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45ACE" w14:textId="77777777" w:rsidR="00A94DE9" w:rsidRDefault="00A94DE9" w:rsidP="00A94DE9">
      <w:pPr>
        <w:pStyle w:val="NormalWeb"/>
        <w:jc w:val="center"/>
        <w:rPr>
          <w:b/>
        </w:rPr>
      </w:pPr>
      <w:r w:rsidRPr="00F4770C">
        <w:rPr>
          <w:b/>
        </w:rPr>
        <w:t>Albania, North Macedonia, Serbia, Bosnia and Herzegovina, Kosovo, Montenegro</w:t>
      </w:r>
    </w:p>
    <w:p w14:paraId="048C5AF2" w14:textId="77777777" w:rsidR="00A94DE9" w:rsidRPr="00EB4753" w:rsidRDefault="00A94DE9" w:rsidP="00A94DE9">
      <w:pPr>
        <w:pStyle w:val="NormalWeb"/>
        <w:jc w:val="center"/>
        <w:rPr>
          <w:b/>
        </w:rPr>
      </w:pPr>
      <w:r w:rsidRPr="00EB4753">
        <w:rPr>
          <w:b/>
        </w:rPr>
        <w:t>Western Balkans Trade and Transport Facilitation Project (WBTTFP) using the Multiphase Programmatic Approach (MPA)</w:t>
      </w:r>
    </w:p>
    <w:p w14:paraId="1789A725" w14:textId="77777777" w:rsidR="00A94DE9" w:rsidRPr="00FE369C" w:rsidRDefault="00A94DE9" w:rsidP="00A94D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69C">
        <w:rPr>
          <w:rFonts w:ascii="Times New Roman" w:eastAsia="Times New Roman" w:hAnsi="Times New Roman" w:cs="Times New Roman"/>
          <w:b/>
          <w:sz w:val="24"/>
          <w:szCs w:val="24"/>
        </w:rPr>
        <w:t>Chair Summary</w:t>
      </w:r>
      <w:r w:rsidRPr="00FE369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customMarkFollows="1" w:id="1"/>
        <w:t>*</w:t>
      </w:r>
    </w:p>
    <w:p w14:paraId="16DDF6E2" w14:textId="77777777" w:rsidR="00A94DE9" w:rsidRDefault="00A94DE9" w:rsidP="00A94DE9">
      <w:pPr>
        <w:pStyle w:val="NormalWeb"/>
        <w:jc w:val="center"/>
        <w:rPr>
          <w:b/>
        </w:rPr>
      </w:pPr>
      <w:r w:rsidRPr="00EB4753">
        <w:rPr>
          <w:b/>
        </w:rPr>
        <w:t>April 18, 2019</w:t>
      </w:r>
    </w:p>
    <w:p w14:paraId="5C54F7AB" w14:textId="77777777" w:rsidR="00A94DE9" w:rsidRPr="00D03D9B" w:rsidRDefault="00A94DE9" w:rsidP="00A94DE9">
      <w:pPr>
        <w:pStyle w:val="NormalWeb"/>
        <w:jc w:val="both"/>
      </w:pPr>
      <w:r w:rsidRPr="00D03D9B">
        <w:t xml:space="preserve">Executive Directors approved an IBRD financing envelope of up to US$140 million for the “Western Balkans Trade and Transport Facilitation Project using the Multiphase Programmatic Approach (MPA)”, and </w:t>
      </w:r>
      <w:r w:rsidRPr="006928A0">
        <w:t xml:space="preserve">authorized Management to commit financing for this MPA program in phases. Within this envelope, they approved a Loan to the Republic of Albania, Republic of North Macedonia, and Republic of Serbia in the total amount of EUR 78.8 million (US$90 million equivalent) </w:t>
      </w:r>
      <w:r w:rsidRPr="001D14FD">
        <w:t xml:space="preserve">for the first phase </w:t>
      </w:r>
      <w:r w:rsidRPr="00D03D9B">
        <w:t xml:space="preserve">on the terms and conditions set out in the President’s Memorandum.  </w:t>
      </w:r>
    </w:p>
    <w:p w14:paraId="42AE4478" w14:textId="77777777" w:rsidR="00A94DE9" w:rsidRPr="002E0E63" w:rsidRDefault="00A94DE9" w:rsidP="00A94DE9">
      <w:pPr>
        <w:pStyle w:val="NormalWeb"/>
        <w:jc w:val="both"/>
      </w:pPr>
      <w:r w:rsidRPr="00D03D9B">
        <w:t xml:space="preserve">Directors supported the </w:t>
      </w:r>
      <w:r>
        <w:t>p</w:t>
      </w:r>
      <w:r w:rsidRPr="002E0E63">
        <w:t>rogram</w:t>
      </w:r>
      <w:r>
        <w:t>’s</w:t>
      </w:r>
      <w:r w:rsidRPr="002E0E63">
        <w:t xml:space="preserve"> </w:t>
      </w:r>
      <w:r>
        <w:t>o</w:t>
      </w:r>
      <w:r w:rsidRPr="002E0E63">
        <w:t>bjective</w:t>
      </w:r>
      <w:r>
        <w:t>s</w:t>
      </w:r>
      <w:r w:rsidRPr="002E0E63">
        <w:t xml:space="preserve"> of reducing trade cost and increasing transport efficiency. Directors welcomed the operation’s </w:t>
      </w:r>
      <w:r>
        <w:t xml:space="preserve">strong focus on regional integration and its </w:t>
      </w:r>
      <w:r w:rsidRPr="002E0E63">
        <w:t>components</w:t>
      </w:r>
      <w:r>
        <w:t>, which facilitate trade, and e</w:t>
      </w:r>
      <w:r w:rsidRPr="002E0E63">
        <w:t>nhanc</w:t>
      </w:r>
      <w:r>
        <w:t>e</w:t>
      </w:r>
      <w:r w:rsidRPr="002E0E63">
        <w:t xml:space="preserve"> market access and investment.   </w:t>
      </w:r>
    </w:p>
    <w:p w14:paraId="32859845" w14:textId="77777777" w:rsidR="00A94DE9" w:rsidRPr="002E0E63" w:rsidRDefault="00A94DE9" w:rsidP="00A94DE9">
      <w:pPr>
        <w:pStyle w:val="NormalWeb"/>
        <w:jc w:val="both"/>
      </w:pPr>
      <w:bookmarkStart w:id="0" w:name="_Hlk5706729"/>
      <w:r w:rsidRPr="006928A0">
        <w:t xml:space="preserve">Directors appreciated that the use of the MPA instrument helps </w:t>
      </w:r>
      <w:r w:rsidRPr="001D14FD">
        <w:t>s</w:t>
      </w:r>
      <w:r w:rsidRPr="00D03D9B">
        <w:rPr>
          <w:bCs/>
        </w:rPr>
        <w:t xml:space="preserve">end a strong signal to Governments and partners on the importance of the long-term commitment towards market integration, </w:t>
      </w:r>
      <w:r>
        <w:rPr>
          <w:bCs/>
        </w:rPr>
        <w:t xml:space="preserve">while </w:t>
      </w:r>
      <w:r w:rsidRPr="00D03D9B">
        <w:rPr>
          <w:bCs/>
        </w:rPr>
        <w:t xml:space="preserve">allowing stakeholders </w:t>
      </w:r>
      <w:r>
        <w:rPr>
          <w:bCs/>
        </w:rPr>
        <w:t xml:space="preserve">the flexibility </w:t>
      </w:r>
      <w:r w:rsidRPr="00D03D9B">
        <w:rPr>
          <w:bCs/>
        </w:rPr>
        <w:t xml:space="preserve">to plan </w:t>
      </w:r>
      <w:r>
        <w:rPr>
          <w:bCs/>
        </w:rPr>
        <w:t>effectively</w:t>
      </w:r>
      <w:r w:rsidRPr="00D03D9B">
        <w:rPr>
          <w:bCs/>
        </w:rPr>
        <w:t xml:space="preserve">. </w:t>
      </w:r>
      <w:r w:rsidRPr="00D03D9B">
        <w:t>They welcomed the scalability and modularity of the program with phasing in of participants</w:t>
      </w:r>
      <w:r w:rsidRPr="002E0E63">
        <w:t>, and the adaptive approach adopted</w:t>
      </w:r>
      <w:r>
        <w:t xml:space="preserve">, which </w:t>
      </w:r>
      <w:proofErr w:type="gramStart"/>
      <w:r>
        <w:t>takes into account</w:t>
      </w:r>
      <w:proofErr w:type="gramEnd"/>
      <w:r>
        <w:t xml:space="preserve"> lessons learned</w:t>
      </w:r>
      <w:r w:rsidRPr="002E0E63">
        <w:t xml:space="preserve">. </w:t>
      </w:r>
    </w:p>
    <w:p w14:paraId="4A2F5F64" w14:textId="77777777" w:rsidR="00A94DE9" w:rsidRPr="00D03D9B" w:rsidRDefault="00A94DE9" w:rsidP="00A94DE9">
      <w:pPr>
        <w:pStyle w:val="NormalWeb"/>
        <w:jc w:val="both"/>
      </w:pPr>
      <w:r w:rsidRPr="002E0E63">
        <w:t>Directors took note of the risks associated with the implementation of this program, notably with respect to regional sensitivities</w:t>
      </w:r>
      <w:r w:rsidRPr="006928A0">
        <w:t xml:space="preserve"> and institutional capacity, and encouraged the team to </w:t>
      </w:r>
      <w:r w:rsidRPr="00D03D9B">
        <w:t>engage with stakeholders at different levels, national as well as regional, to ensure effective coordination among stakeholders, knowledge sharing, and capacity building.</w:t>
      </w:r>
      <w:bookmarkEnd w:id="0"/>
      <w:r w:rsidRPr="00D03D9B">
        <w:rPr>
          <w:color w:val="000000" w:themeColor="text1"/>
        </w:rPr>
        <w:t xml:space="preserve"> The minutes will reflect that Mr. Fernandez</w:t>
      </w:r>
      <w:r>
        <w:rPr>
          <w:color w:val="000000" w:themeColor="text1"/>
        </w:rPr>
        <w:t xml:space="preserve"> and Mr. </w:t>
      </w:r>
      <w:proofErr w:type="spellStart"/>
      <w:r>
        <w:rPr>
          <w:color w:val="000000" w:themeColor="text1"/>
        </w:rPr>
        <w:t>Marshavin</w:t>
      </w:r>
      <w:proofErr w:type="spellEnd"/>
      <w:r w:rsidRPr="00D03D9B">
        <w:rPr>
          <w:color w:val="000000" w:themeColor="text1"/>
        </w:rPr>
        <w:t xml:space="preserve"> wished to be recorded as abstaining</w:t>
      </w:r>
      <w:r>
        <w:rPr>
          <w:color w:val="000000" w:themeColor="text1"/>
        </w:rPr>
        <w:t>.</w:t>
      </w:r>
    </w:p>
    <w:p w14:paraId="4A5EC406" w14:textId="77777777" w:rsidR="000613DD" w:rsidRPr="00A94DE9" w:rsidRDefault="000613DD" w:rsidP="00A94DE9">
      <w:bookmarkStart w:id="1" w:name="_GoBack"/>
      <w:bookmarkEnd w:id="1"/>
    </w:p>
    <w:sectPr w:rsidR="000613DD" w:rsidRPr="00A94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C686E" w14:textId="77777777" w:rsidR="00B54905" w:rsidRDefault="00B54905" w:rsidP="009F551A">
      <w:pPr>
        <w:spacing w:after="0" w:line="240" w:lineRule="auto"/>
      </w:pPr>
      <w:r>
        <w:separator/>
      </w:r>
    </w:p>
  </w:endnote>
  <w:endnote w:type="continuationSeparator" w:id="0">
    <w:p w14:paraId="5277DC24" w14:textId="77777777" w:rsidR="00B54905" w:rsidRDefault="00B54905" w:rsidP="009F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F3CDD" w14:textId="77777777" w:rsidR="00B54905" w:rsidRDefault="00B54905" w:rsidP="009F551A">
      <w:pPr>
        <w:spacing w:after="0" w:line="240" w:lineRule="auto"/>
      </w:pPr>
      <w:r>
        <w:separator/>
      </w:r>
    </w:p>
  </w:footnote>
  <w:footnote w:type="continuationSeparator" w:id="0">
    <w:p w14:paraId="414A294C" w14:textId="77777777" w:rsidR="00B54905" w:rsidRDefault="00B54905" w:rsidP="009F551A">
      <w:pPr>
        <w:spacing w:after="0" w:line="240" w:lineRule="auto"/>
      </w:pPr>
      <w:r>
        <w:continuationSeparator/>
      </w:r>
    </w:p>
  </w:footnote>
  <w:footnote w:id="1">
    <w:p w14:paraId="166B4E61" w14:textId="77777777" w:rsidR="00A94DE9" w:rsidRDefault="00A94DE9" w:rsidP="00A94DE9">
      <w:pPr>
        <w:pStyle w:val="FootnoteText"/>
      </w:pPr>
      <w:r>
        <w:rPr>
          <w:rStyle w:val="FootnoteReference"/>
        </w:rPr>
        <w:t>*</w:t>
      </w:r>
      <w:r>
        <w:t xml:space="preserve"> This summary is not an approved record.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3A"/>
    <w:rsid w:val="00033ED3"/>
    <w:rsid w:val="000613DD"/>
    <w:rsid w:val="00081EA8"/>
    <w:rsid w:val="000C79F6"/>
    <w:rsid w:val="001354C3"/>
    <w:rsid w:val="003026AB"/>
    <w:rsid w:val="00303B0C"/>
    <w:rsid w:val="00386157"/>
    <w:rsid w:val="00413F0D"/>
    <w:rsid w:val="004B5620"/>
    <w:rsid w:val="004D460A"/>
    <w:rsid w:val="005307DB"/>
    <w:rsid w:val="005347DA"/>
    <w:rsid w:val="00697E06"/>
    <w:rsid w:val="007178C8"/>
    <w:rsid w:val="00727D95"/>
    <w:rsid w:val="00817D81"/>
    <w:rsid w:val="00977281"/>
    <w:rsid w:val="009F551A"/>
    <w:rsid w:val="00A24503"/>
    <w:rsid w:val="00A338D7"/>
    <w:rsid w:val="00A33C59"/>
    <w:rsid w:val="00A91393"/>
    <w:rsid w:val="00A94DE9"/>
    <w:rsid w:val="00B54905"/>
    <w:rsid w:val="00BC6F7F"/>
    <w:rsid w:val="00C8425A"/>
    <w:rsid w:val="00D50241"/>
    <w:rsid w:val="00D738D7"/>
    <w:rsid w:val="00DC70B2"/>
    <w:rsid w:val="00E3642D"/>
    <w:rsid w:val="00E5533A"/>
    <w:rsid w:val="00ED7192"/>
    <w:rsid w:val="00F02D43"/>
    <w:rsid w:val="00F35863"/>
    <w:rsid w:val="00FA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EC3C8"/>
  <w15:docId w15:val="{BD6761E4-C549-4699-963A-5A0E93D0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B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51A"/>
  </w:style>
  <w:style w:type="paragraph" w:styleId="Footer">
    <w:name w:val="footer"/>
    <w:basedOn w:val="Normal"/>
    <w:link w:val="FooterChar"/>
    <w:uiPriority w:val="99"/>
    <w:unhideWhenUsed/>
    <w:rsid w:val="009F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51A"/>
  </w:style>
  <w:style w:type="paragraph" w:styleId="NormalWeb">
    <w:name w:val="Normal (Web)"/>
    <w:basedOn w:val="Normal"/>
    <w:uiPriority w:val="99"/>
    <w:unhideWhenUsed/>
    <w:rsid w:val="00A9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Quote,ft,Footnote Text Char1,Footnote Text Char2 Char,Footnote Text Char1 Char Char,Footnote Text Char2 Char Char Char,Footnote Text Char1 Char Char Char Char,Footnote Text Char Char"/>
    <w:basedOn w:val="Normal"/>
    <w:link w:val="FootnoteTextChar"/>
    <w:uiPriority w:val="99"/>
    <w:qFormat/>
    <w:rsid w:val="00A94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Quote Char,ft Char,Footnote Text Char1 Char,Footnote Text Char2 Char Char,Footnote Text Char1 Char Char Char,Footnote Text Char2 Char Char Char Char"/>
    <w:basedOn w:val="DefaultParagraphFont"/>
    <w:link w:val="FootnoteText"/>
    <w:uiPriority w:val="99"/>
    <w:rsid w:val="00A94DE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referencia nota al pie,Fußnotenzeichen DISS,Footnote Reference1,Ref,de nota al pie,16 Point,Superscript 6 Point,Знак сноски 1,BVI fnr,Footnote Reference Number,Footnote Reference_LVL6,Footnote Reference_LVL61,R,f,fr"/>
    <w:basedOn w:val="DefaultParagraphFont"/>
    <w:link w:val="CarattereCarattereCharCharCharCharCharCharZchn"/>
    <w:uiPriority w:val="99"/>
    <w:qFormat/>
    <w:rsid w:val="00A94DE9"/>
    <w:rPr>
      <w:vertAlign w:val="superscript"/>
    </w:rPr>
  </w:style>
  <w:style w:type="paragraph" w:customStyle="1" w:styleId="CarattereCarattereCharCharCharCharCharCharZchn">
    <w:name w:val="Carattere Carattere Char Char Char Char Char Char Zchn"/>
    <w:aliases w:val="Carattere Carattere Char Char Char Char Char Char Char Zchn,Char Char Char Char Char Char Char Char Zchn,ftref Char Char Char Char Char Char Zchn,ftref Char Char Char1 Zchn"/>
    <w:basedOn w:val="Normal"/>
    <w:link w:val="FootnoteReference"/>
    <w:uiPriority w:val="99"/>
    <w:rsid w:val="00A94DE9"/>
    <w:pPr>
      <w:spacing w:after="160" w:line="240" w:lineRule="exact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02667f-0271-471b-bd6e-11a2e16def1d">DWF45AVK5DMD-1414970086-4148</_dlc_DocId>
    <_dlc_DocIdUrl xmlns="3e02667f-0271-471b-bd6e-11a2e16def1d">
      <Url>https://worldbankgroup.sharepoint.com/sites/BOSSPWBDocs/_layouts/15/DocIdRedir.aspx?ID=DWF45AVK5DMD-1414970086-4148</Url>
      <Description>DWF45AVK5DMD-1414970086-4148</Description>
    </_dlc_DocIdUrl>
    <_dlc_DocIdPersistId xmlns="3e02667f-0271-471b-bd6e-11a2e16def1d" xsi:nil="true"/>
    <IsPublished xmlns="55cb3ccb-f4f9-48ed-9275-2c4685da0bcb" xsi:nil="true"/>
    <RejectedDocuments xmlns="55cb3ccb-f4f9-48ed-9275-2c4685da0bcb">false</RejectedDocuments>
    <Board_x0020_Meeting_x0020_Type xmlns="55cb3ccb-f4f9-48ed-9275-2c4685da0bcb">Board Meeting</Board_x0020_Meeting_x0020_Type>
    <ServiceContentURL xmlns="55cb3ccb-f4f9-48ed-9275-2c4685da0bcb">https://wbdocsservices.worldbank.org/services?I4_SERVICE=VC&amp;I4_KEY=090224b086bd8763&amp;I4_DOCID=090224b086bd8763</ServiceContentURL>
    <Language xmlns="55cb3ccb-f4f9-48ed-9275-2c4685da0bcb">English</Language>
    <Disclosure_x0020_Type xmlns="55cb3ccb-f4f9-48ed-9275-2c4685da0bcb" xsi:nil="true"/>
    <ReportDate xmlns="55cb3ccb-f4f9-48ed-9275-2c4685da0bcb" xsi:nil="true"/>
    <Sec_x0020_Organization xmlns="55cb3ccb-f4f9-48ed-9275-2c4685da0bcb" xsi:nil="true"/>
    <Disclosure_x0020_Status xmlns="55cb3ccb-f4f9-48ed-9275-2c4685da0bcb">Disclosed</Disclosure_x0020_Status>
    <RejectedDate xmlns="55cb3ccb-f4f9-48ed-9275-2c4685da0bcb" xsi:nil="true"/>
    <unid xmlns="55cb3ccb-f4f9-48ed-9275-2c4685da0bcb">090224b086bd8763</unid>
    <Report_x0020_Number xmlns="55cb3ccb-f4f9-48ed-9275-2c4685da0bcb" xsi:nil="true"/>
    <Version_x0020_Type xmlns="55cb3ccb-f4f9-48ed-9275-2c4685da0bcb">Final</Version_x0020_Type>
    <Volume_x0020_No xmlns="55cb3ccb-f4f9-48ed-9275-2c4685da0bcb">1</Volume_x0020_No>
    <Country_x0020_Region xmlns="55cb3ccb-f4f9-48ed-9275-2c4685da0bcb">World</Country_x0020_Region>
    <RObjectID xmlns="55cb3ccb-f4f9-48ed-9275-2c4685da0bcb">090224b086bd8763</RObjectID>
    <UpdateEntityID xmlns="55cb3ccb-f4f9-48ed-9275-2c4685da0bcb">5eeb6ea4-7a55-e911-a85d-000d3a13a101</UpdateEntityID>
    <Board_x0020_Document_x0020_Number xmlns="55cb3ccb-f4f9-48ed-9275-2c4685da0bcb">SU2019-0008</Board_x0020_Document_x0020_Number>
    <DocumentDate xmlns="55cb3ccb-f4f9-48ed-9275-2c4685da0bcb">2019-04-18T04:00:00+00:00</DocumentDate>
    <Volume_x0020_Title xmlns="55cb3ccb-f4f9-48ed-9275-2c4685da0bcb">Executive Directors Meeting  Apr 18, 2019 Western Balkans - Trade and Transport Facilitation Chair Summary</Volume_x0020_Title>
    <Unit_x0020_Owning_x0020_or_x0020_Responsible xmlns="55cb3ccb-f4f9-48ed-9275-2c4685da0bcb">GFCEW</Unit_x0020_Owning_x0020_or_x0020_Responsible>
    <IsRepublished xmlns="55cb3ccb-f4f9-48ed-9275-2c4685da0bcb">Yes</IsRepublished>
    <InfolitePublishedDate xmlns="55cb3ccb-f4f9-48ed-9275-2c4685da0bcb">2019-04-22T17:48:57+00:00</InfolitePublishedDate>
    <Closing_x0020_Date xmlns="55cb3ccb-f4f9-48ed-9275-2c4685da0bcb" xsi:nil="true"/>
    <PublicClassificationDecidedby xmlns="55cb3ccb-f4f9-48ed-9275-2c4685da0bcb">Elena A. Beloderik</PublicClassificationDecidedby>
    <ArchiveButtonClick xmlns="55cb3ccb-f4f9-48ed-9275-2c4685da0bcb">true</ArchiveButtonClick>
    <AccessToInfoComments xmlns="55cb3ccb-f4f9-48ed-9275-2c4685da0bcb">9. Deliberative</AccessToInfoComments>
    <Board_x0020_Meeting_x0020_Date xmlns="55cb3ccb-f4f9-48ed-9275-2c4685da0bcb">2019-04-18T04:00:00+00:00</Board_x0020_Meeting_x0020_Date>
    <ImageBankURL xmlns="55cb3ccb-f4f9-48ed-9275-2c4685da0bcb">https://hubs.worldbank.org/docs/imagebank/Pages/docProfile.aspx?nodeid=30999930</ImageBankURL>
    <BOSWBdocsWebServiceStatus xmlns="55cb3ccb-f4f9-48ed-9275-2c4685da0bcb" xsi:nil="true"/>
    <Project_x0020_ID xmlns="55cb3ccb-f4f9-48ed-9275-2c4685da0bcb">P162043</Project_x0020_ID>
    <Other_x0020_Meeting_x0020_Date xmlns="55cb3ccb-f4f9-48ed-9275-2c4685da0bcb" xsi:nil="true"/>
    <UpdateEntityName xmlns="55cb3ccb-f4f9-48ed-9275-2c4685da0bcb">wbg_documentprofile</UpdateEntityName>
    <RejectionComments xmlns="55cb3ccb-f4f9-48ed-9275-2c4685da0bcb" xsi:nil="true"/>
    <IsCRMUpdated xmlns="55cb3ccb-f4f9-48ed-9275-2c4685da0bcb">Yes</IsCRMUpdated>
    <Archive xmlns="55cb3ccb-f4f9-48ed-9275-2c4685da0bcb">true</Archive>
    <ArchivedDate xmlns="55cb3ccb-f4f9-48ed-9275-2c4685da0bcb">2019-04-22T17:50:18+00:00</ArchivedDate>
    <Document_x0020_Type xmlns="55cb3ccb-f4f9-48ed-9275-2c4685da0bcb">Board Report</Document_x0020_Type>
    <Bank_x0020_Group_x0020_Institution xmlns="55cb3ccb-f4f9-48ed-9275-2c4685da0bcb">IBRD</Bank_x0020_Group_x0020_Institution>
    <IsImageBankURLUpdated xmlns="55cb3ccb-f4f9-48ed-9275-2c4685da0bcb">Yes</IsImageBankURLUpdated>
    <Disclosure_x0020_Date xmlns="55cb3ccb-f4f9-48ed-9275-2c4685da0bcb">2019-04-26T04:00:00+00:00</Disclosure_x0020_Date>
    <Information_x0020_Classification xmlns="55cb3ccb-f4f9-48ed-9275-2c4685da0bcb">Public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B7F606F0D704397861E80C9BD56A8" ma:contentTypeVersion="145" ma:contentTypeDescription="Create a new document." ma:contentTypeScope="" ma:versionID="5594290fd711a1e4ce991ddd2476a890">
  <xsd:schema xmlns:xsd="http://www.w3.org/2001/XMLSchema" xmlns:xs="http://www.w3.org/2001/XMLSchema" xmlns:p="http://schemas.microsoft.com/office/2006/metadata/properties" xmlns:ns2="55cb3ccb-f4f9-48ed-9275-2c4685da0bcb" xmlns:ns3="3e02667f-0271-471b-bd6e-11a2e16def1d" targetNamespace="http://schemas.microsoft.com/office/2006/metadata/properties" ma:root="true" ma:fieldsID="2847df6b7c71ac97fe07350c466f4be6" ns2:_="" ns3:_="">
    <xsd:import namespace="55cb3ccb-f4f9-48ed-9275-2c4685da0bcb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AccessToInfoComments" minOccurs="0"/>
                <xsd:element ref="ns2:Archive" minOccurs="0"/>
                <xsd:element ref="ns2:ArchivedDate" minOccurs="0"/>
                <xsd:element ref="ns2:Board_x0020_Document_x0020_Number" minOccurs="0"/>
                <xsd:element ref="ns2:Board_x0020_Meeting_x0020_Date" minOccurs="0"/>
                <xsd:element ref="ns2:Closing_x0020_Date" minOccurs="0"/>
                <xsd:element ref="ns2:Country_x0020_Region" minOccurs="0"/>
                <xsd:element ref="ns2:DocumentDate" minOccurs="0"/>
                <xsd:element ref="ns2:Project_x0020_ID" minOccurs="0"/>
                <xsd:element ref="ns2:RejectedDate" minOccurs="0"/>
                <xsd:element ref="ns2:RejectedDocuments" minOccurs="0"/>
                <xsd:element ref="ns2:Report_x0020_Number" minOccurs="0"/>
                <xsd:element ref="ns2:RObjectID" minOccurs="0"/>
                <xsd:element ref="ns2:Sec_x0020_Organization" minOccurs="0"/>
                <xsd:element ref="ns2:unid" minOccurs="0"/>
                <xsd:element ref="ns2:Document_x0020_Type" minOccurs="0"/>
                <xsd:element ref="ns2:Bank_x0020_Group_x0020_Institution" minOccurs="0"/>
                <xsd:element ref="ns2:Board_x0020_Meeting_x0020_Type" minOccurs="0"/>
                <xsd:element ref="ns2:Other_x0020_Meeting_x0020_Date" minOccurs="0"/>
                <xsd:element ref="ns2:Volume_x0020_No" minOccurs="0"/>
                <xsd:element ref="ns2:Volume_x0020_Title" minOccurs="0"/>
                <xsd:element ref="ns2:Version_x0020_Type" minOccurs="0"/>
                <xsd:element ref="ns2:Language" minOccurs="0"/>
                <xsd:element ref="ns2:Disclosure_x0020_Date" minOccurs="0"/>
                <xsd:element ref="ns2:Disclosure_x0020_Type" minOccurs="0"/>
                <xsd:element ref="ns2:UpdateEntityID" minOccurs="0"/>
                <xsd:element ref="ns2:UpdateEntityName" minOccurs="0"/>
                <xsd:element ref="ns2:ReportDate" minOccurs="0"/>
                <xsd:element ref="ns2:PublicClassificationDecidedby" minOccurs="0"/>
                <xsd:element ref="ns2:Disclosure_x0020_Status" minOccurs="0"/>
                <xsd:element ref="ns2:Unit_x0020_Owning_x0020_or_x0020_Responsible" minOccurs="0"/>
                <xsd:element ref="ns2:Information_x0020_Classification" minOccurs="0"/>
                <xsd:element ref="ns2:ImageBankURL" minOccurs="0"/>
                <xsd:element ref="ns2:IsImageBankURLUpdated" minOccurs="0"/>
                <xsd:element ref="ns2:ServiceContentURL" minOccurs="0"/>
                <xsd:element ref="ns2:IsRepublished" minOccurs="0"/>
                <xsd:element ref="ns2:ArchiveButtonClick" minOccurs="0"/>
                <xsd:element ref="ns2:RejectionComments" minOccurs="0"/>
                <xsd:element ref="ns2:InfolitePublishedDate" minOccurs="0"/>
                <xsd:element ref="ns2:BOSWBdocsWebServiceStatus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IsPublished" minOccurs="0"/>
                <xsd:element ref="ns2:IsCRM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b3ccb-f4f9-48ed-9275-2c4685da0bcb" elementFormDefault="qualified">
    <xsd:import namespace="http://schemas.microsoft.com/office/2006/documentManagement/types"/>
    <xsd:import namespace="http://schemas.microsoft.com/office/infopath/2007/PartnerControls"/>
    <xsd:element name="AccessToInfoComments" ma:index="4" nillable="true" ma:displayName="AccessToInfoComments" ma:internalName="AccessToInfoComments" ma:readOnly="false">
      <xsd:simpleType>
        <xsd:restriction base="dms:Text">
          <xsd:maxLength value="255"/>
        </xsd:restriction>
      </xsd:simpleType>
    </xsd:element>
    <xsd:element name="Archive" ma:index="5" nillable="true" ma:displayName="Archive" ma:default="0" ma:internalName="Archive" ma:readOnly="false">
      <xsd:simpleType>
        <xsd:restriction base="dms:Boolean"/>
      </xsd:simpleType>
    </xsd:element>
    <xsd:element name="ArchivedDate" ma:index="6" nillable="true" ma:displayName="ArchivedDate" ma:format="DateOnly" ma:internalName="ArchivedDate" ma:readOnly="false">
      <xsd:simpleType>
        <xsd:restriction base="dms:DateTime"/>
      </xsd:simpleType>
    </xsd:element>
    <xsd:element name="Board_x0020_Document_x0020_Number" ma:index="7" nillable="true" ma:displayName="Board Document Number" ma:internalName="Board_x0020_Document_x0020_Number" ma:readOnly="false">
      <xsd:simpleType>
        <xsd:restriction base="dms:Text">
          <xsd:maxLength value="255"/>
        </xsd:restriction>
      </xsd:simpleType>
    </xsd:element>
    <xsd:element name="Board_x0020_Meeting_x0020_Date" ma:index="8" nillable="true" ma:displayName="Board Meeting Date" ma:format="DateOnly" ma:internalName="Board_x0020_Meeting_x0020_Date" ma:readOnly="false">
      <xsd:simpleType>
        <xsd:restriction base="dms:DateTime"/>
      </xsd:simpleType>
    </xsd:element>
    <xsd:element name="Closing_x0020_Date" ma:index="9" nillable="true" ma:displayName="Closing Date" ma:format="DateOnly" ma:internalName="Closing_x0020_Date" ma:readOnly="false">
      <xsd:simpleType>
        <xsd:restriction base="dms:DateTime"/>
      </xsd:simpleType>
    </xsd:element>
    <xsd:element name="Country_x0020_Region" ma:index="10" nillable="true" ma:displayName="Country Region" ma:internalName="Country_x0020_Region" ma:readOnly="false">
      <xsd:simpleType>
        <xsd:restriction base="dms:Text">
          <xsd:maxLength value="255"/>
        </xsd:restriction>
      </xsd:simpleType>
    </xsd:element>
    <xsd:element name="DocumentDate" ma:index="11" nillable="true" ma:displayName="DocumentDate" ma:format="DateOnly" ma:internalName="DocumentDate" ma:readOnly="false">
      <xsd:simpleType>
        <xsd:restriction base="dms:DateTime"/>
      </xsd:simpleType>
    </xsd:element>
    <xsd:element name="Project_x0020_ID" ma:index="12" nillable="true" ma:displayName="Project ID" ma:internalName="Project_x0020_ID" ma:readOnly="false">
      <xsd:simpleType>
        <xsd:restriction base="dms:Text">
          <xsd:maxLength value="255"/>
        </xsd:restriction>
      </xsd:simpleType>
    </xsd:element>
    <xsd:element name="RejectedDate" ma:index="13" nillable="true" ma:displayName="RejectedDate" ma:format="DateOnly" ma:internalName="RejectedDate" ma:readOnly="false">
      <xsd:simpleType>
        <xsd:restriction base="dms:DateTime"/>
      </xsd:simpleType>
    </xsd:element>
    <xsd:element name="RejectedDocuments" ma:index="14" nillable="true" ma:displayName="RejectedDocuments" ma:default="0" ma:internalName="RejectedDocuments" ma:readOnly="false">
      <xsd:simpleType>
        <xsd:restriction base="dms:Boolean"/>
      </xsd:simpleType>
    </xsd:element>
    <xsd:element name="Report_x0020_Number" ma:index="15" nillable="true" ma:displayName="Report Number" ma:internalName="Report_x0020_Number" ma:readOnly="false">
      <xsd:simpleType>
        <xsd:restriction base="dms:Text">
          <xsd:maxLength value="255"/>
        </xsd:restriction>
      </xsd:simpleType>
    </xsd:element>
    <xsd:element name="RObjectID" ma:index="16" nillable="true" ma:displayName="RObjectID" ma:internalName="RObjectID" ma:readOnly="false">
      <xsd:simpleType>
        <xsd:restriction base="dms:Text">
          <xsd:maxLength value="255"/>
        </xsd:restriction>
      </xsd:simpleType>
    </xsd:element>
    <xsd:element name="Sec_x0020_Organization" ma:index="17" nillable="true" ma:displayName="Sec Organization" ma:internalName="Sec_x0020_Organization" ma:readOnly="false">
      <xsd:simpleType>
        <xsd:restriction base="dms:Text">
          <xsd:maxLength value="255"/>
        </xsd:restriction>
      </xsd:simpleType>
    </xsd:element>
    <xsd:element name="unid" ma:index="18" nillable="true" ma:displayName="unid" ma:internalName="unid" ma:readOnly="false">
      <xsd:simpleType>
        <xsd:restriction base="dms:Text">
          <xsd:maxLength value="255"/>
        </xsd:restriction>
      </xsd:simpleType>
    </xsd:element>
    <xsd:element name="Document_x0020_Type" ma:index="19" nillable="true" ma:displayName="Document Type" ma:internalName="Document_x0020_Type" ma:readOnly="false">
      <xsd:simpleType>
        <xsd:restriction base="dms:Text">
          <xsd:maxLength value="255"/>
        </xsd:restriction>
      </xsd:simpleType>
    </xsd:element>
    <xsd:element name="Bank_x0020_Group_x0020_Institution" ma:index="20" nillable="true" ma:displayName="Bank Group Institution" ma:internalName="Bank_x0020_Group_x0020_Institution" ma:readOnly="false">
      <xsd:simpleType>
        <xsd:restriction base="dms:Text">
          <xsd:maxLength value="255"/>
        </xsd:restriction>
      </xsd:simpleType>
    </xsd:element>
    <xsd:element name="Board_x0020_Meeting_x0020_Type" ma:index="21" nillable="true" ma:displayName="Board Meeting Type" ma:internalName="Board_x0020_Meeting_x0020_Type" ma:readOnly="false">
      <xsd:simpleType>
        <xsd:restriction base="dms:Text">
          <xsd:maxLength value="255"/>
        </xsd:restriction>
      </xsd:simpleType>
    </xsd:element>
    <xsd:element name="Other_x0020_Meeting_x0020_Date" ma:index="22" nillable="true" ma:displayName="Other Meeting Date" ma:format="DateOnly" ma:internalName="Other_x0020_Meeting_x0020_Date" ma:readOnly="false">
      <xsd:simpleType>
        <xsd:restriction base="dms:DateTime"/>
      </xsd:simpleType>
    </xsd:element>
    <xsd:element name="Volume_x0020_No" ma:index="23" nillable="true" ma:displayName="Volume No" ma:internalName="Volume_x0020_No" ma:readOnly="false">
      <xsd:simpleType>
        <xsd:restriction base="dms:Text">
          <xsd:maxLength value="255"/>
        </xsd:restriction>
      </xsd:simpleType>
    </xsd:element>
    <xsd:element name="Volume_x0020_Title" ma:index="24" nillable="true" ma:displayName="Volume Title" ma:internalName="Volume_x0020_Title" ma:readOnly="false">
      <xsd:simpleType>
        <xsd:restriction base="dms:Text">
          <xsd:maxLength value="255"/>
        </xsd:restriction>
      </xsd:simpleType>
    </xsd:element>
    <xsd:element name="Version_x0020_Type" ma:index="25" nillable="true" ma:displayName="Version Type" ma:internalName="Version_x0020_Type" ma:readOnly="false">
      <xsd:simpleType>
        <xsd:restriction base="dms:Text">
          <xsd:maxLength value="255"/>
        </xsd:restriction>
      </xsd:simpleType>
    </xsd:element>
    <xsd:element name="Language" ma:index="26" nillable="true" ma:displayName="Language" ma:internalName="Language" ma:readOnly="false">
      <xsd:simpleType>
        <xsd:restriction base="dms:Text">
          <xsd:maxLength value="255"/>
        </xsd:restriction>
      </xsd:simpleType>
    </xsd:element>
    <xsd:element name="Disclosure_x0020_Date" ma:index="27" nillable="true" ma:displayName="Disclosure Date" ma:format="DateOnly" ma:internalName="Disclosure_x0020_Date" ma:readOnly="false">
      <xsd:simpleType>
        <xsd:restriction base="dms:DateTime"/>
      </xsd:simpleType>
    </xsd:element>
    <xsd:element name="Disclosure_x0020_Type" ma:index="28" nillable="true" ma:displayName="Disclosure Type" ma:internalName="Disclosure_x0020_Type" ma:readOnly="false">
      <xsd:simpleType>
        <xsd:restriction base="dms:Text">
          <xsd:maxLength value="255"/>
        </xsd:restriction>
      </xsd:simpleType>
    </xsd:element>
    <xsd:element name="UpdateEntityID" ma:index="29" nillable="true" ma:displayName="UpdateEntityID" ma:internalName="UpdateEntityID" ma:readOnly="false">
      <xsd:simpleType>
        <xsd:restriction base="dms:Text">
          <xsd:maxLength value="255"/>
        </xsd:restriction>
      </xsd:simpleType>
    </xsd:element>
    <xsd:element name="UpdateEntityName" ma:index="30" nillable="true" ma:displayName="UpdateEntityName" ma:internalName="UpdateEntityName" ma:readOnly="false">
      <xsd:simpleType>
        <xsd:restriction base="dms:Text">
          <xsd:maxLength value="255"/>
        </xsd:restriction>
      </xsd:simpleType>
    </xsd:element>
    <xsd:element name="ReportDate" ma:index="31" nillable="true" ma:displayName="ReportDate" ma:format="DateOnly" ma:internalName="ReportDate" ma:readOnly="false">
      <xsd:simpleType>
        <xsd:restriction base="dms:DateTime"/>
      </xsd:simpleType>
    </xsd:element>
    <xsd:element name="PublicClassificationDecidedby" ma:index="32" nillable="true" ma:displayName="PublicClassificationDecidedby" ma:internalName="PublicClassificationDecidedby" ma:readOnly="false">
      <xsd:simpleType>
        <xsd:restriction base="dms:Text">
          <xsd:maxLength value="255"/>
        </xsd:restriction>
      </xsd:simpleType>
    </xsd:element>
    <xsd:element name="Disclosure_x0020_Status" ma:index="33" nillable="true" ma:displayName="Disclosure Status" ma:internalName="Disclosure_x0020_Status" ma:readOnly="false">
      <xsd:simpleType>
        <xsd:restriction base="dms:Text">
          <xsd:maxLength value="255"/>
        </xsd:restriction>
      </xsd:simpleType>
    </xsd:element>
    <xsd:element name="Unit_x0020_Owning_x0020_or_x0020_Responsible" ma:index="34" nillable="true" ma:displayName="Unit Owning or Responsible" ma:internalName="Unit_x0020_Owning_x0020_or_x0020_Responsible" ma:readOnly="false">
      <xsd:simpleType>
        <xsd:restriction base="dms:Text">
          <xsd:maxLength value="255"/>
        </xsd:restriction>
      </xsd:simpleType>
    </xsd:element>
    <xsd:element name="Information_x0020_Classification" ma:index="35" nillable="true" ma:displayName="Information Classification" ma:internalName="Information_x0020_Classification" ma:readOnly="false">
      <xsd:simpleType>
        <xsd:restriction base="dms:Text">
          <xsd:maxLength value="255"/>
        </xsd:restriction>
      </xsd:simpleType>
    </xsd:element>
    <xsd:element name="ImageBankURL" ma:index="36" nillable="true" ma:displayName="ImageBankURL" ma:internalName="ImageBankURL" ma:readOnly="false">
      <xsd:simpleType>
        <xsd:restriction base="dms:Text">
          <xsd:maxLength value="255"/>
        </xsd:restriction>
      </xsd:simpleType>
    </xsd:element>
    <xsd:element name="IsImageBankURLUpdated" ma:index="37" nillable="true" ma:displayName="IsImageBankURLUpdated" ma:default="No" ma:internalName="IsImageBankURLUpdated" ma:readOnly="false">
      <xsd:simpleType>
        <xsd:restriction base="dms:Text">
          <xsd:maxLength value="255"/>
        </xsd:restriction>
      </xsd:simpleType>
    </xsd:element>
    <xsd:element name="ServiceContentURL" ma:index="38" nillable="true" ma:displayName="ServiceContentURL" ma:internalName="ServiceContentURL" ma:readOnly="false">
      <xsd:simpleType>
        <xsd:restriction base="dms:Text">
          <xsd:maxLength value="255"/>
        </xsd:restriction>
      </xsd:simpleType>
    </xsd:element>
    <xsd:element name="IsRepublished" ma:index="39" nillable="true" ma:displayName="IsRepublished" ma:default="No" ma:internalName="IsRepublished" ma:readOnly="false">
      <xsd:simpleType>
        <xsd:restriction base="dms:Text">
          <xsd:maxLength value="255"/>
        </xsd:restriction>
      </xsd:simpleType>
    </xsd:element>
    <xsd:element name="ArchiveButtonClick" ma:index="40" nillable="true" ma:displayName="ArchiveButtonClick" ma:default="0" ma:internalName="ArchiveButtonClick" ma:readOnly="false">
      <xsd:simpleType>
        <xsd:restriction base="dms:Boolean"/>
      </xsd:simpleType>
    </xsd:element>
    <xsd:element name="RejectionComments" ma:index="41" nillable="true" ma:displayName="RejectionComments" ma:internalName="RejectionComments" ma:readOnly="false">
      <xsd:simpleType>
        <xsd:restriction base="dms:Note">
          <xsd:maxLength value="255"/>
        </xsd:restriction>
      </xsd:simpleType>
    </xsd:element>
    <xsd:element name="InfolitePublishedDate" ma:index="42" nillable="true" ma:displayName="InfolitePublishedDate" ma:format="DateTime" ma:internalName="InfolitePublishedDate" ma:readOnly="false">
      <xsd:simpleType>
        <xsd:restriction base="dms:DateTime"/>
      </xsd:simpleType>
    </xsd:element>
    <xsd:element name="BOSWBdocsWebServiceStatus" ma:index="43" nillable="true" ma:displayName="BOSWBdocsWebServiceStatus" ma:internalName="BOSWBdocsWebServiceStatus" ma:readOnly="false">
      <xsd:simpleType>
        <xsd:restriction base="dms:Text">
          <xsd:maxLength value="255"/>
        </xsd:restriction>
      </xsd:simpleType>
    </xsd:element>
    <xsd:element name="MediaServiceMetadata" ma:index="5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2" nillable="true" ma:displayName="MediaServiceFastMetadata" ma:hidden="true" ma:internalName="MediaServiceFastMetadata" ma:readOnly="true">
      <xsd:simpleType>
        <xsd:restriction base="dms:Note"/>
      </xsd:simpleType>
    </xsd:element>
    <xsd:element name="IsPublished" ma:index="53" nillable="true" ma:displayName="IsPublished" ma:format="Dropdown" ma:internalName="IsPublished">
      <xsd:simpleType>
        <xsd:restriction base="dms:Choice">
          <xsd:enumeration value="Yes"/>
          <xsd:enumeration value="No"/>
        </xsd:restriction>
      </xsd:simpleType>
    </xsd:element>
    <xsd:element name="IsCRMUpdated" ma:index="54" nillable="true" ma:displayName="IsCRMUpdated" ma:default="No" ma:internalName="IsCRMUpdat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_dlc_DocId" ma:index="4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F8030E6-32ED-4C6E-B645-62128ADE8B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AA356-EBF6-440F-8DFF-373735E28ABE}">
  <ds:schemaRefs>
    <ds:schemaRef ds:uri="http://schemas.microsoft.com/office/2006/metadata/properties"/>
    <ds:schemaRef ds:uri="http://schemas.microsoft.com/office/infopath/2007/PartnerControls"/>
    <ds:schemaRef ds:uri="ca3ca907-0f79-40b0-821e-262630e8615f"/>
    <ds:schemaRef ds:uri="3e02667f-0271-471b-bd6e-11a2e16def1d"/>
  </ds:schemaRefs>
</ds:datastoreItem>
</file>

<file path=customXml/itemProps3.xml><?xml version="1.0" encoding="utf-8"?>
<ds:datastoreItem xmlns:ds="http://schemas.openxmlformats.org/officeDocument/2006/customXml" ds:itemID="{5C064F5A-A60F-4D47-ACA1-83F6FDDA4B39}"/>
</file>

<file path=customXml/itemProps4.xml><?xml version="1.0" encoding="utf-8"?>
<ds:datastoreItem xmlns:ds="http://schemas.openxmlformats.org/officeDocument/2006/customXml" ds:itemID="{30E60A42-A108-4A91-B61E-28ED176D70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ChairSummary1</vt:lpstr>
    </vt:vector>
  </TitlesOfParts>
  <Company>The World Bank Group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Directors Meeting  Apr 18, 2019 Western Balkans - Trade and Transport Facilitation Chair Summary</dc:title>
  <dc:creator>Balaji Vishwanath Thanaraj</dc:creator>
  <cp:lastModifiedBy>Elena Beloderik</cp:lastModifiedBy>
  <cp:revision>4</cp:revision>
  <dcterms:created xsi:type="dcterms:W3CDTF">2018-03-19T15:46:00Z</dcterms:created>
  <dcterms:modified xsi:type="dcterms:W3CDTF">2019-04-18T20:58:00Z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0d474f96-9eb4-41fd-a3fa-b2dc0c212913</vt:lpwstr>
  </property>
  <property fmtid="{D5CDD505-2E9C-101B-9397-08002B2CF9AE}" pid="3" name="ContentTypeId">
    <vt:lpwstr>0x010100165B7F606F0D704397861E80C9BD56A8</vt:lpwstr>
  </property>
  <property fmtid="{D5CDD505-2E9C-101B-9397-08002B2CF9AE}" pid="4" name="Order">
    <vt:r8>6100</vt:r8>
  </property>
  <property fmtid="{D5CDD505-2E9C-101B-9397-08002B2CF9AE}" pid="5" name="TempCode">
    <vt:lpwstr>ChairSummary1</vt:lpwstr>
  </property>
</Properties>
</file>