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BD" w:rsidRPr="0085152A" w:rsidRDefault="00AE3029" w:rsidP="00251554">
      <w:pPr>
        <w:pStyle w:val="intro"/>
        <w:jc w:val="both"/>
        <w:rPr>
          <w:rFonts w:ascii="Calibri" w:hAnsi="Calibri" w:cs="Calibri"/>
          <w:b/>
        </w:rPr>
      </w:pPr>
      <w:r>
        <w:rPr>
          <w:rFonts w:ascii="Calibri" w:hAnsi="Calibri" w:cs="Calibri"/>
          <w:b/>
          <w:noProof/>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-680720</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AE3029" w:rsidRPr="00AE3029" w:rsidRDefault="00AE3029">
                            <w:pPr>
                              <w:rPr>
                                <w:rFonts w:ascii="Arial" w:hAnsi="Arial" w:cs="Arial"/>
                                <w:sz w:val="44"/>
                                <w:szCs w:val="44"/>
                              </w:rPr>
                            </w:pPr>
                            <w:r w:rsidRPr="00AE3029">
                              <w:rPr>
                                <w:rFonts w:ascii="Arial" w:hAnsi="Arial" w:cs="Arial"/>
                                <w:sz w:val="44"/>
                                <w:szCs w:val="44"/>
                              </w:rPr>
                              <w:t>SFG</w:t>
                            </w:r>
                            <w:r>
                              <w:rPr>
                                <w:rFonts w:ascii="Arial" w:hAnsi="Arial" w:cs="Arial"/>
                                <w:sz w:val="44"/>
                                <w:szCs w:val="44"/>
                              </w:rPr>
                              <w:t>3209 V2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8pt;margin-top:-53.6pt;width:1in;height:1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kIwIAAE4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" filled="f" stroked="f" strokeweight=".5pt">
                <v:textbox>
                  <w:txbxContent>
                    <w:p w:rsidR="00AE3029" w:rsidRPr="00AE3029" w:rsidRDefault="00AE3029">
                      <w:pPr>
                        <w:rPr>
                          <w:rFonts w:ascii="Arial" w:hAnsi="Arial" w:cs="Arial"/>
                          <w:sz w:val="44"/>
                          <w:szCs w:val="44"/>
                        </w:rPr>
                      </w:pPr>
                      <w:r w:rsidRPr="00AE3029">
                        <w:rPr>
                          <w:rFonts w:ascii="Arial" w:hAnsi="Arial" w:cs="Arial"/>
                          <w:sz w:val="44"/>
                          <w:szCs w:val="44"/>
                        </w:rPr>
                        <w:t>SFG</w:t>
                      </w:r>
                      <w:r>
                        <w:rPr>
                          <w:rFonts w:ascii="Arial" w:hAnsi="Arial" w:cs="Arial"/>
                          <w:sz w:val="44"/>
                          <w:szCs w:val="44"/>
                        </w:rPr>
                        <w:t>3209 V2</w:t>
                      </w:r>
                    </w:p>
                  </w:txbxContent>
                </v:textbox>
                <w10:wrap anchorx="margin"/>
              </v:shape>
            </w:pict>
          </mc:Fallback>
        </mc:AlternateContent>
      </w:r>
      <w:r w:rsidR="00D322BD" w:rsidRPr="0085152A">
        <w:rPr>
          <w:rFonts w:ascii="Calibri" w:hAnsi="Calibri" w:cs="Calibri"/>
          <w:b/>
        </w:rPr>
        <w:t>Préface</w:t>
      </w:r>
      <w:bookmarkStart w:id="0" w:name="_GoBack"/>
      <w:bookmarkEnd w:id="0"/>
    </w:p>
    <w:p w:rsidR="00D322BD" w:rsidRDefault="00B901DE" w:rsidP="00251554">
      <w:pPr>
        <w:pStyle w:val="intro"/>
        <w:spacing w:before="0" w:beforeAutospacing="0" w:after="0" w:afterAutospacing="0"/>
        <w:jc w:val="both"/>
        <w:rPr>
          <w:rFonts w:ascii="Calibri" w:hAnsi="Calibri" w:cs="Calibri"/>
        </w:rPr>
      </w:pPr>
      <w:r w:rsidRPr="00B901DE">
        <w:rPr>
          <w:rFonts w:asciiTheme="minorHAnsi" w:hAnsiTheme="minorHAnsi" w:cstheme="minorHAnsi"/>
        </w:rPr>
        <w:t>Face aux enjeux</w:t>
      </w:r>
      <w:r>
        <w:rPr>
          <w:rFonts w:asciiTheme="minorHAnsi" w:hAnsiTheme="minorHAnsi" w:cstheme="minorHAnsi"/>
        </w:rPr>
        <w:t xml:space="preserve"> du secteur minier</w:t>
      </w:r>
      <w:r w:rsidRPr="00B901DE">
        <w:rPr>
          <w:rFonts w:asciiTheme="minorHAnsi" w:hAnsiTheme="minorHAnsi" w:cstheme="minorHAnsi"/>
        </w:rPr>
        <w:t xml:space="preserve"> </w:t>
      </w:r>
      <w:r>
        <w:rPr>
          <w:rFonts w:asciiTheme="minorHAnsi" w:hAnsiTheme="minorHAnsi" w:cstheme="minorHAnsi"/>
        </w:rPr>
        <w:t>en Guinée</w:t>
      </w:r>
      <w:r w:rsidRPr="00B901DE">
        <w:rPr>
          <w:rFonts w:asciiTheme="minorHAnsi" w:hAnsiTheme="minorHAnsi" w:cstheme="minorHAnsi"/>
        </w:rPr>
        <w:t>,</w:t>
      </w:r>
      <w:r>
        <w:rPr>
          <w:sz w:val="20"/>
          <w:szCs w:val="20"/>
        </w:rPr>
        <w:t xml:space="preserve"> i</w:t>
      </w:r>
      <w:r w:rsidR="00D322BD" w:rsidRPr="0085152A">
        <w:rPr>
          <w:rFonts w:ascii="Calibri" w:hAnsi="Calibri" w:cs="Calibri"/>
        </w:rPr>
        <w:t xml:space="preserve">l est primordial pour le gouvernement d’agir avec prudence et transparence afin d’encadrer et de contrôler </w:t>
      </w:r>
      <w:r>
        <w:rPr>
          <w:rFonts w:ascii="Calibri" w:hAnsi="Calibri" w:cs="Calibri"/>
        </w:rPr>
        <w:t>les activités d</w:t>
      </w:r>
      <w:r w:rsidR="00D322BD" w:rsidRPr="0085152A">
        <w:rPr>
          <w:rFonts w:ascii="Calibri" w:hAnsi="Calibri" w:cs="Calibri"/>
        </w:rPr>
        <w:t>’exploration e</w:t>
      </w:r>
      <w:r>
        <w:rPr>
          <w:rFonts w:ascii="Calibri" w:hAnsi="Calibri" w:cs="Calibri"/>
        </w:rPr>
        <w:t>t d</w:t>
      </w:r>
      <w:r w:rsidR="00D322BD" w:rsidRPr="0085152A">
        <w:rPr>
          <w:rFonts w:ascii="Calibri" w:hAnsi="Calibri" w:cs="Calibri"/>
        </w:rPr>
        <w:t xml:space="preserve">’exploitation minière. À cette fin, il est essentiel de faire le point sur l’état des connaissances et d’acquérir les renseignements nécessaires pour définir les orientations gouvernementales au regard des </w:t>
      </w:r>
      <w:r>
        <w:rPr>
          <w:rFonts w:ascii="Calibri" w:hAnsi="Calibri" w:cs="Calibri"/>
        </w:rPr>
        <w:t xml:space="preserve">impacts </w:t>
      </w:r>
      <w:r w:rsidR="00D322BD" w:rsidRPr="0085152A">
        <w:rPr>
          <w:rFonts w:ascii="Calibri" w:hAnsi="Calibri" w:cs="Calibri"/>
        </w:rPr>
        <w:t>environnementaux, sociaux, économiques et de sécurité liés au développement des mines.</w:t>
      </w:r>
    </w:p>
    <w:p w:rsidR="00B901DE" w:rsidRPr="0085152A" w:rsidRDefault="00B901DE" w:rsidP="00251554">
      <w:pPr>
        <w:pStyle w:val="intro"/>
        <w:spacing w:before="0" w:beforeAutospacing="0" w:after="0" w:afterAutospacing="0"/>
        <w:jc w:val="both"/>
        <w:rPr>
          <w:rFonts w:ascii="Calibri" w:hAnsi="Calibri" w:cs="Calibri"/>
        </w:rPr>
      </w:pPr>
    </w:p>
    <w:p w:rsidR="00D322BD" w:rsidRPr="0085152A" w:rsidRDefault="00DE6602" w:rsidP="00251554">
      <w:pPr>
        <w:pStyle w:val="NormalWeb"/>
        <w:spacing w:before="0" w:beforeAutospacing="0" w:after="0" w:afterAutospacing="0"/>
        <w:jc w:val="both"/>
        <w:rPr>
          <w:rFonts w:ascii="Calibri" w:hAnsi="Calibri" w:cs="Calibri"/>
        </w:rPr>
      </w:pPr>
      <w:r w:rsidRPr="0085152A">
        <w:rPr>
          <w:rFonts w:ascii="Calibri" w:hAnsi="Calibri" w:cs="Calibri"/>
        </w:rPr>
        <w:t>C’est pourquoi</w:t>
      </w:r>
      <w:r w:rsidR="00B901DE">
        <w:rPr>
          <w:rFonts w:ascii="Calibri" w:hAnsi="Calibri" w:cs="Calibri"/>
        </w:rPr>
        <w:t>,</w:t>
      </w:r>
      <w:r w:rsidRPr="0085152A">
        <w:rPr>
          <w:rFonts w:ascii="Calibri" w:hAnsi="Calibri" w:cs="Calibri"/>
        </w:rPr>
        <w:t xml:space="preserve"> le secteur minier</w:t>
      </w:r>
      <w:r w:rsidR="00B901DE">
        <w:rPr>
          <w:rFonts w:ascii="Calibri" w:hAnsi="Calibri" w:cs="Calibri"/>
        </w:rPr>
        <w:t xml:space="preserve"> g</w:t>
      </w:r>
      <w:r w:rsidR="00D322BD" w:rsidRPr="0085152A">
        <w:rPr>
          <w:rFonts w:ascii="Calibri" w:hAnsi="Calibri" w:cs="Calibri"/>
        </w:rPr>
        <w:t>uinée</w:t>
      </w:r>
      <w:r w:rsidR="00B901DE">
        <w:rPr>
          <w:rFonts w:ascii="Calibri" w:hAnsi="Calibri" w:cs="Calibri"/>
        </w:rPr>
        <w:t>n</w:t>
      </w:r>
      <w:r w:rsidR="00D322BD" w:rsidRPr="0085152A">
        <w:rPr>
          <w:rFonts w:ascii="Calibri" w:hAnsi="Calibri" w:cs="Calibri"/>
        </w:rPr>
        <w:t xml:space="preserve"> a</w:t>
      </w:r>
      <w:r w:rsidRPr="0085152A">
        <w:rPr>
          <w:rFonts w:ascii="Calibri" w:hAnsi="Calibri" w:cs="Calibri"/>
        </w:rPr>
        <w:t xml:space="preserve"> été soumis</w:t>
      </w:r>
      <w:r w:rsidR="00D322BD" w:rsidRPr="0085152A">
        <w:rPr>
          <w:rFonts w:ascii="Calibri" w:hAnsi="Calibri" w:cs="Calibri"/>
        </w:rPr>
        <w:t xml:space="preserve"> à une évaluation environnementale stratégique</w:t>
      </w:r>
      <w:r w:rsidR="00B3198D" w:rsidRPr="0085152A">
        <w:rPr>
          <w:rFonts w:ascii="Calibri" w:hAnsi="Calibri" w:cs="Calibri"/>
        </w:rPr>
        <w:t xml:space="preserve"> réalisée par le cabinet d’</w:t>
      </w:r>
      <w:r w:rsidR="00360A8C" w:rsidRPr="0085152A">
        <w:rPr>
          <w:rFonts w:ascii="Calibri" w:hAnsi="Calibri" w:cs="Calibri"/>
        </w:rPr>
        <w:t xml:space="preserve">étude </w:t>
      </w:r>
      <w:proofErr w:type="spellStart"/>
      <w:r w:rsidR="00360A8C" w:rsidRPr="0085152A">
        <w:rPr>
          <w:rFonts w:ascii="Calibri" w:hAnsi="Calibri" w:cs="Calibri"/>
        </w:rPr>
        <w:t>Egis</w:t>
      </w:r>
      <w:proofErr w:type="spellEnd"/>
      <w:r w:rsidR="00360A8C" w:rsidRPr="0085152A">
        <w:rPr>
          <w:rFonts w:ascii="Calibri" w:hAnsi="Calibri" w:cs="Calibri"/>
        </w:rPr>
        <w:t xml:space="preserve"> International dans le cadre du Projet d’Appui à l’Amélioration de la Gouvernance dans le Secteur Minier (PAGSEM).</w:t>
      </w:r>
      <w:r w:rsidR="0085152A" w:rsidRPr="0085152A">
        <w:rPr>
          <w:rFonts w:ascii="Calibri" w:hAnsi="Calibri" w:cs="Calibri"/>
        </w:rPr>
        <w:t xml:space="preserve">   </w:t>
      </w:r>
    </w:p>
    <w:p w:rsidR="00D322BD" w:rsidRPr="00D322BD" w:rsidRDefault="00D322BD" w:rsidP="00251554">
      <w:pPr>
        <w:spacing w:before="100" w:beforeAutospacing="1" w:after="100" w:afterAutospacing="1" w:line="240" w:lineRule="auto"/>
        <w:jc w:val="both"/>
        <w:rPr>
          <w:rFonts w:ascii="Calibri" w:eastAsia="Times New Roman" w:hAnsi="Calibri" w:cs="Calibri"/>
          <w:sz w:val="24"/>
          <w:szCs w:val="24"/>
        </w:rPr>
      </w:pPr>
      <w:r w:rsidRPr="00D322BD">
        <w:rPr>
          <w:rFonts w:ascii="Calibri" w:eastAsia="Times New Roman" w:hAnsi="Calibri" w:cs="Calibri"/>
          <w:sz w:val="24"/>
          <w:szCs w:val="24"/>
        </w:rPr>
        <w:t>Une évaluation environnementale stratégique (ÉES) est un processus systématique visant à évaluer les conséquences environnementales des politiques, des plans ou des programmes. Elle permet de s’assurer que l’ensemble de ces conséquences sont prises en compte de</w:t>
      </w:r>
      <w:r w:rsidR="00DE6602" w:rsidRPr="0085152A">
        <w:rPr>
          <w:rFonts w:ascii="Calibri" w:eastAsia="Times New Roman" w:hAnsi="Calibri" w:cs="Calibri"/>
          <w:sz w:val="24"/>
          <w:szCs w:val="24"/>
        </w:rPr>
        <w:t xml:space="preserve"> </w:t>
      </w:r>
      <w:r w:rsidRPr="00D322BD">
        <w:rPr>
          <w:rFonts w:ascii="Calibri" w:eastAsia="Times New Roman" w:hAnsi="Calibri" w:cs="Calibri"/>
          <w:sz w:val="24"/>
          <w:szCs w:val="24"/>
        </w:rPr>
        <w:t>manière appropriée, au même titre que les considéra</w:t>
      </w:r>
      <w:r w:rsidR="00DE6602" w:rsidRPr="0085152A">
        <w:rPr>
          <w:rFonts w:ascii="Calibri" w:eastAsia="Times New Roman" w:hAnsi="Calibri" w:cs="Calibri"/>
          <w:sz w:val="24"/>
          <w:szCs w:val="24"/>
        </w:rPr>
        <w:t>tions économiques et sociales</w:t>
      </w:r>
      <w:r w:rsidRPr="00D322BD">
        <w:rPr>
          <w:rFonts w:ascii="Calibri" w:eastAsia="Times New Roman" w:hAnsi="Calibri" w:cs="Calibri"/>
          <w:sz w:val="24"/>
          <w:szCs w:val="24"/>
        </w:rPr>
        <w:t xml:space="preserve"> précédant le processus de décision. En d’autres termes, l’ÉES fait en sorte que les politiques, les plans et les programmes sont élaborés dans le respect des principes de développement durable. </w:t>
      </w:r>
    </w:p>
    <w:p w:rsidR="00D322BD" w:rsidRPr="0085152A" w:rsidRDefault="00D322BD" w:rsidP="00251554">
      <w:pPr>
        <w:spacing w:before="100" w:beforeAutospacing="1" w:after="100" w:afterAutospacing="1" w:line="240" w:lineRule="auto"/>
        <w:jc w:val="both"/>
        <w:rPr>
          <w:rFonts w:ascii="Calibri" w:eastAsia="Times New Roman" w:hAnsi="Calibri" w:cs="Calibri"/>
          <w:sz w:val="24"/>
          <w:szCs w:val="24"/>
        </w:rPr>
      </w:pPr>
      <w:r w:rsidRPr="00D322BD">
        <w:rPr>
          <w:rFonts w:ascii="Calibri" w:eastAsia="Times New Roman" w:hAnsi="Calibri" w:cs="Calibri"/>
          <w:sz w:val="24"/>
          <w:szCs w:val="24"/>
        </w:rPr>
        <w:t>Pour chaque politique, plan ou programme, l’ÉES examine la pertinence de chacune des options possibles et en compare les coûts sociaux, environnementaux et économiques. Elle tient compte des impacts cumulatifs des politiques, des plans ou des programmes et détermine les orientations à long terme. L’ÉES favorise la consultation et la participation du public tôt dans le processus de décision, ce qui assure une plus grande transparence au processus tout en améliorant la qualité et la crédibilité des politiques, des plans ou des programmes.</w:t>
      </w:r>
    </w:p>
    <w:p w:rsidR="00B3198D" w:rsidRPr="0085152A"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Concrètement, il s’agit de :</w:t>
      </w:r>
      <w:r w:rsidR="00DE6602" w:rsidRPr="0085152A">
        <w:rPr>
          <w:rFonts w:ascii="Calibri" w:eastAsia="Times New Roman" w:hAnsi="Calibri" w:cs="Calibri"/>
          <w:sz w:val="24"/>
          <w:szCs w:val="24"/>
        </w:rPr>
        <w:t xml:space="preserve"> </w:t>
      </w:r>
    </w:p>
    <w:p w:rsidR="00B3198D" w:rsidRPr="0085152A"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 xml:space="preserve">- mieux connaître les zones minières </w:t>
      </w:r>
      <w:r w:rsidR="00D322BD" w:rsidRPr="00D322BD">
        <w:rPr>
          <w:rFonts w:ascii="Calibri" w:eastAsia="Times New Roman" w:hAnsi="Calibri" w:cs="Calibri"/>
          <w:sz w:val="24"/>
          <w:szCs w:val="24"/>
        </w:rPr>
        <w:t>sur le territoire</w:t>
      </w:r>
      <w:r w:rsidR="0085152A" w:rsidRPr="0085152A">
        <w:rPr>
          <w:rFonts w:ascii="Calibri" w:eastAsia="Times New Roman" w:hAnsi="Calibri" w:cs="Calibri"/>
          <w:sz w:val="24"/>
          <w:szCs w:val="24"/>
        </w:rPr>
        <w:t xml:space="preserve"> national</w:t>
      </w:r>
      <w:r w:rsidRPr="0085152A">
        <w:rPr>
          <w:rFonts w:ascii="Calibri" w:eastAsia="Times New Roman" w:hAnsi="Calibri" w:cs="Calibri"/>
          <w:sz w:val="24"/>
          <w:szCs w:val="24"/>
        </w:rPr>
        <w:t> ;</w:t>
      </w:r>
      <w:r w:rsidR="00D322BD" w:rsidRPr="00D322BD">
        <w:rPr>
          <w:rFonts w:ascii="Calibri" w:eastAsia="Times New Roman" w:hAnsi="Calibri" w:cs="Calibri"/>
          <w:sz w:val="24"/>
          <w:szCs w:val="24"/>
        </w:rPr>
        <w:t xml:space="preserve"> </w:t>
      </w:r>
    </w:p>
    <w:p w:rsidR="00B3198D" w:rsidRPr="0085152A"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 c</w:t>
      </w:r>
      <w:r w:rsidR="00D322BD" w:rsidRPr="00D322BD">
        <w:rPr>
          <w:rFonts w:ascii="Calibri" w:eastAsia="Times New Roman" w:hAnsi="Calibri" w:cs="Calibri"/>
          <w:sz w:val="24"/>
          <w:szCs w:val="24"/>
        </w:rPr>
        <w:t xml:space="preserve">ombler le manque d’information concernant les techniques utilisées, notamment les conditions d’exploration et d’exploitation </w:t>
      </w:r>
      <w:r w:rsidRPr="0085152A">
        <w:rPr>
          <w:rFonts w:ascii="Calibri" w:eastAsia="Times New Roman" w:hAnsi="Calibri" w:cs="Calibri"/>
          <w:sz w:val="24"/>
          <w:szCs w:val="24"/>
        </w:rPr>
        <w:t>des minerais ;</w:t>
      </w:r>
    </w:p>
    <w:p w:rsidR="00B3198D" w:rsidRPr="0085152A"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 a</w:t>
      </w:r>
      <w:r w:rsidR="00D322BD" w:rsidRPr="00D322BD">
        <w:rPr>
          <w:rFonts w:ascii="Calibri" w:eastAsia="Times New Roman" w:hAnsi="Calibri" w:cs="Calibri"/>
          <w:sz w:val="24"/>
          <w:szCs w:val="24"/>
        </w:rPr>
        <w:t>nalyser les risques environnementaux et établir les mesures à mettre en place pour les minimiser et en assurer la bonne gestion</w:t>
      </w:r>
      <w:r w:rsidRPr="0085152A">
        <w:rPr>
          <w:rFonts w:ascii="Calibri" w:eastAsia="Times New Roman" w:hAnsi="Calibri" w:cs="Calibri"/>
          <w:sz w:val="24"/>
          <w:szCs w:val="24"/>
        </w:rPr>
        <w:t> ;</w:t>
      </w:r>
    </w:p>
    <w:p w:rsidR="00D322BD" w:rsidRPr="00D322BD"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 é</w:t>
      </w:r>
      <w:r w:rsidR="00D322BD" w:rsidRPr="00D322BD">
        <w:rPr>
          <w:rFonts w:ascii="Calibri" w:eastAsia="Times New Roman" w:hAnsi="Calibri" w:cs="Calibri"/>
          <w:sz w:val="24"/>
          <w:szCs w:val="24"/>
        </w:rPr>
        <w:t>tudier les mécanismes de consultation et de concertation favorisant l’acceptabilité des communautés</w:t>
      </w:r>
      <w:r w:rsidR="0085152A" w:rsidRPr="0085152A">
        <w:rPr>
          <w:rFonts w:ascii="Calibri" w:eastAsia="Times New Roman" w:hAnsi="Calibri" w:cs="Calibri"/>
          <w:sz w:val="24"/>
          <w:szCs w:val="24"/>
        </w:rPr>
        <w:t xml:space="preserve"> riveraines</w:t>
      </w:r>
      <w:r w:rsidR="00D322BD" w:rsidRPr="00D322BD">
        <w:rPr>
          <w:rFonts w:ascii="Calibri" w:eastAsia="Times New Roman" w:hAnsi="Calibri" w:cs="Calibri"/>
          <w:sz w:val="24"/>
          <w:szCs w:val="24"/>
        </w:rPr>
        <w:t xml:space="preserve"> et l’aménagement durable des territoires</w:t>
      </w:r>
      <w:r w:rsidRPr="0085152A">
        <w:rPr>
          <w:rFonts w:ascii="Calibri" w:eastAsia="Times New Roman" w:hAnsi="Calibri" w:cs="Calibri"/>
          <w:sz w:val="24"/>
          <w:szCs w:val="24"/>
        </w:rPr>
        <w:t> ;</w:t>
      </w:r>
    </w:p>
    <w:p w:rsidR="00D322BD" w:rsidRPr="0085152A" w:rsidRDefault="00B3198D"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 r</w:t>
      </w:r>
      <w:r w:rsidR="00D322BD" w:rsidRPr="00D322BD">
        <w:rPr>
          <w:rFonts w:ascii="Calibri" w:eastAsia="Times New Roman" w:hAnsi="Calibri" w:cs="Calibri"/>
          <w:sz w:val="24"/>
          <w:szCs w:val="24"/>
        </w:rPr>
        <w:t>épertorier les meilleures p</w:t>
      </w:r>
      <w:r w:rsidRPr="0085152A">
        <w:rPr>
          <w:rFonts w:ascii="Calibri" w:eastAsia="Times New Roman" w:hAnsi="Calibri" w:cs="Calibri"/>
          <w:sz w:val="24"/>
          <w:szCs w:val="24"/>
        </w:rPr>
        <w:t>ratiques à mettre en œuvre.</w:t>
      </w:r>
    </w:p>
    <w:p w:rsidR="0085152A" w:rsidRPr="0085152A" w:rsidRDefault="0085152A" w:rsidP="00251554">
      <w:pPr>
        <w:spacing w:after="0" w:line="240" w:lineRule="auto"/>
        <w:jc w:val="both"/>
        <w:rPr>
          <w:rFonts w:ascii="Calibri" w:eastAsia="Times New Roman" w:hAnsi="Calibri" w:cs="Calibri"/>
          <w:sz w:val="24"/>
          <w:szCs w:val="24"/>
        </w:rPr>
      </w:pPr>
    </w:p>
    <w:p w:rsidR="0085152A" w:rsidRDefault="0085152A" w:rsidP="00251554">
      <w:pPr>
        <w:spacing w:after="0" w:line="240" w:lineRule="auto"/>
        <w:jc w:val="both"/>
        <w:rPr>
          <w:rFonts w:ascii="Calibri" w:eastAsia="Times New Roman" w:hAnsi="Calibri" w:cs="Calibri"/>
          <w:sz w:val="24"/>
          <w:szCs w:val="24"/>
        </w:rPr>
      </w:pPr>
      <w:r w:rsidRPr="0085152A">
        <w:rPr>
          <w:rFonts w:ascii="Calibri" w:eastAsia="Times New Roman" w:hAnsi="Calibri" w:cs="Calibri"/>
          <w:sz w:val="24"/>
          <w:szCs w:val="24"/>
        </w:rPr>
        <w:t>Telle est l’économie du présent rapport d’</w:t>
      </w:r>
      <w:r w:rsidRPr="00D322BD">
        <w:rPr>
          <w:rFonts w:ascii="Calibri" w:eastAsia="Times New Roman" w:hAnsi="Calibri" w:cs="Calibri"/>
          <w:sz w:val="24"/>
          <w:szCs w:val="24"/>
        </w:rPr>
        <w:t>É</w:t>
      </w:r>
      <w:r>
        <w:rPr>
          <w:rFonts w:ascii="Calibri" w:eastAsia="Times New Roman" w:hAnsi="Calibri" w:cs="Calibri"/>
          <w:sz w:val="24"/>
          <w:szCs w:val="24"/>
        </w:rPr>
        <w:t xml:space="preserve">valuation </w:t>
      </w:r>
      <w:r w:rsidRPr="00D322BD">
        <w:rPr>
          <w:rFonts w:ascii="Calibri" w:eastAsia="Times New Roman" w:hAnsi="Calibri" w:cs="Calibri"/>
          <w:sz w:val="24"/>
          <w:szCs w:val="24"/>
        </w:rPr>
        <w:t>E</w:t>
      </w:r>
      <w:r>
        <w:rPr>
          <w:rFonts w:ascii="Calibri" w:eastAsia="Times New Roman" w:hAnsi="Calibri" w:cs="Calibri"/>
          <w:sz w:val="24"/>
          <w:szCs w:val="24"/>
        </w:rPr>
        <w:t xml:space="preserve">nvironnementale </w:t>
      </w:r>
      <w:r w:rsidRPr="00D322BD">
        <w:rPr>
          <w:rFonts w:ascii="Calibri" w:eastAsia="Times New Roman" w:hAnsi="Calibri" w:cs="Calibri"/>
          <w:sz w:val="24"/>
          <w:szCs w:val="24"/>
        </w:rPr>
        <w:t>S</w:t>
      </w:r>
      <w:r>
        <w:rPr>
          <w:rFonts w:ascii="Calibri" w:eastAsia="Times New Roman" w:hAnsi="Calibri" w:cs="Calibri"/>
          <w:sz w:val="24"/>
          <w:szCs w:val="24"/>
        </w:rPr>
        <w:t>tratégique du secteur minier guinéen</w:t>
      </w:r>
      <w:r w:rsidRPr="0085152A">
        <w:rPr>
          <w:rFonts w:ascii="Calibri" w:eastAsia="Times New Roman" w:hAnsi="Calibri" w:cs="Calibri"/>
          <w:sz w:val="24"/>
          <w:szCs w:val="24"/>
        </w:rPr>
        <w:t>.</w:t>
      </w:r>
    </w:p>
    <w:p w:rsidR="0085152A" w:rsidRDefault="0085152A" w:rsidP="00251554">
      <w:pPr>
        <w:spacing w:after="0" w:line="240" w:lineRule="auto"/>
        <w:jc w:val="both"/>
        <w:rPr>
          <w:rFonts w:ascii="Calibri" w:eastAsia="Times New Roman" w:hAnsi="Calibri" w:cs="Calibri"/>
          <w:sz w:val="24"/>
          <w:szCs w:val="24"/>
        </w:rPr>
      </w:pPr>
    </w:p>
    <w:p w:rsidR="0085152A" w:rsidRDefault="0085152A" w:rsidP="00B3198D">
      <w:pPr>
        <w:spacing w:after="0" w:line="240" w:lineRule="auto"/>
        <w:rPr>
          <w:rFonts w:ascii="Calibri" w:eastAsia="Times New Roman" w:hAnsi="Calibri" w:cs="Calibri"/>
          <w:sz w:val="24"/>
          <w:szCs w:val="24"/>
        </w:rPr>
      </w:pPr>
    </w:p>
    <w:p w:rsidR="0085152A" w:rsidRDefault="0085152A" w:rsidP="00B3198D">
      <w:pPr>
        <w:spacing w:after="0" w:line="240" w:lineRule="auto"/>
        <w:rPr>
          <w:rFonts w:ascii="Calibri" w:eastAsia="Times New Roman" w:hAnsi="Calibri" w:cs="Calibri"/>
          <w:sz w:val="24"/>
          <w:szCs w:val="24"/>
        </w:rPr>
      </w:pPr>
    </w:p>
    <w:p w:rsidR="0085152A" w:rsidRDefault="0085152A" w:rsidP="00B3198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rsidR="0085152A" w:rsidRPr="0085152A" w:rsidRDefault="0085152A" w:rsidP="00B3198D">
      <w:pPr>
        <w:spacing w:after="0" w:line="240" w:lineRule="auto"/>
        <w:rPr>
          <w:rFonts w:ascii="Calibri" w:eastAsia="Times New Roman" w:hAnsi="Calibri" w:cs="Calibri"/>
          <w:b/>
          <w:sz w:val="24"/>
          <w:szCs w:val="24"/>
        </w:rPr>
      </w:pPr>
      <w:r>
        <w:rPr>
          <w:rFonts w:ascii="Calibri" w:eastAsia="Times New Roman" w:hAnsi="Calibri" w:cs="Calibri"/>
          <w:sz w:val="24"/>
          <w:szCs w:val="24"/>
        </w:rPr>
        <w:t xml:space="preserve">                                                                                                          </w:t>
      </w:r>
      <w:r w:rsidRPr="0085152A">
        <w:rPr>
          <w:rFonts w:ascii="Calibri" w:eastAsia="Times New Roman" w:hAnsi="Calibri" w:cs="Calibri"/>
          <w:b/>
          <w:sz w:val="24"/>
          <w:szCs w:val="24"/>
        </w:rPr>
        <w:t>Le Comité de Pilotage</w:t>
      </w:r>
    </w:p>
    <w:p w:rsidR="0085152A" w:rsidRDefault="0085152A" w:rsidP="00B3198D">
      <w:pPr>
        <w:spacing w:after="0" w:line="240" w:lineRule="auto"/>
        <w:rPr>
          <w:rFonts w:ascii="Times New Roman" w:eastAsia="Times New Roman" w:hAnsi="Times New Roman" w:cs="Times New Roman"/>
          <w:sz w:val="24"/>
          <w:szCs w:val="24"/>
        </w:rPr>
      </w:pPr>
    </w:p>
    <w:p w:rsidR="0085152A" w:rsidRPr="00D322BD" w:rsidRDefault="0085152A" w:rsidP="00B3198D">
      <w:pPr>
        <w:spacing w:after="0" w:line="240" w:lineRule="auto"/>
        <w:rPr>
          <w:rFonts w:ascii="Times New Roman" w:eastAsia="Times New Roman" w:hAnsi="Times New Roman" w:cs="Times New Roman"/>
          <w:sz w:val="24"/>
          <w:szCs w:val="24"/>
        </w:rPr>
      </w:pPr>
    </w:p>
    <w:sectPr w:rsidR="0085152A" w:rsidRPr="00D322BD" w:rsidSect="00DC4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79AD"/>
    <w:multiLevelType w:val="multilevel"/>
    <w:tmpl w:val="7DEEA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739EA"/>
    <w:multiLevelType w:val="multilevel"/>
    <w:tmpl w:val="E6A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D5559"/>
    <w:multiLevelType w:val="multilevel"/>
    <w:tmpl w:val="F7D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D"/>
    <w:rsid w:val="00251554"/>
    <w:rsid w:val="00360A8C"/>
    <w:rsid w:val="0085152A"/>
    <w:rsid w:val="00AE3029"/>
    <w:rsid w:val="00B3198D"/>
    <w:rsid w:val="00B50659"/>
    <w:rsid w:val="00B901DE"/>
    <w:rsid w:val="00BB6CAE"/>
    <w:rsid w:val="00D322BD"/>
    <w:rsid w:val="00DC48C7"/>
    <w:rsid w:val="00DE6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68D4"/>
  <w15:docId w15:val="{313902E0-6ACA-4220-B466-18C4C59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32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2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D32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D322BD"/>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322BD"/>
    <w:rPr>
      <w:b/>
      <w:bCs/>
    </w:rPr>
  </w:style>
  <w:style w:type="character" w:customStyle="1" w:styleId="style21">
    <w:name w:val="style21"/>
    <w:basedOn w:val="DefaultParagraphFont"/>
    <w:rsid w:val="00D322BD"/>
    <w:rPr>
      <w:sz w:val="24"/>
      <w:szCs w:val="24"/>
    </w:rPr>
  </w:style>
  <w:style w:type="character" w:customStyle="1" w:styleId="style41">
    <w:name w:val="style41"/>
    <w:basedOn w:val="DefaultParagraphFont"/>
    <w:rsid w:val="00D322BD"/>
    <w:rPr>
      <w:sz w:val="20"/>
      <w:szCs w:val="20"/>
    </w:rPr>
  </w:style>
  <w:style w:type="character" w:styleId="Hyperlink">
    <w:name w:val="Hyperlink"/>
    <w:basedOn w:val="DefaultParagraphFont"/>
    <w:uiPriority w:val="99"/>
    <w:semiHidden/>
    <w:unhideWhenUsed/>
    <w:rsid w:val="00D322BD"/>
    <w:rPr>
      <w:color w:val="0000FF"/>
      <w:u w:val="single"/>
    </w:rPr>
  </w:style>
  <w:style w:type="paragraph" w:customStyle="1" w:styleId="intro">
    <w:name w:val="intro"/>
    <w:basedOn w:val="Normal"/>
    <w:rsid w:val="00D32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3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322B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521">
      <w:bodyDiv w:val="1"/>
      <w:marLeft w:val="0"/>
      <w:marRight w:val="0"/>
      <w:marTop w:val="0"/>
      <w:marBottom w:val="0"/>
      <w:divBdr>
        <w:top w:val="none" w:sz="0" w:space="0" w:color="auto"/>
        <w:left w:val="none" w:sz="0" w:space="0" w:color="auto"/>
        <w:bottom w:val="none" w:sz="0" w:space="0" w:color="auto"/>
        <w:right w:val="none" w:sz="0" w:space="0" w:color="auto"/>
      </w:divBdr>
      <w:divsChild>
        <w:div w:id="24260384">
          <w:marLeft w:val="0"/>
          <w:marRight w:val="0"/>
          <w:marTop w:val="0"/>
          <w:marBottom w:val="0"/>
          <w:divBdr>
            <w:top w:val="none" w:sz="0" w:space="0" w:color="auto"/>
            <w:left w:val="none" w:sz="0" w:space="0" w:color="auto"/>
            <w:bottom w:val="none" w:sz="0" w:space="0" w:color="auto"/>
            <w:right w:val="none" w:sz="0" w:space="0" w:color="auto"/>
          </w:divBdr>
          <w:divsChild>
            <w:div w:id="11833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49">
      <w:bodyDiv w:val="1"/>
      <w:marLeft w:val="0"/>
      <w:marRight w:val="0"/>
      <w:marTop w:val="0"/>
      <w:marBottom w:val="0"/>
      <w:divBdr>
        <w:top w:val="none" w:sz="0" w:space="0" w:color="auto"/>
        <w:left w:val="none" w:sz="0" w:space="0" w:color="auto"/>
        <w:bottom w:val="none" w:sz="0" w:space="0" w:color="auto"/>
        <w:right w:val="none" w:sz="0" w:space="0" w:color="auto"/>
      </w:divBdr>
      <w:divsChild>
        <w:div w:id="1498379038">
          <w:marLeft w:val="0"/>
          <w:marRight w:val="0"/>
          <w:marTop w:val="0"/>
          <w:marBottom w:val="0"/>
          <w:divBdr>
            <w:top w:val="none" w:sz="0" w:space="0" w:color="auto"/>
            <w:left w:val="none" w:sz="0" w:space="0" w:color="auto"/>
            <w:bottom w:val="none" w:sz="0" w:space="0" w:color="auto"/>
            <w:right w:val="none" w:sz="0" w:space="0" w:color="auto"/>
          </w:divBdr>
          <w:divsChild>
            <w:div w:id="7939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Lina Janenaite</cp:lastModifiedBy>
  <cp:revision>3</cp:revision>
  <dcterms:created xsi:type="dcterms:W3CDTF">2017-03-28T20:48:00Z</dcterms:created>
  <dcterms:modified xsi:type="dcterms:W3CDTF">2017-03-28T20:49:00Z</dcterms:modified>
</cp:coreProperties>
</file>