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A960" w14:textId="77777777" w:rsidR="00D35DB0" w:rsidRPr="00B65AAA" w:rsidRDefault="00D35DB0" w:rsidP="00D35DB0">
      <w:pPr>
        <w:bidi/>
        <w:jc w:val="center"/>
        <w:rPr>
          <w:rtl/>
        </w:rPr>
      </w:pPr>
      <w:bookmarkStart w:id="0" w:name="_GoBack"/>
      <w:bookmarkEnd w:id="0"/>
      <w:r w:rsidRPr="00B65AAA">
        <w:rPr>
          <w:rFonts w:ascii="Times New Roman" w:hAnsi="Times New Roman" w:cs="Times New Roman" w:hint="cs"/>
          <w:b/>
          <w:bCs/>
          <w:sz w:val="28"/>
          <w:szCs w:val="28"/>
          <w:rtl/>
        </w:rPr>
        <w:t>وثيقة معلومات المشروع/ ورقة بيانات الضمانات الوقائية المتكاملة</w:t>
      </w:r>
    </w:p>
    <w:p w14:paraId="7500A036" w14:textId="77777777" w:rsidR="00D35DB0" w:rsidRPr="00B65AAA" w:rsidRDefault="00D35DB0" w:rsidP="00D35DB0">
      <w:pPr>
        <w:bidi/>
        <w:jc w:val="center"/>
        <w:rPr>
          <w:rtl/>
        </w:rPr>
      </w:pPr>
    </w:p>
    <w:p w14:paraId="340F3DBD" w14:textId="77777777" w:rsidR="00D35DB0" w:rsidRPr="00B65AAA" w:rsidRDefault="00182390" w:rsidP="00D35DB0">
      <w:pPr>
        <w:bidi/>
        <w:jc w:val="center"/>
        <w:rPr>
          <w:rtl/>
        </w:rPr>
      </w:pPr>
      <w:r w:rsidRPr="00B65AAA">
        <w:rPr>
          <w:rFonts w:hint="cs"/>
          <w:rtl/>
        </w:rPr>
        <w:t>مرحلة المفهوم</w:t>
      </w:r>
      <w:r w:rsidR="003E3583">
        <w:rPr>
          <w:rFonts w:hint="cs"/>
          <w:rtl/>
          <w:lang w:bidi="ar-EG"/>
        </w:rPr>
        <w:t>/</w:t>
      </w:r>
      <w:r w:rsidRPr="00B65AAA">
        <w:rPr>
          <w:rFonts w:hint="cs"/>
          <w:rtl/>
        </w:rPr>
        <w:t xml:space="preserve"> تاريخ الإعداد / </w:t>
      </w:r>
      <w:r w:rsidR="00D35DB0" w:rsidRPr="00B65AAA">
        <w:rPr>
          <w:rFonts w:hint="cs"/>
          <w:rtl/>
        </w:rPr>
        <w:t>التحديث</w:t>
      </w:r>
      <w:r w:rsidRPr="00B65AAA">
        <w:rPr>
          <w:rFonts w:hint="cs"/>
          <w:rtl/>
        </w:rPr>
        <w:t>: 26</w:t>
      </w:r>
      <w:r w:rsidR="00D35DB0" w:rsidRPr="00B65AAA">
        <w:rPr>
          <w:rFonts w:hint="cs"/>
          <w:rtl/>
        </w:rPr>
        <w:t xml:space="preserve"> </w:t>
      </w:r>
      <w:r w:rsidRPr="00B65AAA">
        <w:rPr>
          <w:rFonts w:hint="cs"/>
          <w:rtl/>
        </w:rPr>
        <w:t xml:space="preserve">مارس </w:t>
      </w:r>
      <w:r w:rsidR="00D35DB0" w:rsidRPr="00B65AAA">
        <w:rPr>
          <w:rFonts w:hint="cs"/>
          <w:rtl/>
        </w:rPr>
        <w:t xml:space="preserve">2018 </w:t>
      </w:r>
      <w:r w:rsidR="00D35DB0" w:rsidRPr="00B65AAA">
        <w:rPr>
          <w:rtl/>
        </w:rPr>
        <w:t>–</w:t>
      </w:r>
      <w:r w:rsidR="00D35DB0" w:rsidRPr="00B65AAA">
        <w:rPr>
          <w:rFonts w:hint="cs"/>
          <w:rtl/>
        </w:rPr>
        <w:t xml:space="preserve"> رقم التقرير </w:t>
      </w:r>
      <w:r w:rsidR="00D35DB0" w:rsidRPr="00B65AAA">
        <w:rPr>
          <w:rFonts w:hint="cs"/>
        </w:rPr>
        <w:t>PIDISDSC24280</w:t>
      </w:r>
    </w:p>
    <w:p w14:paraId="47C05AE5" w14:textId="77777777" w:rsidR="00D35DB0" w:rsidRPr="00B65AAA" w:rsidRDefault="00D35DB0">
      <w:pPr>
        <w:rPr>
          <w:rtl/>
          <w:lang w:bidi="ar-EG"/>
        </w:rPr>
      </w:pPr>
      <w:r w:rsidRPr="00B65AAA">
        <w:rPr>
          <w:rtl/>
        </w:rPr>
        <w:br w:type="page"/>
      </w:r>
    </w:p>
    <w:p w14:paraId="396BD7DC" w14:textId="77777777" w:rsidR="00182390" w:rsidRPr="00B65AAA" w:rsidRDefault="00D35DB0" w:rsidP="00182390">
      <w:pPr>
        <w:bidi/>
        <w:rPr>
          <w:b/>
          <w:bCs/>
          <w:rtl/>
        </w:rPr>
      </w:pPr>
      <w:r w:rsidRPr="00B65AAA">
        <w:rPr>
          <w:rFonts w:hint="cs"/>
          <w:b/>
          <w:bCs/>
          <w:rtl/>
        </w:rPr>
        <w:lastRenderedPageBreak/>
        <w:t xml:space="preserve">معلومات أساسية </w:t>
      </w:r>
    </w:p>
    <w:p w14:paraId="7944F680" w14:textId="77777777" w:rsidR="00D35DB0" w:rsidRPr="00B65AAA" w:rsidRDefault="00D35DB0" w:rsidP="00D35DB0">
      <w:pPr>
        <w:pStyle w:val="ListParagraph"/>
        <w:numPr>
          <w:ilvl w:val="0"/>
          <w:numId w:val="1"/>
        </w:numPr>
        <w:bidi/>
        <w:rPr>
          <w:b/>
          <w:bCs/>
        </w:rPr>
      </w:pPr>
      <w:r w:rsidRPr="00B65AAA">
        <w:rPr>
          <w:rFonts w:hint="cs"/>
          <w:b/>
          <w:bCs/>
          <w:rtl/>
        </w:rPr>
        <w:t xml:space="preserve">بيانات المشروع الأساسية </w:t>
      </w:r>
    </w:p>
    <w:tbl>
      <w:tblPr>
        <w:tblStyle w:val="TableGrid"/>
        <w:bidiVisual/>
        <w:tblW w:w="0" w:type="auto"/>
        <w:tblLook w:val="04A0" w:firstRow="1" w:lastRow="0" w:firstColumn="1" w:lastColumn="0" w:noHBand="0" w:noVBand="1"/>
      </w:tblPr>
      <w:tblGrid>
        <w:gridCol w:w="2310"/>
        <w:gridCol w:w="2310"/>
        <w:gridCol w:w="2311"/>
        <w:gridCol w:w="2311"/>
      </w:tblGrid>
      <w:tr w:rsidR="00D35DB0" w:rsidRPr="00B65AAA" w14:paraId="7382535E" w14:textId="77777777" w:rsidTr="00D35DB0">
        <w:tc>
          <w:tcPr>
            <w:tcW w:w="2310" w:type="dxa"/>
          </w:tcPr>
          <w:p w14:paraId="65B175B3" w14:textId="77777777" w:rsidR="00D35DB0" w:rsidRPr="00B65AAA" w:rsidRDefault="00D35DB0" w:rsidP="00D35DB0">
            <w:pPr>
              <w:bidi/>
              <w:jc w:val="center"/>
              <w:rPr>
                <w:b/>
                <w:bCs/>
                <w:rtl/>
              </w:rPr>
            </w:pPr>
            <w:r w:rsidRPr="00B65AAA">
              <w:rPr>
                <w:rFonts w:hint="cs"/>
                <w:b/>
                <w:bCs/>
                <w:rtl/>
              </w:rPr>
              <w:t>الدولة</w:t>
            </w:r>
          </w:p>
        </w:tc>
        <w:tc>
          <w:tcPr>
            <w:tcW w:w="2310" w:type="dxa"/>
          </w:tcPr>
          <w:p w14:paraId="63FD2EC3" w14:textId="77777777" w:rsidR="00D35DB0" w:rsidRPr="00B65AAA" w:rsidRDefault="00D35DB0" w:rsidP="00D35DB0">
            <w:pPr>
              <w:bidi/>
              <w:jc w:val="center"/>
              <w:rPr>
                <w:b/>
                <w:bCs/>
                <w:rtl/>
              </w:rPr>
            </w:pPr>
            <w:r w:rsidRPr="00B65AAA">
              <w:rPr>
                <w:rFonts w:hint="cs"/>
                <w:b/>
                <w:bCs/>
                <w:rtl/>
              </w:rPr>
              <w:t>الرقم التعريفي للمشروع</w:t>
            </w:r>
          </w:p>
        </w:tc>
        <w:tc>
          <w:tcPr>
            <w:tcW w:w="2311" w:type="dxa"/>
          </w:tcPr>
          <w:p w14:paraId="02F7EDC6" w14:textId="77777777" w:rsidR="00D35DB0" w:rsidRPr="00B65AAA" w:rsidRDefault="00D35DB0" w:rsidP="00D35DB0">
            <w:pPr>
              <w:bidi/>
              <w:jc w:val="center"/>
              <w:rPr>
                <w:b/>
                <w:bCs/>
                <w:rtl/>
              </w:rPr>
            </w:pPr>
            <w:r w:rsidRPr="00B65AAA">
              <w:rPr>
                <w:rFonts w:hint="cs"/>
                <w:b/>
                <w:bCs/>
                <w:rtl/>
              </w:rPr>
              <w:t>الرقم التعريفي للمشروع الأصلي (إن وجد)</w:t>
            </w:r>
          </w:p>
        </w:tc>
        <w:tc>
          <w:tcPr>
            <w:tcW w:w="2311" w:type="dxa"/>
          </w:tcPr>
          <w:p w14:paraId="7C696CDD" w14:textId="77777777" w:rsidR="00D35DB0" w:rsidRPr="00B65AAA" w:rsidRDefault="00B97931" w:rsidP="00D35DB0">
            <w:pPr>
              <w:bidi/>
              <w:jc w:val="center"/>
              <w:rPr>
                <w:b/>
                <w:bCs/>
                <w:rtl/>
              </w:rPr>
            </w:pPr>
            <w:r w:rsidRPr="00B65AAA">
              <w:rPr>
                <w:rFonts w:hint="cs"/>
                <w:b/>
                <w:bCs/>
                <w:rtl/>
              </w:rPr>
              <w:t>اسم</w:t>
            </w:r>
            <w:r w:rsidR="00D35DB0" w:rsidRPr="00B65AAA">
              <w:rPr>
                <w:rFonts w:hint="cs"/>
                <w:b/>
                <w:bCs/>
                <w:rtl/>
              </w:rPr>
              <w:t xml:space="preserve"> المشروع</w:t>
            </w:r>
          </w:p>
        </w:tc>
      </w:tr>
      <w:tr w:rsidR="00D35DB0" w:rsidRPr="00B65AAA" w14:paraId="64502078" w14:textId="77777777" w:rsidTr="00D35DB0">
        <w:tc>
          <w:tcPr>
            <w:tcW w:w="2310" w:type="dxa"/>
          </w:tcPr>
          <w:p w14:paraId="69C54272" w14:textId="77777777" w:rsidR="00D35DB0" w:rsidRPr="00B65AAA" w:rsidRDefault="00D35DB0" w:rsidP="00D35DB0">
            <w:pPr>
              <w:bidi/>
              <w:rPr>
                <w:rtl/>
              </w:rPr>
            </w:pPr>
            <w:r w:rsidRPr="00B65AAA">
              <w:rPr>
                <w:rFonts w:hint="cs"/>
                <w:rtl/>
              </w:rPr>
              <w:t xml:space="preserve">جمهورية مصر العربية </w:t>
            </w:r>
          </w:p>
        </w:tc>
        <w:tc>
          <w:tcPr>
            <w:tcW w:w="2310" w:type="dxa"/>
          </w:tcPr>
          <w:p w14:paraId="4F92EEA6" w14:textId="77777777" w:rsidR="00D35DB0" w:rsidRPr="00B65AAA" w:rsidRDefault="00D35DB0" w:rsidP="00D35DB0">
            <w:pPr>
              <w:bidi/>
              <w:rPr>
                <w:rtl/>
              </w:rPr>
            </w:pPr>
            <w:r w:rsidRPr="00B65AAA">
              <w:rPr>
                <w:rFonts w:ascii="Calibri" w:hAnsi="Calibri"/>
                <w:noProof/>
              </w:rPr>
              <w:t>P167000</w:t>
            </w:r>
          </w:p>
        </w:tc>
        <w:tc>
          <w:tcPr>
            <w:tcW w:w="2311" w:type="dxa"/>
          </w:tcPr>
          <w:p w14:paraId="52DA2AF9" w14:textId="77777777" w:rsidR="00D35DB0" w:rsidRPr="00B65AAA" w:rsidRDefault="00D35DB0" w:rsidP="00D35DB0">
            <w:pPr>
              <w:bidi/>
              <w:rPr>
                <w:rtl/>
              </w:rPr>
            </w:pPr>
          </w:p>
        </w:tc>
        <w:tc>
          <w:tcPr>
            <w:tcW w:w="2311" w:type="dxa"/>
          </w:tcPr>
          <w:p w14:paraId="16AF760A" w14:textId="77777777" w:rsidR="00D35DB0" w:rsidRPr="00B65AAA" w:rsidRDefault="00D35DB0" w:rsidP="00D35DB0">
            <w:pPr>
              <w:bidi/>
              <w:rPr>
                <w:rtl/>
              </w:rPr>
            </w:pPr>
            <w:r w:rsidRPr="00B65AAA">
              <w:rPr>
                <w:rFonts w:hint="cs"/>
                <w:rtl/>
              </w:rPr>
              <w:t>مشروع تحويل نظام الرعاية الصحية في مصر (</w:t>
            </w:r>
            <w:r w:rsidRPr="00B65AAA">
              <w:rPr>
                <w:rFonts w:ascii="Calibri" w:hAnsi="Calibri"/>
                <w:noProof/>
              </w:rPr>
              <w:t>P167000</w:t>
            </w:r>
            <w:r w:rsidRPr="00B65AAA">
              <w:rPr>
                <w:rFonts w:hint="cs"/>
                <w:rtl/>
              </w:rPr>
              <w:t>)</w:t>
            </w:r>
          </w:p>
        </w:tc>
      </w:tr>
      <w:tr w:rsidR="00D35DB0" w:rsidRPr="00B65AAA" w14:paraId="1B84C388" w14:textId="77777777" w:rsidTr="00D35DB0">
        <w:tc>
          <w:tcPr>
            <w:tcW w:w="2310" w:type="dxa"/>
          </w:tcPr>
          <w:p w14:paraId="70FA7654" w14:textId="77777777" w:rsidR="00D35DB0" w:rsidRPr="00B65AAA" w:rsidRDefault="00D35DB0" w:rsidP="00D35DB0">
            <w:pPr>
              <w:bidi/>
              <w:jc w:val="center"/>
              <w:rPr>
                <w:b/>
                <w:bCs/>
                <w:rtl/>
              </w:rPr>
            </w:pPr>
            <w:r w:rsidRPr="00B65AAA">
              <w:rPr>
                <w:rFonts w:hint="cs"/>
                <w:b/>
                <w:bCs/>
                <w:rtl/>
              </w:rPr>
              <w:t>المنطقة</w:t>
            </w:r>
          </w:p>
        </w:tc>
        <w:tc>
          <w:tcPr>
            <w:tcW w:w="2310" w:type="dxa"/>
          </w:tcPr>
          <w:p w14:paraId="539A7371" w14:textId="77777777" w:rsidR="00D35DB0" w:rsidRPr="00B65AAA" w:rsidRDefault="00D35DB0" w:rsidP="00D35DB0">
            <w:pPr>
              <w:bidi/>
              <w:jc w:val="center"/>
              <w:rPr>
                <w:b/>
                <w:bCs/>
                <w:rtl/>
              </w:rPr>
            </w:pPr>
            <w:r w:rsidRPr="00B65AAA">
              <w:rPr>
                <w:rFonts w:ascii="Times New Roman" w:hAnsi="Times New Roman" w:cs="Times New Roman" w:hint="cs"/>
                <w:b/>
                <w:bCs/>
                <w:rtl/>
              </w:rPr>
              <w:t>التاريخ التقديري للتقييم</w:t>
            </w:r>
          </w:p>
        </w:tc>
        <w:tc>
          <w:tcPr>
            <w:tcW w:w="2311" w:type="dxa"/>
          </w:tcPr>
          <w:p w14:paraId="674BAADD" w14:textId="77777777" w:rsidR="00D35DB0" w:rsidRPr="00B65AAA" w:rsidRDefault="00D35DB0" w:rsidP="00D35DB0">
            <w:pPr>
              <w:bidi/>
              <w:jc w:val="center"/>
              <w:rPr>
                <w:b/>
                <w:bCs/>
                <w:rtl/>
              </w:rPr>
            </w:pPr>
            <w:r w:rsidRPr="00B65AAA">
              <w:rPr>
                <w:rFonts w:ascii="Times New Roman" w:hAnsi="Times New Roman" w:cs="Times New Roman" w:hint="cs"/>
                <w:b/>
                <w:bCs/>
                <w:rtl/>
              </w:rPr>
              <w:t>التاريخ التقديري لمجلس الإدارة:</w:t>
            </w:r>
          </w:p>
        </w:tc>
        <w:tc>
          <w:tcPr>
            <w:tcW w:w="2311" w:type="dxa"/>
          </w:tcPr>
          <w:p w14:paraId="5CE6C0F1" w14:textId="77777777" w:rsidR="00D35DB0" w:rsidRPr="00B65AAA" w:rsidRDefault="00D35DB0" w:rsidP="00D35DB0">
            <w:pPr>
              <w:bidi/>
              <w:jc w:val="center"/>
              <w:rPr>
                <w:b/>
                <w:bCs/>
                <w:rtl/>
              </w:rPr>
            </w:pPr>
            <w:r w:rsidRPr="00B65AAA">
              <w:rPr>
                <w:rFonts w:ascii="Times New Roman" w:hAnsi="Times New Roman" w:cs="Times New Roman" w:hint="cs"/>
                <w:b/>
                <w:bCs/>
                <w:rtl/>
              </w:rPr>
              <w:t>قطاع (مجال) المشروع:</w:t>
            </w:r>
          </w:p>
        </w:tc>
      </w:tr>
      <w:tr w:rsidR="00D35DB0" w:rsidRPr="00B65AAA" w14:paraId="289B433F" w14:textId="77777777" w:rsidTr="00D35DB0">
        <w:tc>
          <w:tcPr>
            <w:tcW w:w="2310" w:type="dxa"/>
          </w:tcPr>
          <w:p w14:paraId="4F4DF40C" w14:textId="77777777" w:rsidR="00D35DB0" w:rsidRPr="00B65AAA" w:rsidRDefault="00D35DB0" w:rsidP="00D35DB0">
            <w:pPr>
              <w:bidi/>
              <w:rPr>
                <w:rtl/>
              </w:rPr>
            </w:pPr>
            <w:r w:rsidRPr="00B65AAA">
              <w:rPr>
                <w:rFonts w:hint="cs"/>
                <w:rtl/>
              </w:rPr>
              <w:t>منطقة الشرق الأوسط وشمال أفريقيا</w:t>
            </w:r>
          </w:p>
        </w:tc>
        <w:tc>
          <w:tcPr>
            <w:tcW w:w="2310" w:type="dxa"/>
          </w:tcPr>
          <w:p w14:paraId="7C9860AC" w14:textId="77777777" w:rsidR="00D35DB0" w:rsidRPr="00B65AAA" w:rsidRDefault="00D35DB0" w:rsidP="00D35DB0">
            <w:pPr>
              <w:bidi/>
              <w:rPr>
                <w:rtl/>
              </w:rPr>
            </w:pPr>
            <w:r w:rsidRPr="00B65AAA">
              <w:rPr>
                <w:rFonts w:hint="cs"/>
                <w:rtl/>
              </w:rPr>
              <w:t>18 إبريل 2018</w:t>
            </w:r>
          </w:p>
        </w:tc>
        <w:tc>
          <w:tcPr>
            <w:tcW w:w="2311" w:type="dxa"/>
          </w:tcPr>
          <w:p w14:paraId="7CC1B166" w14:textId="77777777" w:rsidR="00D35DB0" w:rsidRPr="00B65AAA" w:rsidRDefault="00D35DB0" w:rsidP="00D35DB0">
            <w:pPr>
              <w:bidi/>
              <w:rPr>
                <w:rtl/>
              </w:rPr>
            </w:pPr>
            <w:r w:rsidRPr="00B65AAA">
              <w:rPr>
                <w:rFonts w:hint="cs"/>
                <w:rtl/>
              </w:rPr>
              <w:t>28 يونية 2018</w:t>
            </w:r>
          </w:p>
        </w:tc>
        <w:tc>
          <w:tcPr>
            <w:tcW w:w="2311" w:type="dxa"/>
          </w:tcPr>
          <w:p w14:paraId="2DBF8D44" w14:textId="77777777" w:rsidR="00D35DB0" w:rsidRPr="00B65AAA" w:rsidRDefault="00D35DB0" w:rsidP="00D35DB0">
            <w:pPr>
              <w:bidi/>
              <w:rPr>
                <w:rtl/>
              </w:rPr>
            </w:pPr>
            <w:r w:rsidRPr="00B65AAA">
              <w:rPr>
                <w:rFonts w:ascii="Times New Roman" w:hAnsi="Times New Roman" w:cs="Times New Roman" w:hint="cs"/>
                <w:rtl/>
              </w:rPr>
              <w:t>الصحة والتغذية والسكان</w:t>
            </w:r>
          </w:p>
        </w:tc>
      </w:tr>
      <w:tr w:rsidR="00D35DB0" w:rsidRPr="00B65AAA" w14:paraId="0C948511" w14:textId="77777777" w:rsidTr="00D35DB0">
        <w:tc>
          <w:tcPr>
            <w:tcW w:w="2310" w:type="dxa"/>
          </w:tcPr>
          <w:p w14:paraId="676F7DAF" w14:textId="77777777" w:rsidR="00D35DB0" w:rsidRPr="00B65AAA" w:rsidRDefault="00D35DB0" w:rsidP="00D35DB0">
            <w:pPr>
              <w:bidi/>
              <w:jc w:val="center"/>
              <w:rPr>
                <w:b/>
                <w:bCs/>
                <w:rtl/>
              </w:rPr>
            </w:pPr>
            <w:r w:rsidRPr="00B65AAA">
              <w:rPr>
                <w:rFonts w:hint="cs"/>
                <w:b/>
                <w:bCs/>
                <w:rtl/>
              </w:rPr>
              <w:t>أداة التمويل</w:t>
            </w:r>
          </w:p>
        </w:tc>
        <w:tc>
          <w:tcPr>
            <w:tcW w:w="2310" w:type="dxa"/>
          </w:tcPr>
          <w:p w14:paraId="3B358C73" w14:textId="77777777" w:rsidR="00D35DB0" w:rsidRPr="00B65AAA" w:rsidRDefault="00D35DB0" w:rsidP="00D35DB0">
            <w:pPr>
              <w:bidi/>
              <w:jc w:val="center"/>
              <w:rPr>
                <w:b/>
                <w:bCs/>
                <w:rtl/>
              </w:rPr>
            </w:pPr>
            <w:r w:rsidRPr="00B65AAA">
              <w:rPr>
                <w:rFonts w:ascii="Times New Roman" w:hAnsi="Times New Roman" w:cs="Times New Roman" w:hint="cs"/>
                <w:b/>
                <w:bCs/>
                <w:rtl/>
              </w:rPr>
              <w:t>المقترض (المقترضين)</w:t>
            </w:r>
          </w:p>
        </w:tc>
        <w:tc>
          <w:tcPr>
            <w:tcW w:w="2311" w:type="dxa"/>
          </w:tcPr>
          <w:p w14:paraId="1059E482" w14:textId="77777777" w:rsidR="00D35DB0" w:rsidRPr="00B65AAA" w:rsidRDefault="00D35DB0" w:rsidP="003A69DE">
            <w:pPr>
              <w:bidi/>
              <w:jc w:val="center"/>
              <w:rPr>
                <w:b/>
                <w:bCs/>
                <w:rtl/>
              </w:rPr>
            </w:pPr>
            <w:r w:rsidRPr="00B65AAA">
              <w:rPr>
                <w:rFonts w:ascii="Times New Roman" w:hAnsi="Times New Roman" w:cs="Times New Roman" w:hint="cs"/>
                <w:b/>
                <w:bCs/>
                <w:rtl/>
              </w:rPr>
              <w:t xml:space="preserve">الجهة </w:t>
            </w:r>
            <w:r w:rsidR="003A69DE">
              <w:rPr>
                <w:rFonts w:ascii="Times New Roman" w:hAnsi="Times New Roman" w:cs="Times New Roman" w:hint="cs"/>
                <w:b/>
                <w:bCs/>
                <w:rtl/>
              </w:rPr>
              <w:t>المنفذة</w:t>
            </w:r>
          </w:p>
        </w:tc>
        <w:tc>
          <w:tcPr>
            <w:tcW w:w="2311" w:type="dxa"/>
          </w:tcPr>
          <w:p w14:paraId="63A002B3" w14:textId="77777777" w:rsidR="00D35DB0" w:rsidRPr="00B65AAA" w:rsidRDefault="00D35DB0" w:rsidP="00D35DB0">
            <w:pPr>
              <w:bidi/>
              <w:jc w:val="center"/>
              <w:rPr>
                <w:b/>
                <w:bCs/>
                <w:rtl/>
              </w:rPr>
            </w:pPr>
          </w:p>
        </w:tc>
      </w:tr>
      <w:tr w:rsidR="00D35DB0" w:rsidRPr="00B65AAA" w14:paraId="402C6BB2" w14:textId="77777777" w:rsidTr="00D35DB0">
        <w:tc>
          <w:tcPr>
            <w:tcW w:w="2310" w:type="dxa"/>
          </w:tcPr>
          <w:p w14:paraId="38C19034" w14:textId="77777777" w:rsidR="00D35DB0" w:rsidRPr="00B65AAA" w:rsidRDefault="00D35DB0" w:rsidP="00D35DB0">
            <w:pPr>
              <w:bidi/>
              <w:rPr>
                <w:rtl/>
              </w:rPr>
            </w:pPr>
            <w:r w:rsidRPr="00B65AAA">
              <w:rPr>
                <w:rFonts w:ascii="Times New Roman" w:hAnsi="Times New Roman" w:cs="Times New Roman" w:hint="cs"/>
                <w:rtl/>
              </w:rPr>
              <w:t>تمويل مشروع استثماري</w:t>
            </w:r>
          </w:p>
        </w:tc>
        <w:tc>
          <w:tcPr>
            <w:tcW w:w="2310" w:type="dxa"/>
          </w:tcPr>
          <w:p w14:paraId="74C5E91D" w14:textId="77777777" w:rsidR="00D35DB0" w:rsidRPr="00B65AAA" w:rsidRDefault="00D35DB0" w:rsidP="00D35DB0">
            <w:pPr>
              <w:bidi/>
              <w:rPr>
                <w:rtl/>
              </w:rPr>
            </w:pPr>
            <w:r w:rsidRPr="00B65AAA">
              <w:rPr>
                <w:rFonts w:hint="cs"/>
                <w:rtl/>
              </w:rPr>
              <w:t>وزارة الاستثمار والتعاون الدولي</w:t>
            </w:r>
          </w:p>
        </w:tc>
        <w:tc>
          <w:tcPr>
            <w:tcW w:w="2311" w:type="dxa"/>
          </w:tcPr>
          <w:p w14:paraId="678CEFA6" w14:textId="77777777" w:rsidR="00D35DB0" w:rsidRPr="00B65AAA" w:rsidRDefault="00D35DB0" w:rsidP="00D35DB0">
            <w:pPr>
              <w:bidi/>
              <w:rPr>
                <w:rtl/>
              </w:rPr>
            </w:pPr>
            <w:r w:rsidRPr="00B65AAA">
              <w:rPr>
                <w:rFonts w:hint="cs"/>
                <w:rtl/>
              </w:rPr>
              <w:t>وزارة الصحة والسكان</w:t>
            </w:r>
          </w:p>
        </w:tc>
        <w:tc>
          <w:tcPr>
            <w:tcW w:w="2311" w:type="dxa"/>
          </w:tcPr>
          <w:p w14:paraId="24D2A5B9" w14:textId="77777777" w:rsidR="00D35DB0" w:rsidRPr="00B65AAA" w:rsidRDefault="00D35DB0" w:rsidP="00D35DB0">
            <w:pPr>
              <w:bidi/>
              <w:rPr>
                <w:rtl/>
              </w:rPr>
            </w:pPr>
          </w:p>
        </w:tc>
      </w:tr>
    </w:tbl>
    <w:p w14:paraId="032C5C11" w14:textId="77777777" w:rsidR="00D35DB0" w:rsidRPr="00B65AAA" w:rsidRDefault="00D35DB0" w:rsidP="00D35DB0">
      <w:pPr>
        <w:bidi/>
      </w:pPr>
    </w:p>
    <w:p w14:paraId="57D4A7D4" w14:textId="77777777" w:rsidR="00182390" w:rsidRPr="00B65AAA" w:rsidRDefault="00625638" w:rsidP="00182390">
      <w:pPr>
        <w:bidi/>
        <w:rPr>
          <w:b/>
          <w:bCs/>
          <w:rtl/>
        </w:rPr>
      </w:pPr>
      <w:r w:rsidRPr="00B65AAA">
        <w:rPr>
          <w:rFonts w:hint="cs"/>
          <w:b/>
          <w:bCs/>
          <w:rtl/>
        </w:rPr>
        <w:t>هدف (أهداف) التنمية المقترحة</w:t>
      </w:r>
    </w:p>
    <w:p w14:paraId="14375DF1" w14:textId="77777777" w:rsidR="00625638" w:rsidRPr="00B65AAA" w:rsidRDefault="00625638" w:rsidP="003A69DE">
      <w:pPr>
        <w:bidi/>
        <w:rPr>
          <w:rtl/>
        </w:rPr>
      </w:pPr>
      <w:r w:rsidRPr="00B65AAA">
        <w:rPr>
          <w:rFonts w:hint="cs"/>
          <w:rtl/>
        </w:rPr>
        <w:t xml:space="preserve">يتمثل </w:t>
      </w:r>
      <w:r w:rsidR="003A69DE">
        <w:rPr>
          <w:rFonts w:hint="cs"/>
          <w:rtl/>
        </w:rPr>
        <w:t>ال</w:t>
      </w:r>
      <w:r w:rsidRPr="00B65AAA">
        <w:rPr>
          <w:rFonts w:hint="cs"/>
          <w:rtl/>
        </w:rPr>
        <w:t xml:space="preserve">هدف </w:t>
      </w:r>
      <w:r w:rsidR="003A69DE">
        <w:rPr>
          <w:rFonts w:hint="cs"/>
          <w:rtl/>
        </w:rPr>
        <w:t>الانمائي</w:t>
      </w:r>
      <w:r w:rsidRPr="00B65AAA">
        <w:rPr>
          <w:rFonts w:hint="cs"/>
          <w:rtl/>
        </w:rPr>
        <w:t xml:space="preserve"> المقترح في تحسين جودة خدمات الرعاية الصحية الأولية والثانوية ودعم الحكومة المصرية في الوقاية والسيطرة على مرض التهاب الكبد الوبائي </w:t>
      </w:r>
      <w:r w:rsidR="007948A5">
        <w:rPr>
          <w:rFonts w:hint="cs"/>
          <w:rtl/>
        </w:rPr>
        <w:t>المزمن</w:t>
      </w:r>
      <w:r w:rsidR="0028308F">
        <w:rPr>
          <w:rFonts w:hint="cs"/>
          <w:rtl/>
        </w:rPr>
        <w:t xml:space="preserve">. </w:t>
      </w:r>
    </w:p>
    <w:p w14:paraId="2B1B9C93" w14:textId="77777777" w:rsidR="00625638" w:rsidRPr="00B65AAA" w:rsidRDefault="00625638" w:rsidP="00625638">
      <w:pPr>
        <w:bidi/>
        <w:rPr>
          <w:b/>
          <w:bCs/>
          <w:rtl/>
        </w:rPr>
      </w:pPr>
      <w:r w:rsidRPr="00B65AAA">
        <w:rPr>
          <w:rFonts w:hint="cs"/>
          <w:b/>
          <w:bCs/>
          <w:rtl/>
        </w:rPr>
        <w:t xml:space="preserve">التمويل (بالمليون دولار) </w:t>
      </w:r>
    </w:p>
    <w:p w14:paraId="5D528BD1" w14:textId="77777777" w:rsidR="00625638" w:rsidRPr="00B65AAA" w:rsidRDefault="00625638" w:rsidP="00625638">
      <w:pPr>
        <w:bidi/>
        <w:rPr>
          <w:b/>
          <w:bCs/>
          <w:rtl/>
        </w:rPr>
      </w:pPr>
      <w:r w:rsidRPr="00B65AAA">
        <w:rPr>
          <w:rFonts w:hint="cs"/>
          <w:b/>
          <w:bCs/>
          <w:rtl/>
        </w:rPr>
        <w:t xml:space="preserve">ملخص </w:t>
      </w:r>
    </w:p>
    <w:tbl>
      <w:tblPr>
        <w:tblStyle w:val="TableGrid"/>
        <w:bidiVisual/>
        <w:tblW w:w="0" w:type="auto"/>
        <w:tblLook w:val="04A0" w:firstRow="1" w:lastRow="0" w:firstColumn="1" w:lastColumn="0" w:noHBand="0" w:noVBand="1"/>
      </w:tblPr>
      <w:tblGrid>
        <w:gridCol w:w="4621"/>
        <w:gridCol w:w="4621"/>
      </w:tblGrid>
      <w:tr w:rsidR="00625638" w:rsidRPr="00B65AAA" w14:paraId="3A9279F6" w14:textId="77777777" w:rsidTr="00625638">
        <w:tc>
          <w:tcPr>
            <w:tcW w:w="4621" w:type="dxa"/>
          </w:tcPr>
          <w:p w14:paraId="42CAB7A7" w14:textId="77777777" w:rsidR="00625638" w:rsidRPr="00B65AAA" w:rsidRDefault="00625638" w:rsidP="00625638">
            <w:pPr>
              <w:bidi/>
              <w:rPr>
                <w:rtl/>
              </w:rPr>
            </w:pPr>
            <w:r w:rsidRPr="00B65AAA">
              <w:rPr>
                <w:rFonts w:hint="cs"/>
                <w:rtl/>
              </w:rPr>
              <w:t>إجمالي تكلفة المشروع</w:t>
            </w:r>
          </w:p>
        </w:tc>
        <w:tc>
          <w:tcPr>
            <w:tcW w:w="4621" w:type="dxa"/>
          </w:tcPr>
          <w:p w14:paraId="75F45CA1" w14:textId="77777777" w:rsidR="00625638" w:rsidRPr="00B65AAA" w:rsidRDefault="00625638" w:rsidP="00625638">
            <w:pPr>
              <w:rPr>
                <w:rtl/>
              </w:rPr>
            </w:pPr>
            <w:r w:rsidRPr="00B65AAA">
              <w:rPr>
                <w:rFonts w:hint="cs"/>
                <w:rtl/>
              </w:rPr>
              <w:t>500</w:t>
            </w:r>
            <w:r w:rsidR="0028308F">
              <w:rPr>
                <w:rFonts w:hint="cs"/>
                <w:rtl/>
              </w:rPr>
              <w:t xml:space="preserve">. </w:t>
            </w:r>
            <w:r w:rsidRPr="00B65AAA">
              <w:rPr>
                <w:rFonts w:hint="cs"/>
                <w:rtl/>
              </w:rPr>
              <w:t>00</w:t>
            </w:r>
          </w:p>
        </w:tc>
      </w:tr>
      <w:tr w:rsidR="00625638" w:rsidRPr="00B65AAA" w14:paraId="70975A41" w14:textId="77777777" w:rsidTr="00625638">
        <w:tc>
          <w:tcPr>
            <w:tcW w:w="4621" w:type="dxa"/>
          </w:tcPr>
          <w:p w14:paraId="205D9462" w14:textId="77777777" w:rsidR="00625638" w:rsidRPr="00B65AAA" w:rsidRDefault="00625638" w:rsidP="00625638">
            <w:pPr>
              <w:bidi/>
              <w:rPr>
                <w:rtl/>
              </w:rPr>
            </w:pPr>
            <w:r w:rsidRPr="00B65AAA">
              <w:rPr>
                <w:rFonts w:hint="cs"/>
                <w:rtl/>
              </w:rPr>
              <w:t xml:space="preserve">إجمالي التمويل </w:t>
            </w:r>
          </w:p>
        </w:tc>
        <w:tc>
          <w:tcPr>
            <w:tcW w:w="4621" w:type="dxa"/>
          </w:tcPr>
          <w:p w14:paraId="4112280D" w14:textId="77777777" w:rsidR="00625638" w:rsidRPr="00B65AAA" w:rsidRDefault="00625638" w:rsidP="00625638">
            <w:pPr>
              <w:rPr>
                <w:rtl/>
              </w:rPr>
            </w:pPr>
            <w:r w:rsidRPr="00B65AAA">
              <w:rPr>
                <w:rFonts w:hint="cs"/>
                <w:rtl/>
              </w:rPr>
              <w:t>500</w:t>
            </w:r>
            <w:r w:rsidR="0028308F">
              <w:rPr>
                <w:rFonts w:hint="cs"/>
                <w:rtl/>
              </w:rPr>
              <w:t xml:space="preserve">. </w:t>
            </w:r>
            <w:r w:rsidRPr="00B65AAA">
              <w:rPr>
                <w:rFonts w:hint="cs"/>
                <w:rtl/>
              </w:rPr>
              <w:t>00</w:t>
            </w:r>
          </w:p>
        </w:tc>
      </w:tr>
      <w:tr w:rsidR="00625638" w:rsidRPr="00B65AAA" w14:paraId="308FF1A4" w14:textId="77777777" w:rsidTr="00625638">
        <w:tc>
          <w:tcPr>
            <w:tcW w:w="4621" w:type="dxa"/>
          </w:tcPr>
          <w:p w14:paraId="796E6027" w14:textId="77777777" w:rsidR="00625638" w:rsidRPr="00B65AAA" w:rsidRDefault="00625638" w:rsidP="00625638">
            <w:pPr>
              <w:bidi/>
              <w:rPr>
                <w:rtl/>
              </w:rPr>
            </w:pPr>
            <w:r w:rsidRPr="00B65AAA">
              <w:rPr>
                <w:rFonts w:hint="cs"/>
                <w:rtl/>
              </w:rPr>
              <w:t xml:space="preserve">فجوة التمويل </w:t>
            </w:r>
          </w:p>
        </w:tc>
        <w:tc>
          <w:tcPr>
            <w:tcW w:w="4621" w:type="dxa"/>
          </w:tcPr>
          <w:p w14:paraId="1A6BB1C7" w14:textId="77777777" w:rsidR="00625638" w:rsidRPr="00B65AAA" w:rsidRDefault="00625638" w:rsidP="00625638">
            <w:pPr>
              <w:rPr>
                <w:rtl/>
              </w:rPr>
            </w:pPr>
            <w:r w:rsidRPr="00B65AAA">
              <w:rPr>
                <w:rFonts w:hint="cs"/>
                <w:rtl/>
              </w:rPr>
              <w:t>0</w:t>
            </w:r>
            <w:r w:rsidR="0028308F">
              <w:rPr>
                <w:rFonts w:hint="cs"/>
                <w:rtl/>
              </w:rPr>
              <w:t xml:space="preserve">. </w:t>
            </w:r>
            <w:r w:rsidRPr="00B65AAA">
              <w:rPr>
                <w:rFonts w:hint="cs"/>
                <w:rtl/>
              </w:rPr>
              <w:t>00</w:t>
            </w:r>
          </w:p>
        </w:tc>
      </w:tr>
    </w:tbl>
    <w:p w14:paraId="1D35EBF5" w14:textId="77777777" w:rsidR="00625638" w:rsidRPr="00B65AAA" w:rsidRDefault="00625638" w:rsidP="00625638">
      <w:pPr>
        <w:bidi/>
        <w:rPr>
          <w:rtl/>
        </w:rPr>
      </w:pPr>
    </w:p>
    <w:p w14:paraId="38A9E581" w14:textId="77777777" w:rsidR="00625638" w:rsidRPr="00B65AAA" w:rsidRDefault="00625638" w:rsidP="00625638">
      <w:pPr>
        <w:bidi/>
        <w:rPr>
          <w:b/>
          <w:bCs/>
          <w:rtl/>
        </w:rPr>
      </w:pPr>
      <w:r w:rsidRPr="00B65AAA">
        <w:rPr>
          <w:rFonts w:hint="cs"/>
          <w:b/>
          <w:bCs/>
          <w:rtl/>
        </w:rPr>
        <w:t xml:space="preserve">تفاصيل </w:t>
      </w:r>
    </w:p>
    <w:tbl>
      <w:tblPr>
        <w:tblStyle w:val="TableGrid"/>
        <w:bidiVisual/>
        <w:tblW w:w="0" w:type="auto"/>
        <w:tblLook w:val="04A0" w:firstRow="1" w:lastRow="0" w:firstColumn="1" w:lastColumn="0" w:noHBand="0" w:noVBand="1"/>
      </w:tblPr>
      <w:tblGrid>
        <w:gridCol w:w="4621"/>
        <w:gridCol w:w="4621"/>
      </w:tblGrid>
      <w:tr w:rsidR="00625638" w:rsidRPr="00B65AAA" w14:paraId="3CC46ED6" w14:textId="77777777" w:rsidTr="00625638">
        <w:tc>
          <w:tcPr>
            <w:tcW w:w="4621" w:type="dxa"/>
          </w:tcPr>
          <w:p w14:paraId="68D654FC" w14:textId="77777777" w:rsidR="00625638" w:rsidRPr="00B65AAA" w:rsidRDefault="00625638" w:rsidP="00625638">
            <w:pPr>
              <w:bidi/>
              <w:rPr>
                <w:rtl/>
              </w:rPr>
            </w:pPr>
            <w:r w:rsidRPr="00B65AAA">
              <w:rPr>
                <w:rFonts w:hint="cs"/>
                <w:rtl/>
              </w:rPr>
              <w:t xml:space="preserve">إجمالي تمويل مجموعة البنك الدولي </w:t>
            </w:r>
          </w:p>
        </w:tc>
        <w:tc>
          <w:tcPr>
            <w:tcW w:w="4621" w:type="dxa"/>
          </w:tcPr>
          <w:p w14:paraId="0187408F" w14:textId="77777777" w:rsidR="00625638" w:rsidRPr="00B65AAA" w:rsidRDefault="00625638" w:rsidP="00DE0A12">
            <w:pPr>
              <w:rPr>
                <w:rtl/>
              </w:rPr>
            </w:pPr>
            <w:r w:rsidRPr="00B65AAA">
              <w:rPr>
                <w:rFonts w:hint="cs"/>
                <w:rtl/>
              </w:rPr>
              <w:t>500</w:t>
            </w:r>
            <w:r w:rsidR="0028308F">
              <w:rPr>
                <w:rFonts w:hint="cs"/>
                <w:rtl/>
              </w:rPr>
              <w:t xml:space="preserve">. </w:t>
            </w:r>
            <w:r w:rsidRPr="00B65AAA">
              <w:rPr>
                <w:rFonts w:hint="cs"/>
                <w:rtl/>
              </w:rPr>
              <w:t>00</w:t>
            </w:r>
          </w:p>
        </w:tc>
      </w:tr>
      <w:tr w:rsidR="00625638" w:rsidRPr="00B65AAA" w14:paraId="2B0B2B3D" w14:textId="77777777" w:rsidTr="00625638">
        <w:tc>
          <w:tcPr>
            <w:tcW w:w="4621" w:type="dxa"/>
          </w:tcPr>
          <w:p w14:paraId="56DCED1F" w14:textId="77777777" w:rsidR="00625638" w:rsidRPr="00B65AAA" w:rsidRDefault="00625638" w:rsidP="00625638">
            <w:pPr>
              <w:bidi/>
              <w:rPr>
                <w:rtl/>
              </w:rPr>
            </w:pPr>
            <w:r w:rsidRPr="00B65AAA">
              <w:rPr>
                <w:rFonts w:hint="cs"/>
                <w:rtl/>
              </w:rPr>
              <w:t xml:space="preserve">إقراض البنك الدولي </w:t>
            </w:r>
          </w:p>
        </w:tc>
        <w:tc>
          <w:tcPr>
            <w:tcW w:w="4621" w:type="dxa"/>
          </w:tcPr>
          <w:p w14:paraId="74819A59" w14:textId="77777777" w:rsidR="00625638" w:rsidRPr="00B65AAA" w:rsidRDefault="00625638" w:rsidP="00DE0A12">
            <w:pPr>
              <w:rPr>
                <w:rtl/>
              </w:rPr>
            </w:pPr>
            <w:r w:rsidRPr="00B65AAA">
              <w:rPr>
                <w:rFonts w:hint="cs"/>
                <w:rtl/>
              </w:rPr>
              <w:t>500</w:t>
            </w:r>
            <w:r w:rsidR="0028308F">
              <w:rPr>
                <w:rFonts w:hint="cs"/>
                <w:rtl/>
              </w:rPr>
              <w:t xml:space="preserve">. </w:t>
            </w:r>
            <w:r w:rsidRPr="00B65AAA">
              <w:rPr>
                <w:rFonts w:hint="cs"/>
                <w:rtl/>
              </w:rPr>
              <w:t>00</w:t>
            </w:r>
          </w:p>
        </w:tc>
      </w:tr>
    </w:tbl>
    <w:p w14:paraId="66869401" w14:textId="77777777" w:rsidR="00625638" w:rsidRPr="00B65AAA" w:rsidRDefault="00625638" w:rsidP="00625638">
      <w:pPr>
        <w:bidi/>
        <w:rPr>
          <w:rtl/>
        </w:rPr>
      </w:pPr>
    </w:p>
    <w:tbl>
      <w:tblPr>
        <w:tblStyle w:val="TableGrid"/>
        <w:bidiVisual/>
        <w:tblW w:w="0" w:type="auto"/>
        <w:tblLook w:val="04A0" w:firstRow="1" w:lastRow="0" w:firstColumn="1" w:lastColumn="0" w:noHBand="0" w:noVBand="1"/>
      </w:tblPr>
      <w:tblGrid>
        <w:gridCol w:w="4621"/>
        <w:gridCol w:w="4621"/>
      </w:tblGrid>
      <w:tr w:rsidR="00625638" w:rsidRPr="00B65AAA" w14:paraId="6DCE4AB6" w14:textId="77777777" w:rsidTr="00B97931">
        <w:trPr>
          <w:trHeight w:val="1403"/>
        </w:trPr>
        <w:tc>
          <w:tcPr>
            <w:tcW w:w="4621" w:type="dxa"/>
          </w:tcPr>
          <w:p w14:paraId="53E8EA31" w14:textId="77777777" w:rsidR="00625638" w:rsidRDefault="00625638" w:rsidP="00625638">
            <w:pPr>
              <w:bidi/>
              <w:rPr>
                <w:rtl/>
              </w:rPr>
            </w:pPr>
            <w:r w:rsidRPr="00B65AAA">
              <w:rPr>
                <w:rFonts w:hint="cs"/>
                <w:rtl/>
              </w:rPr>
              <w:t>فئة التقييم البيئي</w:t>
            </w:r>
          </w:p>
          <w:p w14:paraId="296D2EFF" w14:textId="77777777" w:rsidR="00B97931" w:rsidRDefault="00B97931" w:rsidP="00B97931">
            <w:pPr>
              <w:bidi/>
              <w:rPr>
                <w:rtl/>
              </w:rPr>
            </w:pPr>
          </w:p>
          <w:p w14:paraId="5CB0B444" w14:textId="77777777" w:rsidR="00B97931" w:rsidRPr="00B97931" w:rsidRDefault="00B97931" w:rsidP="00B97931">
            <w:pPr>
              <w:bidi/>
              <w:rPr>
                <w:rtl/>
              </w:rPr>
            </w:pPr>
            <w:r>
              <w:rPr>
                <w:rFonts w:hint="cs"/>
                <w:rtl/>
              </w:rPr>
              <w:t xml:space="preserve">ب- تقييم </w:t>
            </w:r>
            <w:r w:rsidRPr="00B97931">
              <w:rPr>
                <w:rFonts w:hint="cs"/>
                <w:rtl/>
              </w:rPr>
              <w:t xml:space="preserve">جزئي </w:t>
            </w:r>
          </w:p>
          <w:p w14:paraId="0200876C" w14:textId="77777777" w:rsidR="00B97931" w:rsidRPr="00B65AAA" w:rsidRDefault="00B97931" w:rsidP="00B97931">
            <w:pPr>
              <w:bidi/>
              <w:rPr>
                <w:rtl/>
              </w:rPr>
            </w:pPr>
          </w:p>
        </w:tc>
        <w:tc>
          <w:tcPr>
            <w:tcW w:w="4621" w:type="dxa"/>
          </w:tcPr>
          <w:p w14:paraId="6957F13B" w14:textId="77777777" w:rsidR="00625638" w:rsidRPr="00B65AAA" w:rsidRDefault="00625638" w:rsidP="00625638">
            <w:pPr>
              <w:bidi/>
              <w:rPr>
                <w:rtl/>
              </w:rPr>
            </w:pPr>
            <w:r w:rsidRPr="00B65AAA">
              <w:rPr>
                <w:rFonts w:hint="cs"/>
                <w:rtl/>
              </w:rPr>
              <w:t xml:space="preserve">قرار مراجعة المفاهيم </w:t>
            </w:r>
          </w:p>
        </w:tc>
      </w:tr>
    </w:tbl>
    <w:p w14:paraId="1E1516A4" w14:textId="77777777" w:rsidR="00625638" w:rsidRPr="00B65AAA" w:rsidRDefault="00B97931" w:rsidP="00625638">
      <w:pPr>
        <w:bidi/>
        <w:rPr>
          <w:b/>
          <w:bCs/>
          <w:rtl/>
        </w:rPr>
      </w:pPr>
      <w:r>
        <w:rPr>
          <w:rFonts w:hint="cs"/>
          <w:b/>
          <w:bCs/>
          <w:rtl/>
        </w:rPr>
        <w:t xml:space="preserve">ب- تقييم </w:t>
      </w:r>
      <w:r w:rsidR="00625638" w:rsidRPr="00B65AAA">
        <w:rPr>
          <w:rFonts w:hint="cs"/>
          <w:b/>
          <w:bCs/>
          <w:rtl/>
        </w:rPr>
        <w:t xml:space="preserve">جزئي </w:t>
      </w:r>
    </w:p>
    <w:tbl>
      <w:tblPr>
        <w:tblStyle w:val="TableGrid"/>
        <w:bidiVisual/>
        <w:tblW w:w="0" w:type="auto"/>
        <w:tblLook w:val="04A0" w:firstRow="1" w:lastRow="0" w:firstColumn="1" w:lastColumn="0" w:noHBand="0" w:noVBand="1"/>
      </w:tblPr>
      <w:tblGrid>
        <w:gridCol w:w="9242"/>
      </w:tblGrid>
      <w:tr w:rsidR="00625638" w:rsidRPr="00B65AAA" w14:paraId="197D00EF" w14:textId="77777777" w:rsidTr="00625638">
        <w:tc>
          <w:tcPr>
            <w:tcW w:w="9242" w:type="dxa"/>
          </w:tcPr>
          <w:p w14:paraId="2A12420F" w14:textId="77777777" w:rsidR="00625638" w:rsidRPr="00B65AAA" w:rsidRDefault="00A87EDD" w:rsidP="00A87EDD">
            <w:pPr>
              <w:bidi/>
              <w:rPr>
                <w:rtl/>
              </w:rPr>
            </w:pPr>
            <w:r w:rsidRPr="00B65AAA">
              <w:rPr>
                <w:rFonts w:hint="cs"/>
                <w:rtl/>
              </w:rPr>
              <w:t>هل تم نقل مهام مراق</w:t>
            </w:r>
            <w:r w:rsidR="00B97931">
              <w:rPr>
                <w:rFonts w:hint="cs"/>
                <w:rtl/>
              </w:rPr>
              <w:t>بة الضمانات والتخليص إلى مدير الممارسات</w:t>
            </w:r>
            <w:r w:rsidRPr="00B65AAA">
              <w:rPr>
                <w:rFonts w:hint="cs"/>
                <w:rtl/>
              </w:rPr>
              <w:t>؟(لن يتم الكشف عنها)</w:t>
            </w:r>
          </w:p>
        </w:tc>
      </w:tr>
      <w:tr w:rsidR="00625638" w:rsidRPr="00B65AAA" w14:paraId="7D18FCC2" w14:textId="77777777" w:rsidTr="00625638">
        <w:tc>
          <w:tcPr>
            <w:tcW w:w="9242" w:type="dxa"/>
          </w:tcPr>
          <w:p w14:paraId="6B998F3D" w14:textId="77777777" w:rsidR="00625638" w:rsidRPr="00B65AAA" w:rsidRDefault="00625638" w:rsidP="00625638">
            <w:pPr>
              <w:bidi/>
              <w:rPr>
                <w:rtl/>
              </w:rPr>
            </w:pPr>
            <w:r w:rsidRPr="00B65AAA">
              <w:rPr>
                <w:rFonts w:hint="cs"/>
                <w:rtl/>
              </w:rPr>
              <w:t>لا يوجد</w:t>
            </w:r>
          </w:p>
        </w:tc>
      </w:tr>
      <w:tr w:rsidR="00625638" w:rsidRPr="00B65AAA" w14:paraId="6885B6C8" w14:textId="77777777" w:rsidTr="00625638">
        <w:tc>
          <w:tcPr>
            <w:tcW w:w="9242" w:type="dxa"/>
          </w:tcPr>
          <w:p w14:paraId="42A5AA5E" w14:textId="77777777" w:rsidR="00625638" w:rsidRPr="00B65AAA" w:rsidRDefault="00625638" w:rsidP="00625638">
            <w:pPr>
              <w:bidi/>
              <w:rPr>
                <w:rtl/>
              </w:rPr>
            </w:pPr>
            <w:r w:rsidRPr="00B65AAA">
              <w:rPr>
                <w:rFonts w:hint="cs"/>
                <w:rtl/>
              </w:rPr>
              <w:t>قرارات أخرى (وفقا للحاجة)</w:t>
            </w:r>
          </w:p>
        </w:tc>
      </w:tr>
    </w:tbl>
    <w:p w14:paraId="6CC2004D" w14:textId="77777777" w:rsidR="00625638" w:rsidRPr="00B65AAA" w:rsidRDefault="00625638" w:rsidP="00625638">
      <w:pPr>
        <w:bidi/>
        <w:rPr>
          <w:rtl/>
        </w:rPr>
      </w:pPr>
    </w:p>
    <w:p w14:paraId="69928E85" w14:textId="77777777" w:rsidR="00DE1A49" w:rsidRPr="00B65AAA" w:rsidRDefault="00DE1A49">
      <w:pPr>
        <w:rPr>
          <w:rtl/>
        </w:rPr>
      </w:pPr>
      <w:r w:rsidRPr="00B65AAA">
        <w:rPr>
          <w:rtl/>
        </w:rPr>
        <w:br w:type="page"/>
      </w:r>
    </w:p>
    <w:p w14:paraId="36726A98" w14:textId="77777777" w:rsidR="00625638" w:rsidRPr="00B65AAA" w:rsidRDefault="00DE1A49" w:rsidP="00625638">
      <w:pPr>
        <w:bidi/>
        <w:rPr>
          <w:b/>
          <w:bCs/>
          <w:rtl/>
        </w:rPr>
      </w:pPr>
      <w:r w:rsidRPr="00B65AAA">
        <w:rPr>
          <w:rFonts w:hint="cs"/>
          <w:b/>
          <w:bCs/>
          <w:rtl/>
        </w:rPr>
        <w:lastRenderedPageBreak/>
        <w:t xml:space="preserve">ب- مقدمة وسياق </w:t>
      </w:r>
    </w:p>
    <w:p w14:paraId="5E7020BC" w14:textId="77777777" w:rsidR="00DE1A49" w:rsidRPr="00B65AAA" w:rsidRDefault="00DE1A49" w:rsidP="00DE1A49">
      <w:pPr>
        <w:bidi/>
        <w:rPr>
          <w:b/>
          <w:bCs/>
          <w:rtl/>
        </w:rPr>
      </w:pPr>
      <w:r w:rsidRPr="00B65AAA">
        <w:rPr>
          <w:rFonts w:hint="cs"/>
          <w:b/>
          <w:bCs/>
          <w:rtl/>
        </w:rPr>
        <w:t xml:space="preserve">السياق القطري </w:t>
      </w:r>
    </w:p>
    <w:p w14:paraId="0EA4AC22" w14:textId="77777777" w:rsidR="003C5D49" w:rsidRPr="00B65AAA" w:rsidRDefault="00526C04" w:rsidP="0075332E">
      <w:pPr>
        <w:bidi/>
        <w:jc w:val="both"/>
      </w:pPr>
      <w:r w:rsidRPr="00B65AAA">
        <w:rPr>
          <w:rFonts w:hint="cs"/>
          <w:b/>
          <w:bCs/>
          <w:rtl/>
        </w:rPr>
        <w:t>تبنت مصر برنامج إصلاحات جريئة وتحويلية لاستعادة استقرار الاقتصاد الكلي</w:t>
      </w:r>
      <w:r w:rsidR="0028308F">
        <w:rPr>
          <w:rFonts w:hint="cs"/>
          <w:rtl/>
        </w:rPr>
        <w:t xml:space="preserve">. </w:t>
      </w:r>
      <w:r w:rsidR="00EF3602">
        <w:rPr>
          <w:rFonts w:hint="cs"/>
          <w:rtl/>
        </w:rPr>
        <w:t xml:space="preserve">و تعتبر </w:t>
      </w:r>
      <w:r w:rsidRPr="00B65AAA">
        <w:rPr>
          <w:rFonts w:hint="cs"/>
          <w:rtl/>
        </w:rPr>
        <w:t xml:space="preserve">مصر </w:t>
      </w:r>
      <w:r w:rsidR="00EF3602">
        <w:rPr>
          <w:rFonts w:hint="cs"/>
          <w:rtl/>
        </w:rPr>
        <w:t>من الدول</w:t>
      </w:r>
      <w:r w:rsidRPr="00B65AAA">
        <w:rPr>
          <w:rFonts w:hint="cs"/>
          <w:rtl/>
        </w:rPr>
        <w:t xml:space="preserve"> ذات </w:t>
      </w:r>
      <w:r w:rsidR="00EF3602">
        <w:rPr>
          <w:rFonts w:hint="cs"/>
          <w:rtl/>
        </w:rPr>
        <w:t>ال</w:t>
      </w:r>
      <w:r w:rsidRPr="00B65AAA">
        <w:rPr>
          <w:rFonts w:hint="cs"/>
          <w:rtl/>
        </w:rPr>
        <w:t>دخل المتوسط</w:t>
      </w:r>
      <w:r w:rsidR="00EF3602">
        <w:rPr>
          <w:rFonts w:hint="cs"/>
          <w:rtl/>
        </w:rPr>
        <w:t xml:space="preserve"> -</w:t>
      </w:r>
      <w:r w:rsidR="00EF3602" w:rsidRPr="00B65AAA">
        <w:rPr>
          <w:rFonts w:hint="cs"/>
          <w:rtl/>
        </w:rPr>
        <w:t>المنخفض</w:t>
      </w:r>
      <w:r w:rsidR="00EF3602">
        <w:rPr>
          <w:rFonts w:hint="cs"/>
          <w:rtl/>
        </w:rPr>
        <w:t xml:space="preserve"> </w:t>
      </w:r>
      <w:r w:rsidRPr="00B65AAA">
        <w:rPr>
          <w:rFonts w:hint="cs"/>
          <w:rtl/>
        </w:rPr>
        <w:t xml:space="preserve"> ويبلغ عدد سكانها 96 مليون نسمة (تعداد عام 2016) ويبلغ نصيب الفرد من الناتج</w:t>
      </w:r>
      <w:r w:rsidR="00EF3602">
        <w:rPr>
          <w:rFonts w:hint="cs"/>
          <w:rtl/>
        </w:rPr>
        <w:t xml:space="preserve"> الاجمالي</w:t>
      </w:r>
      <w:r w:rsidRPr="00B65AAA">
        <w:rPr>
          <w:rFonts w:hint="cs"/>
          <w:rtl/>
        </w:rPr>
        <w:t xml:space="preserve"> المحلي</w:t>
      </w:r>
      <w:r w:rsidR="00D07400">
        <w:rPr>
          <w:rFonts w:hint="cs"/>
          <w:rtl/>
        </w:rPr>
        <w:t xml:space="preserve"> 2.048 </w:t>
      </w:r>
      <w:r w:rsidRPr="00B65AAA">
        <w:rPr>
          <w:rFonts w:hint="cs"/>
          <w:rtl/>
        </w:rPr>
        <w:t>دولار أمريكي</w:t>
      </w:r>
      <w:r w:rsidR="0028308F">
        <w:rPr>
          <w:rFonts w:hint="cs"/>
          <w:rtl/>
        </w:rPr>
        <w:t xml:space="preserve">. </w:t>
      </w:r>
      <w:r w:rsidR="003C5D49" w:rsidRPr="00B65AAA">
        <w:rPr>
          <w:rFonts w:cs="Arial" w:hint="cs"/>
          <w:rtl/>
        </w:rPr>
        <w:t>و</w:t>
      </w:r>
      <w:r w:rsidR="003C5D49" w:rsidRPr="00B65AAA">
        <w:rPr>
          <w:rFonts w:cs="Arial"/>
          <w:rtl/>
        </w:rPr>
        <w:t xml:space="preserve">في أعقاب تراكم اختلالات الاقتصاد الكلي التي أدت إلى انخفاض النمو، وارتفاع الديون، وتزايد العجز في الحساب الجاري، قامت السلطات المصرية باتخاذ إجراءات حاسمة في </w:t>
      </w:r>
      <w:r w:rsidR="003C5D49" w:rsidRPr="00B65AAA">
        <w:rPr>
          <w:rFonts w:cs="Arial" w:hint="cs"/>
          <w:rtl/>
        </w:rPr>
        <w:t xml:space="preserve">مجال </w:t>
      </w:r>
      <w:r w:rsidR="003C5D49" w:rsidRPr="00B65AAA">
        <w:rPr>
          <w:rFonts w:cs="Arial"/>
          <w:rtl/>
        </w:rPr>
        <w:t>السياسات منذ إطلاق برنامج الإصلاح في عام 2016</w:t>
      </w:r>
      <w:r w:rsidR="0028308F">
        <w:rPr>
          <w:rFonts w:cs="Arial"/>
          <w:rtl/>
        </w:rPr>
        <w:t xml:space="preserve">. </w:t>
      </w:r>
      <w:r w:rsidR="003C5D49" w:rsidRPr="00B65AAA">
        <w:rPr>
          <w:rFonts w:cs="Arial" w:hint="cs"/>
          <w:rtl/>
        </w:rPr>
        <w:t>و</w:t>
      </w:r>
      <w:r w:rsidR="003C5D49" w:rsidRPr="00B65AAA">
        <w:rPr>
          <w:rFonts w:cs="Arial"/>
          <w:rtl/>
        </w:rPr>
        <w:t xml:space="preserve">في نوفمبر 2016، تم تعويم العملة </w:t>
      </w:r>
      <w:r w:rsidR="003C5D49" w:rsidRPr="00B65AAA">
        <w:rPr>
          <w:rFonts w:cs="Arial" w:hint="cs"/>
          <w:rtl/>
        </w:rPr>
        <w:t xml:space="preserve">بما قضى على </w:t>
      </w:r>
      <w:r w:rsidR="003C5D49" w:rsidRPr="00B65AAA">
        <w:rPr>
          <w:rFonts w:cs="Arial"/>
          <w:rtl/>
        </w:rPr>
        <w:t>ا</w:t>
      </w:r>
      <w:r w:rsidR="003C5D49" w:rsidRPr="00B65AAA">
        <w:rPr>
          <w:rFonts w:cs="Arial" w:hint="cs"/>
          <w:rtl/>
        </w:rPr>
        <w:t>ﻟﻤﺒﺎﻟﻐﺔ</w:t>
      </w:r>
      <w:r w:rsidR="003C5D49" w:rsidRPr="00B65AAA">
        <w:rPr>
          <w:rFonts w:cs="Arial"/>
          <w:rtl/>
        </w:rPr>
        <w:t xml:space="preserve"> </w:t>
      </w:r>
      <w:r w:rsidR="003C5D49" w:rsidRPr="00B65AAA">
        <w:rPr>
          <w:rFonts w:cs="Arial" w:hint="cs"/>
          <w:rtl/>
        </w:rPr>
        <w:t>ﻓﻲ</w:t>
      </w:r>
      <w:r w:rsidR="003C5D49" w:rsidRPr="00B65AAA">
        <w:rPr>
          <w:rFonts w:cs="Arial"/>
          <w:rtl/>
        </w:rPr>
        <w:t xml:space="preserve"> </w:t>
      </w:r>
      <w:r w:rsidR="003C5D49" w:rsidRPr="00B65AAA">
        <w:rPr>
          <w:rFonts w:cs="Arial" w:hint="cs"/>
          <w:rtl/>
        </w:rPr>
        <w:t xml:space="preserve">التقييم </w:t>
      </w:r>
      <w:r w:rsidR="003C5D49" w:rsidRPr="00B65AAA">
        <w:rPr>
          <w:rFonts w:cs="Arial"/>
          <w:rtl/>
        </w:rPr>
        <w:t>وا</w:t>
      </w:r>
      <w:r w:rsidR="003C5D49" w:rsidRPr="00B65AAA">
        <w:rPr>
          <w:rFonts w:cs="Arial" w:hint="cs"/>
          <w:rtl/>
        </w:rPr>
        <w:t>ﻟﻨﻘﺺ</w:t>
      </w:r>
      <w:r w:rsidR="003C5D49" w:rsidRPr="00B65AAA">
        <w:rPr>
          <w:rFonts w:cs="Arial"/>
          <w:rtl/>
        </w:rPr>
        <w:t xml:space="preserve"> </w:t>
      </w:r>
      <w:r w:rsidR="003C5D49" w:rsidRPr="00B65AAA">
        <w:rPr>
          <w:rFonts w:cs="Arial" w:hint="cs"/>
          <w:rtl/>
        </w:rPr>
        <w:t>ﻓﻲ</w:t>
      </w:r>
      <w:r w:rsidR="003C5D49" w:rsidRPr="00B65AAA">
        <w:rPr>
          <w:rFonts w:cs="Arial"/>
          <w:rtl/>
        </w:rPr>
        <w:t xml:space="preserve"> ا</w:t>
      </w:r>
      <w:r w:rsidR="003C5D49" w:rsidRPr="00B65AAA">
        <w:rPr>
          <w:rFonts w:cs="Arial" w:hint="cs"/>
          <w:rtl/>
        </w:rPr>
        <w:t>ﻟﻌﻤﻼ</w:t>
      </w:r>
      <w:r w:rsidR="003C5D49" w:rsidRPr="00B65AAA">
        <w:rPr>
          <w:rFonts w:cs="Arial" w:hint="eastAsia"/>
          <w:rtl/>
        </w:rPr>
        <w:t>ت</w:t>
      </w:r>
      <w:r w:rsidR="003C5D49" w:rsidRPr="00B65AAA">
        <w:rPr>
          <w:rFonts w:cs="Arial"/>
          <w:rtl/>
        </w:rPr>
        <w:t xml:space="preserve"> ا</w:t>
      </w:r>
      <w:r w:rsidR="003C5D49" w:rsidRPr="00B65AAA">
        <w:rPr>
          <w:rFonts w:cs="Arial" w:hint="cs"/>
          <w:rtl/>
        </w:rPr>
        <w:t>ﻷﺟﻨﺒﻴﺔ</w:t>
      </w:r>
      <w:r w:rsidR="003C5D49" w:rsidRPr="00B65AAA">
        <w:rPr>
          <w:rFonts w:cs="Arial"/>
          <w:rtl/>
        </w:rPr>
        <w:t xml:space="preserve">، </w:t>
      </w:r>
      <w:r w:rsidR="0075332E">
        <w:rPr>
          <w:rFonts w:cs="Arial" w:hint="cs"/>
          <w:rtl/>
        </w:rPr>
        <w:t>واستمرت</w:t>
      </w:r>
      <w:r w:rsidR="003C5D49" w:rsidRPr="00B65AAA">
        <w:rPr>
          <w:rFonts w:cs="Arial"/>
          <w:rtl/>
        </w:rPr>
        <w:t xml:space="preserve"> ا</w:t>
      </w:r>
      <w:r w:rsidR="003C5D49" w:rsidRPr="00B65AAA">
        <w:rPr>
          <w:rFonts w:cs="Arial" w:hint="cs"/>
          <w:rtl/>
        </w:rPr>
        <w:t>ﻟﺴﻠﻄﺎ</w:t>
      </w:r>
      <w:r w:rsidR="003C5D49" w:rsidRPr="00B65AAA">
        <w:rPr>
          <w:rFonts w:cs="Arial" w:hint="eastAsia"/>
          <w:rtl/>
        </w:rPr>
        <w:t>ت</w:t>
      </w:r>
      <w:r w:rsidR="003C5D49" w:rsidRPr="00B65AAA">
        <w:rPr>
          <w:rFonts w:cs="Arial"/>
          <w:rtl/>
        </w:rPr>
        <w:t xml:space="preserve"> </w:t>
      </w:r>
      <w:r w:rsidR="0075332E">
        <w:rPr>
          <w:rFonts w:cs="Arial" w:hint="cs"/>
          <w:rtl/>
        </w:rPr>
        <w:t>في</w:t>
      </w:r>
      <w:r w:rsidR="003C5D49" w:rsidRPr="00B65AAA">
        <w:rPr>
          <w:rFonts w:cs="Arial" w:hint="cs"/>
          <w:rtl/>
        </w:rPr>
        <w:t xml:space="preserve"> اﺗﺨﺎ</w:t>
      </w:r>
      <w:r w:rsidR="003C5D49" w:rsidRPr="00B65AAA">
        <w:rPr>
          <w:rFonts w:cs="Arial" w:hint="eastAsia"/>
          <w:rtl/>
        </w:rPr>
        <w:t>ذ</w:t>
      </w:r>
      <w:r w:rsidR="003C5D49" w:rsidRPr="00B65AAA">
        <w:rPr>
          <w:rFonts w:cs="Arial"/>
          <w:rtl/>
        </w:rPr>
        <w:t xml:space="preserve"> </w:t>
      </w:r>
      <w:r w:rsidR="003C5D49" w:rsidRPr="00B65AAA">
        <w:rPr>
          <w:rFonts w:cs="Arial" w:hint="cs"/>
          <w:rtl/>
        </w:rPr>
        <w:t>ﺗﺪ</w:t>
      </w:r>
      <w:r w:rsidR="003C5D49" w:rsidRPr="00B65AAA">
        <w:rPr>
          <w:rFonts w:cs="Arial" w:hint="eastAsia"/>
          <w:rtl/>
        </w:rPr>
        <w:t>ا</w:t>
      </w:r>
      <w:r w:rsidR="003C5D49" w:rsidRPr="00B65AAA">
        <w:rPr>
          <w:rFonts w:cs="Arial" w:hint="cs"/>
          <w:rtl/>
        </w:rPr>
        <w:t>ﺑﻴﺮ</w:t>
      </w:r>
      <w:r w:rsidR="003C5D49" w:rsidRPr="00B65AAA">
        <w:rPr>
          <w:rFonts w:cs="Arial"/>
          <w:rtl/>
        </w:rPr>
        <w:t xml:space="preserve"> </w:t>
      </w:r>
      <w:r w:rsidR="003C5D49" w:rsidRPr="00B65AAA">
        <w:rPr>
          <w:rFonts w:cs="Arial" w:hint="cs"/>
          <w:rtl/>
        </w:rPr>
        <w:t>دمج مالية ﻣﻬﻤﺔ</w:t>
      </w:r>
      <w:r w:rsidR="003C5D49" w:rsidRPr="00B65AAA">
        <w:rPr>
          <w:rFonts w:cs="Arial"/>
          <w:rtl/>
        </w:rPr>
        <w:t xml:space="preserve">، </w:t>
      </w:r>
      <w:r w:rsidR="003C5D49" w:rsidRPr="00B65AAA">
        <w:rPr>
          <w:rFonts w:cs="Arial" w:hint="cs"/>
          <w:rtl/>
        </w:rPr>
        <w:t xml:space="preserve">تضمنت </w:t>
      </w:r>
      <w:r w:rsidR="001B06F5">
        <w:rPr>
          <w:rFonts w:cs="Arial" w:hint="cs"/>
          <w:rtl/>
        </w:rPr>
        <w:t xml:space="preserve">تطبيق </w:t>
      </w:r>
      <w:r w:rsidR="0075332E">
        <w:rPr>
          <w:rFonts w:cs="Arial" w:hint="cs"/>
          <w:rtl/>
        </w:rPr>
        <w:t>إصلاحات</w:t>
      </w:r>
      <w:r w:rsidR="003C5D49" w:rsidRPr="00B65AAA">
        <w:rPr>
          <w:rFonts w:cs="Arial"/>
          <w:rtl/>
        </w:rPr>
        <w:t xml:space="preserve"> </w:t>
      </w:r>
      <w:r w:rsidR="003C5D49" w:rsidRPr="00B65AAA">
        <w:rPr>
          <w:rFonts w:cs="Arial" w:hint="cs"/>
          <w:rtl/>
        </w:rPr>
        <w:t>هاﻣﺔ</w:t>
      </w:r>
      <w:r w:rsidR="003C5D49" w:rsidRPr="00B65AAA">
        <w:rPr>
          <w:rFonts w:cs="Arial"/>
          <w:rtl/>
        </w:rPr>
        <w:t xml:space="preserve"> </w:t>
      </w:r>
      <w:r w:rsidR="003C5D49" w:rsidRPr="00B65AAA">
        <w:rPr>
          <w:rFonts w:cs="Arial" w:hint="cs"/>
          <w:rtl/>
        </w:rPr>
        <w:t>تتعلق بدﻋﻢ</w:t>
      </w:r>
      <w:r w:rsidR="003C5D49" w:rsidRPr="00B65AAA">
        <w:rPr>
          <w:rFonts w:cs="Arial"/>
          <w:rtl/>
        </w:rPr>
        <w:t xml:space="preserve"> ا</w:t>
      </w:r>
      <w:r w:rsidR="003C5D49" w:rsidRPr="00B65AAA">
        <w:rPr>
          <w:rFonts w:cs="Arial" w:hint="cs"/>
          <w:rtl/>
        </w:rPr>
        <w:t>ﻟﻄﺎﻗﺔ</w:t>
      </w:r>
      <w:r w:rsidR="003C5D49" w:rsidRPr="00B65AAA">
        <w:rPr>
          <w:rFonts w:cs="Arial"/>
          <w:rtl/>
        </w:rPr>
        <w:t xml:space="preserve"> </w:t>
      </w:r>
      <w:r w:rsidR="003C5D49" w:rsidRPr="00B65AAA">
        <w:rPr>
          <w:rFonts w:cs="Arial" w:hint="cs"/>
          <w:rtl/>
        </w:rPr>
        <w:t>وتطبيق ﺿﺮﻳﺒﺔ</w:t>
      </w:r>
      <w:r w:rsidR="003C5D49" w:rsidRPr="00B65AAA">
        <w:rPr>
          <w:rFonts w:cs="Arial"/>
          <w:rtl/>
        </w:rPr>
        <w:t xml:space="preserve"> ا</w:t>
      </w:r>
      <w:r w:rsidR="003C5D49" w:rsidRPr="00B65AAA">
        <w:rPr>
          <w:rFonts w:cs="Arial" w:hint="cs"/>
          <w:rtl/>
        </w:rPr>
        <w:t>ﻟﻘﻴﻤﺔ</w:t>
      </w:r>
      <w:r w:rsidR="003C5D49" w:rsidRPr="00B65AAA">
        <w:rPr>
          <w:rFonts w:cs="Arial"/>
          <w:rtl/>
        </w:rPr>
        <w:t xml:space="preserve"> ا</w:t>
      </w:r>
      <w:r w:rsidR="003C5D49" w:rsidRPr="00B65AAA">
        <w:rPr>
          <w:rFonts w:cs="Arial" w:hint="cs"/>
          <w:rtl/>
        </w:rPr>
        <w:t>ﻟﻤﻀﺎﻓﺔ</w:t>
      </w:r>
      <w:r w:rsidR="0028308F">
        <w:rPr>
          <w:rFonts w:cs="Arial"/>
          <w:rtl/>
        </w:rPr>
        <w:t xml:space="preserve">. </w:t>
      </w:r>
      <w:r w:rsidR="001B06F5">
        <w:rPr>
          <w:rFonts w:cs="Arial" w:hint="cs"/>
          <w:rtl/>
        </w:rPr>
        <w:t xml:space="preserve">يضاف إلى ذلك اصدار </w:t>
      </w:r>
      <w:r w:rsidR="003C5D49" w:rsidRPr="00B65AAA">
        <w:rPr>
          <w:rFonts w:cs="Arial"/>
          <w:rtl/>
        </w:rPr>
        <w:t>التشريعات الهامة الضرورية لتعزيز مناخ الأ</w:t>
      </w:r>
      <w:r w:rsidR="003C5D49" w:rsidRPr="00B65AAA">
        <w:rPr>
          <w:rFonts w:cs="Arial" w:hint="eastAsia"/>
          <w:rtl/>
        </w:rPr>
        <w:t>عمال</w:t>
      </w:r>
      <w:r w:rsidR="003C5D49" w:rsidRPr="00B65AAA">
        <w:rPr>
          <w:rFonts w:cs="Arial"/>
          <w:rtl/>
        </w:rPr>
        <w:t xml:space="preserve"> وجذب الاستثمارات وتعزيز النمو، بما في ذلك اعتماد قانون الترخيص الصناعي وقانون جديد للاستثمار</w:t>
      </w:r>
      <w:r w:rsidR="0028308F">
        <w:rPr>
          <w:rFonts w:cs="Arial"/>
          <w:rtl/>
        </w:rPr>
        <w:t xml:space="preserve">. </w:t>
      </w:r>
      <w:r w:rsidR="003C5D49" w:rsidRPr="00B65AAA">
        <w:rPr>
          <w:rFonts w:cs="Arial"/>
          <w:rtl/>
        </w:rPr>
        <w:t xml:space="preserve">وقد تمت المصادقة على برنامج الإصلاح الحكومي على نطاق واسع، بما في ذلك من خلال سلسلة برامج </w:t>
      </w:r>
      <w:r w:rsidR="00795293">
        <w:rPr>
          <w:rFonts w:hint="cs"/>
          <w:rtl/>
        </w:rPr>
        <w:t>تمويل سياسات التنمية</w:t>
      </w:r>
      <w:r w:rsidR="003C5D49" w:rsidRPr="00B65AAA">
        <w:rPr>
          <w:rFonts w:cs="Arial"/>
          <w:rtl/>
        </w:rPr>
        <w:t xml:space="preserve"> </w:t>
      </w:r>
      <w:r w:rsidR="003C5D49" w:rsidRPr="00B65AAA">
        <w:rPr>
          <w:rFonts w:cs="Arial" w:hint="cs"/>
          <w:rtl/>
        </w:rPr>
        <w:t>الخاصة بالبنك الدولي (للأعوام المالية 2016-2018)</w:t>
      </w:r>
      <w:r w:rsidR="003C5D49" w:rsidRPr="00B65AAA">
        <w:rPr>
          <w:rFonts w:cs="Arial"/>
          <w:rtl/>
        </w:rPr>
        <w:t xml:space="preserve"> </w:t>
      </w:r>
      <w:r w:rsidR="003C5D49" w:rsidRPr="00B65AAA">
        <w:rPr>
          <w:rFonts w:cs="Arial" w:hint="cs"/>
          <w:rtl/>
        </w:rPr>
        <w:t xml:space="preserve">ومرفق </w:t>
      </w:r>
      <w:r w:rsidR="0075332E">
        <w:rPr>
          <w:rFonts w:cs="Arial" w:hint="cs"/>
          <w:rtl/>
        </w:rPr>
        <w:t>التمويل</w:t>
      </w:r>
      <w:r w:rsidR="003C5D49" w:rsidRPr="00B65AAA">
        <w:rPr>
          <w:rFonts w:cs="Arial"/>
          <w:rtl/>
        </w:rPr>
        <w:t xml:space="preserve"> الموسع الممتد لثلاث سنوات </w:t>
      </w:r>
      <w:r w:rsidR="003C5D49" w:rsidRPr="00B65AAA">
        <w:rPr>
          <w:rFonts w:cs="Arial" w:hint="cs"/>
          <w:rtl/>
        </w:rPr>
        <w:t>الخاص بصندوق النقد الدولي و</w:t>
      </w:r>
      <w:r w:rsidR="003C5D49" w:rsidRPr="00B65AAA">
        <w:rPr>
          <w:rFonts w:cs="Arial"/>
          <w:rtl/>
        </w:rPr>
        <w:t xml:space="preserve">الذي تمت الموافقة عليه في نوفمبر 2016 بمبلغ </w:t>
      </w:r>
      <w:r w:rsidR="003C5D49" w:rsidRPr="00B65AAA">
        <w:rPr>
          <w:rFonts w:cs="Arial" w:hint="cs"/>
          <w:rtl/>
        </w:rPr>
        <w:t xml:space="preserve">يقدر بحوالي </w:t>
      </w:r>
      <w:r w:rsidR="003C5D49" w:rsidRPr="00B65AAA">
        <w:rPr>
          <w:rFonts w:cs="Arial"/>
          <w:rtl/>
        </w:rPr>
        <w:t>12 مليار دولار أمريكي</w:t>
      </w:r>
      <w:r w:rsidR="0028308F">
        <w:rPr>
          <w:rFonts w:cs="Arial"/>
          <w:rtl/>
        </w:rPr>
        <w:t xml:space="preserve">. </w:t>
      </w:r>
    </w:p>
    <w:p w14:paraId="5E6C540A" w14:textId="77777777" w:rsidR="003C5D49" w:rsidRPr="00B65AAA" w:rsidRDefault="003C5D49" w:rsidP="00366199">
      <w:pPr>
        <w:bidi/>
        <w:jc w:val="both"/>
      </w:pPr>
      <w:r w:rsidRPr="00B65AAA">
        <w:rPr>
          <w:rFonts w:cs="Arial"/>
          <w:b/>
          <w:bCs/>
          <w:rtl/>
        </w:rPr>
        <w:t>2</w:t>
      </w:r>
      <w:r w:rsidR="0028308F">
        <w:rPr>
          <w:rFonts w:cs="Arial"/>
          <w:b/>
          <w:bCs/>
          <w:rtl/>
        </w:rPr>
        <w:t xml:space="preserve">. </w:t>
      </w:r>
      <w:r w:rsidRPr="00B65AAA">
        <w:rPr>
          <w:rFonts w:cs="Arial"/>
          <w:b/>
          <w:bCs/>
          <w:rtl/>
        </w:rPr>
        <w:t>ي</w:t>
      </w:r>
      <w:r w:rsidR="0075332E">
        <w:rPr>
          <w:rFonts w:cs="Arial" w:hint="cs"/>
          <w:b/>
          <w:bCs/>
          <w:rtl/>
        </w:rPr>
        <w:t>ُ</w:t>
      </w:r>
      <w:r w:rsidRPr="00B65AAA">
        <w:rPr>
          <w:rFonts w:cs="Arial"/>
          <w:b/>
          <w:bCs/>
          <w:rtl/>
        </w:rPr>
        <w:t>ظهر النمو الاقتصادي علامات انتعاش تدريجي و</w:t>
      </w:r>
      <w:r w:rsidRPr="00B65AAA">
        <w:rPr>
          <w:rFonts w:cs="Arial" w:hint="cs"/>
          <w:b/>
          <w:bCs/>
          <w:rtl/>
        </w:rPr>
        <w:t>ي</w:t>
      </w:r>
      <w:r w:rsidR="0075332E">
        <w:rPr>
          <w:rFonts w:cs="Arial" w:hint="cs"/>
          <w:b/>
          <w:bCs/>
          <w:rtl/>
        </w:rPr>
        <w:t>ُ</w:t>
      </w:r>
      <w:r w:rsidRPr="00B65AAA">
        <w:rPr>
          <w:rFonts w:cs="Arial" w:hint="cs"/>
          <w:b/>
          <w:bCs/>
          <w:rtl/>
        </w:rPr>
        <w:t xml:space="preserve">ظهر تراجع في </w:t>
      </w:r>
      <w:r w:rsidRPr="00B65AAA">
        <w:rPr>
          <w:rFonts w:cs="Arial"/>
          <w:b/>
          <w:bCs/>
          <w:rtl/>
        </w:rPr>
        <w:t>التضخم</w:t>
      </w:r>
      <w:r w:rsidR="0028308F">
        <w:rPr>
          <w:rFonts w:cs="Arial"/>
          <w:rtl/>
        </w:rPr>
        <w:t xml:space="preserve">. </w:t>
      </w:r>
      <w:r w:rsidRPr="00B65AAA">
        <w:rPr>
          <w:rFonts w:cs="Arial"/>
          <w:rtl/>
        </w:rPr>
        <w:t xml:space="preserve">نما الناتج المحلي الإجمالي الحقيقي بنسبة </w:t>
      </w:r>
      <w:r w:rsidR="00201C33">
        <w:rPr>
          <w:rFonts w:cs="Arial" w:hint="cs"/>
          <w:rtl/>
        </w:rPr>
        <w:t xml:space="preserve">4.2 </w:t>
      </w:r>
      <w:r w:rsidRPr="00B65AAA">
        <w:rPr>
          <w:rFonts w:cs="Arial"/>
          <w:rtl/>
        </w:rPr>
        <w:t xml:space="preserve">٪ في السنة المالية </w:t>
      </w:r>
      <w:r w:rsidR="003C3BA9" w:rsidRPr="00B65AAA">
        <w:rPr>
          <w:rFonts w:cs="Arial" w:hint="cs"/>
          <w:rtl/>
        </w:rPr>
        <w:t>2016/2017</w:t>
      </w:r>
      <w:r w:rsidRPr="00B65AAA">
        <w:rPr>
          <w:rFonts w:cs="Arial"/>
          <w:rtl/>
        </w:rPr>
        <w:t xml:space="preserve">، تماشيا مع </w:t>
      </w:r>
      <w:r w:rsidR="003C3BA9" w:rsidRPr="00B65AAA">
        <w:rPr>
          <w:rFonts w:cs="Arial" w:hint="cs"/>
          <w:rtl/>
        </w:rPr>
        <w:t xml:space="preserve">نسبة </w:t>
      </w:r>
      <w:r w:rsidR="00201C33">
        <w:rPr>
          <w:rFonts w:cs="Arial" w:hint="cs"/>
          <w:rtl/>
        </w:rPr>
        <w:t xml:space="preserve">4.3 </w:t>
      </w:r>
      <w:r w:rsidRPr="00B65AAA">
        <w:rPr>
          <w:rFonts w:cs="Arial"/>
          <w:rtl/>
        </w:rPr>
        <w:t xml:space="preserve">٪ </w:t>
      </w:r>
      <w:r w:rsidR="003C3BA9" w:rsidRPr="00B65AAA">
        <w:rPr>
          <w:rFonts w:cs="Arial" w:hint="cs"/>
          <w:rtl/>
        </w:rPr>
        <w:t xml:space="preserve">التي تم تحقيقها </w:t>
      </w:r>
      <w:r w:rsidRPr="00B65AAA">
        <w:rPr>
          <w:rFonts w:cs="Arial"/>
          <w:rtl/>
        </w:rPr>
        <w:t>في العام السابق، على الرغم من جهود الدمج المالي</w:t>
      </w:r>
      <w:r w:rsidR="0028308F">
        <w:rPr>
          <w:rFonts w:cs="Arial"/>
          <w:rtl/>
        </w:rPr>
        <w:t xml:space="preserve">. </w:t>
      </w:r>
      <w:r w:rsidRPr="00B65AAA">
        <w:rPr>
          <w:rFonts w:cs="Arial"/>
          <w:rtl/>
        </w:rPr>
        <w:t xml:space="preserve">علاوة على ذلك، تسارع النمو إلى </w:t>
      </w:r>
      <w:r w:rsidR="003C3BA9" w:rsidRPr="00B65AAA">
        <w:rPr>
          <w:rFonts w:cs="Arial" w:hint="cs"/>
          <w:rtl/>
        </w:rPr>
        <w:t>نسبة</w:t>
      </w:r>
      <w:r w:rsidR="00201C33">
        <w:rPr>
          <w:rFonts w:cs="Arial" w:hint="cs"/>
          <w:rtl/>
        </w:rPr>
        <w:t xml:space="preserve"> 5.2 </w:t>
      </w:r>
      <w:r w:rsidRPr="00B65AAA">
        <w:rPr>
          <w:rFonts w:cs="Arial"/>
          <w:rtl/>
        </w:rPr>
        <w:t xml:space="preserve">٪ في النصف الأول من العام المالي </w:t>
      </w:r>
      <w:r w:rsidR="003C3BA9" w:rsidRPr="00B65AAA">
        <w:rPr>
          <w:rFonts w:cs="Arial" w:hint="cs"/>
          <w:rtl/>
        </w:rPr>
        <w:t>2017/2018</w:t>
      </w:r>
      <w:r w:rsidRPr="00B65AAA">
        <w:rPr>
          <w:rFonts w:cs="Arial"/>
          <w:rtl/>
        </w:rPr>
        <w:t>، مقارنة ب</w:t>
      </w:r>
      <w:r w:rsidR="003C3BA9" w:rsidRPr="00B65AAA">
        <w:rPr>
          <w:rFonts w:cs="Arial" w:hint="cs"/>
          <w:rtl/>
        </w:rPr>
        <w:t>نسبة</w:t>
      </w:r>
      <w:r w:rsidRPr="00B65AAA">
        <w:rPr>
          <w:rFonts w:cs="Arial"/>
          <w:rtl/>
        </w:rPr>
        <w:t xml:space="preserve"> </w:t>
      </w:r>
      <w:r w:rsidR="00201C33">
        <w:rPr>
          <w:rFonts w:cs="Arial" w:hint="cs"/>
          <w:rtl/>
        </w:rPr>
        <w:t xml:space="preserve">3.6 </w:t>
      </w:r>
      <w:r w:rsidRPr="00B65AAA">
        <w:rPr>
          <w:rFonts w:cs="Arial"/>
          <w:rtl/>
        </w:rPr>
        <w:t>٪ في نفس الفترة من العام السابق</w:t>
      </w:r>
      <w:r w:rsidR="0028308F">
        <w:rPr>
          <w:rFonts w:cs="Arial"/>
          <w:rtl/>
        </w:rPr>
        <w:t xml:space="preserve">. </w:t>
      </w:r>
      <w:r w:rsidR="0075332E">
        <w:rPr>
          <w:rFonts w:cs="Arial" w:hint="cs"/>
          <w:rtl/>
        </w:rPr>
        <w:t>وهناك</w:t>
      </w:r>
      <w:r w:rsidR="003C3BA9" w:rsidRPr="00B65AAA">
        <w:rPr>
          <w:rFonts w:cs="Arial" w:hint="cs"/>
          <w:rtl/>
        </w:rPr>
        <w:t xml:space="preserve"> </w:t>
      </w:r>
      <w:r w:rsidR="0075332E">
        <w:rPr>
          <w:rFonts w:cs="Arial" w:hint="cs"/>
          <w:rtl/>
        </w:rPr>
        <w:t>بوادر مناسبة ومواتية</w:t>
      </w:r>
      <w:r w:rsidR="0075332E">
        <w:rPr>
          <w:rFonts w:cs="Arial"/>
          <w:rtl/>
        </w:rPr>
        <w:t xml:space="preserve"> </w:t>
      </w:r>
      <w:r w:rsidR="0075332E">
        <w:rPr>
          <w:rFonts w:cs="Arial" w:hint="cs"/>
          <w:rtl/>
        </w:rPr>
        <w:t>لل</w:t>
      </w:r>
      <w:r w:rsidRPr="00B65AAA">
        <w:rPr>
          <w:rFonts w:cs="Arial"/>
          <w:rtl/>
        </w:rPr>
        <w:t xml:space="preserve">نمو متوسطة الأجل مواتية، </w:t>
      </w:r>
      <w:r w:rsidR="003C3BA9" w:rsidRPr="00B65AAA">
        <w:rPr>
          <w:rFonts w:cs="Arial" w:hint="cs"/>
          <w:rtl/>
        </w:rPr>
        <w:t xml:space="preserve">في ظل </w:t>
      </w:r>
      <w:r w:rsidRPr="00B65AAA">
        <w:rPr>
          <w:rFonts w:cs="Arial"/>
          <w:rtl/>
        </w:rPr>
        <w:t xml:space="preserve">استمرار تنفيذ السياسات والإصلاحات </w:t>
      </w:r>
      <w:r w:rsidR="0075332E">
        <w:rPr>
          <w:rFonts w:cs="Arial" w:hint="cs"/>
          <w:rtl/>
        </w:rPr>
        <w:t>التي تستهدف</w:t>
      </w:r>
      <w:r w:rsidR="0075332E">
        <w:rPr>
          <w:rFonts w:cs="Arial"/>
          <w:rtl/>
        </w:rPr>
        <w:t xml:space="preserve"> </w:t>
      </w:r>
      <w:r w:rsidR="0075332E">
        <w:rPr>
          <w:rFonts w:cs="Arial" w:hint="cs"/>
          <w:rtl/>
        </w:rPr>
        <w:t>ا</w:t>
      </w:r>
      <w:r w:rsidRPr="00B65AAA">
        <w:rPr>
          <w:rFonts w:cs="Arial"/>
          <w:rtl/>
        </w:rPr>
        <w:t>لنمو</w:t>
      </w:r>
      <w:r w:rsidR="0028308F">
        <w:rPr>
          <w:rFonts w:cs="Arial"/>
          <w:rtl/>
        </w:rPr>
        <w:t xml:space="preserve">. </w:t>
      </w:r>
      <w:r w:rsidRPr="00B65AAA">
        <w:rPr>
          <w:rFonts w:cs="Arial"/>
          <w:rtl/>
        </w:rPr>
        <w:t>وتشمل المخاطر تباطؤ تنفيذ الإصلاحات، مما سيؤدي إلى تقويض الاستدامة المالية والاستثمار ا</w:t>
      </w:r>
      <w:r w:rsidRPr="00B65AAA">
        <w:rPr>
          <w:rFonts w:cs="Arial" w:hint="eastAsia"/>
          <w:rtl/>
        </w:rPr>
        <w:t>لخاص</w:t>
      </w:r>
      <w:r w:rsidR="0028308F">
        <w:rPr>
          <w:rFonts w:cs="Arial"/>
          <w:rtl/>
        </w:rPr>
        <w:t xml:space="preserve">. </w:t>
      </w:r>
      <w:r w:rsidR="003C3BA9" w:rsidRPr="00B65AAA">
        <w:rPr>
          <w:rFonts w:cs="Arial" w:hint="cs"/>
          <w:rtl/>
        </w:rPr>
        <w:t xml:space="preserve">وقد </w:t>
      </w:r>
      <w:r w:rsidRPr="00B65AAA">
        <w:rPr>
          <w:rFonts w:cs="Arial"/>
          <w:rtl/>
        </w:rPr>
        <w:t xml:space="preserve">انخفض معدل التضخم السنوي إلى 17٪ في يناير 2018، من </w:t>
      </w:r>
      <w:r w:rsidR="003C3BA9" w:rsidRPr="00B65AAA">
        <w:rPr>
          <w:rFonts w:cs="Arial" w:hint="cs"/>
          <w:rtl/>
        </w:rPr>
        <w:t>معدل مرتفع ب</w:t>
      </w:r>
      <w:r w:rsidRPr="00B65AAA">
        <w:rPr>
          <w:rFonts w:cs="Arial"/>
          <w:rtl/>
        </w:rPr>
        <w:t>لغ 33٪ في يوليو 2017</w:t>
      </w:r>
      <w:r w:rsidR="0028308F">
        <w:rPr>
          <w:rFonts w:cs="Arial"/>
          <w:rtl/>
        </w:rPr>
        <w:t xml:space="preserve">. </w:t>
      </w:r>
      <w:r w:rsidRPr="00B65AAA">
        <w:rPr>
          <w:rFonts w:cs="Arial"/>
          <w:rtl/>
        </w:rPr>
        <w:t xml:space="preserve">ويعكس الانخفاض السريع للتضخم على مدى الأشهر الستة الماضية الأثر </w:t>
      </w:r>
      <w:r w:rsidR="003C3BA9" w:rsidRPr="00B65AAA">
        <w:rPr>
          <w:rFonts w:cs="Arial" w:hint="cs"/>
          <w:rtl/>
          <w:lang w:bidi="ar-EG"/>
        </w:rPr>
        <w:t xml:space="preserve">الناجم عن </w:t>
      </w:r>
      <w:r w:rsidR="00201C33">
        <w:rPr>
          <w:rFonts w:cs="Arial" w:hint="cs"/>
          <w:rtl/>
          <w:lang w:bidi="ar-EG"/>
        </w:rPr>
        <w:t>ال</w:t>
      </w:r>
      <w:r w:rsidRPr="00B65AAA">
        <w:rPr>
          <w:rFonts w:cs="Arial"/>
          <w:rtl/>
        </w:rPr>
        <w:t xml:space="preserve">انخفاض </w:t>
      </w:r>
      <w:r w:rsidR="00201C33">
        <w:rPr>
          <w:rFonts w:cs="Arial" w:hint="cs"/>
          <w:rtl/>
        </w:rPr>
        <w:t xml:space="preserve">الحاد في </w:t>
      </w:r>
      <w:r w:rsidRPr="00B65AAA">
        <w:rPr>
          <w:rFonts w:cs="Arial"/>
          <w:rtl/>
        </w:rPr>
        <w:t xml:space="preserve">قيمة العملة وارتفاع </w:t>
      </w:r>
      <w:r w:rsidR="00366199">
        <w:rPr>
          <w:rFonts w:cs="Arial" w:hint="cs"/>
          <w:rtl/>
        </w:rPr>
        <w:t>ال</w:t>
      </w:r>
      <w:r w:rsidRPr="00B65AAA">
        <w:rPr>
          <w:rFonts w:cs="Arial"/>
          <w:rtl/>
        </w:rPr>
        <w:t xml:space="preserve">أسعار </w:t>
      </w:r>
      <w:r w:rsidR="003C3BA9" w:rsidRPr="00B65AAA">
        <w:rPr>
          <w:rFonts w:cs="Arial" w:hint="cs"/>
          <w:rtl/>
        </w:rPr>
        <w:t>وتطبيق</w:t>
      </w:r>
      <w:r w:rsidRPr="00B65AAA">
        <w:rPr>
          <w:rFonts w:cs="Arial"/>
          <w:rtl/>
        </w:rPr>
        <w:t xml:space="preserve"> ضريبة القيمة المضافة</w:t>
      </w:r>
      <w:r w:rsidR="0028308F">
        <w:rPr>
          <w:rFonts w:cs="Arial"/>
          <w:rtl/>
        </w:rPr>
        <w:t xml:space="preserve">. </w:t>
      </w:r>
    </w:p>
    <w:p w14:paraId="7CE0EC9B" w14:textId="77777777" w:rsidR="003C5D49" w:rsidRPr="00B65AAA" w:rsidRDefault="003C5D49" w:rsidP="00366199">
      <w:pPr>
        <w:bidi/>
        <w:jc w:val="both"/>
      </w:pPr>
      <w:r w:rsidRPr="00B65AAA">
        <w:rPr>
          <w:rFonts w:cs="Arial"/>
          <w:b/>
          <w:bCs/>
          <w:rtl/>
        </w:rPr>
        <w:t xml:space="preserve">3 - وبينما </w:t>
      </w:r>
      <w:r w:rsidR="0071169A" w:rsidRPr="00B65AAA">
        <w:rPr>
          <w:rFonts w:cs="Arial" w:hint="cs"/>
          <w:b/>
          <w:bCs/>
          <w:rtl/>
        </w:rPr>
        <w:t xml:space="preserve">بدأ الاقتصاد في التعافي </w:t>
      </w:r>
      <w:r w:rsidRPr="00B65AAA">
        <w:rPr>
          <w:rFonts w:cs="Arial"/>
          <w:b/>
          <w:bCs/>
          <w:rtl/>
        </w:rPr>
        <w:t xml:space="preserve">وبدأت </w:t>
      </w:r>
      <w:r w:rsidR="0017348D">
        <w:rPr>
          <w:rFonts w:cs="Arial"/>
          <w:b/>
          <w:bCs/>
          <w:rtl/>
        </w:rPr>
        <w:t>اختلالات الاقتصاد</w:t>
      </w:r>
      <w:r w:rsidR="0071169A" w:rsidRPr="00B65AAA">
        <w:rPr>
          <w:rFonts w:cs="Arial"/>
          <w:b/>
          <w:bCs/>
          <w:rtl/>
        </w:rPr>
        <w:t xml:space="preserve"> الكلي</w:t>
      </w:r>
      <w:r w:rsidRPr="00B65AAA">
        <w:rPr>
          <w:rFonts w:cs="Arial"/>
          <w:b/>
          <w:bCs/>
          <w:rtl/>
        </w:rPr>
        <w:t xml:space="preserve"> في </w:t>
      </w:r>
      <w:r w:rsidR="0071169A" w:rsidRPr="00B65AAA">
        <w:rPr>
          <w:rFonts w:cs="Arial" w:hint="cs"/>
          <w:b/>
          <w:bCs/>
          <w:rtl/>
        </w:rPr>
        <w:t>الانكماش</w:t>
      </w:r>
      <w:r w:rsidRPr="00B65AAA">
        <w:rPr>
          <w:rFonts w:cs="Arial"/>
          <w:b/>
          <w:bCs/>
          <w:rtl/>
        </w:rPr>
        <w:t xml:space="preserve">، </w:t>
      </w:r>
      <w:r w:rsidR="0017348D">
        <w:rPr>
          <w:rFonts w:cs="Arial" w:hint="cs"/>
          <w:b/>
          <w:bCs/>
          <w:rtl/>
        </w:rPr>
        <w:t xml:space="preserve">لازالت </w:t>
      </w:r>
      <w:r w:rsidRPr="00B65AAA">
        <w:rPr>
          <w:rFonts w:cs="Arial"/>
          <w:b/>
          <w:bCs/>
          <w:rtl/>
        </w:rPr>
        <w:t>الظروف الاجتماعية صعبة</w:t>
      </w:r>
      <w:r w:rsidR="0028308F">
        <w:rPr>
          <w:rFonts w:cs="Arial"/>
          <w:rtl/>
        </w:rPr>
        <w:t xml:space="preserve">. </w:t>
      </w:r>
      <w:r w:rsidR="0071169A" w:rsidRPr="00B65AAA">
        <w:rPr>
          <w:rFonts w:cs="Arial" w:hint="cs"/>
          <w:rtl/>
        </w:rPr>
        <w:t xml:space="preserve">وقد وضعت </w:t>
      </w:r>
      <w:r w:rsidRPr="00B65AAA">
        <w:rPr>
          <w:rFonts w:cs="Arial"/>
          <w:rtl/>
        </w:rPr>
        <w:t xml:space="preserve">معدلات الفقر، </w:t>
      </w:r>
      <w:r w:rsidR="00366199">
        <w:rPr>
          <w:rFonts w:cs="Arial" w:hint="cs"/>
          <w:rtl/>
        </w:rPr>
        <w:t>الموضوعة على</w:t>
      </w:r>
      <w:r w:rsidRPr="00B65AAA">
        <w:rPr>
          <w:rFonts w:cs="Arial"/>
          <w:rtl/>
        </w:rPr>
        <w:t xml:space="preserve"> أساس </w:t>
      </w:r>
      <w:r w:rsidR="0071169A" w:rsidRPr="00B65AAA">
        <w:rPr>
          <w:rFonts w:cs="Arial" w:hint="cs"/>
          <w:rtl/>
        </w:rPr>
        <w:t xml:space="preserve">معدل </w:t>
      </w:r>
      <w:r w:rsidR="0071169A" w:rsidRPr="00B65AAA">
        <w:rPr>
          <w:rFonts w:cs="Arial"/>
          <w:rtl/>
        </w:rPr>
        <w:t>الفقر الوطني</w:t>
      </w:r>
      <w:r w:rsidRPr="00B65AAA">
        <w:rPr>
          <w:rFonts w:cs="Arial"/>
          <w:rtl/>
        </w:rPr>
        <w:t>، حوالي ثلث السكان تحت خط الفقر في عام 2015</w:t>
      </w:r>
      <w:r w:rsidR="0028308F">
        <w:rPr>
          <w:rFonts w:cs="Arial"/>
          <w:rtl/>
        </w:rPr>
        <w:t xml:space="preserve">. </w:t>
      </w:r>
      <w:r w:rsidR="0071169A" w:rsidRPr="00B65AAA">
        <w:rPr>
          <w:rFonts w:cs="Arial" w:hint="cs"/>
          <w:rtl/>
        </w:rPr>
        <w:t>و</w:t>
      </w:r>
      <w:r w:rsidRPr="00B65AAA">
        <w:rPr>
          <w:rFonts w:cs="Arial"/>
          <w:rtl/>
        </w:rPr>
        <w:t xml:space="preserve">تُعد الفوارق في الدخل </w:t>
      </w:r>
      <w:r w:rsidR="0071169A" w:rsidRPr="00B65AAA">
        <w:rPr>
          <w:rFonts w:cs="Arial" w:hint="cs"/>
          <w:rtl/>
        </w:rPr>
        <w:t xml:space="preserve">بين مختلف المناطق </w:t>
      </w:r>
      <w:r w:rsidRPr="00B65AAA">
        <w:rPr>
          <w:rFonts w:cs="Arial"/>
          <w:rtl/>
        </w:rPr>
        <w:t xml:space="preserve">سمة دائمة، </w:t>
      </w:r>
      <w:r w:rsidR="0071169A" w:rsidRPr="00B65AAA">
        <w:rPr>
          <w:rFonts w:cs="Arial" w:hint="cs"/>
          <w:rtl/>
        </w:rPr>
        <w:t xml:space="preserve">حيث تأتي </w:t>
      </w:r>
      <w:r w:rsidRPr="00B65AAA">
        <w:rPr>
          <w:rFonts w:cs="Arial"/>
          <w:rtl/>
        </w:rPr>
        <w:t>المناطق ال</w:t>
      </w:r>
      <w:r w:rsidRPr="00B65AAA">
        <w:rPr>
          <w:rFonts w:cs="Arial" w:hint="eastAsia"/>
          <w:rtl/>
        </w:rPr>
        <w:t>ريفية</w:t>
      </w:r>
      <w:r w:rsidRPr="00B65AAA">
        <w:rPr>
          <w:rFonts w:cs="Arial"/>
          <w:rtl/>
        </w:rPr>
        <w:t xml:space="preserve"> </w:t>
      </w:r>
      <w:r w:rsidR="0071169A" w:rsidRPr="00B65AAA">
        <w:rPr>
          <w:rFonts w:cs="Arial" w:hint="cs"/>
          <w:rtl/>
        </w:rPr>
        <w:t xml:space="preserve">في صعيد </w:t>
      </w:r>
      <w:r w:rsidRPr="00B65AAA">
        <w:rPr>
          <w:rFonts w:cs="Arial"/>
          <w:rtl/>
        </w:rPr>
        <w:t xml:space="preserve">مصر </w:t>
      </w:r>
      <w:r w:rsidR="00366199">
        <w:rPr>
          <w:rFonts w:cs="Arial" w:hint="cs"/>
          <w:rtl/>
        </w:rPr>
        <w:t>متأخرة بكثير عن</w:t>
      </w:r>
      <w:r w:rsidR="0071169A" w:rsidRPr="00B65AAA">
        <w:rPr>
          <w:rFonts w:cs="Arial" w:hint="cs"/>
          <w:rtl/>
        </w:rPr>
        <w:t xml:space="preserve"> </w:t>
      </w:r>
      <w:r w:rsidRPr="00B65AAA">
        <w:rPr>
          <w:rFonts w:cs="Arial"/>
          <w:rtl/>
        </w:rPr>
        <w:t>مناطق أخرى</w:t>
      </w:r>
      <w:r w:rsidR="0028308F">
        <w:rPr>
          <w:rFonts w:cs="Arial"/>
          <w:rtl/>
        </w:rPr>
        <w:t xml:space="preserve">. </w:t>
      </w:r>
      <w:r w:rsidR="0071169A" w:rsidRPr="00B65AAA">
        <w:rPr>
          <w:rFonts w:cs="Arial" w:hint="cs"/>
          <w:rtl/>
        </w:rPr>
        <w:t xml:space="preserve">وبلغ </w:t>
      </w:r>
      <w:r w:rsidRPr="00B65AAA">
        <w:rPr>
          <w:rFonts w:cs="Arial"/>
          <w:rtl/>
        </w:rPr>
        <w:t xml:space="preserve">معدل البطالة 12 ٪ (في نهاية السنة المالية </w:t>
      </w:r>
      <w:r w:rsidR="0071169A" w:rsidRPr="00B65AAA">
        <w:rPr>
          <w:rFonts w:cs="Arial" w:hint="cs"/>
          <w:rtl/>
        </w:rPr>
        <w:t xml:space="preserve">2016/2017 </w:t>
      </w:r>
      <w:r w:rsidRPr="00B65AAA">
        <w:rPr>
          <w:rFonts w:cs="Arial"/>
          <w:rtl/>
        </w:rPr>
        <w:t xml:space="preserve">)، </w:t>
      </w:r>
      <w:r w:rsidR="0071169A" w:rsidRPr="00B65AAA">
        <w:rPr>
          <w:rFonts w:cs="Arial" w:hint="cs"/>
          <w:rtl/>
        </w:rPr>
        <w:t xml:space="preserve">حيث انخفض </w:t>
      </w:r>
      <w:r w:rsidRPr="00B65AAA">
        <w:rPr>
          <w:rFonts w:cs="Arial"/>
          <w:rtl/>
        </w:rPr>
        <w:t xml:space="preserve">من </w:t>
      </w:r>
      <w:r w:rsidR="00653E47">
        <w:rPr>
          <w:rFonts w:cs="Arial" w:hint="cs"/>
          <w:rtl/>
        </w:rPr>
        <w:t xml:space="preserve">12.5 </w:t>
      </w:r>
      <w:r w:rsidRPr="00B65AAA">
        <w:rPr>
          <w:rFonts w:cs="Arial"/>
          <w:rtl/>
        </w:rPr>
        <w:t xml:space="preserve">٪ في العام السابق، في حين </w:t>
      </w:r>
      <w:r w:rsidR="0071169A" w:rsidRPr="00B65AAA">
        <w:rPr>
          <w:rFonts w:cs="Arial" w:hint="cs"/>
          <w:rtl/>
        </w:rPr>
        <w:t xml:space="preserve">بلغ </w:t>
      </w:r>
      <w:r w:rsidRPr="00B65AAA">
        <w:rPr>
          <w:rFonts w:cs="Arial"/>
          <w:rtl/>
        </w:rPr>
        <w:t xml:space="preserve">معدل بطالة الشباب </w:t>
      </w:r>
      <w:r w:rsidR="00653E47">
        <w:rPr>
          <w:rFonts w:cs="Arial" w:hint="cs"/>
          <w:rtl/>
        </w:rPr>
        <w:t xml:space="preserve">25.7 </w:t>
      </w:r>
      <w:r w:rsidRPr="00B65AAA">
        <w:rPr>
          <w:rFonts w:cs="Arial"/>
          <w:rtl/>
        </w:rPr>
        <w:t>٪</w:t>
      </w:r>
      <w:r w:rsidR="0028308F">
        <w:rPr>
          <w:rFonts w:cs="Arial"/>
          <w:rtl/>
        </w:rPr>
        <w:t xml:space="preserve">. </w:t>
      </w:r>
      <w:r w:rsidR="0071169A" w:rsidRPr="00B65AAA">
        <w:rPr>
          <w:rFonts w:cs="Arial" w:hint="cs"/>
          <w:rtl/>
        </w:rPr>
        <w:t>و</w:t>
      </w:r>
      <w:r w:rsidRPr="00B65AAA">
        <w:rPr>
          <w:rFonts w:cs="Arial"/>
          <w:rtl/>
        </w:rPr>
        <w:t>تقوم الحكومة بتعزيز شبكات الأمان الاجتماعي من خلال توسيع خطط التحويلات النقدية وزيادة المعاش</w:t>
      </w:r>
      <w:r w:rsidRPr="00B65AAA">
        <w:rPr>
          <w:rFonts w:cs="Arial" w:hint="eastAsia"/>
          <w:rtl/>
        </w:rPr>
        <w:t>ات</w:t>
      </w:r>
      <w:r w:rsidRPr="00B65AAA">
        <w:rPr>
          <w:rFonts w:cs="Arial"/>
          <w:rtl/>
        </w:rPr>
        <w:t xml:space="preserve"> الاجتماعية </w:t>
      </w:r>
      <w:r w:rsidR="0071169A" w:rsidRPr="00B65AAA">
        <w:rPr>
          <w:rFonts w:cs="Arial" w:hint="cs"/>
          <w:rtl/>
        </w:rPr>
        <w:t xml:space="preserve">ومخصصات </w:t>
      </w:r>
      <w:r w:rsidR="0071169A" w:rsidRPr="00B65AAA">
        <w:rPr>
          <w:rFonts w:cs="Arial"/>
          <w:rtl/>
        </w:rPr>
        <w:t>دعم الغذا</w:t>
      </w:r>
      <w:r w:rsidR="0071169A" w:rsidRPr="00B65AAA">
        <w:rPr>
          <w:rFonts w:cs="Arial" w:hint="cs"/>
          <w:rtl/>
        </w:rPr>
        <w:t>ء</w:t>
      </w:r>
      <w:r w:rsidR="0028308F">
        <w:rPr>
          <w:rFonts w:cs="Arial"/>
          <w:rtl/>
        </w:rPr>
        <w:t xml:space="preserve">. </w:t>
      </w:r>
      <w:r w:rsidR="0071169A" w:rsidRPr="00B65AAA">
        <w:rPr>
          <w:rFonts w:cs="Arial" w:hint="cs"/>
          <w:rtl/>
        </w:rPr>
        <w:t>و</w:t>
      </w:r>
      <w:r w:rsidRPr="00B65AAA">
        <w:rPr>
          <w:rFonts w:cs="Arial"/>
          <w:rtl/>
        </w:rPr>
        <w:t>على الرغم من أن مصر خطت خطوات كبيرة في التنمية البشرية في مجالات وفيات الأطفال، ومتوسط ​​العمر المتوقع، ومعدلات الالتحاق بالمدارس الابتدائية والثانوية ومعدلات الإلمام بالقراءة والكتابة، إلا أن هناك تحديات مستمر</w:t>
      </w:r>
      <w:r w:rsidRPr="00B65AAA">
        <w:rPr>
          <w:rFonts w:cs="Arial" w:hint="eastAsia"/>
          <w:rtl/>
        </w:rPr>
        <w:t>ة</w:t>
      </w:r>
      <w:r w:rsidRPr="00B65AAA">
        <w:rPr>
          <w:rFonts w:cs="Arial"/>
          <w:rtl/>
        </w:rPr>
        <w:t xml:space="preserve"> </w:t>
      </w:r>
      <w:r w:rsidR="0071169A" w:rsidRPr="00B65AAA">
        <w:rPr>
          <w:rFonts w:cs="Arial" w:hint="cs"/>
          <w:rtl/>
        </w:rPr>
        <w:t xml:space="preserve">في ظل </w:t>
      </w:r>
      <w:r w:rsidRPr="00B65AAA">
        <w:rPr>
          <w:rFonts w:cs="Arial"/>
          <w:rtl/>
        </w:rPr>
        <w:t>وجود تفاوتات كبيرة في الوصول إلى الخدمات الاجتماعية الأساسية ونوعيتها</w:t>
      </w:r>
      <w:r w:rsidR="0028308F">
        <w:rPr>
          <w:rFonts w:cs="Arial"/>
          <w:rtl/>
        </w:rPr>
        <w:t xml:space="preserve">. </w:t>
      </w:r>
    </w:p>
    <w:p w14:paraId="5BE1E281" w14:textId="77777777" w:rsidR="00B72F04" w:rsidRDefault="003C5D49" w:rsidP="003F6543">
      <w:pPr>
        <w:bidi/>
        <w:jc w:val="both"/>
        <w:rPr>
          <w:rFonts w:cs="Arial"/>
          <w:rtl/>
        </w:rPr>
      </w:pPr>
      <w:r w:rsidRPr="00B65AAA">
        <w:rPr>
          <w:rFonts w:cs="Arial"/>
          <w:rtl/>
        </w:rPr>
        <w:t>4</w:t>
      </w:r>
      <w:r w:rsidR="0028308F">
        <w:rPr>
          <w:rFonts w:cs="Arial"/>
          <w:rtl/>
        </w:rPr>
        <w:t xml:space="preserve">. </w:t>
      </w:r>
      <w:r w:rsidR="0071169A" w:rsidRPr="00B65AAA">
        <w:rPr>
          <w:rFonts w:cs="Arial" w:hint="cs"/>
          <w:rtl/>
        </w:rPr>
        <w:t>و</w:t>
      </w:r>
      <w:r w:rsidRPr="00B65AAA">
        <w:rPr>
          <w:rFonts w:cs="Arial"/>
          <w:b/>
          <w:bCs/>
          <w:rtl/>
        </w:rPr>
        <w:t xml:space="preserve">يعد تعزيز التنمية البشرية إحدى الأولويات الثلاث </w:t>
      </w:r>
      <w:r w:rsidR="00366199">
        <w:rPr>
          <w:rFonts w:cs="Arial" w:hint="cs"/>
          <w:b/>
          <w:bCs/>
          <w:rtl/>
        </w:rPr>
        <w:t xml:space="preserve"> المتضمنة </w:t>
      </w:r>
      <w:r w:rsidRPr="00B65AAA">
        <w:rPr>
          <w:rFonts w:cs="Arial"/>
          <w:b/>
          <w:bCs/>
          <w:rtl/>
        </w:rPr>
        <w:t>في إطار رؤية مصر 2030</w:t>
      </w:r>
      <w:r w:rsidR="0028308F">
        <w:rPr>
          <w:rFonts w:cs="Arial"/>
          <w:rtl/>
        </w:rPr>
        <w:t xml:space="preserve">. </w:t>
      </w:r>
      <w:r w:rsidRPr="00B65AAA">
        <w:rPr>
          <w:rFonts w:cs="Arial"/>
          <w:rtl/>
        </w:rPr>
        <w:t xml:space="preserve">وقد تم </w:t>
      </w:r>
      <w:r w:rsidR="003F6543" w:rsidRPr="00B65AAA">
        <w:rPr>
          <w:rFonts w:cs="Arial"/>
          <w:rtl/>
        </w:rPr>
        <w:t xml:space="preserve">في عام 2015 </w:t>
      </w:r>
      <w:r w:rsidR="003F6543">
        <w:rPr>
          <w:rFonts w:cs="Arial" w:hint="cs"/>
          <w:rtl/>
        </w:rPr>
        <w:t>اعداد</w:t>
      </w:r>
      <w:r w:rsidRPr="00B65AAA">
        <w:rPr>
          <w:rFonts w:cs="Arial"/>
          <w:rtl/>
        </w:rPr>
        <w:t xml:space="preserve"> </w:t>
      </w:r>
      <w:r w:rsidR="0021678D" w:rsidRPr="00B65AAA">
        <w:rPr>
          <w:rFonts w:hint="cs"/>
          <w:rtl/>
        </w:rPr>
        <w:t xml:space="preserve">رؤية مصر 2030 </w:t>
      </w:r>
      <w:r w:rsidR="0021678D" w:rsidRPr="00B65AAA">
        <w:rPr>
          <w:rFonts w:cs="Arial" w:hint="cs"/>
          <w:rtl/>
        </w:rPr>
        <w:t>كأحد الجهود ال</w:t>
      </w:r>
      <w:r w:rsidRPr="00B65AAA">
        <w:rPr>
          <w:rFonts w:cs="Arial"/>
          <w:rtl/>
        </w:rPr>
        <w:t>قومي</w:t>
      </w:r>
      <w:r w:rsidR="0021678D" w:rsidRPr="00B65AAA">
        <w:rPr>
          <w:rFonts w:cs="Arial" w:hint="cs"/>
          <w:rtl/>
        </w:rPr>
        <w:t>ة التي</w:t>
      </w:r>
      <w:r w:rsidRPr="00B65AAA">
        <w:rPr>
          <w:rFonts w:cs="Arial"/>
          <w:rtl/>
        </w:rPr>
        <w:t xml:space="preserve"> </w:t>
      </w:r>
      <w:r w:rsidR="0021678D" w:rsidRPr="00B65AAA">
        <w:rPr>
          <w:rFonts w:cs="Arial" w:hint="cs"/>
          <w:rtl/>
        </w:rPr>
        <w:t>ت</w:t>
      </w:r>
      <w:r w:rsidRPr="00B65AAA">
        <w:rPr>
          <w:rFonts w:cs="Arial"/>
          <w:rtl/>
        </w:rPr>
        <w:t xml:space="preserve">قوم على </w:t>
      </w:r>
      <w:r w:rsidR="0021678D" w:rsidRPr="00B65AAA">
        <w:rPr>
          <w:rFonts w:cs="Arial" w:hint="cs"/>
          <w:rtl/>
        </w:rPr>
        <w:t xml:space="preserve">أساس </w:t>
      </w:r>
      <w:r w:rsidRPr="00B65AAA">
        <w:rPr>
          <w:rFonts w:cs="Arial"/>
          <w:rtl/>
        </w:rPr>
        <w:t>المشاركة بتنسيق من وزارة التخطيط والإصلاح الإداري</w:t>
      </w:r>
      <w:r w:rsidR="0028308F">
        <w:rPr>
          <w:rFonts w:cs="Arial"/>
          <w:rtl/>
        </w:rPr>
        <w:t xml:space="preserve">. </w:t>
      </w:r>
      <w:r w:rsidRPr="00B65AAA">
        <w:rPr>
          <w:rFonts w:cs="Arial"/>
          <w:rtl/>
        </w:rPr>
        <w:t>و</w:t>
      </w:r>
      <w:r w:rsidR="00505EDF" w:rsidRPr="00B65AAA">
        <w:rPr>
          <w:rFonts w:cs="Arial" w:hint="cs"/>
          <w:rtl/>
        </w:rPr>
        <w:t>ت</w:t>
      </w:r>
      <w:r w:rsidRPr="00B65AAA">
        <w:rPr>
          <w:rFonts w:cs="Arial"/>
          <w:rtl/>
        </w:rPr>
        <w:t xml:space="preserve">وفر </w:t>
      </w:r>
      <w:r w:rsidR="003F6543">
        <w:rPr>
          <w:rFonts w:cs="Arial" w:hint="cs"/>
          <w:rtl/>
        </w:rPr>
        <w:t xml:space="preserve">هذه الرؤية </w:t>
      </w:r>
      <w:r w:rsidRPr="00B65AAA">
        <w:rPr>
          <w:rFonts w:cs="Arial"/>
          <w:rtl/>
        </w:rPr>
        <w:t>خارطة طريق للتنمية الشاملة وتعظيم المزايا التنافسية لتحقيق تطلع</w:t>
      </w:r>
      <w:r w:rsidRPr="00B65AAA">
        <w:rPr>
          <w:rFonts w:cs="Arial" w:hint="eastAsia"/>
          <w:rtl/>
        </w:rPr>
        <w:t>ات</w:t>
      </w:r>
      <w:r w:rsidRPr="00B65AAA">
        <w:rPr>
          <w:rFonts w:cs="Arial"/>
          <w:rtl/>
        </w:rPr>
        <w:t xml:space="preserve"> المصريين من أجل </w:t>
      </w:r>
      <w:r w:rsidR="00505EDF" w:rsidRPr="00B65AAA">
        <w:rPr>
          <w:rFonts w:cs="Arial" w:hint="cs"/>
          <w:rtl/>
        </w:rPr>
        <w:t xml:space="preserve">تحقيق </w:t>
      </w:r>
      <w:r w:rsidRPr="00B65AAA">
        <w:rPr>
          <w:rFonts w:cs="Arial"/>
          <w:rtl/>
        </w:rPr>
        <w:t>حياة كريمة و</w:t>
      </w:r>
      <w:r w:rsidR="00505EDF" w:rsidRPr="00B65AAA">
        <w:rPr>
          <w:rFonts w:cs="Arial" w:hint="cs"/>
          <w:rtl/>
        </w:rPr>
        <w:t>لائقة</w:t>
      </w:r>
      <w:r w:rsidR="0028308F">
        <w:rPr>
          <w:rFonts w:cs="Arial"/>
          <w:rtl/>
        </w:rPr>
        <w:t xml:space="preserve">. </w:t>
      </w:r>
      <w:r w:rsidRPr="00B65AAA">
        <w:rPr>
          <w:rFonts w:cs="Arial"/>
          <w:rtl/>
        </w:rPr>
        <w:t>و</w:t>
      </w:r>
      <w:r w:rsidR="00F124EF" w:rsidRPr="00B65AAA">
        <w:rPr>
          <w:rFonts w:cs="Arial" w:hint="cs"/>
          <w:rtl/>
        </w:rPr>
        <w:t>تتضمن</w:t>
      </w:r>
      <w:r w:rsidRPr="00B65AAA">
        <w:rPr>
          <w:rFonts w:cs="Arial"/>
          <w:rtl/>
        </w:rPr>
        <w:t>:</w:t>
      </w:r>
      <w:r w:rsidR="00EE26DA">
        <w:rPr>
          <w:rFonts w:cs="Arial" w:hint="cs"/>
          <w:rtl/>
        </w:rPr>
        <w:t xml:space="preserve"> هذه الرؤية</w:t>
      </w:r>
      <w:r w:rsidRPr="00B65AAA">
        <w:rPr>
          <w:rFonts w:cs="Arial"/>
          <w:rtl/>
        </w:rPr>
        <w:t xml:space="preserve"> (1) </w:t>
      </w:r>
      <w:r w:rsidR="00F124EF" w:rsidRPr="00B65AAA">
        <w:rPr>
          <w:rFonts w:cs="Arial" w:hint="cs"/>
          <w:rtl/>
        </w:rPr>
        <w:t>البعد الاقتصادي و</w:t>
      </w:r>
      <w:r w:rsidRPr="00B65AAA">
        <w:rPr>
          <w:rFonts w:cs="Arial"/>
          <w:rtl/>
        </w:rPr>
        <w:t>يشمل التنمية الاقتصادية والطاقة والمعرفة والابتكار والبحث العلمي والشفافية والمؤسسات الحكومية الفعالة</w:t>
      </w:r>
      <w:r w:rsidR="0028308F">
        <w:rPr>
          <w:rFonts w:cs="Arial"/>
          <w:rtl/>
        </w:rPr>
        <w:t xml:space="preserve">. </w:t>
      </w:r>
      <w:r w:rsidRPr="00B65AAA">
        <w:rPr>
          <w:rFonts w:cs="Arial"/>
          <w:rtl/>
        </w:rPr>
        <w:t xml:space="preserve">(2) البعد الاجتماعي </w:t>
      </w:r>
      <w:r w:rsidR="00F124EF" w:rsidRPr="00B65AAA">
        <w:rPr>
          <w:rFonts w:cs="Arial" w:hint="cs"/>
          <w:rtl/>
        </w:rPr>
        <w:t>و</w:t>
      </w:r>
      <w:r w:rsidRPr="00B65AAA">
        <w:rPr>
          <w:rFonts w:cs="Arial"/>
          <w:rtl/>
        </w:rPr>
        <w:t>يشمل العدالة الاجتماعية والصحة والتعليم والتدريب والثقافة (3) البعد البيئي الذي يشمل التنمية البيئية والحضرية</w:t>
      </w:r>
      <w:r w:rsidR="0028308F">
        <w:rPr>
          <w:rFonts w:cs="Arial"/>
          <w:rtl/>
        </w:rPr>
        <w:t xml:space="preserve">. </w:t>
      </w:r>
      <w:r w:rsidR="00F124EF" w:rsidRPr="00B65AAA">
        <w:rPr>
          <w:rFonts w:cs="Arial" w:hint="cs"/>
          <w:rtl/>
        </w:rPr>
        <w:t>و</w:t>
      </w:r>
      <w:r w:rsidRPr="00B65AAA">
        <w:rPr>
          <w:rFonts w:cs="Arial"/>
          <w:rtl/>
        </w:rPr>
        <w:t xml:space="preserve">تؤكد رؤية مصر 2030 على أن </w:t>
      </w:r>
      <w:r w:rsidR="00F124EF" w:rsidRPr="00B65AAA">
        <w:rPr>
          <w:rFonts w:cs="Arial" w:hint="cs"/>
          <w:rtl/>
        </w:rPr>
        <w:t xml:space="preserve">تحقيق </w:t>
      </w:r>
      <w:r w:rsidRPr="00B65AAA">
        <w:rPr>
          <w:rFonts w:cs="Arial"/>
          <w:rtl/>
        </w:rPr>
        <w:t>تحسينات في النتائج الصحية ستساهم بشكل كبير في التحول الاجتماعي في مصر على مدى السنوات الإثني عشر القادمة</w:t>
      </w:r>
      <w:r w:rsidR="0028308F">
        <w:rPr>
          <w:rFonts w:cs="Arial"/>
          <w:rtl/>
        </w:rPr>
        <w:t xml:space="preserve">. </w:t>
      </w:r>
    </w:p>
    <w:p w14:paraId="03BB53CC" w14:textId="77777777" w:rsidR="00B72F04" w:rsidRDefault="00B72F04">
      <w:pPr>
        <w:rPr>
          <w:rFonts w:cs="Arial"/>
          <w:rtl/>
        </w:rPr>
      </w:pPr>
      <w:r>
        <w:rPr>
          <w:rFonts w:cs="Arial"/>
          <w:rtl/>
        </w:rPr>
        <w:br w:type="page"/>
      </w:r>
    </w:p>
    <w:p w14:paraId="448A5FEC" w14:textId="77777777" w:rsidR="00DE1A49" w:rsidRPr="00B65AAA" w:rsidRDefault="00DE1A49" w:rsidP="00F124EF">
      <w:pPr>
        <w:bidi/>
        <w:jc w:val="both"/>
        <w:rPr>
          <w:rFonts w:cs="Arial"/>
          <w:rtl/>
        </w:rPr>
      </w:pPr>
    </w:p>
    <w:p w14:paraId="0B8EBE06" w14:textId="77777777" w:rsidR="00400326" w:rsidRPr="00B65AAA" w:rsidRDefault="00400326" w:rsidP="00400326">
      <w:pPr>
        <w:bidi/>
        <w:jc w:val="both"/>
        <w:rPr>
          <w:b/>
          <w:bCs/>
          <w:rtl/>
        </w:rPr>
      </w:pPr>
      <w:r w:rsidRPr="00B65AAA">
        <w:rPr>
          <w:rFonts w:hint="cs"/>
          <w:b/>
          <w:bCs/>
          <w:rtl/>
        </w:rPr>
        <w:t xml:space="preserve">السياق القطاعي والمؤسسي </w:t>
      </w:r>
    </w:p>
    <w:p w14:paraId="7E1CA51F" w14:textId="77777777" w:rsidR="00400326" w:rsidRPr="00B65AAA" w:rsidRDefault="00EE26DA" w:rsidP="00EE26DA">
      <w:pPr>
        <w:bidi/>
        <w:jc w:val="both"/>
        <w:rPr>
          <w:b/>
          <w:bCs/>
          <w:rtl/>
        </w:rPr>
      </w:pPr>
      <w:r w:rsidRPr="00B65AAA">
        <w:rPr>
          <w:rFonts w:hint="cs"/>
          <w:b/>
          <w:bCs/>
          <w:rtl/>
        </w:rPr>
        <w:t xml:space="preserve">أولويات </w:t>
      </w:r>
      <w:r w:rsidR="00400326" w:rsidRPr="00B65AAA">
        <w:rPr>
          <w:rFonts w:hint="cs"/>
          <w:b/>
          <w:bCs/>
          <w:rtl/>
        </w:rPr>
        <w:t xml:space="preserve">عبء الأمراض في مصر </w:t>
      </w:r>
    </w:p>
    <w:p w14:paraId="2BF79844" w14:textId="77777777" w:rsidR="00400326" w:rsidRPr="00B65AAA" w:rsidRDefault="00400326" w:rsidP="00EE26DA">
      <w:pPr>
        <w:bidi/>
        <w:jc w:val="both"/>
        <w:rPr>
          <w:b/>
          <w:bCs/>
        </w:rPr>
      </w:pPr>
      <w:r w:rsidRPr="00B65AAA">
        <w:rPr>
          <w:rFonts w:cs="Arial"/>
          <w:b/>
          <w:bCs/>
          <w:rtl/>
        </w:rPr>
        <w:t>5</w:t>
      </w:r>
      <w:r w:rsidR="0028308F">
        <w:rPr>
          <w:rFonts w:cs="Arial"/>
          <w:b/>
          <w:bCs/>
          <w:rtl/>
        </w:rPr>
        <w:t xml:space="preserve">. </w:t>
      </w:r>
      <w:r w:rsidRPr="00B65AAA">
        <w:rPr>
          <w:rFonts w:cs="Arial"/>
          <w:b/>
          <w:bCs/>
          <w:rtl/>
        </w:rPr>
        <w:t xml:space="preserve">على الرغم من المكاسب </w:t>
      </w:r>
      <w:r w:rsidRPr="00B65AAA">
        <w:rPr>
          <w:rFonts w:cs="Arial" w:hint="cs"/>
          <w:b/>
          <w:bCs/>
          <w:rtl/>
        </w:rPr>
        <w:t xml:space="preserve">التي تتحقق </w:t>
      </w:r>
      <w:r w:rsidRPr="00B65AAA">
        <w:rPr>
          <w:rFonts w:cs="Arial"/>
          <w:b/>
          <w:bCs/>
          <w:rtl/>
        </w:rPr>
        <w:t>على المدى الطويل في النتائج الصحية، يبقى متوسط ​​العمر المتوقع في مصر أقل من المتوسط ​​الإقليمي، و</w:t>
      </w:r>
      <w:r w:rsidRPr="00B65AAA">
        <w:rPr>
          <w:rFonts w:cs="Arial" w:hint="cs"/>
          <w:b/>
          <w:bCs/>
          <w:rtl/>
        </w:rPr>
        <w:t xml:space="preserve">يؤدي </w:t>
      </w:r>
      <w:r w:rsidRPr="00B65AAA">
        <w:rPr>
          <w:rFonts w:cs="Arial"/>
          <w:b/>
          <w:bCs/>
          <w:rtl/>
        </w:rPr>
        <w:t>ارتفاع معدلات الخصوبة إلى نمو سكاني سريع</w:t>
      </w:r>
      <w:r w:rsidR="0028308F">
        <w:rPr>
          <w:rFonts w:cs="Arial"/>
          <w:rtl/>
        </w:rPr>
        <w:t xml:space="preserve">. </w:t>
      </w:r>
      <w:r w:rsidR="006376C8" w:rsidRPr="00B65AAA">
        <w:rPr>
          <w:rFonts w:cs="Arial" w:hint="cs"/>
          <w:rtl/>
        </w:rPr>
        <w:t>ف</w:t>
      </w:r>
      <w:r w:rsidRPr="00B65AAA">
        <w:rPr>
          <w:rFonts w:cs="Arial"/>
          <w:rtl/>
        </w:rPr>
        <w:t xml:space="preserve">منذ عام 1990، حققت مصر </w:t>
      </w:r>
      <w:r w:rsidR="006376C8" w:rsidRPr="00B65AAA">
        <w:rPr>
          <w:rFonts w:cs="Arial" w:hint="cs"/>
          <w:rtl/>
        </w:rPr>
        <w:t xml:space="preserve">تحسنا </w:t>
      </w:r>
      <w:r w:rsidRPr="00B65AAA">
        <w:rPr>
          <w:rFonts w:cs="Arial"/>
          <w:rtl/>
        </w:rPr>
        <w:t xml:space="preserve">كبيرة في المؤشرات الصحية الرئيسية، مع </w:t>
      </w:r>
      <w:r w:rsidR="006376C8" w:rsidRPr="00B65AAA">
        <w:rPr>
          <w:rFonts w:cs="Arial" w:hint="cs"/>
          <w:rtl/>
        </w:rPr>
        <w:t xml:space="preserve">تحقيق </w:t>
      </w:r>
      <w:r w:rsidRPr="00B65AAA">
        <w:rPr>
          <w:rFonts w:cs="Arial"/>
          <w:rtl/>
        </w:rPr>
        <w:t xml:space="preserve">انخفاض </w:t>
      </w:r>
      <w:r w:rsidR="006376C8" w:rsidRPr="00B65AAA">
        <w:rPr>
          <w:rFonts w:cs="Arial" w:hint="cs"/>
          <w:rtl/>
        </w:rPr>
        <w:t xml:space="preserve">في </w:t>
      </w:r>
      <w:r w:rsidRPr="00B65AAA">
        <w:rPr>
          <w:rFonts w:cs="Arial"/>
          <w:rtl/>
        </w:rPr>
        <w:t xml:space="preserve">معدل وفيات الأمهات </w:t>
      </w:r>
      <w:r w:rsidR="006376C8" w:rsidRPr="00B65AAA">
        <w:rPr>
          <w:rFonts w:cs="Arial" w:hint="cs"/>
          <w:rtl/>
        </w:rPr>
        <w:t xml:space="preserve">من </w:t>
      </w:r>
      <w:r w:rsidRPr="00B65AAA">
        <w:rPr>
          <w:rFonts w:cs="Arial"/>
          <w:rtl/>
        </w:rPr>
        <w:t xml:space="preserve">106 إلى 33 حالة وفاة لكل </w:t>
      </w:r>
      <w:r w:rsidR="006376C8" w:rsidRPr="00B65AAA">
        <w:rPr>
          <w:rFonts w:cs="Arial" w:hint="cs"/>
          <w:rtl/>
        </w:rPr>
        <w:t xml:space="preserve">100000 </w:t>
      </w:r>
      <w:r w:rsidRPr="00B65AAA">
        <w:rPr>
          <w:rFonts w:cs="Arial"/>
          <w:rtl/>
        </w:rPr>
        <w:t>ولادة ، و</w:t>
      </w:r>
      <w:r w:rsidR="006376C8" w:rsidRPr="00B65AAA">
        <w:rPr>
          <w:rFonts w:cs="Arial" w:hint="cs"/>
          <w:rtl/>
        </w:rPr>
        <w:t xml:space="preserve">انخفضت </w:t>
      </w:r>
      <w:r w:rsidRPr="00B65AAA">
        <w:rPr>
          <w:rFonts w:cs="Arial"/>
          <w:rtl/>
        </w:rPr>
        <w:t>وفيات الرضع من 60 إلى 20 حالة وفاة لكل 1000 مولود (البنك الدولي، 2015)</w:t>
      </w:r>
      <w:r w:rsidR="0028308F">
        <w:rPr>
          <w:rFonts w:cs="Arial"/>
          <w:rtl/>
        </w:rPr>
        <w:t xml:space="preserve">. </w:t>
      </w:r>
      <w:r w:rsidR="006376C8" w:rsidRPr="00B65AAA">
        <w:rPr>
          <w:rFonts w:cs="Arial" w:hint="cs"/>
          <w:rtl/>
        </w:rPr>
        <w:t>و</w:t>
      </w:r>
      <w:r w:rsidRPr="00B65AAA">
        <w:rPr>
          <w:rFonts w:cs="Arial"/>
          <w:rtl/>
        </w:rPr>
        <w:t xml:space="preserve">على الرغم من هذه التحسينات، لا تزال هناك تباينات إقليمية كبيرة، وتشير البيانات الحديثة إلى أن معدل التقدم في هذه المؤشرات آخذ في التباطؤ </w:t>
      </w:r>
      <w:r w:rsidR="006376C8" w:rsidRPr="00B65AAA">
        <w:rPr>
          <w:rFonts w:cs="Arial"/>
          <w:rtl/>
        </w:rPr>
        <w:t>(</w:t>
      </w:r>
      <w:r w:rsidR="006376C8" w:rsidRPr="00B65AAA">
        <w:rPr>
          <w:rFonts w:hint="cs"/>
          <w:rtl/>
          <w:lang w:bidi="ar-EG"/>
        </w:rPr>
        <w:t>الاستقصاء الديمغرافي والصحي 2014</w:t>
      </w:r>
      <w:r w:rsidR="006376C8" w:rsidRPr="00B65AAA">
        <w:rPr>
          <w:rFonts w:cs="Arial"/>
          <w:rtl/>
        </w:rPr>
        <w:t>)</w:t>
      </w:r>
      <w:r w:rsidR="0028308F">
        <w:rPr>
          <w:rFonts w:cs="Arial"/>
          <w:rtl/>
        </w:rPr>
        <w:t xml:space="preserve">. </w:t>
      </w:r>
      <w:r w:rsidR="006376C8" w:rsidRPr="00B65AAA">
        <w:rPr>
          <w:rFonts w:cs="Arial" w:hint="cs"/>
          <w:rtl/>
        </w:rPr>
        <w:t xml:space="preserve">ويظل </w:t>
      </w:r>
      <w:r w:rsidRPr="00B65AAA">
        <w:rPr>
          <w:rFonts w:cs="Arial"/>
          <w:rtl/>
        </w:rPr>
        <w:t xml:space="preserve">متوسط ​​العمر المتوقع، بالرغم من ارتفاعه من 66 إلى 71 سنة خلال تلك الفترة، دون المتوسط </w:t>
      </w:r>
      <w:r w:rsidR="00390E6C">
        <w:rPr>
          <w:rFonts w:cs="Arial" w:hint="cs"/>
          <w:rtl/>
        </w:rPr>
        <w:t xml:space="preserve">السائد </w:t>
      </w:r>
      <w:r w:rsidRPr="00B65AAA">
        <w:rPr>
          <w:rFonts w:cs="Arial"/>
          <w:rtl/>
        </w:rPr>
        <w:t xml:space="preserve">​​في منطقة الشرق الأوسط وشمال أفريقيا </w:t>
      </w:r>
      <w:r w:rsidR="00390E6C">
        <w:rPr>
          <w:rFonts w:cs="Arial" w:hint="cs"/>
          <w:rtl/>
        </w:rPr>
        <w:t>و</w:t>
      </w:r>
      <w:r w:rsidRPr="00B65AAA">
        <w:rPr>
          <w:rFonts w:cs="Arial"/>
          <w:rtl/>
        </w:rPr>
        <w:t>البالغ 73 سنة</w:t>
      </w:r>
      <w:r w:rsidR="0028308F">
        <w:rPr>
          <w:rFonts w:cs="Arial"/>
          <w:rtl/>
        </w:rPr>
        <w:t xml:space="preserve">. </w:t>
      </w:r>
      <w:r w:rsidRPr="00B65AAA">
        <w:rPr>
          <w:rFonts w:cs="Arial"/>
          <w:rtl/>
        </w:rPr>
        <w:t xml:space="preserve">وفي الوقت نفسه، ازدادت الخصوبة الكلية من 3 إلى </w:t>
      </w:r>
      <w:r w:rsidR="00390E6C">
        <w:rPr>
          <w:rFonts w:cs="Arial" w:hint="cs"/>
          <w:rtl/>
        </w:rPr>
        <w:t xml:space="preserve">3.5% </w:t>
      </w:r>
      <w:r w:rsidRPr="00B65AAA">
        <w:rPr>
          <w:rFonts w:cs="Arial"/>
          <w:rtl/>
        </w:rPr>
        <w:t>مولود لكل امرأة، مما ساهم في</w:t>
      </w:r>
      <w:r w:rsidR="00EE26DA">
        <w:rPr>
          <w:rFonts w:cs="Arial" w:hint="cs"/>
          <w:rtl/>
        </w:rPr>
        <w:t xml:space="preserve"> زيادة سرعة</w:t>
      </w:r>
      <w:r w:rsidRPr="00B65AAA">
        <w:rPr>
          <w:rFonts w:cs="Arial"/>
          <w:rtl/>
        </w:rPr>
        <w:t xml:space="preserve"> النمو السكاني والتأكيد على </w:t>
      </w:r>
      <w:r w:rsidR="00EE26DA">
        <w:rPr>
          <w:rFonts w:cs="Arial" w:hint="cs"/>
          <w:rtl/>
        </w:rPr>
        <w:t xml:space="preserve">عدم تلبية </w:t>
      </w:r>
      <w:r w:rsidR="00EE26DA">
        <w:rPr>
          <w:rFonts w:cs="Arial"/>
          <w:rtl/>
        </w:rPr>
        <w:t>الاحتياجات</w:t>
      </w:r>
      <w:r w:rsidR="00EE26DA">
        <w:rPr>
          <w:rFonts w:cs="Arial" w:hint="cs"/>
          <w:rtl/>
        </w:rPr>
        <w:t xml:space="preserve"> </w:t>
      </w:r>
      <w:r w:rsidR="006376C8" w:rsidRPr="00B65AAA">
        <w:rPr>
          <w:rFonts w:cs="Arial" w:hint="cs"/>
          <w:rtl/>
        </w:rPr>
        <w:t>المتعلقة ب</w:t>
      </w:r>
      <w:r w:rsidRPr="00B65AAA">
        <w:rPr>
          <w:rFonts w:cs="Arial"/>
          <w:rtl/>
        </w:rPr>
        <w:t>تنظيم الأسرة</w:t>
      </w:r>
      <w:r w:rsidR="0028308F">
        <w:rPr>
          <w:rFonts w:cs="Arial"/>
          <w:rtl/>
        </w:rPr>
        <w:t xml:space="preserve">. </w:t>
      </w:r>
      <w:r w:rsidRPr="00B65AAA">
        <w:rPr>
          <w:rFonts w:cs="Arial"/>
          <w:rtl/>
        </w:rPr>
        <w:t>ومن المتوقع أن يصل عدد سكان مصر، الذي تجاوز 100 مليون نسمة في عام 2017، إلى 128 مليون نسمة بحلول عام 2030، و150 مليون نسمة بحلول عام 2050 (توقعات الأمم المتحدة للسكان)</w:t>
      </w:r>
      <w:r w:rsidR="0028308F">
        <w:rPr>
          <w:rFonts w:cs="Arial"/>
          <w:rtl/>
        </w:rPr>
        <w:t xml:space="preserve">. </w:t>
      </w:r>
      <w:r w:rsidR="006376C8" w:rsidRPr="00B65AAA">
        <w:rPr>
          <w:rFonts w:cs="Arial" w:hint="cs"/>
          <w:rtl/>
        </w:rPr>
        <w:t xml:space="preserve">وقد </w:t>
      </w:r>
      <w:r w:rsidRPr="00B65AAA">
        <w:rPr>
          <w:rFonts w:cs="Arial"/>
          <w:rtl/>
        </w:rPr>
        <w:t>حذرت الحكومة من أن النمو السكاني السريع يمثل تهديدًا كبيرًا لتنمية البلاد وشجع</w:t>
      </w:r>
      <w:r w:rsidR="006376C8" w:rsidRPr="00B65AAA">
        <w:rPr>
          <w:rFonts w:cs="Arial" w:hint="cs"/>
          <w:rtl/>
        </w:rPr>
        <w:t>ت</w:t>
      </w:r>
      <w:r w:rsidRPr="00B65AAA">
        <w:rPr>
          <w:rFonts w:cs="Arial"/>
          <w:rtl/>
        </w:rPr>
        <w:t xml:space="preserve"> على </w:t>
      </w:r>
      <w:r w:rsidR="006376C8" w:rsidRPr="00B65AAA">
        <w:rPr>
          <w:rFonts w:cs="Arial" w:hint="cs"/>
          <w:rtl/>
        </w:rPr>
        <w:t xml:space="preserve">تبني </w:t>
      </w:r>
      <w:r w:rsidR="00390E6C">
        <w:rPr>
          <w:rFonts w:cs="Arial" w:hint="cs"/>
          <w:rtl/>
        </w:rPr>
        <w:t xml:space="preserve">نهج </w:t>
      </w:r>
      <w:r w:rsidRPr="00B65AAA">
        <w:rPr>
          <w:rFonts w:cs="Arial"/>
          <w:rtl/>
        </w:rPr>
        <w:t>تنظيم الأسرة، لا سيما في المناطق الريفية</w:t>
      </w:r>
      <w:r w:rsidR="0028308F">
        <w:rPr>
          <w:rFonts w:cs="Arial"/>
          <w:rtl/>
        </w:rPr>
        <w:t xml:space="preserve">. </w:t>
      </w:r>
      <w:r w:rsidR="00665F39" w:rsidRPr="00B65AAA">
        <w:rPr>
          <w:rStyle w:val="FootnoteReference"/>
          <w:rFonts w:cstheme="minorHAnsi"/>
          <w:color w:val="000000" w:themeColor="text1"/>
        </w:rPr>
        <w:footnoteReference w:id="1"/>
      </w:r>
      <w:r w:rsidRPr="00B65AAA">
        <w:rPr>
          <w:rFonts w:cs="Arial"/>
          <w:rtl/>
        </w:rPr>
        <w:t xml:space="preserve"> ومع ذلك، فإن استخدام تنظيم الأسرة من قبل النساء المصريات قد استقر عند </w:t>
      </w:r>
      <w:r w:rsidR="006376C8" w:rsidRPr="00B65AAA">
        <w:rPr>
          <w:rFonts w:cs="Arial" w:hint="cs"/>
          <w:rtl/>
        </w:rPr>
        <w:t xml:space="preserve">معدل </w:t>
      </w:r>
      <w:r w:rsidRPr="00B65AAA">
        <w:rPr>
          <w:rFonts w:cs="Arial"/>
          <w:rtl/>
        </w:rPr>
        <w:t>59٪ منذ عام 2008 (</w:t>
      </w:r>
      <w:r w:rsidR="006376C8" w:rsidRPr="00B65AAA">
        <w:rPr>
          <w:rFonts w:hint="cs"/>
          <w:rtl/>
          <w:lang w:bidi="ar-EG"/>
        </w:rPr>
        <w:t>الاستقصاء الديمغرافي والصحي 2017</w:t>
      </w:r>
      <w:r w:rsidRPr="00B65AAA">
        <w:rPr>
          <w:rFonts w:cs="Arial"/>
          <w:rtl/>
        </w:rPr>
        <w:t>)، وانخفض معدل استخدام اللولب على المدى الطويل، و</w:t>
      </w:r>
      <w:r w:rsidR="00C23AA0">
        <w:rPr>
          <w:rFonts w:cs="Arial" w:hint="cs"/>
          <w:rtl/>
        </w:rPr>
        <w:t>ت</w:t>
      </w:r>
      <w:r w:rsidR="006376C8" w:rsidRPr="00B65AAA">
        <w:rPr>
          <w:rFonts w:cs="Arial" w:hint="cs"/>
          <w:rtl/>
        </w:rPr>
        <w:t>توقف</w:t>
      </w:r>
      <w:r w:rsidRPr="00B65AAA">
        <w:rPr>
          <w:rFonts w:cs="Arial"/>
          <w:rtl/>
        </w:rPr>
        <w:t xml:space="preserve"> 3 من كل 10 </w:t>
      </w:r>
      <w:r w:rsidR="00C23AA0">
        <w:rPr>
          <w:rFonts w:cs="Arial" w:hint="cs"/>
          <w:rtl/>
        </w:rPr>
        <w:t xml:space="preserve">مستخدمات </w:t>
      </w:r>
      <w:r w:rsidRPr="00B65AAA">
        <w:rPr>
          <w:rFonts w:cs="Arial"/>
          <w:rtl/>
        </w:rPr>
        <w:t xml:space="preserve">في مصر عن استخدام طريقة </w:t>
      </w:r>
      <w:r w:rsidR="006376C8" w:rsidRPr="00B65AAA">
        <w:rPr>
          <w:rFonts w:cs="Arial" w:hint="cs"/>
          <w:rtl/>
        </w:rPr>
        <w:t xml:space="preserve">منع الحمل </w:t>
      </w:r>
      <w:r w:rsidRPr="00B65AAA">
        <w:rPr>
          <w:rFonts w:cs="Arial"/>
          <w:rtl/>
        </w:rPr>
        <w:t>خلال 12 شهرًا من البدء</w:t>
      </w:r>
      <w:r w:rsidR="006376C8" w:rsidRPr="00B65AAA">
        <w:rPr>
          <w:rFonts w:cs="Arial" w:hint="cs"/>
          <w:rtl/>
        </w:rPr>
        <w:t xml:space="preserve"> في استخدامها</w:t>
      </w:r>
      <w:r w:rsidR="0028308F">
        <w:rPr>
          <w:rFonts w:cs="Arial"/>
          <w:rtl/>
        </w:rPr>
        <w:t xml:space="preserve">. </w:t>
      </w:r>
    </w:p>
    <w:p w14:paraId="549921DF" w14:textId="77777777" w:rsidR="00400326" w:rsidRPr="00B65AAA" w:rsidRDefault="00400326" w:rsidP="00EE26DA">
      <w:pPr>
        <w:bidi/>
        <w:jc w:val="both"/>
      </w:pPr>
      <w:r w:rsidRPr="00B65AAA">
        <w:rPr>
          <w:rFonts w:cs="Arial"/>
          <w:b/>
          <w:bCs/>
          <w:rtl/>
        </w:rPr>
        <w:t>6</w:t>
      </w:r>
      <w:r w:rsidR="0028308F">
        <w:rPr>
          <w:rFonts w:cs="Arial"/>
          <w:b/>
          <w:bCs/>
          <w:rtl/>
        </w:rPr>
        <w:t xml:space="preserve">. </w:t>
      </w:r>
      <w:r w:rsidR="00BD4202" w:rsidRPr="00B65AAA">
        <w:rPr>
          <w:rFonts w:cs="Arial" w:hint="cs"/>
          <w:b/>
          <w:bCs/>
          <w:rtl/>
        </w:rPr>
        <w:t xml:space="preserve">تعاني </w:t>
      </w:r>
      <w:r w:rsidRPr="00B65AAA">
        <w:rPr>
          <w:rFonts w:cs="Arial"/>
          <w:b/>
          <w:bCs/>
          <w:rtl/>
        </w:rPr>
        <w:t xml:space="preserve">مصر </w:t>
      </w:r>
      <w:r w:rsidR="00BD4202" w:rsidRPr="00B65AAA">
        <w:rPr>
          <w:rFonts w:cs="Arial" w:hint="cs"/>
          <w:b/>
          <w:bCs/>
          <w:rtl/>
        </w:rPr>
        <w:t xml:space="preserve">من وجود </w:t>
      </w:r>
      <w:r w:rsidRPr="00B65AAA">
        <w:rPr>
          <w:rFonts w:cs="Arial"/>
          <w:b/>
          <w:bCs/>
          <w:rtl/>
        </w:rPr>
        <w:t xml:space="preserve">أعلى </w:t>
      </w:r>
      <w:r w:rsidR="00BD4202" w:rsidRPr="00B65AAA">
        <w:rPr>
          <w:rFonts w:cs="Arial" w:hint="cs"/>
          <w:b/>
          <w:bCs/>
          <w:rtl/>
        </w:rPr>
        <w:t xml:space="preserve">معدل </w:t>
      </w:r>
      <w:r w:rsidRPr="00B65AAA">
        <w:rPr>
          <w:rFonts w:cs="Arial"/>
          <w:b/>
          <w:bCs/>
          <w:rtl/>
        </w:rPr>
        <w:t xml:space="preserve">من </w:t>
      </w:r>
      <w:r w:rsidR="00BD4202" w:rsidRPr="00B65AAA">
        <w:rPr>
          <w:rFonts w:cs="Arial" w:hint="cs"/>
          <w:b/>
          <w:bCs/>
          <w:rtl/>
        </w:rPr>
        <w:t>الإصابات ب</w:t>
      </w:r>
      <w:r w:rsidRPr="00B65AAA">
        <w:rPr>
          <w:rFonts w:cs="Arial"/>
          <w:b/>
          <w:bCs/>
          <w:rtl/>
        </w:rPr>
        <w:t>فيروس التهاب الكبد الوبائي المزمن في العالم</w:t>
      </w:r>
      <w:r w:rsidR="0028308F">
        <w:rPr>
          <w:rFonts w:cs="Arial"/>
          <w:rtl/>
        </w:rPr>
        <w:t xml:space="preserve">. </w:t>
      </w:r>
      <w:r w:rsidR="00EE26DA">
        <w:rPr>
          <w:rFonts w:cs="Arial" w:hint="cs"/>
          <w:rtl/>
        </w:rPr>
        <w:t xml:space="preserve"> وهناك </w:t>
      </w:r>
      <w:r w:rsidRPr="00B65AAA">
        <w:rPr>
          <w:rFonts w:cs="Arial"/>
          <w:rtl/>
        </w:rPr>
        <w:t xml:space="preserve">ما يقرب من 10٪ من سكان مصر البالغين </w:t>
      </w:r>
      <w:r w:rsidR="00EE26DA" w:rsidRPr="00B65AAA">
        <w:rPr>
          <w:rFonts w:cs="Arial" w:hint="cs"/>
          <w:rtl/>
        </w:rPr>
        <w:t>من العمر</w:t>
      </w:r>
      <w:r w:rsidR="00BD4202" w:rsidRPr="00B65AAA">
        <w:rPr>
          <w:rFonts w:cs="Arial" w:hint="cs"/>
          <w:rtl/>
        </w:rPr>
        <w:t xml:space="preserve"> </w:t>
      </w:r>
      <w:r w:rsidRPr="00B65AAA">
        <w:rPr>
          <w:rFonts w:cs="Arial"/>
          <w:rtl/>
        </w:rPr>
        <w:t xml:space="preserve">(15-59 سنة)، حوالي </w:t>
      </w:r>
      <w:r w:rsidR="00DB5595">
        <w:rPr>
          <w:rFonts w:cs="Arial" w:hint="cs"/>
          <w:rtl/>
        </w:rPr>
        <w:t xml:space="preserve">4.5 </w:t>
      </w:r>
      <w:r w:rsidRPr="00B65AAA">
        <w:rPr>
          <w:rFonts w:cs="Arial"/>
          <w:rtl/>
        </w:rPr>
        <w:t xml:space="preserve">مليون شخص، مصابون </w:t>
      </w:r>
      <w:r w:rsidR="00BD4202" w:rsidRPr="00B65AAA">
        <w:rPr>
          <w:rFonts w:cs="Arial" w:hint="cs"/>
          <w:rtl/>
        </w:rPr>
        <w:t>بفيروس التهاب الكبد الوبائي المزمن</w:t>
      </w:r>
      <w:r w:rsidR="00665F39" w:rsidRPr="00B65AAA">
        <w:rPr>
          <w:rFonts w:cstheme="minorHAnsi"/>
          <w:vertAlign w:val="superscript"/>
        </w:rPr>
        <w:footnoteReference w:id="2"/>
      </w:r>
      <w:r w:rsidR="0028308F">
        <w:rPr>
          <w:rFonts w:cs="Arial"/>
          <w:rtl/>
        </w:rPr>
        <w:t xml:space="preserve">. </w:t>
      </w:r>
      <w:r w:rsidR="00BD4202" w:rsidRPr="00B65AAA">
        <w:rPr>
          <w:rFonts w:cs="Arial" w:hint="cs"/>
          <w:rtl/>
        </w:rPr>
        <w:t xml:space="preserve">ويصاب </w:t>
      </w:r>
      <w:r w:rsidRPr="00B65AAA">
        <w:rPr>
          <w:rFonts w:cs="Arial"/>
          <w:rtl/>
        </w:rPr>
        <w:t xml:space="preserve">حوالي </w:t>
      </w:r>
      <w:r w:rsidR="00DB5595">
        <w:rPr>
          <w:rFonts w:cs="Arial" w:hint="cs"/>
          <w:rtl/>
        </w:rPr>
        <w:t xml:space="preserve">150000 </w:t>
      </w:r>
      <w:r w:rsidRPr="00B65AAA">
        <w:rPr>
          <w:rFonts w:cs="Arial"/>
          <w:rtl/>
        </w:rPr>
        <w:t>مصري سنوياً</w:t>
      </w:r>
      <w:r w:rsidR="00BD4202" w:rsidRPr="00B65AAA">
        <w:rPr>
          <w:rFonts w:cs="Arial" w:hint="cs"/>
          <w:rtl/>
        </w:rPr>
        <w:t xml:space="preserve"> بالمرض</w:t>
      </w:r>
      <w:r w:rsidRPr="00B65AAA">
        <w:rPr>
          <w:rFonts w:cs="Arial"/>
          <w:rtl/>
        </w:rPr>
        <w:t>، و</w:t>
      </w:r>
      <w:r w:rsidR="00BD4202" w:rsidRPr="00B65AAA">
        <w:rPr>
          <w:rFonts w:cs="Arial" w:hint="cs"/>
          <w:rtl/>
        </w:rPr>
        <w:t xml:space="preserve">يتوفى </w:t>
      </w:r>
      <w:r w:rsidRPr="00B65AAA">
        <w:rPr>
          <w:rFonts w:cs="Arial"/>
          <w:rtl/>
        </w:rPr>
        <w:t xml:space="preserve">حوالي 40000 </w:t>
      </w:r>
      <w:r w:rsidR="00BD4202" w:rsidRPr="00B65AAA">
        <w:rPr>
          <w:rFonts w:cs="Arial" w:hint="cs"/>
          <w:rtl/>
        </w:rPr>
        <w:t xml:space="preserve">شخص </w:t>
      </w:r>
      <w:r w:rsidRPr="00B65AAA">
        <w:rPr>
          <w:rFonts w:cs="Arial"/>
          <w:rtl/>
        </w:rPr>
        <w:t xml:space="preserve">سنوياً </w:t>
      </w:r>
      <w:r w:rsidR="00BD4202" w:rsidRPr="00B65AAA">
        <w:rPr>
          <w:rFonts w:cs="Arial" w:hint="cs"/>
          <w:rtl/>
        </w:rPr>
        <w:t>من جراء هذا المرض</w:t>
      </w:r>
      <w:r w:rsidRPr="00B65AAA">
        <w:rPr>
          <w:rFonts w:cs="Arial"/>
          <w:rtl/>
        </w:rPr>
        <w:t xml:space="preserve">، مما يجعله ثالث سبب رئيسي </w:t>
      </w:r>
      <w:r w:rsidR="00EE26DA">
        <w:rPr>
          <w:rFonts w:cs="Arial" w:hint="cs"/>
          <w:rtl/>
        </w:rPr>
        <w:t>ل</w:t>
      </w:r>
      <w:r w:rsidRPr="00B65AAA">
        <w:rPr>
          <w:rFonts w:cs="Arial"/>
          <w:rtl/>
        </w:rPr>
        <w:t>لموت بعد مرض القلب والأمراض الدماغية الوعائية</w:t>
      </w:r>
      <w:r w:rsidR="0028308F">
        <w:rPr>
          <w:rFonts w:cs="Arial"/>
          <w:rtl/>
        </w:rPr>
        <w:t xml:space="preserve">. </w:t>
      </w:r>
      <w:r w:rsidR="00BD4202" w:rsidRPr="00B65AAA">
        <w:rPr>
          <w:rFonts w:cs="Arial" w:hint="cs"/>
          <w:rtl/>
        </w:rPr>
        <w:t xml:space="preserve">ويرتفع </w:t>
      </w:r>
      <w:r w:rsidRPr="00B65AAA">
        <w:rPr>
          <w:rFonts w:cs="Arial"/>
          <w:rtl/>
        </w:rPr>
        <w:t xml:space="preserve">معدل انتشار </w:t>
      </w:r>
      <w:r w:rsidR="00BD4202" w:rsidRPr="00B65AAA">
        <w:rPr>
          <w:rFonts w:cs="Arial" w:hint="cs"/>
          <w:rtl/>
        </w:rPr>
        <w:t xml:space="preserve">المرض </w:t>
      </w:r>
      <w:r w:rsidRPr="00B65AAA">
        <w:rPr>
          <w:rFonts w:cs="Arial"/>
          <w:rtl/>
        </w:rPr>
        <w:t>بكثير بين البالغين فوق سن 40، والفقراء، والذين يعيشون في المناطق الريفية</w:t>
      </w:r>
      <w:r w:rsidR="0028308F">
        <w:rPr>
          <w:rFonts w:cs="Arial"/>
          <w:rtl/>
        </w:rPr>
        <w:t xml:space="preserve">. </w:t>
      </w:r>
      <w:r w:rsidR="00BD4202" w:rsidRPr="00B65AAA">
        <w:rPr>
          <w:rFonts w:cs="Arial" w:hint="cs"/>
          <w:rtl/>
        </w:rPr>
        <w:t xml:space="preserve">وقد </w:t>
      </w:r>
      <w:r w:rsidRPr="00B65AAA">
        <w:rPr>
          <w:rFonts w:cs="Arial"/>
          <w:rtl/>
        </w:rPr>
        <w:t xml:space="preserve">أُصيب العديد من المصريين </w:t>
      </w:r>
      <w:r w:rsidR="00DB5595">
        <w:rPr>
          <w:rFonts w:cs="Arial" w:hint="cs"/>
          <w:rtl/>
        </w:rPr>
        <w:t xml:space="preserve">بالمرض </w:t>
      </w:r>
      <w:r w:rsidRPr="00B65AAA">
        <w:rPr>
          <w:rFonts w:cs="Arial"/>
          <w:rtl/>
        </w:rPr>
        <w:t xml:space="preserve">منذ عقود من خلال الإبر المعقمة بشكل سيئ </w:t>
      </w:r>
      <w:r w:rsidR="00BD4202" w:rsidRPr="00B65AAA">
        <w:rPr>
          <w:rFonts w:cs="Arial" w:hint="cs"/>
          <w:rtl/>
        </w:rPr>
        <w:t>و</w:t>
      </w:r>
      <w:r w:rsidRPr="00B65AAA">
        <w:rPr>
          <w:rFonts w:cs="Arial"/>
          <w:rtl/>
        </w:rPr>
        <w:t xml:space="preserve">المستخدمة في حملات علاج </w:t>
      </w:r>
      <w:r w:rsidR="00BD4202" w:rsidRPr="00B65AAA">
        <w:rPr>
          <w:rFonts w:cs="Arial" w:hint="cs"/>
          <w:rtl/>
        </w:rPr>
        <w:t xml:space="preserve">مرض </w:t>
      </w:r>
      <w:r w:rsidRPr="00B65AAA">
        <w:rPr>
          <w:rFonts w:cs="Arial"/>
          <w:rtl/>
        </w:rPr>
        <w:t xml:space="preserve">البلهارسيا، لكن </w:t>
      </w:r>
      <w:r w:rsidR="00BD4202" w:rsidRPr="00B65AAA">
        <w:rPr>
          <w:rFonts w:cs="Arial" w:hint="cs"/>
          <w:rtl/>
        </w:rPr>
        <w:t xml:space="preserve">يستمر ظهور </w:t>
      </w:r>
      <w:r w:rsidRPr="00B65AAA">
        <w:rPr>
          <w:rFonts w:cs="Arial"/>
          <w:rtl/>
        </w:rPr>
        <w:t xml:space="preserve">إصابات جديدة اليوم بسبب سوء </w:t>
      </w:r>
      <w:r w:rsidR="006D7DF4" w:rsidRPr="00B65AAA">
        <w:rPr>
          <w:rFonts w:cs="Arial" w:hint="cs"/>
          <w:rtl/>
        </w:rPr>
        <w:t xml:space="preserve">إجراءات السلامة </w:t>
      </w:r>
      <w:r w:rsidRPr="00B65AAA">
        <w:rPr>
          <w:rFonts w:cs="Arial"/>
          <w:rtl/>
        </w:rPr>
        <w:t>الطبية والنظافة، سواء في المستشفيات أو في العيادات الخارجية</w:t>
      </w:r>
      <w:r w:rsidR="0028308F">
        <w:rPr>
          <w:rFonts w:cs="Arial"/>
          <w:rtl/>
        </w:rPr>
        <w:t xml:space="preserve">. </w:t>
      </w:r>
      <w:r w:rsidR="006D7DF4" w:rsidRPr="00B65AAA">
        <w:rPr>
          <w:rFonts w:cs="Arial" w:hint="cs"/>
          <w:rtl/>
        </w:rPr>
        <w:t xml:space="preserve">ويكلف فيروس التهاب الكبد الوبائي المزمن </w:t>
      </w:r>
      <w:r w:rsidRPr="00B65AAA">
        <w:rPr>
          <w:rFonts w:cs="Arial"/>
          <w:rtl/>
        </w:rPr>
        <w:t>بالفعل مصر أكثر من 400 مليون دولار أمريكي سنوياً من التكاليف المباشرة، ومن المتوقع أن يصل إجمالي الإنفاق إلى 4 مليارات دولار بحلول عام 2030 (البنك الدولي 2017)</w:t>
      </w:r>
      <w:r w:rsidR="0028308F">
        <w:rPr>
          <w:rFonts w:cs="Arial"/>
          <w:rtl/>
        </w:rPr>
        <w:t xml:space="preserve">. </w:t>
      </w:r>
    </w:p>
    <w:p w14:paraId="11B5588F" w14:textId="77777777" w:rsidR="00400326" w:rsidRPr="00B65AAA" w:rsidRDefault="00400326" w:rsidP="00EE26DA">
      <w:pPr>
        <w:bidi/>
        <w:jc w:val="both"/>
        <w:rPr>
          <w:rFonts w:cs="Arial"/>
          <w:rtl/>
        </w:rPr>
      </w:pPr>
      <w:r w:rsidRPr="00B65AAA">
        <w:rPr>
          <w:rFonts w:cs="Arial"/>
          <w:rtl/>
        </w:rPr>
        <w:t>7</w:t>
      </w:r>
      <w:r w:rsidR="0028308F">
        <w:rPr>
          <w:rFonts w:cs="Arial"/>
          <w:rtl/>
        </w:rPr>
        <w:t xml:space="preserve">. </w:t>
      </w:r>
      <w:r w:rsidRPr="00B65AAA">
        <w:rPr>
          <w:rFonts w:cs="Arial"/>
          <w:b/>
          <w:bCs/>
          <w:rtl/>
        </w:rPr>
        <w:t xml:space="preserve">بالإضافة إلى </w:t>
      </w:r>
      <w:r w:rsidR="006D7DF4" w:rsidRPr="00B65AAA">
        <w:rPr>
          <w:rFonts w:hint="cs"/>
          <w:b/>
          <w:bCs/>
          <w:rtl/>
        </w:rPr>
        <w:t>فيروس التهاب الكبد الوبائي المزمن</w:t>
      </w:r>
      <w:r w:rsidRPr="00B65AAA">
        <w:rPr>
          <w:rFonts w:cs="Arial"/>
          <w:b/>
          <w:bCs/>
          <w:rtl/>
        </w:rPr>
        <w:t xml:space="preserve">، تواجه مصر </w:t>
      </w:r>
      <w:r w:rsidR="001F606B" w:rsidRPr="00B65AAA">
        <w:rPr>
          <w:rFonts w:cs="Arial" w:hint="cs"/>
          <w:b/>
          <w:bCs/>
          <w:rtl/>
        </w:rPr>
        <w:t>أعباء</w:t>
      </w:r>
      <w:r w:rsidR="006D7DF4" w:rsidRPr="00B65AAA">
        <w:rPr>
          <w:rFonts w:cs="Arial" w:hint="cs"/>
          <w:b/>
          <w:bCs/>
          <w:rtl/>
        </w:rPr>
        <w:t xml:space="preserve"> </w:t>
      </w:r>
      <w:r w:rsidRPr="00B65AAA">
        <w:rPr>
          <w:rFonts w:cs="Arial"/>
          <w:b/>
          <w:bCs/>
          <w:rtl/>
        </w:rPr>
        <w:t xml:space="preserve">متصاعدة </w:t>
      </w:r>
      <w:r w:rsidR="006D7DF4" w:rsidRPr="00B65AAA">
        <w:rPr>
          <w:rFonts w:cs="Arial" w:hint="cs"/>
          <w:b/>
          <w:bCs/>
          <w:rtl/>
        </w:rPr>
        <w:t>تتعلق ب</w:t>
      </w:r>
      <w:r w:rsidRPr="00B65AAA">
        <w:rPr>
          <w:rFonts w:cs="Arial"/>
          <w:b/>
          <w:bCs/>
          <w:rtl/>
        </w:rPr>
        <w:t xml:space="preserve">الأمراض غير المعدية  مما يؤدي إلى </w:t>
      </w:r>
      <w:r w:rsidR="006D7DF4" w:rsidRPr="00B65AAA">
        <w:rPr>
          <w:rFonts w:cs="Arial" w:hint="cs"/>
          <w:b/>
          <w:bCs/>
          <w:rtl/>
        </w:rPr>
        <w:t xml:space="preserve">ارتفاع </w:t>
      </w:r>
      <w:r w:rsidRPr="00B65AAA">
        <w:rPr>
          <w:rFonts w:cs="Arial"/>
          <w:b/>
          <w:bCs/>
          <w:rtl/>
        </w:rPr>
        <w:t xml:space="preserve">معدلات </w:t>
      </w:r>
      <w:r w:rsidR="006D7DF4" w:rsidRPr="00B65AAA">
        <w:rPr>
          <w:rFonts w:cs="Arial" w:hint="cs"/>
          <w:b/>
          <w:bCs/>
          <w:rtl/>
        </w:rPr>
        <w:t xml:space="preserve">المرض </w:t>
      </w:r>
      <w:r w:rsidRPr="00B65AAA">
        <w:rPr>
          <w:rFonts w:cs="Arial"/>
          <w:b/>
          <w:bCs/>
          <w:rtl/>
        </w:rPr>
        <w:t>والوفيات</w:t>
      </w:r>
      <w:r w:rsidR="0028308F">
        <w:rPr>
          <w:rFonts w:cs="Arial"/>
          <w:rtl/>
        </w:rPr>
        <w:t xml:space="preserve">. </w:t>
      </w:r>
      <w:r w:rsidR="001F606B" w:rsidRPr="00B65AAA">
        <w:rPr>
          <w:rFonts w:cs="Arial" w:hint="cs"/>
          <w:rtl/>
        </w:rPr>
        <w:t xml:space="preserve">وتعتبر </w:t>
      </w:r>
      <w:r w:rsidRPr="00B65AAA">
        <w:rPr>
          <w:rFonts w:cs="Arial"/>
          <w:rtl/>
        </w:rPr>
        <w:t xml:space="preserve">الأمراض غير المعدية </w:t>
      </w:r>
      <w:r w:rsidR="001F606B" w:rsidRPr="00B65AAA">
        <w:rPr>
          <w:rFonts w:cs="Arial" w:hint="cs"/>
          <w:rtl/>
        </w:rPr>
        <w:t>مسؤولة ع</w:t>
      </w:r>
      <w:r w:rsidRPr="00B65AAA">
        <w:rPr>
          <w:rFonts w:cs="Arial"/>
          <w:rtl/>
        </w:rPr>
        <w:t>ما يقدر بنحو 82 ٪ من جميع الوفيات و 67 ٪ من الوفيات المبكرة في مصر</w:t>
      </w:r>
      <w:r w:rsidR="00665F39" w:rsidRPr="00B65AAA">
        <w:rPr>
          <w:rStyle w:val="FootnoteReference"/>
          <w:rFonts w:cstheme="minorHAnsi"/>
        </w:rPr>
        <w:footnoteReference w:id="3"/>
      </w:r>
      <w:r w:rsidR="0028308F">
        <w:rPr>
          <w:rFonts w:cs="Arial"/>
          <w:rtl/>
        </w:rPr>
        <w:t xml:space="preserve">. </w:t>
      </w:r>
      <w:r w:rsidR="001F606B" w:rsidRPr="00B65AAA">
        <w:rPr>
          <w:rFonts w:cs="Arial" w:hint="cs"/>
          <w:rtl/>
        </w:rPr>
        <w:t>و</w:t>
      </w:r>
      <w:r w:rsidRPr="00B65AAA">
        <w:rPr>
          <w:rFonts w:cs="Arial"/>
          <w:rtl/>
        </w:rPr>
        <w:t>منذ عام 2005، ازدادت الوفيات الناجمة عن مرض نقص تروية القلب والأمراض الدماغية الوعائية</w:t>
      </w:r>
      <w:r w:rsidR="00EE26DA" w:rsidRPr="00B65AAA">
        <w:rPr>
          <w:rFonts w:cs="Arial"/>
          <w:rtl/>
        </w:rPr>
        <w:t xml:space="preserve"> زيادة كبيرة</w:t>
      </w:r>
      <w:r w:rsidRPr="00B65AAA">
        <w:rPr>
          <w:rFonts w:cs="Arial"/>
          <w:rtl/>
        </w:rPr>
        <w:t xml:space="preserve"> وهما السببان الرئيسيان للوفاة في </w:t>
      </w:r>
      <w:r w:rsidR="001F606B" w:rsidRPr="00B65AAA">
        <w:rPr>
          <w:rFonts w:cs="Arial" w:hint="cs"/>
          <w:rtl/>
        </w:rPr>
        <w:t>مصر</w:t>
      </w:r>
      <w:r w:rsidR="00EE26DA" w:rsidRPr="00B65AAA">
        <w:rPr>
          <w:rFonts w:cs="Arial"/>
          <w:rtl/>
        </w:rPr>
        <w:t xml:space="preserve"> </w:t>
      </w:r>
      <w:r w:rsidRPr="00B65AAA">
        <w:rPr>
          <w:rFonts w:cs="Arial"/>
          <w:rtl/>
        </w:rPr>
        <w:t>، حيث يعزى نصف هذه الوفيات إلى ارتفاع ضغط الدم، استنادا إلى التقديرات العالمية</w:t>
      </w:r>
      <w:r w:rsidR="00665F39" w:rsidRPr="00B65AAA">
        <w:rPr>
          <w:rStyle w:val="FootnoteReference"/>
          <w:rFonts w:cstheme="minorHAnsi"/>
        </w:rPr>
        <w:footnoteReference w:id="4"/>
      </w:r>
      <w:r w:rsidR="0028308F">
        <w:rPr>
          <w:rFonts w:cs="Arial"/>
          <w:rtl/>
        </w:rPr>
        <w:t xml:space="preserve">. </w:t>
      </w:r>
      <w:r w:rsidR="001F606B" w:rsidRPr="00B65AAA">
        <w:rPr>
          <w:rFonts w:cs="Arial" w:hint="cs"/>
          <w:rtl/>
        </w:rPr>
        <w:t>و</w:t>
      </w:r>
      <w:r w:rsidRPr="00B65AAA">
        <w:rPr>
          <w:rFonts w:cs="Arial"/>
          <w:rtl/>
        </w:rPr>
        <w:t xml:space="preserve">زادت الوفيات </w:t>
      </w:r>
      <w:r w:rsidR="001F606B" w:rsidRPr="00B65AAA">
        <w:rPr>
          <w:rFonts w:cs="Arial" w:hint="cs"/>
          <w:rtl/>
        </w:rPr>
        <w:t xml:space="preserve">بسبب </w:t>
      </w:r>
      <w:r w:rsidRPr="00B65AAA">
        <w:rPr>
          <w:rFonts w:cs="Arial"/>
          <w:rtl/>
        </w:rPr>
        <w:t xml:space="preserve">مرض السكري، وهو السبب الرئيسي السادس للوفاة، بأكثر من 50٪، </w:t>
      </w:r>
      <w:r w:rsidR="001F606B" w:rsidRPr="00B65AAA">
        <w:rPr>
          <w:rFonts w:cs="Arial" w:hint="cs"/>
          <w:rtl/>
        </w:rPr>
        <w:t xml:space="preserve">بسبب </w:t>
      </w:r>
      <w:r w:rsidRPr="00B65AAA">
        <w:rPr>
          <w:rFonts w:cs="Arial"/>
          <w:rtl/>
        </w:rPr>
        <w:t>ارتفاع معدل السمنة لدى البالغين في البلاد، والذي يعتبر الأعلى بين أكبر 20 دولة في العالم من حيث عدد السكان (</w:t>
      </w:r>
      <w:r w:rsidR="001F606B" w:rsidRPr="00B65AAA">
        <w:rPr>
          <w:rFonts w:hint="cs"/>
          <w:rtl/>
        </w:rPr>
        <w:t>العبء العالمي للمرض 2017</w:t>
      </w:r>
      <w:r w:rsidRPr="00B65AAA">
        <w:rPr>
          <w:rFonts w:cs="Arial"/>
          <w:rtl/>
        </w:rPr>
        <w:t>)</w:t>
      </w:r>
      <w:r w:rsidR="0028308F">
        <w:rPr>
          <w:rFonts w:cs="Arial"/>
          <w:rtl/>
        </w:rPr>
        <w:t xml:space="preserve">. </w:t>
      </w:r>
      <w:r w:rsidR="001F606B" w:rsidRPr="00B65AAA">
        <w:rPr>
          <w:rFonts w:cs="Arial" w:hint="cs"/>
          <w:rtl/>
        </w:rPr>
        <w:t>و</w:t>
      </w:r>
      <w:r w:rsidRPr="00B65AAA">
        <w:rPr>
          <w:rFonts w:cs="Arial"/>
          <w:rtl/>
        </w:rPr>
        <w:t xml:space="preserve">من المتوقع أن يتضاعف الأثر الاقتصادي لمرض السكري وحده، والذي قدر بـ </w:t>
      </w:r>
      <w:r w:rsidR="00DB5595">
        <w:rPr>
          <w:rFonts w:cs="Arial" w:hint="cs"/>
          <w:rtl/>
        </w:rPr>
        <w:t xml:space="preserve">1.3 </w:t>
      </w:r>
      <w:r w:rsidRPr="00B65AAA">
        <w:rPr>
          <w:rFonts w:cs="Arial"/>
          <w:rtl/>
        </w:rPr>
        <w:t xml:space="preserve"> مليار دولار أمريكي في مصر في عام 2010، بحلول عام 2030، وقد تبين أن </w:t>
      </w:r>
      <w:r w:rsidR="001B0771" w:rsidRPr="00B65AAA">
        <w:rPr>
          <w:rFonts w:cs="Arial" w:hint="cs"/>
          <w:rtl/>
        </w:rPr>
        <w:t xml:space="preserve">الحالات </w:t>
      </w:r>
      <w:r w:rsidRPr="00B65AAA">
        <w:rPr>
          <w:rFonts w:cs="Arial"/>
          <w:rtl/>
        </w:rPr>
        <w:t>المزمنة بشكل عام تسبب خسائر في الإنتاجية تعادل 12٪ من الناتج المحلي الإجمالي لمصر</w:t>
      </w:r>
      <w:r w:rsidR="00665F39" w:rsidRPr="00B65AAA">
        <w:rPr>
          <w:rStyle w:val="FootnoteReference"/>
          <w:rFonts w:cstheme="minorHAnsi"/>
        </w:rPr>
        <w:footnoteReference w:id="5"/>
      </w:r>
      <w:r w:rsidR="0028308F">
        <w:rPr>
          <w:rFonts w:cs="Arial"/>
          <w:rtl/>
        </w:rPr>
        <w:t xml:space="preserve">. </w:t>
      </w:r>
    </w:p>
    <w:p w14:paraId="751312AE" w14:textId="77777777" w:rsidR="001B0771" w:rsidRPr="00B65AAA" w:rsidRDefault="006423F1" w:rsidP="001B0771">
      <w:pPr>
        <w:bidi/>
        <w:jc w:val="both"/>
        <w:rPr>
          <w:b/>
          <w:bCs/>
          <w:rtl/>
        </w:rPr>
      </w:pPr>
      <w:r w:rsidRPr="00B65AAA">
        <w:rPr>
          <w:rFonts w:hint="cs"/>
          <w:b/>
          <w:bCs/>
          <w:rtl/>
        </w:rPr>
        <w:t xml:space="preserve">التحديات التي تواجه توفير النظام الصحي </w:t>
      </w:r>
    </w:p>
    <w:p w14:paraId="77C087E8" w14:textId="77777777" w:rsidR="006423F1" w:rsidRPr="00B65AAA" w:rsidRDefault="006423F1" w:rsidP="00EE26DA">
      <w:pPr>
        <w:bidi/>
        <w:jc w:val="both"/>
      </w:pPr>
      <w:r w:rsidRPr="00B65AAA">
        <w:rPr>
          <w:rFonts w:cs="Arial"/>
          <w:rtl/>
        </w:rPr>
        <w:t xml:space="preserve">8 - </w:t>
      </w:r>
      <w:r w:rsidRPr="00B65AAA">
        <w:rPr>
          <w:rFonts w:cs="Arial"/>
          <w:b/>
          <w:bCs/>
          <w:rtl/>
        </w:rPr>
        <w:t>يتطلب التصدي لأولويات الصحة الأكثر إلحاحا في مصر وجود رعاية صحية أولية وثانوية جيدة تستجيب لاحتياجات السكان</w:t>
      </w:r>
      <w:r w:rsidR="0028308F">
        <w:rPr>
          <w:rFonts w:cs="Arial"/>
          <w:b/>
          <w:bCs/>
          <w:rtl/>
        </w:rPr>
        <w:t xml:space="preserve">. </w:t>
      </w:r>
      <w:r w:rsidR="00BC54F3" w:rsidRPr="00B65AAA">
        <w:rPr>
          <w:rFonts w:cs="Arial" w:hint="cs"/>
          <w:rtl/>
        </w:rPr>
        <w:t>و</w:t>
      </w:r>
      <w:r w:rsidRPr="00B65AAA">
        <w:rPr>
          <w:rFonts w:cs="Arial"/>
          <w:rtl/>
        </w:rPr>
        <w:t xml:space="preserve">هناك إجماع عالمي قوي على أن الحالات المزمنة تدار بفعالية أكبر </w:t>
      </w:r>
      <w:r w:rsidR="00B95858" w:rsidRPr="00B65AAA">
        <w:rPr>
          <w:rFonts w:cs="Arial" w:hint="cs"/>
          <w:rtl/>
        </w:rPr>
        <w:t xml:space="preserve">من خلال </w:t>
      </w:r>
      <w:r w:rsidRPr="00B65AAA">
        <w:rPr>
          <w:rFonts w:cs="Arial"/>
          <w:rtl/>
        </w:rPr>
        <w:t>الرعاية الأولية</w:t>
      </w:r>
      <w:r w:rsidR="0028308F">
        <w:rPr>
          <w:rFonts w:cs="Arial"/>
          <w:rtl/>
        </w:rPr>
        <w:t xml:space="preserve">. </w:t>
      </w:r>
      <w:r w:rsidR="00B95858" w:rsidRPr="00B65AAA">
        <w:rPr>
          <w:rFonts w:cs="Arial" w:hint="cs"/>
          <w:rtl/>
        </w:rPr>
        <w:t>و</w:t>
      </w:r>
      <w:r w:rsidRPr="00B65AAA">
        <w:rPr>
          <w:rFonts w:cs="Arial"/>
          <w:rtl/>
        </w:rPr>
        <w:t xml:space="preserve">تمتلك مصر شبكة تضم أكثر من </w:t>
      </w:r>
      <w:r w:rsidR="00B95858" w:rsidRPr="00B65AAA">
        <w:rPr>
          <w:rFonts w:cs="Arial" w:hint="cs"/>
          <w:rtl/>
        </w:rPr>
        <w:t xml:space="preserve">5300 </w:t>
      </w:r>
      <w:r w:rsidRPr="00B65AAA">
        <w:rPr>
          <w:rFonts w:cs="Arial"/>
          <w:rtl/>
        </w:rPr>
        <w:t xml:space="preserve">منشأة رعاية صحية </w:t>
      </w:r>
      <w:r w:rsidR="00B95858" w:rsidRPr="00B65AAA">
        <w:rPr>
          <w:rFonts w:cs="Arial" w:hint="cs"/>
          <w:rtl/>
        </w:rPr>
        <w:t>أولية</w:t>
      </w:r>
      <w:r w:rsidR="00A55687" w:rsidRPr="00B65AAA">
        <w:rPr>
          <w:rFonts w:cs="Arial"/>
          <w:rtl/>
        </w:rPr>
        <w:t>،</w:t>
      </w:r>
      <w:r w:rsidRPr="00B65AAA">
        <w:rPr>
          <w:rFonts w:cs="Arial"/>
          <w:rtl/>
        </w:rPr>
        <w:t xml:space="preserve"> و</w:t>
      </w:r>
      <w:r w:rsidR="00B95858" w:rsidRPr="00B65AAA">
        <w:rPr>
          <w:rFonts w:cs="Arial" w:hint="cs"/>
          <w:rtl/>
        </w:rPr>
        <w:t>يعيش</w:t>
      </w:r>
      <w:r w:rsidRPr="00B65AAA">
        <w:rPr>
          <w:rFonts w:cs="Arial"/>
          <w:rtl/>
        </w:rPr>
        <w:t xml:space="preserve"> 95 ٪ من السكان </w:t>
      </w:r>
      <w:r w:rsidR="00B95858" w:rsidRPr="00B65AAA">
        <w:rPr>
          <w:rFonts w:cs="Arial" w:hint="cs"/>
          <w:rtl/>
        </w:rPr>
        <w:t xml:space="preserve">في نطاق </w:t>
      </w:r>
      <w:r w:rsidRPr="00B65AAA">
        <w:rPr>
          <w:rFonts w:cs="Arial"/>
          <w:rtl/>
        </w:rPr>
        <w:t>5 كيلومترات من أحد هذه المرافق</w:t>
      </w:r>
      <w:r w:rsidR="0028308F">
        <w:rPr>
          <w:rFonts w:cs="Arial"/>
          <w:rtl/>
        </w:rPr>
        <w:t xml:space="preserve">. </w:t>
      </w:r>
      <w:r w:rsidR="00B95858" w:rsidRPr="00B65AAA">
        <w:rPr>
          <w:rStyle w:val="FootnoteReference"/>
          <w:rFonts w:cstheme="minorHAnsi"/>
          <w:bCs/>
        </w:rPr>
        <w:footnoteReference w:id="6"/>
      </w:r>
      <w:r w:rsidRPr="00B65AAA">
        <w:rPr>
          <w:rFonts w:cs="Arial"/>
          <w:rtl/>
        </w:rPr>
        <w:t xml:space="preserve"> </w:t>
      </w:r>
      <w:r w:rsidR="00B95858" w:rsidRPr="00B65AAA">
        <w:rPr>
          <w:rFonts w:cs="Arial" w:hint="cs"/>
          <w:rtl/>
        </w:rPr>
        <w:t>و</w:t>
      </w:r>
      <w:r w:rsidRPr="00B65AAA">
        <w:rPr>
          <w:rFonts w:cs="Arial"/>
          <w:rtl/>
        </w:rPr>
        <w:t xml:space="preserve">على الرغم من </w:t>
      </w:r>
      <w:r w:rsidR="00DA611C" w:rsidRPr="00B65AAA">
        <w:rPr>
          <w:rFonts w:cs="Arial" w:hint="cs"/>
          <w:rtl/>
        </w:rPr>
        <w:t>إمكانية</w:t>
      </w:r>
      <w:r w:rsidR="00B95858" w:rsidRPr="00B65AAA">
        <w:rPr>
          <w:rFonts w:cs="Arial" w:hint="cs"/>
          <w:rtl/>
        </w:rPr>
        <w:t xml:space="preserve"> الوصول إلى تلك المرافق</w:t>
      </w:r>
      <w:r w:rsidR="00A55687" w:rsidRPr="00B65AAA">
        <w:rPr>
          <w:rFonts w:cs="Arial"/>
          <w:rtl/>
        </w:rPr>
        <w:t>،</w:t>
      </w:r>
      <w:r w:rsidRPr="00B65AAA">
        <w:rPr>
          <w:rFonts w:cs="Arial"/>
          <w:rtl/>
        </w:rPr>
        <w:t xml:space="preserve"> </w:t>
      </w:r>
      <w:r w:rsidR="00EE26DA">
        <w:rPr>
          <w:rFonts w:cs="Arial" w:hint="cs"/>
          <w:rtl/>
        </w:rPr>
        <w:t xml:space="preserve">إلا أن </w:t>
      </w:r>
      <w:r w:rsidRPr="00B65AAA">
        <w:rPr>
          <w:rFonts w:cs="Arial"/>
          <w:rtl/>
        </w:rPr>
        <w:t xml:space="preserve">هناك مخاوف طويلة الأمد </w:t>
      </w:r>
      <w:r w:rsidR="00B95858" w:rsidRPr="00B65AAA">
        <w:rPr>
          <w:rFonts w:cs="Arial" w:hint="cs"/>
          <w:rtl/>
        </w:rPr>
        <w:t>تتعلق ب</w:t>
      </w:r>
      <w:r w:rsidRPr="00B65AAA">
        <w:rPr>
          <w:rFonts w:cs="Arial"/>
          <w:rtl/>
        </w:rPr>
        <w:t>جودة الرعاية المقدمة في المرافق العامة</w:t>
      </w:r>
      <w:r w:rsidR="0028308F">
        <w:rPr>
          <w:rFonts w:cs="Arial"/>
          <w:rtl/>
        </w:rPr>
        <w:t xml:space="preserve">. </w:t>
      </w:r>
      <w:r w:rsidR="00B95858" w:rsidRPr="00B65AAA">
        <w:rPr>
          <w:rFonts w:cs="Arial" w:hint="cs"/>
          <w:rtl/>
        </w:rPr>
        <w:t>و</w:t>
      </w:r>
      <w:r w:rsidRPr="00B65AAA">
        <w:rPr>
          <w:rFonts w:cs="Arial"/>
          <w:rtl/>
        </w:rPr>
        <w:t>تم الإبلاغ عن مخزونات الأدوية</w:t>
      </w:r>
      <w:r w:rsidR="00A55687" w:rsidRPr="00B65AAA">
        <w:rPr>
          <w:rFonts w:cs="Arial"/>
          <w:rtl/>
        </w:rPr>
        <w:t>،</w:t>
      </w:r>
      <w:r w:rsidRPr="00B65AAA">
        <w:rPr>
          <w:rFonts w:cs="Arial"/>
          <w:rtl/>
        </w:rPr>
        <w:t xml:space="preserve"> وعدم وجود إرشادات </w:t>
      </w:r>
      <w:r w:rsidR="00B95858" w:rsidRPr="00B65AAA">
        <w:rPr>
          <w:rFonts w:cs="Arial" w:hint="cs"/>
          <w:rtl/>
        </w:rPr>
        <w:t xml:space="preserve">وأساليب </w:t>
      </w:r>
      <w:r w:rsidRPr="00B65AAA">
        <w:rPr>
          <w:rFonts w:cs="Arial"/>
          <w:rtl/>
        </w:rPr>
        <w:t>سريرية محدثة ومطبقة لإدارة الأمراض المزمنة</w:t>
      </w:r>
      <w:r w:rsidR="00A55687" w:rsidRPr="00B65AAA">
        <w:rPr>
          <w:rFonts w:cs="Arial"/>
          <w:rtl/>
        </w:rPr>
        <w:t>،</w:t>
      </w:r>
      <w:r w:rsidRPr="00B65AAA">
        <w:rPr>
          <w:rFonts w:cs="Arial"/>
          <w:rtl/>
        </w:rPr>
        <w:t xml:space="preserve"> و</w:t>
      </w:r>
      <w:r w:rsidR="00B95858" w:rsidRPr="00B65AAA">
        <w:rPr>
          <w:rFonts w:cs="Arial" w:hint="cs"/>
          <w:rtl/>
        </w:rPr>
        <w:t xml:space="preserve">توافر </w:t>
      </w:r>
      <w:r w:rsidRPr="00B65AAA">
        <w:rPr>
          <w:rFonts w:cs="Arial"/>
          <w:rtl/>
        </w:rPr>
        <w:t>عدد محدود من المتخصصين (البنك الدولي 2010)</w:t>
      </w:r>
      <w:r w:rsidR="0028308F">
        <w:rPr>
          <w:rFonts w:cs="Arial"/>
          <w:rtl/>
        </w:rPr>
        <w:t xml:space="preserve">. </w:t>
      </w:r>
      <w:r w:rsidRPr="00B65AAA">
        <w:rPr>
          <w:rFonts w:cs="Arial"/>
          <w:rtl/>
        </w:rPr>
        <w:t>بالإضافة إلى ذلك</w:t>
      </w:r>
      <w:r w:rsidR="00A55687" w:rsidRPr="00B65AAA">
        <w:rPr>
          <w:rFonts w:cs="Arial"/>
          <w:rtl/>
        </w:rPr>
        <w:t>،</w:t>
      </w:r>
      <w:r w:rsidRPr="00B65AAA">
        <w:rPr>
          <w:rFonts w:cs="Arial"/>
          <w:rtl/>
        </w:rPr>
        <w:t xml:space="preserve"> </w:t>
      </w:r>
      <w:r w:rsidR="00B95858" w:rsidRPr="00B65AAA">
        <w:rPr>
          <w:rFonts w:cs="Arial" w:hint="cs"/>
          <w:rtl/>
        </w:rPr>
        <w:t xml:space="preserve">فإن </w:t>
      </w:r>
      <w:r w:rsidRPr="00B65AAA">
        <w:rPr>
          <w:rFonts w:cs="Arial"/>
          <w:rtl/>
        </w:rPr>
        <w:t xml:space="preserve">المستشفيات في مصر غير مجهزة للاستجابة للاحتياجات الحقيقية </w:t>
      </w:r>
      <w:r w:rsidR="00DA611C">
        <w:rPr>
          <w:rFonts w:cs="Arial" w:hint="cs"/>
          <w:rtl/>
        </w:rPr>
        <w:t>ل</w:t>
      </w:r>
      <w:r w:rsidR="000F27E1">
        <w:rPr>
          <w:rFonts w:cs="Arial" w:hint="cs"/>
          <w:rtl/>
        </w:rPr>
        <w:t xml:space="preserve">لتجمعات السكانية في </w:t>
      </w:r>
      <w:r w:rsidR="00DA611C">
        <w:rPr>
          <w:rFonts w:cs="Arial" w:hint="cs"/>
          <w:rtl/>
        </w:rPr>
        <w:t>مناطقها</w:t>
      </w:r>
      <w:r w:rsidR="0028308F">
        <w:rPr>
          <w:rFonts w:cs="Arial"/>
          <w:rtl/>
        </w:rPr>
        <w:t xml:space="preserve">. </w:t>
      </w:r>
      <w:r w:rsidRPr="00B65AAA">
        <w:rPr>
          <w:rFonts w:cs="Arial"/>
          <w:rtl/>
        </w:rPr>
        <w:t>علاوة على ذلك</w:t>
      </w:r>
      <w:r w:rsidR="00A55687" w:rsidRPr="00B65AAA">
        <w:rPr>
          <w:rFonts w:cs="Arial"/>
          <w:rtl/>
        </w:rPr>
        <w:t>،</w:t>
      </w:r>
      <w:r w:rsidRPr="00B65AAA">
        <w:rPr>
          <w:rFonts w:cs="Arial"/>
          <w:rtl/>
        </w:rPr>
        <w:t xml:space="preserve"> تؤدي المخاوف </w:t>
      </w:r>
      <w:r w:rsidR="00B95858" w:rsidRPr="00B65AAA">
        <w:rPr>
          <w:rFonts w:cs="Arial" w:hint="cs"/>
          <w:rtl/>
        </w:rPr>
        <w:t xml:space="preserve">المتعلقة </w:t>
      </w:r>
      <w:r w:rsidR="00EE26DA">
        <w:rPr>
          <w:rFonts w:cs="Arial" w:hint="cs"/>
          <w:rtl/>
        </w:rPr>
        <w:t>بتدني</w:t>
      </w:r>
      <w:r w:rsidRPr="00B65AAA">
        <w:rPr>
          <w:rFonts w:cs="Arial"/>
          <w:rtl/>
        </w:rPr>
        <w:t xml:space="preserve"> الجودة إلى قيام حوالي نصف المرضى بالبحث عن </w:t>
      </w:r>
      <w:r w:rsidR="00B95858" w:rsidRPr="00B65AAA">
        <w:rPr>
          <w:rFonts w:cs="Arial" w:hint="cs"/>
          <w:rtl/>
        </w:rPr>
        <w:t xml:space="preserve">الرعاية الطبية </w:t>
      </w:r>
      <w:r w:rsidRPr="00B65AAA">
        <w:rPr>
          <w:rFonts w:cs="Arial"/>
          <w:rtl/>
        </w:rPr>
        <w:t>في العيادات والمستشفيات الخاصة</w:t>
      </w:r>
      <w:r w:rsidR="00A55687" w:rsidRPr="00B65AAA">
        <w:rPr>
          <w:rFonts w:cs="Arial"/>
          <w:rtl/>
        </w:rPr>
        <w:t>،</w:t>
      </w:r>
      <w:r w:rsidRPr="00B65AAA">
        <w:rPr>
          <w:rFonts w:cs="Arial"/>
          <w:rtl/>
        </w:rPr>
        <w:t xml:space="preserve"> حيث يتحملون تكاليف أعلى من </w:t>
      </w:r>
      <w:r w:rsidR="00F83092">
        <w:rPr>
          <w:rFonts w:cs="Arial" w:hint="cs"/>
          <w:rtl/>
        </w:rPr>
        <w:t xml:space="preserve">دخلهم </w:t>
      </w:r>
      <w:r w:rsidR="00F842C5">
        <w:rPr>
          <w:rFonts w:cs="Arial" w:hint="cs"/>
          <w:rtl/>
        </w:rPr>
        <w:t xml:space="preserve">الخاص </w:t>
      </w:r>
      <w:r w:rsidRPr="00B65AAA">
        <w:rPr>
          <w:rFonts w:cs="Arial"/>
          <w:rtl/>
        </w:rPr>
        <w:t>(البنك الدولي 2015)</w:t>
      </w:r>
      <w:r w:rsidR="0028308F">
        <w:rPr>
          <w:rFonts w:cs="Arial"/>
          <w:rtl/>
        </w:rPr>
        <w:t xml:space="preserve">. </w:t>
      </w:r>
      <w:r w:rsidRPr="00B65AAA">
        <w:rPr>
          <w:rFonts w:cs="Arial"/>
          <w:rtl/>
        </w:rPr>
        <w:t>وبالفعل</w:t>
      </w:r>
      <w:r w:rsidR="00A55687" w:rsidRPr="00B65AAA">
        <w:rPr>
          <w:rFonts w:cs="Arial"/>
          <w:rtl/>
        </w:rPr>
        <w:t>،</w:t>
      </w:r>
      <w:r w:rsidRPr="00B65AAA">
        <w:rPr>
          <w:rFonts w:cs="Arial"/>
          <w:rtl/>
        </w:rPr>
        <w:t xml:space="preserve"> </w:t>
      </w:r>
      <w:r w:rsidR="00B95858" w:rsidRPr="00B65AAA">
        <w:rPr>
          <w:rFonts w:cs="Arial" w:hint="cs"/>
          <w:rtl/>
        </w:rPr>
        <w:t>ف</w:t>
      </w:r>
      <w:r w:rsidRPr="00B65AAA">
        <w:rPr>
          <w:rFonts w:cs="Arial"/>
          <w:rtl/>
        </w:rPr>
        <w:t>منذ عام 2006</w:t>
      </w:r>
      <w:r w:rsidR="00A55687" w:rsidRPr="00B65AAA">
        <w:rPr>
          <w:rFonts w:cs="Arial"/>
          <w:rtl/>
        </w:rPr>
        <w:t>،</w:t>
      </w:r>
      <w:r w:rsidRPr="00B65AAA">
        <w:rPr>
          <w:rFonts w:cs="Arial"/>
          <w:rtl/>
        </w:rPr>
        <w:t xml:space="preserve"> ظلت </w:t>
      </w:r>
      <w:r w:rsidR="00B95858" w:rsidRPr="00B65AAA">
        <w:rPr>
          <w:rFonts w:cs="Arial" w:hint="cs"/>
          <w:rtl/>
        </w:rPr>
        <w:t>نسبة ال</w:t>
      </w:r>
      <w:r w:rsidRPr="00B65AAA">
        <w:rPr>
          <w:rFonts w:cs="Arial"/>
          <w:rtl/>
        </w:rPr>
        <w:t xml:space="preserve">مدفوعات </w:t>
      </w:r>
      <w:r w:rsidR="00B95858" w:rsidRPr="00B65AAA">
        <w:rPr>
          <w:rFonts w:hint="cs"/>
          <w:rtl/>
        </w:rPr>
        <w:t xml:space="preserve">من جيوبهم </w:t>
      </w:r>
      <w:r w:rsidRPr="00B65AAA">
        <w:rPr>
          <w:rFonts w:cs="Arial"/>
          <w:rtl/>
        </w:rPr>
        <w:t>كنسبة مئوية من إجمالي الإنفاق الصحي في مصر ثابتة عند 55٪ (البنك الدولي 2016)</w:t>
      </w:r>
      <w:r w:rsidR="00A55687" w:rsidRPr="00B65AAA">
        <w:rPr>
          <w:rFonts w:cs="Arial"/>
          <w:rtl/>
        </w:rPr>
        <w:t>،</w:t>
      </w:r>
      <w:r w:rsidRPr="00B65AAA">
        <w:rPr>
          <w:rFonts w:cs="Arial"/>
          <w:rtl/>
        </w:rPr>
        <w:t xml:space="preserve"> حيث أنفقت الأسر الأكثر فقرا حوالي 21٪ من دخلها على الرعاية الصحية</w:t>
      </w:r>
      <w:r w:rsidR="00B95858" w:rsidRPr="00B65AAA">
        <w:rPr>
          <w:rStyle w:val="FootnoteReference"/>
          <w:rFonts w:cstheme="minorHAnsi"/>
        </w:rPr>
        <w:footnoteReference w:id="7"/>
      </w:r>
      <w:r w:rsidR="0028308F">
        <w:rPr>
          <w:rFonts w:cs="Arial"/>
          <w:rtl/>
        </w:rPr>
        <w:t xml:space="preserve">. </w:t>
      </w:r>
      <w:r w:rsidR="00B95858" w:rsidRPr="00B65AAA">
        <w:rPr>
          <w:rFonts w:cs="Arial" w:hint="cs"/>
          <w:rtl/>
        </w:rPr>
        <w:t>و</w:t>
      </w:r>
      <w:r w:rsidRPr="00B65AAA">
        <w:rPr>
          <w:rFonts w:cs="Arial"/>
          <w:rtl/>
        </w:rPr>
        <w:t xml:space="preserve">يتم دفع ما يقرب من 7 ٪ </w:t>
      </w:r>
      <w:r w:rsidR="00B95858" w:rsidRPr="00B65AAA">
        <w:rPr>
          <w:rFonts w:cs="Arial" w:hint="cs"/>
          <w:rtl/>
        </w:rPr>
        <w:t xml:space="preserve">من السكان إلى دائرة </w:t>
      </w:r>
      <w:r w:rsidRPr="00B65AAA">
        <w:rPr>
          <w:rFonts w:cs="Arial"/>
          <w:rtl/>
        </w:rPr>
        <w:t>الفقر كل عام بسبب النفقات الكارثية</w:t>
      </w:r>
      <w:r w:rsidR="0028308F">
        <w:rPr>
          <w:rFonts w:cs="Arial"/>
          <w:rtl/>
        </w:rPr>
        <w:t xml:space="preserve">. </w:t>
      </w:r>
      <w:r w:rsidR="00B95858" w:rsidRPr="00B65AAA">
        <w:rPr>
          <w:rStyle w:val="FootnoteReference"/>
          <w:rFonts w:cstheme="minorHAnsi"/>
        </w:rPr>
        <w:footnoteReference w:id="8"/>
      </w:r>
    </w:p>
    <w:p w14:paraId="302AC24C" w14:textId="77777777" w:rsidR="006423F1" w:rsidRPr="00B65AAA" w:rsidRDefault="005A5825" w:rsidP="006C79C8">
      <w:pPr>
        <w:bidi/>
        <w:jc w:val="both"/>
        <w:rPr>
          <w:b/>
          <w:bCs/>
        </w:rPr>
      </w:pPr>
      <w:r w:rsidRPr="00B65AAA">
        <w:rPr>
          <w:rFonts w:cs="Arial" w:hint="cs"/>
          <w:rtl/>
        </w:rPr>
        <w:t>9-</w:t>
      </w:r>
      <w:r w:rsidR="006423F1" w:rsidRPr="00B65AAA">
        <w:rPr>
          <w:rFonts w:cs="Arial"/>
          <w:rtl/>
        </w:rPr>
        <w:t xml:space="preserve"> </w:t>
      </w:r>
      <w:r w:rsidR="002712D3" w:rsidRPr="00B65AAA">
        <w:rPr>
          <w:rFonts w:cs="Arial" w:hint="cs"/>
          <w:b/>
          <w:bCs/>
          <w:rtl/>
        </w:rPr>
        <w:t xml:space="preserve">هناك أوجه قصور في </w:t>
      </w:r>
      <w:r w:rsidR="006423F1" w:rsidRPr="00B65AAA">
        <w:rPr>
          <w:rFonts w:cs="Arial" w:hint="cs"/>
          <w:b/>
          <w:bCs/>
          <w:rtl/>
        </w:rPr>
        <w:t>ﺗﻘ</w:t>
      </w:r>
      <w:r w:rsidR="006423F1" w:rsidRPr="00B65AAA">
        <w:rPr>
          <w:rFonts w:cs="Arial" w:hint="eastAsia"/>
          <w:b/>
          <w:bCs/>
          <w:rtl/>
        </w:rPr>
        <w:t>د</w:t>
      </w:r>
      <w:r w:rsidR="006423F1" w:rsidRPr="00B65AAA">
        <w:rPr>
          <w:rFonts w:cs="Arial" w:hint="cs"/>
          <w:b/>
          <w:bCs/>
          <w:rtl/>
        </w:rPr>
        <w:t>ﯾ</w:t>
      </w:r>
      <w:r w:rsidR="006423F1" w:rsidRPr="00B65AAA">
        <w:rPr>
          <w:rFonts w:cs="Arial" w:hint="eastAsia"/>
          <w:b/>
          <w:bCs/>
          <w:rtl/>
        </w:rPr>
        <w:t>م</w:t>
      </w:r>
      <w:r w:rsidR="006423F1" w:rsidRPr="00B65AAA">
        <w:rPr>
          <w:rFonts w:cs="Arial"/>
          <w:b/>
          <w:bCs/>
          <w:rtl/>
        </w:rPr>
        <w:t xml:space="preserve"> </w:t>
      </w:r>
      <w:r w:rsidR="006423F1" w:rsidRPr="00B65AAA">
        <w:rPr>
          <w:rFonts w:cs="Arial" w:hint="cs"/>
          <w:b/>
          <w:bCs/>
          <w:rtl/>
        </w:rPr>
        <w:t>ﺧ</w:t>
      </w:r>
      <w:r w:rsidR="006423F1" w:rsidRPr="00B65AAA">
        <w:rPr>
          <w:rFonts w:cs="Arial" w:hint="eastAsia"/>
          <w:b/>
          <w:bCs/>
          <w:rtl/>
        </w:rPr>
        <w:t>د</w:t>
      </w:r>
      <w:r w:rsidR="006423F1" w:rsidRPr="00B65AAA">
        <w:rPr>
          <w:rFonts w:cs="Arial" w:hint="cs"/>
          <w:b/>
          <w:bCs/>
          <w:rtl/>
        </w:rPr>
        <w:t>ﻣﺎ</w:t>
      </w:r>
      <w:r w:rsidR="006423F1" w:rsidRPr="00B65AAA">
        <w:rPr>
          <w:rFonts w:cs="Arial" w:hint="eastAsia"/>
          <w:b/>
          <w:bCs/>
          <w:rtl/>
        </w:rPr>
        <w:t>ت</w:t>
      </w:r>
      <w:r w:rsidR="006423F1" w:rsidRPr="00B65AAA">
        <w:rPr>
          <w:rFonts w:cs="Arial"/>
          <w:b/>
          <w:bCs/>
          <w:rtl/>
        </w:rPr>
        <w:t xml:space="preserve"> ا</w:t>
      </w:r>
      <w:r w:rsidR="006423F1" w:rsidRPr="00B65AAA">
        <w:rPr>
          <w:rFonts w:cs="Arial" w:hint="cs"/>
          <w:b/>
          <w:bCs/>
          <w:rtl/>
        </w:rPr>
        <w:t>ﻟ</w:t>
      </w:r>
      <w:r w:rsidR="006423F1" w:rsidRPr="00B65AAA">
        <w:rPr>
          <w:rFonts w:cs="Arial" w:hint="eastAsia"/>
          <w:b/>
          <w:bCs/>
          <w:rtl/>
        </w:rPr>
        <w:t>ر</w:t>
      </w:r>
      <w:r w:rsidR="006423F1" w:rsidRPr="00B65AAA">
        <w:rPr>
          <w:rFonts w:cs="Arial" w:hint="cs"/>
          <w:b/>
          <w:bCs/>
          <w:rtl/>
        </w:rPr>
        <w:t>ﻋﺎﯾﺔ</w:t>
      </w:r>
      <w:r w:rsidR="006423F1" w:rsidRPr="00B65AAA">
        <w:rPr>
          <w:rFonts w:cs="Arial"/>
          <w:b/>
          <w:bCs/>
          <w:rtl/>
        </w:rPr>
        <w:t xml:space="preserve"> ا</w:t>
      </w:r>
      <w:r w:rsidR="006423F1" w:rsidRPr="00B65AAA">
        <w:rPr>
          <w:rFonts w:cs="Arial" w:hint="cs"/>
          <w:b/>
          <w:bCs/>
          <w:rtl/>
        </w:rPr>
        <w:t>ﻟﺻﺣﯾﺔ</w:t>
      </w:r>
      <w:r w:rsidR="006423F1" w:rsidRPr="00B65AAA">
        <w:rPr>
          <w:rFonts w:cs="Arial"/>
          <w:b/>
          <w:bCs/>
          <w:rtl/>
        </w:rPr>
        <w:t xml:space="preserve"> ا</w:t>
      </w:r>
      <w:r w:rsidR="006423F1" w:rsidRPr="00B65AAA">
        <w:rPr>
          <w:rFonts w:cs="Arial" w:hint="cs"/>
          <w:b/>
          <w:bCs/>
          <w:rtl/>
        </w:rPr>
        <w:t>ﻷ</w:t>
      </w:r>
      <w:r w:rsidR="006423F1" w:rsidRPr="00B65AAA">
        <w:rPr>
          <w:rFonts w:cs="Arial" w:hint="eastAsia"/>
          <w:b/>
          <w:bCs/>
          <w:rtl/>
        </w:rPr>
        <w:t>و</w:t>
      </w:r>
      <w:r w:rsidR="006423F1" w:rsidRPr="00B65AAA">
        <w:rPr>
          <w:rFonts w:cs="Arial" w:hint="cs"/>
          <w:b/>
          <w:bCs/>
          <w:rtl/>
        </w:rPr>
        <w:t>ﻟﯾﺔ</w:t>
      </w:r>
      <w:r w:rsidR="006423F1" w:rsidRPr="00B65AAA">
        <w:rPr>
          <w:rFonts w:cs="Arial"/>
          <w:b/>
          <w:bCs/>
          <w:rtl/>
        </w:rPr>
        <w:t xml:space="preserve"> ا</w:t>
      </w:r>
      <w:r w:rsidR="006423F1" w:rsidRPr="00B65AAA">
        <w:rPr>
          <w:rFonts w:cs="Arial" w:hint="cs"/>
          <w:b/>
          <w:bCs/>
          <w:rtl/>
        </w:rPr>
        <w:t>ﻟﺟﯾ</w:t>
      </w:r>
      <w:r w:rsidR="006423F1" w:rsidRPr="00B65AAA">
        <w:rPr>
          <w:rFonts w:cs="Arial" w:hint="eastAsia"/>
          <w:b/>
          <w:bCs/>
          <w:rtl/>
        </w:rPr>
        <w:t>دة</w:t>
      </w:r>
      <w:r w:rsidR="006423F1" w:rsidRPr="00B65AAA">
        <w:rPr>
          <w:rFonts w:cs="Arial"/>
          <w:b/>
          <w:bCs/>
          <w:rtl/>
        </w:rPr>
        <w:t xml:space="preserve"> </w:t>
      </w:r>
      <w:r w:rsidR="002712D3" w:rsidRPr="00B65AAA">
        <w:rPr>
          <w:rFonts w:cs="Arial" w:hint="cs"/>
          <w:b/>
          <w:bCs/>
          <w:rtl/>
        </w:rPr>
        <w:t xml:space="preserve">بسبب نقص </w:t>
      </w:r>
      <w:r w:rsidR="00EE26DA">
        <w:rPr>
          <w:rFonts w:cs="Arial" w:hint="cs"/>
          <w:b/>
          <w:bCs/>
          <w:rtl/>
        </w:rPr>
        <w:t>التوعية</w:t>
      </w:r>
      <w:r w:rsidR="002712D3" w:rsidRPr="00B65AAA">
        <w:rPr>
          <w:rFonts w:cs="Arial" w:hint="cs"/>
          <w:b/>
          <w:bCs/>
          <w:rtl/>
        </w:rPr>
        <w:t xml:space="preserve"> </w:t>
      </w:r>
      <w:r w:rsidR="006423F1" w:rsidRPr="00B65AAA">
        <w:rPr>
          <w:rFonts w:cs="Arial"/>
          <w:b/>
          <w:bCs/>
          <w:rtl/>
        </w:rPr>
        <w:t>ا</w:t>
      </w:r>
      <w:r w:rsidR="006423F1" w:rsidRPr="00B65AAA">
        <w:rPr>
          <w:rFonts w:cs="Arial" w:hint="cs"/>
          <w:b/>
          <w:bCs/>
          <w:rtl/>
        </w:rPr>
        <w:t>ﻟﻣﺟﺗﻣﻌﻲ</w:t>
      </w:r>
      <w:r w:rsidR="006423F1" w:rsidRPr="00B65AAA">
        <w:rPr>
          <w:rFonts w:cs="Arial"/>
          <w:b/>
          <w:bCs/>
          <w:rtl/>
        </w:rPr>
        <w:t xml:space="preserve"> </w:t>
      </w:r>
      <w:r w:rsidR="00EE26DA">
        <w:rPr>
          <w:rFonts w:cs="Arial" w:hint="cs"/>
          <w:b/>
          <w:bCs/>
          <w:rtl/>
        </w:rPr>
        <w:t>بالحالات</w:t>
      </w:r>
      <w:r w:rsidR="006423F1" w:rsidRPr="00B65AAA">
        <w:rPr>
          <w:rFonts w:cs="Arial"/>
          <w:b/>
          <w:bCs/>
          <w:rtl/>
        </w:rPr>
        <w:t xml:space="preserve"> ا</w:t>
      </w:r>
      <w:r w:rsidR="006423F1" w:rsidRPr="00B65AAA">
        <w:rPr>
          <w:rFonts w:cs="Arial" w:hint="cs"/>
          <w:b/>
          <w:bCs/>
          <w:rtl/>
        </w:rPr>
        <w:t>ﻟﻣ</w:t>
      </w:r>
      <w:r w:rsidR="006423F1" w:rsidRPr="00B65AAA">
        <w:rPr>
          <w:rFonts w:cs="Arial" w:hint="eastAsia"/>
          <w:b/>
          <w:bCs/>
          <w:rtl/>
        </w:rPr>
        <w:t>ز</w:t>
      </w:r>
      <w:r w:rsidR="006423F1" w:rsidRPr="00B65AAA">
        <w:rPr>
          <w:rFonts w:cs="Arial" w:hint="cs"/>
          <w:b/>
          <w:bCs/>
          <w:rtl/>
        </w:rPr>
        <w:t>ﻣﻧﺔ</w:t>
      </w:r>
      <w:r w:rsidR="0028308F">
        <w:rPr>
          <w:rFonts w:cs="Arial"/>
          <w:rtl/>
        </w:rPr>
        <w:t xml:space="preserve">. </w:t>
      </w:r>
      <w:r w:rsidR="006423F1" w:rsidRPr="00B65AAA">
        <w:rPr>
          <w:rFonts w:cs="Arial"/>
          <w:rtl/>
        </w:rPr>
        <w:t>على الرغم من أن برنامج العاملين الصحيين المجتمعيين في مصر (</w:t>
      </w:r>
      <w:r w:rsidR="002712D3" w:rsidRPr="00B65AAA">
        <w:rPr>
          <w:rFonts w:hint="cs"/>
          <w:rtl/>
        </w:rPr>
        <w:t>رائدات ريفيات</w:t>
      </w:r>
      <w:r w:rsidR="006423F1" w:rsidRPr="00B65AAA">
        <w:rPr>
          <w:rFonts w:cs="Arial"/>
          <w:rtl/>
        </w:rPr>
        <w:t>)</w:t>
      </w:r>
      <w:r w:rsidR="00A55687" w:rsidRPr="00B65AAA">
        <w:rPr>
          <w:rFonts w:cs="Arial"/>
          <w:rtl/>
        </w:rPr>
        <w:t>،</w:t>
      </w:r>
      <w:r w:rsidR="006423F1" w:rsidRPr="00B65AAA">
        <w:rPr>
          <w:rFonts w:cs="Arial"/>
          <w:rtl/>
        </w:rPr>
        <w:t xml:space="preserve"> </w:t>
      </w:r>
      <w:r w:rsidR="002712D3" w:rsidRPr="00B65AAA">
        <w:rPr>
          <w:rFonts w:cs="Arial" w:hint="cs"/>
          <w:rtl/>
        </w:rPr>
        <w:t xml:space="preserve">والذي تطبقه </w:t>
      </w:r>
      <w:r w:rsidR="002712D3" w:rsidRPr="00B65AAA">
        <w:rPr>
          <w:rFonts w:cs="Arial"/>
          <w:rtl/>
        </w:rPr>
        <w:t>وزارة الصحة</w:t>
      </w:r>
      <w:r w:rsidR="002712D3" w:rsidRPr="00B65AAA">
        <w:rPr>
          <w:rFonts w:cs="Arial" w:hint="cs"/>
          <w:rtl/>
        </w:rPr>
        <w:t xml:space="preserve"> والسكان</w:t>
      </w:r>
      <w:r w:rsidR="00A55687" w:rsidRPr="00B65AAA">
        <w:rPr>
          <w:rFonts w:cs="Arial"/>
          <w:rtl/>
        </w:rPr>
        <w:t>،</w:t>
      </w:r>
      <w:r w:rsidR="006423F1" w:rsidRPr="00B65AAA">
        <w:rPr>
          <w:rFonts w:cs="Arial"/>
          <w:rtl/>
        </w:rPr>
        <w:t xml:space="preserve"> يدعم أكثر من 14000 </w:t>
      </w:r>
      <w:r w:rsidR="000F10A4">
        <w:rPr>
          <w:rFonts w:cs="Arial" w:hint="cs"/>
          <w:rtl/>
        </w:rPr>
        <w:t>فرد</w:t>
      </w:r>
      <w:r w:rsidR="006423F1" w:rsidRPr="00B65AAA">
        <w:rPr>
          <w:rFonts w:cs="Arial"/>
          <w:rtl/>
        </w:rPr>
        <w:t xml:space="preserve"> </w:t>
      </w:r>
      <w:r w:rsidR="002712D3" w:rsidRPr="00B65AAA">
        <w:rPr>
          <w:rFonts w:cs="Arial" w:hint="cs"/>
          <w:rtl/>
        </w:rPr>
        <w:t>و</w:t>
      </w:r>
      <w:r w:rsidR="006423F1" w:rsidRPr="00B65AAA">
        <w:rPr>
          <w:rFonts w:cs="Arial"/>
          <w:rtl/>
        </w:rPr>
        <w:t>حقق تغطية جغرافية جيدة</w:t>
      </w:r>
      <w:r w:rsidR="00A55687" w:rsidRPr="00B65AAA">
        <w:rPr>
          <w:rFonts w:cs="Arial"/>
          <w:rtl/>
        </w:rPr>
        <w:t>،</w:t>
      </w:r>
      <w:r w:rsidR="006423F1" w:rsidRPr="00B65AAA">
        <w:rPr>
          <w:rFonts w:cs="Arial"/>
          <w:rtl/>
        </w:rPr>
        <w:t xml:space="preserve"> إلا أنه لا </w:t>
      </w:r>
      <w:r w:rsidR="006423F1" w:rsidRPr="00B65AAA">
        <w:rPr>
          <w:rFonts w:cs="Arial" w:hint="eastAsia"/>
          <w:rtl/>
        </w:rPr>
        <w:t>يزال</w:t>
      </w:r>
      <w:r w:rsidR="006423F1" w:rsidRPr="00B65AAA">
        <w:rPr>
          <w:rFonts w:cs="Arial"/>
          <w:rtl/>
        </w:rPr>
        <w:t xml:space="preserve"> يركز بشكل كبير على صحة الأم والصحة الإنجابية (منظمة الصحة العالمية 2014)</w:t>
      </w:r>
      <w:r w:rsidR="0028308F">
        <w:rPr>
          <w:rFonts w:cs="Arial"/>
          <w:rtl/>
        </w:rPr>
        <w:t xml:space="preserve">. </w:t>
      </w:r>
      <w:r w:rsidR="00EE26DA">
        <w:rPr>
          <w:rFonts w:cs="Arial" w:hint="cs"/>
          <w:rtl/>
        </w:rPr>
        <w:t>وقد اشارت</w:t>
      </w:r>
      <w:r w:rsidR="00E95D26">
        <w:rPr>
          <w:rFonts w:cs="Arial" w:hint="cs"/>
          <w:rtl/>
        </w:rPr>
        <w:t xml:space="preserve"> </w:t>
      </w:r>
      <w:r w:rsidR="006423F1" w:rsidRPr="00B65AAA">
        <w:rPr>
          <w:rFonts w:cs="Arial"/>
          <w:rtl/>
        </w:rPr>
        <w:t xml:space="preserve">الدراسات الاستقصائية </w:t>
      </w:r>
      <w:r w:rsidR="00BE6613" w:rsidRPr="00B65AAA">
        <w:rPr>
          <w:rFonts w:cs="Arial" w:hint="cs"/>
          <w:rtl/>
        </w:rPr>
        <w:t xml:space="preserve">الخاصة بالأسر </w:t>
      </w:r>
      <w:r w:rsidR="006423F1" w:rsidRPr="00B65AAA">
        <w:rPr>
          <w:rFonts w:cs="Arial"/>
          <w:rtl/>
        </w:rPr>
        <w:t xml:space="preserve">في مصر </w:t>
      </w:r>
      <w:r w:rsidR="00EE26DA">
        <w:rPr>
          <w:rFonts w:cs="Arial" w:hint="cs"/>
          <w:rtl/>
        </w:rPr>
        <w:t xml:space="preserve">إلى وجود </w:t>
      </w:r>
      <w:r w:rsidR="006423F1" w:rsidRPr="00B65AAA">
        <w:rPr>
          <w:rFonts w:cs="Arial"/>
          <w:rtl/>
        </w:rPr>
        <w:t xml:space="preserve">معدلات مجتمعية عالية من الحالات المزمنة غير </w:t>
      </w:r>
      <w:r w:rsidR="00BE6613" w:rsidRPr="00B65AAA">
        <w:rPr>
          <w:rFonts w:cs="Arial" w:hint="cs"/>
          <w:rtl/>
        </w:rPr>
        <w:t xml:space="preserve">المتحكم فيها </w:t>
      </w:r>
      <w:r w:rsidR="006423F1" w:rsidRPr="00B65AAA">
        <w:rPr>
          <w:rFonts w:cs="Arial"/>
          <w:rtl/>
        </w:rPr>
        <w:t>أو غير المشخصة</w:t>
      </w:r>
      <w:r w:rsidR="00A55687" w:rsidRPr="00B65AAA">
        <w:rPr>
          <w:rFonts w:cs="Arial"/>
          <w:rtl/>
        </w:rPr>
        <w:t>،</w:t>
      </w:r>
      <w:r w:rsidR="006423F1" w:rsidRPr="00B65AAA">
        <w:rPr>
          <w:rFonts w:cs="Arial"/>
          <w:rtl/>
        </w:rPr>
        <w:t xml:space="preserve"> </w:t>
      </w:r>
      <w:r w:rsidR="00F5641C">
        <w:rPr>
          <w:rFonts w:cs="Arial" w:hint="cs"/>
          <w:rtl/>
        </w:rPr>
        <w:t xml:space="preserve">وبالتالي </w:t>
      </w:r>
      <w:r w:rsidR="006423F1" w:rsidRPr="00B65AAA">
        <w:rPr>
          <w:rFonts w:cs="Arial"/>
          <w:rtl/>
        </w:rPr>
        <w:t>فإن التأثير المحتمل لتوسيع نطاق التوعية ا</w:t>
      </w:r>
      <w:r w:rsidR="006423F1" w:rsidRPr="00B65AAA">
        <w:rPr>
          <w:rFonts w:cs="Arial" w:hint="eastAsia"/>
          <w:rtl/>
        </w:rPr>
        <w:t>لمجتمعية</w:t>
      </w:r>
      <w:r w:rsidR="006423F1" w:rsidRPr="00B65AAA">
        <w:rPr>
          <w:rFonts w:cs="Arial"/>
          <w:rtl/>
        </w:rPr>
        <w:t xml:space="preserve"> </w:t>
      </w:r>
      <w:r w:rsidR="00923891" w:rsidRPr="00B65AAA">
        <w:rPr>
          <w:rFonts w:cs="Arial" w:hint="cs"/>
          <w:rtl/>
        </w:rPr>
        <w:t xml:space="preserve">من اجل </w:t>
      </w:r>
      <w:r w:rsidR="006423F1" w:rsidRPr="00B65AAA">
        <w:rPr>
          <w:rFonts w:cs="Arial"/>
          <w:rtl/>
        </w:rPr>
        <w:t xml:space="preserve">تعزيز </w:t>
      </w:r>
      <w:r w:rsidR="00923891" w:rsidRPr="00B65AAA">
        <w:rPr>
          <w:rFonts w:cs="Arial" w:hint="cs"/>
          <w:rtl/>
        </w:rPr>
        <w:t xml:space="preserve">تثقيف </w:t>
      </w:r>
      <w:r w:rsidR="006423F1" w:rsidRPr="00B65AAA">
        <w:rPr>
          <w:rFonts w:cs="Arial"/>
          <w:rtl/>
        </w:rPr>
        <w:t xml:space="preserve">المريض وتحسين الإدارة </w:t>
      </w:r>
      <w:r w:rsidR="00F5641C">
        <w:rPr>
          <w:rFonts w:cs="Arial" w:hint="cs"/>
          <w:rtl/>
        </w:rPr>
        <w:t>يعتبر</w:t>
      </w:r>
      <w:r w:rsidR="00923891" w:rsidRPr="00B65AAA">
        <w:rPr>
          <w:rFonts w:cs="Arial" w:hint="cs"/>
          <w:rtl/>
        </w:rPr>
        <w:t xml:space="preserve"> تأثيرا </w:t>
      </w:r>
      <w:r w:rsidR="006423F1" w:rsidRPr="00B65AAA">
        <w:rPr>
          <w:rFonts w:cs="Arial"/>
          <w:rtl/>
        </w:rPr>
        <w:t>كبير</w:t>
      </w:r>
      <w:r w:rsidR="00923891" w:rsidRPr="00B65AAA">
        <w:rPr>
          <w:rFonts w:cs="Arial" w:hint="cs"/>
          <w:rtl/>
        </w:rPr>
        <w:t>ا</w:t>
      </w:r>
      <w:r w:rsidR="00BE6613" w:rsidRPr="00B65AAA">
        <w:rPr>
          <w:rStyle w:val="FootnoteReference"/>
          <w:rFonts w:eastAsia="Times New Roman" w:cstheme="minorHAnsi"/>
        </w:rPr>
        <w:footnoteReference w:id="9"/>
      </w:r>
      <w:r w:rsidR="0028308F">
        <w:rPr>
          <w:rFonts w:cs="Arial"/>
          <w:rtl/>
        </w:rPr>
        <w:t xml:space="preserve">. </w:t>
      </w:r>
      <w:r w:rsidR="006423F1" w:rsidRPr="00B65AAA">
        <w:rPr>
          <w:rFonts w:cs="Arial"/>
          <w:rtl/>
        </w:rPr>
        <w:t xml:space="preserve">ويعتبر </w:t>
      </w:r>
      <w:r w:rsidR="00923891" w:rsidRPr="00B65AAA">
        <w:rPr>
          <w:rFonts w:hint="cs"/>
          <w:rtl/>
        </w:rPr>
        <w:t>فيروس التهاب الكبد الوبائي المزمن</w:t>
      </w:r>
      <w:r w:rsidR="006C79C8">
        <w:rPr>
          <w:rFonts w:hint="cs"/>
          <w:rtl/>
        </w:rPr>
        <w:t xml:space="preserve"> </w:t>
      </w:r>
      <w:r w:rsidR="006C79C8" w:rsidRPr="00095142">
        <w:rPr>
          <w:rFonts w:eastAsia="Times New Roman" w:cstheme="minorHAnsi"/>
        </w:rPr>
        <w:t>C</w:t>
      </w:r>
      <w:r w:rsidR="006C79C8">
        <w:rPr>
          <w:rFonts w:hint="cs"/>
          <w:rtl/>
        </w:rPr>
        <w:t xml:space="preserve"> </w:t>
      </w:r>
      <w:r w:rsidR="006C79C8">
        <w:rPr>
          <w:rFonts w:eastAsia="Times New Roman" w:cstheme="minorHAnsi" w:hint="cs"/>
          <w:rtl/>
        </w:rPr>
        <w:t>مثالا</w:t>
      </w:r>
      <w:r w:rsidR="006423F1" w:rsidRPr="00B65AAA">
        <w:rPr>
          <w:rFonts w:cs="Arial"/>
          <w:rtl/>
        </w:rPr>
        <w:t xml:space="preserve"> </w:t>
      </w:r>
      <w:r w:rsidR="00F5641C">
        <w:rPr>
          <w:rFonts w:cs="Arial" w:hint="cs"/>
          <w:rtl/>
        </w:rPr>
        <w:t>واضحا</w:t>
      </w:r>
      <w:r w:rsidR="006423F1" w:rsidRPr="00B65AAA">
        <w:rPr>
          <w:rFonts w:cs="Arial"/>
          <w:rtl/>
        </w:rPr>
        <w:t xml:space="preserve"> بشكل خاص</w:t>
      </w:r>
      <w:r w:rsidR="00A55687" w:rsidRPr="00B65AAA">
        <w:rPr>
          <w:rFonts w:cs="Arial"/>
          <w:rtl/>
        </w:rPr>
        <w:t>،</w:t>
      </w:r>
      <w:r w:rsidR="006423F1" w:rsidRPr="00B65AAA">
        <w:rPr>
          <w:rFonts w:cs="Arial"/>
          <w:rtl/>
        </w:rPr>
        <w:t xml:space="preserve"> حيث </w:t>
      </w:r>
      <w:r w:rsidR="000E118E" w:rsidRPr="00B65AAA">
        <w:rPr>
          <w:rFonts w:cs="Arial" w:hint="cs"/>
          <w:rtl/>
        </w:rPr>
        <w:t xml:space="preserve">يوجد </w:t>
      </w:r>
      <w:r w:rsidR="006423F1" w:rsidRPr="00B65AAA">
        <w:rPr>
          <w:rFonts w:cs="Arial"/>
          <w:rtl/>
        </w:rPr>
        <w:t>عدة ملايين من المصريين مصابون بالعدوى بشكل مزمن</w:t>
      </w:r>
      <w:r w:rsidR="00A55687" w:rsidRPr="00B65AAA">
        <w:rPr>
          <w:rFonts w:cs="Arial"/>
          <w:rtl/>
        </w:rPr>
        <w:t>،</w:t>
      </w:r>
      <w:r w:rsidR="006423F1" w:rsidRPr="00B65AAA">
        <w:rPr>
          <w:rFonts w:cs="Arial"/>
          <w:rtl/>
        </w:rPr>
        <w:t xml:space="preserve"> ولكنهم لم يصابوا بعد بأعراض تؤدي بهم إلى طلب </w:t>
      </w:r>
      <w:r w:rsidR="00923891" w:rsidRPr="00B65AAA">
        <w:rPr>
          <w:rFonts w:cs="Arial" w:hint="cs"/>
          <w:rtl/>
        </w:rPr>
        <w:t xml:space="preserve">الحصول على </w:t>
      </w:r>
      <w:r w:rsidR="006423F1" w:rsidRPr="00B65AAA">
        <w:rPr>
          <w:rFonts w:cs="Arial"/>
          <w:rtl/>
        </w:rPr>
        <w:t>الرعاية</w:t>
      </w:r>
      <w:r w:rsidR="00923891" w:rsidRPr="00B65AAA">
        <w:rPr>
          <w:rFonts w:cs="Arial" w:hint="cs"/>
          <w:rtl/>
        </w:rPr>
        <w:t xml:space="preserve"> الصحية</w:t>
      </w:r>
      <w:r w:rsidR="0028308F">
        <w:rPr>
          <w:rFonts w:cs="Arial"/>
          <w:rtl/>
        </w:rPr>
        <w:t xml:space="preserve">. </w:t>
      </w:r>
      <w:r w:rsidR="000E118E" w:rsidRPr="00B65AAA">
        <w:rPr>
          <w:rFonts w:cs="Arial" w:hint="cs"/>
          <w:rtl/>
        </w:rPr>
        <w:t xml:space="preserve">وتتبع </w:t>
      </w:r>
      <w:r w:rsidR="006423F1" w:rsidRPr="00B65AAA">
        <w:rPr>
          <w:rFonts w:cs="Arial"/>
          <w:rtl/>
        </w:rPr>
        <w:t>الأمراض غير المعدية أنماط</w:t>
      </w:r>
      <w:r w:rsidR="006C79C8">
        <w:rPr>
          <w:rFonts w:cs="Arial" w:hint="cs"/>
          <w:rtl/>
        </w:rPr>
        <w:t>اً</w:t>
      </w:r>
      <w:r w:rsidR="006423F1" w:rsidRPr="00B65AAA">
        <w:rPr>
          <w:rFonts w:cs="Arial"/>
          <w:rtl/>
        </w:rPr>
        <w:t xml:space="preserve"> مماثلة</w:t>
      </w:r>
      <w:r w:rsidR="0028308F">
        <w:rPr>
          <w:rFonts w:cs="Arial"/>
          <w:rtl/>
        </w:rPr>
        <w:t xml:space="preserve">. </w:t>
      </w:r>
      <w:r w:rsidR="006423F1" w:rsidRPr="00B65AAA">
        <w:rPr>
          <w:rFonts w:cs="Arial"/>
          <w:rtl/>
        </w:rPr>
        <w:t>ووفقاً للمؤسسة الدو</w:t>
      </w:r>
      <w:r w:rsidR="006423F1" w:rsidRPr="00B65AAA">
        <w:rPr>
          <w:rFonts w:cs="Arial" w:hint="eastAsia"/>
          <w:rtl/>
        </w:rPr>
        <w:t>لية</w:t>
      </w:r>
      <w:r w:rsidR="006423F1" w:rsidRPr="00B65AAA">
        <w:rPr>
          <w:rFonts w:cs="Arial"/>
          <w:rtl/>
        </w:rPr>
        <w:t xml:space="preserve"> للسكري</w:t>
      </w:r>
      <w:r w:rsidR="00A55687" w:rsidRPr="00B65AAA">
        <w:rPr>
          <w:rFonts w:cs="Arial"/>
          <w:rtl/>
        </w:rPr>
        <w:t>،</w:t>
      </w:r>
      <w:r w:rsidR="006423F1" w:rsidRPr="00B65AAA">
        <w:rPr>
          <w:rFonts w:cs="Arial"/>
          <w:rtl/>
        </w:rPr>
        <w:t xml:space="preserve"> فإن الإنفاق على مرض السكري في مصر (لكل مريض) هو من بين أدنى المعدلات في منطقة الشرق الأوسط وشمال أفريقيا</w:t>
      </w:r>
      <w:r w:rsidR="00A55687" w:rsidRPr="00B65AAA">
        <w:rPr>
          <w:rFonts w:cs="Arial"/>
          <w:rtl/>
        </w:rPr>
        <w:t>،</w:t>
      </w:r>
      <w:r w:rsidR="006423F1" w:rsidRPr="00B65AAA">
        <w:rPr>
          <w:rFonts w:cs="Arial"/>
          <w:rtl/>
        </w:rPr>
        <w:t xml:space="preserve"> مما يشير إلى أن</w:t>
      </w:r>
      <w:r w:rsidR="000E118E" w:rsidRPr="00B65AAA">
        <w:rPr>
          <w:rFonts w:cs="Arial" w:hint="cs"/>
          <w:rtl/>
        </w:rPr>
        <w:t>ه من المرجح أن يتخلي</w:t>
      </w:r>
      <w:r w:rsidR="006423F1" w:rsidRPr="00B65AAA">
        <w:rPr>
          <w:rFonts w:cs="Arial"/>
          <w:rtl/>
        </w:rPr>
        <w:t xml:space="preserve"> العديد من المرضى عن الأدوية والاستشارات بدلاً من طلب الرعاية (أطلس </w:t>
      </w:r>
      <w:r w:rsidR="000E118E" w:rsidRPr="00B65AAA">
        <w:rPr>
          <w:rFonts w:hint="cs"/>
          <w:rtl/>
        </w:rPr>
        <w:t>المؤسسة الدولية للسكري</w:t>
      </w:r>
      <w:r w:rsidR="00A55687" w:rsidRPr="00B65AAA">
        <w:rPr>
          <w:rtl/>
        </w:rPr>
        <w:t>،</w:t>
      </w:r>
      <w:r w:rsidR="006423F1" w:rsidRPr="00B65AAA">
        <w:rPr>
          <w:rFonts w:cs="Arial"/>
          <w:rtl/>
        </w:rPr>
        <w:t xml:space="preserve"> </w:t>
      </w:r>
      <w:r w:rsidR="006423F1" w:rsidRPr="00B65AAA">
        <w:t>2013</w:t>
      </w:r>
      <w:r w:rsidR="006423F1" w:rsidRPr="00B65AAA">
        <w:rPr>
          <w:rFonts w:cs="Arial"/>
          <w:rtl/>
        </w:rPr>
        <w:t>)</w:t>
      </w:r>
      <w:r w:rsidR="0028308F">
        <w:rPr>
          <w:rFonts w:cs="Arial"/>
          <w:rtl/>
        </w:rPr>
        <w:t xml:space="preserve">. </w:t>
      </w:r>
      <w:r w:rsidR="000E118E" w:rsidRPr="00B65AAA">
        <w:rPr>
          <w:rFonts w:cs="Arial" w:hint="cs"/>
          <w:rtl/>
        </w:rPr>
        <w:t xml:space="preserve">وتنتشر مضاعفات مرض السكري بصورة أكبر من أي مرض آخر </w:t>
      </w:r>
      <w:r w:rsidR="006423F1" w:rsidRPr="00B65AAA">
        <w:rPr>
          <w:rFonts w:cs="Arial"/>
          <w:rtl/>
        </w:rPr>
        <w:t xml:space="preserve">(مثل اعتلال الشبكية السكري) </w:t>
      </w:r>
      <w:r w:rsidR="000E118E" w:rsidRPr="00B65AAA">
        <w:rPr>
          <w:rFonts w:cs="Arial" w:hint="cs"/>
          <w:rtl/>
        </w:rPr>
        <w:t>على مستوى العالم</w:t>
      </w:r>
      <w:r w:rsidR="00A55687" w:rsidRPr="00B65AAA">
        <w:rPr>
          <w:rFonts w:cs="Arial"/>
          <w:rtl/>
        </w:rPr>
        <w:t>،</w:t>
      </w:r>
      <w:r w:rsidR="006423F1" w:rsidRPr="00B65AAA">
        <w:rPr>
          <w:rFonts w:cs="Arial"/>
          <w:rtl/>
        </w:rPr>
        <w:t xml:space="preserve"> مما يوحي بأن الشبكات </w:t>
      </w:r>
      <w:r w:rsidR="000E118E" w:rsidRPr="00B65AAA">
        <w:rPr>
          <w:rFonts w:cs="Arial" w:hint="cs"/>
          <w:rtl/>
        </w:rPr>
        <w:t>الخاصة ب</w:t>
      </w:r>
      <w:r w:rsidR="006423F1" w:rsidRPr="00B65AAA">
        <w:rPr>
          <w:rFonts w:cs="Arial"/>
          <w:rtl/>
        </w:rPr>
        <w:t>إدارة هذه الحالات ضعيفة النمو أو غير مستغلة</w:t>
      </w:r>
      <w:r w:rsidR="000E118E" w:rsidRPr="00B65AAA">
        <w:rPr>
          <w:rFonts w:cs="Arial" w:hint="cs"/>
          <w:rtl/>
        </w:rPr>
        <w:t xml:space="preserve"> بصورة كاملة</w:t>
      </w:r>
      <w:r w:rsidR="000E118E" w:rsidRPr="00B65AAA">
        <w:rPr>
          <w:rStyle w:val="FootnoteReference"/>
          <w:rFonts w:cstheme="minorHAnsi"/>
        </w:rPr>
        <w:footnoteReference w:id="10"/>
      </w:r>
      <w:r w:rsidR="0028308F">
        <w:rPr>
          <w:rFonts w:cs="Arial"/>
          <w:rtl/>
        </w:rPr>
        <w:t xml:space="preserve">. </w:t>
      </w:r>
    </w:p>
    <w:p w14:paraId="736CB08D" w14:textId="77777777" w:rsidR="006423F1" w:rsidRPr="00B65AAA" w:rsidRDefault="006423F1" w:rsidP="00160206">
      <w:pPr>
        <w:bidi/>
        <w:jc w:val="both"/>
        <w:rPr>
          <w:rFonts w:cs="Arial"/>
          <w:rtl/>
        </w:rPr>
      </w:pPr>
      <w:r w:rsidRPr="00B65AAA">
        <w:rPr>
          <w:rFonts w:cs="Arial"/>
          <w:b/>
          <w:bCs/>
          <w:rtl/>
        </w:rPr>
        <w:t xml:space="preserve">10 </w:t>
      </w:r>
      <w:r w:rsidR="006E38AE" w:rsidRPr="00B65AAA">
        <w:rPr>
          <w:rFonts w:cs="Arial"/>
          <w:b/>
          <w:bCs/>
          <w:rtl/>
        </w:rPr>
        <w:t>–</w:t>
      </w:r>
      <w:r w:rsidRPr="00B65AAA">
        <w:rPr>
          <w:rFonts w:cs="Arial"/>
          <w:b/>
          <w:bCs/>
          <w:rtl/>
        </w:rPr>
        <w:t xml:space="preserve"> </w:t>
      </w:r>
      <w:r w:rsidR="006C79C8">
        <w:rPr>
          <w:rFonts w:cs="Arial" w:hint="cs"/>
          <w:b/>
          <w:bCs/>
          <w:rtl/>
        </w:rPr>
        <w:t xml:space="preserve">عدم </w:t>
      </w:r>
      <w:r w:rsidR="006E38AE" w:rsidRPr="00B65AAA">
        <w:rPr>
          <w:rFonts w:cs="Arial" w:hint="cs"/>
          <w:b/>
          <w:bCs/>
          <w:rtl/>
        </w:rPr>
        <w:t xml:space="preserve">توافر </w:t>
      </w:r>
      <w:r w:rsidRPr="00B65AAA">
        <w:rPr>
          <w:rFonts w:cs="Arial"/>
          <w:b/>
          <w:bCs/>
          <w:rtl/>
        </w:rPr>
        <w:t xml:space="preserve">العناصر الرئيسية </w:t>
      </w:r>
      <w:r w:rsidR="006E38AE" w:rsidRPr="00B65AAA">
        <w:rPr>
          <w:rFonts w:cs="Arial" w:hint="cs"/>
          <w:b/>
          <w:bCs/>
          <w:rtl/>
        </w:rPr>
        <w:t xml:space="preserve">اللازمة </w:t>
      </w:r>
      <w:r w:rsidRPr="00B65AAA">
        <w:rPr>
          <w:rFonts w:cs="Arial"/>
          <w:b/>
          <w:bCs/>
          <w:rtl/>
        </w:rPr>
        <w:t xml:space="preserve">لدعم إدماج الخدمات </w:t>
      </w:r>
      <w:r w:rsidR="006E38AE" w:rsidRPr="00B65AAA">
        <w:rPr>
          <w:rFonts w:cs="Arial" w:hint="cs"/>
          <w:b/>
          <w:bCs/>
          <w:rtl/>
        </w:rPr>
        <w:t xml:space="preserve">في مختلف </w:t>
      </w:r>
      <w:r w:rsidRPr="00B65AAA">
        <w:rPr>
          <w:rFonts w:cs="Arial"/>
          <w:b/>
          <w:bCs/>
          <w:rtl/>
        </w:rPr>
        <w:t>مستويات الرعاية</w:t>
      </w:r>
      <w:r w:rsidR="006E38AE" w:rsidRPr="00B65AAA">
        <w:rPr>
          <w:rFonts w:cs="Arial" w:hint="cs"/>
          <w:b/>
          <w:bCs/>
          <w:rtl/>
        </w:rPr>
        <w:t xml:space="preserve"> الطبية</w:t>
      </w:r>
      <w:r w:rsidR="0028308F">
        <w:rPr>
          <w:rFonts w:cs="Arial"/>
          <w:rtl/>
        </w:rPr>
        <w:t xml:space="preserve">. </w:t>
      </w:r>
      <w:r w:rsidR="006E38AE" w:rsidRPr="00B65AAA">
        <w:rPr>
          <w:rFonts w:cs="Arial" w:hint="cs"/>
          <w:rtl/>
        </w:rPr>
        <w:t>في الوقت الحالي</w:t>
      </w:r>
      <w:r w:rsidR="00A55687" w:rsidRPr="00B65AAA">
        <w:rPr>
          <w:rFonts w:cs="Arial"/>
          <w:rtl/>
        </w:rPr>
        <w:t>،</w:t>
      </w:r>
      <w:r w:rsidRPr="00B65AAA">
        <w:rPr>
          <w:rFonts w:cs="Arial"/>
          <w:rtl/>
        </w:rPr>
        <w:t xml:space="preserve"> </w:t>
      </w:r>
      <w:r w:rsidR="006E38AE" w:rsidRPr="00B65AAA">
        <w:rPr>
          <w:rFonts w:cs="Arial" w:hint="cs"/>
          <w:rtl/>
        </w:rPr>
        <w:t xml:space="preserve">تعتبر </w:t>
      </w:r>
      <w:r w:rsidRPr="00B65AAA">
        <w:rPr>
          <w:rFonts w:cs="Arial"/>
          <w:rtl/>
        </w:rPr>
        <w:t xml:space="preserve">خدمات الرعاية الصحية </w:t>
      </w:r>
      <w:r w:rsidR="006E38AE" w:rsidRPr="00B65AAA">
        <w:rPr>
          <w:rFonts w:cs="Arial" w:hint="cs"/>
          <w:rtl/>
        </w:rPr>
        <w:t xml:space="preserve">غير </w:t>
      </w:r>
      <w:r w:rsidRPr="00B65AAA">
        <w:rPr>
          <w:rFonts w:cs="Arial"/>
          <w:rtl/>
        </w:rPr>
        <w:t>متكاملة وتدار بطريقة غير فعالة</w:t>
      </w:r>
      <w:r w:rsidR="0028308F">
        <w:rPr>
          <w:rFonts w:cs="Arial"/>
          <w:rtl/>
        </w:rPr>
        <w:t xml:space="preserve">. </w:t>
      </w:r>
      <w:r w:rsidRPr="00B65AAA">
        <w:rPr>
          <w:rFonts w:cs="Arial"/>
          <w:rtl/>
        </w:rPr>
        <w:t xml:space="preserve">ويمكن تحقيق هذا التكامل وظيفيا من خلال </w:t>
      </w:r>
      <w:r w:rsidR="008D42F0" w:rsidRPr="00B65AAA">
        <w:rPr>
          <w:rFonts w:cs="Arial" w:hint="cs"/>
          <w:rtl/>
        </w:rPr>
        <w:t xml:space="preserve">تطبيق </w:t>
      </w:r>
      <w:r w:rsidRPr="00B65AAA">
        <w:rPr>
          <w:rFonts w:cs="Arial"/>
          <w:rtl/>
        </w:rPr>
        <w:t>آليات إحالة فعالة</w:t>
      </w:r>
      <w:r w:rsidR="0028308F">
        <w:rPr>
          <w:rFonts w:cs="Arial" w:hint="cs"/>
          <w:rtl/>
        </w:rPr>
        <w:t xml:space="preserve">. </w:t>
      </w:r>
      <w:r w:rsidR="00895379" w:rsidRPr="00B65AAA">
        <w:rPr>
          <w:rFonts w:cs="Arial" w:hint="cs"/>
          <w:rtl/>
        </w:rPr>
        <w:t>ومن الناحية السريرية</w:t>
      </w:r>
      <w:r w:rsidR="00A55687" w:rsidRPr="00B65AAA">
        <w:rPr>
          <w:rFonts w:cs="Arial"/>
          <w:rtl/>
        </w:rPr>
        <w:t>،</w:t>
      </w:r>
      <w:r w:rsidRPr="00B65AAA">
        <w:rPr>
          <w:rFonts w:cs="Arial"/>
          <w:rtl/>
        </w:rPr>
        <w:t xml:space="preserve"> </w:t>
      </w:r>
      <w:r w:rsidR="00895379" w:rsidRPr="00B65AAA">
        <w:rPr>
          <w:rFonts w:cs="Arial" w:hint="cs"/>
          <w:rtl/>
        </w:rPr>
        <w:t xml:space="preserve">يمكن تحقيق ذلك </w:t>
      </w:r>
      <w:r w:rsidRPr="00B65AAA">
        <w:rPr>
          <w:rFonts w:cs="Arial"/>
          <w:rtl/>
        </w:rPr>
        <w:t xml:space="preserve">من خلال </w:t>
      </w:r>
      <w:r w:rsidR="00895379" w:rsidRPr="00B65AAA">
        <w:rPr>
          <w:rFonts w:cs="Arial" w:hint="cs"/>
          <w:rtl/>
        </w:rPr>
        <w:t xml:space="preserve">تطبيق </w:t>
      </w:r>
      <w:r w:rsidRPr="00B65AAA">
        <w:rPr>
          <w:rFonts w:cs="Arial"/>
          <w:rtl/>
        </w:rPr>
        <w:t>معايير الجودة والسلامة المشتركة</w:t>
      </w:r>
      <w:r w:rsidR="0028308F">
        <w:rPr>
          <w:rFonts w:cs="Arial" w:hint="cs"/>
          <w:rtl/>
        </w:rPr>
        <w:t xml:space="preserve">. </w:t>
      </w:r>
      <w:r w:rsidR="00895379" w:rsidRPr="00B65AAA">
        <w:rPr>
          <w:rFonts w:cs="Arial" w:hint="cs"/>
          <w:rtl/>
        </w:rPr>
        <w:t>و</w:t>
      </w:r>
      <w:r w:rsidRPr="00B65AAA">
        <w:rPr>
          <w:rFonts w:cs="Arial"/>
          <w:rtl/>
        </w:rPr>
        <w:t>من ا</w:t>
      </w:r>
      <w:r w:rsidRPr="00B65AAA">
        <w:rPr>
          <w:rFonts w:cs="Arial" w:hint="eastAsia"/>
          <w:rtl/>
        </w:rPr>
        <w:t>لناحية</w:t>
      </w:r>
      <w:r w:rsidRPr="00B65AAA">
        <w:rPr>
          <w:rFonts w:cs="Arial"/>
          <w:rtl/>
        </w:rPr>
        <w:t xml:space="preserve"> التنظيمية</w:t>
      </w:r>
      <w:r w:rsidR="00A55687" w:rsidRPr="00B65AAA">
        <w:rPr>
          <w:rFonts w:cs="Arial"/>
          <w:rtl/>
        </w:rPr>
        <w:t>،</w:t>
      </w:r>
      <w:r w:rsidRPr="00B65AAA">
        <w:rPr>
          <w:rFonts w:cs="Arial"/>
          <w:rtl/>
        </w:rPr>
        <w:t xml:space="preserve"> </w:t>
      </w:r>
      <w:r w:rsidR="00895379" w:rsidRPr="00B65AAA">
        <w:rPr>
          <w:rFonts w:cs="Arial" w:hint="cs"/>
          <w:rtl/>
        </w:rPr>
        <w:t xml:space="preserve">يمكن تحقيق ذلك </w:t>
      </w:r>
      <w:r w:rsidRPr="00B65AAA">
        <w:rPr>
          <w:rFonts w:cs="Arial"/>
          <w:rtl/>
        </w:rPr>
        <w:t>من خلال الجمع بين أصحاب المصلحة والمؤسسات ومجموعات الموردين</w:t>
      </w:r>
      <w:r w:rsidR="0028308F">
        <w:rPr>
          <w:rFonts w:cs="Arial"/>
          <w:rtl/>
        </w:rPr>
        <w:t xml:space="preserve">. </w:t>
      </w:r>
      <w:r w:rsidR="008D42F0" w:rsidRPr="00B65AAA">
        <w:rPr>
          <w:rStyle w:val="FootnoteReference"/>
          <w:rFonts w:eastAsia="Times New Roman" w:cstheme="minorHAnsi"/>
          <w:color w:val="212121"/>
        </w:rPr>
        <w:footnoteReference w:id="11"/>
      </w:r>
      <w:r w:rsidRPr="00B65AAA">
        <w:rPr>
          <w:rFonts w:cs="Arial"/>
          <w:rtl/>
        </w:rPr>
        <w:t xml:space="preserve"> على الرغم من </w:t>
      </w:r>
      <w:r w:rsidR="00895379" w:rsidRPr="00B65AAA">
        <w:rPr>
          <w:rFonts w:cs="Arial" w:hint="cs"/>
          <w:rtl/>
        </w:rPr>
        <w:t xml:space="preserve">تطوير </w:t>
      </w:r>
      <w:r w:rsidRPr="00B65AAA">
        <w:rPr>
          <w:rFonts w:cs="Arial"/>
          <w:rtl/>
        </w:rPr>
        <w:t xml:space="preserve">الحكومة </w:t>
      </w:r>
      <w:r w:rsidR="00895379" w:rsidRPr="00B65AAA">
        <w:rPr>
          <w:rFonts w:cs="Arial" w:hint="cs"/>
          <w:rtl/>
        </w:rPr>
        <w:t>ل</w:t>
      </w:r>
      <w:r w:rsidRPr="00B65AAA">
        <w:rPr>
          <w:rFonts w:cs="Arial"/>
          <w:rtl/>
        </w:rPr>
        <w:t>معايير اعتماد عالية الجودة في مراكز الرعاية الصحية الأولية والمستشفيات على أساس المبادئ التوجيهية الدولية</w:t>
      </w:r>
      <w:r w:rsidR="00A55687" w:rsidRPr="00B65AAA">
        <w:rPr>
          <w:rFonts w:cs="Arial"/>
          <w:rtl/>
        </w:rPr>
        <w:t>،</w:t>
      </w:r>
      <w:r w:rsidRPr="00B65AAA">
        <w:rPr>
          <w:rFonts w:cs="Arial"/>
          <w:rtl/>
        </w:rPr>
        <w:t xml:space="preserve"> إلا أن اعتمادها كان غير مكتمل ويعتمد فقط على المشروع</w:t>
      </w:r>
      <w:r w:rsidR="00A55687" w:rsidRPr="00B65AAA">
        <w:rPr>
          <w:rFonts w:cs="Arial"/>
          <w:rtl/>
        </w:rPr>
        <w:t>،</w:t>
      </w:r>
      <w:r w:rsidRPr="00B65AAA">
        <w:rPr>
          <w:rFonts w:cs="Arial"/>
          <w:rtl/>
        </w:rPr>
        <w:t xml:space="preserve"> وذلك بسبب نقص التمويل </w:t>
      </w:r>
      <w:r w:rsidR="00895379" w:rsidRPr="00B65AAA">
        <w:rPr>
          <w:rFonts w:cs="Arial" w:hint="cs"/>
          <w:rtl/>
        </w:rPr>
        <w:t xml:space="preserve">وعدم وضوح أسباب الحاجة </w:t>
      </w:r>
      <w:r w:rsidRPr="00B65AAA">
        <w:rPr>
          <w:rFonts w:cs="Arial"/>
          <w:rtl/>
        </w:rPr>
        <w:t>إلى الاعتماد</w:t>
      </w:r>
      <w:r w:rsidR="0028308F">
        <w:rPr>
          <w:rFonts w:cs="Arial"/>
          <w:rtl/>
        </w:rPr>
        <w:t xml:space="preserve">. </w:t>
      </w:r>
      <w:r w:rsidRPr="00B65AAA">
        <w:rPr>
          <w:rFonts w:cs="Arial"/>
          <w:rtl/>
        </w:rPr>
        <w:t>إن أنظمة شراء الأدوية</w:t>
      </w:r>
      <w:r w:rsidR="00A55687" w:rsidRPr="00B65AAA">
        <w:rPr>
          <w:rFonts w:cs="Arial"/>
          <w:rtl/>
        </w:rPr>
        <w:t>،</w:t>
      </w:r>
      <w:r w:rsidRPr="00B65AAA">
        <w:rPr>
          <w:rFonts w:cs="Arial"/>
          <w:rtl/>
        </w:rPr>
        <w:t xml:space="preserve"> ونقلها</w:t>
      </w:r>
      <w:r w:rsidR="00A55687" w:rsidRPr="00B65AAA">
        <w:rPr>
          <w:rFonts w:cs="Arial"/>
          <w:rtl/>
        </w:rPr>
        <w:t>،</w:t>
      </w:r>
      <w:r w:rsidRPr="00B65AAA">
        <w:rPr>
          <w:rFonts w:cs="Arial"/>
          <w:rtl/>
        </w:rPr>
        <w:t xml:space="preserve"> وإدارتها</w:t>
      </w:r>
      <w:r w:rsidR="00A55687" w:rsidRPr="00B65AAA">
        <w:rPr>
          <w:rFonts w:cs="Arial"/>
          <w:rtl/>
        </w:rPr>
        <w:t>،</w:t>
      </w:r>
      <w:r w:rsidRPr="00B65AAA">
        <w:rPr>
          <w:rFonts w:cs="Arial"/>
          <w:rtl/>
        </w:rPr>
        <w:t xml:space="preserve"> والتي </w:t>
      </w:r>
      <w:r w:rsidR="00313497" w:rsidRPr="00B65AAA">
        <w:rPr>
          <w:rFonts w:cs="Arial" w:hint="cs"/>
          <w:rtl/>
        </w:rPr>
        <w:t xml:space="preserve">تنتشر في </w:t>
      </w:r>
      <w:r w:rsidRPr="00B65AAA">
        <w:rPr>
          <w:rFonts w:cs="Arial"/>
          <w:rtl/>
        </w:rPr>
        <w:t>مستويات متعددة من الرعاية</w:t>
      </w:r>
      <w:r w:rsidR="00A55687" w:rsidRPr="00B65AAA">
        <w:rPr>
          <w:rFonts w:cs="Arial"/>
          <w:rtl/>
        </w:rPr>
        <w:t>،</w:t>
      </w:r>
      <w:r w:rsidRPr="00B65AAA">
        <w:rPr>
          <w:rFonts w:cs="Arial"/>
          <w:rtl/>
        </w:rPr>
        <w:t xml:space="preserve"> هي أيضاً </w:t>
      </w:r>
      <w:r w:rsidR="00313497" w:rsidRPr="00B65AAA">
        <w:rPr>
          <w:rFonts w:cs="Arial" w:hint="cs"/>
          <w:rtl/>
        </w:rPr>
        <w:t xml:space="preserve">أنظمة </w:t>
      </w:r>
      <w:r w:rsidRPr="00B65AAA">
        <w:rPr>
          <w:rFonts w:cs="Arial"/>
          <w:rtl/>
        </w:rPr>
        <w:t>قديمة وغير فعالة</w:t>
      </w:r>
      <w:r w:rsidR="00A55687" w:rsidRPr="00B65AAA">
        <w:rPr>
          <w:rFonts w:cs="Arial"/>
          <w:rtl/>
        </w:rPr>
        <w:t>،</w:t>
      </w:r>
      <w:r w:rsidRPr="00B65AAA">
        <w:rPr>
          <w:rFonts w:cs="Arial"/>
          <w:rtl/>
        </w:rPr>
        <w:t xml:space="preserve"> وتعتمد على الوثائق الورقية وقوة عاملة غير مدرب</w:t>
      </w:r>
      <w:r w:rsidR="00313497" w:rsidRPr="00B65AAA">
        <w:rPr>
          <w:rFonts w:cs="Arial" w:hint="cs"/>
          <w:rtl/>
        </w:rPr>
        <w:t>ة</w:t>
      </w:r>
      <w:r w:rsidR="0028308F">
        <w:rPr>
          <w:rFonts w:cs="Arial"/>
          <w:rtl/>
        </w:rPr>
        <w:t xml:space="preserve">. </w:t>
      </w:r>
    </w:p>
    <w:p w14:paraId="2BBE1459" w14:textId="77777777" w:rsidR="006423F1" w:rsidRPr="00B65AAA" w:rsidRDefault="005C0E3C" w:rsidP="006423F1">
      <w:pPr>
        <w:bidi/>
        <w:jc w:val="both"/>
        <w:rPr>
          <w:b/>
          <w:bCs/>
          <w:rtl/>
        </w:rPr>
      </w:pPr>
      <w:r w:rsidRPr="00B65AAA">
        <w:rPr>
          <w:rFonts w:hint="cs"/>
          <w:b/>
          <w:bCs/>
          <w:rtl/>
        </w:rPr>
        <w:t xml:space="preserve">سياسات جديدة وفرص ناشئة لتعزيز النظام الصحي </w:t>
      </w:r>
    </w:p>
    <w:p w14:paraId="361F6F60" w14:textId="77777777" w:rsidR="00B905AF" w:rsidRPr="00B65AAA" w:rsidRDefault="00B905AF" w:rsidP="006C79C8">
      <w:pPr>
        <w:bidi/>
        <w:jc w:val="both"/>
      </w:pPr>
      <w:r w:rsidRPr="00B65AAA">
        <w:rPr>
          <w:rFonts w:cs="Arial"/>
          <w:rtl/>
        </w:rPr>
        <w:t>11</w:t>
      </w:r>
      <w:r w:rsidR="0028308F">
        <w:rPr>
          <w:rFonts w:cs="Arial"/>
          <w:rtl/>
        </w:rPr>
        <w:t xml:space="preserve">. </w:t>
      </w:r>
      <w:r w:rsidRPr="00B65AAA">
        <w:rPr>
          <w:rFonts w:cs="Arial"/>
          <w:b/>
          <w:bCs/>
          <w:rtl/>
        </w:rPr>
        <w:t>يقدم</w:t>
      </w:r>
      <w:r w:rsidR="006C79C8">
        <w:rPr>
          <w:rFonts w:cs="Arial" w:hint="cs"/>
          <w:b/>
          <w:bCs/>
          <w:rtl/>
        </w:rPr>
        <w:t xml:space="preserve"> </w:t>
      </w:r>
      <w:r w:rsidR="006C79C8" w:rsidRPr="00B65AAA">
        <w:rPr>
          <w:rFonts w:cs="Arial"/>
          <w:b/>
          <w:bCs/>
          <w:rtl/>
        </w:rPr>
        <w:t xml:space="preserve">(مشروع تحسين جودة الرعاية الصحية) </w:t>
      </w:r>
      <w:r w:rsidR="006C79C8">
        <w:rPr>
          <w:rFonts w:cs="Arial" w:hint="cs"/>
          <w:b/>
          <w:bCs/>
          <w:rtl/>
        </w:rPr>
        <w:t xml:space="preserve">وهو </w:t>
      </w:r>
      <w:r w:rsidRPr="00B65AAA">
        <w:rPr>
          <w:rFonts w:cs="Arial"/>
          <w:b/>
          <w:bCs/>
          <w:rtl/>
        </w:rPr>
        <w:t>مشروع البنك الدولي للصحة الذي تم الانتهاء منه مؤخرًا خ</w:t>
      </w:r>
      <w:r w:rsidR="004A1B85">
        <w:rPr>
          <w:rFonts w:cs="Arial" w:hint="cs"/>
          <w:b/>
          <w:bCs/>
          <w:rtl/>
        </w:rPr>
        <w:t>ا</w:t>
      </w:r>
      <w:r w:rsidRPr="00B65AAA">
        <w:rPr>
          <w:rFonts w:cs="Arial"/>
          <w:b/>
          <w:bCs/>
          <w:rtl/>
        </w:rPr>
        <w:t>رطة طريق لزيادة تحسين جودة الرعاية الصحية</w:t>
      </w:r>
      <w:r w:rsidR="0028308F">
        <w:rPr>
          <w:rFonts w:cs="Arial"/>
          <w:rtl/>
        </w:rPr>
        <w:t xml:space="preserve">. </w:t>
      </w:r>
      <w:r w:rsidR="00CC6826" w:rsidRPr="00B65AAA">
        <w:rPr>
          <w:rFonts w:cs="Arial" w:hint="cs"/>
          <w:rtl/>
        </w:rPr>
        <w:t xml:space="preserve">وقد </w:t>
      </w:r>
      <w:r w:rsidRPr="00B65AAA">
        <w:rPr>
          <w:rFonts w:cs="Arial"/>
          <w:rtl/>
        </w:rPr>
        <w:t>ركز المشروع على تحسين جودة خدمات الرعاية الصحية الأولية المقدمة في القرى الأكثر ضعفاً في مصر</w:t>
      </w:r>
      <w:r w:rsidR="0028308F">
        <w:rPr>
          <w:rFonts w:cs="Arial"/>
          <w:rtl/>
        </w:rPr>
        <w:t xml:space="preserve">. </w:t>
      </w:r>
      <w:r w:rsidR="00CC6826" w:rsidRPr="00B65AAA">
        <w:rPr>
          <w:rFonts w:cs="Arial" w:hint="cs"/>
          <w:rtl/>
        </w:rPr>
        <w:t xml:space="preserve">وقد </w:t>
      </w:r>
      <w:r w:rsidRPr="00B65AAA">
        <w:rPr>
          <w:rFonts w:cs="Arial"/>
          <w:rtl/>
        </w:rPr>
        <w:t>نفذت أكثر من 1000 منشأة بنجاح خطط تحسين الجودة</w:t>
      </w:r>
      <w:r w:rsidR="00CC6826" w:rsidRPr="00B65AAA">
        <w:rPr>
          <w:rFonts w:cs="Arial"/>
          <w:rtl/>
        </w:rPr>
        <w:t>،</w:t>
      </w:r>
      <w:r w:rsidRPr="00B65AAA">
        <w:rPr>
          <w:rFonts w:cs="Arial"/>
          <w:rtl/>
        </w:rPr>
        <w:t xml:space="preserve"> بما في ذلك تحديث المعدات </w:t>
      </w:r>
      <w:r w:rsidR="00CC6826" w:rsidRPr="00B65AAA">
        <w:rPr>
          <w:rFonts w:cs="Arial" w:hint="cs"/>
          <w:rtl/>
        </w:rPr>
        <w:t>والمستلزمات</w:t>
      </w:r>
      <w:r w:rsidR="00CC6826" w:rsidRPr="00B65AAA">
        <w:rPr>
          <w:rFonts w:cs="Arial"/>
          <w:rtl/>
        </w:rPr>
        <w:t>،</w:t>
      </w:r>
      <w:r w:rsidRPr="00B65AAA">
        <w:rPr>
          <w:rFonts w:cs="Arial"/>
          <w:rtl/>
        </w:rPr>
        <w:t xml:space="preserve"> وشراء الأدوية</w:t>
      </w:r>
      <w:r w:rsidR="00CC6826" w:rsidRPr="00B65AAA">
        <w:rPr>
          <w:rFonts w:cs="Arial"/>
          <w:rtl/>
        </w:rPr>
        <w:t>،</w:t>
      </w:r>
      <w:r w:rsidRPr="00B65AAA">
        <w:rPr>
          <w:rFonts w:cs="Arial"/>
          <w:rtl/>
        </w:rPr>
        <w:t xml:space="preserve"> وتدريب العاملين الصحيين على المبادئ التوجيهية السريرية</w:t>
      </w:r>
      <w:r w:rsidR="0028308F">
        <w:rPr>
          <w:rFonts w:cs="Arial" w:hint="cs"/>
          <w:rtl/>
        </w:rPr>
        <w:t xml:space="preserve">. </w:t>
      </w:r>
      <w:r w:rsidR="00CC6826" w:rsidRPr="00B65AAA">
        <w:rPr>
          <w:rFonts w:cs="Arial" w:hint="cs"/>
          <w:rtl/>
        </w:rPr>
        <w:t>و</w:t>
      </w:r>
      <w:r w:rsidRPr="00B65AAA">
        <w:rPr>
          <w:rFonts w:cs="Arial"/>
          <w:rtl/>
        </w:rPr>
        <w:t xml:space="preserve">تم تعزيز القدرات الإشرافية لبرنامج وزارة الصحة </w:t>
      </w:r>
      <w:r w:rsidR="00CC6826" w:rsidRPr="00B65AAA">
        <w:rPr>
          <w:rFonts w:cs="Arial" w:hint="cs"/>
          <w:rtl/>
        </w:rPr>
        <w:t xml:space="preserve">والسكان </w:t>
      </w:r>
      <w:r w:rsidRPr="00B65AAA">
        <w:rPr>
          <w:rFonts w:cs="Arial"/>
          <w:rtl/>
        </w:rPr>
        <w:t>حتى تتمكن من إجراء عمليات تدقيق روتينية للمرافق لضمان اتباع المبادئ التوجيهية</w:t>
      </w:r>
      <w:r w:rsidR="0028308F">
        <w:rPr>
          <w:rFonts w:cs="Arial" w:hint="cs"/>
          <w:rtl/>
        </w:rPr>
        <w:t xml:space="preserve">. </w:t>
      </w:r>
      <w:r w:rsidRPr="00B65AAA">
        <w:rPr>
          <w:rFonts w:cs="Arial"/>
          <w:rtl/>
        </w:rPr>
        <w:t xml:space="preserve">وتم اعتماد ما يقرب من 700 منشأة </w:t>
      </w:r>
      <w:r w:rsidR="00CC6826" w:rsidRPr="00B65AAA">
        <w:rPr>
          <w:rFonts w:cs="Arial" w:hint="cs"/>
          <w:rtl/>
        </w:rPr>
        <w:t>بصورة رسمية</w:t>
      </w:r>
      <w:r w:rsidR="0028308F">
        <w:rPr>
          <w:rFonts w:cs="Arial"/>
          <w:rtl/>
        </w:rPr>
        <w:t xml:space="preserve">. </w:t>
      </w:r>
      <w:r w:rsidRPr="00B65AAA">
        <w:rPr>
          <w:rFonts w:cs="Arial"/>
          <w:rtl/>
        </w:rPr>
        <w:t>وأظهر</w:t>
      </w:r>
      <w:r w:rsidR="00CC6826" w:rsidRPr="00B65AAA">
        <w:rPr>
          <w:rFonts w:cs="Arial" w:hint="cs"/>
          <w:rtl/>
        </w:rPr>
        <w:t>ت الدراسة الاستقصائية الخاصة ب</w:t>
      </w:r>
      <w:r w:rsidRPr="00B65AAA">
        <w:rPr>
          <w:rFonts w:cs="Arial"/>
          <w:rtl/>
        </w:rPr>
        <w:t>العميل النهائي تحسنا بنسبة 30 ٪ في رضا المرضى في المنشآت المستهدفة للمشروع بين 2016-2017</w:t>
      </w:r>
      <w:r w:rsidR="0028308F">
        <w:rPr>
          <w:rFonts w:cs="Arial"/>
          <w:rtl/>
        </w:rPr>
        <w:t xml:space="preserve">. </w:t>
      </w:r>
      <w:r w:rsidR="00CC6826" w:rsidRPr="00B65AAA">
        <w:rPr>
          <w:rFonts w:cs="Arial" w:hint="cs"/>
          <w:rtl/>
        </w:rPr>
        <w:t>و</w:t>
      </w:r>
      <w:r w:rsidRPr="00B65AAA">
        <w:rPr>
          <w:rFonts w:cs="Arial"/>
          <w:rtl/>
        </w:rPr>
        <w:t xml:space="preserve">توفر هذه النتائج إطارًا </w:t>
      </w:r>
      <w:r w:rsidR="00CC6826" w:rsidRPr="00B65AAA">
        <w:rPr>
          <w:rFonts w:cs="Arial" w:hint="cs"/>
          <w:rtl/>
        </w:rPr>
        <w:t>ل</w:t>
      </w:r>
      <w:r w:rsidRPr="00B65AAA">
        <w:rPr>
          <w:rFonts w:cs="Arial"/>
          <w:rtl/>
        </w:rPr>
        <w:t>كيفية زيادة هذا العمل في مصر</w:t>
      </w:r>
      <w:r w:rsidR="0028308F">
        <w:rPr>
          <w:rFonts w:cs="Arial"/>
          <w:rtl/>
        </w:rPr>
        <w:t xml:space="preserve">. </w:t>
      </w:r>
    </w:p>
    <w:p w14:paraId="6F0095EE" w14:textId="77777777" w:rsidR="00B905AF" w:rsidRPr="00B65AAA" w:rsidRDefault="00B905AF" w:rsidP="00E022CE">
      <w:pPr>
        <w:bidi/>
        <w:jc w:val="both"/>
        <w:rPr>
          <w:b/>
          <w:bCs/>
        </w:rPr>
      </w:pPr>
      <w:r w:rsidRPr="00B65AAA">
        <w:rPr>
          <w:rFonts w:cs="Arial"/>
          <w:rtl/>
        </w:rPr>
        <w:t>12</w:t>
      </w:r>
      <w:r w:rsidR="0028308F">
        <w:rPr>
          <w:rFonts w:cs="Arial"/>
          <w:rtl/>
        </w:rPr>
        <w:t xml:space="preserve">. </w:t>
      </w:r>
      <w:r w:rsidRPr="00B65AAA">
        <w:rPr>
          <w:rFonts w:cs="Arial"/>
          <w:b/>
          <w:bCs/>
          <w:rtl/>
        </w:rPr>
        <w:t xml:space="preserve">دعم </w:t>
      </w:r>
      <w:r w:rsidR="00CC6826" w:rsidRPr="00B65AAA">
        <w:rPr>
          <w:rFonts w:hint="cs"/>
          <w:b/>
          <w:bCs/>
          <w:rtl/>
        </w:rPr>
        <w:t xml:space="preserve">مشروع تحسين جودة الرعاية الصحية </w:t>
      </w:r>
      <w:r w:rsidRPr="00B65AAA">
        <w:rPr>
          <w:rFonts w:cs="Arial"/>
          <w:b/>
          <w:bCs/>
          <w:rtl/>
        </w:rPr>
        <w:t xml:space="preserve">الحكومة المصرية في إطلاق برنامج للقضاء </w:t>
      </w:r>
      <w:r w:rsidR="00CC6826" w:rsidRPr="00B65AAA">
        <w:rPr>
          <w:rFonts w:cs="Arial" w:hint="cs"/>
          <w:b/>
          <w:bCs/>
          <w:rtl/>
        </w:rPr>
        <w:t>على فيروس التهاب الكبد الوبائي المزمن</w:t>
      </w:r>
      <w:r w:rsidR="0028308F">
        <w:rPr>
          <w:rFonts w:cs="Arial"/>
          <w:rtl/>
        </w:rPr>
        <w:t xml:space="preserve">. </w:t>
      </w:r>
      <w:r w:rsidRPr="00B65AAA">
        <w:rPr>
          <w:rFonts w:cs="Arial"/>
          <w:rtl/>
        </w:rPr>
        <w:t xml:space="preserve">وقد </w:t>
      </w:r>
      <w:r w:rsidR="008D1830" w:rsidRPr="00B65AAA">
        <w:rPr>
          <w:rFonts w:cs="Arial" w:hint="cs"/>
          <w:rtl/>
        </w:rPr>
        <w:t xml:space="preserve">تم تحقيق </w:t>
      </w:r>
      <w:r w:rsidRPr="00B65AAA">
        <w:rPr>
          <w:rFonts w:cs="Arial"/>
          <w:rtl/>
        </w:rPr>
        <w:t>تقدم ملحوظ حتى الآن</w:t>
      </w:r>
      <w:r w:rsidR="00CC6826" w:rsidRPr="00B65AAA">
        <w:rPr>
          <w:rFonts w:cs="Arial"/>
          <w:rtl/>
        </w:rPr>
        <w:t>،</w:t>
      </w:r>
      <w:r w:rsidRPr="00B65AAA">
        <w:rPr>
          <w:rFonts w:cs="Arial"/>
          <w:rtl/>
        </w:rPr>
        <w:t xml:space="preserve"> وي</w:t>
      </w:r>
      <w:r w:rsidR="00606A5A">
        <w:rPr>
          <w:rFonts w:cs="Arial" w:hint="cs"/>
          <w:rtl/>
        </w:rPr>
        <w:t>ُ</w:t>
      </w:r>
      <w:r w:rsidRPr="00B65AAA">
        <w:rPr>
          <w:rFonts w:cs="Arial"/>
          <w:rtl/>
        </w:rPr>
        <w:t xml:space="preserve">نظر إلى مصر على نطاق واسع الآن </w:t>
      </w:r>
      <w:r w:rsidR="008D1830" w:rsidRPr="00B65AAA">
        <w:rPr>
          <w:rFonts w:cs="Arial" w:hint="cs"/>
          <w:rtl/>
        </w:rPr>
        <w:t xml:space="preserve">كدولة </w:t>
      </w:r>
      <w:r w:rsidRPr="00B65AAA">
        <w:rPr>
          <w:rFonts w:cs="Arial"/>
          <w:rtl/>
        </w:rPr>
        <w:t xml:space="preserve">رائدة </w:t>
      </w:r>
      <w:r w:rsidR="008D1830" w:rsidRPr="00B65AAA">
        <w:rPr>
          <w:rFonts w:cs="Arial" w:hint="cs"/>
          <w:rtl/>
        </w:rPr>
        <w:t xml:space="preserve">على المستوى العالمي </w:t>
      </w:r>
      <w:r w:rsidRPr="00B65AAA">
        <w:rPr>
          <w:rFonts w:cs="Arial"/>
          <w:rtl/>
        </w:rPr>
        <w:t xml:space="preserve">في </w:t>
      </w:r>
      <w:r w:rsidR="008D1830" w:rsidRPr="00B65AAA">
        <w:rPr>
          <w:rFonts w:cs="Arial" w:hint="cs"/>
          <w:rtl/>
        </w:rPr>
        <w:t xml:space="preserve">مجال </w:t>
      </w:r>
      <w:r w:rsidRPr="00B65AAA">
        <w:rPr>
          <w:rFonts w:cs="Arial"/>
          <w:rtl/>
        </w:rPr>
        <w:t xml:space="preserve">القضاء على </w:t>
      </w:r>
      <w:r w:rsidR="008D1830" w:rsidRPr="00B65AAA">
        <w:rPr>
          <w:rFonts w:hint="cs"/>
          <w:rtl/>
        </w:rPr>
        <w:t>فيروس التهاب الكبد الوبائي المزمن</w:t>
      </w:r>
      <w:r w:rsidR="0028308F">
        <w:rPr>
          <w:rFonts w:cs="Arial"/>
          <w:rtl/>
        </w:rPr>
        <w:t xml:space="preserve">. </w:t>
      </w:r>
      <w:r w:rsidR="008D1830" w:rsidRPr="00B65AAA">
        <w:rPr>
          <w:rFonts w:cs="Arial" w:hint="cs"/>
          <w:rtl/>
        </w:rPr>
        <w:t>و</w:t>
      </w:r>
      <w:r w:rsidRPr="00B65AAA">
        <w:rPr>
          <w:rFonts w:cs="Arial"/>
          <w:rtl/>
        </w:rPr>
        <w:t>في عام 2015</w:t>
      </w:r>
      <w:r w:rsidR="00CC6826" w:rsidRPr="00B65AAA">
        <w:rPr>
          <w:rFonts w:cs="Arial"/>
          <w:rtl/>
        </w:rPr>
        <w:t>،</w:t>
      </w:r>
      <w:r w:rsidRPr="00B65AAA">
        <w:rPr>
          <w:rFonts w:cs="Arial"/>
          <w:rtl/>
        </w:rPr>
        <w:t xml:space="preserve"> تم إصدار تفويض رئاسي يتطلب </w:t>
      </w:r>
      <w:r w:rsidR="008D1830" w:rsidRPr="00B65AAA">
        <w:rPr>
          <w:rFonts w:cs="Arial" w:hint="cs"/>
          <w:rtl/>
        </w:rPr>
        <w:t xml:space="preserve">القيام بفحص </w:t>
      </w:r>
      <w:r w:rsidRPr="00B65AAA">
        <w:rPr>
          <w:rFonts w:cs="Arial"/>
          <w:rtl/>
        </w:rPr>
        <w:t>جميع الأفراد فوق سن 18 عامًا</w:t>
      </w:r>
      <w:r w:rsidR="008D1830" w:rsidRPr="00B65AAA">
        <w:rPr>
          <w:rFonts w:cs="Arial" w:hint="cs"/>
          <w:rtl/>
        </w:rPr>
        <w:t xml:space="preserve"> لاكتشافات إصابات فيروس التهاب الكبد الوبائي المزمن</w:t>
      </w:r>
      <w:r w:rsidR="0028308F">
        <w:rPr>
          <w:rFonts w:cs="Arial"/>
          <w:rtl/>
        </w:rPr>
        <w:t xml:space="preserve">. </w:t>
      </w:r>
      <w:r w:rsidRPr="00B65AAA">
        <w:rPr>
          <w:rFonts w:cs="Arial"/>
          <w:rtl/>
        </w:rPr>
        <w:t>ومنذ ذلك الحين</w:t>
      </w:r>
      <w:r w:rsidR="00CC6826" w:rsidRPr="00B65AAA">
        <w:rPr>
          <w:rFonts w:cs="Arial"/>
          <w:rtl/>
        </w:rPr>
        <w:t>،</w:t>
      </w:r>
      <w:r w:rsidRPr="00B65AAA">
        <w:rPr>
          <w:rFonts w:cs="Arial"/>
          <w:rtl/>
        </w:rPr>
        <w:t xml:space="preserve"> </w:t>
      </w:r>
      <w:r w:rsidR="00E022CE">
        <w:rPr>
          <w:rFonts w:cs="Arial" w:hint="cs"/>
          <w:rtl/>
        </w:rPr>
        <w:t>استطاعت</w:t>
      </w:r>
      <w:r w:rsidRPr="00B65AAA">
        <w:rPr>
          <w:rFonts w:cs="Arial"/>
          <w:rtl/>
        </w:rPr>
        <w:t xml:space="preserve"> البلاد بشكل ملحوظ</w:t>
      </w:r>
      <w:r w:rsidR="00E022CE">
        <w:rPr>
          <w:rFonts w:cs="Arial" w:hint="cs"/>
          <w:rtl/>
        </w:rPr>
        <w:t xml:space="preserve"> تخفيض</w:t>
      </w:r>
      <w:r w:rsidRPr="00B65AAA">
        <w:rPr>
          <w:rFonts w:cs="Arial"/>
          <w:rtl/>
        </w:rPr>
        <w:t xml:space="preserve"> تكاليف علاجات </w:t>
      </w:r>
      <w:r w:rsidR="008D1830" w:rsidRPr="00B65AAA">
        <w:rPr>
          <w:rFonts w:cs="Arial" w:hint="cs"/>
          <w:rtl/>
        </w:rPr>
        <w:t>فيروس التهاب الكبد الوبائي المزمن</w:t>
      </w:r>
      <w:r w:rsidRPr="00B65AAA">
        <w:rPr>
          <w:rFonts w:cs="Arial"/>
          <w:rtl/>
        </w:rPr>
        <w:t xml:space="preserve"> </w:t>
      </w:r>
      <w:r w:rsidR="008D1830" w:rsidRPr="00B65AAA">
        <w:rPr>
          <w:rFonts w:cs="Arial" w:hint="cs"/>
          <w:rtl/>
        </w:rPr>
        <w:t xml:space="preserve">بسبب الاستعانة بعلاجات الفيروس </w:t>
      </w:r>
      <w:r w:rsidRPr="00B65AAA">
        <w:rPr>
          <w:rFonts w:cs="Arial"/>
          <w:rtl/>
        </w:rPr>
        <w:t xml:space="preserve">الجديدة </w:t>
      </w:r>
      <w:r w:rsidR="008D1830" w:rsidRPr="00B65AAA">
        <w:rPr>
          <w:rFonts w:cs="Arial" w:hint="cs"/>
          <w:rtl/>
        </w:rPr>
        <w:t>و</w:t>
      </w:r>
      <w:r w:rsidRPr="00B65AAA">
        <w:rPr>
          <w:rFonts w:cs="Arial"/>
          <w:rtl/>
        </w:rPr>
        <w:t>المعروفة باسم العوامل المضادة للفيروسات المباشرة (</w:t>
      </w:r>
      <w:r w:rsidRPr="00B65AAA">
        <w:t>DAAs</w:t>
      </w:r>
      <w:r w:rsidRPr="00B65AAA">
        <w:rPr>
          <w:rFonts w:cs="Arial"/>
          <w:rtl/>
        </w:rPr>
        <w:t>)</w:t>
      </w:r>
      <w:r w:rsidR="00CC6826" w:rsidRPr="00B65AAA">
        <w:rPr>
          <w:rFonts w:cs="Arial"/>
          <w:rtl/>
        </w:rPr>
        <w:t>،</w:t>
      </w:r>
      <w:r w:rsidRPr="00B65AAA">
        <w:rPr>
          <w:rFonts w:cs="Arial"/>
          <w:rtl/>
        </w:rPr>
        <w:t xml:space="preserve"> والتي </w:t>
      </w:r>
      <w:r w:rsidR="008D1830" w:rsidRPr="00B65AAA">
        <w:rPr>
          <w:rFonts w:cs="Arial" w:hint="cs"/>
          <w:rtl/>
        </w:rPr>
        <w:t xml:space="preserve">تحقق نسبة شفاء تصل إلى </w:t>
      </w:r>
      <w:r w:rsidR="00E022CE" w:rsidRPr="00B65AAA">
        <w:rPr>
          <w:rFonts w:cs="Arial" w:hint="cs"/>
          <w:rtl/>
        </w:rPr>
        <w:t>ما يقر</w:t>
      </w:r>
      <w:r w:rsidR="00E022CE" w:rsidRPr="00B65AAA">
        <w:rPr>
          <w:rFonts w:cs="Arial" w:hint="eastAsia"/>
          <w:rtl/>
        </w:rPr>
        <w:t>ب</w:t>
      </w:r>
      <w:r w:rsidR="008D1830" w:rsidRPr="00B65AAA">
        <w:rPr>
          <w:rFonts w:cs="Arial" w:hint="cs"/>
          <w:rtl/>
        </w:rPr>
        <w:t xml:space="preserve"> من </w:t>
      </w:r>
      <w:r w:rsidRPr="00B65AAA">
        <w:rPr>
          <w:rFonts w:cs="Arial"/>
          <w:rtl/>
        </w:rPr>
        <w:t xml:space="preserve">95 ٪ </w:t>
      </w:r>
      <w:r w:rsidR="0028308F">
        <w:rPr>
          <w:rFonts w:cs="Arial" w:hint="cs"/>
          <w:rtl/>
        </w:rPr>
        <w:t xml:space="preserve">. </w:t>
      </w:r>
      <w:r w:rsidR="008D1830" w:rsidRPr="00B65AAA">
        <w:rPr>
          <w:rFonts w:cs="Arial" w:hint="cs"/>
          <w:rtl/>
        </w:rPr>
        <w:t xml:space="preserve">وتم </w:t>
      </w:r>
      <w:r w:rsidRPr="00B65AAA">
        <w:rPr>
          <w:rFonts w:cs="Arial"/>
          <w:rtl/>
        </w:rPr>
        <w:t xml:space="preserve">فحص حوالي 5 ملايين </w:t>
      </w:r>
      <w:r w:rsidR="008D1830" w:rsidRPr="00B65AAA">
        <w:rPr>
          <w:rFonts w:cs="Arial" w:hint="cs"/>
          <w:rtl/>
        </w:rPr>
        <w:t xml:space="preserve">شخص </w:t>
      </w:r>
      <w:r w:rsidRPr="00B65AAA">
        <w:rPr>
          <w:rFonts w:cs="Arial"/>
          <w:rtl/>
        </w:rPr>
        <w:t xml:space="preserve">وعلاج </w:t>
      </w:r>
      <w:r w:rsidR="00837A1B">
        <w:rPr>
          <w:rFonts w:cs="Arial" w:hint="cs"/>
          <w:rtl/>
        </w:rPr>
        <w:t xml:space="preserve">1.6 </w:t>
      </w:r>
      <w:r w:rsidRPr="00B65AAA">
        <w:rPr>
          <w:rFonts w:cs="Arial"/>
          <w:rtl/>
        </w:rPr>
        <w:t xml:space="preserve"> مليون شخص</w:t>
      </w:r>
      <w:r w:rsidR="0028308F">
        <w:rPr>
          <w:rFonts w:cs="Arial" w:hint="cs"/>
          <w:rtl/>
        </w:rPr>
        <w:t xml:space="preserve">. </w:t>
      </w:r>
      <w:r w:rsidRPr="00B65AAA">
        <w:rPr>
          <w:rFonts w:cs="Arial"/>
          <w:rtl/>
        </w:rPr>
        <w:t>و</w:t>
      </w:r>
      <w:r w:rsidR="008D1830" w:rsidRPr="00B65AAA">
        <w:rPr>
          <w:rFonts w:cs="Arial" w:hint="cs"/>
          <w:rtl/>
        </w:rPr>
        <w:t xml:space="preserve">تم </w:t>
      </w:r>
      <w:r w:rsidRPr="00B65AAA">
        <w:rPr>
          <w:rFonts w:cs="Arial"/>
          <w:rtl/>
        </w:rPr>
        <w:t>وضع سجل إلكتروني وطني للمرضى الذين تم فحصهم</w:t>
      </w:r>
      <w:r w:rsidR="0028308F">
        <w:rPr>
          <w:rFonts w:cs="Arial"/>
          <w:rtl/>
        </w:rPr>
        <w:t xml:space="preserve">. </w:t>
      </w:r>
      <w:r w:rsidR="008D1830" w:rsidRPr="00B65AAA">
        <w:rPr>
          <w:rFonts w:cs="Arial" w:hint="cs"/>
          <w:rtl/>
        </w:rPr>
        <w:t>و</w:t>
      </w:r>
      <w:r w:rsidRPr="00B65AAA">
        <w:rPr>
          <w:rFonts w:cs="Arial"/>
          <w:rtl/>
        </w:rPr>
        <w:t xml:space="preserve">قام البنك بتمويل ما يقرب من ثلث </w:t>
      </w:r>
      <w:r w:rsidR="00CA644D" w:rsidRPr="00B65AAA">
        <w:rPr>
          <w:rFonts w:cs="Arial" w:hint="cs"/>
          <w:rtl/>
        </w:rPr>
        <w:t xml:space="preserve">عمليات الفحص هذه </w:t>
      </w:r>
      <w:r w:rsidRPr="00B65AAA">
        <w:rPr>
          <w:rFonts w:cs="Arial"/>
          <w:rtl/>
        </w:rPr>
        <w:t xml:space="preserve">في الأشهر الستة الأولى من عام 2017 في إطار برنامج </w:t>
      </w:r>
      <w:r w:rsidR="00CA644D" w:rsidRPr="00B65AAA">
        <w:rPr>
          <w:rFonts w:hint="cs"/>
          <w:rtl/>
        </w:rPr>
        <w:t>مشروع تحسين جودة الرعاية الصحية</w:t>
      </w:r>
      <w:r w:rsidR="0028308F">
        <w:rPr>
          <w:rFonts w:cs="Arial"/>
          <w:rtl/>
        </w:rPr>
        <w:t xml:space="preserve">. </w:t>
      </w:r>
      <w:r w:rsidR="00E022CE">
        <w:rPr>
          <w:rFonts w:cs="Arial" w:hint="cs"/>
          <w:rtl/>
        </w:rPr>
        <w:t>و</w:t>
      </w:r>
      <w:r w:rsidRPr="00B65AAA">
        <w:rPr>
          <w:rFonts w:cs="Arial"/>
          <w:rtl/>
        </w:rPr>
        <w:t>بشكل أساسي</w:t>
      </w:r>
      <w:r w:rsidR="00CC6826" w:rsidRPr="00B65AAA">
        <w:rPr>
          <w:rFonts w:cs="Arial"/>
          <w:rtl/>
        </w:rPr>
        <w:t>،</w:t>
      </w:r>
      <w:r w:rsidRPr="00B65AAA">
        <w:rPr>
          <w:rFonts w:cs="Arial"/>
          <w:rtl/>
        </w:rPr>
        <w:t xml:space="preserve"> تم تنظيم هذه الفحوصات بشكل كبير من خلال مراكز الرعاية الصحية الأولية</w:t>
      </w:r>
      <w:r w:rsidR="00CC6826" w:rsidRPr="00B65AAA">
        <w:rPr>
          <w:rFonts w:cs="Arial"/>
          <w:rtl/>
        </w:rPr>
        <w:t>،</w:t>
      </w:r>
      <w:r w:rsidRPr="00B65AAA">
        <w:rPr>
          <w:rFonts w:cs="Arial"/>
          <w:rtl/>
        </w:rPr>
        <w:t xml:space="preserve"> مع التركيز على الدور المركزي للرعاية الأولية في معالجة هذا المرض</w:t>
      </w:r>
      <w:r w:rsidR="0028308F">
        <w:rPr>
          <w:rFonts w:cs="Arial"/>
          <w:rtl/>
        </w:rPr>
        <w:t xml:space="preserve">. </w:t>
      </w:r>
      <w:r w:rsidRPr="00B65AAA">
        <w:rPr>
          <w:rFonts w:cs="Arial"/>
          <w:rtl/>
        </w:rPr>
        <w:t>ومع ذلك</w:t>
      </w:r>
      <w:r w:rsidR="00CC6826" w:rsidRPr="00B65AAA">
        <w:rPr>
          <w:rFonts w:cs="Arial"/>
          <w:rtl/>
        </w:rPr>
        <w:t>،</w:t>
      </w:r>
      <w:r w:rsidRPr="00B65AAA">
        <w:rPr>
          <w:rFonts w:cs="Arial"/>
          <w:rtl/>
        </w:rPr>
        <w:t xml:space="preserve"> لا تزال هناك تحديات كبيرة: فقد قرر فريق الخبراء أنه لا يزال بحاجة إلى فحص ما يقدر بنحو 45 مليون شخص ومعالجة ما يقدر بأربعة ملايين مريض مصاب بالعدوى للوصول إلى هدف القضاء </w:t>
      </w:r>
      <w:r w:rsidR="006A78D4" w:rsidRPr="00B65AAA">
        <w:rPr>
          <w:rFonts w:cs="Arial" w:hint="cs"/>
          <w:rtl/>
        </w:rPr>
        <w:t>على هذا المرض</w:t>
      </w:r>
      <w:r w:rsidR="006A78D4" w:rsidRPr="00B65AAA">
        <w:rPr>
          <w:rStyle w:val="FootnoteReference"/>
          <w:rFonts w:cstheme="minorHAnsi"/>
          <w:lang w:eastAsia="zh-CN"/>
        </w:rPr>
        <w:footnoteReference w:id="12"/>
      </w:r>
      <w:r w:rsidR="0028308F">
        <w:rPr>
          <w:rFonts w:cs="Arial"/>
          <w:rtl/>
        </w:rPr>
        <w:t xml:space="preserve">. </w:t>
      </w:r>
      <w:r w:rsidR="006A78D4" w:rsidRPr="00B65AAA">
        <w:rPr>
          <w:rFonts w:cs="Arial" w:hint="cs"/>
          <w:rtl/>
        </w:rPr>
        <w:t>و</w:t>
      </w:r>
      <w:r w:rsidRPr="00B65AAA">
        <w:rPr>
          <w:rFonts w:cs="Arial"/>
          <w:rtl/>
        </w:rPr>
        <w:t xml:space="preserve">سيتطلب القيام بذلك موارد إضافية من أجل (1) توسيع برنامج </w:t>
      </w:r>
      <w:r w:rsidR="006A78D4" w:rsidRPr="00B65AAA">
        <w:rPr>
          <w:rFonts w:cs="Arial" w:hint="cs"/>
          <w:rtl/>
        </w:rPr>
        <w:t xml:space="preserve">الفحص </w:t>
      </w:r>
      <w:r w:rsidRPr="00B65AAA">
        <w:rPr>
          <w:rFonts w:cs="Arial"/>
          <w:rtl/>
        </w:rPr>
        <w:t>من خلال مستوى الرعاية الصحية الأولية والتواصل المجتمعي (2) ضمان تقديم علاج جيد وبأسعار معقولة (3) القيام باستثمارات هامة في خدمات الدعم الأخرى في المستشفيات الثانوية وسلاسل توريد الأدوية</w:t>
      </w:r>
      <w:r w:rsidR="00E022CE">
        <w:rPr>
          <w:rFonts w:cs="Arial" w:hint="cs"/>
          <w:rtl/>
        </w:rPr>
        <w:t xml:space="preserve"> </w:t>
      </w:r>
      <w:r w:rsidRPr="00B65AAA">
        <w:rPr>
          <w:rFonts w:cs="Arial"/>
          <w:rtl/>
        </w:rPr>
        <w:t>وبنوك الدم</w:t>
      </w:r>
      <w:r w:rsidR="00CC6826" w:rsidRPr="00B65AAA">
        <w:rPr>
          <w:rFonts w:cs="Arial"/>
          <w:rtl/>
        </w:rPr>
        <w:t>،</w:t>
      </w:r>
      <w:r w:rsidRPr="00B65AAA">
        <w:rPr>
          <w:rFonts w:cs="Arial"/>
          <w:rtl/>
        </w:rPr>
        <w:t xml:space="preserve"> إلخ</w:t>
      </w:r>
      <w:r w:rsidR="0028308F">
        <w:rPr>
          <w:rFonts w:cs="Arial"/>
          <w:rtl/>
        </w:rPr>
        <w:t xml:space="preserve">. </w:t>
      </w:r>
    </w:p>
    <w:p w14:paraId="0484C66C" w14:textId="77777777" w:rsidR="005C0E3C" w:rsidRPr="00B65AAA" w:rsidRDefault="00B905AF" w:rsidP="00837A1B">
      <w:pPr>
        <w:bidi/>
        <w:jc w:val="both"/>
        <w:rPr>
          <w:rFonts w:cs="Arial"/>
          <w:rtl/>
        </w:rPr>
      </w:pPr>
      <w:r w:rsidRPr="00B65AAA">
        <w:rPr>
          <w:rFonts w:cs="Arial"/>
          <w:b/>
          <w:bCs/>
          <w:rtl/>
        </w:rPr>
        <w:t>13</w:t>
      </w:r>
      <w:r w:rsidR="0028308F">
        <w:rPr>
          <w:rFonts w:cs="Arial"/>
          <w:b/>
          <w:bCs/>
          <w:rtl/>
        </w:rPr>
        <w:t xml:space="preserve">. </w:t>
      </w:r>
      <w:r w:rsidR="00E9487C">
        <w:rPr>
          <w:rFonts w:cs="Arial"/>
          <w:b/>
          <w:bCs/>
          <w:rtl/>
        </w:rPr>
        <w:t xml:space="preserve">حددت الحكومة المصرية </w:t>
      </w:r>
      <w:r w:rsidRPr="00B65AAA">
        <w:rPr>
          <w:rFonts w:cs="Arial"/>
          <w:b/>
          <w:bCs/>
          <w:rtl/>
        </w:rPr>
        <w:t xml:space="preserve">إصلاح </w:t>
      </w:r>
      <w:r w:rsidR="00E9487C">
        <w:rPr>
          <w:rFonts w:cs="Arial" w:hint="cs"/>
          <w:b/>
          <w:bCs/>
          <w:rtl/>
        </w:rPr>
        <w:t xml:space="preserve"> مجال </w:t>
      </w:r>
      <w:r w:rsidR="00E9487C">
        <w:rPr>
          <w:rFonts w:cs="Arial"/>
          <w:b/>
          <w:bCs/>
          <w:rtl/>
        </w:rPr>
        <w:t>الصح</w:t>
      </w:r>
      <w:r w:rsidR="00E9487C">
        <w:rPr>
          <w:rFonts w:cs="Arial" w:hint="cs"/>
          <w:b/>
          <w:bCs/>
          <w:rtl/>
        </w:rPr>
        <w:t>ة</w:t>
      </w:r>
      <w:r w:rsidRPr="00B65AAA">
        <w:rPr>
          <w:rFonts w:cs="Arial"/>
          <w:b/>
          <w:bCs/>
          <w:rtl/>
        </w:rPr>
        <w:t xml:space="preserve"> وأعباء أمراض محددة كأولويات وطنية</w:t>
      </w:r>
      <w:r w:rsidR="00CC6826" w:rsidRPr="00B65AAA">
        <w:rPr>
          <w:rFonts w:cs="Arial"/>
          <w:b/>
          <w:bCs/>
          <w:rtl/>
        </w:rPr>
        <w:t>،</w:t>
      </w:r>
      <w:r w:rsidRPr="00B65AAA">
        <w:rPr>
          <w:rFonts w:cs="Arial"/>
          <w:b/>
          <w:bCs/>
          <w:rtl/>
        </w:rPr>
        <w:t xml:space="preserve"> </w:t>
      </w:r>
      <w:r w:rsidR="00530485" w:rsidRPr="00B65AAA">
        <w:rPr>
          <w:rFonts w:cs="Arial" w:hint="cs"/>
          <w:b/>
          <w:bCs/>
          <w:rtl/>
        </w:rPr>
        <w:t>وتوجت ذلك ب</w:t>
      </w:r>
      <w:r w:rsidRPr="00B65AAA">
        <w:rPr>
          <w:rFonts w:cs="Arial"/>
          <w:b/>
          <w:bCs/>
          <w:rtl/>
        </w:rPr>
        <w:t>تمرير قانون التأمين الصحي الاجتماعي الذي صدر مؤخراً في ديسمبر 2017</w:t>
      </w:r>
      <w:r w:rsidR="0028308F">
        <w:rPr>
          <w:rFonts w:cs="Arial"/>
          <w:b/>
          <w:bCs/>
          <w:rtl/>
        </w:rPr>
        <w:t xml:space="preserve">. </w:t>
      </w:r>
      <w:r w:rsidRPr="00B65AAA">
        <w:rPr>
          <w:rFonts w:cs="Arial"/>
          <w:rtl/>
        </w:rPr>
        <w:t>وبموجب القانون الجديد</w:t>
      </w:r>
      <w:r w:rsidR="00CC6826" w:rsidRPr="00B65AAA">
        <w:rPr>
          <w:rFonts w:cs="Arial"/>
          <w:rtl/>
        </w:rPr>
        <w:t>،</w:t>
      </w:r>
      <w:r w:rsidRPr="00B65AAA">
        <w:rPr>
          <w:rFonts w:cs="Arial"/>
          <w:rtl/>
        </w:rPr>
        <w:t xml:space="preserve"> الذي سيتم تمويله من خلال ا</w:t>
      </w:r>
      <w:r w:rsidRPr="00B65AAA">
        <w:rPr>
          <w:rFonts w:cs="Arial" w:hint="cs"/>
          <w:rtl/>
        </w:rPr>
        <w:t>ﻟﻀﺮ</w:t>
      </w:r>
      <w:r w:rsidRPr="00B65AAA">
        <w:rPr>
          <w:rFonts w:cs="Arial" w:hint="eastAsia"/>
          <w:rtl/>
        </w:rPr>
        <w:t>ا</w:t>
      </w:r>
      <w:r w:rsidRPr="00B65AAA">
        <w:rPr>
          <w:rFonts w:cs="Arial" w:hint="cs"/>
          <w:rtl/>
        </w:rPr>
        <w:t>ﺋﺐ</w:t>
      </w:r>
      <w:r w:rsidRPr="00B65AAA">
        <w:rPr>
          <w:rFonts w:cs="Arial"/>
          <w:rtl/>
        </w:rPr>
        <w:t xml:space="preserve"> ا</w:t>
      </w:r>
      <w:r w:rsidRPr="00B65AAA">
        <w:rPr>
          <w:rFonts w:cs="Arial" w:hint="cs"/>
          <w:rtl/>
        </w:rPr>
        <w:t>ﻟﻤﺨﺘﻠﻔﺔ</w:t>
      </w:r>
      <w:r w:rsidRPr="00B65AAA">
        <w:rPr>
          <w:rFonts w:cs="Arial"/>
          <w:rtl/>
        </w:rPr>
        <w:t xml:space="preserve"> وأ</w:t>
      </w:r>
      <w:r w:rsidRPr="00B65AAA">
        <w:rPr>
          <w:rFonts w:cs="Arial" w:hint="cs"/>
          <w:rtl/>
        </w:rPr>
        <w:t>ﻗﺴﺎ</w:t>
      </w:r>
      <w:r w:rsidRPr="00B65AAA">
        <w:rPr>
          <w:rFonts w:cs="Arial" w:hint="eastAsia"/>
          <w:rtl/>
        </w:rPr>
        <w:t>ط</w:t>
      </w:r>
      <w:r w:rsidRPr="00B65AAA">
        <w:rPr>
          <w:rFonts w:cs="Arial"/>
          <w:rtl/>
        </w:rPr>
        <w:t xml:space="preserve"> أ</w:t>
      </w:r>
      <w:r w:rsidRPr="00B65AAA">
        <w:rPr>
          <w:rFonts w:cs="Arial" w:hint="cs"/>
          <w:rtl/>
        </w:rPr>
        <w:t>ﺻﺤﺎ</w:t>
      </w:r>
      <w:r w:rsidRPr="00B65AAA">
        <w:rPr>
          <w:rFonts w:cs="Arial" w:hint="eastAsia"/>
          <w:rtl/>
        </w:rPr>
        <w:t>ب</w:t>
      </w:r>
      <w:r w:rsidRPr="00B65AAA">
        <w:rPr>
          <w:rFonts w:cs="Arial"/>
          <w:rtl/>
        </w:rPr>
        <w:t xml:space="preserve"> ا</w:t>
      </w:r>
      <w:r w:rsidRPr="00B65AAA">
        <w:rPr>
          <w:rFonts w:cs="Arial" w:hint="cs"/>
          <w:rtl/>
        </w:rPr>
        <w:t>ﻟﻌﻤﻞ</w:t>
      </w:r>
      <w:r w:rsidRPr="00B65AAA">
        <w:rPr>
          <w:rFonts w:cs="Arial"/>
          <w:rtl/>
        </w:rPr>
        <w:t xml:space="preserve"> و</w:t>
      </w:r>
      <w:r w:rsidR="0017290C" w:rsidRPr="00B65AAA">
        <w:rPr>
          <w:rFonts w:cs="Arial" w:hint="cs"/>
          <w:rtl/>
        </w:rPr>
        <w:t xml:space="preserve">رسوم الاشتراكات </w:t>
      </w:r>
      <w:r w:rsidRPr="00B65AAA">
        <w:rPr>
          <w:rFonts w:cs="Arial"/>
          <w:rtl/>
        </w:rPr>
        <w:t>(</w:t>
      </w:r>
      <w:r w:rsidRPr="00B65AAA">
        <w:rPr>
          <w:rFonts w:cs="Arial" w:hint="cs"/>
          <w:rtl/>
        </w:rPr>
        <w:t>ﺑﺎﻹﺿﺎﻓﺔ</w:t>
      </w:r>
      <w:r w:rsidRPr="00B65AAA">
        <w:rPr>
          <w:rFonts w:cs="Arial"/>
          <w:rtl/>
        </w:rPr>
        <w:t xml:space="preserve"> إ</w:t>
      </w:r>
      <w:r w:rsidRPr="00B65AAA">
        <w:rPr>
          <w:rFonts w:cs="Arial" w:hint="cs"/>
          <w:rtl/>
        </w:rPr>
        <w:t>ﻟﻰ</w:t>
      </w:r>
      <w:r w:rsidRPr="00B65AAA">
        <w:rPr>
          <w:rFonts w:cs="Arial"/>
          <w:rtl/>
        </w:rPr>
        <w:t xml:space="preserve"> </w:t>
      </w:r>
      <w:r w:rsidR="0017290C" w:rsidRPr="00B65AAA">
        <w:rPr>
          <w:rFonts w:cs="Arial" w:hint="cs"/>
          <w:rtl/>
        </w:rPr>
        <w:t>وجود دعم للمصرين الأكثر فقرا</w:t>
      </w:r>
      <w:r w:rsidRPr="00B65AAA">
        <w:rPr>
          <w:rFonts w:cs="Arial"/>
          <w:rtl/>
        </w:rPr>
        <w:t>)</w:t>
      </w:r>
      <w:r w:rsidR="00CC6826" w:rsidRPr="00B65AAA">
        <w:rPr>
          <w:rFonts w:cs="Arial"/>
          <w:rtl/>
        </w:rPr>
        <w:t>،</w:t>
      </w:r>
      <w:r w:rsidRPr="00B65AAA">
        <w:rPr>
          <w:rFonts w:cs="Arial"/>
          <w:rtl/>
        </w:rPr>
        <w:t xml:space="preserve"> </w:t>
      </w:r>
      <w:r w:rsidRPr="00B65AAA">
        <w:rPr>
          <w:rFonts w:cs="Arial" w:hint="cs"/>
          <w:rtl/>
        </w:rPr>
        <w:t>ﺳﻴﻘﻮ</w:t>
      </w:r>
      <w:r w:rsidRPr="00B65AAA">
        <w:rPr>
          <w:rFonts w:cs="Arial" w:hint="eastAsia"/>
          <w:rtl/>
        </w:rPr>
        <w:t>م</w:t>
      </w:r>
      <w:r w:rsidRPr="00B65AAA">
        <w:rPr>
          <w:rFonts w:cs="Arial"/>
          <w:rtl/>
        </w:rPr>
        <w:t xml:space="preserve"> ا</w:t>
      </w:r>
      <w:r w:rsidRPr="00B65AAA">
        <w:rPr>
          <w:rFonts w:cs="Arial" w:hint="cs"/>
          <w:rtl/>
        </w:rPr>
        <w:t>ﻷﻃﺒﺎ</w:t>
      </w:r>
      <w:r w:rsidRPr="00B65AAA">
        <w:rPr>
          <w:rFonts w:cs="Arial" w:hint="eastAsia"/>
          <w:rtl/>
        </w:rPr>
        <w:t>ء</w:t>
      </w:r>
      <w:r w:rsidRPr="00B65AAA">
        <w:rPr>
          <w:rFonts w:cs="Arial"/>
          <w:rtl/>
        </w:rPr>
        <w:t xml:space="preserve"> </w:t>
      </w:r>
      <w:r w:rsidRPr="00B65AAA">
        <w:rPr>
          <w:rFonts w:cs="Arial" w:hint="cs"/>
          <w:rtl/>
        </w:rPr>
        <w:t>ﻓﻲ</w:t>
      </w:r>
      <w:r w:rsidRPr="00B65AAA">
        <w:rPr>
          <w:rFonts w:cs="Arial"/>
          <w:rtl/>
        </w:rPr>
        <w:t xml:space="preserve"> </w:t>
      </w:r>
      <w:r w:rsidRPr="00B65AAA">
        <w:rPr>
          <w:rFonts w:cs="Arial" w:hint="cs"/>
          <w:rtl/>
        </w:rPr>
        <w:t>ﻣﺠﺎ</w:t>
      </w:r>
      <w:r w:rsidRPr="00B65AAA">
        <w:rPr>
          <w:rFonts w:cs="Arial" w:hint="eastAsia"/>
          <w:rtl/>
        </w:rPr>
        <w:t>ل</w:t>
      </w:r>
      <w:r w:rsidRPr="00B65AAA">
        <w:rPr>
          <w:rFonts w:cs="Arial"/>
          <w:rtl/>
        </w:rPr>
        <w:t xml:space="preserve"> </w:t>
      </w:r>
      <w:r w:rsidRPr="00B65AAA">
        <w:rPr>
          <w:rFonts w:cs="Arial" w:hint="cs"/>
          <w:rtl/>
        </w:rPr>
        <w:t>ﺻﺤﺔ</w:t>
      </w:r>
      <w:r w:rsidRPr="00B65AAA">
        <w:rPr>
          <w:rFonts w:cs="Arial"/>
          <w:rtl/>
        </w:rPr>
        <w:t xml:space="preserve"> ا</w:t>
      </w:r>
      <w:r w:rsidRPr="00B65AAA">
        <w:rPr>
          <w:rFonts w:cs="Arial" w:hint="cs"/>
          <w:rtl/>
        </w:rPr>
        <w:t>ﻷﺳﺮ</w:t>
      </w:r>
      <w:r w:rsidRPr="00B65AAA">
        <w:rPr>
          <w:rFonts w:cs="Arial" w:hint="eastAsia"/>
          <w:rtl/>
        </w:rPr>
        <w:t>ة</w:t>
      </w:r>
      <w:r w:rsidRPr="00B65AAA">
        <w:rPr>
          <w:rFonts w:cs="Arial"/>
          <w:rtl/>
        </w:rPr>
        <w:t xml:space="preserve"> </w:t>
      </w:r>
      <w:r w:rsidRPr="00B65AAA">
        <w:rPr>
          <w:rFonts w:cs="Arial" w:hint="cs"/>
          <w:rtl/>
        </w:rPr>
        <w:t>ﺑﻮﺻﻔﻬﻢ</w:t>
      </w:r>
      <w:r w:rsidRPr="00B65AAA">
        <w:rPr>
          <w:rFonts w:cs="Arial"/>
          <w:rtl/>
        </w:rPr>
        <w:t xml:space="preserve"> </w:t>
      </w:r>
      <w:r w:rsidRPr="00B65AAA">
        <w:rPr>
          <w:rFonts w:cs="Arial" w:hint="cs"/>
          <w:rtl/>
        </w:rPr>
        <w:t>ﺟﻬﺎ</w:t>
      </w:r>
      <w:r w:rsidRPr="00B65AAA">
        <w:rPr>
          <w:rFonts w:cs="Arial" w:hint="eastAsia"/>
          <w:rtl/>
        </w:rPr>
        <w:t>ت</w:t>
      </w:r>
      <w:r w:rsidRPr="00B65AAA">
        <w:rPr>
          <w:rFonts w:cs="Arial"/>
          <w:rtl/>
        </w:rPr>
        <w:t xml:space="preserve"> </w:t>
      </w:r>
      <w:r w:rsidR="007F2166" w:rsidRPr="00B65AAA">
        <w:rPr>
          <w:rFonts w:cs="Arial" w:hint="cs"/>
          <w:rtl/>
        </w:rPr>
        <w:t xml:space="preserve">تحويل </w:t>
      </w:r>
      <w:r w:rsidRPr="00B65AAA">
        <w:rPr>
          <w:rFonts w:cs="Arial" w:hint="cs"/>
          <w:rtl/>
        </w:rPr>
        <w:t>ﺗﺤﻴﻞ</w:t>
      </w:r>
      <w:r w:rsidRPr="00B65AAA">
        <w:rPr>
          <w:rFonts w:cs="Arial"/>
          <w:rtl/>
        </w:rPr>
        <w:t xml:space="preserve"> ا</w:t>
      </w:r>
      <w:r w:rsidRPr="00B65AAA">
        <w:rPr>
          <w:rFonts w:cs="Arial" w:hint="cs"/>
          <w:rtl/>
        </w:rPr>
        <w:t>ﻟﻤﺮﺿﻰ</w:t>
      </w:r>
      <w:r w:rsidRPr="00B65AAA">
        <w:rPr>
          <w:rFonts w:cs="Arial"/>
          <w:rtl/>
        </w:rPr>
        <w:t xml:space="preserve"> إ</w:t>
      </w:r>
      <w:r w:rsidRPr="00B65AAA">
        <w:rPr>
          <w:rFonts w:cs="Arial" w:hint="cs"/>
          <w:rtl/>
        </w:rPr>
        <w:t>ﻟﻰ</w:t>
      </w:r>
      <w:r w:rsidRPr="00B65AAA">
        <w:rPr>
          <w:rFonts w:cs="Arial"/>
          <w:rtl/>
        </w:rPr>
        <w:t xml:space="preserve"> </w:t>
      </w:r>
      <w:r w:rsidRPr="00B65AAA">
        <w:rPr>
          <w:rFonts w:cs="Arial" w:hint="cs"/>
          <w:rtl/>
        </w:rPr>
        <w:t>ﻣﻘﺪﻣﻲ</w:t>
      </w:r>
      <w:r w:rsidRPr="00B65AAA">
        <w:rPr>
          <w:rFonts w:cs="Arial"/>
          <w:rtl/>
        </w:rPr>
        <w:t xml:space="preserve"> ا</w:t>
      </w:r>
      <w:r w:rsidRPr="00B65AAA">
        <w:rPr>
          <w:rFonts w:cs="Arial" w:hint="cs"/>
          <w:rtl/>
        </w:rPr>
        <w:t>ﻟﺨﺪﻣﺎ</w:t>
      </w:r>
      <w:r w:rsidRPr="00B65AAA">
        <w:rPr>
          <w:rFonts w:cs="Arial" w:hint="eastAsia"/>
          <w:rtl/>
        </w:rPr>
        <w:t>ت</w:t>
      </w:r>
      <w:r w:rsidRPr="00B65AAA">
        <w:rPr>
          <w:rFonts w:cs="Arial"/>
          <w:rtl/>
        </w:rPr>
        <w:t xml:space="preserve"> ا</w:t>
      </w:r>
      <w:r w:rsidRPr="00B65AAA">
        <w:rPr>
          <w:rFonts w:cs="Arial" w:hint="cs"/>
          <w:rtl/>
        </w:rPr>
        <w:t>ﻟﻤﻌﺘﻤﺪﻳﻦ</w:t>
      </w:r>
      <w:r w:rsidRPr="00B65AAA">
        <w:rPr>
          <w:rFonts w:cs="Arial"/>
          <w:rtl/>
        </w:rPr>
        <w:t xml:space="preserve"> </w:t>
      </w:r>
      <w:r w:rsidR="007F2166" w:rsidRPr="00B65AAA">
        <w:rPr>
          <w:rFonts w:cs="Arial" w:hint="cs"/>
          <w:rtl/>
        </w:rPr>
        <w:t>الذين يتمتعون بجودة عالية</w:t>
      </w:r>
      <w:r w:rsidR="0028308F">
        <w:rPr>
          <w:rFonts w:cs="Arial"/>
          <w:rtl/>
        </w:rPr>
        <w:t xml:space="preserve">. </w:t>
      </w:r>
      <w:r w:rsidR="007F2166" w:rsidRPr="00B65AAA">
        <w:rPr>
          <w:rFonts w:cs="Arial" w:hint="cs"/>
          <w:rtl/>
        </w:rPr>
        <w:t>و</w:t>
      </w:r>
      <w:r w:rsidRPr="00B65AAA">
        <w:rPr>
          <w:rFonts w:cs="Arial"/>
          <w:rtl/>
        </w:rPr>
        <w:t>سيتم طرح النظام الجديد على مراحل على مدار 15 عامًا</w:t>
      </w:r>
      <w:r w:rsidR="00CC6826" w:rsidRPr="00B65AAA">
        <w:rPr>
          <w:rFonts w:cs="Arial"/>
          <w:rtl/>
        </w:rPr>
        <w:t>،</w:t>
      </w:r>
      <w:r w:rsidRPr="00B65AAA">
        <w:rPr>
          <w:rFonts w:cs="Arial"/>
          <w:rtl/>
        </w:rPr>
        <w:t xml:space="preserve"> مع بدء التنفيذ اعتبارًا من يوليو 2018</w:t>
      </w:r>
      <w:r w:rsidR="0028308F">
        <w:rPr>
          <w:rFonts w:cs="Arial"/>
          <w:rtl/>
        </w:rPr>
        <w:t xml:space="preserve">. </w:t>
      </w:r>
      <w:r w:rsidR="00C44C8A" w:rsidRPr="00B65AAA">
        <w:rPr>
          <w:rFonts w:cs="Arial" w:hint="cs"/>
          <w:rtl/>
        </w:rPr>
        <w:t>و</w:t>
      </w:r>
      <w:r w:rsidRPr="00B65AAA">
        <w:rPr>
          <w:rFonts w:cs="Arial"/>
          <w:rtl/>
        </w:rPr>
        <w:t>من المتوقع أن يرفع القانون الجديد الطلب ليس فقط على الخدمات بشكل عام ولكن أيضًا على الخدمات ذات الجودة العالية</w:t>
      </w:r>
      <w:r w:rsidR="00CC6826" w:rsidRPr="00B65AAA">
        <w:rPr>
          <w:rFonts w:cs="Arial"/>
          <w:rtl/>
        </w:rPr>
        <w:t>،</w:t>
      </w:r>
      <w:r w:rsidRPr="00B65AAA">
        <w:rPr>
          <w:rFonts w:cs="Arial"/>
          <w:rtl/>
        </w:rPr>
        <w:t xml:space="preserve"> حيث </w:t>
      </w:r>
      <w:r w:rsidR="00C44C8A" w:rsidRPr="00B65AAA">
        <w:rPr>
          <w:rFonts w:cs="Arial" w:hint="cs"/>
          <w:rtl/>
        </w:rPr>
        <w:t xml:space="preserve">ينبغي على </w:t>
      </w:r>
      <w:r w:rsidRPr="00B65AAA">
        <w:rPr>
          <w:rFonts w:cs="Arial"/>
          <w:rtl/>
        </w:rPr>
        <w:t xml:space="preserve">المرافق العامة </w:t>
      </w:r>
      <w:r w:rsidR="00837A1B">
        <w:rPr>
          <w:rFonts w:cs="Arial" w:hint="cs"/>
          <w:rtl/>
        </w:rPr>
        <w:t>ا</w:t>
      </w:r>
      <w:r w:rsidRPr="00B65AAA">
        <w:rPr>
          <w:rFonts w:cs="Arial"/>
          <w:rtl/>
        </w:rPr>
        <w:t>لتنافس على المرضى في السوق المفتوحة</w:t>
      </w:r>
      <w:r w:rsidR="0028308F">
        <w:rPr>
          <w:rFonts w:cs="Arial"/>
          <w:rtl/>
        </w:rPr>
        <w:t xml:space="preserve">. </w:t>
      </w:r>
      <w:r w:rsidR="00C44C8A" w:rsidRPr="00B65AAA">
        <w:rPr>
          <w:rFonts w:cs="Arial" w:hint="cs"/>
          <w:rtl/>
        </w:rPr>
        <w:t>و</w:t>
      </w:r>
      <w:r w:rsidRPr="00B65AAA">
        <w:rPr>
          <w:rFonts w:cs="Arial"/>
          <w:rtl/>
        </w:rPr>
        <w:t>تستمر الحاجة إلى تسليط الضوء على الاحتياجات الصحية الأخرى على أعلى المستو</w:t>
      </w:r>
      <w:r w:rsidRPr="00B65AAA">
        <w:rPr>
          <w:rFonts w:cs="Arial" w:hint="eastAsia"/>
          <w:rtl/>
        </w:rPr>
        <w:t>يات</w:t>
      </w:r>
      <w:r w:rsidRPr="00B65AAA">
        <w:rPr>
          <w:rFonts w:cs="Arial"/>
          <w:rtl/>
        </w:rPr>
        <w:t xml:space="preserve"> الحكومية</w:t>
      </w:r>
      <w:r w:rsidR="0028308F">
        <w:rPr>
          <w:rFonts w:cs="Arial"/>
          <w:rtl/>
        </w:rPr>
        <w:t xml:space="preserve">. </w:t>
      </w:r>
    </w:p>
    <w:p w14:paraId="74BCD38E" w14:textId="77777777" w:rsidR="00B905AF" w:rsidRPr="00B65AAA" w:rsidRDefault="00B905AF" w:rsidP="00B905AF">
      <w:pPr>
        <w:bidi/>
        <w:jc w:val="both"/>
        <w:rPr>
          <w:b/>
          <w:bCs/>
        </w:rPr>
      </w:pPr>
      <w:r w:rsidRPr="00B65AAA">
        <w:rPr>
          <w:rFonts w:cs="Arial" w:hint="cs"/>
          <w:b/>
          <w:bCs/>
          <w:rtl/>
        </w:rPr>
        <w:t xml:space="preserve">مشاركة </w:t>
      </w:r>
      <w:r w:rsidRPr="00B65AAA">
        <w:rPr>
          <w:rFonts w:cs="Arial"/>
          <w:b/>
          <w:bCs/>
          <w:rtl/>
        </w:rPr>
        <w:t>البنك الدولي</w:t>
      </w:r>
    </w:p>
    <w:p w14:paraId="0B0CE2E1" w14:textId="77777777" w:rsidR="00B905AF" w:rsidRPr="00B65AAA" w:rsidRDefault="00B905AF" w:rsidP="00E027BF">
      <w:pPr>
        <w:bidi/>
        <w:jc w:val="both"/>
      </w:pPr>
      <w:r w:rsidRPr="00B65AAA">
        <w:rPr>
          <w:rFonts w:cs="Arial"/>
          <w:rtl/>
        </w:rPr>
        <w:t>14</w:t>
      </w:r>
      <w:r w:rsidR="0028308F">
        <w:rPr>
          <w:rFonts w:cs="Arial"/>
          <w:rtl/>
        </w:rPr>
        <w:t xml:space="preserve">. </w:t>
      </w:r>
      <w:r w:rsidRPr="00B65AAA">
        <w:rPr>
          <w:rFonts w:cs="Arial"/>
          <w:b/>
          <w:bCs/>
          <w:rtl/>
        </w:rPr>
        <w:t>مشاركة البنك في قطاع الصحة في مصر</w:t>
      </w:r>
      <w:r w:rsidR="0028308F">
        <w:rPr>
          <w:rFonts w:cs="Arial"/>
          <w:rtl/>
        </w:rPr>
        <w:t xml:space="preserve">. </w:t>
      </w:r>
      <w:r w:rsidRPr="00B65AAA">
        <w:rPr>
          <w:rFonts w:cs="Arial"/>
          <w:rtl/>
        </w:rPr>
        <w:t>كان للبنك مشاركة طويلة في قطاع الصحة في مصر</w:t>
      </w:r>
      <w:r w:rsidR="0028308F">
        <w:rPr>
          <w:rFonts w:cs="Arial"/>
          <w:rtl/>
        </w:rPr>
        <w:t xml:space="preserve">. </w:t>
      </w:r>
      <w:r w:rsidR="00795645" w:rsidRPr="00B65AAA">
        <w:rPr>
          <w:rFonts w:cs="Arial" w:hint="cs"/>
          <w:rtl/>
        </w:rPr>
        <w:t>و</w:t>
      </w:r>
      <w:r w:rsidRPr="00B65AAA">
        <w:rPr>
          <w:rFonts w:cs="Arial"/>
          <w:rtl/>
        </w:rPr>
        <w:t xml:space="preserve">قدم البنك الدعم لوزارة الصحة والسكان من خلال أربعة </w:t>
      </w:r>
      <w:r w:rsidR="00795645" w:rsidRPr="00B65AAA">
        <w:rPr>
          <w:rFonts w:cs="Arial" w:hint="cs"/>
          <w:rtl/>
        </w:rPr>
        <w:t>مشروعات</w:t>
      </w:r>
      <w:r w:rsidR="00CC6826" w:rsidRPr="00B65AAA">
        <w:rPr>
          <w:rFonts w:cs="Arial"/>
          <w:rtl/>
        </w:rPr>
        <w:t>،</w:t>
      </w:r>
      <w:r w:rsidRPr="00B65AAA">
        <w:rPr>
          <w:rFonts w:cs="Arial"/>
          <w:rtl/>
        </w:rPr>
        <w:t xml:space="preserve"> بما في ذلك المشروع الوطني لمكافحة </w:t>
      </w:r>
      <w:r w:rsidR="00795645" w:rsidRPr="00B65AAA">
        <w:rPr>
          <w:rFonts w:cs="Arial" w:hint="cs"/>
          <w:rtl/>
        </w:rPr>
        <w:t xml:space="preserve">مرض </w:t>
      </w:r>
      <w:r w:rsidR="00E027BF">
        <w:rPr>
          <w:rFonts w:cs="Arial"/>
          <w:rtl/>
        </w:rPr>
        <w:t>البلهارسيا</w:t>
      </w:r>
      <w:r w:rsidRPr="00B65AAA">
        <w:rPr>
          <w:rFonts w:cs="Arial"/>
          <w:rtl/>
        </w:rPr>
        <w:t xml:space="preserve"> (</w:t>
      </w:r>
      <w:r w:rsidR="00E027BF">
        <w:rPr>
          <w:rFonts w:cs="Arial" w:hint="cs"/>
          <w:rtl/>
        </w:rPr>
        <w:t xml:space="preserve">26.8 </w:t>
      </w:r>
      <w:r w:rsidRPr="00B65AAA">
        <w:rPr>
          <w:rFonts w:cs="Arial"/>
          <w:rtl/>
        </w:rPr>
        <w:t>مليون دولار أمريكي - 1993-2002)</w:t>
      </w:r>
      <w:r w:rsidR="00CC6826" w:rsidRPr="00B65AAA">
        <w:rPr>
          <w:rFonts w:cs="Arial"/>
          <w:rtl/>
        </w:rPr>
        <w:t>،</w:t>
      </w:r>
      <w:r w:rsidRPr="00B65AAA">
        <w:rPr>
          <w:rFonts w:cs="Arial"/>
          <w:rtl/>
        </w:rPr>
        <w:t xml:space="preserve"> والمشروع السكاني (</w:t>
      </w:r>
      <w:r w:rsidR="00E027BF">
        <w:rPr>
          <w:rFonts w:cs="Arial" w:hint="cs"/>
          <w:rtl/>
        </w:rPr>
        <w:t xml:space="preserve">17.2 </w:t>
      </w:r>
      <w:r w:rsidRPr="00B65AAA">
        <w:rPr>
          <w:rFonts w:cs="Arial"/>
          <w:rtl/>
        </w:rPr>
        <w:t xml:space="preserve"> مليون دولار - 1998-2005) </w:t>
      </w:r>
      <w:r w:rsidR="00795645" w:rsidRPr="00B65AAA">
        <w:rPr>
          <w:rFonts w:cs="Arial" w:hint="cs"/>
          <w:rtl/>
        </w:rPr>
        <w:t>و</w:t>
      </w:r>
      <w:r w:rsidRPr="00B65AAA">
        <w:rPr>
          <w:rFonts w:cs="Arial"/>
          <w:rtl/>
        </w:rPr>
        <w:t xml:space="preserve"> برنامج إصلاح القطاع الصحي (</w:t>
      </w:r>
      <w:r w:rsidRPr="00B65AAA">
        <w:t>90</w:t>
      </w:r>
      <w:r w:rsidRPr="00B65AAA">
        <w:rPr>
          <w:rFonts w:cs="Arial"/>
          <w:rtl/>
        </w:rPr>
        <w:t xml:space="preserve"> مليون دولار أمريكي - 1998-2009</w:t>
      </w:r>
      <w:r w:rsidR="00795645" w:rsidRPr="00B65AAA">
        <w:rPr>
          <w:rFonts w:cs="Arial" w:hint="cs"/>
          <w:rtl/>
        </w:rPr>
        <w:t>)</w:t>
      </w:r>
      <w:r w:rsidRPr="00B65AAA">
        <w:rPr>
          <w:rFonts w:cs="Arial"/>
          <w:rtl/>
        </w:rPr>
        <w:t xml:space="preserve"> ومشروع تطوير أنظمة التأمين الصحي  الذي تمت الموافقة عليه في عام 2009 وأعيدت تسميته من خلال إعادة الهيكلة في عام 2014 باسم </w:t>
      </w:r>
      <w:r w:rsidR="00795645" w:rsidRPr="00B65AAA">
        <w:rPr>
          <w:rFonts w:hint="cs"/>
          <w:rtl/>
        </w:rPr>
        <w:t xml:space="preserve">مشروع تحسين جودة الرعاية الصحية </w:t>
      </w:r>
      <w:r w:rsidRPr="00B65AAA">
        <w:rPr>
          <w:rFonts w:cs="Arial"/>
          <w:rtl/>
        </w:rPr>
        <w:t xml:space="preserve">لإدخال تحسينات نوعية على خدمات الرعاية الصحية الأولية في </w:t>
      </w:r>
      <w:r w:rsidR="00795645" w:rsidRPr="00B65AAA">
        <w:rPr>
          <w:rFonts w:cs="Arial" w:hint="cs"/>
          <w:rtl/>
        </w:rPr>
        <w:t xml:space="preserve">مرافق الصحة العامة </w:t>
      </w:r>
      <w:r w:rsidRPr="00B65AAA">
        <w:rPr>
          <w:rFonts w:cs="Arial"/>
          <w:rtl/>
        </w:rPr>
        <w:t>في 1000 قرية في صعيد مصر</w:t>
      </w:r>
      <w:r w:rsidR="00CC6826" w:rsidRPr="00B65AAA">
        <w:rPr>
          <w:rFonts w:cs="Arial"/>
          <w:rtl/>
        </w:rPr>
        <w:t>،</w:t>
      </w:r>
      <w:r w:rsidRPr="00B65AAA">
        <w:rPr>
          <w:rFonts w:cs="Arial"/>
          <w:rtl/>
        </w:rPr>
        <w:t xml:space="preserve"> و</w:t>
      </w:r>
      <w:r w:rsidR="00E027BF">
        <w:rPr>
          <w:rFonts w:cs="Arial" w:hint="cs"/>
          <w:rtl/>
        </w:rPr>
        <w:t xml:space="preserve">انتهى </w:t>
      </w:r>
      <w:r w:rsidRPr="00B65AAA">
        <w:rPr>
          <w:rFonts w:cs="Arial"/>
          <w:rtl/>
        </w:rPr>
        <w:t>آخر مشروع في يونيو 2017</w:t>
      </w:r>
      <w:r w:rsidR="00CC6826" w:rsidRPr="00B65AAA">
        <w:rPr>
          <w:rFonts w:cs="Arial"/>
          <w:rtl/>
        </w:rPr>
        <w:t>،</w:t>
      </w:r>
      <w:r w:rsidRPr="00B65AAA">
        <w:rPr>
          <w:rFonts w:cs="Arial"/>
          <w:rtl/>
        </w:rPr>
        <w:t xml:space="preserve"> وتم الانتهاء من إعداد تقرير إنجاز التنفيذ في فبراير 2018</w:t>
      </w:r>
      <w:r w:rsidR="00CC6826" w:rsidRPr="00B65AAA">
        <w:rPr>
          <w:rFonts w:cs="Arial"/>
          <w:rtl/>
        </w:rPr>
        <w:t>،</w:t>
      </w:r>
      <w:r w:rsidRPr="00B65AAA">
        <w:rPr>
          <w:rFonts w:cs="Arial"/>
          <w:rtl/>
        </w:rPr>
        <w:t xml:space="preserve"> حيث تم تصنيف نتائج المشروع على أنها مرضية إلى حد ما</w:t>
      </w:r>
      <w:r w:rsidR="0028308F">
        <w:rPr>
          <w:rFonts w:cs="Arial"/>
          <w:rtl/>
        </w:rPr>
        <w:t xml:space="preserve">. </w:t>
      </w:r>
    </w:p>
    <w:p w14:paraId="0868819F" w14:textId="77777777" w:rsidR="00B905AF" w:rsidRPr="00B65AAA" w:rsidRDefault="00795645" w:rsidP="00B02516">
      <w:pPr>
        <w:bidi/>
        <w:jc w:val="both"/>
      </w:pPr>
      <w:r w:rsidRPr="00B65AAA">
        <w:rPr>
          <w:rFonts w:cs="Arial" w:hint="cs"/>
          <w:b/>
          <w:bCs/>
          <w:rtl/>
        </w:rPr>
        <w:t>15-</w:t>
      </w:r>
      <w:r w:rsidR="00B905AF" w:rsidRPr="00B65AAA">
        <w:rPr>
          <w:rFonts w:cs="Arial"/>
          <w:b/>
          <w:bCs/>
          <w:rtl/>
        </w:rPr>
        <w:t xml:space="preserve"> </w:t>
      </w:r>
      <w:r w:rsidRPr="00B65AAA">
        <w:rPr>
          <w:rFonts w:cs="Arial" w:hint="cs"/>
          <w:b/>
          <w:bCs/>
          <w:rtl/>
        </w:rPr>
        <w:t xml:space="preserve">تمخض مشروع تحسين جودة الرعاية الصحية </w:t>
      </w:r>
      <w:r w:rsidR="00B905AF" w:rsidRPr="00B65AAA">
        <w:rPr>
          <w:rFonts w:cs="Arial"/>
          <w:b/>
          <w:bCs/>
          <w:rtl/>
        </w:rPr>
        <w:t xml:space="preserve">عن العديد من الدروس الهامة التي تم أخذها في </w:t>
      </w:r>
      <w:r w:rsidRPr="00B65AAA">
        <w:rPr>
          <w:rFonts w:cs="Arial" w:hint="cs"/>
          <w:b/>
          <w:bCs/>
          <w:rtl/>
        </w:rPr>
        <w:t xml:space="preserve">الاعتبار </w:t>
      </w:r>
      <w:r w:rsidR="00B905AF" w:rsidRPr="00B65AAA">
        <w:rPr>
          <w:rFonts w:cs="Arial"/>
          <w:b/>
          <w:bCs/>
          <w:rtl/>
        </w:rPr>
        <w:t>عند تصميم العملية الجديدة المقترحة</w:t>
      </w:r>
      <w:r w:rsidR="0028308F">
        <w:rPr>
          <w:rFonts w:cs="Arial"/>
          <w:rtl/>
        </w:rPr>
        <w:t xml:space="preserve">. </w:t>
      </w:r>
      <w:r w:rsidR="00B905AF" w:rsidRPr="00B65AAA">
        <w:rPr>
          <w:rFonts w:cs="Arial"/>
          <w:rtl/>
        </w:rPr>
        <w:t>وكان</w:t>
      </w:r>
      <w:r w:rsidR="00E33945" w:rsidRPr="00B65AAA">
        <w:rPr>
          <w:rFonts w:cs="Arial" w:hint="cs"/>
          <w:rtl/>
        </w:rPr>
        <w:t>ت</w:t>
      </w:r>
      <w:r w:rsidR="00B905AF" w:rsidRPr="00B65AAA">
        <w:rPr>
          <w:rFonts w:cs="Arial"/>
          <w:rtl/>
        </w:rPr>
        <w:t xml:space="preserve"> أحد الدروس الرئيسية </w:t>
      </w:r>
      <w:r w:rsidR="00E33945" w:rsidRPr="00B65AAA">
        <w:rPr>
          <w:rFonts w:cs="Arial" w:hint="cs"/>
          <w:rtl/>
        </w:rPr>
        <w:t xml:space="preserve">هي انه يمكن تنفيذ </w:t>
      </w:r>
      <w:r w:rsidR="00B905AF" w:rsidRPr="00B65AAA">
        <w:rPr>
          <w:rFonts w:cs="Arial"/>
          <w:rtl/>
        </w:rPr>
        <w:t>اعتماد مراكز الرعاية الصحية الأولية بسرعة نسبية في السياق المصري</w:t>
      </w:r>
      <w:r w:rsidR="00CC6826" w:rsidRPr="00B65AAA">
        <w:rPr>
          <w:rFonts w:cs="Arial"/>
          <w:rtl/>
        </w:rPr>
        <w:t>،</w:t>
      </w:r>
      <w:r w:rsidR="00B905AF" w:rsidRPr="00B65AAA">
        <w:rPr>
          <w:rFonts w:cs="Arial"/>
          <w:rtl/>
        </w:rPr>
        <w:t xml:space="preserve"> وقد خلقت هذه التجربة إطارًا يمكن استخدامه في المشروع المقترح لتحسين جودة الرعاية ورضا المرضى</w:t>
      </w:r>
      <w:r w:rsidR="0028308F">
        <w:rPr>
          <w:rFonts w:cs="Arial"/>
          <w:rtl/>
        </w:rPr>
        <w:t xml:space="preserve">. </w:t>
      </w:r>
      <w:r w:rsidR="00B905AF" w:rsidRPr="00B65AAA">
        <w:rPr>
          <w:rFonts w:cs="Arial"/>
          <w:rtl/>
        </w:rPr>
        <w:t>ثانياً</w:t>
      </w:r>
      <w:r w:rsidR="00CC6826" w:rsidRPr="00B65AAA">
        <w:rPr>
          <w:rFonts w:cs="Arial"/>
          <w:rtl/>
        </w:rPr>
        <w:t>،</w:t>
      </w:r>
      <w:r w:rsidR="00B905AF" w:rsidRPr="00B65AAA">
        <w:rPr>
          <w:rFonts w:cs="Arial"/>
          <w:rtl/>
        </w:rPr>
        <w:t xml:space="preserve"> مكن نهج تنفيذ المشروع اللامركزي السلطات على مستوى </w:t>
      </w:r>
      <w:r w:rsidR="00E33945" w:rsidRPr="00B65AAA">
        <w:rPr>
          <w:rFonts w:cs="Arial" w:hint="cs"/>
          <w:rtl/>
        </w:rPr>
        <w:t xml:space="preserve">المناطق </w:t>
      </w:r>
      <w:r w:rsidR="00B905AF" w:rsidRPr="00B65AAA">
        <w:rPr>
          <w:rFonts w:cs="Arial"/>
          <w:rtl/>
        </w:rPr>
        <w:t>من أن تكون أكثر استجابة للاحتياجات الصحية للسكان المحليين</w:t>
      </w:r>
      <w:r w:rsidR="0028308F">
        <w:rPr>
          <w:rFonts w:cs="Arial"/>
          <w:rtl/>
        </w:rPr>
        <w:t xml:space="preserve">. </w:t>
      </w:r>
      <w:r w:rsidR="00B905AF" w:rsidRPr="00B65AAA">
        <w:rPr>
          <w:rFonts w:cs="Arial"/>
          <w:rtl/>
        </w:rPr>
        <w:t>ثالثًا</w:t>
      </w:r>
      <w:r w:rsidR="00CC6826" w:rsidRPr="00B65AAA">
        <w:rPr>
          <w:rFonts w:cs="Arial"/>
          <w:rtl/>
        </w:rPr>
        <w:t>،</w:t>
      </w:r>
      <w:r w:rsidR="00B905AF" w:rsidRPr="00B65AAA">
        <w:rPr>
          <w:rFonts w:cs="Arial"/>
          <w:rtl/>
        </w:rPr>
        <w:t xml:space="preserve"> قدم المشروع دليلاً على أن فحص ومعالجة فيروس التهاب الكبد </w:t>
      </w:r>
      <w:r w:rsidR="00E33945" w:rsidRPr="00B65AAA">
        <w:rPr>
          <w:rFonts w:hint="cs"/>
          <w:rtl/>
        </w:rPr>
        <w:t xml:space="preserve">الوبائي </w:t>
      </w:r>
      <w:r w:rsidR="00B905AF" w:rsidRPr="00B65AAA">
        <w:rPr>
          <w:rFonts w:cs="Arial"/>
          <w:rtl/>
        </w:rPr>
        <w:t>كلاهما يمكن تحقيقه وبتكلفة معقولة</w:t>
      </w:r>
      <w:r w:rsidR="00CC6826" w:rsidRPr="00B65AAA">
        <w:rPr>
          <w:rFonts w:cs="Arial"/>
          <w:rtl/>
        </w:rPr>
        <w:t>،</w:t>
      </w:r>
      <w:r w:rsidR="00B905AF" w:rsidRPr="00B65AAA">
        <w:rPr>
          <w:rFonts w:cs="Arial"/>
          <w:rtl/>
        </w:rPr>
        <w:t xml:space="preserve"> كما أنه صادق على استخدام التوعية المجتمعية </w:t>
      </w:r>
      <w:r w:rsidR="00B02516" w:rsidRPr="00B65AAA">
        <w:rPr>
          <w:rFonts w:cs="Arial" w:hint="cs"/>
          <w:rtl/>
        </w:rPr>
        <w:t xml:space="preserve">للوصول إلى </w:t>
      </w:r>
      <w:r w:rsidR="00B905AF" w:rsidRPr="00B65AAA">
        <w:rPr>
          <w:rFonts w:cs="Arial"/>
          <w:rtl/>
        </w:rPr>
        <w:t>المرضى</w:t>
      </w:r>
      <w:r w:rsidR="0028308F">
        <w:rPr>
          <w:rFonts w:cs="Arial"/>
          <w:rtl/>
        </w:rPr>
        <w:t xml:space="preserve">. </w:t>
      </w:r>
    </w:p>
    <w:p w14:paraId="2C4166DD" w14:textId="77777777" w:rsidR="00B905AF" w:rsidRPr="005E5C4F" w:rsidRDefault="00B905AF" w:rsidP="00F0540B">
      <w:pPr>
        <w:bidi/>
        <w:jc w:val="both"/>
        <w:rPr>
          <w:rFonts w:cs="Arial"/>
          <w:rtl/>
        </w:rPr>
      </w:pPr>
      <w:r w:rsidRPr="00B65AAA">
        <w:rPr>
          <w:rFonts w:cs="Arial"/>
          <w:rtl/>
        </w:rPr>
        <w:t>16</w:t>
      </w:r>
      <w:r w:rsidR="0028308F">
        <w:rPr>
          <w:rFonts w:cs="Arial"/>
          <w:b/>
          <w:bCs/>
          <w:rtl/>
        </w:rPr>
        <w:t xml:space="preserve">. </w:t>
      </w:r>
      <w:r w:rsidRPr="00B65AAA">
        <w:rPr>
          <w:rFonts w:cs="Arial"/>
          <w:b/>
          <w:bCs/>
          <w:rtl/>
        </w:rPr>
        <w:t xml:space="preserve">يعمل فريق البنك الدولي بشكل استباقي مع شركاء التنمية لضمان الاتساق والمواءمة في الاستجابة للاحتياجات المالية والتقنية لوزارة الصحة </w:t>
      </w:r>
      <w:r w:rsidR="000B6AAB" w:rsidRPr="005E5C4F">
        <w:rPr>
          <w:rFonts w:cs="Arial" w:hint="cs"/>
          <w:b/>
          <w:bCs/>
          <w:rtl/>
        </w:rPr>
        <w:t>والسكان</w:t>
      </w:r>
      <w:r w:rsidR="0028308F">
        <w:rPr>
          <w:rFonts w:cs="Arial"/>
          <w:b/>
          <w:bCs/>
          <w:rtl/>
        </w:rPr>
        <w:t xml:space="preserve">. </w:t>
      </w:r>
      <w:r w:rsidR="00F0540B" w:rsidRPr="005E5C4F">
        <w:rPr>
          <w:rFonts w:cs="Arial" w:hint="cs"/>
          <w:rtl/>
        </w:rPr>
        <w:t>و</w:t>
      </w:r>
      <w:r w:rsidRPr="005E5C4F">
        <w:rPr>
          <w:rFonts w:cs="Arial"/>
          <w:rtl/>
        </w:rPr>
        <w:t xml:space="preserve">يشمل </w:t>
      </w:r>
      <w:r w:rsidR="00F0540B" w:rsidRPr="005E5C4F">
        <w:rPr>
          <w:rFonts w:cs="Arial" w:hint="cs"/>
          <w:rtl/>
        </w:rPr>
        <w:t xml:space="preserve">ذلك عقد </w:t>
      </w:r>
      <w:r w:rsidRPr="005E5C4F">
        <w:rPr>
          <w:rFonts w:cs="Arial"/>
          <w:rtl/>
        </w:rPr>
        <w:t>اجتماعات ثنائية وجماعية منتظمة مع كبار المسؤولين الرئيسيين مثل اليونيسف وصندوق الأمم المتحدة للسكان ومنظمة الصحة العالمية وشركاء آخرين</w:t>
      </w:r>
      <w:r w:rsidR="0028308F">
        <w:rPr>
          <w:rFonts w:cs="Arial"/>
          <w:rtl/>
        </w:rPr>
        <w:t xml:space="preserve">. </w:t>
      </w:r>
      <w:r w:rsidR="00F0540B" w:rsidRPr="005E5C4F">
        <w:rPr>
          <w:rFonts w:cs="Arial" w:hint="cs"/>
          <w:rtl/>
        </w:rPr>
        <w:t>و</w:t>
      </w:r>
      <w:r w:rsidRPr="005E5C4F">
        <w:rPr>
          <w:rFonts w:cs="Arial"/>
          <w:rtl/>
        </w:rPr>
        <w:t>بشكل عام</w:t>
      </w:r>
      <w:r w:rsidR="00CC6826" w:rsidRPr="005E5C4F">
        <w:rPr>
          <w:rFonts w:cs="Arial"/>
          <w:rtl/>
        </w:rPr>
        <w:t>،</w:t>
      </w:r>
      <w:r w:rsidRPr="005E5C4F">
        <w:rPr>
          <w:rFonts w:cs="Arial"/>
          <w:rtl/>
        </w:rPr>
        <w:t xml:space="preserve"> هناك مجال لتنس</w:t>
      </w:r>
      <w:r w:rsidR="00086B50">
        <w:rPr>
          <w:rFonts w:cs="Arial" w:hint="cs"/>
          <w:rtl/>
        </w:rPr>
        <w:t>ي</w:t>
      </w:r>
      <w:r w:rsidRPr="005E5C4F">
        <w:rPr>
          <w:rFonts w:cs="Arial"/>
          <w:rtl/>
        </w:rPr>
        <w:t xml:space="preserve">ق دعم </w:t>
      </w:r>
      <w:r w:rsidR="00F0540B" w:rsidRPr="005E5C4F">
        <w:rPr>
          <w:rFonts w:hint="cs"/>
          <w:rtl/>
        </w:rPr>
        <w:t xml:space="preserve">شركاء التنمية </w:t>
      </w:r>
      <w:r w:rsidRPr="005E5C4F">
        <w:rPr>
          <w:rFonts w:cs="Arial"/>
          <w:rtl/>
        </w:rPr>
        <w:t>بشكل أفضل من خلال الحكومة المصرية</w:t>
      </w:r>
      <w:r w:rsidR="00CC6826" w:rsidRPr="005E5C4F">
        <w:rPr>
          <w:rFonts w:cs="Arial"/>
          <w:rtl/>
        </w:rPr>
        <w:t>،</w:t>
      </w:r>
      <w:r w:rsidRPr="005E5C4F">
        <w:rPr>
          <w:rFonts w:cs="Arial"/>
          <w:rtl/>
        </w:rPr>
        <w:t xml:space="preserve"> لمواءمة المساعدات المالية والتقنية المتاحة </w:t>
      </w:r>
      <w:r w:rsidR="00F0540B" w:rsidRPr="005E5C4F">
        <w:rPr>
          <w:rFonts w:cs="Arial" w:hint="cs"/>
          <w:rtl/>
        </w:rPr>
        <w:t xml:space="preserve">مع </w:t>
      </w:r>
      <w:r w:rsidRPr="005E5C4F">
        <w:rPr>
          <w:rFonts w:cs="Arial"/>
          <w:rtl/>
        </w:rPr>
        <w:t>خطة الصحة الوطنية و</w:t>
      </w:r>
      <w:r w:rsidR="00F0540B" w:rsidRPr="005E5C4F">
        <w:rPr>
          <w:rFonts w:cs="Arial" w:hint="cs"/>
          <w:rtl/>
        </w:rPr>
        <w:t>ال</w:t>
      </w:r>
      <w:r w:rsidRPr="005E5C4F">
        <w:rPr>
          <w:rFonts w:cs="Arial"/>
          <w:rtl/>
        </w:rPr>
        <w:t xml:space="preserve">مواءمة </w:t>
      </w:r>
      <w:r w:rsidR="00F0540B" w:rsidRPr="005E5C4F">
        <w:rPr>
          <w:rFonts w:cs="Arial" w:hint="cs"/>
          <w:rtl/>
        </w:rPr>
        <w:t xml:space="preserve">بين </w:t>
      </w:r>
      <w:r w:rsidRPr="005E5C4F">
        <w:rPr>
          <w:rFonts w:cs="Arial"/>
          <w:rtl/>
        </w:rPr>
        <w:t>كل الجهود</w:t>
      </w:r>
      <w:r w:rsidR="0028308F">
        <w:rPr>
          <w:rFonts w:cs="Arial"/>
          <w:rtl/>
        </w:rPr>
        <w:t xml:space="preserve">. </w:t>
      </w:r>
      <w:r w:rsidR="00F0540B" w:rsidRPr="005E5C4F">
        <w:rPr>
          <w:rFonts w:cs="Arial" w:hint="cs"/>
          <w:rtl/>
        </w:rPr>
        <w:t>و</w:t>
      </w:r>
      <w:r w:rsidRPr="005E5C4F">
        <w:rPr>
          <w:rFonts w:cs="Arial"/>
          <w:rtl/>
        </w:rPr>
        <w:t xml:space="preserve">سيكون المشروع المقترح حافزًا في هذه العملية وسيواصل البنك مشاركته وعمله التحليلي في قطاع الصحة بالتنسيق الوثيق مع جميع </w:t>
      </w:r>
      <w:r w:rsidR="00F0540B" w:rsidRPr="005E5C4F">
        <w:rPr>
          <w:rFonts w:cs="Arial" w:hint="cs"/>
          <w:rtl/>
        </w:rPr>
        <w:t>شركاء التنمية</w:t>
      </w:r>
      <w:r w:rsidR="0028308F">
        <w:rPr>
          <w:rFonts w:cs="Arial"/>
          <w:rtl/>
        </w:rPr>
        <w:t xml:space="preserve">. </w:t>
      </w:r>
    </w:p>
    <w:p w14:paraId="6413E54E" w14:textId="77777777" w:rsidR="00B905AF" w:rsidRPr="005E5C4F" w:rsidRDefault="00A26AEA" w:rsidP="00B905AF">
      <w:pPr>
        <w:bidi/>
        <w:jc w:val="both"/>
        <w:rPr>
          <w:b/>
          <w:bCs/>
          <w:rtl/>
        </w:rPr>
      </w:pPr>
      <w:r w:rsidRPr="005E5C4F">
        <w:rPr>
          <w:rFonts w:hint="cs"/>
          <w:b/>
          <w:bCs/>
          <w:rtl/>
        </w:rPr>
        <w:t>العلاقة مع إطار الشراكة القطري</w:t>
      </w:r>
      <w:r w:rsidR="00DE0A12" w:rsidRPr="005E5C4F">
        <w:rPr>
          <w:rFonts w:hint="cs"/>
          <w:b/>
          <w:bCs/>
          <w:rtl/>
        </w:rPr>
        <w:t>ة</w:t>
      </w:r>
      <w:r w:rsidRPr="005E5C4F">
        <w:rPr>
          <w:rFonts w:hint="cs"/>
          <w:b/>
          <w:bCs/>
          <w:rtl/>
        </w:rPr>
        <w:t xml:space="preserve"> </w:t>
      </w:r>
    </w:p>
    <w:p w14:paraId="6A50C3F0" w14:textId="77777777" w:rsidR="00B65AAA" w:rsidRDefault="00B65AAA" w:rsidP="00086B50">
      <w:pPr>
        <w:bidi/>
        <w:jc w:val="both"/>
      </w:pPr>
      <w:r w:rsidRPr="005E5C4F">
        <w:rPr>
          <w:rFonts w:cs="Arial"/>
          <w:rtl/>
        </w:rPr>
        <w:t>17</w:t>
      </w:r>
      <w:r w:rsidR="0028308F">
        <w:rPr>
          <w:rFonts w:cs="Arial"/>
          <w:rtl/>
        </w:rPr>
        <w:t xml:space="preserve">. </w:t>
      </w:r>
      <w:r w:rsidR="00086B50">
        <w:rPr>
          <w:rFonts w:cs="Arial" w:hint="cs"/>
          <w:rtl/>
        </w:rPr>
        <w:t xml:space="preserve">يدعم </w:t>
      </w:r>
      <w:r w:rsidRPr="005E5C4F">
        <w:rPr>
          <w:rFonts w:cs="Arial"/>
          <w:rtl/>
        </w:rPr>
        <w:t xml:space="preserve">إطار الشراكة القطرية المصرية للسنة المالية </w:t>
      </w:r>
      <w:r w:rsidR="009544AB" w:rsidRPr="005E5C4F">
        <w:rPr>
          <w:rFonts w:cs="Arial" w:hint="cs"/>
          <w:rtl/>
        </w:rPr>
        <w:t>2015-2019</w:t>
      </w:r>
      <w:r w:rsidRPr="005E5C4F">
        <w:rPr>
          <w:rFonts w:cs="Arial"/>
          <w:rtl/>
        </w:rPr>
        <w:t xml:space="preserve">، </w:t>
      </w:r>
      <w:r w:rsidR="009544AB" w:rsidRPr="005E5C4F">
        <w:rPr>
          <w:rFonts w:cs="Arial" w:hint="cs"/>
          <w:rtl/>
        </w:rPr>
        <w:t xml:space="preserve">والذي تم اعتماده في </w:t>
      </w:r>
      <w:r w:rsidRPr="005E5C4F">
        <w:rPr>
          <w:rFonts w:cs="Arial"/>
          <w:rtl/>
        </w:rPr>
        <w:t>5 نوفمبر 2015</w:t>
      </w:r>
      <w:r w:rsidR="00757502" w:rsidRPr="005E5C4F">
        <w:rPr>
          <w:rFonts w:cs="Arial"/>
          <w:rtl/>
        </w:rPr>
        <w:t>،</w:t>
      </w:r>
      <w:r w:rsidRPr="005E5C4F">
        <w:rPr>
          <w:rFonts w:cs="Arial"/>
          <w:rtl/>
        </w:rPr>
        <w:t xml:space="preserve"> التغييرات التحويلية في </w:t>
      </w:r>
      <w:r w:rsidR="009544AB" w:rsidRPr="005E5C4F">
        <w:rPr>
          <w:rFonts w:cs="Arial" w:hint="cs"/>
          <w:rtl/>
        </w:rPr>
        <w:t>المجال</w:t>
      </w:r>
      <w:r w:rsidRPr="005E5C4F">
        <w:rPr>
          <w:rFonts w:cs="Arial"/>
          <w:rtl/>
        </w:rPr>
        <w:t xml:space="preserve"> الاقتصادي والاجتماعي</w:t>
      </w:r>
      <w:r>
        <w:rPr>
          <w:rFonts w:cs="Arial"/>
          <w:rtl/>
        </w:rPr>
        <w:t xml:space="preserve"> في مصر</w:t>
      </w:r>
      <w:r w:rsidR="0028308F">
        <w:rPr>
          <w:rFonts w:cs="Arial"/>
          <w:rtl/>
        </w:rPr>
        <w:t xml:space="preserve">. </w:t>
      </w:r>
      <w:r w:rsidR="009544AB">
        <w:rPr>
          <w:rFonts w:cs="Arial" w:hint="cs"/>
          <w:rtl/>
        </w:rPr>
        <w:t>و</w:t>
      </w:r>
      <w:r>
        <w:rPr>
          <w:rFonts w:cs="Arial"/>
          <w:rtl/>
        </w:rPr>
        <w:t xml:space="preserve">يتم تنظيم </w:t>
      </w:r>
      <w:r w:rsidR="009544AB">
        <w:rPr>
          <w:rFonts w:cs="Arial" w:hint="cs"/>
          <w:rtl/>
        </w:rPr>
        <w:t>إطار الشراكة القطرية وفقا ل</w:t>
      </w:r>
      <w:r>
        <w:rPr>
          <w:rFonts w:cs="Arial"/>
          <w:rtl/>
        </w:rPr>
        <w:t xml:space="preserve">ثلاثة مجالات تركيز مترابطة بشكل وثيق وهي </w:t>
      </w:r>
      <w:r w:rsidR="009544AB">
        <w:rPr>
          <w:rFonts w:cs="Arial" w:hint="cs"/>
          <w:rtl/>
        </w:rPr>
        <w:t xml:space="preserve">تمثل </w:t>
      </w:r>
      <w:r>
        <w:rPr>
          <w:rFonts w:cs="Arial"/>
          <w:rtl/>
        </w:rPr>
        <w:t>أيضًا المجالات الأساسية في إطار رؤية مصر 2030</w:t>
      </w:r>
      <w:r w:rsidR="009544AB">
        <w:rPr>
          <w:rFonts w:cs="Arial" w:hint="cs"/>
          <w:rtl/>
        </w:rPr>
        <w:t xml:space="preserve"> وهي</w:t>
      </w:r>
      <w:r>
        <w:rPr>
          <w:rFonts w:cs="Arial"/>
          <w:rtl/>
        </w:rPr>
        <w:t xml:space="preserve">: تحسين الإدارة </w:t>
      </w:r>
      <w:r w:rsidR="009544AB">
        <w:rPr>
          <w:rFonts w:cs="Arial" w:hint="cs"/>
          <w:rtl/>
        </w:rPr>
        <w:t>و</w:t>
      </w:r>
      <w:r>
        <w:rPr>
          <w:rFonts w:cs="Arial"/>
          <w:rtl/>
        </w:rPr>
        <w:t>خلق فرص عمل في القطاع الخاص والاندماج الاجتماعي</w:t>
      </w:r>
      <w:r w:rsidR="0028308F">
        <w:rPr>
          <w:rFonts w:cs="Arial"/>
          <w:rtl/>
        </w:rPr>
        <w:t xml:space="preserve">. </w:t>
      </w:r>
      <w:r>
        <w:rPr>
          <w:rFonts w:cs="Arial"/>
          <w:rtl/>
        </w:rPr>
        <w:t>و</w:t>
      </w:r>
      <w:r w:rsidR="009544AB">
        <w:rPr>
          <w:rFonts w:cs="Arial" w:hint="cs"/>
          <w:rtl/>
        </w:rPr>
        <w:t xml:space="preserve">يدعم المشروع المقترح </w:t>
      </w:r>
      <w:r>
        <w:rPr>
          <w:rFonts w:cs="Arial"/>
          <w:rtl/>
        </w:rPr>
        <w:t xml:space="preserve">على وجه التحديد </w:t>
      </w:r>
      <w:r w:rsidR="009544AB">
        <w:rPr>
          <w:rFonts w:cs="Arial" w:hint="cs"/>
          <w:rtl/>
        </w:rPr>
        <w:t xml:space="preserve">مجال </w:t>
      </w:r>
      <w:r>
        <w:rPr>
          <w:rFonts w:cs="Arial"/>
          <w:rtl/>
        </w:rPr>
        <w:t xml:space="preserve">التركيز 3 بشأن الإدماج الاجتماعي، الهدف 3-2 الذي يستدعي تقديم الدعم للسنوات الخارجية من </w:t>
      </w:r>
      <w:r w:rsidR="009544AB">
        <w:rPr>
          <w:rFonts w:cs="Arial" w:hint="cs"/>
          <w:rtl/>
        </w:rPr>
        <w:t>إطار الشراكة القطرية</w:t>
      </w:r>
      <w:r>
        <w:rPr>
          <w:rFonts w:cs="Arial"/>
          <w:rtl/>
        </w:rPr>
        <w:t>: (1) توسيع الوصول المنصف إلى خدمات صحة الأسرة (2) تحسين استجابة النظام الصحي لحالات حديثي الولادة والتوليد (3) تحسين سلامة المريض والدم</w:t>
      </w:r>
      <w:r w:rsidR="0028308F">
        <w:rPr>
          <w:rFonts w:cs="Arial"/>
          <w:rtl/>
        </w:rPr>
        <w:t xml:space="preserve">. </w:t>
      </w:r>
      <w:r>
        <w:rPr>
          <w:rFonts w:cs="Arial"/>
          <w:rtl/>
        </w:rPr>
        <w:t>علاوة على ذلك</w:t>
      </w:r>
      <w:r w:rsidR="00757502">
        <w:rPr>
          <w:rFonts w:cs="Arial"/>
          <w:rtl/>
        </w:rPr>
        <w:t>،</w:t>
      </w:r>
      <w:r>
        <w:rPr>
          <w:rFonts w:cs="Arial"/>
          <w:rtl/>
        </w:rPr>
        <w:t xml:space="preserve"> </w:t>
      </w:r>
      <w:r w:rsidR="009544AB">
        <w:rPr>
          <w:rFonts w:cs="Arial" w:hint="cs"/>
          <w:rtl/>
        </w:rPr>
        <w:t xml:space="preserve">يتطلب إطار الشراكة القطرية </w:t>
      </w:r>
      <w:r>
        <w:rPr>
          <w:rFonts w:cs="Arial"/>
          <w:rtl/>
        </w:rPr>
        <w:t xml:space="preserve">دعم البنك </w:t>
      </w:r>
      <w:r w:rsidR="009544AB">
        <w:rPr>
          <w:rFonts w:cs="Arial" w:hint="cs"/>
          <w:rtl/>
        </w:rPr>
        <w:t xml:space="preserve">الدولي </w:t>
      </w:r>
      <w:r>
        <w:rPr>
          <w:rFonts w:cs="Arial"/>
          <w:rtl/>
        </w:rPr>
        <w:t xml:space="preserve">للحكومة المصرية بشأن استجابتها لمنع وتشخيص وعلاج وتقييم التأثير المالي </w:t>
      </w:r>
      <w:r w:rsidR="009544AB">
        <w:rPr>
          <w:rFonts w:cs="Arial" w:hint="cs"/>
          <w:rtl/>
        </w:rPr>
        <w:t>للإصابة بفيروس التهاب الكبد الوبائي المزمن</w:t>
      </w:r>
      <w:r w:rsidR="0028308F">
        <w:rPr>
          <w:rFonts w:cs="Arial"/>
          <w:rtl/>
        </w:rPr>
        <w:t xml:space="preserve">. </w:t>
      </w:r>
    </w:p>
    <w:p w14:paraId="3779CFE4" w14:textId="77777777" w:rsidR="00B65AAA" w:rsidRDefault="00B65AAA" w:rsidP="00565386">
      <w:pPr>
        <w:bidi/>
        <w:jc w:val="both"/>
      </w:pPr>
      <w:r>
        <w:rPr>
          <w:rFonts w:cs="Arial"/>
          <w:rtl/>
        </w:rPr>
        <w:t xml:space="preserve">18 - يسهم المشروع المقترح في تحقيق </w:t>
      </w:r>
      <w:r w:rsidR="00411AD2">
        <w:rPr>
          <w:rFonts w:cs="Arial" w:hint="cs"/>
          <w:rtl/>
        </w:rPr>
        <w:t xml:space="preserve">الهدف المزدوج </w:t>
      </w:r>
      <w:r>
        <w:rPr>
          <w:rFonts w:cs="Arial"/>
          <w:rtl/>
        </w:rPr>
        <w:t xml:space="preserve">لمجموعة البنك الدولي من أجل: (1) إنهاء الفقر المدقع على المستوى العالمي في غضون جيل </w:t>
      </w:r>
      <w:r w:rsidR="00AF4A05">
        <w:rPr>
          <w:rFonts w:cs="Arial" w:hint="cs"/>
          <w:rtl/>
        </w:rPr>
        <w:t xml:space="preserve">واحد </w:t>
      </w:r>
      <w:r>
        <w:rPr>
          <w:rFonts w:cs="Arial"/>
          <w:rtl/>
        </w:rPr>
        <w:t>(2) تعزيز "الرخاء المشترك"</w:t>
      </w:r>
      <w:r w:rsidR="0028308F">
        <w:rPr>
          <w:rFonts w:cs="Arial"/>
          <w:rtl/>
        </w:rPr>
        <w:t xml:space="preserve">. </w:t>
      </w:r>
      <w:r w:rsidR="00411AD2">
        <w:rPr>
          <w:rFonts w:cs="Arial" w:hint="cs"/>
          <w:rtl/>
        </w:rPr>
        <w:t>و</w:t>
      </w:r>
      <w:r>
        <w:rPr>
          <w:rFonts w:cs="Arial"/>
          <w:rtl/>
        </w:rPr>
        <w:t>من خلال تعزيز تقديم خدمات الصحة العامة المتكاملة</w:t>
      </w:r>
      <w:r w:rsidR="00757502">
        <w:rPr>
          <w:rFonts w:cs="Arial"/>
          <w:rtl/>
        </w:rPr>
        <w:t>،</w:t>
      </w:r>
      <w:r>
        <w:rPr>
          <w:rFonts w:cs="Arial"/>
          <w:rtl/>
        </w:rPr>
        <w:t xml:space="preserve"> سيساهم المشروع المقترح في تحقيق هدف التغطية الصحية الشاملة</w:t>
      </w:r>
      <w:r w:rsidR="00757502">
        <w:rPr>
          <w:rFonts w:cs="Arial"/>
          <w:rtl/>
        </w:rPr>
        <w:t>،</w:t>
      </w:r>
      <w:r>
        <w:rPr>
          <w:rFonts w:cs="Arial"/>
          <w:rtl/>
        </w:rPr>
        <w:t xml:space="preserve"> بما في ذلك أهداف الممارسة العالمية لبرنامج </w:t>
      </w:r>
      <w:r w:rsidR="00565386">
        <w:rPr>
          <w:rFonts w:hint="cs"/>
          <w:rtl/>
        </w:rPr>
        <w:t>الصحة والتغذية والسكان</w:t>
      </w:r>
      <w:r>
        <w:rPr>
          <w:rFonts w:cs="Arial"/>
          <w:rtl/>
        </w:rPr>
        <w:t xml:space="preserve"> لضمان الوصول إلى الخدمات الصحية والحماية المالية للجميع بحلول عام 2030 وضمان عدم </w:t>
      </w:r>
      <w:r w:rsidR="006C515F">
        <w:rPr>
          <w:rFonts w:cs="Arial" w:hint="cs"/>
          <w:rtl/>
        </w:rPr>
        <w:t xml:space="preserve">دفع أي شخص لدائرة الفقر أو بقاؤه فيها بسبب </w:t>
      </w:r>
      <w:r>
        <w:rPr>
          <w:rFonts w:cs="Arial"/>
          <w:rtl/>
        </w:rPr>
        <w:t>دفع مقابل الرعاية الصحية</w:t>
      </w:r>
      <w:r w:rsidR="0028308F">
        <w:rPr>
          <w:rFonts w:cs="Arial"/>
          <w:rtl/>
        </w:rPr>
        <w:t xml:space="preserve">. </w:t>
      </w:r>
      <w:r>
        <w:rPr>
          <w:rFonts w:cs="Arial"/>
          <w:rtl/>
        </w:rPr>
        <w:t>علاوة على ذلك</w:t>
      </w:r>
      <w:r w:rsidR="00757502">
        <w:rPr>
          <w:rFonts w:cs="Arial"/>
          <w:rtl/>
        </w:rPr>
        <w:t>،</w:t>
      </w:r>
      <w:r>
        <w:rPr>
          <w:rFonts w:cs="Arial"/>
          <w:rtl/>
        </w:rPr>
        <w:t xml:space="preserve"> فإن المشروع المقترح يتماشى مع المبادئ الإستراتيجية </w:t>
      </w:r>
      <w:r w:rsidR="00AC697C">
        <w:rPr>
          <w:rFonts w:cs="Arial" w:hint="cs"/>
          <w:rtl/>
        </w:rPr>
        <w:t xml:space="preserve">لمجموعة البنك الدولي </w:t>
      </w:r>
      <w:r>
        <w:rPr>
          <w:rFonts w:cs="Arial"/>
          <w:rtl/>
        </w:rPr>
        <w:t>في القطاع الصحي في منطقة الشرق الأوسط وشمال أفريقيا من أجل خلق أنظمة صحية عادلة وخاضعة للمساءلة بطريقة مستدامة</w:t>
      </w:r>
      <w:r w:rsidR="0028308F">
        <w:rPr>
          <w:rFonts w:cs="Arial"/>
          <w:rtl/>
        </w:rPr>
        <w:t xml:space="preserve">. </w:t>
      </w:r>
      <w:r>
        <w:rPr>
          <w:rFonts w:cs="Arial"/>
          <w:rtl/>
        </w:rPr>
        <w:t xml:space="preserve">وسيقوم المشروع المقترح بتعميم </w:t>
      </w:r>
      <w:r w:rsidR="00AC697C">
        <w:rPr>
          <w:rFonts w:cs="Arial" w:hint="cs"/>
          <w:rtl/>
        </w:rPr>
        <w:t xml:space="preserve">الهدف المزدوج </w:t>
      </w:r>
      <w:r>
        <w:rPr>
          <w:rFonts w:cs="Arial"/>
          <w:rtl/>
        </w:rPr>
        <w:t xml:space="preserve">للبنك </w:t>
      </w:r>
      <w:r w:rsidR="00AC697C">
        <w:rPr>
          <w:rFonts w:cs="Arial" w:hint="cs"/>
          <w:rtl/>
        </w:rPr>
        <w:t xml:space="preserve">في </w:t>
      </w:r>
      <w:r>
        <w:rPr>
          <w:rFonts w:cs="Arial"/>
          <w:rtl/>
        </w:rPr>
        <w:t xml:space="preserve">النظام الصحي في مصر </w:t>
      </w:r>
      <w:r w:rsidR="00AC697C">
        <w:rPr>
          <w:rFonts w:cs="Arial" w:hint="cs"/>
          <w:rtl/>
        </w:rPr>
        <w:t xml:space="preserve">من خلال </w:t>
      </w:r>
      <w:r>
        <w:rPr>
          <w:rFonts w:cs="Arial"/>
          <w:rtl/>
        </w:rPr>
        <w:t xml:space="preserve">مساره </w:t>
      </w:r>
      <w:r w:rsidR="00AC697C">
        <w:rPr>
          <w:rFonts w:cs="Arial" w:hint="cs"/>
          <w:rtl/>
        </w:rPr>
        <w:t xml:space="preserve">نحو تحقيق </w:t>
      </w:r>
      <w:r>
        <w:rPr>
          <w:rFonts w:cs="Arial"/>
          <w:rtl/>
        </w:rPr>
        <w:t>التغطية الصحية الشاملة</w:t>
      </w:r>
      <w:r w:rsidR="00757502">
        <w:rPr>
          <w:rFonts w:cs="Arial"/>
          <w:rtl/>
        </w:rPr>
        <w:t>،</w:t>
      </w:r>
      <w:r>
        <w:rPr>
          <w:rFonts w:cs="Arial"/>
          <w:rtl/>
        </w:rPr>
        <w:t xml:space="preserve"> وسيغذي دعامة "تجديد العقد الاجتماعي" </w:t>
      </w:r>
      <w:r w:rsidR="00AC697C">
        <w:rPr>
          <w:rFonts w:cs="Arial" w:hint="cs"/>
          <w:rtl/>
        </w:rPr>
        <w:t xml:space="preserve">في </w:t>
      </w:r>
      <w:r>
        <w:rPr>
          <w:rFonts w:cs="Arial"/>
          <w:rtl/>
        </w:rPr>
        <w:t>إستراتيجية منطقة الشرق الأوسط وشمال أفريقيا من خلال دعم التدخلات المطلوبة اجتماعياً في القطاع الصحي</w:t>
      </w:r>
      <w:r w:rsidR="0028308F">
        <w:rPr>
          <w:rFonts w:cs="Arial"/>
          <w:rtl/>
        </w:rPr>
        <w:t xml:space="preserve">. </w:t>
      </w:r>
    </w:p>
    <w:p w14:paraId="5729216A" w14:textId="77777777" w:rsidR="00B65AAA" w:rsidRPr="008451F9" w:rsidRDefault="00B65AAA" w:rsidP="000A408E">
      <w:pPr>
        <w:bidi/>
        <w:jc w:val="both"/>
      </w:pPr>
      <w:r>
        <w:rPr>
          <w:rFonts w:cs="Arial"/>
          <w:rtl/>
        </w:rPr>
        <w:t xml:space="preserve">19- تتوافق أنشطة المشروع المقترحة مع </w:t>
      </w:r>
      <w:r w:rsidR="000A408E" w:rsidRPr="008451F9">
        <w:rPr>
          <w:rFonts w:cs="Arial" w:hint="cs"/>
          <w:rtl/>
        </w:rPr>
        <w:t>الأحكام</w:t>
      </w:r>
      <w:r w:rsidRPr="008451F9">
        <w:rPr>
          <w:rFonts w:cs="Arial"/>
          <w:rtl/>
        </w:rPr>
        <w:t xml:space="preserve"> الدستورية في مصر لعام 2014</w:t>
      </w:r>
      <w:r w:rsidR="00757502" w:rsidRPr="008451F9">
        <w:rPr>
          <w:rFonts w:cs="Arial"/>
          <w:rtl/>
        </w:rPr>
        <w:t>،</w:t>
      </w:r>
      <w:r w:rsidRPr="008451F9">
        <w:rPr>
          <w:rFonts w:cs="Arial"/>
          <w:rtl/>
        </w:rPr>
        <w:t xml:space="preserve"> و</w:t>
      </w:r>
      <w:r w:rsidR="000A408E" w:rsidRPr="008451F9">
        <w:rPr>
          <w:rFonts w:cs="Arial" w:hint="cs"/>
          <w:rtl/>
        </w:rPr>
        <w:t xml:space="preserve">مع </w:t>
      </w:r>
      <w:r w:rsidRPr="008451F9">
        <w:rPr>
          <w:rFonts w:cs="Arial"/>
          <w:rtl/>
        </w:rPr>
        <w:t>استراتيجية وزارة الصحة العامة ورؤية 2030</w:t>
      </w:r>
      <w:r w:rsidR="0028308F">
        <w:rPr>
          <w:rFonts w:cs="Arial"/>
          <w:rtl/>
        </w:rPr>
        <w:t xml:space="preserve">. </w:t>
      </w:r>
      <w:r w:rsidRPr="008451F9">
        <w:rPr>
          <w:rFonts w:cs="Arial"/>
          <w:rtl/>
        </w:rPr>
        <w:t>وفي هذا الصدد</w:t>
      </w:r>
      <w:r w:rsidR="00757502" w:rsidRPr="008451F9">
        <w:rPr>
          <w:rFonts w:cs="Arial"/>
          <w:rtl/>
        </w:rPr>
        <w:t>،</w:t>
      </w:r>
      <w:r w:rsidRPr="008451F9">
        <w:rPr>
          <w:rFonts w:cs="Arial"/>
          <w:rtl/>
        </w:rPr>
        <w:t xml:space="preserve"> تلتزم الاستراتيجية صراحة بما يلي: (1) تنفيذ التغطية الصحية الشاملة  </w:t>
      </w:r>
      <w:r w:rsidR="000A408E" w:rsidRPr="008451F9">
        <w:rPr>
          <w:rFonts w:cs="Arial" w:hint="cs"/>
          <w:rtl/>
        </w:rPr>
        <w:t>(</w:t>
      </w:r>
      <w:r w:rsidRPr="008451F9">
        <w:rPr>
          <w:rFonts w:cs="Arial"/>
          <w:rtl/>
        </w:rPr>
        <w:t xml:space="preserve">2) تعزيز جودة خدمات الرعاية الصحية (3) تعزيز برامج الصحة الوقائية (4) مواصلة تطوير إدارة الرعاية الصحية واللامركزية </w:t>
      </w:r>
      <w:r w:rsidR="000A408E" w:rsidRPr="008451F9">
        <w:rPr>
          <w:rFonts w:cs="Arial" w:hint="cs"/>
          <w:rtl/>
        </w:rPr>
        <w:t>(5)</w:t>
      </w:r>
      <w:r w:rsidRPr="008451F9">
        <w:rPr>
          <w:rFonts w:cs="Arial"/>
          <w:rtl/>
        </w:rPr>
        <w:t xml:space="preserve"> </w:t>
      </w:r>
      <w:r w:rsidR="000A408E" w:rsidRPr="008451F9">
        <w:rPr>
          <w:rFonts w:cs="Arial" w:hint="cs"/>
          <w:rtl/>
        </w:rPr>
        <w:t xml:space="preserve">رفع مستوى </w:t>
      </w:r>
      <w:r w:rsidRPr="008451F9">
        <w:rPr>
          <w:rFonts w:cs="Arial"/>
          <w:rtl/>
        </w:rPr>
        <w:t xml:space="preserve">نظم المعلومات الصحية  (6) تحديث </w:t>
      </w:r>
      <w:r w:rsidR="000A408E" w:rsidRPr="008451F9">
        <w:rPr>
          <w:rFonts w:cs="Arial" w:hint="cs"/>
          <w:rtl/>
        </w:rPr>
        <w:t>إدارة الموارد البشرية في مجال الصحة (</w:t>
      </w:r>
      <w:r w:rsidRPr="008451F9">
        <w:rPr>
          <w:rFonts w:cs="Arial"/>
          <w:rtl/>
        </w:rPr>
        <w:t xml:space="preserve">7) </w:t>
      </w:r>
      <w:r w:rsidR="000A408E" w:rsidRPr="008451F9">
        <w:rPr>
          <w:rFonts w:cs="Arial" w:hint="cs"/>
          <w:rtl/>
        </w:rPr>
        <w:t xml:space="preserve">رفع مستوى </w:t>
      </w:r>
      <w:r w:rsidRPr="008451F9">
        <w:rPr>
          <w:rFonts w:cs="Arial"/>
          <w:rtl/>
        </w:rPr>
        <w:t>قطاع الأدوية</w:t>
      </w:r>
      <w:r w:rsidR="0028308F">
        <w:rPr>
          <w:rFonts w:cs="Arial"/>
          <w:rtl/>
        </w:rPr>
        <w:t xml:space="preserve">. </w:t>
      </w:r>
    </w:p>
    <w:p w14:paraId="5FF3B333" w14:textId="77777777" w:rsidR="00A26AEA" w:rsidRDefault="00B65AAA" w:rsidP="003A1AD7">
      <w:pPr>
        <w:bidi/>
        <w:jc w:val="both"/>
        <w:rPr>
          <w:rFonts w:cs="Arial"/>
          <w:rtl/>
        </w:rPr>
      </w:pPr>
      <w:r w:rsidRPr="008451F9">
        <w:rPr>
          <w:rFonts w:cs="Arial"/>
          <w:rtl/>
        </w:rPr>
        <w:t xml:space="preserve">20 - طلبت الحكومة المصرية رسمياً </w:t>
      </w:r>
      <w:r w:rsidR="00E61FFB" w:rsidRPr="008451F9">
        <w:rPr>
          <w:rFonts w:cs="Arial" w:hint="cs"/>
          <w:rtl/>
        </w:rPr>
        <w:t>الحص</w:t>
      </w:r>
      <w:r w:rsidR="00E61FFB">
        <w:rPr>
          <w:rFonts w:cs="Arial" w:hint="cs"/>
          <w:rtl/>
        </w:rPr>
        <w:t xml:space="preserve">ول على </w:t>
      </w:r>
      <w:r>
        <w:rPr>
          <w:rFonts w:cs="Arial"/>
          <w:rtl/>
        </w:rPr>
        <w:t xml:space="preserve">دعم </w:t>
      </w:r>
      <w:r w:rsidR="00E61FFB">
        <w:rPr>
          <w:rFonts w:cs="Arial" w:hint="cs"/>
          <w:rtl/>
        </w:rPr>
        <w:t xml:space="preserve">من </w:t>
      </w:r>
      <w:r>
        <w:rPr>
          <w:rFonts w:cs="Arial"/>
          <w:rtl/>
        </w:rPr>
        <w:t xml:space="preserve">البنك الدولي لقطاع الصحة </w:t>
      </w:r>
      <w:r w:rsidR="00E61FFB">
        <w:rPr>
          <w:rFonts w:cs="Arial" w:hint="cs"/>
          <w:rtl/>
        </w:rPr>
        <w:t xml:space="preserve">وذلك </w:t>
      </w:r>
      <w:r>
        <w:rPr>
          <w:rFonts w:cs="Arial"/>
          <w:rtl/>
        </w:rPr>
        <w:t>في 23 أكتوبر 2017</w:t>
      </w:r>
      <w:r w:rsidR="0028308F">
        <w:rPr>
          <w:rFonts w:cs="Arial"/>
          <w:rtl/>
        </w:rPr>
        <w:t xml:space="preserve">. </w:t>
      </w:r>
      <w:r>
        <w:rPr>
          <w:rFonts w:cs="Arial"/>
          <w:rtl/>
        </w:rPr>
        <w:t>وسيساعد المشروع المقترح قطاع الصحة بمبلغ 500 مليون دولار أمريكي</w:t>
      </w:r>
      <w:r w:rsidR="00757502">
        <w:rPr>
          <w:rFonts w:cs="Arial"/>
          <w:rtl/>
        </w:rPr>
        <w:t>،</w:t>
      </w:r>
      <w:r>
        <w:rPr>
          <w:rFonts w:cs="Arial"/>
          <w:rtl/>
        </w:rPr>
        <w:t xml:space="preserve"> باستخدام أداة تمويل مشروع الاستثمار</w:t>
      </w:r>
      <w:r w:rsidR="00757502">
        <w:rPr>
          <w:rFonts w:cs="Arial"/>
          <w:rtl/>
        </w:rPr>
        <w:t>،</w:t>
      </w:r>
      <w:r>
        <w:rPr>
          <w:rFonts w:cs="Arial"/>
          <w:rtl/>
        </w:rPr>
        <w:t xml:space="preserve"> </w:t>
      </w:r>
      <w:r w:rsidR="00EE4485">
        <w:rPr>
          <w:rFonts w:cs="Arial" w:hint="cs"/>
          <w:rtl/>
        </w:rPr>
        <w:t>و</w:t>
      </w:r>
      <w:r>
        <w:rPr>
          <w:rFonts w:cs="Arial"/>
          <w:rtl/>
        </w:rPr>
        <w:t xml:space="preserve">باستخدام نهج قائم على النتائج </w:t>
      </w:r>
      <w:r w:rsidR="00B8768C">
        <w:rPr>
          <w:rFonts w:cs="Arial" w:hint="cs"/>
          <w:rtl/>
        </w:rPr>
        <w:t>- المؤشرات</w:t>
      </w:r>
      <w:r>
        <w:rPr>
          <w:rFonts w:cs="Arial"/>
          <w:rtl/>
        </w:rPr>
        <w:t xml:space="preserve"> المرتبطة </w:t>
      </w:r>
      <w:r w:rsidR="00EE4485">
        <w:rPr>
          <w:rFonts w:cs="Arial" w:hint="cs"/>
          <w:rtl/>
        </w:rPr>
        <w:t>ب</w:t>
      </w:r>
      <w:r w:rsidR="00EF08F2">
        <w:rPr>
          <w:rFonts w:cs="Arial" w:hint="cs"/>
          <w:rtl/>
        </w:rPr>
        <w:t>المدفوعات</w:t>
      </w:r>
      <w:r w:rsidR="00757502">
        <w:rPr>
          <w:rFonts w:cs="Arial"/>
          <w:rtl/>
        </w:rPr>
        <w:t>،</w:t>
      </w:r>
      <w:r>
        <w:rPr>
          <w:rFonts w:cs="Arial"/>
          <w:rtl/>
        </w:rPr>
        <w:t xml:space="preserve"> على مدى فترة تنفيذ 5 سنوات</w:t>
      </w:r>
      <w:r w:rsidR="0028308F">
        <w:rPr>
          <w:rFonts w:cs="Arial"/>
          <w:rtl/>
        </w:rPr>
        <w:t xml:space="preserve">. </w:t>
      </w:r>
      <w:r>
        <w:rPr>
          <w:rFonts w:cs="Arial"/>
          <w:rtl/>
        </w:rPr>
        <w:t>بالإضافة إلى ذلك</w:t>
      </w:r>
      <w:r w:rsidR="00757502">
        <w:rPr>
          <w:rFonts w:cs="Arial"/>
          <w:rtl/>
        </w:rPr>
        <w:t>،</w:t>
      </w:r>
      <w:r>
        <w:rPr>
          <w:rFonts w:cs="Arial"/>
          <w:rtl/>
        </w:rPr>
        <w:t xml:space="preserve"> أجرى البنك سلسلة من المشاورات مع الحكومة المصرية وأصحاب المصلحة الرئيسيين للحفاظ على الحوار من أجل </w:t>
      </w:r>
      <w:r w:rsidR="00EE4485">
        <w:rPr>
          <w:rFonts w:cs="Arial" w:hint="cs"/>
          <w:rtl/>
        </w:rPr>
        <w:t xml:space="preserve">التوصل إلى </w:t>
      </w:r>
      <w:r>
        <w:rPr>
          <w:rFonts w:cs="Arial"/>
          <w:rtl/>
        </w:rPr>
        <w:t>رؤية موحدة للإصلاح التحويلي لقطاع الرعاية الصحية في مصر</w:t>
      </w:r>
      <w:r w:rsidR="0028308F">
        <w:rPr>
          <w:rFonts w:cs="Arial"/>
          <w:rtl/>
        </w:rPr>
        <w:t xml:space="preserve">. </w:t>
      </w:r>
      <w:r>
        <w:rPr>
          <w:rFonts w:cs="Arial"/>
          <w:rtl/>
        </w:rPr>
        <w:t>علاوة على ذلك</w:t>
      </w:r>
      <w:r w:rsidR="00757502">
        <w:rPr>
          <w:rFonts w:cs="Arial"/>
          <w:rtl/>
        </w:rPr>
        <w:t>،</w:t>
      </w:r>
      <w:r>
        <w:rPr>
          <w:rFonts w:cs="Arial"/>
          <w:rtl/>
        </w:rPr>
        <w:t xml:space="preserve"> يشارك البنك في تقديم المشورة الفنية لتعزيز الإستراتيجية الوطنية للرعاية الصحية نظراً للولاية الدستورية وخطة الرؤية 2030 وقانون التأمين الصحي الاجتماعي الشامل الذي تم إصداره حديثًا</w:t>
      </w:r>
      <w:r w:rsidR="0028308F">
        <w:rPr>
          <w:rFonts w:cs="Arial"/>
          <w:rtl/>
        </w:rPr>
        <w:t xml:space="preserve">. </w:t>
      </w:r>
    </w:p>
    <w:p w14:paraId="232EA79C" w14:textId="77777777" w:rsidR="00B65AAA" w:rsidRPr="00CB0183" w:rsidRDefault="00CB0183" w:rsidP="00B65AAA">
      <w:pPr>
        <w:bidi/>
        <w:jc w:val="both"/>
        <w:rPr>
          <w:b/>
          <w:bCs/>
          <w:rtl/>
        </w:rPr>
      </w:pPr>
      <w:r>
        <w:rPr>
          <w:rFonts w:hint="cs"/>
          <w:b/>
          <w:bCs/>
          <w:rtl/>
        </w:rPr>
        <w:t xml:space="preserve">ج- </w:t>
      </w:r>
      <w:r w:rsidRPr="00CB0183">
        <w:rPr>
          <w:rFonts w:hint="cs"/>
          <w:b/>
          <w:bCs/>
          <w:rtl/>
        </w:rPr>
        <w:t>هدف (أهداف) التنمية المقترح</w:t>
      </w:r>
    </w:p>
    <w:p w14:paraId="4FE0DDB8" w14:textId="77777777" w:rsidR="00CB0183" w:rsidRDefault="00CB0183" w:rsidP="00EE4485">
      <w:pPr>
        <w:bidi/>
        <w:jc w:val="both"/>
      </w:pPr>
      <w:r>
        <w:rPr>
          <w:rFonts w:cs="Arial"/>
          <w:rtl/>
        </w:rPr>
        <w:t>21</w:t>
      </w:r>
      <w:r w:rsidR="0028308F">
        <w:rPr>
          <w:rFonts w:cs="Arial"/>
          <w:rtl/>
        </w:rPr>
        <w:t xml:space="preserve">. </w:t>
      </w:r>
      <w:r>
        <w:rPr>
          <w:rFonts w:cs="Arial"/>
          <w:rtl/>
        </w:rPr>
        <w:t xml:space="preserve">الهدف المقترح لتطوير المشروع هو تحسين جودة خدمات الرعاية الصحية الأولية والثانوية ودعم </w:t>
      </w:r>
      <w:r w:rsidR="00EE4485">
        <w:rPr>
          <w:rFonts w:cs="Arial" w:hint="cs"/>
          <w:rtl/>
        </w:rPr>
        <w:t xml:space="preserve">جهود </w:t>
      </w:r>
      <w:r>
        <w:rPr>
          <w:rFonts w:cs="Arial"/>
          <w:rtl/>
        </w:rPr>
        <w:t xml:space="preserve">الحكومة المصرية في </w:t>
      </w:r>
      <w:r w:rsidR="00EE4485">
        <w:rPr>
          <w:rFonts w:cs="Arial" w:hint="cs"/>
          <w:rtl/>
        </w:rPr>
        <w:t xml:space="preserve">مجال </w:t>
      </w:r>
      <w:r>
        <w:rPr>
          <w:rFonts w:cs="Arial"/>
          <w:rtl/>
        </w:rPr>
        <w:t xml:space="preserve">الوقاية من التهاب الكبد الوبائي </w:t>
      </w:r>
      <w:r w:rsidR="00EE4485">
        <w:rPr>
          <w:rFonts w:cs="Arial" w:hint="cs"/>
          <w:rtl/>
        </w:rPr>
        <w:t xml:space="preserve">المزمن </w:t>
      </w:r>
      <w:r>
        <w:rPr>
          <w:rFonts w:cs="Arial"/>
          <w:rtl/>
        </w:rPr>
        <w:t>ومكافحته</w:t>
      </w:r>
      <w:r w:rsidR="0028308F">
        <w:rPr>
          <w:rFonts w:cs="Arial"/>
          <w:rtl/>
        </w:rPr>
        <w:t xml:space="preserve">. </w:t>
      </w:r>
    </w:p>
    <w:p w14:paraId="00A6B1B7" w14:textId="77777777" w:rsidR="00CB0183" w:rsidRDefault="00CB0183" w:rsidP="00B72215">
      <w:pPr>
        <w:bidi/>
        <w:jc w:val="both"/>
      </w:pPr>
      <w:r>
        <w:rPr>
          <w:rFonts w:cs="Arial"/>
          <w:rtl/>
        </w:rPr>
        <w:t xml:space="preserve">النتائج الرئيسية (من </w:t>
      </w:r>
      <w:r w:rsidR="00B72215">
        <w:rPr>
          <w:rFonts w:hint="cs"/>
          <w:rtl/>
          <w:lang w:bidi="ar-EG"/>
        </w:rPr>
        <w:t>شبكات الرعاية الصحية الأولية</w:t>
      </w:r>
      <w:r>
        <w:rPr>
          <w:rFonts w:cs="Arial"/>
          <w:rtl/>
        </w:rPr>
        <w:t>)</w:t>
      </w:r>
    </w:p>
    <w:p w14:paraId="15FC731A" w14:textId="77777777" w:rsidR="00CB0183" w:rsidRDefault="00CB0183" w:rsidP="00B72215">
      <w:pPr>
        <w:bidi/>
        <w:jc w:val="both"/>
      </w:pPr>
      <w:r>
        <w:rPr>
          <w:rFonts w:cs="Arial"/>
          <w:rtl/>
        </w:rPr>
        <w:t xml:space="preserve">22- تتضمن مؤشرات نتائج </w:t>
      </w:r>
      <w:r w:rsidR="00B72215" w:rsidRPr="00B72215">
        <w:rPr>
          <w:rFonts w:cs="Arial" w:hint="cs"/>
          <w:rtl/>
        </w:rPr>
        <w:t>الأهداف التنموية للمشروع</w:t>
      </w:r>
      <w:r>
        <w:rPr>
          <w:rFonts w:cs="Arial"/>
          <w:rtl/>
        </w:rPr>
        <w:t xml:space="preserve"> ما يلي:</w:t>
      </w:r>
    </w:p>
    <w:p w14:paraId="10D87A13" w14:textId="77777777" w:rsidR="00CB0183" w:rsidRDefault="00CB0183" w:rsidP="00CB0183">
      <w:pPr>
        <w:bidi/>
        <w:jc w:val="both"/>
      </w:pPr>
    </w:p>
    <w:p w14:paraId="5BCFF0C6" w14:textId="77777777" w:rsidR="00CB0183" w:rsidRDefault="00CB0183" w:rsidP="00CB0183">
      <w:pPr>
        <w:bidi/>
        <w:jc w:val="both"/>
      </w:pPr>
      <w:r>
        <w:rPr>
          <w:rFonts w:cs="Arial"/>
          <w:rtl/>
        </w:rPr>
        <w:t>تحسين جودة الرعاية الصحية الأولية:</w:t>
      </w:r>
    </w:p>
    <w:p w14:paraId="5354B129" w14:textId="77777777" w:rsidR="00CB0183" w:rsidRDefault="00CB0183" w:rsidP="00CB0183">
      <w:pPr>
        <w:bidi/>
        <w:jc w:val="both"/>
      </w:pPr>
      <w:r>
        <w:rPr>
          <w:rFonts w:cs="Arial"/>
          <w:rtl/>
        </w:rPr>
        <w:t>(1) 1000 مركز صحي معتمد</w:t>
      </w:r>
    </w:p>
    <w:p w14:paraId="731D5027" w14:textId="77777777" w:rsidR="00CB0183" w:rsidRDefault="00CB0183" w:rsidP="00CB0183">
      <w:pPr>
        <w:bidi/>
        <w:jc w:val="both"/>
      </w:pPr>
      <w:r>
        <w:rPr>
          <w:rFonts w:cs="Arial"/>
          <w:rtl/>
        </w:rPr>
        <w:t>تحسين جودة الرعاية الثانوية:</w:t>
      </w:r>
    </w:p>
    <w:p w14:paraId="4698D557" w14:textId="77777777" w:rsidR="00CB0183" w:rsidRDefault="00CB0183" w:rsidP="00CB0183">
      <w:pPr>
        <w:bidi/>
        <w:jc w:val="both"/>
      </w:pPr>
      <w:r>
        <w:rPr>
          <w:rFonts w:cs="Arial"/>
          <w:rtl/>
        </w:rPr>
        <w:t>(2) 15 مستشفى معتمد</w:t>
      </w:r>
    </w:p>
    <w:p w14:paraId="703D371B" w14:textId="77777777" w:rsidR="00CB0183" w:rsidRDefault="00CB0183" w:rsidP="00343087">
      <w:pPr>
        <w:bidi/>
        <w:jc w:val="both"/>
      </w:pPr>
      <w:r>
        <w:rPr>
          <w:rFonts w:cs="Arial"/>
          <w:rtl/>
        </w:rPr>
        <w:t xml:space="preserve">الوقاية والسيطرة على </w:t>
      </w:r>
      <w:r w:rsidR="00343087">
        <w:rPr>
          <w:rFonts w:hint="cs"/>
          <w:rtl/>
        </w:rPr>
        <w:t>فيروس التهاب الكبد الوبائي المزمن</w:t>
      </w:r>
      <w:r>
        <w:rPr>
          <w:rFonts w:cs="Arial"/>
          <w:rtl/>
        </w:rPr>
        <w:t>:</w:t>
      </w:r>
    </w:p>
    <w:p w14:paraId="7777F21A" w14:textId="77777777" w:rsidR="00CB0183" w:rsidRDefault="00CB0183" w:rsidP="00343087">
      <w:pPr>
        <w:bidi/>
        <w:jc w:val="both"/>
      </w:pPr>
      <w:r>
        <w:rPr>
          <w:rFonts w:cs="Arial"/>
          <w:rtl/>
        </w:rPr>
        <w:t xml:space="preserve">(3) فحص ما لا يقل عن 40 مليون شخص </w:t>
      </w:r>
      <w:r w:rsidR="00343087">
        <w:rPr>
          <w:rFonts w:cs="Arial" w:hint="cs"/>
          <w:rtl/>
        </w:rPr>
        <w:t>لاكتشاف الإصابة ب</w:t>
      </w:r>
      <w:r w:rsidR="00343087">
        <w:rPr>
          <w:rFonts w:hint="cs"/>
          <w:rtl/>
        </w:rPr>
        <w:t>فيروس التهاب الكبد الوبائي المزمن</w:t>
      </w:r>
    </w:p>
    <w:p w14:paraId="4F8FD3D8" w14:textId="77777777" w:rsidR="00CB0183" w:rsidRDefault="00CB0183" w:rsidP="00305B5E">
      <w:pPr>
        <w:bidi/>
        <w:jc w:val="both"/>
      </w:pPr>
      <w:r>
        <w:rPr>
          <w:rFonts w:cs="Arial"/>
          <w:rtl/>
        </w:rPr>
        <w:t>(</w:t>
      </w:r>
      <w:r w:rsidR="00EE4485">
        <w:t>4</w:t>
      </w:r>
      <w:r>
        <w:rPr>
          <w:rFonts w:cs="Arial"/>
          <w:rtl/>
        </w:rPr>
        <w:t>)</w:t>
      </w:r>
      <w:r w:rsidR="00EE4485">
        <w:rPr>
          <w:rFonts w:cs="Arial" w:hint="cs"/>
          <w:rtl/>
        </w:rPr>
        <w:t xml:space="preserve"> نسبة </w:t>
      </w:r>
      <w:r>
        <w:rPr>
          <w:rFonts w:cs="Arial"/>
          <w:rtl/>
        </w:rPr>
        <w:t xml:space="preserve">مرضى </w:t>
      </w:r>
      <w:r w:rsidR="00343087">
        <w:rPr>
          <w:rFonts w:hint="cs"/>
          <w:rtl/>
        </w:rPr>
        <w:t>فيروس التهاب الكبد الوبائي المزمن</w:t>
      </w:r>
      <w:r>
        <w:rPr>
          <w:rFonts w:cs="Arial"/>
          <w:rtl/>
        </w:rPr>
        <w:t xml:space="preserve"> الذين أكملوا المعالجة </w:t>
      </w:r>
      <w:r w:rsidR="00EE4485">
        <w:rPr>
          <w:rFonts w:cs="Arial" w:hint="cs"/>
          <w:rtl/>
        </w:rPr>
        <w:t xml:space="preserve">وأجروا </w:t>
      </w:r>
      <w:r>
        <w:rPr>
          <w:rFonts w:cs="Arial"/>
          <w:rtl/>
        </w:rPr>
        <w:t xml:space="preserve">اختبار </w:t>
      </w:r>
      <w:r w:rsidR="00305B5E">
        <w:rPr>
          <w:rFonts w:cs="Arial" w:hint="cs"/>
          <w:rtl/>
        </w:rPr>
        <w:t xml:space="preserve">التأكد من الشفاء </w:t>
      </w:r>
      <w:r>
        <w:rPr>
          <w:rFonts w:cs="Arial"/>
          <w:rtl/>
        </w:rPr>
        <w:t xml:space="preserve">بعد </w:t>
      </w:r>
      <w:r w:rsidR="00305B5E">
        <w:rPr>
          <w:rFonts w:cs="Arial" w:hint="cs"/>
          <w:rtl/>
        </w:rPr>
        <w:t xml:space="preserve">انتهاء </w:t>
      </w:r>
      <w:r>
        <w:rPr>
          <w:rFonts w:cs="Arial"/>
          <w:rtl/>
        </w:rPr>
        <w:t>العلاج</w:t>
      </w:r>
    </w:p>
    <w:p w14:paraId="5BBEDDCF" w14:textId="77777777" w:rsidR="00CB0183" w:rsidRDefault="00CB0183" w:rsidP="00EE4485">
      <w:pPr>
        <w:bidi/>
        <w:jc w:val="both"/>
      </w:pPr>
      <w:r>
        <w:rPr>
          <w:rFonts w:cs="Arial"/>
          <w:rtl/>
        </w:rPr>
        <w:t xml:space="preserve">(5) النسبة المئوية لوحدات الدم الموزعة في مستشفيات وزارة الصحة العامة التي تم فحصها باستخدام اختبار حمض </w:t>
      </w:r>
      <w:r w:rsidR="00EE4485">
        <w:rPr>
          <w:rFonts w:cs="Arial" w:hint="cs"/>
          <w:rtl/>
        </w:rPr>
        <w:t xml:space="preserve">نووي </w:t>
      </w:r>
      <w:r>
        <w:rPr>
          <w:rFonts w:cs="Arial"/>
          <w:rtl/>
        </w:rPr>
        <w:t>(</w:t>
      </w:r>
      <w:r>
        <w:t>NAT</w:t>
      </w:r>
      <w:r>
        <w:rPr>
          <w:rFonts w:cs="Arial"/>
          <w:rtl/>
        </w:rPr>
        <w:t>)</w:t>
      </w:r>
    </w:p>
    <w:p w14:paraId="44502DF5" w14:textId="77777777" w:rsidR="00CB0183" w:rsidRPr="00343087" w:rsidRDefault="00CB0183" w:rsidP="00CB0183">
      <w:pPr>
        <w:bidi/>
        <w:jc w:val="both"/>
        <w:rPr>
          <w:b/>
          <w:bCs/>
        </w:rPr>
      </w:pPr>
      <w:r w:rsidRPr="00343087">
        <w:rPr>
          <w:rFonts w:cs="Arial"/>
          <w:b/>
          <w:bCs/>
          <w:rtl/>
        </w:rPr>
        <w:t>وصف المفهوم</w:t>
      </w:r>
    </w:p>
    <w:p w14:paraId="52FFEF16" w14:textId="77777777" w:rsidR="00CB0183" w:rsidRDefault="00CB0183" w:rsidP="00EE4485">
      <w:pPr>
        <w:bidi/>
        <w:jc w:val="both"/>
        <w:rPr>
          <w:rFonts w:cs="Arial"/>
          <w:rtl/>
        </w:rPr>
      </w:pPr>
      <w:r>
        <w:rPr>
          <w:rFonts w:cs="Arial"/>
          <w:rtl/>
        </w:rPr>
        <w:t>23</w:t>
      </w:r>
      <w:r w:rsidR="0028308F">
        <w:rPr>
          <w:rFonts w:cs="Arial"/>
          <w:rtl/>
        </w:rPr>
        <w:t xml:space="preserve">. </w:t>
      </w:r>
      <w:r>
        <w:rPr>
          <w:rFonts w:cs="Arial"/>
          <w:rtl/>
        </w:rPr>
        <w:t>يعتمد تصميم المشروع على النتائج الناجحة</w:t>
      </w:r>
      <w:r w:rsidR="00EE4485">
        <w:rPr>
          <w:rFonts w:cs="Arial" w:hint="cs"/>
          <w:rtl/>
        </w:rPr>
        <w:t xml:space="preserve"> لمشروع </w:t>
      </w:r>
      <w:r>
        <w:rPr>
          <w:rFonts w:cs="Arial"/>
          <w:rtl/>
        </w:rPr>
        <w:t xml:space="preserve">تحسين جودة </w:t>
      </w:r>
      <w:r w:rsidR="00EE4485">
        <w:rPr>
          <w:rFonts w:cs="Arial" w:hint="cs"/>
          <w:rtl/>
        </w:rPr>
        <w:t xml:space="preserve">الرعاية الصحية في </w:t>
      </w:r>
      <w:r>
        <w:rPr>
          <w:rFonts w:cs="Arial"/>
          <w:rtl/>
        </w:rPr>
        <w:t>مراكز الرعاية الصحية الأولية</w:t>
      </w:r>
      <w:r w:rsidR="00757502">
        <w:rPr>
          <w:rFonts w:cs="Arial"/>
          <w:rtl/>
        </w:rPr>
        <w:t>،</w:t>
      </w:r>
      <w:r>
        <w:rPr>
          <w:rFonts w:cs="Arial"/>
          <w:rtl/>
        </w:rPr>
        <w:t xml:space="preserve"> ودعم </w:t>
      </w:r>
      <w:r w:rsidR="00EE4485">
        <w:rPr>
          <w:rFonts w:cs="Arial" w:hint="cs"/>
          <w:rtl/>
        </w:rPr>
        <w:t>مشروع تجريبي لاعتماد المستشفيات</w:t>
      </w:r>
      <w:r w:rsidR="00757502">
        <w:rPr>
          <w:rFonts w:cs="Arial"/>
          <w:rtl/>
        </w:rPr>
        <w:t>،</w:t>
      </w:r>
      <w:r>
        <w:rPr>
          <w:rFonts w:cs="Arial"/>
          <w:rtl/>
        </w:rPr>
        <w:t xml:space="preserve"> وفحص ومعالجة </w:t>
      </w:r>
      <w:r w:rsidR="00EE4485">
        <w:rPr>
          <w:rFonts w:hint="cs"/>
          <w:rtl/>
        </w:rPr>
        <w:t>الإصابة بفيروس التهاب الكبد الوبائي المزمن</w:t>
      </w:r>
      <w:r w:rsidR="0028308F">
        <w:rPr>
          <w:rFonts w:cs="Arial"/>
          <w:rtl/>
        </w:rPr>
        <w:t xml:space="preserve">. </w:t>
      </w:r>
      <w:r w:rsidR="0028308F">
        <w:rPr>
          <w:rFonts w:cs="Arial" w:hint="cs"/>
          <w:rtl/>
        </w:rPr>
        <w:t xml:space="preserve"> </w:t>
      </w:r>
      <w:r>
        <w:rPr>
          <w:rFonts w:cs="Arial"/>
          <w:rtl/>
        </w:rPr>
        <w:t xml:space="preserve">وكما هو الحال في </w:t>
      </w:r>
      <w:r w:rsidR="00EE4485">
        <w:rPr>
          <w:rFonts w:hint="cs"/>
          <w:rtl/>
        </w:rPr>
        <w:t>مشروع تحسين جودة الرعاية الصحية</w:t>
      </w:r>
      <w:r w:rsidR="00757502">
        <w:rPr>
          <w:rFonts w:cs="Arial"/>
          <w:rtl/>
        </w:rPr>
        <w:t>،</w:t>
      </w:r>
      <w:r>
        <w:rPr>
          <w:rFonts w:cs="Arial"/>
          <w:rtl/>
        </w:rPr>
        <w:t xml:space="preserve"> فإن المشروع المقترح يتبع نهج التنفيذ غير المركزي وسوف </w:t>
      </w:r>
      <w:r w:rsidR="00EE4485">
        <w:rPr>
          <w:rFonts w:cs="Arial" w:hint="cs"/>
          <w:rtl/>
        </w:rPr>
        <w:t xml:space="preserve">يتم التوسع في </w:t>
      </w:r>
      <w:r>
        <w:rPr>
          <w:rFonts w:cs="Arial"/>
          <w:rtl/>
        </w:rPr>
        <w:t>الاعتماد من مراكز الرعاية الصحية الأولية والمستشفيات</w:t>
      </w:r>
      <w:r w:rsidR="00757502">
        <w:rPr>
          <w:rFonts w:cs="Arial"/>
          <w:rtl/>
        </w:rPr>
        <w:t>،</w:t>
      </w:r>
      <w:r>
        <w:rPr>
          <w:rFonts w:cs="Arial"/>
          <w:rtl/>
        </w:rPr>
        <w:t xml:space="preserve"> </w:t>
      </w:r>
      <w:r w:rsidR="00EE4485">
        <w:rPr>
          <w:rFonts w:cs="Arial" w:hint="cs"/>
          <w:rtl/>
        </w:rPr>
        <w:t xml:space="preserve">وفحص </w:t>
      </w:r>
      <w:r>
        <w:rPr>
          <w:rFonts w:cs="Arial"/>
          <w:rtl/>
        </w:rPr>
        <w:t xml:space="preserve">وعلاج </w:t>
      </w:r>
      <w:r w:rsidR="00EE4485">
        <w:rPr>
          <w:rFonts w:hint="cs"/>
          <w:rtl/>
        </w:rPr>
        <w:t>مرض التهاب الكبد الوبائي المزمن</w:t>
      </w:r>
      <w:r w:rsidR="0028308F">
        <w:rPr>
          <w:rFonts w:cs="Arial"/>
          <w:rtl/>
        </w:rPr>
        <w:t xml:space="preserve">. </w:t>
      </w:r>
      <w:r w:rsidR="00EE4485">
        <w:rPr>
          <w:rFonts w:cs="Arial" w:hint="cs"/>
          <w:rtl/>
        </w:rPr>
        <w:t>و</w:t>
      </w:r>
      <w:r>
        <w:rPr>
          <w:rFonts w:cs="Arial"/>
          <w:rtl/>
        </w:rPr>
        <w:t xml:space="preserve">بالاستفادة من التدخلات المقترحة </w:t>
      </w:r>
      <w:r w:rsidR="00EE4485">
        <w:rPr>
          <w:rFonts w:hint="cs"/>
          <w:rtl/>
        </w:rPr>
        <w:t>المتعلقة بمرض التهاب الكبد الوبائي المزمن</w:t>
      </w:r>
      <w:r w:rsidR="00757502">
        <w:rPr>
          <w:rFonts w:cs="Arial"/>
          <w:rtl/>
        </w:rPr>
        <w:t>،</w:t>
      </w:r>
      <w:r>
        <w:rPr>
          <w:rFonts w:cs="Arial"/>
          <w:rtl/>
        </w:rPr>
        <w:t xml:space="preserve"> </w:t>
      </w:r>
      <w:r w:rsidR="00EE4485">
        <w:rPr>
          <w:rFonts w:cs="Arial" w:hint="cs"/>
          <w:rtl/>
        </w:rPr>
        <w:t xml:space="preserve">يقوم </w:t>
      </w:r>
      <w:r>
        <w:rPr>
          <w:rFonts w:cs="Arial"/>
          <w:rtl/>
        </w:rPr>
        <w:t xml:space="preserve">المشروع </w:t>
      </w:r>
      <w:r w:rsidR="00EE4485">
        <w:rPr>
          <w:rFonts w:cs="Arial" w:hint="cs"/>
          <w:rtl/>
        </w:rPr>
        <w:t xml:space="preserve">بفحص </w:t>
      </w:r>
      <w:r>
        <w:rPr>
          <w:rFonts w:cs="Arial"/>
          <w:rtl/>
        </w:rPr>
        <w:t xml:space="preserve">عوامل الخطر </w:t>
      </w:r>
      <w:r w:rsidR="00EE4485">
        <w:rPr>
          <w:rFonts w:cs="Arial" w:hint="cs"/>
          <w:rtl/>
        </w:rPr>
        <w:t>الخاصة ب</w:t>
      </w:r>
      <w:r>
        <w:rPr>
          <w:rFonts w:cs="Arial"/>
          <w:rtl/>
        </w:rPr>
        <w:t xml:space="preserve">الأمراض التي </w:t>
      </w:r>
      <w:r w:rsidR="00EE4485">
        <w:rPr>
          <w:rFonts w:cs="Arial" w:hint="cs"/>
          <w:rtl/>
        </w:rPr>
        <w:t xml:space="preserve">تمثل </w:t>
      </w:r>
      <w:r>
        <w:rPr>
          <w:rFonts w:cs="Arial"/>
          <w:rtl/>
        </w:rPr>
        <w:t>الأسباب الرئيسية للوفيات (مثل مرض السكري وارتفاع ضغط الدم)</w:t>
      </w:r>
      <w:r w:rsidR="0028308F">
        <w:rPr>
          <w:rFonts w:cs="Arial"/>
          <w:rtl/>
        </w:rPr>
        <w:t xml:space="preserve">. </w:t>
      </w:r>
      <w:r w:rsidR="0028308F">
        <w:rPr>
          <w:rFonts w:cs="Arial" w:hint="cs"/>
          <w:rtl/>
        </w:rPr>
        <w:t xml:space="preserve"> </w:t>
      </w:r>
      <w:r>
        <w:rPr>
          <w:rFonts w:cs="Arial"/>
          <w:rtl/>
        </w:rPr>
        <w:t>وعلاوة على ذلك</w:t>
      </w:r>
      <w:r w:rsidR="00757502">
        <w:rPr>
          <w:rFonts w:cs="Arial"/>
          <w:rtl/>
        </w:rPr>
        <w:t>،</w:t>
      </w:r>
      <w:r>
        <w:rPr>
          <w:rFonts w:cs="Arial"/>
          <w:rtl/>
        </w:rPr>
        <w:t xml:space="preserve"> يقترح المشروع </w:t>
      </w:r>
      <w:r w:rsidR="00EE4485">
        <w:rPr>
          <w:rFonts w:cs="Arial" w:hint="cs"/>
          <w:rtl/>
        </w:rPr>
        <w:t>القيام ب</w:t>
      </w:r>
      <w:r>
        <w:rPr>
          <w:rFonts w:cs="Arial"/>
          <w:rtl/>
        </w:rPr>
        <w:t xml:space="preserve">الدعم التحويلي للخدمات الرئيسية التي </w:t>
      </w:r>
      <w:r w:rsidR="00EE4485">
        <w:rPr>
          <w:rFonts w:cs="Arial" w:hint="cs"/>
          <w:rtl/>
        </w:rPr>
        <w:t>ت</w:t>
      </w:r>
      <w:r>
        <w:rPr>
          <w:rFonts w:cs="Arial"/>
          <w:rtl/>
        </w:rPr>
        <w:t>دعم النظام الصحي</w:t>
      </w:r>
      <w:r w:rsidR="00757502">
        <w:rPr>
          <w:rFonts w:cs="Arial"/>
          <w:rtl/>
        </w:rPr>
        <w:t>،</w:t>
      </w:r>
      <w:r>
        <w:rPr>
          <w:rFonts w:cs="Arial"/>
          <w:rtl/>
        </w:rPr>
        <w:t xml:space="preserve"> بما في ذلك سلسلة التوريد </w:t>
      </w:r>
      <w:r w:rsidR="00EE4485">
        <w:rPr>
          <w:rFonts w:cs="Arial" w:hint="cs"/>
          <w:rtl/>
        </w:rPr>
        <w:t xml:space="preserve">الدوائية </w:t>
      </w:r>
      <w:r>
        <w:rPr>
          <w:rFonts w:cs="Arial"/>
          <w:rtl/>
        </w:rPr>
        <w:t>وبنوك الدم</w:t>
      </w:r>
      <w:r w:rsidR="0028308F">
        <w:rPr>
          <w:rFonts w:cs="Arial"/>
          <w:rtl/>
        </w:rPr>
        <w:t xml:space="preserve">. </w:t>
      </w:r>
    </w:p>
    <w:p w14:paraId="3F840C17" w14:textId="77777777" w:rsidR="00CB0183" w:rsidRPr="00343087" w:rsidRDefault="00CB0183" w:rsidP="00CB0183">
      <w:pPr>
        <w:bidi/>
        <w:jc w:val="both"/>
        <w:rPr>
          <w:b/>
          <w:bCs/>
        </w:rPr>
      </w:pPr>
      <w:r w:rsidRPr="00343087">
        <w:rPr>
          <w:rFonts w:cs="Arial"/>
          <w:b/>
          <w:bCs/>
          <w:rtl/>
        </w:rPr>
        <w:t>مكونات المشروع</w:t>
      </w:r>
    </w:p>
    <w:p w14:paraId="47D093D0" w14:textId="77777777" w:rsidR="00CB0183" w:rsidRDefault="00CB0183" w:rsidP="00EF08F2">
      <w:pPr>
        <w:bidi/>
        <w:jc w:val="both"/>
      </w:pPr>
      <w:r>
        <w:rPr>
          <w:rFonts w:cs="Arial"/>
          <w:rtl/>
        </w:rPr>
        <w:t xml:space="preserve">24 - </w:t>
      </w:r>
      <w:r w:rsidRPr="00174AE3">
        <w:rPr>
          <w:rFonts w:cs="Arial"/>
          <w:b/>
          <w:bCs/>
          <w:rtl/>
        </w:rPr>
        <w:t>المكون الأول: تعزيز خدمات الرعاية الصحية المجتمعية والأولية (التكلفة التقديرية البالغة 300 مليون دولار أمريكي)</w:t>
      </w:r>
      <w:r w:rsidR="0028308F">
        <w:rPr>
          <w:rFonts w:cs="Arial"/>
          <w:rtl/>
        </w:rPr>
        <w:t xml:space="preserve">. </w:t>
      </w:r>
      <w:r>
        <w:rPr>
          <w:rFonts w:cs="Arial"/>
          <w:rtl/>
        </w:rPr>
        <w:t xml:space="preserve">سيقوم هذا المكون بتمويل النتائج باستخدام مؤشرات مرتبطة بالمدفوعات </w:t>
      </w:r>
      <w:r w:rsidR="00EF08F2">
        <w:rPr>
          <w:rFonts w:cs="Arial" w:hint="cs"/>
          <w:rtl/>
        </w:rPr>
        <w:t>تقوم جهة مستقلة بها وبالتحقق منها</w:t>
      </w:r>
      <w:r w:rsidR="0028308F">
        <w:rPr>
          <w:rFonts w:cs="Arial"/>
          <w:rtl/>
        </w:rPr>
        <w:t xml:space="preserve">. </w:t>
      </w:r>
      <w:r w:rsidR="00EF08F2">
        <w:rPr>
          <w:rFonts w:cs="Arial" w:hint="cs"/>
          <w:rtl/>
        </w:rPr>
        <w:t>و</w:t>
      </w:r>
      <w:r>
        <w:rPr>
          <w:rFonts w:cs="Arial"/>
          <w:rtl/>
        </w:rPr>
        <w:t>سيعمل هذا المكون على دعم ما يلي:</w:t>
      </w:r>
    </w:p>
    <w:p w14:paraId="27C37B04" w14:textId="77777777" w:rsidR="00CB0183" w:rsidRPr="009B67E8" w:rsidRDefault="00CB0183" w:rsidP="00382BAF">
      <w:pPr>
        <w:bidi/>
        <w:jc w:val="both"/>
        <w:rPr>
          <w:b/>
          <w:bCs/>
        </w:rPr>
      </w:pPr>
      <w:r>
        <w:rPr>
          <w:rFonts w:cs="Arial"/>
          <w:rtl/>
        </w:rPr>
        <w:t>(</w:t>
      </w:r>
      <w:r w:rsidR="00EF08F2">
        <w:rPr>
          <w:rFonts w:cs="Arial" w:hint="cs"/>
          <w:rtl/>
        </w:rPr>
        <w:t>1</w:t>
      </w:r>
      <w:r>
        <w:rPr>
          <w:rFonts w:cs="Arial"/>
          <w:rtl/>
        </w:rPr>
        <w:t xml:space="preserve">) </w:t>
      </w:r>
      <w:r w:rsidRPr="0014556B">
        <w:rPr>
          <w:rFonts w:cs="Arial"/>
          <w:b/>
          <w:bCs/>
          <w:rtl/>
        </w:rPr>
        <w:t>اعتماد مراكز الرعاية الصحية الأولية</w:t>
      </w:r>
      <w:r w:rsidR="0028308F">
        <w:rPr>
          <w:rFonts w:cs="Arial"/>
          <w:rtl/>
        </w:rPr>
        <w:t xml:space="preserve">. </w:t>
      </w:r>
      <w:r>
        <w:rPr>
          <w:rFonts w:cs="Arial"/>
          <w:rtl/>
        </w:rPr>
        <w:t xml:space="preserve">سيكون الهدف هو اعتماد 1000 مركز صحي في 9 محافظات باستخدام معايير اعتماد الجودة كما هو موضح في </w:t>
      </w:r>
      <w:r w:rsidR="00382BAF">
        <w:rPr>
          <w:rFonts w:cs="Arial" w:hint="cs"/>
          <w:rtl/>
        </w:rPr>
        <w:t xml:space="preserve">المبادئ التوجيهية </w:t>
      </w:r>
      <w:r>
        <w:rPr>
          <w:rFonts w:cs="Arial"/>
          <w:rtl/>
        </w:rPr>
        <w:t>المصري</w:t>
      </w:r>
      <w:r w:rsidR="00382BAF">
        <w:rPr>
          <w:rFonts w:cs="Arial" w:hint="cs"/>
          <w:rtl/>
        </w:rPr>
        <w:t>ة</w:t>
      </w:r>
      <w:r>
        <w:rPr>
          <w:rFonts w:cs="Arial"/>
          <w:rtl/>
        </w:rPr>
        <w:t xml:space="preserve"> الجديد</w:t>
      </w:r>
      <w:r w:rsidR="00382BAF">
        <w:rPr>
          <w:rFonts w:cs="Arial" w:hint="cs"/>
          <w:rtl/>
        </w:rPr>
        <w:t>ة</w:t>
      </w:r>
      <w:r>
        <w:rPr>
          <w:rFonts w:cs="Arial"/>
          <w:rtl/>
        </w:rPr>
        <w:t xml:space="preserve"> </w:t>
      </w:r>
      <w:r w:rsidR="001A1860">
        <w:rPr>
          <w:rFonts w:cs="Arial" w:hint="cs"/>
          <w:rtl/>
        </w:rPr>
        <w:t>للاعتماد</w:t>
      </w:r>
      <w:r w:rsidR="0028308F">
        <w:rPr>
          <w:rFonts w:cs="Arial"/>
          <w:rtl/>
        </w:rPr>
        <w:t xml:space="preserve">. </w:t>
      </w:r>
      <w:r w:rsidR="0028308F">
        <w:rPr>
          <w:rFonts w:cs="Arial" w:hint="cs"/>
          <w:rtl/>
        </w:rPr>
        <w:t xml:space="preserve"> </w:t>
      </w:r>
      <w:r>
        <w:rPr>
          <w:rFonts w:cs="Arial"/>
          <w:rtl/>
        </w:rPr>
        <w:t>وسيؤدي ذلك إلى تحسين جودة الخدمات</w:t>
      </w:r>
      <w:r w:rsidR="00757502">
        <w:rPr>
          <w:rFonts w:cs="Arial"/>
          <w:rtl/>
        </w:rPr>
        <w:t>،</w:t>
      </w:r>
      <w:r>
        <w:rPr>
          <w:rFonts w:cs="Arial"/>
          <w:rtl/>
        </w:rPr>
        <w:t xml:space="preserve"> بما في ذلك الاستشارات السريرية</w:t>
      </w:r>
      <w:r w:rsidR="00757502">
        <w:rPr>
          <w:rFonts w:cs="Arial"/>
          <w:rtl/>
        </w:rPr>
        <w:t>،</w:t>
      </w:r>
      <w:r>
        <w:rPr>
          <w:rFonts w:cs="Arial"/>
          <w:rtl/>
        </w:rPr>
        <w:t xml:space="preserve"> وخدمات التغذية</w:t>
      </w:r>
      <w:r w:rsidR="00757502">
        <w:rPr>
          <w:rFonts w:cs="Arial"/>
          <w:rtl/>
        </w:rPr>
        <w:t>،</w:t>
      </w:r>
      <w:r>
        <w:rPr>
          <w:rFonts w:cs="Arial"/>
          <w:rtl/>
        </w:rPr>
        <w:t xml:space="preserve"> وتنظيم الأسرة</w:t>
      </w:r>
      <w:r w:rsidR="00757502">
        <w:rPr>
          <w:rFonts w:cs="Arial"/>
          <w:rtl/>
        </w:rPr>
        <w:t>،</w:t>
      </w:r>
      <w:r>
        <w:rPr>
          <w:rFonts w:cs="Arial"/>
          <w:rtl/>
        </w:rPr>
        <w:t xml:space="preserve"> وبرامج الصحة العامة الروتينية</w:t>
      </w:r>
      <w:r w:rsidR="00757502">
        <w:rPr>
          <w:rFonts w:cs="Arial"/>
          <w:rtl/>
        </w:rPr>
        <w:t>،</w:t>
      </w:r>
      <w:r>
        <w:rPr>
          <w:rFonts w:cs="Arial"/>
          <w:rtl/>
        </w:rPr>
        <w:t xml:space="preserve"> والصحة العقلية</w:t>
      </w:r>
      <w:r w:rsidR="00757502">
        <w:rPr>
          <w:rFonts w:cs="Arial"/>
          <w:rtl/>
        </w:rPr>
        <w:t>،</w:t>
      </w:r>
      <w:r>
        <w:rPr>
          <w:rFonts w:cs="Arial"/>
          <w:rtl/>
        </w:rPr>
        <w:t xml:space="preserve"> ومكافحة العدوى</w:t>
      </w:r>
      <w:r w:rsidR="00757502">
        <w:rPr>
          <w:rFonts w:cs="Arial"/>
          <w:rtl/>
        </w:rPr>
        <w:t>،</w:t>
      </w:r>
      <w:r>
        <w:rPr>
          <w:rFonts w:cs="Arial"/>
          <w:rtl/>
        </w:rPr>
        <w:t xml:space="preserve"> وتقوية إجراءات </w:t>
      </w:r>
      <w:r w:rsidR="009B67E8">
        <w:rPr>
          <w:rFonts w:cs="Arial" w:hint="cs"/>
          <w:rtl/>
        </w:rPr>
        <w:t>ال</w:t>
      </w:r>
      <w:r>
        <w:rPr>
          <w:rFonts w:cs="Arial"/>
          <w:rtl/>
        </w:rPr>
        <w:t xml:space="preserve">إدارة </w:t>
      </w:r>
      <w:r w:rsidR="009B67E8">
        <w:rPr>
          <w:rFonts w:cs="Arial" w:hint="cs"/>
          <w:rtl/>
        </w:rPr>
        <w:t xml:space="preserve">على مستوى </w:t>
      </w:r>
      <w:r>
        <w:rPr>
          <w:rFonts w:cs="Arial"/>
          <w:rtl/>
        </w:rPr>
        <w:t>المناطق</w:t>
      </w:r>
      <w:r w:rsidR="00757502">
        <w:rPr>
          <w:rFonts w:cs="Arial"/>
          <w:rtl/>
        </w:rPr>
        <w:t>،</w:t>
      </w:r>
      <w:r>
        <w:rPr>
          <w:rFonts w:cs="Arial"/>
          <w:rtl/>
        </w:rPr>
        <w:t xml:space="preserve"> وخدمات الإحالة</w:t>
      </w:r>
      <w:r w:rsidR="00757502">
        <w:rPr>
          <w:rFonts w:cs="Arial"/>
          <w:rtl/>
        </w:rPr>
        <w:t>،</w:t>
      </w:r>
      <w:r>
        <w:rPr>
          <w:rFonts w:cs="Arial"/>
          <w:rtl/>
        </w:rPr>
        <w:t xml:space="preserve"> وتثقيف المرضى</w:t>
      </w:r>
      <w:r w:rsidR="0028308F">
        <w:rPr>
          <w:rFonts w:cs="Arial"/>
          <w:rtl/>
        </w:rPr>
        <w:t xml:space="preserve">. </w:t>
      </w:r>
    </w:p>
    <w:p w14:paraId="115303E0" w14:textId="77777777" w:rsidR="00CB0183" w:rsidRDefault="00CB0183" w:rsidP="00092DEA">
      <w:pPr>
        <w:bidi/>
        <w:jc w:val="both"/>
      </w:pPr>
      <w:r w:rsidRPr="009B67E8">
        <w:rPr>
          <w:rFonts w:cs="Arial"/>
          <w:b/>
          <w:bCs/>
          <w:rtl/>
        </w:rPr>
        <w:t xml:space="preserve">(2) فحص فيروس التهاب الكبد </w:t>
      </w:r>
      <w:r w:rsidR="009B67E8">
        <w:rPr>
          <w:rFonts w:hint="cs"/>
          <w:b/>
          <w:bCs/>
          <w:rtl/>
        </w:rPr>
        <w:t xml:space="preserve">الوبائي المزمن </w:t>
      </w:r>
      <w:r w:rsidRPr="009B67E8">
        <w:rPr>
          <w:rFonts w:cs="Arial"/>
          <w:b/>
          <w:bCs/>
          <w:rtl/>
        </w:rPr>
        <w:t xml:space="preserve">وعوامل الخطر للأمراض </w:t>
      </w:r>
      <w:r w:rsidR="009B67E8">
        <w:rPr>
          <w:rFonts w:cs="Arial" w:hint="cs"/>
          <w:b/>
          <w:bCs/>
          <w:rtl/>
        </w:rPr>
        <w:t>التي تمثل عبء مرتفع</w:t>
      </w:r>
      <w:r w:rsidR="0028308F">
        <w:rPr>
          <w:rFonts w:cs="Arial"/>
          <w:rtl/>
        </w:rPr>
        <w:t xml:space="preserve">. </w:t>
      </w:r>
      <w:r w:rsidR="0028308F">
        <w:rPr>
          <w:rFonts w:cs="Arial" w:hint="cs"/>
          <w:rtl/>
        </w:rPr>
        <w:t xml:space="preserve"> </w:t>
      </w:r>
      <w:r>
        <w:rPr>
          <w:rFonts w:cs="Arial"/>
          <w:rtl/>
        </w:rPr>
        <w:t>و</w:t>
      </w:r>
      <w:r>
        <w:rPr>
          <w:rFonts w:cs="Arial" w:hint="cs"/>
          <w:rtl/>
        </w:rPr>
        <w:t>ﺳﯾﺷﻣ</w:t>
      </w:r>
      <w:r>
        <w:rPr>
          <w:rFonts w:cs="Arial" w:hint="eastAsia"/>
          <w:rtl/>
        </w:rPr>
        <w:t>ل</w:t>
      </w:r>
      <w:r>
        <w:rPr>
          <w:rFonts w:cs="Arial"/>
          <w:rtl/>
        </w:rPr>
        <w:t xml:space="preserve"> ذ</w:t>
      </w:r>
      <w:r>
        <w:rPr>
          <w:rFonts w:cs="Arial" w:hint="cs"/>
          <w:rtl/>
        </w:rPr>
        <w:t>ﻟ</w:t>
      </w:r>
      <w:r>
        <w:rPr>
          <w:rFonts w:cs="Arial" w:hint="eastAsia"/>
          <w:rtl/>
        </w:rPr>
        <w:t>ك</w:t>
      </w:r>
      <w:r>
        <w:rPr>
          <w:rFonts w:cs="Arial"/>
          <w:rtl/>
        </w:rPr>
        <w:t xml:space="preserve"> ا</w:t>
      </w:r>
      <w:r>
        <w:rPr>
          <w:rFonts w:cs="Arial" w:hint="cs"/>
          <w:rtl/>
        </w:rPr>
        <w:t>ﻟﻔﺣ</w:t>
      </w:r>
      <w:r>
        <w:rPr>
          <w:rFonts w:cs="Arial" w:hint="eastAsia"/>
          <w:rtl/>
        </w:rPr>
        <w:t>ص</w:t>
      </w:r>
      <w:r>
        <w:rPr>
          <w:rFonts w:cs="Arial"/>
          <w:rtl/>
        </w:rPr>
        <w:t xml:space="preserve"> </w:t>
      </w:r>
      <w:r w:rsidR="00092DEA">
        <w:rPr>
          <w:rFonts w:cs="Arial" w:hint="cs"/>
          <w:rtl/>
        </w:rPr>
        <w:t>الجماعي</w:t>
      </w:r>
      <w:r>
        <w:rPr>
          <w:rFonts w:cs="Arial"/>
          <w:rtl/>
        </w:rPr>
        <w:t xml:space="preserve"> </w:t>
      </w:r>
      <w:r>
        <w:rPr>
          <w:rFonts w:cs="Arial" w:hint="cs"/>
          <w:rtl/>
        </w:rPr>
        <w:t>ﻋﻟﯽ</w:t>
      </w:r>
      <w:r>
        <w:rPr>
          <w:rFonts w:cs="Arial"/>
          <w:rtl/>
        </w:rPr>
        <w:t xml:space="preserve"> </w:t>
      </w:r>
      <w:r>
        <w:rPr>
          <w:rFonts w:cs="Arial" w:hint="cs"/>
          <w:rtl/>
        </w:rPr>
        <w:t>ﻧ</w:t>
      </w:r>
      <w:r>
        <w:rPr>
          <w:rFonts w:cs="Arial" w:hint="eastAsia"/>
          <w:rtl/>
        </w:rPr>
        <w:t>ط</w:t>
      </w:r>
      <w:r>
        <w:rPr>
          <w:rFonts w:cs="Arial" w:hint="cs"/>
          <w:rtl/>
        </w:rPr>
        <w:t>ﺎ</w:t>
      </w:r>
      <w:r>
        <w:rPr>
          <w:rFonts w:cs="Arial" w:hint="eastAsia"/>
          <w:rtl/>
        </w:rPr>
        <w:t>ق</w:t>
      </w:r>
      <w:r>
        <w:rPr>
          <w:rFonts w:cs="Arial"/>
          <w:rtl/>
        </w:rPr>
        <w:t xml:space="preserve"> </w:t>
      </w:r>
      <w:r w:rsidR="009B67E8">
        <w:rPr>
          <w:rFonts w:cs="Arial" w:hint="cs"/>
          <w:rtl/>
        </w:rPr>
        <w:t>الدولة للإصابة بالتهاب الكبد الوبائي المزمن</w:t>
      </w:r>
      <w:r w:rsidR="00757502">
        <w:rPr>
          <w:rFonts w:cs="Arial"/>
          <w:rtl/>
        </w:rPr>
        <w:t>،</w:t>
      </w:r>
      <w:r>
        <w:rPr>
          <w:rFonts w:cs="Arial"/>
          <w:rtl/>
        </w:rPr>
        <w:t xml:space="preserve"> و</w:t>
      </w:r>
      <w:r>
        <w:rPr>
          <w:rFonts w:cs="Arial" w:hint="cs"/>
          <w:rtl/>
        </w:rPr>
        <w:t>ﻣﺳﺗ</w:t>
      </w:r>
      <w:r>
        <w:rPr>
          <w:rFonts w:cs="Arial" w:hint="eastAsia"/>
          <w:rtl/>
        </w:rPr>
        <w:t>وى</w:t>
      </w:r>
      <w:r>
        <w:rPr>
          <w:rFonts w:cs="Arial"/>
          <w:rtl/>
        </w:rPr>
        <w:t xml:space="preserve"> </w:t>
      </w:r>
      <w:r>
        <w:rPr>
          <w:rFonts w:cs="Arial" w:hint="cs"/>
          <w:rtl/>
        </w:rPr>
        <w:t>ﺳﮐ</w:t>
      </w:r>
      <w:r>
        <w:rPr>
          <w:rFonts w:cs="Arial" w:hint="eastAsia"/>
          <w:rtl/>
        </w:rPr>
        <w:t>ر</w:t>
      </w:r>
      <w:r>
        <w:rPr>
          <w:rFonts w:cs="Arial"/>
          <w:rtl/>
        </w:rPr>
        <w:t xml:space="preserve"> ا</w:t>
      </w:r>
      <w:r>
        <w:rPr>
          <w:rFonts w:cs="Arial" w:hint="cs"/>
          <w:rtl/>
        </w:rPr>
        <w:t>ﻟ</w:t>
      </w:r>
      <w:r>
        <w:rPr>
          <w:rFonts w:cs="Arial" w:hint="eastAsia"/>
          <w:rtl/>
        </w:rPr>
        <w:t>دم</w:t>
      </w:r>
      <w:r w:rsidR="00757502">
        <w:rPr>
          <w:rFonts w:cs="Arial"/>
          <w:rtl/>
        </w:rPr>
        <w:t>،</w:t>
      </w:r>
      <w:r>
        <w:rPr>
          <w:rFonts w:cs="Arial"/>
          <w:rtl/>
        </w:rPr>
        <w:t xml:space="preserve"> و</w:t>
      </w:r>
      <w:r>
        <w:rPr>
          <w:rFonts w:cs="Arial" w:hint="cs"/>
          <w:rtl/>
        </w:rPr>
        <w:t>ﻣﺳﺗ</w:t>
      </w:r>
      <w:r>
        <w:rPr>
          <w:rFonts w:cs="Arial" w:hint="eastAsia"/>
          <w:rtl/>
        </w:rPr>
        <w:t>وى</w:t>
      </w:r>
      <w:r>
        <w:rPr>
          <w:rFonts w:cs="Arial"/>
          <w:rtl/>
        </w:rPr>
        <w:t xml:space="preserve"> </w:t>
      </w:r>
      <w:r>
        <w:rPr>
          <w:rFonts w:cs="Arial" w:hint="cs"/>
          <w:rtl/>
        </w:rPr>
        <w:t>ﺿﻐ</w:t>
      </w:r>
      <w:r>
        <w:rPr>
          <w:rFonts w:cs="Arial" w:hint="eastAsia"/>
          <w:rtl/>
        </w:rPr>
        <w:t>ط</w:t>
      </w:r>
      <w:r>
        <w:rPr>
          <w:rFonts w:cs="Arial"/>
          <w:rtl/>
        </w:rPr>
        <w:t xml:space="preserve"> ا</w:t>
      </w:r>
      <w:r>
        <w:rPr>
          <w:rFonts w:cs="Arial" w:hint="cs"/>
          <w:rtl/>
        </w:rPr>
        <w:t>ﻟ</w:t>
      </w:r>
      <w:r>
        <w:rPr>
          <w:rFonts w:cs="Arial" w:hint="eastAsia"/>
          <w:rtl/>
        </w:rPr>
        <w:t>دم</w:t>
      </w:r>
      <w:r w:rsidR="00757502">
        <w:rPr>
          <w:rFonts w:cs="Arial"/>
          <w:rtl/>
        </w:rPr>
        <w:t>،</w:t>
      </w:r>
      <w:r>
        <w:rPr>
          <w:rFonts w:cs="Arial"/>
          <w:rtl/>
        </w:rPr>
        <w:t xml:space="preserve"> و</w:t>
      </w:r>
      <w:r>
        <w:rPr>
          <w:rFonts w:cs="Arial" w:hint="cs"/>
          <w:rtl/>
        </w:rPr>
        <w:t>ﻣ</w:t>
      </w:r>
      <w:r>
        <w:rPr>
          <w:rFonts w:cs="Arial" w:hint="eastAsia"/>
          <w:rtl/>
        </w:rPr>
        <w:t>ؤ</w:t>
      </w:r>
      <w:r>
        <w:rPr>
          <w:rFonts w:cs="Arial" w:hint="cs"/>
          <w:rtl/>
        </w:rPr>
        <w:t>ﺷ</w:t>
      </w:r>
      <w:r>
        <w:rPr>
          <w:rFonts w:cs="Arial" w:hint="eastAsia"/>
          <w:rtl/>
        </w:rPr>
        <w:t>ر</w:t>
      </w:r>
      <w:r>
        <w:rPr>
          <w:rFonts w:cs="Arial"/>
          <w:rtl/>
        </w:rPr>
        <w:t xml:space="preserve"> </w:t>
      </w:r>
      <w:r>
        <w:rPr>
          <w:rFonts w:cs="Arial" w:hint="cs"/>
          <w:rtl/>
        </w:rPr>
        <w:t>ﮐﺗﻟﺔ</w:t>
      </w:r>
      <w:r>
        <w:rPr>
          <w:rFonts w:cs="Arial"/>
          <w:rtl/>
        </w:rPr>
        <w:t xml:space="preserve"> ا</w:t>
      </w:r>
      <w:r>
        <w:rPr>
          <w:rFonts w:cs="Arial" w:hint="cs"/>
          <w:rtl/>
        </w:rPr>
        <w:t>ﻟﺟﺳ</w:t>
      </w:r>
      <w:r>
        <w:rPr>
          <w:rFonts w:cs="Arial" w:hint="eastAsia"/>
          <w:rtl/>
        </w:rPr>
        <w:t>م</w:t>
      </w:r>
      <w:r>
        <w:rPr>
          <w:rFonts w:cs="Arial"/>
          <w:rtl/>
        </w:rPr>
        <w:t xml:space="preserve"> </w:t>
      </w:r>
      <w:r>
        <w:rPr>
          <w:rFonts w:cs="Arial" w:hint="cs"/>
          <w:rtl/>
        </w:rPr>
        <w:t>ﻟﻟﺳﮐﺎ</w:t>
      </w:r>
      <w:r>
        <w:rPr>
          <w:rFonts w:cs="Arial" w:hint="eastAsia"/>
          <w:rtl/>
        </w:rPr>
        <w:t>ن</w:t>
      </w:r>
      <w:r>
        <w:rPr>
          <w:rFonts w:cs="Arial"/>
          <w:rtl/>
        </w:rPr>
        <w:t xml:space="preserve"> ا</w:t>
      </w:r>
      <w:r>
        <w:rPr>
          <w:rFonts w:cs="Arial" w:hint="cs"/>
          <w:rtl/>
        </w:rPr>
        <w:t>ﻟﻣﺳﺗﮭ</w:t>
      </w:r>
      <w:r>
        <w:rPr>
          <w:rFonts w:cs="Arial" w:hint="eastAsia"/>
          <w:rtl/>
        </w:rPr>
        <w:t>د</w:t>
      </w:r>
      <w:r>
        <w:rPr>
          <w:rFonts w:cs="Arial" w:hint="cs"/>
          <w:rtl/>
        </w:rPr>
        <w:t>ﻓﯾ</w:t>
      </w:r>
      <w:r>
        <w:rPr>
          <w:rFonts w:cs="Arial" w:hint="eastAsia"/>
          <w:rtl/>
        </w:rPr>
        <w:t>ن</w:t>
      </w:r>
      <w:r w:rsidR="00757502">
        <w:rPr>
          <w:rFonts w:cs="Arial"/>
          <w:rtl/>
        </w:rPr>
        <w:t>،</w:t>
      </w:r>
      <w:r>
        <w:rPr>
          <w:rFonts w:cs="Arial"/>
          <w:rtl/>
        </w:rPr>
        <w:t xml:space="preserve"> وا</w:t>
      </w:r>
      <w:r>
        <w:rPr>
          <w:rFonts w:cs="Arial" w:hint="cs"/>
          <w:rtl/>
        </w:rPr>
        <w:t>ﻟﻣﻌﺎﯾ</w:t>
      </w:r>
      <w:r>
        <w:rPr>
          <w:rFonts w:cs="Arial" w:hint="eastAsia"/>
          <w:rtl/>
        </w:rPr>
        <w:t>رة</w:t>
      </w:r>
      <w:r>
        <w:rPr>
          <w:rFonts w:cs="Arial"/>
          <w:rtl/>
        </w:rPr>
        <w:t xml:space="preserve"> </w:t>
      </w:r>
      <w:r>
        <w:rPr>
          <w:rFonts w:cs="Arial" w:hint="cs"/>
          <w:rtl/>
        </w:rPr>
        <w:t>ﺣﺳ</w:t>
      </w:r>
      <w:r>
        <w:rPr>
          <w:rFonts w:cs="Arial" w:hint="eastAsia"/>
          <w:rtl/>
        </w:rPr>
        <w:t>ب</w:t>
      </w:r>
      <w:r>
        <w:rPr>
          <w:rFonts w:cs="Arial"/>
          <w:rtl/>
        </w:rPr>
        <w:t xml:space="preserve"> ا</w:t>
      </w:r>
      <w:r>
        <w:rPr>
          <w:rFonts w:cs="Arial" w:hint="cs"/>
          <w:rtl/>
        </w:rPr>
        <w:t>ﻟﻣﺟﻣ</w:t>
      </w:r>
      <w:r>
        <w:rPr>
          <w:rFonts w:cs="Arial" w:hint="eastAsia"/>
          <w:rtl/>
        </w:rPr>
        <w:t>و</w:t>
      </w:r>
      <w:r>
        <w:rPr>
          <w:rFonts w:cs="Arial" w:hint="cs"/>
          <w:rtl/>
        </w:rPr>
        <w:t>ﻋﺎ</w:t>
      </w:r>
      <w:r>
        <w:rPr>
          <w:rFonts w:cs="Arial" w:hint="eastAsia"/>
          <w:rtl/>
        </w:rPr>
        <w:t>ت</w:t>
      </w:r>
      <w:r>
        <w:rPr>
          <w:rFonts w:cs="Arial"/>
          <w:rtl/>
        </w:rPr>
        <w:t xml:space="preserve"> ا</w:t>
      </w:r>
      <w:r>
        <w:rPr>
          <w:rFonts w:cs="Arial" w:hint="cs"/>
          <w:rtl/>
        </w:rPr>
        <w:t>ﻟﻌﻣ</w:t>
      </w:r>
      <w:r>
        <w:rPr>
          <w:rFonts w:cs="Arial" w:hint="eastAsia"/>
          <w:rtl/>
        </w:rPr>
        <w:t>ر</w:t>
      </w:r>
      <w:r>
        <w:rPr>
          <w:rFonts w:cs="Arial" w:hint="cs"/>
          <w:rtl/>
        </w:rPr>
        <w:t>ﯾﺔ</w:t>
      </w:r>
      <w:r>
        <w:rPr>
          <w:rFonts w:cs="Arial"/>
          <w:rtl/>
        </w:rPr>
        <w:t xml:space="preserve"> وا</w:t>
      </w:r>
      <w:r>
        <w:rPr>
          <w:rFonts w:cs="Arial" w:hint="cs"/>
          <w:rtl/>
        </w:rPr>
        <w:t>ﻟﻌ</w:t>
      </w:r>
      <w:r>
        <w:rPr>
          <w:rFonts w:cs="Arial" w:hint="eastAsia"/>
          <w:rtl/>
        </w:rPr>
        <w:t>بء</w:t>
      </w:r>
      <w:r>
        <w:rPr>
          <w:rFonts w:cs="Arial"/>
          <w:rtl/>
        </w:rPr>
        <w:t xml:space="preserve"> ا</w:t>
      </w:r>
      <w:r>
        <w:rPr>
          <w:rFonts w:cs="Arial" w:hint="cs"/>
          <w:rtl/>
        </w:rPr>
        <w:t>ﻟﺟﻐ</w:t>
      </w:r>
      <w:r>
        <w:rPr>
          <w:rFonts w:cs="Arial" w:hint="eastAsia"/>
          <w:rtl/>
        </w:rPr>
        <w:t>را</w:t>
      </w:r>
      <w:r>
        <w:rPr>
          <w:rFonts w:cs="Arial" w:hint="cs"/>
          <w:rtl/>
        </w:rPr>
        <w:t>ﻓﻲ</w:t>
      </w:r>
      <w:r>
        <w:rPr>
          <w:rFonts w:cs="Arial"/>
          <w:rtl/>
        </w:rPr>
        <w:t xml:space="preserve"> </w:t>
      </w:r>
      <w:r>
        <w:rPr>
          <w:rFonts w:cs="Arial" w:hint="cs"/>
          <w:rtl/>
        </w:rPr>
        <w:t>ﻓﻲ</w:t>
      </w:r>
      <w:r>
        <w:rPr>
          <w:rFonts w:cs="Arial"/>
          <w:rtl/>
        </w:rPr>
        <w:t xml:space="preserve"> ا</w:t>
      </w:r>
      <w:r>
        <w:rPr>
          <w:rFonts w:cs="Arial" w:hint="cs"/>
          <w:rtl/>
        </w:rPr>
        <w:t>ﻟﻣﻧﺎ</w:t>
      </w:r>
      <w:r>
        <w:rPr>
          <w:rFonts w:cs="Arial" w:hint="eastAsia"/>
          <w:rtl/>
        </w:rPr>
        <w:t>طق</w:t>
      </w:r>
      <w:r>
        <w:rPr>
          <w:rFonts w:cs="Arial"/>
          <w:rtl/>
        </w:rPr>
        <w:t xml:space="preserve"> ا</w:t>
      </w:r>
      <w:r>
        <w:rPr>
          <w:rFonts w:cs="Arial" w:hint="cs"/>
          <w:rtl/>
        </w:rPr>
        <w:t>ﻟﻣﺳﺗﮭ</w:t>
      </w:r>
      <w:r>
        <w:rPr>
          <w:rFonts w:cs="Arial" w:hint="eastAsia"/>
          <w:rtl/>
        </w:rPr>
        <w:t>د</w:t>
      </w:r>
      <w:r>
        <w:rPr>
          <w:rFonts w:cs="Arial" w:hint="cs"/>
          <w:rtl/>
        </w:rPr>
        <w:t>ﻓﺔ</w:t>
      </w:r>
      <w:r>
        <w:rPr>
          <w:rFonts w:cs="Arial"/>
          <w:rtl/>
        </w:rPr>
        <w:t xml:space="preserve"> </w:t>
      </w:r>
      <w:r>
        <w:rPr>
          <w:rFonts w:cs="Arial" w:hint="cs"/>
          <w:rtl/>
        </w:rPr>
        <w:t>ﻟﻟﻣﺷ</w:t>
      </w:r>
      <w:r>
        <w:rPr>
          <w:rFonts w:cs="Arial" w:hint="eastAsia"/>
          <w:rtl/>
        </w:rPr>
        <w:t>روع</w:t>
      </w:r>
      <w:r w:rsidR="0028308F">
        <w:rPr>
          <w:rFonts w:cs="Arial" w:hint="cs"/>
          <w:rtl/>
        </w:rPr>
        <w:t xml:space="preserve">. </w:t>
      </w:r>
    </w:p>
    <w:p w14:paraId="38C85D6D" w14:textId="77777777" w:rsidR="00CB0183" w:rsidRDefault="00CB0183" w:rsidP="00725BC4">
      <w:pPr>
        <w:bidi/>
        <w:jc w:val="both"/>
      </w:pPr>
      <w:r w:rsidRPr="009B67E8">
        <w:rPr>
          <w:rFonts w:cs="Arial"/>
          <w:b/>
          <w:bCs/>
          <w:rtl/>
        </w:rPr>
        <w:t>(3) تعزيز برنامج العاملين الصحيين المجتمعيين</w:t>
      </w:r>
      <w:r w:rsidR="0028308F">
        <w:rPr>
          <w:rFonts w:cs="Arial"/>
          <w:rtl/>
        </w:rPr>
        <w:t xml:space="preserve">. </w:t>
      </w:r>
      <w:r w:rsidR="00DD5D9D">
        <w:rPr>
          <w:rFonts w:cs="Arial" w:hint="cs"/>
          <w:rtl/>
        </w:rPr>
        <w:t xml:space="preserve">يتم </w:t>
      </w:r>
      <w:r>
        <w:rPr>
          <w:rFonts w:cs="Arial"/>
          <w:rtl/>
        </w:rPr>
        <w:t xml:space="preserve">تمويل النتائج المرتبطة </w:t>
      </w:r>
      <w:r w:rsidR="00DD5D9D">
        <w:rPr>
          <w:rFonts w:cs="Arial" w:hint="cs"/>
          <w:rtl/>
        </w:rPr>
        <w:t>ب</w:t>
      </w:r>
      <w:r>
        <w:rPr>
          <w:rFonts w:cs="Arial"/>
          <w:rtl/>
        </w:rPr>
        <w:t xml:space="preserve">تعزيز برنامج </w:t>
      </w:r>
      <w:r w:rsidR="00DD5D9D">
        <w:rPr>
          <w:rFonts w:hint="cs"/>
          <w:rtl/>
        </w:rPr>
        <w:t xml:space="preserve">العاملين الصحيين المجتمعيين </w:t>
      </w:r>
      <w:r>
        <w:rPr>
          <w:rFonts w:cs="Arial"/>
          <w:rtl/>
        </w:rPr>
        <w:t>لتحسين الصحة وتعزيز التثقيف الصحي</w:t>
      </w:r>
      <w:r w:rsidR="0028308F">
        <w:rPr>
          <w:rFonts w:cs="Arial"/>
          <w:rtl/>
        </w:rPr>
        <w:t xml:space="preserve">. </w:t>
      </w:r>
      <w:r>
        <w:rPr>
          <w:rFonts w:cs="Arial"/>
          <w:rtl/>
        </w:rPr>
        <w:t xml:space="preserve">سوف </w:t>
      </w:r>
      <w:r w:rsidR="00DD5D9D">
        <w:rPr>
          <w:rFonts w:cs="Arial" w:hint="cs"/>
          <w:rtl/>
        </w:rPr>
        <w:t xml:space="preserve">يقوم </w:t>
      </w:r>
      <w:r w:rsidR="00725BC4">
        <w:rPr>
          <w:rFonts w:cs="Arial" w:hint="cs"/>
          <w:rtl/>
        </w:rPr>
        <w:t xml:space="preserve">عاملو الصحة المجتمعية </w:t>
      </w:r>
      <w:r w:rsidR="00DD5D9D">
        <w:rPr>
          <w:rFonts w:cs="Arial" w:hint="cs"/>
          <w:rtl/>
        </w:rPr>
        <w:t xml:space="preserve">بتقديم </w:t>
      </w:r>
      <w:r>
        <w:rPr>
          <w:rFonts w:cs="Arial"/>
          <w:rtl/>
        </w:rPr>
        <w:t xml:space="preserve">الخدمات باستخدام الأدوات الرقمية لتقديم المشورة في الوقت الحقيقي بما في ذلك </w:t>
      </w:r>
      <w:r w:rsidR="00DD5D9D">
        <w:rPr>
          <w:rFonts w:cs="Arial" w:hint="cs"/>
          <w:rtl/>
        </w:rPr>
        <w:t>القيام ب</w:t>
      </w:r>
      <w:r>
        <w:rPr>
          <w:rFonts w:cs="Arial"/>
          <w:rtl/>
        </w:rPr>
        <w:t>الإحالات إلى مستويات أعلى من ا</w:t>
      </w:r>
      <w:r>
        <w:rPr>
          <w:rFonts w:cs="Arial" w:hint="eastAsia"/>
          <w:rtl/>
        </w:rPr>
        <w:t>لرعاية</w:t>
      </w:r>
      <w:r w:rsidR="0028308F">
        <w:rPr>
          <w:rFonts w:cs="Arial"/>
          <w:rtl/>
        </w:rPr>
        <w:t xml:space="preserve">. </w:t>
      </w:r>
      <w:r>
        <w:rPr>
          <w:rFonts w:cs="Arial"/>
          <w:rtl/>
        </w:rPr>
        <w:t>وتشمل مجالات التدخل</w:t>
      </w:r>
      <w:r w:rsidR="00DD5D9D">
        <w:rPr>
          <w:rFonts w:cs="Arial" w:hint="cs"/>
          <w:rtl/>
        </w:rPr>
        <w:t>:</w:t>
      </w:r>
      <w:r>
        <w:rPr>
          <w:rFonts w:cs="Arial"/>
          <w:rtl/>
        </w:rPr>
        <w:t xml:space="preserve"> صحة الأم والطفل  والتغذية وتنظيم الأسرة والعنف القائم على </w:t>
      </w:r>
      <w:r w:rsidR="00DD5D9D">
        <w:rPr>
          <w:rFonts w:cs="Arial" w:hint="cs"/>
          <w:rtl/>
        </w:rPr>
        <w:t>النوع الاجتماعي</w:t>
      </w:r>
      <w:r>
        <w:rPr>
          <w:rFonts w:cs="Arial"/>
          <w:rtl/>
        </w:rPr>
        <w:t xml:space="preserve"> وتنمية الطفولة المبكرة على مستوى الأسرة</w:t>
      </w:r>
      <w:r w:rsidR="0028308F">
        <w:rPr>
          <w:rFonts w:cs="Arial"/>
          <w:rtl/>
        </w:rPr>
        <w:t xml:space="preserve">. </w:t>
      </w:r>
    </w:p>
    <w:p w14:paraId="79B4E926" w14:textId="77777777" w:rsidR="00CB0183" w:rsidRDefault="00CB0183" w:rsidP="00EC3F95">
      <w:pPr>
        <w:bidi/>
        <w:jc w:val="both"/>
      </w:pPr>
      <w:r w:rsidRPr="002702AD">
        <w:rPr>
          <w:rFonts w:cs="Arial"/>
          <w:b/>
          <w:bCs/>
          <w:rtl/>
        </w:rPr>
        <w:t>25 - المكون 2: تعزيز الرعاية في المستوى الثانوي (التكلفة التقديرية 190 مليون دولار أمريكي)</w:t>
      </w:r>
      <w:r w:rsidR="0028308F">
        <w:rPr>
          <w:rFonts w:cs="Arial"/>
          <w:rtl/>
        </w:rPr>
        <w:t xml:space="preserve">. </w:t>
      </w:r>
      <w:r>
        <w:rPr>
          <w:rFonts w:cs="Arial"/>
          <w:rtl/>
        </w:rPr>
        <w:t>سيعزز هذا المكون تكامل الخدمات من خلال تعزيز الإجراءات و</w:t>
      </w:r>
      <w:r w:rsidR="004A1506">
        <w:rPr>
          <w:rFonts w:cs="Arial" w:hint="cs"/>
          <w:rtl/>
        </w:rPr>
        <w:t xml:space="preserve">التدابير اللوجستية </w:t>
      </w:r>
      <w:r>
        <w:rPr>
          <w:rFonts w:cs="Arial"/>
          <w:rtl/>
        </w:rPr>
        <w:t xml:space="preserve">والعمليات التي من شأنها تمكين المستشفيات من تقديم خدمات عالية الجودة للسكان المقيمين في مناطق </w:t>
      </w:r>
      <w:r w:rsidR="004A1506">
        <w:rPr>
          <w:rFonts w:cs="Arial" w:hint="cs"/>
          <w:rtl/>
        </w:rPr>
        <w:t>تجمعهم</w:t>
      </w:r>
      <w:r w:rsidR="0028308F">
        <w:rPr>
          <w:rFonts w:cs="Arial"/>
          <w:rtl/>
        </w:rPr>
        <w:t xml:space="preserve">. </w:t>
      </w:r>
      <w:r>
        <w:rPr>
          <w:rFonts w:cs="Arial"/>
          <w:rtl/>
        </w:rPr>
        <w:t>كما سيدعم هذا المكون طرح نظام سلسلة توريد أدوية وتعزيز الأنشطة التي تهدف إلى الحفاظ على إمدادات دم آمنة</w:t>
      </w:r>
      <w:r w:rsidR="0028308F">
        <w:rPr>
          <w:rFonts w:cs="Arial"/>
          <w:rtl/>
        </w:rPr>
        <w:t xml:space="preserve">. </w:t>
      </w:r>
      <w:r w:rsidR="004A1506">
        <w:rPr>
          <w:rFonts w:cs="Arial" w:hint="cs"/>
          <w:rtl/>
        </w:rPr>
        <w:t xml:space="preserve">كما </w:t>
      </w:r>
      <w:r>
        <w:rPr>
          <w:rFonts w:cs="Arial"/>
          <w:rtl/>
        </w:rPr>
        <w:t>سيعمل هذا المكون على دعم ما يلي:</w:t>
      </w:r>
    </w:p>
    <w:p w14:paraId="2C614CBE" w14:textId="77777777" w:rsidR="00CB0183" w:rsidRDefault="00CB0183" w:rsidP="00D32ED7">
      <w:pPr>
        <w:bidi/>
        <w:jc w:val="both"/>
      </w:pPr>
      <w:r w:rsidRPr="00EC3F95">
        <w:rPr>
          <w:rFonts w:cs="Arial"/>
          <w:b/>
          <w:bCs/>
          <w:rtl/>
        </w:rPr>
        <w:t>(</w:t>
      </w:r>
      <w:r w:rsidR="00EC3F95">
        <w:rPr>
          <w:rFonts w:hint="cs"/>
          <w:b/>
          <w:bCs/>
          <w:rtl/>
        </w:rPr>
        <w:t>1</w:t>
      </w:r>
      <w:r w:rsidRPr="00EC3F95">
        <w:rPr>
          <w:rFonts w:cs="Arial"/>
          <w:b/>
          <w:bCs/>
          <w:rtl/>
        </w:rPr>
        <w:t>) اعتماد المستشفيات</w:t>
      </w:r>
      <w:r w:rsidR="0028308F">
        <w:rPr>
          <w:rFonts w:cs="Arial"/>
          <w:rtl/>
        </w:rPr>
        <w:t xml:space="preserve">. </w:t>
      </w:r>
      <w:r>
        <w:rPr>
          <w:rFonts w:cs="Arial"/>
          <w:rtl/>
        </w:rPr>
        <w:t xml:space="preserve">وسيكون الهدف هو تحسين جودة الخدمات في 15 مستشفى إحالة تخدم </w:t>
      </w:r>
      <w:r w:rsidR="000F27E1">
        <w:rPr>
          <w:rFonts w:cs="Arial" w:hint="cs"/>
          <w:rtl/>
        </w:rPr>
        <w:t>التجمعات السكانية في منطقتها</w:t>
      </w:r>
      <w:r w:rsidR="0028308F">
        <w:rPr>
          <w:rFonts w:cs="Arial"/>
          <w:rtl/>
        </w:rPr>
        <w:t xml:space="preserve">. </w:t>
      </w:r>
      <w:r w:rsidR="00062514">
        <w:rPr>
          <w:rFonts w:cs="Arial" w:hint="cs"/>
          <w:rtl/>
        </w:rPr>
        <w:t>و</w:t>
      </w:r>
      <w:r>
        <w:rPr>
          <w:rFonts w:cs="Arial"/>
          <w:rtl/>
        </w:rPr>
        <w:t>سيعزز</w:t>
      </w:r>
      <w:r w:rsidR="00D32ED7">
        <w:rPr>
          <w:rFonts w:cs="Arial" w:hint="cs"/>
          <w:rtl/>
        </w:rPr>
        <w:t xml:space="preserve"> ذلك</w:t>
      </w:r>
      <w:r>
        <w:rPr>
          <w:rFonts w:cs="Arial"/>
          <w:rtl/>
        </w:rPr>
        <w:t xml:space="preserve"> استمرارية الرعاية الجيدة للمرضى </w:t>
      </w:r>
      <w:r w:rsidR="00D32ED7">
        <w:rPr>
          <w:rFonts w:cs="Arial" w:hint="cs"/>
          <w:rtl/>
        </w:rPr>
        <w:t xml:space="preserve">الذين يتم علاجهم </w:t>
      </w:r>
      <w:r>
        <w:rPr>
          <w:rFonts w:cs="Arial"/>
          <w:rtl/>
        </w:rPr>
        <w:t>في مراكز الرعاية الصحية الأولية</w:t>
      </w:r>
      <w:r w:rsidR="0028308F">
        <w:rPr>
          <w:rFonts w:cs="Arial"/>
          <w:rtl/>
        </w:rPr>
        <w:t xml:space="preserve">. </w:t>
      </w:r>
      <w:r w:rsidR="00D32ED7">
        <w:rPr>
          <w:rFonts w:cs="Arial" w:hint="cs"/>
          <w:rtl/>
        </w:rPr>
        <w:t>و</w:t>
      </w:r>
      <w:r>
        <w:rPr>
          <w:rFonts w:cs="Arial"/>
          <w:rtl/>
        </w:rPr>
        <w:t xml:space="preserve">سيتم تنفيذ الاعتماد وفقا </w:t>
      </w:r>
      <w:r w:rsidR="00D32ED7">
        <w:rPr>
          <w:rFonts w:cs="Arial" w:hint="cs"/>
          <w:rtl/>
        </w:rPr>
        <w:t>للمبادئ التوجيهية الوطنية المصرية ل</w:t>
      </w:r>
      <w:r>
        <w:rPr>
          <w:rFonts w:cs="Arial"/>
          <w:rtl/>
        </w:rPr>
        <w:t xml:space="preserve">اعتماد </w:t>
      </w:r>
      <w:r w:rsidR="00D32ED7">
        <w:rPr>
          <w:rFonts w:cs="Arial" w:hint="cs"/>
          <w:rtl/>
        </w:rPr>
        <w:t>ا</w:t>
      </w:r>
      <w:r>
        <w:rPr>
          <w:rFonts w:cs="Arial"/>
          <w:rtl/>
        </w:rPr>
        <w:t>لمستشفيات</w:t>
      </w:r>
      <w:r w:rsidR="0028308F">
        <w:rPr>
          <w:rFonts w:cs="Arial"/>
          <w:rtl/>
        </w:rPr>
        <w:t xml:space="preserve">. </w:t>
      </w:r>
      <w:r w:rsidR="00D32ED7">
        <w:rPr>
          <w:rFonts w:cs="Arial" w:hint="cs"/>
          <w:rtl/>
        </w:rPr>
        <w:t xml:space="preserve">كما </w:t>
      </w:r>
      <w:r>
        <w:rPr>
          <w:rFonts w:cs="Arial"/>
          <w:rtl/>
        </w:rPr>
        <w:t>س</w:t>
      </w:r>
      <w:r>
        <w:rPr>
          <w:rFonts w:cs="Arial" w:hint="eastAsia"/>
          <w:rtl/>
        </w:rPr>
        <w:t>يدعم</w:t>
      </w:r>
      <w:r>
        <w:rPr>
          <w:rFonts w:cs="Arial"/>
          <w:rtl/>
        </w:rPr>
        <w:t xml:space="preserve"> </w:t>
      </w:r>
      <w:r w:rsidR="00D32ED7">
        <w:rPr>
          <w:rFonts w:cs="Arial" w:hint="cs"/>
          <w:rtl/>
        </w:rPr>
        <w:t xml:space="preserve">ذلك </w:t>
      </w:r>
      <w:r>
        <w:rPr>
          <w:rFonts w:cs="Arial"/>
          <w:rtl/>
        </w:rPr>
        <w:t xml:space="preserve">أيضا علاج المرضى الذين تم فحصهم </w:t>
      </w:r>
      <w:r w:rsidR="00D32ED7">
        <w:rPr>
          <w:rFonts w:cs="Arial" w:hint="cs"/>
          <w:rtl/>
        </w:rPr>
        <w:t>لمعرفة ما إذا كانوا مصابين ب</w:t>
      </w:r>
      <w:r>
        <w:rPr>
          <w:rFonts w:cs="Arial"/>
          <w:rtl/>
        </w:rPr>
        <w:t>سكر الدم وارتفاع ضغط الدم في إطار المشروع</w:t>
      </w:r>
      <w:r w:rsidR="0028308F">
        <w:rPr>
          <w:rFonts w:cs="Arial"/>
          <w:rtl/>
        </w:rPr>
        <w:t xml:space="preserve">. </w:t>
      </w:r>
    </w:p>
    <w:p w14:paraId="2BC9EB44" w14:textId="77777777" w:rsidR="00CB0183" w:rsidRDefault="00CB0183" w:rsidP="00097486">
      <w:pPr>
        <w:bidi/>
        <w:jc w:val="both"/>
      </w:pPr>
      <w:r w:rsidRPr="00EC3F95">
        <w:rPr>
          <w:rFonts w:cs="Arial"/>
          <w:b/>
          <w:bCs/>
          <w:rtl/>
        </w:rPr>
        <w:t>(2) تحسين سلسلة إمدادات الأدوية وشبكة بنوك الدم</w:t>
      </w:r>
      <w:r w:rsidR="0028308F">
        <w:rPr>
          <w:rFonts w:cs="Arial"/>
          <w:rtl/>
        </w:rPr>
        <w:t xml:space="preserve">. </w:t>
      </w:r>
      <w:r>
        <w:rPr>
          <w:rFonts w:cs="Arial"/>
          <w:rtl/>
        </w:rPr>
        <w:t>و</w:t>
      </w:r>
      <w:r w:rsidR="00097486">
        <w:rPr>
          <w:rFonts w:cs="Arial" w:hint="cs"/>
          <w:rtl/>
        </w:rPr>
        <w:t xml:space="preserve">سيتم </w:t>
      </w:r>
      <w:r>
        <w:rPr>
          <w:rFonts w:cs="Arial"/>
          <w:rtl/>
        </w:rPr>
        <w:t>تمويل استثمارات مختارة مطلوبة لاستكمال خدمات الرعاية الصحية الأولية والمستشفيات</w:t>
      </w:r>
      <w:r w:rsidR="00757502">
        <w:rPr>
          <w:rFonts w:cs="Arial"/>
          <w:rtl/>
        </w:rPr>
        <w:t>،</w:t>
      </w:r>
      <w:r>
        <w:rPr>
          <w:rFonts w:cs="Arial"/>
          <w:rtl/>
        </w:rPr>
        <w:t xml:space="preserve"> بما في ذلك سلسلة </w:t>
      </w:r>
      <w:r w:rsidR="00097486">
        <w:rPr>
          <w:rFonts w:cs="Arial" w:hint="cs"/>
          <w:rtl/>
        </w:rPr>
        <w:t xml:space="preserve">توريد الأدوية </w:t>
      </w:r>
      <w:r>
        <w:rPr>
          <w:rFonts w:cs="Arial"/>
          <w:rtl/>
        </w:rPr>
        <w:t>وتوفير إمدادات دم آمن</w:t>
      </w:r>
      <w:r w:rsidR="0028308F">
        <w:rPr>
          <w:rFonts w:cs="Arial"/>
          <w:rtl/>
        </w:rPr>
        <w:t xml:space="preserve">. </w:t>
      </w:r>
    </w:p>
    <w:p w14:paraId="7C536C29" w14:textId="77777777" w:rsidR="00CB0183" w:rsidRDefault="00CB0183" w:rsidP="00097486">
      <w:pPr>
        <w:bidi/>
        <w:jc w:val="both"/>
      </w:pPr>
      <w:r w:rsidRPr="00EC3F95">
        <w:rPr>
          <w:rFonts w:cs="Arial"/>
          <w:b/>
          <w:bCs/>
          <w:rtl/>
        </w:rPr>
        <w:t xml:space="preserve">(3) علاج </w:t>
      </w:r>
      <w:r w:rsidR="00EC3F95">
        <w:rPr>
          <w:rFonts w:hint="cs"/>
          <w:b/>
          <w:bCs/>
          <w:rtl/>
        </w:rPr>
        <w:t>مرض التهاب الكبد الوبائي المزمن</w:t>
      </w:r>
      <w:r w:rsidR="0028308F">
        <w:rPr>
          <w:rFonts w:cs="Arial"/>
          <w:rtl/>
        </w:rPr>
        <w:t xml:space="preserve">. </w:t>
      </w:r>
      <w:r>
        <w:rPr>
          <w:rFonts w:cs="Arial"/>
          <w:rtl/>
        </w:rPr>
        <w:t xml:space="preserve">سيساعد هذا على توفير العلاج للمرضى الذين تم فحصهم </w:t>
      </w:r>
      <w:r w:rsidR="00097486">
        <w:rPr>
          <w:rFonts w:cs="Arial" w:hint="cs"/>
          <w:rtl/>
        </w:rPr>
        <w:t>وتم اكتشاف اصابتهم بمرض التهاب الكبد الوبائي المزمن</w:t>
      </w:r>
      <w:r w:rsidR="00757502">
        <w:rPr>
          <w:rFonts w:cs="Arial"/>
          <w:rtl/>
        </w:rPr>
        <w:t>،</w:t>
      </w:r>
      <w:r>
        <w:rPr>
          <w:rFonts w:cs="Arial"/>
          <w:rtl/>
        </w:rPr>
        <w:t xml:space="preserve"> بالإضافة إلى الجهود المبذولة لضمان الإبلاغ عن المرضى الذين بدءوا العلاج على أساس اختبار تأكيد الشفاء بعد العلاج</w:t>
      </w:r>
      <w:r w:rsidR="0028308F">
        <w:rPr>
          <w:rFonts w:cs="Arial"/>
          <w:rtl/>
        </w:rPr>
        <w:t xml:space="preserve">. </w:t>
      </w:r>
    </w:p>
    <w:p w14:paraId="276966A5" w14:textId="77777777" w:rsidR="00CB0183" w:rsidRDefault="00CB0183" w:rsidP="00D82C2B">
      <w:pPr>
        <w:bidi/>
        <w:jc w:val="both"/>
      </w:pPr>
      <w:r w:rsidRPr="00D82C2B">
        <w:rPr>
          <w:rFonts w:cs="Arial"/>
          <w:b/>
          <w:bCs/>
          <w:rtl/>
        </w:rPr>
        <w:t xml:space="preserve">26- المكون 3: بناء القدرات المؤسسية وإدارة </w:t>
      </w:r>
      <w:r w:rsidR="00D82C2B">
        <w:rPr>
          <w:rFonts w:cs="Arial" w:hint="cs"/>
          <w:b/>
          <w:bCs/>
          <w:rtl/>
        </w:rPr>
        <w:t>المشروعات</w:t>
      </w:r>
      <w:r w:rsidRPr="00D82C2B">
        <w:rPr>
          <w:rFonts w:cs="Arial"/>
          <w:b/>
          <w:bCs/>
          <w:rtl/>
        </w:rPr>
        <w:t xml:space="preserve"> (10 ملايين دولار أمريكي):</w:t>
      </w:r>
      <w:r>
        <w:rPr>
          <w:rFonts w:cs="Arial"/>
          <w:rtl/>
        </w:rPr>
        <w:t xml:space="preserve"> سيدعم هذا المكون ما يلي:</w:t>
      </w:r>
    </w:p>
    <w:p w14:paraId="11938443" w14:textId="77777777" w:rsidR="00CB0183" w:rsidRDefault="00CB0183" w:rsidP="00E11109">
      <w:pPr>
        <w:bidi/>
        <w:jc w:val="both"/>
      </w:pPr>
      <w:r>
        <w:rPr>
          <w:rFonts w:cs="Arial"/>
          <w:rtl/>
        </w:rPr>
        <w:t>(</w:t>
      </w:r>
      <w:r w:rsidR="00D82C2B" w:rsidRPr="00314531">
        <w:rPr>
          <w:rFonts w:cs="Arial" w:hint="cs"/>
          <w:b/>
          <w:bCs/>
          <w:rtl/>
        </w:rPr>
        <w:t>1</w:t>
      </w:r>
      <w:r w:rsidRPr="00314531">
        <w:rPr>
          <w:rFonts w:cs="Arial"/>
          <w:b/>
          <w:bCs/>
          <w:rtl/>
        </w:rPr>
        <w:t xml:space="preserve">) إدارة </w:t>
      </w:r>
      <w:r w:rsidR="00D82C2B" w:rsidRPr="00314531">
        <w:rPr>
          <w:rFonts w:cs="Arial"/>
          <w:b/>
          <w:bCs/>
          <w:rtl/>
        </w:rPr>
        <w:t>المشروعات</w:t>
      </w:r>
      <w:r w:rsidRPr="00314531">
        <w:rPr>
          <w:rFonts w:cs="Arial"/>
          <w:b/>
          <w:bCs/>
          <w:rtl/>
        </w:rPr>
        <w:t xml:space="preserve"> والرصد والتقييم</w:t>
      </w:r>
      <w:r w:rsidR="0028308F">
        <w:rPr>
          <w:rFonts w:cs="Arial"/>
          <w:b/>
          <w:bCs/>
          <w:rtl/>
        </w:rPr>
        <w:t xml:space="preserve">. </w:t>
      </w:r>
      <w:r>
        <w:rPr>
          <w:rFonts w:cs="Arial"/>
          <w:rtl/>
        </w:rPr>
        <w:t xml:space="preserve">وسيشمل </w:t>
      </w:r>
      <w:r w:rsidR="00E11109">
        <w:rPr>
          <w:rFonts w:cs="Arial" w:hint="cs"/>
          <w:rtl/>
        </w:rPr>
        <w:t>ذلك تقديم</w:t>
      </w:r>
      <w:r>
        <w:rPr>
          <w:rFonts w:cs="Arial"/>
          <w:rtl/>
        </w:rPr>
        <w:t xml:space="preserve"> الدعم لوحدة إدارة المشروع</w:t>
      </w:r>
      <w:r w:rsidR="002C6004">
        <w:rPr>
          <w:rFonts w:cs="Arial"/>
          <w:rtl/>
        </w:rPr>
        <w:t>،</w:t>
      </w:r>
      <w:r>
        <w:rPr>
          <w:rFonts w:cs="Arial"/>
          <w:rtl/>
        </w:rPr>
        <w:t xml:space="preserve"> وتدريب موظفي وزارة الصحة </w:t>
      </w:r>
      <w:r w:rsidR="00E11109">
        <w:rPr>
          <w:rFonts w:cs="Arial" w:hint="cs"/>
          <w:rtl/>
        </w:rPr>
        <w:t>والسكان</w:t>
      </w:r>
      <w:r w:rsidR="00757502">
        <w:rPr>
          <w:rFonts w:cs="Arial"/>
          <w:rtl/>
        </w:rPr>
        <w:t>،</w:t>
      </w:r>
      <w:r>
        <w:rPr>
          <w:rFonts w:cs="Arial"/>
          <w:rtl/>
        </w:rPr>
        <w:t xml:space="preserve"> والتعاقد مع مستشارين فنيين خارجيين</w:t>
      </w:r>
      <w:r w:rsidR="00757502">
        <w:rPr>
          <w:rFonts w:cs="Arial"/>
          <w:rtl/>
        </w:rPr>
        <w:t>،</w:t>
      </w:r>
      <w:r>
        <w:rPr>
          <w:rFonts w:cs="Arial"/>
          <w:rtl/>
        </w:rPr>
        <w:t xml:space="preserve"> والمدققين الماليين والتحقق من </w:t>
      </w:r>
      <w:r w:rsidR="00E11109">
        <w:rPr>
          <w:rFonts w:cs="Arial" w:hint="cs"/>
          <w:rtl/>
        </w:rPr>
        <w:t>قبل أطراف خارجية</w:t>
      </w:r>
      <w:r w:rsidR="0028308F">
        <w:rPr>
          <w:rFonts w:cs="Arial"/>
          <w:rtl/>
        </w:rPr>
        <w:t xml:space="preserve">. </w:t>
      </w:r>
    </w:p>
    <w:p w14:paraId="6345BA48" w14:textId="77777777" w:rsidR="00CB0183" w:rsidRDefault="00CB0183" w:rsidP="00CB0183">
      <w:pPr>
        <w:bidi/>
        <w:jc w:val="both"/>
      </w:pPr>
      <w:r>
        <w:rPr>
          <w:rFonts w:cs="Arial"/>
          <w:rtl/>
        </w:rPr>
        <w:t xml:space="preserve">(2) </w:t>
      </w:r>
      <w:r w:rsidRPr="00314531">
        <w:rPr>
          <w:rFonts w:cs="Arial"/>
          <w:b/>
          <w:bCs/>
          <w:rtl/>
        </w:rPr>
        <w:t>التعزيز المؤسسي</w:t>
      </w:r>
      <w:r>
        <w:rPr>
          <w:rFonts w:cs="Arial"/>
          <w:rtl/>
        </w:rPr>
        <w:t xml:space="preserve"> لتقديم مساعدة فنية مختارة لتعزيز القدرة المؤسسية لوكالات القطاع العام الرئيسية ذات الصلة من أجل نشر نظام التأمين الصحي الشامل</w:t>
      </w:r>
      <w:r w:rsidR="0028308F">
        <w:rPr>
          <w:rFonts w:cs="Arial"/>
          <w:rtl/>
        </w:rPr>
        <w:t xml:space="preserve">. </w:t>
      </w:r>
    </w:p>
    <w:p w14:paraId="050841FD" w14:textId="77777777" w:rsidR="00CB0183" w:rsidRDefault="00CB0183" w:rsidP="00E11109">
      <w:pPr>
        <w:bidi/>
        <w:jc w:val="both"/>
        <w:rPr>
          <w:rFonts w:cs="Arial"/>
          <w:rtl/>
        </w:rPr>
      </w:pPr>
      <w:r w:rsidRPr="00E11109">
        <w:rPr>
          <w:rFonts w:cs="Arial"/>
          <w:b/>
          <w:bCs/>
          <w:rtl/>
        </w:rPr>
        <w:t xml:space="preserve">27 - المكون 4: مكون الطوارئ والاستجابة </w:t>
      </w:r>
      <w:r w:rsidR="00E11109">
        <w:rPr>
          <w:rFonts w:cs="Arial" w:hint="cs"/>
          <w:b/>
          <w:bCs/>
          <w:rtl/>
        </w:rPr>
        <w:t xml:space="preserve">للحالات الطارئة ( 0 </w:t>
      </w:r>
      <w:r w:rsidRPr="00E11109">
        <w:rPr>
          <w:rFonts w:cs="Arial"/>
          <w:b/>
          <w:bCs/>
          <w:rtl/>
        </w:rPr>
        <w:t>مليون دولار أمريكي):</w:t>
      </w:r>
      <w:r>
        <w:rPr>
          <w:rFonts w:cs="Arial"/>
          <w:rtl/>
        </w:rPr>
        <w:t xml:space="preserve"> سيسمح هذا المكون بإعادة تنظيم سريع للموارد داخل </w:t>
      </w:r>
      <w:r w:rsidR="00E11109">
        <w:rPr>
          <w:rFonts w:cs="Arial" w:hint="cs"/>
          <w:rtl/>
        </w:rPr>
        <w:t xml:space="preserve">إطار </w:t>
      </w:r>
      <w:r>
        <w:rPr>
          <w:rFonts w:cs="Arial"/>
          <w:rtl/>
        </w:rPr>
        <w:t xml:space="preserve">تمويل المشروع الإجمالي لتعزيز استجابة </w:t>
      </w:r>
      <w:r w:rsidR="00E11109">
        <w:rPr>
          <w:rFonts w:cs="Arial" w:hint="cs"/>
          <w:rtl/>
        </w:rPr>
        <w:t xml:space="preserve">الدولة </w:t>
      </w:r>
      <w:r>
        <w:rPr>
          <w:rFonts w:cs="Arial"/>
          <w:rtl/>
        </w:rPr>
        <w:t xml:space="preserve">في حالة </w:t>
      </w:r>
      <w:r w:rsidR="00E11109">
        <w:rPr>
          <w:rFonts w:cs="Arial" w:hint="cs"/>
          <w:rtl/>
        </w:rPr>
        <w:t xml:space="preserve">حدوث </w:t>
      </w:r>
      <w:r>
        <w:rPr>
          <w:rFonts w:cs="Arial"/>
          <w:rtl/>
        </w:rPr>
        <w:t>طوارئ صحية وطنية</w:t>
      </w:r>
      <w:r w:rsidR="0028308F">
        <w:rPr>
          <w:rFonts w:cs="Arial"/>
          <w:rtl/>
        </w:rPr>
        <w:t xml:space="preserve">. </w:t>
      </w:r>
    </w:p>
    <w:p w14:paraId="28D8349E" w14:textId="77777777" w:rsidR="00343087" w:rsidRPr="00343087" w:rsidRDefault="00343087" w:rsidP="00343087">
      <w:pPr>
        <w:bidi/>
        <w:jc w:val="both"/>
        <w:rPr>
          <w:b/>
          <w:bCs/>
        </w:rPr>
      </w:pPr>
      <w:r w:rsidRPr="00343087">
        <w:rPr>
          <w:rFonts w:cs="Arial"/>
          <w:b/>
          <w:bCs/>
          <w:rtl/>
        </w:rPr>
        <w:t>الضمانات</w:t>
      </w:r>
    </w:p>
    <w:p w14:paraId="09676399" w14:textId="77777777" w:rsidR="00343087" w:rsidRPr="001E61D5" w:rsidRDefault="001E61D5" w:rsidP="001E61D5">
      <w:pPr>
        <w:bidi/>
        <w:jc w:val="both"/>
        <w:rPr>
          <w:b/>
          <w:bCs/>
        </w:rPr>
      </w:pPr>
      <w:r w:rsidRPr="001E61D5">
        <w:rPr>
          <w:rFonts w:cs="Arial" w:hint="cs"/>
          <w:b/>
          <w:bCs/>
          <w:rtl/>
        </w:rPr>
        <w:t>أ</w:t>
      </w:r>
      <w:r w:rsidR="00343087" w:rsidRPr="001E61D5">
        <w:rPr>
          <w:rFonts w:cs="Arial"/>
          <w:b/>
          <w:bCs/>
          <w:rtl/>
        </w:rPr>
        <w:t xml:space="preserve"> - موقع المشروع و</w:t>
      </w:r>
      <w:r>
        <w:rPr>
          <w:rFonts w:cs="Arial" w:hint="cs"/>
          <w:b/>
          <w:bCs/>
          <w:rtl/>
        </w:rPr>
        <w:t xml:space="preserve">الخصائص </w:t>
      </w:r>
      <w:r w:rsidR="00343087" w:rsidRPr="001E61D5">
        <w:rPr>
          <w:rFonts w:cs="Arial"/>
          <w:b/>
          <w:bCs/>
          <w:rtl/>
        </w:rPr>
        <w:t>المادية البارزة ذات الصلة بتحليل الضمانات (إذا كانت معروفة)</w:t>
      </w:r>
    </w:p>
    <w:p w14:paraId="5E64A206" w14:textId="77777777" w:rsidR="00343087" w:rsidRPr="00560B79" w:rsidRDefault="00343087" w:rsidP="001E61D5">
      <w:pPr>
        <w:bidi/>
        <w:jc w:val="both"/>
        <w:rPr>
          <w:i/>
          <w:iCs/>
        </w:rPr>
      </w:pPr>
      <w:r w:rsidRPr="00C824DD">
        <w:rPr>
          <w:rFonts w:cs="Arial"/>
          <w:b/>
          <w:bCs/>
          <w:i/>
          <w:iCs/>
          <w:rtl/>
        </w:rPr>
        <w:t>البيئ</w:t>
      </w:r>
      <w:r w:rsidR="001E61D5" w:rsidRPr="00C824DD">
        <w:rPr>
          <w:rFonts w:cs="Arial" w:hint="cs"/>
          <w:b/>
          <w:bCs/>
          <w:i/>
          <w:iCs/>
          <w:rtl/>
        </w:rPr>
        <w:t>ية</w:t>
      </w:r>
      <w:r w:rsidRPr="00560B79">
        <w:rPr>
          <w:rFonts w:cs="Arial"/>
          <w:i/>
          <w:iCs/>
          <w:rtl/>
        </w:rPr>
        <w:t>:</w:t>
      </w:r>
    </w:p>
    <w:p w14:paraId="55A897EB" w14:textId="77777777" w:rsidR="00343087" w:rsidRDefault="00343087" w:rsidP="001E61D5">
      <w:pPr>
        <w:bidi/>
        <w:jc w:val="both"/>
      </w:pPr>
      <w:r>
        <w:rPr>
          <w:rFonts w:cs="Arial"/>
          <w:rtl/>
        </w:rPr>
        <w:t>سيتم تنفيذ المشروع في جميع المحافظات في مصر</w:t>
      </w:r>
      <w:r w:rsidR="00757502">
        <w:rPr>
          <w:rFonts w:cs="Arial"/>
          <w:rtl/>
        </w:rPr>
        <w:t>،</w:t>
      </w:r>
      <w:r>
        <w:rPr>
          <w:rFonts w:cs="Arial"/>
          <w:rtl/>
        </w:rPr>
        <w:t xml:space="preserve"> وسيتم توفير مزيد من التفاصيل حول الخصائص المادية في مرحلة لاحقة</w:t>
      </w:r>
      <w:r w:rsidR="0028308F">
        <w:rPr>
          <w:rFonts w:cs="Arial"/>
          <w:rtl/>
        </w:rPr>
        <w:t xml:space="preserve">. </w:t>
      </w:r>
      <w:r>
        <w:rPr>
          <w:rFonts w:cs="Arial"/>
          <w:rtl/>
        </w:rPr>
        <w:t xml:space="preserve">تعتبر مخاطر المشروع متوسطة ويتم تصنيف الفئة البيئية على أنها </w:t>
      </w:r>
      <w:r w:rsidR="001E61D5">
        <w:rPr>
          <w:rFonts w:cs="Arial" w:hint="cs"/>
          <w:rtl/>
        </w:rPr>
        <w:t xml:space="preserve">الفئة </w:t>
      </w:r>
      <w:r>
        <w:rPr>
          <w:rFonts w:cs="Arial"/>
          <w:rtl/>
        </w:rPr>
        <w:t>"</w:t>
      </w:r>
      <w:r w:rsidR="001E61D5">
        <w:rPr>
          <w:rFonts w:hint="cs"/>
          <w:rtl/>
        </w:rPr>
        <w:t>باء</w:t>
      </w:r>
      <w:r>
        <w:rPr>
          <w:rFonts w:cs="Arial"/>
          <w:rtl/>
        </w:rPr>
        <w:t>"</w:t>
      </w:r>
      <w:r w:rsidR="0028308F">
        <w:rPr>
          <w:rFonts w:cs="Arial"/>
          <w:rtl/>
        </w:rPr>
        <w:t xml:space="preserve">. </w:t>
      </w:r>
    </w:p>
    <w:p w14:paraId="3FD9071C" w14:textId="77777777" w:rsidR="00343087" w:rsidRDefault="00343087" w:rsidP="00704B58">
      <w:pPr>
        <w:bidi/>
        <w:jc w:val="both"/>
      </w:pPr>
      <w:r>
        <w:rPr>
          <w:rFonts w:cs="Arial"/>
          <w:rtl/>
        </w:rPr>
        <w:t xml:space="preserve">يتم </w:t>
      </w:r>
      <w:r w:rsidR="001E61D5">
        <w:rPr>
          <w:rFonts w:cs="Arial" w:hint="cs"/>
          <w:rtl/>
        </w:rPr>
        <w:t xml:space="preserve">تطبيق السياسة التشغيلية/إجراءات البنك </w:t>
      </w:r>
      <w:r w:rsidR="00704B58">
        <w:rPr>
          <w:rFonts w:cs="Arial" w:hint="cs"/>
          <w:rtl/>
        </w:rPr>
        <w:t xml:space="preserve">4.01 </w:t>
      </w:r>
      <w:r>
        <w:rPr>
          <w:rFonts w:cs="Arial"/>
          <w:rtl/>
        </w:rPr>
        <w:t>لأن المشروع سيشمل تجديد البنية التحتية البسيطة</w:t>
      </w:r>
      <w:r w:rsidR="00757502">
        <w:rPr>
          <w:rFonts w:cs="Arial"/>
          <w:rtl/>
        </w:rPr>
        <w:t>،</w:t>
      </w:r>
      <w:r>
        <w:rPr>
          <w:rFonts w:cs="Arial"/>
          <w:rtl/>
        </w:rPr>
        <w:t xml:space="preserve"> في المستوى الأول من الرعاية وتوفير المواد الاستهلاكية الطبية </w:t>
      </w:r>
      <w:r w:rsidR="00040489">
        <w:rPr>
          <w:rFonts w:cs="Arial" w:hint="cs"/>
          <w:rtl/>
        </w:rPr>
        <w:t>ومن ثم</w:t>
      </w:r>
      <w:r>
        <w:rPr>
          <w:rFonts w:cs="Arial"/>
          <w:rtl/>
        </w:rPr>
        <w:t xml:space="preserve"> توليد نفايات طبية</w:t>
      </w:r>
      <w:r w:rsidR="0028308F">
        <w:rPr>
          <w:rFonts w:cs="Arial"/>
          <w:rtl/>
        </w:rPr>
        <w:t xml:space="preserve">. </w:t>
      </w:r>
    </w:p>
    <w:p w14:paraId="03F296DD" w14:textId="77777777" w:rsidR="00343087" w:rsidRDefault="00040489" w:rsidP="0012066D">
      <w:pPr>
        <w:bidi/>
        <w:jc w:val="both"/>
      </w:pPr>
      <w:r>
        <w:rPr>
          <w:rFonts w:cs="Arial" w:hint="cs"/>
          <w:rtl/>
        </w:rPr>
        <w:t>و</w:t>
      </w:r>
      <w:r w:rsidR="00343087">
        <w:rPr>
          <w:rFonts w:cs="Arial"/>
          <w:rtl/>
        </w:rPr>
        <w:t xml:space="preserve">من المتوقع أن تكون التأثيرات البيئية لهذه الأنشطة </w:t>
      </w:r>
      <w:r>
        <w:rPr>
          <w:rFonts w:cs="Arial" w:hint="cs"/>
          <w:rtl/>
        </w:rPr>
        <w:t>مقصورة على</w:t>
      </w:r>
      <w:r w:rsidR="00343087">
        <w:rPr>
          <w:rFonts w:cs="Arial"/>
          <w:rtl/>
        </w:rPr>
        <w:t xml:space="preserve"> الموقع ومحدودة ويمكن تخفيفها</w:t>
      </w:r>
      <w:r w:rsidR="0028308F">
        <w:rPr>
          <w:rFonts w:cs="Arial"/>
          <w:rtl/>
        </w:rPr>
        <w:t xml:space="preserve">. </w:t>
      </w:r>
      <w:r>
        <w:rPr>
          <w:rFonts w:cs="Arial" w:hint="cs"/>
          <w:rtl/>
        </w:rPr>
        <w:t>و</w:t>
      </w:r>
      <w:r w:rsidR="00343087">
        <w:rPr>
          <w:rFonts w:cs="Arial"/>
          <w:rtl/>
        </w:rPr>
        <w:t xml:space="preserve">يجب إعداد إطار الإدارة البيئية والاجتماعية بما في ذلك خطة إدارة النفايات الطبية لمرافق الرعاية الصحية من قبل وزارة الصحة </w:t>
      </w:r>
      <w:r>
        <w:rPr>
          <w:rFonts w:cs="Arial" w:hint="cs"/>
          <w:rtl/>
        </w:rPr>
        <w:t>والسكان</w:t>
      </w:r>
      <w:r w:rsidR="0028308F">
        <w:rPr>
          <w:rFonts w:cs="Arial"/>
          <w:rtl/>
        </w:rPr>
        <w:t xml:space="preserve">. </w:t>
      </w:r>
      <w:r w:rsidR="00343087">
        <w:rPr>
          <w:rFonts w:cs="Arial"/>
          <w:rtl/>
        </w:rPr>
        <w:t xml:space="preserve">وقد بدأت الوزارة بالفعل </w:t>
      </w:r>
      <w:r>
        <w:rPr>
          <w:rFonts w:cs="Arial" w:hint="cs"/>
          <w:rtl/>
        </w:rPr>
        <w:t xml:space="preserve">بعملية </w:t>
      </w:r>
      <w:r w:rsidR="00343087">
        <w:rPr>
          <w:rFonts w:cs="Arial"/>
          <w:rtl/>
        </w:rPr>
        <w:t xml:space="preserve">التقييم وسيقوم فريق البنك بالتشاور مع موظفي الوزارة حول مسودة إطار الإدارة البيئية والاجتماعية خلال مهمة التحضير وسيتم الكشف عن الإطار النهائي </w:t>
      </w:r>
      <w:r>
        <w:rPr>
          <w:rFonts w:cs="Arial" w:hint="cs"/>
          <w:rtl/>
        </w:rPr>
        <w:t xml:space="preserve">للإدارة البيئية والاجتماعية </w:t>
      </w:r>
      <w:r w:rsidR="00343087">
        <w:rPr>
          <w:rFonts w:cs="Arial"/>
          <w:rtl/>
        </w:rPr>
        <w:t xml:space="preserve">داخل البلد وعلى موقع البنك الدولي الخارجي </w:t>
      </w:r>
      <w:r w:rsidR="00560B79">
        <w:rPr>
          <w:rFonts w:cs="Arial" w:hint="cs"/>
          <w:rtl/>
        </w:rPr>
        <w:t xml:space="preserve">من خلال </w:t>
      </w:r>
      <w:r w:rsidR="00343087">
        <w:rPr>
          <w:rFonts w:cs="Arial"/>
          <w:rtl/>
        </w:rPr>
        <w:t>تقييم المشروع</w:t>
      </w:r>
      <w:r w:rsidR="0028308F">
        <w:rPr>
          <w:rFonts w:cs="Arial"/>
          <w:rtl/>
        </w:rPr>
        <w:t xml:space="preserve">. </w:t>
      </w:r>
    </w:p>
    <w:p w14:paraId="0C926006" w14:textId="77777777" w:rsidR="00343087" w:rsidRPr="00C824DD" w:rsidRDefault="00343087" w:rsidP="00343087">
      <w:pPr>
        <w:bidi/>
        <w:jc w:val="both"/>
        <w:rPr>
          <w:b/>
          <w:bCs/>
          <w:i/>
          <w:iCs/>
        </w:rPr>
      </w:pPr>
      <w:r w:rsidRPr="00C824DD">
        <w:rPr>
          <w:rFonts w:cs="Arial"/>
          <w:b/>
          <w:bCs/>
          <w:i/>
          <w:iCs/>
          <w:rtl/>
        </w:rPr>
        <w:t>الاجتماعية:</w:t>
      </w:r>
    </w:p>
    <w:p w14:paraId="667A8172" w14:textId="77777777" w:rsidR="00343087" w:rsidRDefault="00343087" w:rsidP="00DF07D5">
      <w:pPr>
        <w:bidi/>
        <w:jc w:val="both"/>
      </w:pPr>
      <w:r>
        <w:rPr>
          <w:rFonts w:cs="Arial"/>
          <w:rtl/>
        </w:rPr>
        <w:t>من المتوقع أن يحقق هذا المشروع نتائج اجتماعية إيجابية كبيرة لأكثر من 40 مليون شخص من خلال اعتماد وحدات الرعاية الصحية الأولية</w:t>
      </w:r>
      <w:r w:rsidR="00757502">
        <w:rPr>
          <w:rFonts w:cs="Arial"/>
          <w:rtl/>
        </w:rPr>
        <w:t>،</w:t>
      </w:r>
      <w:r>
        <w:rPr>
          <w:rFonts w:cs="Arial"/>
          <w:rtl/>
        </w:rPr>
        <w:t xml:space="preserve"> و</w:t>
      </w:r>
      <w:r w:rsidR="002C6B12">
        <w:rPr>
          <w:rFonts w:cs="Arial" w:hint="cs"/>
          <w:rtl/>
        </w:rPr>
        <w:t xml:space="preserve">فحص </w:t>
      </w:r>
      <w:r>
        <w:rPr>
          <w:rFonts w:cs="Arial"/>
          <w:rtl/>
        </w:rPr>
        <w:t xml:space="preserve">30 مليون مواطن </w:t>
      </w:r>
      <w:r w:rsidR="002C6B12">
        <w:rPr>
          <w:rFonts w:cs="Arial" w:hint="cs"/>
          <w:rtl/>
        </w:rPr>
        <w:t>لاكتشاف الإصابة بمرض التهاب الكبد الوبائي المزمن</w:t>
      </w:r>
      <w:r w:rsidR="00757502">
        <w:rPr>
          <w:rFonts w:cs="Arial"/>
          <w:rtl/>
        </w:rPr>
        <w:t>،</w:t>
      </w:r>
      <w:r>
        <w:rPr>
          <w:rFonts w:cs="Arial"/>
          <w:rtl/>
        </w:rPr>
        <w:t xml:space="preserve"> وإعطاء العلاج لما يقدر بـ </w:t>
      </w:r>
      <w:r w:rsidR="001B64AC">
        <w:rPr>
          <w:rFonts w:cs="Arial" w:hint="cs"/>
          <w:rtl/>
        </w:rPr>
        <w:t xml:space="preserve">2.5 </w:t>
      </w:r>
      <w:r>
        <w:rPr>
          <w:rFonts w:cs="Arial"/>
          <w:rtl/>
        </w:rPr>
        <w:t>مليون شخص</w:t>
      </w:r>
      <w:r w:rsidR="00757502">
        <w:rPr>
          <w:rFonts w:cs="Arial"/>
          <w:rtl/>
        </w:rPr>
        <w:t>،</w:t>
      </w:r>
      <w:r>
        <w:rPr>
          <w:rFonts w:cs="Arial"/>
          <w:rtl/>
        </w:rPr>
        <w:t xml:space="preserve"> بالإضافة إلى فحص 10 ملايين مواطن</w:t>
      </w:r>
      <w:r w:rsidR="002C6B12">
        <w:rPr>
          <w:rFonts w:cs="Arial" w:hint="cs"/>
          <w:rtl/>
        </w:rPr>
        <w:t xml:space="preserve"> من أجل</w:t>
      </w:r>
      <w:r w:rsidR="002C6B12">
        <w:rPr>
          <w:rFonts w:ascii="Calibri" w:hAnsi="Calibri" w:hint="cs"/>
          <w:noProof/>
          <w:rtl/>
        </w:rPr>
        <w:t xml:space="preserve"> اكتشاف الاصابة بالأمراض غير المعدية</w:t>
      </w:r>
      <w:r w:rsidR="0028308F">
        <w:rPr>
          <w:rFonts w:cs="Arial"/>
          <w:rtl/>
        </w:rPr>
        <w:t xml:space="preserve">. </w:t>
      </w:r>
      <w:r w:rsidR="002C6B12">
        <w:rPr>
          <w:rFonts w:cs="Arial" w:hint="cs"/>
          <w:rtl/>
        </w:rPr>
        <w:t>و</w:t>
      </w:r>
      <w:r>
        <w:rPr>
          <w:rFonts w:cs="Arial"/>
          <w:rtl/>
        </w:rPr>
        <w:t xml:space="preserve">لن يتطلب المشروع المقترح الاستحواذ على أراضي حيث يتم تصور </w:t>
      </w:r>
      <w:r w:rsidR="001E48FC">
        <w:rPr>
          <w:rFonts w:cs="Arial" w:hint="cs"/>
          <w:rtl/>
        </w:rPr>
        <w:t>القيام ب</w:t>
      </w:r>
      <w:r>
        <w:rPr>
          <w:rFonts w:cs="Arial"/>
          <w:rtl/>
        </w:rPr>
        <w:t>إعادة التأهيل داخل المباني فقط</w:t>
      </w:r>
      <w:r w:rsidR="0028308F">
        <w:rPr>
          <w:rFonts w:cs="Arial"/>
          <w:rtl/>
        </w:rPr>
        <w:t xml:space="preserve">. </w:t>
      </w:r>
      <w:r>
        <w:rPr>
          <w:rFonts w:cs="Arial"/>
          <w:rtl/>
        </w:rPr>
        <w:t>وعلى هذا النحو</w:t>
      </w:r>
      <w:r w:rsidR="00757502">
        <w:rPr>
          <w:rFonts w:cs="Arial"/>
          <w:rtl/>
        </w:rPr>
        <w:t>،</w:t>
      </w:r>
      <w:r>
        <w:rPr>
          <w:rFonts w:cs="Arial"/>
          <w:rtl/>
        </w:rPr>
        <w:t xml:space="preserve"> لن تكون هناك حاجة إلى الحصول على أراضي</w:t>
      </w:r>
      <w:r w:rsidR="00757502">
        <w:rPr>
          <w:rFonts w:cs="Arial"/>
          <w:rtl/>
        </w:rPr>
        <w:t>،</w:t>
      </w:r>
      <w:r>
        <w:rPr>
          <w:rFonts w:cs="Arial"/>
          <w:rtl/>
        </w:rPr>
        <w:t xml:space="preserve"> وبالتالي</w:t>
      </w:r>
      <w:r w:rsidR="00757502">
        <w:rPr>
          <w:rFonts w:cs="Arial"/>
          <w:rtl/>
        </w:rPr>
        <w:t>،</w:t>
      </w:r>
      <w:r>
        <w:rPr>
          <w:rFonts w:cs="Arial"/>
          <w:rtl/>
        </w:rPr>
        <w:t xml:space="preserve"> لن يتم تفعيل </w:t>
      </w:r>
      <w:r w:rsidR="001E48FC">
        <w:rPr>
          <w:rFonts w:ascii="Times New Roman" w:hAnsi="Times New Roman" w:cs="Times New Roman" w:hint="cs"/>
          <w:rtl/>
        </w:rPr>
        <w:t xml:space="preserve">السياسة التشغيلية/اجراءات البنك </w:t>
      </w:r>
      <w:r w:rsidR="00DF07D5">
        <w:rPr>
          <w:rFonts w:ascii="Times New Roman" w:hAnsi="Times New Roman" w:cs="Times New Roman" w:hint="cs"/>
          <w:rtl/>
        </w:rPr>
        <w:t xml:space="preserve">4.12 </w:t>
      </w:r>
      <w:r>
        <w:rPr>
          <w:rFonts w:cs="Arial"/>
          <w:rtl/>
        </w:rPr>
        <w:t xml:space="preserve">بشأن الاستحواذ على الأراضي </w:t>
      </w:r>
      <w:r w:rsidR="001E48FC">
        <w:rPr>
          <w:rFonts w:cs="Arial" w:hint="cs"/>
          <w:rtl/>
        </w:rPr>
        <w:t>بصورة قسرية</w:t>
      </w:r>
      <w:r w:rsidR="0028308F">
        <w:rPr>
          <w:rFonts w:cs="Arial"/>
          <w:rtl/>
        </w:rPr>
        <w:t xml:space="preserve">. </w:t>
      </w:r>
      <w:r w:rsidR="001E48FC">
        <w:rPr>
          <w:rFonts w:cs="Arial" w:hint="cs"/>
          <w:rtl/>
        </w:rPr>
        <w:t>و</w:t>
      </w:r>
      <w:r>
        <w:rPr>
          <w:rFonts w:cs="Arial"/>
          <w:rtl/>
        </w:rPr>
        <w:t xml:space="preserve">يجب </w:t>
      </w:r>
      <w:r w:rsidR="000C75BF">
        <w:rPr>
          <w:rFonts w:cs="Arial" w:hint="cs"/>
          <w:rtl/>
        </w:rPr>
        <w:t>الوقاية و</w:t>
      </w:r>
      <w:r>
        <w:rPr>
          <w:rFonts w:cs="Arial"/>
          <w:rtl/>
        </w:rPr>
        <w:t xml:space="preserve">الحد من </w:t>
      </w:r>
      <w:r w:rsidR="00C31092">
        <w:rPr>
          <w:rFonts w:cs="Arial" w:hint="cs"/>
          <w:rtl/>
        </w:rPr>
        <w:t xml:space="preserve">مشكلات </w:t>
      </w:r>
      <w:r>
        <w:rPr>
          <w:rFonts w:cs="Arial"/>
          <w:rtl/>
        </w:rPr>
        <w:t>السلامة المرتبطة بمعالجة النفايات من قبل موظفي الوحدات الصحية وموظفي إدارة النفايات والمجتمعات المحلية</w:t>
      </w:r>
      <w:r w:rsidR="0028308F">
        <w:rPr>
          <w:rFonts w:cs="Arial"/>
          <w:rtl/>
        </w:rPr>
        <w:t xml:space="preserve">. </w:t>
      </w:r>
      <w:r w:rsidR="000C75BF">
        <w:rPr>
          <w:rFonts w:cs="Arial" w:hint="cs"/>
          <w:rtl/>
        </w:rPr>
        <w:t xml:space="preserve">وتتمثل </w:t>
      </w:r>
      <w:r>
        <w:rPr>
          <w:rFonts w:cs="Arial"/>
          <w:rtl/>
        </w:rPr>
        <w:t xml:space="preserve">المخاطر المحتملة المرتبطة بالبرنامج </w:t>
      </w:r>
      <w:r w:rsidR="000C75BF">
        <w:rPr>
          <w:rFonts w:cs="Arial" w:hint="cs"/>
          <w:rtl/>
        </w:rPr>
        <w:t xml:space="preserve">في </w:t>
      </w:r>
      <w:r>
        <w:rPr>
          <w:rFonts w:cs="Arial"/>
          <w:rtl/>
        </w:rPr>
        <w:t xml:space="preserve">المخاوف المتعلقة بتكلفة الخدمة </w:t>
      </w:r>
      <w:r w:rsidR="00AF6BCF">
        <w:rPr>
          <w:rFonts w:cs="Arial" w:hint="cs"/>
          <w:rtl/>
        </w:rPr>
        <w:t>والرضا عنها</w:t>
      </w:r>
      <w:r w:rsidR="0028308F">
        <w:rPr>
          <w:rFonts w:cs="Arial"/>
          <w:rtl/>
        </w:rPr>
        <w:t xml:space="preserve">. </w:t>
      </w:r>
    </w:p>
    <w:p w14:paraId="04C4E642" w14:textId="77777777" w:rsidR="00D03A9F" w:rsidRDefault="00D03A9F" w:rsidP="00EC1390">
      <w:pPr>
        <w:bidi/>
        <w:jc w:val="both"/>
        <w:rPr>
          <w:rFonts w:cs="Arial"/>
          <w:b/>
          <w:bCs/>
          <w:rtl/>
        </w:rPr>
      </w:pPr>
    </w:p>
    <w:p w14:paraId="10C21E6A" w14:textId="77777777" w:rsidR="00D03A9F" w:rsidRDefault="00D03A9F" w:rsidP="00D03A9F">
      <w:pPr>
        <w:bidi/>
        <w:jc w:val="both"/>
        <w:rPr>
          <w:rFonts w:cs="Arial"/>
          <w:b/>
          <w:bCs/>
          <w:rtl/>
        </w:rPr>
      </w:pPr>
    </w:p>
    <w:p w14:paraId="021570F9" w14:textId="77777777" w:rsidR="00343087" w:rsidRPr="00C31092" w:rsidRDefault="00C31092" w:rsidP="00D03A9F">
      <w:pPr>
        <w:bidi/>
        <w:jc w:val="both"/>
        <w:rPr>
          <w:b/>
          <w:bCs/>
        </w:rPr>
      </w:pPr>
      <w:r w:rsidRPr="00C31092">
        <w:rPr>
          <w:rFonts w:cs="Arial" w:hint="cs"/>
          <w:b/>
          <w:bCs/>
          <w:rtl/>
        </w:rPr>
        <w:t xml:space="preserve">ب- </w:t>
      </w:r>
      <w:r w:rsidR="00343087" w:rsidRPr="00C31092">
        <w:rPr>
          <w:rFonts w:cs="Arial"/>
          <w:b/>
          <w:bCs/>
          <w:rtl/>
        </w:rPr>
        <w:t xml:space="preserve">القدرة المؤسسية للمقترض </w:t>
      </w:r>
      <w:r w:rsidR="00EC1390">
        <w:rPr>
          <w:rFonts w:cs="Arial" w:hint="cs"/>
          <w:b/>
          <w:bCs/>
          <w:rtl/>
        </w:rPr>
        <w:t>المتعلقة ب</w:t>
      </w:r>
      <w:r w:rsidR="00343087" w:rsidRPr="00C31092">
        <w:rPr>
          <w:rFonts w:cs="Arial"/>
          <w:b/>
          <w:bCs/>
          <w:rtl/>
        </w:rPr>
        <w:t>سياسات الحماية</w:t>
      </w:r>
    </w:p>
    <w:p w14:paraId="0B9BB73C" w14:textId="77777777" w:rsidR="00343087" w:rsidRDefault="00EC1390" w:rsidP="004B4105">
      <w:pPr>
        <w:bidi/>
        <w:jc w:val="both"/>
      </w:pPr>
      <w:r>
        <w:rPr>
          <w:rFonts w:cs="Arial" w:hint="cs"/>
          <w:rtl/>
        </w:rPr>
        <w:t xml:space="preserve">الهيئة </w:t>
      </w:r>
      <w:r w:rsidR="00343087">
        <w:rPr>
          <w:rFonts w:cs="Arial"/>
          <w:rtl/>
        </w:rPr>
        <w:t xml:space="preserve">المنفذة هي وزارة الصحة والسكان التي </w:t>
      </w:r>
      <w:r w:rsidR="005A50D1">
        <w:rPr>
          <w:rFonts w:cs="Arial" w:hint="cs"/>
          <w:rtl/>
        </w:rPr>
        <w:t>تتمتع ب</w:t>
      </w:r>
      <w:r w:rsidR="00343087">
        <w:rPr>
          <w:rFonts w:cs="Arial"/>
          <w:rtl/>
        </w:rPr>
        <w:t>خبرة سابقة في عمليات البنك الدولي</w:t>
      </w:r>
      <w:r w:rsidR="00757502">
        <w:rPr>
          <w:rFonts w:cs="Arial"/>
          <w:rtl/>
        </w:rPr>
        <w:t>،</w:t>
      </w:r>
      <w:r w:rsidR="00343087">
        <w:rPr>
          <w:rFonts w:cs="Arial"/>
          <w:rtl/>
        </w:rPr>
        <w:t xml:space="preserve"> بما في ذلك إدارة آخر مشروع لتحسين جودة الرعاية الصحية </w:t>
      </w:r>
      <w:r w:rsidR="00DF07D5">
        <w:rPr>
          <w:rFonts w:cs="Arial" w:hint="cs"/>
          <w:rtl/>
        </w:rPr>
        <w:t>و</w:t>
      </w:r>
      <w:r w:rsidR="00343087">
        <w:rPr>
          <w:rFonts w:cs="Arial"/>
          <w:rtl/>
        </w:rPr>
        <w:t>كان من الفئة البيئية "</w:t>
      </w:r>
      <w:r w:rsidR="005A50D1">
        <w:rPr>
          <w:rFonts w:hint="cs"/>
          <w:rtl/>
        </w:rPr>
        <w:t>ج</w:t>
      </w:r>
      <w:r w:rsidR="00343087">
        <w:rPr>
          <w:rFonts w:cs="Arial"/>
          <w:rtl/>
        </w:rPr>
        <w:t>"</w:t>
      </w:r>
      <w:r w:rsidR="0028308F">
        <w:rPr>
          <w:rFonts w:cs="Arial"/>
          <w:rtl/>
        </w:rPr>
        <w:t xml:space="preserve">. </w:t>
      </w:r>
      <w:r w:rsidR="005A50D1">
        <w:rPr>
          <w:rFonts w:cs="Arial" w:hint="cs"/>
          <w:rtl/>
        </w:rPr>
        <w:t>و</w:t>
      </w:r>
      <w:r w:rsidR="00343087">
        <w:rPr>
          <w:rFonts w:cs="Arial" w:hint="cs"/>
          <w:rtl/>
        </w:rPr>
        <w:t>ﺳﯾﺗ</w:t>
      </w:r>
      <w:r w:rsidR="00343087">
        <w:rPr>
          <w:rFonts w:cs="Arial" w:hint="eastAsia"/>
          <w:rtl/>
        </w:rPr>
        <w:t>م</w:t>
      </w:r>
      <w:r w:rsidR="00343087">
        <w:rPr>
          <w:rFonts w:cs="Arial"/>
          <w:rtl/>
        </w:rPr>
        <w:t xml:space="preserve"> </w:t>
      </w:r>
      <w:r w:rsidR="004B4105">
        <w:rPr>
          <w:rFonts w:cs="Arial" w:hint="cs"/>
          <w:rtl/>
        </w:rPr>
        <w:t>تقديم</w:t>
      </w:r>
      <w:r w:rsidR="00343087">
        <w:rPr>
          <w:rFonts w:cs="Arial"/>
          <w:rtl/>
        </w:rPr>
        <w:t xml:space="preserve"> </w:t>
      </w:r>
      <w:r w:rsidR="004B4105">
        <w:rPr>
          <w:rFonts w:cs="Arial" w:hint="cs"/>
          <w:rtl/>
        </w:rPr>
        <w:t>تقييمات</w:t>
      </w:r>
      <w:r w:rsidR="00343087">
        <w:rPr>
          <w:rFonts w:cs="Arial"/>
          <w:rtl/>
        </w:rPr>
        <w:t xml:space="preserve"> </w:t>
      </w:r>
      <w:r w:rsidR="004B4105">
        <w:rPr>
          <w:rFonts w:cs="Arial" w:hint="cs"/>
          <w:rtl/>
        </w:rPr>
        <w:t>تفصيلية</w:t>
      </w:r>
      <w:r w:rsidR="00343087">
        <w:rPr>
          <w:rFonts w:cs="Arial"/>
          <w:rtl/>
        </w:rPr>
        <w:t xml:space="preserve"> </w:t>
      </w:r>
      <w:r w:rsidR="00343087">
        <w:rPr>
          <w:rFonts w:cs="Arial" w:hint="cs"/>
          <w:rtl/>
        </w:rPr>
        <w:t>ﻟﻟﻘ</w:t>
      </w:r>
      <w:r w:rsidR="00343087">
        <w:rPr>
          <w:rFonts w:cs="Arial" w:hint="eastAsia"/>
          <w:rtl/>
        </w:rPr>
        <w:t>درة</w:t>
      </w:r>
      <w:r w:rsidR="00343087">
        <w:rPr>
          <w:rFonts w:cs="Arial"/>
          <w:rtl/>
        </w:rPr>
        <w:t xml:space="preserve"> ا</w:t>
      </w:r>
      <w:r w:rsidR="00343087">
        <w:rPr>
          <w:rFonts w:cs="Arial" w:hint="cs"/>
          <w:rtl/>
        </w:rPr>
        <w:t>ﻟﻣ</w:t>
      </w:r>
      <w:r w:rsidR="00343087">
        <w:rPr>
          <w:rFonts w:cs="Arial" w:hint="eastAsia"/>
          <w:rtl/>
        </w:rPr>
        <w:t>ؤ</w:t>
      </w:r>
      <w:r w:rsidR="00343087">
        <w:rPr>
          <w:rFonts w:cs="Arial" w:hint="cs"/>
          <w:rtl/>
        </w:rPr>
        <w:t>ﺳﺳﯾﺔ</w:t>
      </w:r>
      <w:r w:rsidR="008451F9">
        <w:rPr>
          <w:rFonts w:cs="Arial" w:hint="cs"/>
          <w:rtl/>
        </w:rPr>
        <w:t xml:space="preserve"> لإطار الإدارة الاجتماعية والبيئية</w:t>
      </w:r>
      <w:r w:rsidR="0028308F">
        <w:rPr>
          <w:rFonts w:cs="Arial"/>
          <w:rtl/>
        </w:rPr>
        <w:t xml:space="preserve">. </w:t>
      </w:r>
    </w:p>
    <w:p w14:paraId="6FD123CE" w14:textId="77777777" w:rsidR="00343087" w:rsidRPr="008451F9" w:rsidRDefault="008451F9" w:rsidP="00343087">
      <w:pPr>
        <w:bidi/>
        <w:jc w:val="both"/>
        <w:rPr>
          <w:b/>
          <w:bCs/>
        </w:rPr>
      </w:pPr>
      <w:r w:rsidRPr="008451F9">
        <w:rPr>
          <w:rFonts w:cs="Arial" w:hint="cs"/>
          <w:b/>
          <w:bCs/>
          <w:rtl/>
        </w:rPr>
        <w:t>ج</w:t>
      </w:r>
      <w:r w:rsidR="00343087" w:rsidRPr="008451F9">
        <w:rPr>
          <w:rFonts w:cs="Arial"/>
          <w:b/>
          <w:bCs/>
          <w:rtl/>
        </w:rPr>
        <w:t>- أخصائيو الضمانات البيئية والاجتماعية في الفريق</w:t>
      </w:r>
    </w:p>
    <w:p w14:paraId="455790B5" w14:textId="77777777" w:rsidR="00343087" w:rsidRDefault="00343087" w:rsidP="008451F9">
      <w:pPr>
        <w:bidi/>
        <w:jc w:val="both"/>
      </w:pPr>
      <w:r>
        <w:rPr>
          <w:rFonts w:cs="Arial" w:hint="eastAsia"/>
          <w:rtl/>
        </w:rPr>
        <w:t>ماريانا</w:t>
      </w:r>
      <w:r>
        <w:rPr>
          <w:rFonts w:cs="Arial"/>
          <w:rtl/>
        </w:rPr>
        <w:t xml:space="preserve"> </w:t>
      </w:r>
      <w:r w:rsidR="008451F9">
        <w:rPr>
          <w:rFonts w:hint="cs"/>
          <w:rtl/>
        </w:rPr>
        <w:t>تي</w:t>
      </w:r>
      <w:r w:rsidR="0028308F">
        <w:rPr>
          <w:rFonts w:hint="cs"/>
          <w:rtl/>
        </w:rPr>
        <w:t xml:space="preserve">. </w:t>
      </w:r>
      <w:r w:rsidR="008451F9">
        <w:rPr>
          <w:rFonts w:hint="cs"/>
          <w:rtl/>
        </w:rPr>
        <w:t>فيليشيو</w:t>
      </w:r>
      <w:r w:rsidR="00757502">
        <w:rPr>
          <w:rFonts w:cs="Arial"/>
          <w:rtl/>
        </w:rPr>
        <w:t>،</w:t>
      </w:r>
      <w:r>
        <w:rPr>
          <w:rFonts w:cs="Arial"/>
          <w:rtl/>
        </w:rPr>
        <w:t xml:space="preserve"> أخصائي الضمانات الاجتماعية</w:t>
      </w:r>
    </w:p>
    <w:p w14:paraId="4B575CA0" w14:textId="77777777" w:rsidR="00CB0183" w:rsidRDefault="00343087" w:rsidP="00343087">
      <w:pPr>
        <w:bidi/>
        <w:jc w:val="both"/>
        <w:rPr>
          <w:rFonts w:cs="Arial"/>
          <w:rtl/>
        </w:rPr>
      </w:pPr>
      <w:r>
        <w:rPr>
          <w:rFonts w:cs="Arial" w:hint="eastAsia"/>
          <w:rtl/>
        </w:rPr>
        <w:t>عامر</w:t>
      </w:r>
      <w:r>
        <w:rPr>
          <w:rFonts w:cs="Arial"/>
          <w:rtl/>
        </w:rPr>
        <w:t xml:space="preserve"> عبدالوهاب علي الغُرباني</w:t>
      </w:r>
      <w:r w:rsidR="00757502">
        <w:rPr>
          <w:rFonts w:cs="Arial"/>
          <w:rtl/>
        </w:rPr>
        <w:t>،</w:t>
      </w:r>
      <w:r>
        <w:rPr>
          <w:rFonts w:cs="Arial"/>
          <w:rtl/>
        </w:rPr>
        <w:t xml:space="preserve"> أخصائي الضمانات البيئية</w:t>
      </w:r>
    </w:p>
    <w:p w14:paraId="71893D0A" w14:textId="77777777" w:rsidR="008451F9" w:rsidRDefault="008451F9" w:rsidP="008451F9">
      <w:pPr>
        <w:bidi/>
        <w:jc w:val="both"/>
        <w:rPr>
          <w:rFonts w:cs="Arial"/>
          <w:b/>
          <w:bCs/>
          <w:rtl/>
        </w:rPr>
      </w:pPr>
    </w:p>
    <w:p w14:paraId="38F79D72" w14:textId="77777777" w:rsidR="008451F9" w:rsidRDefault="008451F9" w:rsidP="008451F9">
      <w:pPr>
        <w:bidi/>
        <w:jc w:val="both"/>
        <w:rPr>
          <w:rFonts w:cs="Arial"/>
          <w:b/>
          <w:bCs/>
          <w:rtl/>
        </w:rPr>
      </w:pPr>
    </w:p>
    <w:p w14:paraId="0E5FFF26" w14:textId="77777777" w:rsidR="008451F9" w:rsidRPr="008451F9" w:rsidRDefault="008451F9" w:rsidP="008451F9">
      <w:pPr>
        <w:bidi/>
        <w:jc w:val="both"/>
        <w:rPr>
          <w:rFonts w:cs="Arial"/>
          <w:b/>
          <w:bCs/>
          <w:rtl/>
        </w:rPr>
      </w:pPr>
      <w:r w:rsidRPr="008451F9">
        <w:rPr>
          <w:rFonts w:cs="Arial" w:hint="cs"/>
          <w:b/>
          <w:bCs/>
          <w:rtl/>
        </w:rPr>
        <w:t xml:space="preserve">د- السياسات التي يمكن تطبيقها </w:t>
      </w:r>
    </w:p>
    <w:tbl>
      <w:tblPr>
        <w:tblpPr w:leftFromText="180" w:rightFromText="180" w:vertAnchor="text" w:tblpXSpec="right" w:tblpY="1"/>
        <w:tblOverlap w:val="never"/>
        <w:bidiVisual/>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550"/>
        <w:gridCol w:w="1402"/>
        <w:gridCol w:w="4228"/>
        <w:gridCol w:w="182"/>
      </w:tblGrid>
      <w:tr w:rsidR="008451F9" w:rsidRPr="003301A4" w14:paraId="184382DA" w14:textId="77777777" w:rsidTr="00350527">
        <w:tc>
          <w:tcPr>
            <w:tcW w:w="9362" w:type="dxa"/>
            <w:gridSpan w:val="4"/>
            <w:tcBorders>
              <w:top w:val="nil"/>
              <w:left w:val="nil"/>
              <w:bottom w:val="nil"/>
              <w:right w:val="nil"/>
            </w:tcBorders>
            <w:tcMar>
              <w:top w:w="50" w:type="dxa"/>
              <w:left w:w="50" w:type="dxa"/>
              <w:bottom w:w="50" w:type="dxa"/>
              <w:right w:w="50" w:type="dxa"/>
            </w:tcMar>
            <w:vAlign w:val="center"/>
          </w:tcPr>
          <w:p w14:paraId="13CC1B64" w14:textId="77777777" w:rsidR="008451F9" w:rsidRPr="003301A4" w:rsidRDefault="008451F9" w:rsidP="00350527">
            <w:pPr>
              <w:bidi/>
              <w:rPr>
                <w:rFonts w:ascii="Times New Roman" w:hAnsi="Times New Roman" w:cs="Times New Roman"/>
              </w:rPr>
            </w:pPr>
          </w:p>
        </w:tc>
      </w:tr>
      <w:tr w:rsidR="008451F9" w:rsidRPr="003301A4" w14:paraId="0E2404AD"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0FFAF86" w14:textId="77777777" w:rsidR="008451F9" w:rsidRPr="003301A4" w:rsidRDefault="008451F9" w:rsidP="00350527">
            <w:pPr>
              <w:bidi/>
              <w:rPr>
                <w:rFonts w:ascii="Times New Roman" w:hAnsi="Times New Roman" w:cs="Times New Roman"/>
              </w:rPr>
            </w:pPr>
            <w:r>
              <w:rPr>
                <w:rFonts w:ascii="Times New Roman" w:hAnsi="Times New Roman" w:cs="Times New Roman" w:hint="cs"/>
                <w:b/>
                <w:bCs/>
                <w:rtl/>
              </w:rPr>
              <w:t>سياسات الضمانات الوقائية</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BFD88B7" w14:textId="77777777" w:rsidR="008451F9" w:rsidRPr="003301A4" w:rsidRDefault="008451F9" w:rsidP="00350527">
            <w:pPr>
              <w:bidi/>
              <w:rPr>
                <w:rFonts w:ascii="Times New Roman" w:hAnsi="Times New Roman" w:cs="Times New Roman"/>
              </w:rPr>
            </w:pPr>
            <w:r>
              <w:rPr>
                <w:rFonts w:ascii="Times New Roman" w:hAnsi="Times New Roman" w:cs="Times New Roman" w:hint="cs"/>
                <w:b/>
                <w:bCs/>
                <w:rtl/>
              </w:rPr>
              <w:t>تم اطلاقها؟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87290A5" w14:textId="77777777" w:rsidR="008451F9" w:rsidRPr="003301A4" w:rsidRDefault="008451F9" w:rsidP="00350527">
            <w:pPr>
              <w:bidi/>
              <w:rPr>
                <w:rFonts w:ascii="Times New Roman" w:hAnsi="Times New Roman" w:cs="Times New Roman"/>
              </w:rPr>
            </w:pPr>
            <w:r>
              <w:rPr>
                <w:rFonts w:ascii="Times New Roman" w:hAnsi="Times New Roman" w:cs="Times New Roman" w:hint="cs"/>
                <w:b/>
                <w:bCs/>
                <w:rtl/>
              </w:rPr>
              <w:t>التفسير (اختياري)</w:t>
            </w:r>
          </w:p>
        </w:tc>
      </w:tr>
      <w:tr w:rsidR="008451F9" w:rsidRPr="0022168F" w14:paraId="1129713E"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6D4288F"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التقييم البيئي - السياسة التشغيلية</w:t>
            </w:r>
            <w:r>
              <w:rPr>
                <w:rFonts w:ascii="Times New Roman" w:hAnsi="Times New Roman" w:cs="Times New Roman" w:hint="cs"/>
                <w:rtl/>
                <w:lang w:bidi="ar-EG"/>
              </w:rPr>
              <w:t>/اجراءات البنك</w:t>
            </w:r>
            <w:r>
              <w:rPr>
                <w:rFonts w:ascii="Times New Roman" w:hAnsi="Times New Roman" w:cs="Times New Roman" w:hint="cs"/>
                <w:rtl/>
              </w:rPr>
              <w:t xml:space="preserve"> </w:t>
            </w:r>
            <w:r w:rsidR="000B1D76">
              <w:rPr>
                <w:rFonts w:ascii="Times New Roman" w:hAnsi="Times New Roman" w:cs="Times New Roman" w:hint="cs"/>
                <w:rtl/>
              </w:rPr>
              <w:t>4.01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424A2E8"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نعم</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C8A7785" w14:textId="77777777" w:rsidR="003B323D" w:rsidRPr="00385E95" w:rsidRDefault="00350527" w:rsidP="00FA13FF">
            <w:pPr>
              <w:bidi/>
              <w:jc w:val="both"/>
              <w:rPr>
                <w:rtl/>
              </w:rPr>
            </w:pPr>
            <w:r w:rsidRPr="00385E95">
              <w:rPr>
                <w:rFonts w:hint="cs"/>
                <w:rtl/>
              </w:rPr>
              <w:t xml:space="preserve">يعتبر المشروع </w:t>
            </w:r>
            <w:r w:rsidR="00F12E90" w:rsidRPr="00385E95">
              <w:rPr>
                <w:rFonts w:hint="cs"/>
                <w:rtl/>
              </w:rPr>
              <w:t xml:space="preserve">من </w:t>
            </w:r>
            <w:r w:rsidRPr="00385E95">
              <w:rPr>
                <w:rFonts w:hint="cs"/>
                <w:rtl/>
              </w:rPr>
              <w:t xml:space="preserve">الفئة </w:t>
            </w:r>
            <w:r w:rsidR="00F12E90" w:rsidRPr="00385E95">
              <w:rPr>
                <w:rFonts w:hint="cs"/>
                <w:rtl/>
              </w:rPr>
              <w:t>(</w:t>
            </w:r>
            <w:r w:rsidRPr="00385E95">
              <w:rPr>
                <w:rFonts w:hint="cs"/>
                <w:rtl/>
              </w:rPr>
              <w:t>ب</w:t>
            </w:r>
            <w:r w:rsidR="00F12E90" w:rsidRPr="00385E95">
              <w:rPr>
                <w:rFonts w:hint="cs"/>
                <w:rtl/>
              </w:rPr>
              <w:t>)</w:t>
            </w:r>
            <w:r w:rsidR="0028308F">
              <w:rPr>
                <w:rFonts w:hint="cs"/>
                <w:rtl/>
              </w:rPr>
              <w:t xml:space="preserve">. </w:t>
            </w:r>
            <w:r w:rsidRPr="00385E95">
              <w:rPr>
                <w:rFonts w:hint="cs"/>
                <w:rtl/>
              </w:rPr>
              <w:t xml:space="preserve">ويتم </w:t>
            </w:r>
            <w:r w:rsidR="00FA13FF" w:rsidRPr="00385E95">
              <w:rPr>
                <w:rFonts w:hint="cs"/>
                <w:rtl/>
              </w:rPr>
              <w:t>إطلاق</w:t>
            </w:r>
            <w:r w:rsidRPr="00385E95">
              <w:rPr>
                <w:rFonts w:hint="cs"/>
                <w:rtl/>
              </w:rPr>
              <w:t xml:space="preserve"> سياسة العمليات</w:t>
            </w:r>
            <w:r w:rsidR="003B323D" w:rsidRPr="00385E95">
              <w:rPr>
                <w:rFonts w:hint="cs"/>
                <w:rtl/>
              </w:rPr>
              <w:t>/إجراءات البنك</w:t>
            </w:r>
            <w:r w:rsidRPr="00385E95">
              <w:rPr>
                <w:rFonts w:hint="cs"/>
              </w:rPr>
              <w:t xml:space="preserve"> 4</w:t>
            </w:r>
            <w:r w:rsidR="0028308F">
              <w:rPr>
                <w:rFonts w:hint="cs"/>
              </w:rPr>
              <w:t xml:space="preserve">. </w:t>
            </w:r>
            <w:r w:rsidRPr="00385E95">
              <w:rPr>
                <w:rFonts w:hint="cs"/>
              </w:rPr>
              <w:t xml:space="preserve">01 </w:t>
            </w:r>
            <w:r w:rsidRPr="00385E95">
              <w:rPr>
                <w:rFonts w:hint="cs"/>
                <w:rtl/>
              </w:rPr>
              <w:t xml:space="preserve">لأن المشروع سيشمل تحت </w:t>
            </w:r>
            <w:r w:rsidR="00FA13FF" w:rsidRPr="00385E95">
              <w:rPr>
                <w:rFonts w:hint="cs"/>
                <w:rtl/>
              </w:rPr>
              <w:t>ا</w:t>
            </w:r>
            <w:r w:rsidRPr="00385E95">
              <w:rPr>
                <w:rFonts w:hint="cs"/>
                <w:rtl/>
              </w:rPr>
              <w:t xml:space="preserve">لمكون الثاني، </w:t>
            </w:r>
            <w:r w:rsidR="00FA13FF" w:rsidRPr="00385E95">
              <w:rPr>
                <w:rFonts w:hint="cs"/>
                <w:rtl/>
              </w:rPr>
              <w:t xml:space="preserve">تجديد بسيط للبنية التحتية </w:t>
            </w:r>
            <w:r w:rsidRPr="00385E95">
              <w:rPr>
                <w:rFonts w:hint="cs"/>
                <w:rtl/>
              </w:rPr>
              <w:t>في المستوى الأول من الرعاية وتوفير المستلزمات الطبية وبالتالي توليد نفايات طبية</w:t>
            </w:r>
          </w:p>
          <w:p w14:paraId="17180FF9" w14:textId="77777777" w:rsidR="008451F9" w:rsidRPr="00385E95" w:rsidRDefault="00FA13FF" w:rsidP="0012066D">
            <w:pPr>
              <w:bidi/>
            </w:pPr>
            <w:r w:rsidRPr="00385E95">
              <w:rPr>
                <w:rFonts w:hint="cs"/>
                <w:rtl/>
              </w:rPr>
              <w:t>و</w:t>
            </w:r>
            <w:r w:rsidR="00350527" w:rsidRPr="00385E95">
              <w:rPr>
                <w:rFonts w:hint="cs"/>
                <w:rtl/>
              </w:rPr>
              <w:t xml:space="preserve">لضمان الإدارة السليمة للآثار البيئية التي قد تنتج عن تنفيذ تدخلات المشروع، تقوم وزارة الصحة </w:t>
            </w:r>
            <w:r w:rsidR="00250F5A" w:rsidRPr="00385E95">
              <w:rPr>
                <w:rFonts w:hint="cs"/>
                <w:rtl/>
              </w:rPr>
              <w:t>والإسكان</w:t>
            </w:r>
            <w:r w:rsidR="004A5E53" w:rsidRPr="00385E95">
              <w:rPr>
                <w:rFonts w:hint="cs"/>
                <w:rtl/>
              </w:rPr>
              <w:t xml:space="preserve"> </w:t>
            </w:r>
            <w:r w:rsidR="00350527" w:rsidRPr="00385E95">
              <w:rPr>
                <w:rFonts w:hint="cs"/>
                <w:rtl/>
              </w:rPr>
              <w:t>بإعداد إطار الإدارة البيئية والاجتماعية، بما في ذلك خطة إدارة النفايات الطبية لمرافق الرعاية الصحية</w:t>
            </w:r>
            <w:r w:rsidR="0028308F">
              <w:rPr>
                <w:rFonts w:hint="cs"/>
                <w:rtl/>
              </w:rPr>
              <w:t xml:space="preserve">. </w:t>
            </w:r>
            <w:r w:rsidR="004A5E53" w:rsidRPr="00385E95">
              <w:rPr>
                <w:rFonts w:hint="cs"/>
                <w:rtl/>
              </w:rPr>
              <w:t xml:space="preserve"> </w:t>
            </w:r>
            <w:r w:rsidR="00350527" w:rsidRPr="00385E95">
              <w:rPr>
                <w:rFonts w:hint="cs"/>
                <w:rtl/>
              </w:rPr>
              <w:t xml:space="preserve">سيتضمن </w:t>
            </w:r>
            <w:r w:rsidR="004A5E53" w:rsidRPr="00385E95">
              <w:rPr>
                <w:rFonts w:hint="cs"/>
                <w:rtl/>
              </w:rPr>
              <w:t xml:space="preserve"> إطار الإدارة البيئية والاجتماعية</w:t>
            </w:r>
            <w:r w:rsidR="00350527" w:rsidRPr="00385E95">
              <w:rPr>
                <w:rFonts w:hint="cs"/>
                <w:rtl/>
              </w:rPr>
              <w:t xml:space="preserve">، </w:t>
            </w:r>
            <w:r w:rsidR="0012066D">
              <w:rPr>
                <w:rFonts w:hint="cs"/>
                <w:rtl/>
              </w:rPr>
              <w:t>من بين</w:t>
            </w:r>
            <w:r w:rsidR="00350527" w:rsidRPr="00385E95">
              <w:rPr>
                <w:rFonts w:hint="cs"/>
                <w:rtl/>
              </w:rPr>
              <w:t xml:space="preserve"> أمور </w:t>
            </w:r>
            <w:r w:rsidR="004A5E53" w:rsidRPr="00385E95">
              <w:rPr>
                <w:rFonts w:hint="cs"/>
                <w:rtl/>
              </w:rPr>
              <w:t>أخرى</w:t>
            </w:r>
            <w:r w:rsidR="00350527" w:rsidRPr="00385E95">
              <w:rPr>
                <w:rFonts w:hint="cs"/>
                <w:rtl/>
              </w:rPr>
              <w:t xml:space="preserve">، ملخصًا لكل التأثيرات البيئية والاجتماعية ذات الصلة التي قد تنتج عن </w:t>
            </w:r>
            <w:r w:rsidR="004A5E53" w:rsidRPr="00385E95">
              <w:rPr>
                <w:rFonts w:hint="cs"/>
                <w:rtl/>
              </w:rPr>
              <w:t xml:space="preserve">تطبيق </w:t>
            </w:r>
            <w:r w:rsidR="00350527" w:rsidRPr="00385E95">
              <w:rPr>
                <w:rFonts w:hint="cs"/>
                <w:rtl/>
              </w:rPr>
              <w:t>معايير الاعتماد المقترحة للمرافق الصحية والتدابير المقترحة في إرشادات الاعتماد للتخفيف من هذه الآثار</w:t>
            </w:r>
            <w:r w:rsidR="0028308F">
              <w:rPr>
                <w:rFonts w:hint="cs"/>
                <w:rtl/>
              </w:rPr>
              <w:t xml:space="preserve">. </w:t>
            </w:r>
            <w:r w:rsidR="004A5E53" w:rsidRPr="00385E95">
              <w:rPr>
                <w:rFonts w:hint="cs"/>
                <w:rtl/>
              </w:rPr>
              <w:t xml:space="preserve"> </w:t>
            </w:r>
            <w:r w:rsidR="00350527" w:rsidRPr="00385E95">
              <w:rPr>
                <w:rFonts w:hint="cs"/>
                <w:rtl/>
              </w:rPr>
              <w:t>وبالمثل ، سيتم تضمين قسم في</w:t>
            </w:r>
            <w:r w:rsidR="00350527" w:rsidRPr="00385E95">
              <w:rPr>
                <w:rFonts w:hint="cs"/>
              </w:rPr>
              <w:t xml:space="preserve"> </w:t>
            </w:r>
            <w:r w:rsidR="004A5E53" w:rsidRPr="00385E95">
              <w:rPr>
                <w:rFonts w:hint="cs"/>
                <w:rtl/>
              </w:rPr>
              <w:t xml:space="preserve"> إطار </w:t>
            </w:r>
            <w:r w:rsidR="004A5E53" w:rsidRPr="00034C95">
              <w:rPr>
                <w:rFonts w:hint="cs"/>
                <w:rtl/>
              </w:rPr>
              <w:t xml:space="preserve">الإدارة البيئية والاجتماعية </w:t>
            </w:r>
            <w:r w:rsidR="00350527" w:rsidRPr="00034C95">
              <w:rPr>
                <w:rFonts w:hint="cs"/>
                <w:rtl/>
              </w:rPr>
              <w:t>لـ</w:t>
            </w:r>
            <w:r w:rsidR="00034C95" w:rsidRPr="00034C95">
              <w:rPr>
                <w:rFonts w:hint="cs"/>
                <w:rtl/>
              </w:rPr>
              <w:t xml:space="preserve">مكون </w:t>
            </w:r>
            <w:r w:rsidR="00034C95" w:rsidRPr="00034C95">
              <w:rPr>
                <w:rFonts w:cs="Arial"/>
                <w:rtl/>
              </w:rPr>
              <w:t xml:space="preserve">الطوارئ والاستجابة </w:t>
            </w:r>
            <w:r w:rsidR="00034C95" w:rsidRPr="00034C95">
              <w:rPr>
                <w:rFonts w:cs="Arial" w:hint="cs"/>
                <w:rtl/>
              </w:rPr>
              <w:t xml:space="preserve">للحالات الطارئة </w:t>
            </w:r>
            <w:r w:rsidR="00350527" w:rsidRPr="00034C95">
              <w:rPr>
                <w:rFonts w:hint="cs"/>
                <w:rtl/>
              </w:rPr>
              <w:t>وتأثير / إدارة المخاطر لأي نشاط تحت هذا المكون</w:t>
            </w:r>
            <w:r w:rsidR="0028308F">
              <w:rPr>
                <w:rFonts w:hint="cs"/>
                <w:rtl/>
              </w:rPr>
              <w:t xml:space="preserve">. </w:t>
            </w:r>
            <w:r w:rsidR="004A5E53" w:rsidRPr="00034C95">
              <w:rPr>
                <w:rFonts w:hint="cs"/>
                <w:rtl/>
              </w:rPr>
              <w:t xml:space="preserve"> </w:t>
            </w:r>
            <w:r w:rsidR="00350527" w:rsidRPr="00034C95">
              <w:rPr>
                <w:rFonts w:hint="cs"/>
                <w:rtl/>
              </w:rPr>
              <w:t>علاوة</w:t>
            </w:r>
            <w:r w:rsidR="00350527" w:rsidRPr="00385E95">
              <w:rPr>
                <w:rFonts w:hint="cs"/>
                <w:rtl/>
              </w:rPr>
              <w:t xml:space="preserve"> على ذلك ، وبناءً على التوجيهات </w:t>
            </w:r>
            <w:r w:rsidR="004A5E53" w:rsidRPr="00385E95">
              <w:rPr>
                <w:rFonts w:hint="cs"/>
                <w:rtl/>
              </w:rPr>
              <w:t xml:space="preserve">الواردة </w:t>
            </w:r>
            <w:r w:rsidR="00350527" w:rsidRPr="00385E95">
              <w:rPr>
                <w:rFonts w:hint="cs"/>
                <w:rtl/>
              </w:rPr>
              <w:t>في إطار الإدارة البيئية والاجتماعية، سيتم إعداد خطة إدارة بيئية خاصة بالموقع</w:t>
            </w:r>
            <w:r w:rsidR="00350527" w:rsidRPr="00385E95">
              <w:rPr>
                <w:rFonts w:hint="cs"/>
              </w:rPr>
              <w:t xml:space="preserve"> </w:t>
            </w:r>
            <w:r w:rsidR="00350527" w:rsidRPr="00385E95">
              <w:rPr>
                <w:rFonts w:hint="cs"/>
                <w:rtl/>
              </w:rPr>
              <w:t xml:space="preserve">قبل شراء الأعمال </w:t>
            </w:r>
            <w:r w:rsidR="004A5E53" w:rsidRPr="00385E95">
              <w:rPr>
                <w:rFonts w:hint="cs"/>
                <w:rtl/>
              </w:rPr>
              <w:t>الخاصة ب</w:t>
            </w:r>
            <w:r w:rsidR="00350527" w:rsidRPr="00385E95">
              <w:rPr>
                <w:rFonts w:hint="cs"/>
                <w:rtl/>
              </w:rPr>
              <w:t>كل مشروع فرعي يتضمن تجديد البنية التحتية</w:t>
            </w:r>
            <w:r w:rsidR="0028308F">
              <w:rPr>
                <w:rFonts w:hint="cs"/>
                <w:rtl/>
              </w:rPr>
              <w:t xml:space="preserve">. </w:t>
            </w:r>
            <w:r w:rsidR="004A5E53" w:rsidRPr="00385E95">
              <w:rPr>
                <w:rFonts w:hint="cs"/>
                <w:rtl/>
              </w:rPr>
              <w:t xml:space="preserve"> و</w:t>
            </w:r>
            <w:r w:rsidR="00350527" w:rsidRPr="00385E95">
              <w:rPr>
                <w:rFonts w:hint="cs"/>
                <w:rtl/>
              </w:rPr>
              <w:t>في معظم الحالات، من المتوقع أن تقتصر الأعمال على إعادة التأهيل الطفيفة، وسيتم استخدام القائمة المرجعية القياسية للبنك</w:t>
            </w:r>
            <w:r w:rsidR="0028308F">
              <w:rPr>
                <w:rFonts w:hint="cs"/>
                <w:rtl/>
              </w:rPr>
              <w:t xml:space="preserve">. </w:t>
            </w:r>
            <w:r w:rsidR="004A5E53" w:rsidRPr="00385E95">
              <w:rPr>
                <w:rFonts w:hint="cs"/>
                <w:rtl/>
              </w:rPr>
              <w:t xml:space="preserve"> </w:t>
            </w:r>
            <w:r w:rsidR="00350527" w:rsidRPr="00385E95">
              <w:rPr>
                <w:rFonts w:hint="cs"/>
                <w:rtl/>
              </w:rPr>
              <w:t>وسيوفر المشروع مبادئ توجيهية واضحة لإدارة البيئة والتدريب، حسب الاقتضاء، للمقاولين المعينين لإعادة تأهيل مرافق الرعاية الصحية وتجهيزها</w:t>
            </w:r>
            <w:r w:rsidR="0028308F">
              <w:rPr>
                <w:rFonts w:hint="cs"/>
                <w:rtl/>
              </w:rPr>
              <w:t xml:space="preserve">. </w:t>
            </w:r>
            <w:r w:rsidR="004A5E53" w:rsidRPr="00385E95">
              <w:rPr>
                <w:rFonts w:hint="cs"/>
                <w:rtl/>
              </w:rPr>
              <w:t xml:space="preserve"> </w:t>
            </w:r>
            <w:r w:rsidR="00350527" w:rsidRPr="00385E95">
              <w:rPr>
                <w:rFonts w:hint="cs"/>
                <w:rtl/>
              </w:rPr>
              <w:t xml:space="preserve">وسيتم الاهتمام </w:t>
            </w:r>
            <w:r w:rsidR="004A5E53" w:rsidRPr="00385E95">
              <w:rPr>
                <w:rFonts w:hint="cs"/>
                <w:rtl/>
              </w:rPr>
              <w:t>با</w:t>
            </w:r>
            <w:r w:rsidR="00350527" w:rsidRPr="00385E95">
              <w:rPr>
                <w:rFonts w:hint="cs"/>
                <w:rtl/>
              </w:rPr>
              <w:t>لنفايات الطبية والنفايات المتولدة في مواقع البناء و</w:t>
            </w:r>
            <w:r w:rsidR="004A5E53" w:rsidRPr="00385E95">
              <w:rPr>
                <w:rFonts w:hint="cs"/>
                <w:rtl/>
              </w:rPr>
              <w:t>ب</w:t>
            </w:r>
            <w:r w:rsidR="00350527" w:rsidRPr="00385E95">
              <w:rPr>
                <w:rFonts w:hint="cs"/>
                <w:rtl/>
              </w:rPr>
              <w:t xml:space="preserve">جوانب الصحة والسلامة العامة وكذلك </w:t>
            </w:r>
            <w:r w:rsidR="004A5E53" w:rsidRPr="00385E95">
              <w:rPr>
                <w:rFonts w:hint="cs"/>
                <w:rtl/>
              </w:rPr>
              <w:t>ب</w:t>
            </w:r>
            <w:r w:rsidR="00350527" w:rsidRPr="00385E95">
              <w:rPr>
                <w:rFonts w:hint="cs"/>
                <w:rtl/>
              </w:rPr>
              <w:t>مقدمي الرعاية الصحية</w:t>
            </w:r>
            <w:r w:rsidR="0028308F">
              <w:rPr>
                <w:rFonts w:hint="cs"/>
                <w:rtl/>
              </w:rPr>
              <w:t xml:space="preserve">. </w:t>
            </w:r>
            <w:r w:rsidR="00350527" w:rsidRPr="00385E95">
              <w:rPr>
                <w:rFonts w:hint="cs"/>
              </w:rPr>
              <w:br/>
            </w:r>
            <w:r w:rsidR="00350527" w:rsidRPr="00385E95">
              <w:rPr>
                <w:rFonts w:hint="cs"/>
              </w:rPr>
              <w:br/>
            </w:r>
            <w:r w:rsidR="00350527" w:rsidRPr="00385E95">
              <w:rPr>
                <w:rFonts w:hint="cs"/>
                <w:rtl/>
              </w:rPr>
              <w:t xml:space="preserve">آلية </w:t>
            </w:r>
            <w:r w:rsidR="005F63E2">
              <w:rPr>
                <w:rFonts w:hint="cs"/>
                <w:rtl/>
              </w:rPr>
              <w:t>التعامل مع الشكاوى</w:t>
            </w:r>
            <w:r w:rsidR="00350527" w:rsidRPr="00385E95">
              <w:rPr>
                <w:rFonts w:hint="cs"/>
              </w:rPr>
              <w:t>:</w:t>
            </w:r>
            <w:r w:rsidR="00350527" w:rsidRPr="00385E95">
              <w:rPr>
                <w:rFonts w:hint="cs"/>
              </w:rPr>
              <w:br/>
            </w:r>
            <w:r w:rsidR="00350527" w:rsidRPr="00385E95">
              <w:rPr>
                <w:rFonts w:hint="cs"/>
              </w:rPr>
              <w:br/>
            </w:r>
            <w:r w:rsidR="00350527" w:rsidRPr="00385E95">
              <w:rPr>
                <w:rFonts w:hint="cs"/>
                <w:rtl/>
              </w:rPr>
              <w:t>تمتلك وزارة الصحة والسكان حاليًا</w:t>
            </w:r>
            <w:r w:rsidR="00350527" w:rsidRPr="00385E95">
              <w:rPr>
                <w:rFonts w:hint="cs"/>
              </w:rPr>
              <w:t xml:space="preserve"> </w:t>
            </w:r>
            <w:r w:rsidR="004A5E53" w:rsidRPr="00385E95">
              <w:rPr>
                <w:rFonts w:hint="cs"/>
                <w:rtl/>
              </w:rPr>
              <w:t>آلية قائمة ل</w:t>
            </w:r>
            <w:r w:rsidR="005F63E2">
              <w:rPr>
                <w:rFonts w:hint="cs"/>
                <w:rtl/>
              </w:rPr>
              <w:t>لتعامل مع الشكاوى</w:t>
            </w:r>
            <w:r w:rsidR="00350527" w:rsidRPr="00385E95">
              <w:rPr>
                <w:rFonts w:hint="cs"/>
                <w:rtl/>
              </w:rPr>
              <w:t xml:space="preserve">، استنادًا إلى الأنشطة السابقة الممولة في إطار مشروع تحسين جودة الرعاية الصحية الذي تم إغلاقه مؤخرًا، والتنفيذ الناجح لبرنامج المساعدة الفنية الممتد لمدة 18 شهرًا </w:t>
            </w:r>
            <w:r w:rsidR="004A5E53" w:rsidRPr="00385E95">
              <w:rPr>
                <w:rFonts w:hint="cs"/>
                <w:rtl/>
              </w:rPr>
              <w:t xml:space="preserve">تحت </w:t>
            </w:r>
            <w:r w:rsidR="00350527" w:rsidRPr="00385E95">
              <w:rPr>
                <w:rFonts w:hint="cs"/>
                <w:rtl/>
              </w:rPr>
              <w:t xml:space="preserve">عنوان </w:t>
            </w:r>
            <w:r w:rsidR="00350527" w:rsidRPr="00385E95">
              <w:rPr>
                <w:rFonts w:hint="cs"/>
              </w:rPr>
              <w:t>"</w:t>
            </w:r>
            <w:r w:rsidR="00350527" w:rsidRPr="00385E95">
              <w:rPr>
                <w:rFonts w:hint="cs"/>
                <w:rtl/>
              </w:rPr>
              <w:t xml:space="preserve">تعميم </w:t>
            </w:r>
            <w:r w:rsidR="004A5E53" w:rsidRPr="00385E95">
              <w:rPr>
                <w:rFonts w:hint="cs"/>
                <w:rtl/>
              </w:rPr>
              <w:t xml:space="preserve">تعقيبات </w:t>
            </w:r>
            <w:r w:rsidR="00350527" w:rsidRPr="00385E95">
              <w:rPr>
                <w:rFonts w:hint="cs"/>
                <w:rtl/>
              </w:rPr>
              <w:t xml:space="preserve">المستفيدين في قطاعات مختارة في مصر" الذي تم إغلاقه مؤخرًا، </w:t>
            </w:r>
            <w:r w:rsidR="004A5E53" w:rsidRPr="00385E95">
              <w:rPr>
                <w:rFonts w:hint="cs"/>
                <w:rtl/>
              </w:rPr>
              <w:t xml:space="preserve">مع </w:t>
            </w:r>
            <w:r w:rsidR="00350527" w:rsidRPr="00385E95">
              <w:rPr>
                <w:rFonts w:hint="cs"/>
                <w:rtl/>
              </w:rPr>
              <w:t xml:space="preserve">نشاط رئيسي يهدف إلى زيادة قدرة العميل على تصميم وتنفيذ </w:t>
            </w:r>
            <w:r w:rsidR="004A5E53" w:rsidRPr="00385E95">
              <w:rPr>
                <w:rFonts w:hint="cs"/>
                <w:rtl/>
              </w:rPr>
              <w:t xml:space="preserve">آلية </w:t>
            </w:r>
            <w:r w:rsidR="00504315">
              <w:rPr>
                <w:rFonts w:hint="cs"/>
                <w:rtl/>
              </w:rPr>
              <w:t xml:space="preserve"> التعامل مع الشكاوى</w:t>
            </w:r>
            <w:r w:rsidR="00504315" w:rsidRPr="00385E95">
              <w:rPr>
                <w:rFonts w:hint="cs"/>
                <w:rtl/>
              </w:rPr>
              <w:t xml:space="preserve"> </w:t>
            </w:r>
            <w:r w:rsidR="00350527" w:rsidRPr="00385E95">
              <w:rPr>
                <w:rFonts w:hint="cs"/>
                <w:rtl/>
              </w:rPr>
              <w:t>في قطاع الصحة في مصر</w:t>
            </w:r>
            <w:r w:rsidR="0028308F">
              <w:rPr>
                <w:rFonts w:hint="cs"/>
                <w:rtl/>
              </w:rPr>
              <w:t xml:space="preserve">. </w:t>
            </w:r>
            <w:r w:rsidR="004A5E53" w:rsidRPr="00385E95">
              <w:rPr>
                <w:rFonts w:hint="cs"/>
                <w:rtl/>
              </w:rPr>
              <w:t xml:space="preserve"> </w:t>
            </w:r>
            <w:r w:rsidR="00350527" w:rsidRPr="00385E95">
              <w:rPr>
                <w:rFonts w:hint="cs"/>
                <w:rtl/>
              </w:rPr>
              <w:t xml:space="preserve">كما </w:t>
            </w:r>
            <w:r w:rsidR="004A5E53" w:rsidRPr="00385E95">
              <w:rPr>
                <w:rFonts w:hint="cs"/>
                <w:rtl/>
              </w:rPr>
              <w:t xml:space="preserve">سيستفيد </w:t>
            </w:r>
            <w:r w:rsidR="00350527" w:rsidRPr="00385E95">
              <w:rPr>
                <w:rFonts w:hint="cs"/>
                <w:rtl/>
              </w:rPr>
              <w:t xml:space="preserve">المشروع المقترح </w:t>
            </w:r>
            <w:r w:rsidR="004A5E53" w:rsidRPr="00385E95">
              <w:rPr>
                <w:rFonts w:hint="cs"/>
                <w:rtl/>
              </w:rPr>
              <w:t xml:space="preserve">من </w:t>
            </w:r>
            <w:r w:rsidR="00350527" w:rsidRPr="00385E95">
              <w:rPr>
                <w:rFonts w:hint="cs"/>
                <w:rtl/>
              </w:rPr>
              <w:t xml:space="preserve">نتائج هذه المساعدة الفنية، والتي تضمنت تقييمًا تم إعداده على أساس </w:t>
            </w:r>
            <w:r w:rsidR="003E33C2">
              <w:rPr>
                <w:rFonts w:hint="cs"/>
                <w:rtl/>
              </w:rPr>
              <w:t>ال</w:t>
            </w:r>
            <w:r w:rsidR="004A5E53" w:rsidRPr="00385E95">
              <w:rPr>
                <w:rFonts w:hint="cs"/>
                <w:rtl/>
              </w:rPr>
              <w:t xml:space="preserve">آلية </w:t>
            </w:r>
            <w:r w:rsidR="00504315">
              <w:rPr>
                <w:rFonts w:hint="cs"/>
                <w:rtl/>
              </w:rPr>
              <w:t xml:space="preserve"> </w:t>
            </w:r>
            <w:r w:rsidR="003E33C2">
              <w:rPr>
                <w:rFonts w:hint="cs"/>
                <w:rtl/>
              </w:rPr>
              <w:t>الحالية ل</w:t>
            </w:r>
            <w:r w:rsidR="00504315">
              <w:rPr>
                <w:rFonts w:hint="cs"/>
                <w:rtl/>
              </w:rPr>
              <w:t>لتعامل مع الشكاوى</w:t>
            </w:r>
            <w:r w:rsidR="00504315" w:rsidRPr="00385E95">
              <w:rPr>
                <w:rFonts w:hint="cs"/>
                <w:rtl/>
              </w:rPr>
              <w:t xml:space="preserve"> </w:t>
            </w:r>
            <w:r w:rsidR="004A5E53" w:rsidRPr="00385E95">
              <w:rPr>
                <w:rFonts w:hint="cs"/>
                <w:rtl/>
              </w:rPr>
              <w:t xml:space="preserve"> </w:t>
            </w:r>
            <w:r w:rsidR="00350527" w:rsidRPr="00385E95">
              <w:rPr>
                <w:rFonts w:hint="cs"/>
                <w:rtl/>
              </w:rPr>
              <w:t xml:space="preserve">التي </w:t>
            </w:r>
            <w:r w:rsidR="004A5E53" w:rsidRPr="00385E95">
              <w:rPr>
                <w:rFonts w:hint="cs"/>
                <w:rtl/>
              </w:rPr>
              <w:t xml:space="preserve">أفادت </w:t>
            </w:r>
            <w:r w:rsidR="00350527" w:rsidRPr="00385E95">
              <w:rPr>
                <w:rFonts w:hint="cs"/>
                <w:rtl/>
              </w:rPr>
              <w:t>إجراءات محددة واردة في خطة عمل مفصلة لتعزيز</w:t>
            </w:r>
            <w:r w:rsidR="00350527" w:rsidRPr="00385E95">
              <w:rPr>
                <w:rFonts w:hint="cs"/>
              </w:rPr>
              <w:t xml:space="preserve"> </w:t>
            </w:r>
            <w:r w:rsidR="003E33C2">
              <w:rPr>
                <w:rFonts w:hint="cs"/>
                <w:rtl/>
              </w:rPr>
              <w:t>ال</w:t>
            </w:r>
            <w:r w:rsidR="0078691F" w:rsidRPr="00385E95">
              <w:rPr>
                <w:rFonts w:hint="cs"/>
                <w:rtl/>
              </w:rPr>
              <w:t xml:space="preserve">آلية </w:t>
            </w:r>
            <w:r w:rsidR="00504315">
              <w:rPr>
                <w:rFonts w:hint="cs"/>
                <w:rtl/>
              </w:rPr>
              <w:t xml:space="preserve"> </w:t>
            </w:r>
            <w:r w:rsidR="003E33C2">
              <w:rPr>
                <w:rFonts w:hint="cs"/>
                <w:rtl/>
              </w:rPr>
              <w:t>الحالية ل</w:t>
            </w:r>
            <w:r w:rsidR="00504315">
              <w:rPr>
                <w:rFonts w:hint="cs"/>
                <w:rtl/>
              </w:rPr>
              <w:t>لتعامل مع الشكاوى</w:t>
            </w:r>
            <w:r w:rsidR="00504315" w:rsidRPr="00385E95">
              <w:rPr>
                <w:rFonts w:hint="cs"/>
                <w:rtl/>
              </w:rPr>
              <w:t xml:space="preserve"> </w:t>
            </w:r>
            <w:r w:rsidR="00350527" w:rsidRPr="00385E95">
              <w:rPr>
                <w:rFonts w:hint="cs"/>
                <w:rtl/>
              </w:rPr>
              <w:t>في</w:t>
            </w:r>
            <w:r w:rsidR="00350527" w:rsidRPr="00385E95">
              <w:rPr>
                <w:rFonts w:hint="cs"/>
              </w:rPr>
              <w:t xml:space="preserve"> </w:t>
            </w:r>
            <w:r w:rsidR="0078691F" w:rsidRPr="00385E95">
              <w:rPr>
                <w:rFonts w:hint="cs"/>
                <w:rtl/>
              </w:rPr>
              <w:t xml:space="preserve"> وزارة الصحة والسكان</w:t>
            </w:r>
            <w:r w:rsidR="00350527" w:rsidRPr="00385E95">
              <w:rPr>
                <w:rFonts w:hint="cs"/>
                <w:rtl/>
              </w:rPr>
              <w:t xml:space="preserve">، وتطوير </w:t>
            </w:r>
            <w:r w:rsidR="00034C95" w:rsidRPr="00385E95">
              <w:rPr>
                <w:rFonts w:hint="cs"/>
                <w:rtl/>
              </w:rPr>
              <w:t>مبادئ</w:t>
            </w:r>
            <w:r w:rsidR="0078691F" w:rsidRPr="00385E95">
              <w:rPr>
                <w:rFonts w:hint="cs"/>
                <w:rtl/>
              </w:rPr>
              <w:t xml:space="preserve"> توجيهية</w:t>
            </w:r>
            <w:r w:rsidR="00350527" w:rsidRPr="00385E95">
              <w:rPr>
                <w:rFonts w:hint="cs"/>
                <w:rtl/>
              </w:rPr>
              <w:t xml:space="preserve"> / دليل </w:t>
            </w:r>
            <w:r w:rsidR="0078691F" w:rsidRPr="00385E95">
              <w:rPr>
                <w:rFonts w:hint="cs"/>
                <w:rtl/>
              </w:rPr>
              <w:t xml:space="preserve">لآلية </w:t>
            </w:r>
            <w:r w:rsidR="00504315">
              <w:rPr>
                <w:rFonts w:hint="cs"/>
                <w:rtl/>
              </w:rPr>
              <w:t xml:space="preserve"> التعامل مع الشكاوى</w:t>
            </w:r>
            <w:r w:rsidR="00504315" w:rsidRPr="00385E95">
              <w:rPr>
                <w:rFonts w:hint="cs"/>
                <w:rtl/>
              </w:rPr>
              <w:t xml:space="preserve"> </w:t>
            </w:r>
            <w:r w:rsidR="0078691F" w:rsidRPr="00385E95">
              <w:rPr>
                <w:rFonts w:hint="cs"/>
                <w:rtl/>
              </w:rPr>
              <w:t xml:space="preserve"> </w:t>
            </w:r>
            <w:r w:rsidR="00350527" w:rsidRPr="00385E95">
              <w:rPr>
                <w:rFonts w:hint="cs"/>
                <w:rtl/>
              </w:rPr>
              <w:t>مع إجراءات وأشكال موحدة</w:t>
            </w:r>
            <w:r w:rsidR="0028308F">
              <w:rPr>
                <w:rFonts w:hint="cs"/>
                <w:rtl/>
              </w:rPr>
              <w:t xml:space="preserve">. </w:t>
            </w:r>
            <w:r w:rsidR="0078691F" w:rsidRPr="00385E95">
              <w:rPr>
                <w:rFonts w:hint="cs"/>
                <w:rtl/>
              </w:rPr>
              <w:t xml:space="preserve"> </w:t>
            </w:r>
            <w:r w:rsidR="00350527" w:rsidRPr="00385E95">
              <w:rPr>
                <w:rFonts w:hint="cs"/>
                <w:rtl/>
              </w:rPr>
              <w:t xml:space="preserve">سيضمن البنك تعزيزًا إضافيًا </w:t>
            </w:r>
            <w:r w:rsidR="00385E95" w:rsidRPr="00385E95">
              <w:rPr>
                <w:rFonts w:hint="cs"/>
                <w:rtl/>
              </w:rPr>
              <w:t xml:space="preserve">لآلية </w:t>
            </w:r>
            <w:r w:rsidR="00504315">
              <w:rPr>
                <w:rFonts w:hint="cs"/>
                <w:rtl/>
              </w:rPr>
              <w:t>التعامل مع الشكاوى</w:t>
            </w:r>
            <w:r w:rsidR="00504315" w:rsidRPr="00385E95">
              <w:rPr>
                <w:rFonts w:hint="cs"/>
                <w:rtl/>
              </w:rPr>
              <w:t xml:space="preserve"> </w:t>
            </w:r>
            <w:r w:rsidR="00350527" w:rsidRPr="00385E95">
              <w:rPr>
                <w:rFonts w:hint="cs"/>
                <w:rtl/>
              </w:rPr>
              <w:t>الموجود في</w:t>
            </w:r>
            <w:r w:rsidR="00350527" w:rsidRPr="00385E95">
              <w:rPr>
                <w:rFonts w:hint="cs"/>
              </w:rPr>
              <w:t xml:space="preserve"> </w:t>
            </w:r>
            <w:r w:rsidR="00385E95" w:rsidRPr="00385E95">
              <w:rPr>
                <w:rFonts w:hint="cs"/>
                <w:rtl/>
              </w:rPr>
              <w:t xml:space="preserve">وزارة الصحة والسكان </w:t>
            </w:r>
            <w:r w:rsidR="00350527" w:rsidRPr="00385E95">
              <w:rPr>
                <w:rFonts w:hint="cs"/>
                <w:rtl/>
              </w:rPr>
              <w:t>من خلال ضمان تشغيله</w:t>
            </w:r>
            <w:r w:rsidR="00385E95" w:rsidRPr="00385E95">
              <w:rPr>
                <w:rFonts w:hint="cs"/>
                <w:rtl/>
              </w:rPr>
              <w:t>ا</w:t>
            </w:r>
            <w:r w:rsidR="00350527" w:rsidRPr="00385E95">
              <w:rPr>
                <w:rFonts w:hint="cs"/>
                <w:rtl/>
              </w:rPr>
              <w:t xml:space="preserve"> و</w:t>
            </w:r>
            <w:r w:rsidR="00385E95" w:rsidRPr="00385E95">
              <w:rPr>
                <w:rFonts w:hint="cs"/>
                <w:rtl/>
              </w:rPr>
              <w:t>عملها</w:t>
            </w:r>
            <w:r w:rsidR="0028308F">
              <w:rPr>
                <w:rFonts w:hint="cs"/>
                <w:rtl/>
              </w:rPr>
              <w:t xml:space="preserve">. </w:t>
            </w:r>
          </w:p>
        </w:tc>
      </w:tr>
      <w:tr w:rsidR="008451F9" w:rsidRPr="003301A4" w14:paraId="17AB80A6"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DEA0A52"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الموائل الطبيعية - السياسة التشغيلية/اجراءات البنك </w:t>
            </w:r>
            <w:r w:rsidR="000B1D76">
              <w:rPr>
                <w:rFonts w:ascii="Times New Roman" w:hAnsi="Times New Roman" w:cs="Times New Roman" w:hint="cs"/>
                <w:rtl/>
              </w:rPr>
              <w:t>4.04</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69AF1D7"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13C76EF" w14:textId="77777777" w:rsidR="008451F9" w:rsidRPr="00385E95" w:rsidRDefault="00E7142F" w:rsidP="00E7142F">
            <w:pPr>
              <w:bidi/>
              <w:jc w:val="both"/>
              <w:rPr>
                <w:rFonts w:ascii="Times New Roman" w:hAnsi="Times New Roman" w:cs="Times New Roman"/>
              </w:rPr>
            </w:pPr>
            <w:r w:rsidRPr="00385E95">
              <w:rPr>
                <w:rFonts w:hint="cs"/>
                <w:rtl/>
              </w:rPr>
              <w:t xml:space="preserve">لم يتم إطلاق </w:t>
            </w:r>
            <w:r w:rsidR="00350527" w:rsidRPr="00385E95">
              <w:rPr>
                <w:rFonts w:hint="cs"/>
                <w:rtl/>
              </w:rPr>
              <w:t xml:space="preserve">السياسة لأن المشروع لن يتدخل في مناطق </w:t>
            </w:r>
            <w:r w:rsidRPr="00385E95">
              <w:rPr>
                <w:rFonts w:hint="cs"/>
                <w:rtl/>
              </w:rPr>
              <w:t xml:space="preserve">الموائل </w:t>
            </w:r>
            <w:r w:rsidR="00350527" w:rsidRPr="00385E95">
              <w:rPr>
                <w:rFonts w:hint="cs"/>
                <w:rtl/>
              </w:rPr>
              <w:t>الطبيعي</w:t>
            </w:r>
            <w:r w:rsidRPr="00385E95">
              <w:rPr>
                <w:rFonts w:hint="cs"/>
                <w:rtl/>
              </w:rPr>
              <w:t>ة</w:t>
            </w:r>
            <w:r w:rsidR="00350527" w:rsidRPr="00385E95">
              <w:rPr>
                <w:rFonts w:hint="cs"/>
                <w:rtl/>
              </w:rPr>
              <w:t xml:space="preserve"> ولا ينتج عنه فقد أو تحويل أو تدهور الموائل الطبيعية أو الموائل الطبيعية الحرجة كما هو محدد في السياسة</w:t>
            </w:r>
            <w:r w:rsidR="0028308F">
              <w:rPr>
                <w:rFonts w:hint="cs"/>
                <w:rtl/>
              </w:rPr>
              <w:t xml:space="preserve">. </w:t>
            </w:r>
          </w:p>
        </w:tc>
      </w:tr>
      <w:tr w:rsidR="008451F9" w:rsidRPr="003301A4" w14:paraId="0C614302"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9732145" w14:textId="77777777" w:rsidR="008451F9" w:rsidRPr="003301A4" w:rsidRDefault="008451F9" w:rsidP="000B1D76">
            <w:pPr>
              <w:bidi/>
              <w:rPr>
                <w:rFonts w:ascii="Times New Roman" w:hAnsi="Times New Roman" w:cs="Times New Roman"/>
              </w:rPr>
            </w:pPr>
            <w:r>
              <w:rPr>
                <w:rFonts w:ascii="Times New Roman" w:hAnsi="Times New Roman" w:cs="Times New Roman" w:hint="cs"/>
                <w:rtl/>
              </w:rPr>
              <w:t xml:space="preserve">الغابات -  السياسة التشغيلية/اجراءات البنك </w:t>
            </w:r>
            <w:r w:rsidR="000B1D76">
              <w:rPr>
                <w:rFonts w:ascii="Times New Roman" w:hAnsi="Times New Roman" w:cs="Times New Roman" w:hint="cs"/>
                <w:rtl/>
              </w:rPr>
              <w:t xml:space="preserve">4.36 </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0D01A0D" w14:textId="77777777" w:rsidR="008451F9" w:rsidRPr="00E7142F" w:rsidRDefault="008451F9" w:rsidP="00350527">
            <w:pPr>
              <w:bidi/>
              <w:rPr>
                <w:rFonts w:ascii="Times New Roman" w:hAnsi="Times New Roman" w:cs="Times New Roman"/>
              </w:rPr>
            </w:pPr>
            <w:r w:rsidRPr="00E7142F">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A84313A" w14:textId="77777777" w:rsidR="008451F9" w:rsidRPr="00E7142F" w:rsidRDefault="00E7142F" w:rsidP="00E7142F">
            <w:pPr>
              <w:bidi/>
              <w:jc w:val="both"/>
              <w:rPr>
                <w:rFonts w:ascii="Times New Roman" w:hAnsi="Times New Roman" w:cs="Times New Roman"/>
              </w:rPr>
            </w:pPr>
            <w:r w:rsidRPr="00E7142F">
              <w:rPr>
                <w:rFonts w:hint="cs"/>
                <w:rtl/>
              </w:rPr>
              <w:t xml:space="preserve">لم يتم إطلاق </w:t>
            </w:r>
            <w:r w:rsidR="00350527" w:rsidRPr="00E7142F">
              <w:rPr>
                <w:rFonts w:hint="cs"/>
                <w:rtl/>
              </w:rPr>
              <w:t>السياسة حيث لن يتم تنفيذ المشروع في أي مناطق حرجية</w:t>
            </w:r>
            <w:r w:rsidR="0028308F">
              <w:rPr>
                <w:rFonts w:hint="cs"/>
                <w:rtl/>
              </w:rPr>
              <w:t xml:space="preserve">. </w:t>
            </w:r>
          </w:p>
        </w:tc>
      </w:tr>
      <w:tr w:rsidR="008451F9" w:rsidRPr="003301A4" w14:paraId="76811AF8"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A545B67"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إدارة الآفات -  السياسة التشغيلية </w:t>
            </w:r>
            <w:r w:rsidR="000B1D76">
              <w:rPr>
                <w:rFonts w:ascii="Times New Roman" w:hAnsi="Times New Roman" w:cs="Times New Roman" w:hint="cs"/>
                <w:rtl/>
              </w:rPr>
              <w:t xml:space="preserve">4.09 </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1433052"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9A19294" w14:textId="77777777" w:rsidR="008451F9" w:rsidRPr="003B323D" w:rsidRDefault="00E7142F" w:rsidP="00E7142F">
            <w:pPr>
              <w:bidi/>
              <w:jc w:val="both"/>
              <w:rPr>
                <w:rFonts w:ascii="Times New Roman" w:hAnsi="Times New Roman" w:cs="Times New Roman"/>
                <w:highlight w:val="yellow"/>
              </w:rPr>
            </w:pPr>
            <w:r w:rsidRPr="00E7142F">
              <w:rPr>
                <w:rFonts w:hint="cs"/>
                <w:rtl/>
              </w:rPr>
              <w:t>لم يتم إطلاق</w:t>
            </w:r>
            <w:r w:rsidR="00350527" w:rsidRPr="00E7142F">
              <w:rPr>
                <w:rFonts w:hint="cs"/>
                <w:rtl/>
              </w:rPr>
              <w:t xml:space="preserve"> السياسة لأن المشروع لن يدعم شراء أو استخدام مبيدات الآفات أو معدات </w:t>
            </w:r>
            <w:r w:rsidRPr="00E7142F">
              <w:rPr>
                <w:rFonts w:hint="cs"/>
                <w:rtl/>
              </w:rPr>
              <w:t xml:space="preserve">استخدام </w:t>
            </w:r>
            <w:r w:rsidR="00350527" w:rsidRPr="00E7142F">
              <w:rPr>
                <w:rFonts w:hint="cs"/>
                <w:rtl/>
              </w:rPr>
              <w:t>مبيدات الآفات</w:t>
            </w:r>
            <w:r w:rsidR="0028308F">
              <w:rPr>
                <w:rFonts w:hint="cs"/>
                <w:rtl/>
              </w:rPr>
              <w:t xml:space="preserve">. </w:t>
            </w:r>
          </w:p>
        </w:tc>
      </w:tr>
      <w:tr w:rsidR="008451F9" w:rsidRPr="003301A4" w14:paraId="01789E43"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1F488D0"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الموارد الثقافية المادية -  السياسة التشغيلية/اجراءات البنك </w:t>
            </w:r>
            <w:r w:rsidR="000B1D76">
              <w:rPr>
                <w:rFonts w:ascii="Times New Roman" w:hAnsi="Times New Roman" w:cs="Times New Roman" w:hint="cs"/>
                <w:rtl/>
              </w:rPr>
              <w:t>4.11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D3182FB"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F7AB4D8" w14:textId="77777777" w:rsidR="008451F9" w:rsidRPr="003B323D" w:rsidRDefault="00E7142F" w:rsidP="00E7142F">
            <w:pPr>
              <w:bidi/>
              <w:jc w:val="both"/>
              <w:rPr>
                <w:rFonts w:ascii="Times New Roman" w:hAnsi="Times New Roman" w:cs="Times New Roman"/>
                <w:highlight w:val="yellow"/>
              </w:rPr>
            </w:pPr>
            <w:r w:rsidRPr="00E7142F">
              <w:rPr>
                <w:rFonts w:hint="cs"/>
                <w:rtl/>
              </w:rPr>
              <w:t xml:space="preserve">لم يتم إطلاق </w:t>
            </w:r>
            <w:r w:rsidR="00350527" w:rsidRPr="00E7142F">
              <w:rPr>
                <w:rFonts w:hint="cs"/>
                <w:rtl/>
              </w:rPr>
              <w:t>السياسة لأن المشروع لن يتضمن أي أنشطة قد تؤثر أو تقع في مناطق مواقع التراث الثقافي</w:t>
            </w:r>
            <w:r w:rsidR="0028308F">
              <w:rPr>
                <w:rFonts w:hint="cs"/>
                <w:rtl/>
              </w:rPr>
              <w:t xml:space="preserve">. </w:t>
            </w:r>
          </w:p>
        </w:tc>
      </w:tr>
      <w:tr w:rsidR="008451F9" w:rsidRPr="003301A4" w14:paraId="221ECFE7"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B5C1103"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الشعوب الأصلية -  السياسة التشغيلية/اجراءات البنك </w:t>
            </w:r>
            <w:r w:rsidR="000B1D76">
              <w:rPr>
                <w:rFonts w:ascii="Times New Roman" w:hAnsi="Times New Roman" w:cs="Times New Roman" w:hint="cs"/>
                <w:rtl/>
              </w:rPr>
              <w:t>4.10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6055B0F" w14:textId="77777777" w:rsidR="008451F9" w:rsidRPr="00E7142F" w:rsidRDefault="008451F9" w:rsidP="00350527">
            <w:pPr>
              <w:bidi/>
              <w:rPr>
                <w:rFonts w:ascii="Times New Roman" w:hAnsi="Times New Roman" w:cs="Times New Roman"/>
              </w:rPr>
            </w:pPr>
            <w:r w:rsidRPr="00E7142F">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68331EA" w14:textId="77777777" w:rsidR="008451F9" w:rsidRPr="00E7142F" w:rsidRDefault="00E7142F" w:rsidP="00E7142F">
            <w:pPr>
              <w:bidi/>
              <w:jc w:val="both"/>
              <w:rPr>
                <w:rFonts w:ascii="Times New Roman" w:hAnsi="Times New Roman" w:cs="Times New Roman"/>
              </w:rPr>
            </w:pPr>
            <w:r w:rsidRPr="00E7142F">
              <w:rPr>
                <w:rFonts w:hint="cs"/>
                <w:rtl/>
              </w:rPr>
              <w:t>لم</w:t>
            </w:r>
            <w:r w:rsidR="0082290B" w:rsidRPr="00E7142F">
              <w:rPr>
                <w:rFonts w:hint="cs"/>
                <w:rtl/>
              </w:rPr>
              <w:t xml:space="preserve"> يتم إطلاق السياسة لأن الشعوب الأصلية كما هو محدد في السياسة غير موجودة في مناطق المشروع</w:t>
            </w:r>
            <w:r w:rsidR="0028308F">
              <w:rPr>
                <w:rFonts w:hint="cs"/>
                <w:rtl/>
              </w:rPr>
              <w:t xml:space="preserve">. </w:t>
            </w:r>
          </w:p>
        </w:tc>
      </w:tr>
      <w:tr w:rsidR="008451F9" w:rsidRPr="00E5694F" w14:paraId="66AEC361"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31A87FE"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إعادة التوطين القسري -  السياسة التشغيلية/اجراءات البنك </w:t>
            </w:r>
            <w:r w:rsidR="000B1D76">
              <w:rPr>
                <w:rFonts w:ascii="Times New Roman" w:hAnsi="Times New Roman" w:cs="Times New Roman" w:hint="cs"/>
                <w:rtl/>
              </w:rPr>
              <w:t>4.12</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BDFE227"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6F3EBED" w14:textId="77777777" w:rsidR="008451F9" w:rsidRPr="003B323D" w:rsidRDefault="00E7142F" w:rsidP="00E7142F">
            <w:pPr>
              <w:bidi/>
              <w:jc w:val="both"/>
              <w:rPr>
                <w:rFonts w:asciiTheme="majorBidi" w:hAnsiTheme="majorBidi" w:cstheme="majorBidi"/>
                <w:highlight w:val="yellow"/>
              </w:rPr>
            </w:pPr>
            <w:r w:rsidRPr="00E7142F">
              <w:rPr>
                <w:rFonts w:hint="cs"/>
                <w:rtl/>
              </w:rPr>
              <w:t>لم</w:t>
            </w:r>
            <w:r w:rsidR="0082290B" w:rsidRPr="00E7142F">
              <w:rPr>
                <w:rFonts w:hint="cs"/>
                <w:rtl/>
              </w:rPr>
              <w:t xml:space="preserve"> يتم إطلاق السياسة لأن الأعمال ستشمل فقط إعادة التأهيل في العيادات الحالية ولن تكون هناك حاجة </w:t>
            </w:r>
            <w:r w:rsidRPr="00E7142F">
              <w:rPr>
                <w:rFonts w:hint="cs"/>
                <w:rtl/>
              </w:rPr>
              <w:t xml:space="preserve">لأبنية </w:t>
            </w:r>
            <w:r w:rsidR="0082290B" w:rsidRPr="00E7142F">
              <w:rPr>
                <w:rFonts w:hint="cs"/>
                <w:rtl/>
              </w:rPr>
              <w:t>جديد</w:t>
            </w:r>
            <w:r w:rsidRPr="00E7142F">
              <w:rPr>
                <w:rFonts w:hint="cs"/>
                <w:rtl/>
              </w:rPr>
              <w:t>ة</w:t>
            </w:r>
            <w:r w:rsidR="0082290B" w:rsidRPr="00E7142F">
              <w:rPr>
                <w:rFonts w:hint="cs"/>
                <w:rtl/>
              </w:rPr>
              <w:t xml:space="preserve"> و / أو شراء الأراضي</w:t>
            </w:r>
            <w:r w:rsidR="0028308F">
              <w:rPr>
                <w:rFonts w:hint="cs"/>
                <w:rtl/>
              </w:rPr>
              <w:t xml:space="preserve">. </w:t>
            </w:r>
          </w:p>
        </w:tc>
      </w:tr>
      <w:tr w:rsidR="008451F9" w:rsidRPr="003301A4" w14:paraId="1309785F"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98A49BC"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آمان السدود -  السياسة التشغيلية/اجراءات البنك </w:t>
            </w:r>
            <w:r w:rsidR="000B1D76">
              <w:rPr>
                <w:rFonts w:ascii="Times New Roman" w:hAnsi="Times New Roman" w:cs="Times New Roman" w:hint="cs"/>
                <w:rtl/>
              </w:rPr>
              <w:t xml:space="preserve">4.37 </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93BA7E9"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0A55DB9" w14:textId="77777777" w:rsidR="008451F9" w:rsidRPr="00E7142F" w:rsidRDefault="003B323D" w:rsidP="003B323D">
            <w:pPr>
              <w:bidi/>
              <w:jc w:val="both"/>
              <w:rPr>
                <w:rFonts w:ascii="Times New Roman" w:hAnsi="Times New Roman" w:cs="Times New Roman"/>
              </w:rPr>
            </w:pPr>
            <w:r w:rsidRPr="00E7142F">
              <w:rPr>
                <w:rFonts w:hint="cs"/>
                <w:rtl/>
              </w:rPr>
              <w:t xml:space="preserve">لم </w:t>
            </w:r>
            <w:r w:rsidR="0082290B" w:rsidRPr="00E7142F">
              <w:rPr>
                <w:rFonts w:hint="cs"/>
                <w:rtl/>
              </w:rPr>
              <w:t xml:space="preserve"> يتم إطلاق السياسة لأن المشروع لن يشمل إنشاء السدود كما هو محدد في السياسة، ولا تعتمد أي من الاستثمارات في إطار هذا المشروع على أداء السدود الحالية</w:t>
            </w:r>
            <w:r w:rsidR="0028308F">
              <w:rPr>
                <w:rFonts w:hint="cs"/>
                <w:rtl/>
              </w:rPr>
              <w:t xml:space="preserve">. </w:t>
            </w:r>
          </w:p>
        </w:tc>
      </w:tr>
      <w:tr w:rsidR="008451F9" w:rsidRPr="003301A4" w14:paraId="634B9A40"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D5B9938"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المشروعات القائمة على الطرق المائية الدولية  - السياسة التشغيلية/ اجراءات البنك </w:t>
            </w:r>
            <w:r w:rsidR="000B1D76">
              <w:rPr>
                <w:rFonts w:ascii="Times New Roman" w:hAnsi="Times New Roman" w:cs="Times New Roman" w:hint="cs"/>
                <w:rtl/>
              </w:rPr>
              <w:t xml:space="preserve">7.50 </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E11E8D6"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01E3E5F" w14:textId="77777777" w:rsidR="008451F9" w:rsidRPr="00E7142F" w:rsidRDefault="003B323D" w:rsidP="003B323D">
            <w:pPr>
              <w:bidi/>
              <w:jc w:val="both"/>
              <w:rPr>
                <w:rFonts w:ascii="Times New Roman" w:hAnsi="Times New Roman" w:cs="Times New Roman"/>
              </w:rPr>
            </w:pPr>
            <w:r w:rsidRPr="00E7142F">
              <w:rPr>
                <w:rFonts w:hint="cs"/>
                <w:rtl/>
              </w:rPr>
              <w:t xml:space="preserve">لم </w:t>
            </w:r>
            <w:r w:rsidR="0082290B" w:rsidRPr="00E7142F">
              <w:rPr>
                <w:rFonts w:hint="cs"/>
                <w:rtl/>
              </w:rPr>
              <w:t xml:space="preserve"> يتم إطلاق السياسة لأن المشروع لن يقوم بأي أنشطة في مناطق تجميع المجاري المائية الدولية والمياه الجوفية المشتركة</w:t>
            </w:r>
            <w:r w:rsidR="0028308F">
              <w:rPr>
                <w:rFonts w:hint="cs"/>
                <w:rtl/>
              </w:rPr>
              <w:t xml:space="preserve">. </w:t>
            </w:r>
          </w:p>
        </w:tc>
      </w:tr>
      <w:tr w:rsidR="008451F9" w:rsidRPr="003301A4" w14:paraId="0B9F9BD9" w14:textId="77777777" w:rsidTr="00350527">
        <w:trPr>
          <w:gridAfter w:val="1"/>
          <w:wAfter w:w="182" w:type="dxa"/>
        </w:trPr>
        <w:tc>
          <w:tcPr>
            <w:tcW w:w="355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6697DFC" w14:textId="77777777" w:rsidR="008451F9" w:rsidRPr="003301A4" w:rsidRDefault="008451F9" w:rsidP="000B1D76">
            <w:pPr>
              <w:bidi/>
              <w:jc w:val="both"/>
              <w:rPr>
                <w:rFonts w:ascii="Times New Roman" w:hAnsi="Times New Roman" w:cs="Times New Roman"/>
              </w:rPr>
            </w:pPr>
            <w:r>
              <w:rPr>
                <w:rFonts w:ascii="Times New Roman" w:hAnsi="Times New Roman" w:cs="Times New Roman" w:hint="cs"/>
                <w:rtl/>
              </w:rPr>
              <w:t xml:space="preserve">المشاريع في مناطق النزاع </w:t>
            </w:r>
            <w:r>
              <w:rPr>
                <w:rFonts w:ascii="Times New Roman" w:hAnsi="Times New Roman" w:cs="Times New Roman"/>
                <w:rtl/>
              </w:rPr>
              <w:t>–</w:t>
            </w:r>
            <w:r>
              <w:rPr>
                <w:rFonts w:ascii="Times New Roman" w:hAnsi="Times New Roman" w:cs="Times New Roman" w:hint="cs"/>
                <w:rtl/>
              </w:rPr>
              <w:t xml:space="preserve"> السياسات التشغيلية/اجراءات البنك </w:t>
            </w:r>
            <w:r w:rsidR="000B1D76">
              <w:rPr>
                <w:rFonts w:ascii="Times New Roman" w:hAnsi="Times New Roman" w:cs="Times New Roman" w:hint="cs"/>
                <w:rtl/>
              </w:rPr>
              <w:t xml:space="preserve">7.60 </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8132C99" w14:textId="77777777" w:rsidR="008451F9" w:rsidRPr="003301A4" w:rsidRDefault="008451F9" w:rsidP="00350527">
            <w:pPr>
              <w:bidi/>
              <w:rPr>
                <w:rFonts w:ascii="Times New Roman" w:hAnsi="Times New Roman" w:cs="Times New Roman"/>
              </w:rPr>
            </w:pPr>
            <w:r>
              <w:rPr>
                <w:rFonts w:ascii="Times New Roman" w:hAnsi="Times New Roman" w:cs="Times New Roman" w:hint="cs"/>
                <w:rtl/>
              </w:rPr>
              <w:t>لا</w:t>
            </w:r>
          </w:p>
        </w:tc>
        <w:tc>
          <w:tcPr>
            <w:tcW w:w="422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2A2D3AF" w14:textId="77777777" w:rsidR="008451F9" w:rsidRPr="00E7142F" w:rsidRDefault="003B323D" w:rsidP="003B323D">
            <w:pPr>
              <w:bidi/>
              <w:jc w:val="both"/>
              <w:rPr>
                <w:rFonts w:ascii="Times New Roman" w:hAnsi="Times New Roman" w:cs="Times New Roman"/>
              </w:rPr>
            </w:pPr>
            <w:r w:rsidRPr="00E7142F">
              <w:rPr>
                <w:rFonts w:hint="cs"/>
                <w:rtl/>
              </w:rPr>
              <w:t xml:space="preserve">لم </w:t>
            </w:r>
            <w:r w:rsidR="0082290B" w:rsidRPr="00E7142F">
              <w:rPr>
                <w:rFonts w:hint="cs"/>
                <w:rtl/>
              </w:rPr>
              <w:t xml:space="preserve"> يتم إطلاق السياسة لأن أنشطة المشروع لن يتم تنفيذها في أي مناطق متنازع عليها</w:t>
            </w:r>
            <w:r w:rsidR="0028308F">
              <w:rPr>
                <w:rFonts w:hint="cs"/>
                <w:rtl/>
              </w:rPr>
              <w:t xml:space="preserve">. </w:t>
            </w:r>
          </w:p>
        </w:tc>
      </w:tr>
      <w:tr w:rsidR="008451F9" w:rsidRPr="003301A4" w14:paraId="49BB68B6" w14:textId="77777777" w:rsidTr="00350527">
        <w:tc>
          <w:tcPr>
            <w:tcW w:w="9362" w:type="dxa"/>
            <w:gridSpan w:val="4"/>
            <w:tcBorders>
              <w:top w:val="nil"/>
              <w:left w:val="nil"/>
              <w:bottom w:val="nil"/>
              <w:right w:val="nil"/>
            </w:tcBorders>
            <w:tcMar>
              <w:top w:w="50" w:type="dxa"/>
              <w:left w:w="50" w:type="dxa"/>
              <w:bottom w:w="50" w:type="dxa"/>
              <w:right w:w="50" w:type="dxa"/>
            </w:tcMar>
            <w:vAlign w:val="center"/>
          </w:tcPr>
          <w:p w14:paraId="052A7AF3" w14:textId="77777777" w:rsidR="008451F9" w:rsidRPr="003301A4" w:rsidRDefault="0028308F" w:rsidP="00350527">
            <w:pPr>
              <w:rPr>
                <w:rFonts w:ascii="Times New Roman" w:hAnsi="Times New Roman" w:cs="Times New Roman"/>
                <w:sz w:val="4"/>
                <w:szCs w:val="4"/>
              </w:rPr>
            </w:pPr>
            <w:r>
              <w:rPr>
                <w:rFonts w:ascii="Times New Roman" w:hAnsi="Times New Roman" w:cs="Times New Roman"/>
                <w:sz w:val="4"/>
                <w:szCs w:val="4"/>
              </w:rPr>
              <w:t xml:space="preserve">. </w:t>
            </w:r>
          </w:p>
        </w:tc>
      </w:tr>
      <w:tr w:rsidR="008451F9" w:rsidRPr="008451F9" w14:paraId="2832BF50" w14:textId="77777777" w:rsidTr="00350527">
        <w:tc>
          <w:tcPr>
            <w:tcW w:w="9362" w:type="dxa"/>
            <w:gridSpan w:val="4"/>
            <w:tcBorders>
              <w:top w:val="nil"/>
              <w:left w:val="nil"/>
              <w:bottom w:val="nil"/>
              <w:right w:val="nil"/>
            </w:tcBorders>
            <w:tcMar>
              <w:top w:w="50" w:type="dxa"/>
              <w:left w:w="50" w:type="dxa"/>
              <w:bottom w:w="50" w:type="dxa"/>
              <w:right w:w="50" w:type="dxa"/>
            </w:tcMar>
            <w:vAlign w:val="center"/>
          </w:tcPr>
          <w:p w14:paraId="35ACDCF1" w14:textId="77777777" w:rsidR="008451F9" w:rsidRPr="008451F9" w:rsidRDefault="008451F9" w:rsidP="00350527">
            <w:pPr>
              <w:bidi/>
              <w:rPr>
                <w:rFonts w:ascii="Times New Roman" w:hAnsi="Times New Roman" w:cs="Times New Roman"/>
                <w:b/>
                <w:bCs/>
                <w:rtl/>
                <w:lang w:bidi="ar-EG"/>
              </w:rPr>
            </w:pPr>
            <w:r w:rsidRPr="008451F9">
              <w:rPr>
                <w:rFonts w:ascii="Times New Roman" w:hAnsi="Times New Roman" w:cs="Times New Roman" w:hint="cs"/>
                <w:b/>
                <w:bCs/>
                <w:rtl/>
                <w:lang w:bidi="ar-EG"/>
              </w:rPr>
              <w:t xml:space="preserve">هـ - خطة إعداد الضمانات الوقائية </w:t>
            </w:r>
          </w:p>
          <w:p w14:paraId="43A4E6B0" w14:textId="77777777" w:rsidR="008451F9" w:rsidRPr="008451F9" w:rsidRDefault="008451F9" w:rsidP="008451F9">
            <w:pPr>
              <w:bidi/>
              <w:rPr>
                <w:rFonts w:ascii="Times New Roman" w:hAnsi="Times New Roman" w:cs="Times New Roman"/>
                <w:rtl/>
                <w:lang w:bidi="ar-EG"/>
              </w:rPr>
            </w:pPr>
            <w:r w:rsidRPr="008451F9">
              <w:rPr>
                <w:rFonts w:ascii="Times New Roman" w:hAnsi="Times New Roman" w:cs="Times New Roman" w:hint="cs"/>
                <w:rtl/>
                <w:lang w:bidi="ar-EG"/>
              </w:rPr>
              <w:t xml:space="preserve">التاريخ </w:t>
            </w:r>
            <w:r>
              <w:rPr>
                <w:rFonts w:ascii="Times New Roman" w:hAnsi="Times New Roman" w:cs="Times New Roman" w:hint="cs"/>
                <w:rtl/>
                <w:lang w:bidi="ar-EG"/>
              </w:rPr>
              <w:t>المؤقت</w:t>
            </w:r>
            <w:r w:rsidR="00E74072">
              <w:rPr>
                <w:rFonts w:ascii="Times New Roman" w:hAnsi="Times New Roman" w:cs="Times New Roman" w:hint="cs"/>
                <w:rtl/>
                <w:lang w:bidi="ar-EG"/>
              </w:rPr>
              <w:t xml:space="preserve"> المستهدف لإعداد </w:t>
            </w:r>
            <w:r w:rsidRPr="008451F9">
              <w:rPr>
                <w:rFonts w:ascii="Times New Roman" w:hAnsi="Times New Roman" w:cs="Times New Roman" w:hint="cs"/>
                <w:rtl/>
                <w:lang w:bidi="ar-EG"/>
              </w:rPr>
              <w:t>وثيقة معلومات المشروع/ ورقة بيانات الضمانات الوقائية المتكاملة الخاصة بمرحلة التقييم</w:t>
            </w:r>
          </w:p>
        </w:tc>
      </w:tr>
    </w:tbl>
    <w:p w14:paraId="3DE21D94" w14:textId="77777777" w:rsidR="008451F9" w:rsidRDefault="008451F9" w:rsidP="008451F9">
      <w:pPr>
        <w:bidi/>
        <w:jc w:val="both"/>
        <w:rPr>
          <w:rFonts w:cs="Arial"/>
          <w:rtl/>
          <w:lang w:bidi="ar-EG"/>
        </w:rPr>
      </w:pPr>
      <w:r>
        <w:rPr>
          <w:rFonts w:cs="Arial" w:hint="cs"/>
          <w:rtl/>
          <w:lang w:bidi="ar-EG"/>
        </w:rPr>
        <w:t xml:space="preserve">30 مارس 2018 </w:t>
      </w:r>
    </w:p>
    <w:p w14:paraId="2695957A" w14:textId="77777777" w:rsidR="008451F9" w:rsidRDefault="008451F9" w:rsidP="008451F9">
      <w:pPr>
        <w:bidi/>
        <w:jc w:val="both"/>
        <w:rPr>
          <w:rFonts w:ascii="Times New Roman" w:hAnsi="Times New Roman" w:cs="Times New Roman"/>
          <w:rtl/>
          <w:lang w:bidi="ar-EG"/>
        </w:rPr>
      </w:pPr>
      <w:r>
        <w:rPr>
          <w:rFonts w:hint="cs"/>
          <w:rtl/>
        </w:rPr>
        <w:t>الإطار الزمني لإطلاق واستكمال الدراسات المتعلقة بالضمانات</w:t>
      </w:r>
      <w:r w:rsidR="00AC18FE">
        <w:rPr>
          <w:rFonts w:hint="cs"/>
          <w:rtl/>
        </w:rPr>
        <w:t xml:space="preserve"> الوقائية</w:t>
      </w:r>
      <w:r>
        <w:rPr>
          <w:rFonts w:hint="cs"/>
          <w:rtl/>
        </w:rPr>
        <w:t xml:space="preserve"> والتي قد تكون ضرورية</w:t>
      </w:r>
      <w:r w:rsidR="0028308F">
        <w:rPr>
          <w:rFonts w:hint="cs"/>
          <w:rtl/>
        </w:rPr>
        <w:t xml:space="preserve">. </w:t>
      </w:r>
      <w:r>
        <w:rPr>
          <w:rFonts w:hint="cs"/>
          <w:rtl/>
        </w:rPr>
        <w:t xml:space="preserve">يجب تحديد الدراسات المحددة وتوقيتها في </w:t>
      </w:r>
      <w:r w:rsidRPr="008451F9">
        <w:rPr>
          <w:rFonts w:ascii="Times New Roman" w:hAnsi="Times New Roman" w:cs="Times New Roman" w:hint="cs"/>
          <w:rtl/>
          <w:lang w:bidi="ar-EG"/>
        </w:rPr>
        <w:t>وثيقة معلومات المشروع/ ورقة بيانات الضمانات الوقائية المتكاملة الخاصة بمرحلة التقييم</w:t>
      </w:r>
      <w:r w:rsidR="0028308F">
        <w:rPr>
          <w:rFonts w:ascii="Times New Roman" w:hAnsi="Times New Roman" w:cs="Times New Roman" w:hint="cs"/>
          <w:rtl/>
          <w:lang w:bidi="ar-EG"/>
        </w:rPr>
        <w:t xml:space="preserve">. </w:t>
      </w:r>
    </w:p>
    <w:p w14:paraId="53943393" w14:textId="77777777" w:rsidR="008451F9" w:rsidRDefault="008451F9" w:rsidP="00E74072">
      <w:pPr>
        <w:bidi/>
        <w:jc w:val="both"/>
        <w:rPr>
          <w:rtl/>
        </w:rPr>
      </w:pPr>
      <w:r>
        <w:rPr>
          <w:rFonts w:hint="cs"/>
          <w:rtl/>
        </w:rPr>
        <w:t xml:space="preserve">يتم تطبيق </w:t>
      </w:r>
      <w:r>
        <w:rPr>
          <w:rFonts w:ascii="Times New Roman" w:hAnsi="Times New Roman" w:cs="Times New Roman" w:hint="cs"/>
          <w:rtl/>
        </w:rPr>
        <w:t xml:space="preserve">السياسة التشغيلية/اجراءات البنك </w:t>
      </w:r>
      <w:r w:rsidR="00E74072">
        <w:rPr>
          <w:rFonts w:ascii="Times New Roman" w:hAnsi="Times New Roman" w:cs="Times New Roman" w:hint="cs"/>
          <w:rtl/>
        </w:rPr>
        <w:t xml:space="preserve">4.01 </w:t>
      </w:r>
      <w:r>
        <w:rPr>
          <w:rFonts w:hint="cs"/>
          <w:rtl/>
        </w:rPr>
        <w:t xml:space="preserve">كما سيتم تضمين المشروع تحت </w:t>
      </w:r>
      <w:r w:rsidR="00AC18FE">
        <w:rPr>
          <w:rFonts w:hint="cs"/>
          <w:rtl/>
        </w:rPr>
        <w:t>المكون 2 الخاص بتجديد البنية التحتية</w:t>
      </w:r>
      <w:r w:rsidR="002C6004">
        <w:rPr>
          <w:rFonts w:hint="cs"/>
          <w:rtl/>
        </w:rPr>
        <w:t>،</w:t>
      </w:r>
      <w:r>
        <w:rPr>
          <w:rFonts w:hint="cs"/>
          <w:rtl/>
        </w:rPr>
        <w:t xml:space="preserve"> في المستوى الأول من الرعاية</w:t>
      </w:r>
      <w:r w:rsidR="0028308F">
        <w:rPr>
          <w:rFonts w:hint="cs"/>
          <w:rtl/>
        </w:rPr>
        <w:t xml:space="preserve">. </w:t>
      </w:r>
      <w:r>
        <w:rPr>
          <w:rFonts w:hint="cs"/>
          <w:rtl/>
        </w:rPr>
        <w:t>يجب إعداد إطار الإدارة البيئية والاجتماعية، بما في ذلك خطة إدارة النفايات الطبية لمرافق الرعاية الصحية</w:t>
      </w:r>
      <w:r w:rsidR="002C6004">
        <w:rPr>
          <w:rFonts w:hint="cs"/>
          <w:rtl/>
        </w:rPr>
        <w:t>،</w:t>
      </w:r>
      <w:r>
        <w:rPr>
          <w:rFonts w:hint="cs"/>
          <w:rtl/>
        </w:rPr>
        <w:t xml:space="preserve"> من قبل وزارة الصحة </w:t>
      </w:r>
      <w:r w:rsidR="00A73A5A">
        <w:rPr>
          <w:rFonts w:hint="cs"/>
          <w:rtl/>
        </w:rPr>
        <w:t>والسكان</w:t>
      </w:r>
      <w:r w:rsidR="0028308F">
        <w:rPr>
          <w:rFonts w:hint="cs"/>
          <w:rtl/>
        </w:rPr>
        <w:t xml:space="preserve">. </w:t>
      </w:r>
      <w:r>
        <w:rPr>
          <w:rFonts w:hint="cs"/>
          <w:rtl/>
        </w:rPr>
        <w:t xml:space="preserve">وسيتم التشاور </w:t>
      </w:r>
      <w:r w:rsidR="00A73A5A">
        <w:rPr>
          <w:rFonts w:hint="cs"/>
          <w:rtl/>
        </w:rPr>
        <w:t xml:space="preserve">بخصوص </w:t>
      </w:r>
      <w:r>
        <w:rPr>
          <w:rFonts w:hint="cs"/>
          <w:rtl/>
        </w:rPr>
        <w:t xml:space="preserve">إطار الإدارة البيئية والاجتماعية </w:t>
      </w:r>
      <w:r w:rsidR="00A73A5A">
        <w:rPr>
          <w:rFonts w:hint="cs"/>
          <w:rtl/>
        </w:rPr>
        <w:t>و</w:t>
      </w:r>
      <w:r>
        <w:rPr>
          <w:rFonts w:hint="cs"/>
          <w:rtl/>
        </w:rPr>
        <w:t xml:space="preserve">الأدوات الوقائية الخاصة بالموقع </w:t>
      </w:r>
      <w:r w:rsidR="00A73A5A">
        <w:rPr>
          <w:rFonts w:hint="cs"/>
          <w:rtl/>
        </w:rPr>
        <w:t xml:space="preserve">والتي سيتم إعدادها </w:t>
      </w:r>
      <w:r>
        <w:rPr>
          <w:rFonts w:hint="cs"/>
          <w:rtl/>
        </w:rPr>
        <w:t>و</w:t>
      </w:r>
      <w:r w:rsidR="00A73A5A">
        <w:rPr>
          <w:rFonts w:hint="cs"/>
          <w:rtl/>
        </w:rPr>
        <w:t xml:space="preserve">سيتم الكشف عنها داخل البلاد </w:t>
      </w:r>
      <w:r>
        <w:rPr>
          <w:rFonts w:hint="cs"/>
          <w:rtl/>
        </w:rPr>
        <w:t>في مكان يسهل الوصول إليه من قبل الأشخاص المتضررين من المشروع</w:t>
      </w:r>
      <w:r>
        <w:rPr>
          <w:rFonts w:hint="cs"/>
        </w:rPr>
        <w:t xml:space="preserve"> </w:t>
      </w:r>
      <w:r>
        <w:rPr>
          <w:rFonts w:hint="cs"/>
          <w:rtl/>
        </w:rPr>
        <w:t>وعلى موقع البنك الدولي الخارجي عن طريق تقييم المشروع</w:t>
      </w:r>
      <w:r w:rsidR="0028308F">
        <w:rPr>
          <w:rFonts w:hint="cs"/>
          <w:rtl/>
        </w:rPr>
        <w:t xml:space="preserve">. </w:t>
      </w:r>
    </w:p>
    <w:tbl>
      <w:tblPr>
        <w:tblpPr w:leftFromText="180" w:rightFromText="180" w:vertAnchor="text" w:tblpXSpec="right" w:tblpY="1"/>
        <w:tblOverlap w:val="never"/>
        <w:bidiVisual/>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2"/>
        <w:gridCol w:w="2682"/>
        <w:gridCol w:w="122"/>
        <w:gridCol w:w="3987"/>
        <w:gridCol w:w="2389"/>
      </w:tblGrid>
      <w:tr w:rsidR="005C2CDE" w:rsidRPr="003301A4" w14:paraId="6554694C" w14:textId="77777777" w:rsidTr="00350527">
        <w:tc>
          <w:tcPr>
            <w:tcW w:w="9362" w:type="dxa"/>
            <w:gridSpan w:val="5"/>
            <w:tcBorders>
              <w:top w:val="nil"/>
              <w:left w:val="nil"/>
              <w:bottom w:val="nil"/>
              <w:right w:val="nil"/>
            </w:tcBorders>
            <w:tcMar>
              <w:top w:w="50" w:type="dxa"/>
              <w:left w:w="50" w:type="dxa"/>
              <w:bottom w:w="50" w:type="dxa"/>
              <w:right w:w="50" w:type="dxa"/>
            </w:tcMar>
            <w:vAlign w:val="center"/>
          </w:tcPr>
          <w:p w14:paraId="778B6877" w14:textId="77777777" w:rsidR="005C2CDE" w:rsidRPr="003301A4" w:rsidRDefault="005C2CDE" w:rsidP="00350527">
            <w:pPr>
              <w:rPr>
                <w:rFonts w:ascii="Times New Roman" w:hAnsi="Times New Roman" w:cs="Times New Roman"/>
                <w:b/>
                <w:bCs/>
              </w:rPr>
            </w:pPr>
          </w:p>
          <w:p w14:paraId="3A3383CF" w14:textId="77777777" w:rsidR="005C2CDE" w:rsidRPr="003301A4" w:rsidRDefault="005C2CDE" w:rsidP="005C2CDE">
            <w:pPr>
              <w:bidi/>
              <w:rPr>
                <w:rFonts w:ascii="Times New Roman" w:hAnsi="Times New Roman" w:cs="Times New Roman"/>
                <w:b/>
                <w:bCs/>
                <w:rtl/>
                <w:lang w:bidi="ar-EG"/>
              </w:rPr>
            </w:pPr>
            <w:r>
              <w:rPr>
                <w:rFonts w:ascii="Times New Roman" w:hAnsi="Times New Roman" w:cs="Times New Roman" w:hint="cs"/>
                <w:b/>
                <w:bCs/>
                <w:rtl/>
                <w:lang w:bidi="ar-EG"/>
              </w:rPr>
              <w:t>مسئولو الاتصال</w:t>
            </w:r>
          </w:p>
        </w:tc>
      </w:tr>
      <w:tr w:rsidR="005C2CDE" w:rsidRPr="003301A4" w14:paraId="253A8E01" w14:textId="77777777" w:rsidTr="00350527">
        <w:tc>
          <w:tcPr>
            <w:tcW w:w="9362" w:type="dxa"/>
            <w:gridSpan w:val="5"/>
            <w:tcBorders>
              <w:top w:val="nil"/>
              <w:left w:val="nil"/>
              <w:bottom w:val="nil"/>
              <w:right w:val="nil"/>
            </w:tcBorders>
            <w:tcMar>
              <w:top w:w="50" w:type="dxa"/>
              <w:left w:w="50" w:type="dxa"/>
              <w:bottom w:w="50" w:type="dxa"/>
              <w:right w:w="50" w:type="dxa"/>
            </w:tcMar>
            <w:vAlign w:val="center"/>
          </w:tcPr>
          <w:p w14:paraId="7258854A" w14:textId="77777777" w:rsidR="005C2CDE" w:rsidRDefault="005C2CDE" w:rsidP="00350527">
            <w:pPr>
              <w:bidi/>
              <w:rPr>
                <w:rFonts w:ascii="Times New Roman" w:hAnsi="Times New Roman" w:cs="Times New Roman"/>
                <w:b/>
                <w:bCs/>
                <w:rtl/>
              </w:rPr>
            </w:pPr>
            <w:r>
              <w:rPr>
                <w:rFonts w:ascii="Times New Roman" w:hAnsi="Times New Roman" w:cs="Times New Roman" w:hint="cs"/>
                <w:b/>
                <w:bCs/>
                <w:rtl/>
              </w:rPr>
              <w:t>البنك الدولي</w:t>
            </w:r>
          </w:p>
          <w:p w14:paraId="48FE4B50" w14:textId="77777777" w:rsidR="005C2CDE" w:rsidRDefault="005C2CDE" w:rsidP="00350527">
            <w:pPr>
              <w:bidi/>
              <w:rPr>
                <w:rFonts w:ascii="Times New Roman" w:hAnsi="Times New Roman" w:cs="Times New Roman"/>
                <w:rtl/>
              </w:rPr>
            </w:pPr>
            <w:r>
              <w:rPr>
                <w:rFonts w:ascii="Times New Roman" w:hAnsi="Times New Roman" w:cs="Times New Roman" w:hint="cs"/>
                <w:rtl/>
              </w:rPr>
              <w:t>الاسم: عمرو الشلقاني</w:t>
            </w:r>
          </w:p>
          <w:p w14:paraId="5E9C1766" w14:textId="77777777" w:rsidR="005C2CDE" w:rsidRPr="0008281D" w:rsidRDefault="005C2CDE" w:rsidP="00350527">
            <w:pPr>
              <w:bidi/>
              <w:rPr>
                <w:rFonts w:ascii="Times New Roman" w:hAnsi="Times New Roman" w:cs="Times New Roman"/>
                <w:i/>
              </w:rPr>
            </w:pPr>
            <w:r>
              <w:rPr>
                <w:rFonts w:ascii="Times New Roman" w:hAnsi="Times New Roman" w:cs="Times New Roman" w:hint="cs"/>
                <w:rtl/>
              </w:rPr>
              <w:t>الوظيفة: اخصائي في الشئون الصحية</w:t>
            </w:r>
          </w:p>
        </w:tc>
      </w:tr>
      <w:tr w:rsidR="005C2CDE" w:rsidRPr="003301A4" w14:paraId="43B1652B"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5266900F" w14:textId="77777777" w:rsidR="005C2CDE" w:rsidRPr="003301A4" w:rsidRDefault="0028308F" w:rsidP="00350527">
            <w:pPr>
              <w:rPr>
                <w:rFonts w:ascii="Times New Roman" w:hAnsi="Times New Roman" w:cs="Times New Roman"/>
                <w:sz w:val="6"/>
                <w:szCs w:val="6"/>
              </w:rPr>
            </w:pPr>
            <w:r>
              <w:rPr>
                <w:rFonts w:ascii="Times New Roman" w:hAnsi="Times New Roman" w:cs="Times New Roman"/>
                <w:sz w:val="6"/>
                <w:szCs w:val="6"/>
              </w:rPr>
              <w:t xml:space="preserve">. </w:t>
            </w:r>
          </w:p>
        </w:tc>
      </w:tr>
      <w:tr w:rsidR="005C2CDE" w:rsidRPr="003301A4" w14:paraId="45F119FD"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0782F4AC" w14:textId="77777777" w:rsidR="005C2CDE" w:rsidRPr="003301A4" w:rsidRDefault="0028308F" w:rsidP="00350527">
            <w:pPr>
              <w:rPr>
                <w:rFonts w:ascii="Times New Roman" w:hAnsi="Times New Roman" w:cs="Times New Roman"/>
                <w:sz w:val="8"/>
                <w:szCs w:val="8"/>
              </w:rPr>
            </w:pPr>
            <w:r>
              <w:rPr>
                <w:rFonts w:ascii="Times New Roman" w:hAnsi="Times New Roman" w:cs="Times New Roman"/>
                <w:sz w:val="8"/>
                <w:szCs w:val="8"/>
              </w:rPr>
              <w:t xml:space="preserve">. </w:t>
            </w:r>
          </w:p>
        </w:tc>
      </w:tr>
      <w:tr w:rsidR="005C2CDE" w:rsidRPr="003301A4" w14:paraId="054098DB" w14:textId="77777777" w:rsidTr="00350527">
        <w:tblPrEx>
          <w:tblCellMar>
            <w:left w:w="0" w:type="dxa"/>
            <w:right w:w="0" w:type="dxa"/>
          </w:tblCellMar>
        </w:tblPrEx>
        <w:tc>
          <w:tcPr>
            <w:tcW w:w="182" w:type="dxa"/>
            <w:tcBorders>
              <w:top w:val="nil"/>
              <w:left w:val="nil"/>
              <w:bottom w:val="nil"/>
              <w:right w:val="nil"/>
            </w:tcBorders>
            <w:vAlign w:val="center"/>
          </w:tcPr>
          <w:p w14:paraId="4D7EDEE5" w14:textId="77777777" w:rsidR="005C2CDE" w:rsidRPr="003301A4" w:rsidRDefault="005C2CDE" w:rsidP="00350527">
            <w:pPr>
              <w:rPr>
                <w:rFonts w:ascii="Times New Roman" w:hAnsi="Times New Roman" w:cs="Times New Roman"/>
              </w:rPr>
            </w:pPr>
          </w:p>
        </w:tc>
        <w:tc>
          <w:tcPr>
            <w:tcW w:w="9180" w:type="dxa"/>
            <w:gridSpan w:val="4"/>
            <w:tcBorders>
              <w:top w:val="nil"/>
              <w:left w:val="nil"/>
              <w:bottom w:val="nil"/>
              <w:right w:val="nil"/>
            </w:tcBorders>
            <w:vAlign w:val="center"/>
          </w:tcPr>
          <w:p w14:paraId="1739C4D2" w14:textId="77777777" w:rsidR="005C2CDE" w:rsidRDefault="005C2CDE" w:rsidP="00350527">
            <w:pPr>
              <w:bidi/>
              <w:rPr>
                <w:rFonts w:ascii="Times New Roman" w:hAnsi="Times New Roman" w:cs="Times New Roman"/>
                <w:b/>
                <w:bCs/>
                <w:rtl/>
              </w:rPr>
            </w:pPr>
            <w:r>
              <w:rPr>
                <w:rFonts w:ascii="Times New Roman" w:hAnsi="Times New Roman" w:cs="Times New Roman" w:hint="cs"/>
                <w:b/>
                <w:bCs/>
                <w:rtl/>
              </w:rPr>
              <w:t>المقترض/ العميل/ المتلقي</w:t>
            </w:r>
          </w:p>
          <w:p w14:paraId="1E4066A9" w14:textId="77777777" w:rsidR="005C2CDE" w:rsidRDefault="005C2CDE" w:rsidP="005C2CDE">
            <w:pPr>
              <w:bidi/>
              <w:rPr>
                <w:rFonts w:ascii="Times New Roman" w:hAnsi="Times New Roman" w:cs="Times New Roman"/>
                <w:rtl/>
              </w:rPr>
            </w:pPr>
            <w:r>
              <w:rPr>
                <w:rFonts w:ascii="Times New Roman" w:hAnsi="Times New Roman" w:cs="Times New Roman" w:hint="cs"/>
                <w:rtl/>
              </w:rPr>
              <w:t>الاسم: وزارة الاستثمار والتعاون الدولي</w:t>
            </w:r>
          </w:p>
          <w:p w14:paraId="27AF27FB" w14:textId="77777777" w:rsidR="005C2CDE" w:rsidRDefault="005C2CDE" w:rsidP="005C2CDE">
            <w:pPr>
              <w:bidi/>
              <w:rPr>
                <w:rFonts w:ascii="Times New Roman" w:hAnsi="Times New Roman" w:cs="Times New Roman"/>
                <w:rtl/>
              </w:rPr>
            </w:pPr>
            <w:r>
              <w:rPr>
                <w:rFonts w:ascii="Times New Roman" w:hAnsi="Times New Roman" w:cs="Times New Roman" w:hint="cs"/>
                <w:rtl/>
              </w:rPr>
              <w:t>المسئول: طارق عبد الستار</w:t>
            </w:r>
          </w:p>
          <w:p w14:paraId="059D7FB6" w14:textId="77777777" w:rsidR="005C2CDE" w:rsidRDefault="005C2CDE" w:rsidP="005C2CDE">
            <w:pPr>
              <w:bidi/>
              <w:rPr>
                <w:rFonts w:ascii="Times New Roman" w:hAnsi="Times New Roman" w:cs="Times New Roman"/>
                <w:rtl/>
              </w:rPr>
            </w:pPr>
            <w:r>
              <w:rPr>
                <w:rFonts w:ascii="Times New Roman" w:hAnsi="Times New Roman" w:cs="Times New Roman" w:hint="cs"/>
                <w:rtl/>
              </w:rPr>
              <w:t xml:space="preserve">الوظيفة: مدير برامج </w:t>
            </w:r>
            <w:r>
              <w:rPr>
                <w:rFonts w:ascii="Times New Roman" w:hAnsi="Times New Roman" w:cs="Times New Roman"/>
                <w:rtl/>
              </w:rPr>
              <w:t>–</w:t>
            </w:r>
            <w:r>
              <w:rPr>
                <w:rFonts w:ascii="Times New Roman" w:hAnsi="Times New Roman" w:cs="Times New Roman" w:hint="cs"/>
                <w:rtl/>
              </w:rPr>
              <w:t xml:space="preserve"> </w:t>
            </w:r>
            <w:r w:rsidR="003355ED">
              <w:rPr>
                <w:rFonts w:ascii="Times New Roman" w:hAnsi="Times New Roman" w:cs="Times New Roman" w:hint="cs"/>
                <w:rtl/>
              </w:rPr>
              <w:t>ال</w:t>
            </w:r>
            <w:r>
              <w:rPr>
                <w:rFonts w:ascii="Times New Roman" w:hAnsi="Times New Roman" w:cs="Times New Roman" w:hint="cs"/>
                <w:rtl/>
              </w:rPr>
              <w:t xml:space="preserve">قطاعات المالية والاجتماعية والنقل </w:t>
            </w:r>
          </w:p>
          <w:p w14:paraId="06390D16" w14:textId="77777777" w:rsidR="005C2CDE" w:rsidRDefault="005C2CDE" w:rsidP="00350527">
            <w:pPr>
              <w:bidi/>
              <w:rPr>
                <w:rFonts w:ascii="Calibri" w:hAnsi="Calibri"/>
                <w:noProof/>
                <w:szCs w:val="18"/>
                <w:rtl/>
              </w:rPr>
            </w:pPr>
            <w:r>
              <w:rPr>
                <w:rFonts w:ascii="Times New Roman" w:hAnsi="Times New Roman" w:cs="Times New Roman" w:hint="cs"/>
                <w:rtl/>
              </w:rPr>
              <w:t xml:space="preserve">البريد الالكتروني: </w:t>
            </w:r>
            <w:r w:rsidRPr="00836DEE">
              <w:rPr>
                <w:rFonts w:ascii="Calibri" w:hAnsi="Calibri"/>
                <w:noProof/>
                <w:szCs w:val="18"/>
              </w:rPr>
              <w:t xml:space="preserve"> </w:t>
            </w:r>
            <w:hyperlink r:id="rId11" w:history="1">
              <w:r w:rsidRPr="004B70DD">
                <w:rPr>
                  <w:rStyle w:val="Hyperlink"/>
                  <w:rFonts w:ascii="Calibri" w:hAnsi="Calibri"/>
                  <w:noProof/>
                  <w:szCs w:val="18"/>
                </w:rPr>
                <w:t>tras@miic</w:t>
              </w:r>
              <w:r w:rsidR="0028308F">
                <w:rPr>
                  <w:rStyle w:val="Hyperlink"/>
                  <w:rFonts w:ascii="Calibri" w:hAnsi="Calibri"/>
                  <w:noProof/>
                  <w:szCs w:val="18"/>
                </w:rPr>
                <w:t xml:space="preserve">. </w:t>
              </w:r>
              <w:r w:rsidRPr="004B70DD">
                <w:rPr>
                  <w:rStyle w:val="Hyperlink"/>
                  <w:rFonts w:ascii="Calibri" w:hAnsi="Calibri"/>
                  <w:noProof/>
                  <w:szCs w:val="18"/>
                </w:rPr>
                <w:t>gov</w:t>
              </w:r>
              <w:r w:rsidR="0028308F">
                <w:rPr>
                  <w:rStyle w:val="Hyperlink"/>
                  <w:rFonts w:ascii="Calibri" w:hAnsi="Calibri"/>
                  <w:noProof/>
                  <w:szCs w:val="18"/>
                </w:rPr>
                <w:t xml:space="preserve">. </w:t>
              </w:r>
              <w:r w:rsidRPr="004B70DD">
                <w:rPr>
                  <w:rStyle w:val="Hyperlink"/>
                  <w:rFonts w:ascii="Calibri" w:hAnsi="Calibri"/>
                  <w:noProof/>
                  <w:szCs w:val="18"/>
                </w:rPr>
                <w:t>eg</w:t>
              </w:r>
            </w:hyperlink>
          </w:p>
          <w:p w14:paraId="55B7BFA9" w14:textId="77777777" w:rsidR="005C2CDE" w:rsidRPr="00171DFB" w:rsidRDefault="005C2CDE" w:rsidP="005C2CDE">
            <w:pPr>
              <w:bidi/>
              <w:rPr>
                <w:rFonts w:ascii="Times New Roman" w:hAnsi="Times New Roman" w:cs="Times New Roman"/>
                <w:lang w:bidi="ar-EG"/>
              </w:rPr>
            </w:pPr>
          </w:p>
        </w:tc>
      </w:tr>
      <w:tr w:rsidR="005C2CDE" w:rsidRPr="003301A4" w14:paraId="7267A968"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1A34B099" w14:textId="77777777" w:rsidR="005C2CDE" w:rsidRPr="003301A4" w:rsidRDefault="0028308F" w:rsidP="00350527">
            <w:pPr>
              <w:rPr>
                <w:rFonts w:ascii="Times New Roman" w:hAnsi="Times New Roman" w:cs="Times New Roman"/>
                <w:sz w:val="4"/>
                <w:szCs w:val="4"/>
              </w:rPr>
            </w:pPr>
            <w:r>
              <w:rPr>
                <w:rFonts w:ascii="Times New Roman" w:hAnsi="Times New Roman" w:cs="Times New Roman"/>
                <w:sz w:val="4"/>
                <w:szCs w:val="4"/>
              </w:rPr>
              <w:t xml:space="preserve">. </w:t>
            </w:r>
          </w:p>
        </w:tc>
      </w:tr>
      <w:tr w:rsidR="005C2CDE" w:rsidRPr="003301A4" w14:paraId="23D2F332"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0DDAF418" w14:textId="77777777" w:rsidR="005C2CDE" w:rsidRPr="003301A4" w:rsidRDefault="0028308F" w:rsidP="00350527">
            <w:pPr>
              <w:rPr>
                <w:rFonts w:ascii="Times New Roman" w:hAnsi="Times New Roman" w:cs="Times New Roman"/>
                <w:sz w:val="8"/>
                <w:szCs w:val="8"/>
              </w:rPr>
            </w:pPr>
            <w:r>
              <w:rPr>
                <w:rFonts w:ascii="Times New Roman" w:hAnsi="Times New Roman" w:cs="Times New Roman"/>
                <w:sz w:val="8"/>
                <w:szCs w:val="8"/>
              </w:rPr>
              <w:t xml:space="preserve">. </w:t>
            </w:r>
          </w:p>
        </w:tc>
      </w:tr>
      <w:tr w:rsidR="005C2CDE" w:rsidRPr="003301A4" w14:paraId="16AA2EC4" w14:textId="77777777" w:rsidTr="00350527">
        <w:tblPrEx>
          <w:tblCellMar>
            <w:left w:w="0" w:type="dxa"/>
            <w:right w:w="0" w:type="dxa"/>
          </w:tblCellMar>
        </w:tblPrEx>
        <w:tc>
          <w:tcPr>
            <w:tcW w:w="182" w:type="dxa"/>
            <w:tcBorders>
              <w:top w:val="nil"/>
              <w:left w:val="nil"/>
              <w:bottom w:val="nil"/>
              <w:right w:val="nil"/>
            </w:tcBorders>
            <w:vAlign w:val="center"/>
          </w:tcPr>
          <w:p w14:paraId="6EC87AA9" w14:textId="77777777" w:rsidR="005C2CDE" w:rsidRPr="003301A4" w:rsidRDefault="005C2CDE" w:rsidP="00350527">
            <w:pPr>
              <w:rPr>
                <w:rFonts w:ascii="Times New Roman" w:hAnsi="Times New Roman" w:cs="Times New Roman"/>
              </w:rPr>
            </w:pPr>
          </w:p>
        </w:tc>
        <w:tc>
          <w:tcPr>
            <w:tcW w:w="9180" w:type="dxa"/>
            <w:gridSpan w:val="4"/>
            <w:tcBorders>
              <w:top w:val="nil"/>
              <w:left w:val="nil"/>
              <w:bottom w:val="nil"/>
              <w:right w:val="nil"/>
            </w:tcBorders>
            <w:vAlign w:val="center"/>
          </w:tcPr>
          <w:p w14:paraId="1C1699C3" w14:textId="77777777" w:rsidR="005C2CDE" w:rsidRDefault="005C2CDE" w:rsidP="00350527">
            <w:pPr>
              <w:bidi/>
              <w:rPr>
                <w:rFonts w:ascii="Times New Roman" w:hAnsi="Times New Roman" w:cs="Times New Roman"/>
                <w:b/>
                <w:bCs/>
                <w:rtl/>
              </w:rPr>
            </w:pPr>
            <w:r>
              <w:rPr>
                <w:rFonts w:ascii="Times New Roman" w:hAnsi="Times New Roman" w:cs="Times New Roman" w:hint="cs"/>
                <w:b/>
                <w:bCs/>
                <w:rtl/>
              </w:rPr>
              <w:t>الجهات المُنفذة</w:t>
            </w:r>
          </w:p>
          <w:p w14:paraId="2A1584C4" w14:textId="77777777" w:rsidR="005C2CDE" w:rsidRDefault="005C2CDE" w:rsidP="005C2CDE">
            <w:pPr>
              <w:bidi/>
              <w:rPr>
                <w:rFonts w:ascii="Times New Roman" w:hAnsi="Times New Roman" w:cs="Times New Roman"/>
                <w:rtl/>
              </w:rPr>
            </w:pPr>
            <w:r>
              <w:rPr>
                <w:rFonts w:ascii="Times New Roman" w:hAnsi="Times New Roman" w:cs="Times New Roman" w:hint="cs"/>
                <w:rtl/>
              </w:rPr>
              <w:t>الاسم: وزارة الصحة والسكان</w:t>
            </w:r>
          </w:p>
          <w:p w14:paraId="16930C27" w14:textId="77777777" w:rsidR="005C2CDE" w:rsidRDefault="005C2CDE" w:rsidP="005C2CDE">
            <w:pPr>
              <w:bidi/>
              <w:rPr>
                <w:rFonts w:ascii="Times New Roman" w:hAnsi="Times New Roman" w:cs="Times New Roman"/>
                <w:rtl/>
              </w:rPr>
            </w:pPr>
            <w:r>
              <w:rPr>
                <w:rFonts w:ascii="Times New Roman" w:hAnsi="Times New Roman" w:cs="Times New Roman" w:hint="cs"/>
                <w:rtl/>
              </w:rPr>
              <w:t>المسئول: ياسر عمر</w:t>
            </w:r>
          </w:p>
          <w:p w14:paraId="2245E972" w14:textId="77777777" w:rsidR="005C2CDE" w:rsidRDefault="005C2CDE" w:rsidP="005C2CDE">
            <w:pPr>
              <w:bidi/>
              <w:rPr>
                <w:rFonts w:ascii="Times New Roman" w:hAnsi="Times New Roman" w:cs="Times New Roman"/>
                <w:rtl/>
              </w:rPr>
            </w:pPr>
            <w:r>
              <w:rPr>
                <w:rFonts w:ascii="Times New Roman" w:hAnsi="Times New Roman" w:cs="Times New Roman" w:hint="cs"/>
                <w:rtl/>
              </w:rPr>
              <w:t>الوظيفة: رئيس قسم القروض والمنح</w:t>
            </w:r>
          </w:p>
          <w:p w14:paraId="6F197382" w14:textId="77777777" w:rsidR="005C2CDE" w:rsidRDefault="005C2CDE" w:rsidP="00350527">
            <w:pPr>
              <w:bidi/>
              <w:rPr>
                <w:rFonts w:ascii="Calibri" w:hAnsi="Calibri"/>
                <w:noProof/>
                <w:szCs w:val="18"/>
                <w:rtl/>
              </w:rPr>
            </w:pPr>
            <w:r>
              <w:rPr>
                <w:rFonts w:ascii="Times New Roman" w:hAnsi="Times New Roman" w:cs="Times New Roman" w:hint="cs"/>
                <w:rtl/>
              </w:rPr>
              <w:t xml:space="preserve">البريد الالكتروني: </w:t>
            </w:r>
            <w:r w:rsidRPr="00836DEE">
              <w:rPr>
                <w:rFonts w:ascii="Calibri" w:hAnsi="Calibri"/>
                <w:noProof/>
                <w:szCs w:val="18"/>
              </w:rPr>
              <w:t xml:space="preserve"> </w:t>
            </w:r>
            <w:hyperlink r:id="rId12" w:history="1">
              <w:r w:rsidRPr="004B70DD">
                <w:rPr>
                  <w:rStyle w:val="Hyperlink"/>
                  <w:rFonts w:ascii="Calibri" w:hAnsi="Calibri"/>
                  <w:noProof/>
                  <w:szCs w:val="18"/>
                </w:rPr>
                <w:t>dr</w:t>
              </w:r>
              <w:r w:rsidR="0028308F">
                <w:rPr>
                  <w:rStyle w:val="Hyperlink"/>
                  <w:rFonts w:ascii="Calibri" w:hAnsi="Calibri"/>
                  <w:noProof/>
                  <w:szCs w:val="18"/>
                </w:rPr>
                <w:t xml:space="preserve">. </w:t>
              </w:r>
              <w:r w:rsidRPr="004B70DD">
                <w:rPr>
                  <w:rStyle w:val="Hyperlink"/>
                  <w:rFonts w:ascii="Calibri" w:hAnsi="Calibri"/>
                  <w:noProof/>
                  <w:szCs w:val="18"/>
                </w:rPr>
                <w:t>yasseromar@gmail</w:t>
              </w:r>
              <w:r w:rsidR="0028308F">
                <w:rPr>
                  <w:rStyle w:val="Hyperlink"/>
                  <w:rFonts w:ascii="Calibri" w:hAnsi="Calibri"/>
                  <w:noProof/>
                  <w:szCs w:val="18"/>
                </w:rPr>
                <w:t xml:space="preserve">. </w:t>
              </w:r>
              <w:r w:rsidRPr="004B70DD">
                <w:rPr>
                  <w:rStyle w:val="Hyperlink"/>
                  <w:rFonts w:ascii="Calibri" w:hAnsi="Calibri"/>
                  <w:noProof/>
                  <w:szCs w:val="18"/>
                </w:rPr>
                <w:t>com</w:t>
              </w:r>
            </w:hyperlink>
          </w:p>
          <w:p w14:paraId="3E712BCD" w14:textId="77777777" w:rsidR="005C2CDE" w:rsidRPr="00171DFB" w:rsidRDefault="005C2CDE" w:rsidP="005C2CDE">
            <w:pPr>
              <w:bidi/>
              <w:rPr>
                <w:rFonts w:ascii="Times New Roman" w:hAnsi="Times New Roman" w:cs="Times New Roman"/>
                <w:b/>
                <w:bCs/>
              </w:rPr>
            </w:pPr>
          </w:p>
        </w:tc>
      </w:tr>
      <w:tr w:rsidR="005C2CDE" w:rsidRPr="003301A4" w14:paraId="7D334466"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19D0E022" w14:textId="77777777" w:rsidR="005C2CDE" w:rsidRPr="003301A4" w:rsidRDefault="0028308F" w:rsidP="00350527">
            <w:pPr>
              <w:rPr>
                <w:rFonts w:ascii="Times New Roman" w:hAnsi="Times New Roman" w:cs="Times New Roman"/>
                <w:sz w:val="6"/>
                <w:szCs w:val="6"/>
              </w:rPr>
            </w:pPr>
            <w:r>
              <w:rPr>
                <w:rFonts w:ascii="Times New Roman" w:hAnsi="Times New Roman" w:cs="Times New Roman"/>
                <w:sz w:val="6"/>
                <w:szCs w:val="6"/>
              </w:rPr>
              <w:t xml:space="preserve">. </w:t>
            </w:r>
          </w:p>
        </w:tc>
      </w:tr>
      <w:tr w:rsidR="005C2CDE" w:rsidRPr="003301A4" w14:paraId="0BC1269E"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32D40B45" w14:textId="77777777" w:rsidR="005C2CDE" w:rsidRPr="003301A4" w:rsidRDefault="0028308F" w:rsidP="00350527">
            <w:pPr>
              <w:rPr>
                <w:rFonts w:ascii="Times New Roman" w:hAnsi="Times New Roman" w:cs="Times New Roman"/>
                <w:sz w:val="4"/>
                <w:szCs w:val="4"/>
              </w:rPr>
            </w:pPr>
            <w:r>
              <w:rPr>
                <w:rFonts w:ascii="Times New Roman" w:hAnsi="Times New Roman" w:cs="Times New Roman"/>
                <w:sz w:val="4"/>
                <w:szCs w:val="4"/>
              </w:rPr>
              <w:t xml:space="preserve">. </w:t>
            </w:r>
          </w:p>
        </w:tc>
      </w:tr>
      <w:tr w:rsidR="005C2CDE" w:rsidRPr="003301A4" w14:paraId="0CDE2797"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0BF338FE" w14:textId="77777777" w:rsidR="005C2CDE" w:rsidRPr="003301A4" w:rsidRDefault="0028308F" w:rsidP="00350527">
            <w:pPr>
              <w:rPr>
                <w:rFonts w:ascii="Times New Roman" w:hAnsi="Times New Roman" w:cs="Times New Roman"/>
                <w:sz w:val="8"/>
                <w:szCs w:val="8"/>
              </w:rPr>
            </w:pPr>
            <w:r>
              <w:rPr>
                <w:rFonts w:ascii="Times New Roman" w:hAnsi="Times New Roman" w:cs="Times New Roman"/>
                <w:sz w:val="8"/>
                <w:szCs w:val="8"/>
              </w:rPr>
              <w:t xml:space="preserve">. </w:t>
            </w:r>
          </w:p>
        </w:tc>
      </w:tr>
      <w:tr w:rsidR="005C2CDE" w:rsidRPr="003301A4" w14:paraId="6D03CE27"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41A191FD" w14:textId="77777777" w:rsidR="005C2CDE" w:rsidRDefault="005C2CDE" w:rsidP="00350527">
            <w:pPr>
              <w:bidi/>
              <w:rPr>
                <w:rFonts w:ascii="Times New Roman" w:hAnsi="Times New Roman" w:cs="Times New Roman"/>
                <w:b/>
                <w:bCs/>
                <w:rtl/>
              </w:rPr>
            </w:pPr>
            <w:r>
              <w:rPr>
                <w:rFonts w:ascii="Times New Roman" w:hAnsi="Times New Roman" w:cs="Times New Roman" w:hint="cs"/>
                <w:b/>
                <w:bCs/>
                <w:rtl/>
              </w:rPr>
              <w:t>للمزيد من المعلومات، نرجو الاتصال</w:t>
            </w:r>
          </w:p>
          <w:p w14:paraId="6E6A7159" w14:textId="77777777" w:rsidR="005C2CDE" w:rsidRDefault="005C2CDE" w:rsidP="00350527">
            <w:pPr>
              <w:bidi/>
              <w:rPr>
                <w:rFonts w:ascii="Times New Roman" w:hAnsi="Times New Roman" w:cs="Times New Roman"/>
                <w:rtl/>
              </w:rPr>
            </w:pPr>
            <w:r>
              <w:rPr>
                <w:rFonts w:ascii="Times New Roman" w:hAnsi="Times New Roman" w:cs="Times New Roman" w:hint="cs"/>
                <w:rtl/>
              </w:rPr>
              <w:t>البنك الدولي</w:t>
            </w:r>
          </w:p>
          <w:p w14:paraId="048B4664" w14:textId="77777777" w:rsidR="005C2CDE" w:rsidRDefault="005C2CDE" w:rsidP="00350527">
            <w:pPr>
              <w:bidi/>
              <w:rPr>
                <w:rFonts w:ascii="Times New Roman" w:hAnsi="Times New Roman" w:cs="Times New Roman"/>
              </w:rPr>
            </w:pPr>
            <w:r>
              <w:rPr>
                <w:rFonts w:ascii="Times New Roman" w:hAnsi="Times New Roman" w:cs="Times New Roman"/>
              </w:rPr>
              <w:t>1818 H Street, NW</w:t>
            </w:r>
          </w:p>
          <w:p w14:paraId="6E1822E6" w14:textId="77777777" w:rsidR="005C2CDE" w:rsidRDefault="005C2CDE" w:rsidP="00350527">
            <w:pPr>
              <w:bidi/>
              <w:rPr>
                <w:rFonts w:ascii="Times New Roman" w:hAnsi="Times New Roman" w:cs="Times New Roman"/>
                <w:rtl/>
                <w:lang w:bidi="ar-EG"/>
              </w:rPr>
            </w:pPr>
            <w:r>
              <w:rPr>
                <w:rFonts w:ascii="Times New Roman" w:hAnsi="Times New Roman" w:cs="Times New Roman"/>
              </w:rPr>
              <w:t>Washington, D</w:t>
            </w:r>
            <w:r w:rsidR="0028308F">
              <w:rPr>
                <w:rFonts w:ascii="Times New Roman" w:hAnsi="Times New Roman" w:cs="Times New Roman"/>
              </w:rPr>
              <w:t xml:space="preserve">. </w:t>
            </w:r>
            <w:r>
              <w:rPr>
                <w:rFonts w:ascii="Times New Roman" w:hAnsi="Times New Roman" w:cs="Times New Roman"/>
              </w:rPr>
              <w:t>C</w:t>
            </w:r>
            <w:r w:rsidR="0028308F">
              <w:rPr>
                <w:rFonts w:ascii="Times New Roman" w:hAnsi="Times New Roman" w:cs="Times New Roman"/>
              </w:rPr>
              <w:t xml:space="preserve">. </w:t>
            </w:r>
            <w:r>
              <w:rPr>
                <w:rFonts w:ascii="Times New Roman" w:hAnsi="Times New Roman" w:cs="Times New Roman"/>
              </w:rPr>
              <w:t>20433</w:t>
            </w:r>
          </w:p>
          <w:p w14:paraId="2EFFB0B7" w14:textId="77777777" w:rsidR="005C2CDE" w:rsidRDefault="005C2CDE" w:rsidP="00350527">
            <w:pPr>
              <w:bidi/>
              <w:rPr>
                <w:rFonts w:ascii="Times New Roman" w:hAnsi="Times New Roman" w:cs="Times New Roman"/>
                <w:rtl/>
                <w:lang w:bidi="ar-EG"/>
              </w:rPr>
            </w:pPr>
            <w:r>
              <w:rPr>
                <w:rFonts w:ascii="Times New Roman" w:hAnsi="Times New Roman" w:cs="Times New Roman" w:hint="cs"/>
                <w:rtl/>
                <w:lang w:bidi="ar-EG"/>
              </w:rPr>
              <w:t xml:space="preserve">الهاتف: 1000 </w:t>
            </w:r>
            <w:r>
              <w:rPr>
                <w:rFonts w:ascii="Times New Roman" w:hAnsi="Times New Roman" w:cs="Times New Roman"/>
                <w:rtl/>
                <w:lang w:bidi="ar-EG"/>
              </w:rPr>
              <w:t>–</w:t>
            </w:r>
            <w:r>
              <w:rPr>
                <w:rFonts w:ascii="Times New Roman" w:hAnsi="Times New Roman" w:cs="Times New Roman" w:hint="cs"/>
                <w:rtl/>
                <w:lang w:bidi="ar-EG"/>
              </w:rPr>
              <w:t xml:space="preserve"> 473 (202)</w:t>
            </w:r>
          </w:p>
          <w:p w14:paraId="222B2A55" w14:textId="77777777" w:rsidR="005C2CDE" w:rsidRPr="00171DFB" w:rsidRDefault="005C2CDE" w:rsidP="00350527">
            <w:pPr>
              <w:bidi/>
              <w:rPr>
                <w:rFonts w:ascii="Times New Roman" w:hAnsi="Times New Roman" w:cs="Times New Roman"/>
                <w:lang w:bidi="ar-EG"/>
              </w:rPr>
            </w:pPr>
            <w:r>
              <w:rPr>
                <w:rFonts w:ascii="Times New Roman" w:hAnsi="Times New Roman" w:cs="Times New Roman" w:hint="cs"/>
                <w:rtl/>
                <w:lang w:bidi="ar-EG"/>
              </w:rPr>
              <w:t xml:space="preserve">موقع الانترنت: </w:t>
            </w:r>
            <w:hyperlink r:id="rId13" w:history="1">
              <w:r w:rsidRPr="002F1FF5">
                <w:rPr>
                  <w:rStyle w:val="Hyperlink"/>
                  <w:rFonts w:ascii="Times New Roman" w:hAnsi="Times New Roman" w:cs="Times New Roman"/>
                  <w:lang w:bidi="ar-EG"/>
                </w:rPr>
                <w:t>http://www</w:t>
              </w:r>
              <w:r w:rsidR="0028308F">
                <w:rPr>
                  <w:rStyle w:val="Hyperlink"/>
                  <w:rFonts w:ascii="Times New Roman" w:hAnsi="Times New Roman" w:cs="Times New Roman"/>
                  <w:lang w:bidi="ar-EG"/>
                </w:rPr>
                <w:t xml:space="preserve">. </w:t>
              </w:r>
              <w:r w:rsidRPr="002F1FF5">
                <w:rPr>
                  <w:rStyle w:val="Hyperlink"/>
                  <w:rFonts w:ascii="Times New Roman" w:hAnsi="Times New Roman" w:cs="Times New Roman"/>
                  <w:lang w:bidi="ar-EG"/>
                </w:rPr>
                <w:t>worldbank</w:t>
              </w:r>
              <w:r w:rsidR="0028308F">
                <w:rPr>
                  <w:rStyle w:val="Hyperlink"/>
                  <w:rFonts w:ascii="Times New Roman" w:hAnsi="Times New Roman" w:cs="Times New Roman"/>
                  <w:lang w:bidi="ar-EG"/>
                </w:rPr>
                <w:t xml:space="preserve">. </w:t>
              </w:r>
              <w:r w:rsidRPr="002F1FF5">
                <w:rPr>
                  <w:rStyle w:val="Hyperlink"/>
                  <w:rFonts w:ascii="Times New Roman" w:hAnsi="Times New Roman" w:cs="Times New Roman"/>
                  <w:lang w:bidi="ar-EG"/>
                </w:rPr>
                <w:t>org/projects</w:t>
              </w:r>
            </w:hyperlink>
          </w:p>
        </w:tc>
      </w:tr>
      <w:tr w:rsidR="005C2CDE" w:rsidRPr="003301A4" w14:paraId="51593AD5" w14:textId="77777777" w:rsidTr="00350527">
        <w:tblPrEx>
          <w:tblCellMar>
            <w:left w:w="0" w:type="dxa"/>
            <w:right w:w="0" w:type="dxa"/>
          </w:tblCellMar>
        </w:tblPrEx>
        <w:tc>
          <w:tcPr>
            <w:tcW w:w="9362" w:type="dxa"/>
            <w:gridSpan w:val="5"/>
            <w:tcBorders>
              <w:top w:val="nil"/>
              <w:left w:val="nil"/>
              <w:bottom w:val="nil"/>
              <w:right w:val="nil"/>
            </w:tcBorders>
            <w:vAlign w:val="center"/>
          </w:tcPr>
          <w:p w14:paraId="46088EC0" w14:textId="77777777" w:rsidR="005C2CDE" w:rsidRPr="003301A4" w:rsidRDefault="0028308F" w:rsidP="00350527">
            <w:pPr>
              <w:rPr>
                <w:rFonts w:ascii="Times New Roman" w:hAnsi="Times New Roman" w:cs="Times New Roman"/>
                <w:sz w:val="10"/>
                <w:szCs w:val="10"/>
              </w:rPr>
            </w:pPr>
            <w:r>
              <w:rPr>
                <w:rFonts w:ascii="Times New Roman" w:hAnsi="Times New Roman" w:cs="Times New Roman"/>
                <w:sz w:val="10"/>
                <w:szCs w:val="10"/>
              </w:rPr>
              <w:t xml:space="preserve">. </w:t>
            </w:r>
          </w:p>
        </w:tc>
      </w:tr>
      <w:tr w:rsidR="005C2CDE" w:rsidRPr="003301A4" w14:paraId="275A0FC8" w14:textId="77777777" w:rsidTr="00350527">
        <w:tc>
          <w:tcPr>
            <w:tcW w:w="9362" w:type="dxa"/>
            <w:gridSpan w:val="5"/>
            <w:tcBorders>
              <w:top w:val="nil"/>
              <w:left w:val="nil"/>
              <w:bottom w:val="nil"/>
              <w:right w:val="nil"/>
            </w:tcBorders>
            <w:tcMar>
              <w:top w:w="50" w:type="dxa"/>
              <w:left w:w="50" w:type="dxa"/>
              <w:bottom w:w="50" w:type="dxa"/>
              <w:right w:w="50" w:type="dxa"/>
            </w:tcMar>
            <w:vAlign w:val="center"/>
          </w:tcPr>
          <w:p w14:paraId="6732EA79" w14:textId="77777777" w:rsidR="005C2CDE" w:rsidRPr="003301A4" w:rsidRDefault="005C2CDE" w:rsidP="00350527">
            <w:pPr>
              <w:bidi/>
              <w:rPr>
                <w:rFonts w:ascii="Times New Roman" w:hAnsi="Times New Roman" w:cs="Times New Roman"/>
                <w:rtl/>
                <w:lang w:bidi="ar-EG"/>
              </w:rPr>
            </w:pPr>
            <w:r>
              <w:rPr>
                <w:rFonts w:ascii="Times New Roman" w:hAnsi="Times New Roman" w:cs="Times New Roman" w:hint="cs"/>
                <w:b/>
                <w:bCs/>
                <w:rtl/>
                <w:lang w:bidi="ar-EG"/>
              </w:rPr>
              <w:t>الموافقة</w:t>
            </w:r>
          </w:p>
        </w:tc>
      </w:tr>
      <w:tr w:rsidR="005C2CDE" w:rsidRPr="003301A4" w14:paraId="6C337ECD" w14:textId="77777777" w:rsidTr="00350527">
        <w:tc>
          <w:tcPr>
            <w:tcW w:w="182" w:type="dxa"/>
            <w:tcBorders>
              <w:top w:val="nil"/>
              <w:left w:val="nil"/>
              <w:bottom w:val="nil"/>
              <w:right w:val="nil"/>
            </w:tcBorders>
            <w:tcMar>
              <w:top w:w="50" w:type="dxa"/>
              <w:left w:w="50" w:type="dxa"/>
              <w:bottom w:w="50" w:type="dxa"/>
              <w:right w:w="50" w:type="dxa"/>
            </w:tcMar>
            <w:vAlign w:val="center"/>
          </w:tcPr>
          <w:p w14:paraId="451C2DBE" w14:textId="77777777" w:rsidR="005C2CDE" w:rsidRPr="003301A4" w:rsidRDefault="005C2CDE" w:rsidP="00350527">
            <w:pPr>
              <w:rPr>
                <w:rFonts w:ascii="Times New Roman" w:hAnsi="Times New Roman" w:cs="Times New Roman"/>
              </w:rPr>
            </w:pPr>
          </w:p>
        </w:tc>
        <w:tc>
          <w:tcPr>
            <w:tcW w:w="2804"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513B3CE" w14:textId="77777777" w:rsidR="005C2CDE" w:rsidRPr="003301A4" w:rsidRDefault="005C2CDE" w:rsidP="00350527">
            <w:pPr>
              <w:bidi/>
              <w:rPr>
                <w:rFonts w:ascii="Times New Roman" w:hAnsi="Times New Roman" w:cs="Times New Roman"/>
              </w:rPr>
            </w:pPr>
            <w:r>
              <w:rPr>
                <w:rFonts w:ascii="Times New Roman" w:hAnsi="Times New Roman" w:cs="Times New Roman" w:hint="cs"/>
                <w:rtl/>
              </w:rPr>
              <w:t>رئيس فريق العمل:</w:t>
            </w:r>
          </w:p>
        </w:tc>
        <w:tc>
          <w:tcPr>
            <w:tcW w:w="6376"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FE5C140" w14:textId="77777777" w:rsidR="005C2CDE" w:rsidRPr="003301A4" w:rsidRDefault="005C2CDE" w:rsidP="005C2CDE">
            <w:pPr>
              <w:bidi/>
              <w:rPr>
                <w:rFonts w:ascii="Times New Roman" w:hAnsi="Times New Roman" w:cs="Times New Roman"/>
              </w:rPr>
            </w:pPr>
            <w:r>
              <w:rPr>
                <w:rFonts w:ascii="Times New Roman" w:hAnsi="Times New Roman" w:cs="Times New Roman" w:hint="cs"/>
                <w:rtl/>
              </w:rPr>
              <w:t>الاسم: عمرو الشلقاني</w:t>
            </w:r>
          </w:p>
        </w:tc>
      </w:tr>
      <w:tr w:rsidR="005C2CDE" w:rsidRPr="003301A4" w14:paraId="4A5BD06D" w14:textId="77777777" w:rsidTr="00350527">
        <w:tc>
          <w:tcPr>
            <w:tcW w:w="182" w:type="dxa"/>
            <w:tcBorders>
              <w:top w:val="nil"/>
              <w:left w:val="nil"/>
              <w:bottom w:val="nil"/>
              <w:right w:val="nil"/>
            </w:tcBorders>
            <w:tcMar>
              <w:top w:w="50" w:type="dxa"/>
              <w:left w:w="50" w:type="dxa"/>
              <w:bottom w:w="50" w:type="dxa"/>
              <w:right w:w="50" w:type="dxa"/>
            </w:tcMar>
            <w:vAlign w:val="center"/>
          </w:tcPr>
          <w:p w14:paraId="0E94746A" w14:textId="77777777" w:rsidR="005C2CDE" w:rsidRPr="003301A4" w:rsidRDefault="005C2CDE" w:rsidP="00350527">
            <w:pPr>
              <w:rPr>
                <w:rFonts w:ascii="Times New Roman" w:hAnsi="Times New Roman" w:cs="Times New Roman"/>
              </w:rPr>
            </w:pPr>
          </w:p>
        </w:tc>
        <w:tc>
          <w:tcPr>
            <w:tcW w:w="9180" w:type="dxa"/>
            <w:gridSpan w:val="4"/>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7042B662" w14:textId="77777777" w:rsidR="005C2CDE" w:rsidRPr="003301A4" w:rsidRDefault="005C2CDE" w:rsidP="00350527">
            <w:pPr>
              <w:bidi/>
              <w:rPr>
                <w:rFonts w:ascii="Times New Roman" w:hAnsi="Times New Roman" w:cs="Times New Roman"/>
              </w:rPr>
            </w:pPr>
            <w:r>
              <w:rPr>
                <w:rFonts w:ascii="Times New Roman" w:hAnsi="Times New Roman" w:cs="Times New Roman" w:hint="cs"/>
                <w:i/>
                <w:iCs/>
                <w:rtl/>
              </w:rPr>
              <w:t>وافق عليها:</w:t>
            </w:r>
          </w:p>
        </w:tc>
      </w:tr>
      <w:tr w:rsidR="005C2CDE" w:rsidRPr="003301A4" w14:paraId="246B4833" w14:textId="77777777" w:rsidTr="00350527">
        <w:trPr>
          <w:gridBefore w:val="1"/>
          <w:wBefore w:w="182" w:type="dxa"/>
        </w:trPr>
        <w:tc>
          <w:tcPr>
            <w:tcW w:w="2682" w:type="dxa"/>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3F57C522" w14:textId="77777777" w:rsidR="005C2CDE" w:rsidRPr="003301A4" w:rsidRDefault="005C2CDE" w:rsidP="00350527">
            <w:pPr>
              <w:rPr>
                <w:rFonts w:ascii="Times New Roman" w:hAnsi="Times New Roman" w:cs="Times New Roman"/>
                <w:iCs/>
                <w:color w:val="FFFFFF"/>
                <w:sz w:val="2"/>
                <w:szCs w:val="2"/>
              </w:rPr>
            </w:pPr>
            <w:r>
              <w:rPr>
                <w:rFonts w:ascii="Times New Roman" w:hAnsi="Times New Roman" w:cs="Times New Roman"/>
                <w:iCs/>
                <w:color w:val="FFFFFF"/>
                <w:sz w:val="2"/>
                <w:szCs w:val="2"/>
              </w:rPr>
              <w:t>PH</w:t>
            </w:r>
          </w:p>
        </w:tc>
        <w:tc>
          <w:tcPr>
            <w:tcW w:w="4109" w:type="dxa"/>
            <w:gridSpan w:val="2"/>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25327388" w14:textId="77777777" w:rsidR="005C2CDE" w:rsidRPr="003301A4" w:rsidRDefault="005C2CDE" w:rsidP="00350527">
            <w:pPr>
              <w:rPr>
                <w:rFonts w:ascii="Times New Roman" w:hAnsi="Times New Roman" w:cs="Times New Roman"/>
                <w:sz w:val="2"/>
                <w:szCs w:val="2"/>
              </w:rPr>
            </w:pPr>
          </w:p>
        </w:tc>
        <w:tc>
          <w:tcPr>
            <w:tcW w:w="2389" w:type="dxa"/>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1B86FB81" w14:textId="77777777" w:rsidR="005C2CDE" w:rsidRPr="003301A4" w:rsidRDefault="005C2CDE" w:rsidP="00350527">
            <w:pPr>
              <w:rPr>
                <w:rFonts w:ascii="Times New Roman" w:hAnsi="Times New Roman" w:cs="Times New Roman"/>
                <w:sz w:val="2"/>
                <w:szCs w:val="2"/>
              </w:rPr>
            </w:pPr>
          </w:p>
        </w:tc>
      </w:tr>
      <w:tr w:rsidR="005C2CDE" w:rsidRPr="003301A4" w14:paraId="10DDC7D4" w14:textId="77777777" w:rsidTr="00350527">
        <w:trPr>
          <w:gridBefore w:val="1"/>
          <w:wBefore w:w="182" w:type="dxa"/>
        </w:trPr>
        <w:tc>
          <w:tcPr>
            <w:tcW w:w="2682" w:type="dxa"/>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42BD992E" w14:textId="77777777" w:rsidR="005C2CDE" w:rsidRPr="003301A4" w:rsidRDefault="003355ED" w:rsidP="00350527">
            <w:pPr>
              <w:bidi/>
              <w:rPr>
                <w:rFonts w:ascii="Times New Roman" w:hAnsi="Times New Roman" w:cs="Times New Roman"/>
              </w:rPr>
            </w:pPr>
            <w:r>
              <w:rPr>
                <w:rFonts w:ascii="Times New Roman" w:hAnsi="Times New Roman" w:cs="Times New Roman" w:hint="cs"/>
                <w:rtl/>
              </w:rPr>
              <w:t>استشاري</w:t>
            </w:r>
            <w:r w:rsidR="005C2CDE">
              <w:rPr>
                <w:rFonts w:ascii="Times New Roman" w:hAnsi="Times New Roman" w:cs="Times New Roman" w:hint="cs"/>
                <w:rtl/>
              </w:rPr>
              <w:t xml:space="preserve"> الضمانات الوقائية:</w:t>
            </w:r>
          </w:p>
        </w:tc>
        <w:tc>
          <w:tcPr>
            <w:tcW w:w="4109" w:type="dxa"/>
            <w:gridSpan w:val="2"/>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7EAA4C94" w14:textId="77777777" w:rsidR="005C2CDE" w:rsidRPr="003301A4" w:rsidRDefault="005C2CDE" w:rsidP="00350527">
            <w:pPr>
              <w:bidi/>
              <w:rPr>
                <w:rFonts w:ascii="Times New Roman" w:hAnsi="Times New Roman" w:cs="Times New Roman"/>
              </w:rPr>
            </w:pPr>
          </w:p>
        </w:tc>
        <w:tc>
          <w:tcPr>
            <w:tcW w:w="2389" w:type="dxa"/>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6648C5EB" w14:textId="77777777" w:rsidR="005C2CDE" w:rsidRPr="003301A4" w:rsidRDefault="005C2CDE" w:rsidP="00350527">
            <w:pPr>
              <w:bidi/>
              <w:rPr>
                <w:rFonts w:ascii="Times New Roman" w:hAnsi="Times New Roman" w:cs="Times New Roman"/>
              </w:rPr>
            </w:pPr>
          </w:p>
        </w:tc>
      </w:tr>
      <w:tr w:rsidR="005C2CDE" w:rsidRPr="003301A4" w14:paraId="02AFCA06" w14:textId="77777777" w:rsidTr="00350527">
        <w:trPr>
          <w:gridBefore w:val="1"/>
          <w:wBefore w:w="182" w:type="dxa"/>
        </w:trPr>
        <w:tc>
          <w:tcPr>
            <w:tcW w:w="2682" w:type="dxa"/>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2747C25F" w14:textId="77777777" w:rsidR="005C2CDE" w:rsidRPr="003301A4" w:rsidRDefault="005C2CDE" w:rsidP="00350527">
            <w:pPr>
              <w:bidi/>
              <w:rPr>
                <w:rFonts w:ascii="Times New Roman" w:hAnsi="Times New Roman" w:cs="Times New Roman"/>
              </w:rPr>
            </w:pPr>
            <w:r>
              <w:rPr>
                <w:rFonts w:ascii="Times New Roman" w:hAnsi="Times New Roman" w:cs="Times New Roman" w:hint="cs"/>
                <w:rtl/>
              </w:rPr>
              <w:t>مدير مجموعة الممارسات:</w:t>
            </w:r>
          </w:p>
        </w:tc>
        <w:tc>
          <w:tcPr>
            <w:tcW w:w="4109" w:type="dxa"/>
            <w:gridSpan w:val="2"/>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06F86C64" w14:textId="77777777" w:rsidR="005C2CDE" w:rsidRPr="003301A4" w:rsidRDefault="005C2CDE" w:rsidP="00350527">
            <w:pPr>
              <w:bidi/>
              <w:rPr>
                <w:rFonts w:ascii="Times New Roman" w:hAnsi="Times New Roman" w:cs="Times New Roman"/>
              </w:rPr>
            </w:pPr>
          </w:p>
        </w:tc>
        <w:tc>
          <w:tcPr>
            <w:tcW w:w="2389" w:type="dxa"/>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0362DC73" w14:textId="77777777" w:rsidR="005C2CDE" w:rsidRPr="003301A4" w:rsidRDefault="005C2CDE" w:rsidP="00350527">
            <w:pPr>
              <w:bidi/>
              <w:rPr>
                <w:rFonts w:ascii="Times New Roman" w:hAnsi="Times New Roman" w:cs="Times New Roman"/>
              </w:rPr>
            </w:pPr>
          </w:p>
        </w:tc>
      </w:tr>
      <w:tr w:rsidR="005C2CDE" w:rsidRPr="003301A4" w14:paraId="42AE6F31" w14:textId="77777777" w:rsidTr="00350527">
        <w:trPr>
          <w:gridBefore w:val="1"/>
          <w:wBefore w:w="182" w:type="dxa"/>
        </w:trPr>
        <w:tc>
          <w:tcPr>
            <w:tcW w:w="2682" w:type="dxa"/>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2CE5FC08" w14:textId="77777777" w:rsidR="005C2CDE" w:rsidRPr="003301A4" w:rsidRDefault="005C2CDE" w:rsidP="00350527">
            <w:pPr>
              <w:bidi/>
              <w:rPr>
                <w:rFonts w:ascii="Times New Roman" w:hAnsi="Times New Roman" w:cs="Times New Roman"/>
              </w:rPr>
            </w:pPr>
            <w:r>
              <w:rPr>
                <w:rFonts w:ascii="Times New Roman" w:hAnsi="Times New Roman" w:cs="Times New Roman" w:hint="cs"/>
                <w:rtl/>
              </w:rPr>
              <w:t>المدير القُطري:</w:t>
            </w:r>
          </w:p>
        </w:tc>
        <w:tc>
          <w:tcPr>
            <w:tcW w:w="4109" w:type="dxa"/>
            <w:gridSpan w:val="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0E028D10" w14:textId="77777777" w:rsidR="005C2CDE" w:rsidRPr="003301A4" w:rsidRDefault="005C2CDE" w:rsidP="00350527">
            <w:pPr>
              <w:bidi/>
              <w:rPr>
                <w:rFonts w:ascii="Times New Roman" w:hAnsi="Times New Roman" w:cs="Times New Roman"/>
              </w:rPr>
            </w:pPr>
          </w:p>
        </w:tc>
        <w:tc>
          <w:tcPr>
            <w:tcW w:w="2389" w:type="dxa"/>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12EA543D" w14:textId="77777777" w:rsidR="005C2CDE" w:rsidRPr="003301A4" w:rsidRDefault="005C2CDE" w:rsidP="00350527">
            <w:pPr>
              <w:bidi/>
              <w:rPr>
                <w:rFonts w:ascii="Times New Roman" w:hAnsi="Times New Roman" w:cs="Times New Roman"/>
              </w:rPr>
            </w:pPr>
          </w:p>
        </w:tc>
      </w:tr>
    </w:tbl>
    <w:p w14:paraId="38EC8C22" w14:textId="77777777" w:rsidR="005C2CDE" w:rsidRDefault="005C2CDE" w:rsidP="00E74072">
      <w:pPr>
        <w:jc w:val="center"/>
        <w:rPr>
          <w:rFonts w:ascii="Times New Roman" w:hAnsi="Times New Roman" w:cs="Times New Roman"/>
        </w:rPr>
      </w:pPr>
      <w:r>
        <w:rPr>
          <w:rFonts w:ascii="Times New Roman" w:hAnsi="Times New Roman" w:cs="Times New Roman"/>
        </w:rPr>
        <w:br w:type="textWrapping" w:clear="all"/>
      </w:r>
      <w:r w:rsidR="00E74072">
        <w:rPr>
          <w:rFonts w:ascii="Times New Roman" w:hAnsi="Times New Roman" w:cs="Times New Roman" w:hint="cs"/>
          <w:rtl/>
        </w:rPr>
        <w:t>***</w:t>
      </w:r>
    </w:p>
    <w:p w14:paraId="65C8CC51" w14:textId="77777777" w:rsidR="005C2CDE" w:rsidRPr="00345CF4" w:rsidRDefault="005C2CDE" w:rsidP="005C2CDE">
      <w:pPr>
        <w:rPr>
          <w:rFonts w:ascii="Times New Roman" w:hAnsi="Times New Roman" w:cs="Times New Roman"/>
        </w:rPr>
      </w:pPr>
    </w:p>
    <w:p w14:paraId="635322B4" w14:textId="77777777" w:rsidR="008451F9" w:rsidRDefault="008451F9" w:rsidP="008451F9">
      <w:pPr>
        <w:bidi/>
        <w:jc w:val="both"/>
        <w:rPr>
          <w:rFonts w:cs="Arial"/>
          <w:rtl/>
        </w:rPr>
      </w:pPr>
    </w:p>
    <w:p w14:paraId="07674715" w14:textId="77777777" w:rsidR="008451F9" w:rsidRDefault="008451F9" w:rsidP="008451F9">
      <w:pPr>
        <w:bidi/>
        <w:jc w:val="both"/>
        <w:rPr>
          <w:rFonts w:cs="Arial"/>
          <w:rtl/>
        </w:rPr>
      </w:pPr>
    </w:p>
    <w:sectPr w:rsidR="008451F9" w:rsidSect="004D1C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5359" w14:textId="77777777" w:rsidR="005C3DDF" w:rsidRDefault="005C3DDF" w:rsidP="00665F39">
      <w:pPr>
        <w:spacing w:after="0" w:line="240" w:lineRule="auto"/>
      </w:pPr>
      <w:r>
        <w:separator/>
      </w:r>
    </w:p>
  </w:endnote>
  <w:endnote w:type="continuationSeparator" w:id="0">
    <w:p w14:paraId="04FC22B8" w14:textId="77777777" w:rsidR="005C3DDF" w:rsidRDefault="005C3DDF" w:rsidP="0066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B57E" w14:textId="77777777" w:rsidR="005C3DDF" w:rsidRDefault="005C3DDF" w:rsidP="00665F39">
      <w:pPr>
        <w:spacing w:after="0" w:line="240" w:lineRule="auto"/>
      </w:pPr>
      <w:r>
        <w:separator/>
      </w:r>
    </w:p>
  </w:footnote>
  <w:footnote w:type="continuationSeparator" w:id="0">
    <w:p w14:paraId="14004BB6" w14:textId="77777777" w:rsidR="005C3DDF" w:rsidRDefault="005C3DDF" w:rsidP="00665F39">
      <w:pPr>
        <w:spacing w:after="0" w:line="240" w:lineRule="auto"/>
      </w:pPr>
      <w:r>
        <w:continuationSeparator/>
      </w:r>
    </w:p>
  </w:footnote>
  <w:footnote w:id="1">
    <w:p w14:paraId="321ECC28" w14:textId="77777777" w:rsidR="00350527" w:rsidRPr="0044535F" w:rsidRDefault="00350527" w:rsidP="003A1AD7">
      <w:pPr>
        <w:pStyle w:val="FootnoteText"/>
        <w:bidi/>
        <w:contextualSpacing/>
        <w:rPr>
          <w:sz w:val="18"/>
          <w:szCs w:val="18"/>
        </w:rPr>
      </w:pPr>
      <w:r w:rsidRPr="0044535F">
        <w:rPr>
          <w:rStyle w:val="FootnoteReference"/>
          <w:sz w:val="18"/>
          <w:szCs w:val="18"/>
        </w:rPr>
        <w:footnoteRef/>
      </w:r>
      <w:r w:rsidR="003A1AD7">
        <w:rPr>
          <w:rFonts w:hint="cs"/>
          <w:sz w:val="18"/>
          <w:szCs w:val="18"/>
          <w:vertAlign w:val="superscript"/>
          <w:rtl/>
        </w:rPr>
        <w:t xml:space="preserve"> </w:t>
      </w:r>
      <w:r w:rsidRPr="0044535F">
        <w:rPr>
          <w:sz w:val="18"/>
          <w:szCs w:val="18"/>
          <w:vertAlign w:val="superscript"/>
        </w:rPr>
        <w:t>https://www.reuters.com/article/us-egypt-population/egypt-promotes-birth-control-to-fight-rapid-population-growth-idUSKCN1BA153</w:t>
      </w:r>
    </w:p>
  </w:footnote>
  <w:footnote w:id="2">
    <w:p w14:paraId="628AE455" w14:textId="77777777" w:rsidR="00350527" w:rsidRPr="00003628" w:rsidRDefault="00350527" w:rsidP="00003628">
      <w:pPr>
        <w:pStyle w:val="FootnoteText"/>
        <w:bidi/>
        <w:contextualSpacing/>
        <w:rPr>
          <w:rFonts w:asciiTheme="minorHAnsi" w:eastAsia="Times New Roman" w:hAnsiTheme="minorHAnsi" w:cstheme="minorHAnsi"/>
          <w:sz w:val="18"/>
          <w:szCs w:val="18"/>
          <w:vertAlign w:val="superscript"/>
          <w:lang w:val="en-GB" w:eastAsia="en-GB" w:bidi="ar-EG"/>
        </w:rPr>
      </w:pPr>
      <w:r w:rsidRPr="00003628">
        <w:rPr>
          <w:rFonts w:asciiTheme="minorHAnsi" w:eastAsia="Times New Roman" w:hAnsiTheme="minorHAnsi" w:cstheme="minorHAnsi"/>
          <w:sz w:val="18"/>
          <w:szCs w:val="18"/>
          <w:vertAlign w:val="superscript"/>
          <w:lang w:val="en-GB" w:eastAsia="en-GB" w:bidi="ar-EG"/>
        </w:rPr>
        <w:footnoteRef/>
      </w:r>
      <w:r w:rsidRPr="00003628">
        <w:rPr>
          <w:rFonts w:asciiTheme="minorHAnsi" w:eastAsia="Times New Roman" w:hAnsiTheme="minorHAnsi" w:cstheme="minorHAnsi"/>
          <w:sz w:val="18"/>
          <w:szCs w:val="18"/>
          <w:vertAlign w:val="superscript"/>
          <w:lang w:val="en-GB" w:eastAsia="en-GB" w:bidi="ar-EG"/>
        </w:rPr>
        <w:t xml:space="preserve"> </w:t>
      </w:r>
      <w:r w:rsidR="003A1AD7" w:rsidRPr="00003628">
        <w:rPr>
          <w:rFonts w:asciiTheme="minorHAnsi" w:eastAsia="Times New Roman" w:hAnsiTheme="minorHAnsi" w:cstheme="minorHAnsi" w:hint="cs"/>
          <w:sz w:val="18"/>
          <w:szCs w:val="18"/>
          <w:vertAlign w:val="superscript"/>
          <w:rtl/>
          <w:lang w:val="en-GB" w:eastAsia="en-GB" w:bidi="ar-EG"/>
        </w:rPr>
        <w:t xml:space="preserve"> </w:t>
      </w:r>
      <w:r w:rsidR="00003628" w:rsidRPr="00003628">
        <w:rPr>
          <w:rFonts w:asciiTheme="minorHAnsi" w:eastAsia="Times New Roman" w:hAnsiTheme="minorHAnsi" w:cstheme="minorHAnsi" w:hint="cs"/>
          <w:sz w:val="18"/>
          <w:szCs w:val="18"/>
          <w:vertAlign w:val="superscript"/>
          <w:rtl/>
          <w:lang w:val="en-GB" w:eastAsia="en-GB" w:bidi="ar-EG"/>
        </w:rPr>
        <w:t>المسح الديموغرافي والصحي لمصر (2009)</w:t>
      </w:r>
    </w:p>
  </w:footnote>
  <w:footnote w:id="3">
    <w:p w14:paraId="05668DDD" w14:textId="77777777" w:rsidR="00350527" w:rsidRPr="00003628" w:rsidRDefault="00350527" w:rsidP="00003628">
      <w:pPr>
        <w:pStyle w:val="FootnoteText"/>
        <w:bidi/>
        <w:contextualSpacing/>
        <w:rPr>
          <w:rFonts w:asciiTheme="minorHAnsi" w:eastAsia="Times New Roman" w:hAnsiTheme="minorHAnsi" w:cstheme="minorHAnsi"/>
          <w:sz w:val="18"/>
          <w:szCs w:val="18"/>
          <w:vertAlign w:val="superscript"/>
          <w:lang w:val="en-GB" w:eastAsia="en-GB" w:bidi="ar-EG"/>
        </w:rPr>
      </w:pPr>
      <w:r w:rsidRPr="00003628">
        <w:rPr>
          <w:rFonts w:asciiTheme="minorHAnsi" w:eastAsia="Times New Roman" w:hAnsiTheme="minorHAnsi" w:cstheme="minorHAnsi"/>
          <w:sz w:val="18"/>
          <w:szCs w:val="18"/>
          <w:vertAlign w:val="superscript"/>
          <w:lang w:val="en-GB" w:eastAsia="en-GB" w:bidi="ar-EG"/>
        </w:rPr>
        <w:footnoteRef/>
      </w:r>
      <w:r w:rsidR="003A1AD7" w:rsidRPr="00003628">
        <w:rPr>
          <w:rFonts w:asciiTheme="minorHAnsi" w:eastAsia="Times New Roman" w:hAnsiTheme="minorHAnsi" w:cstheme="minorHAnsi" w:hint="cs"/>
          <w:sz w:val="18"/>
          <w:szCs w:val="18"/>
          <w:vertAlign w:val="superscript"/>
          <w:rtl/>
          <w:lang w:val="en-GB" w:eastAsia="en-GB" w:bidi="ar-EG"/>
        </w:rPr>
        <w:t xml:space="preserve"> </w:t>
      </w:r>
      <w:r w:rsidRPr="00003628">
        <w:rPr>
          <w:rFonts w:asciiTheme="minorHAnsi" w:eastAsia="Times New Roman" w:hAnsiTheme="minorHAnsi" w:cstheme="minorHAnsi"/>
          <w:sz w:val="18"/>
          <w:szCs w:val="18"/>
          <w:vertAlign w:val="superscript"/>
          <w:lang w:val="en-GB" w:eastAsia="en-GB" w:bidi="ar-EG"/>
        </w:rPr>
        <w:t xml:space="preserve"> </w:t>
      </w:r>
      <w:r w:rsidR="00003628" w:rsidRPr="00003628">
        <w:rPr>
          <w:rFonts w:asciiTheme="minorHAnsi" w:eastAsia="Times New Roman" w:hAnsiTheme="minorHAnsi" w:cstheme="minorHAnsi" w:hint="cs"/>
          <w:sz w:val="18"/>
          <w:szCs w:val="18"/>
          <w:vertAlign w:val="superscript"/>
          <w:rtl/>
          <w:lang w:val="en-GB" w:eastAsia="en-GB" w:bidi="ar-EG"/>
        </w:rPr>
        <w:t>م</w:t>
      </w:r>
      <w:r w:rsidR="00003628" w:rsidRPr="00003628">
        <w:rPr>
          <w:rFonts w:asciiTheme="minorHAnsi" w:eastAsia="Times New Roman" w:hAnsiTheme="minorHAnsi" w:cstheme="minorHAnsi"/>
          <w:sz w:val="18"/>
          <w:szCs w:val="18"/>
          <w:vertAlign w:val="superscript"/>
          <w:rtl/>
          <w:lang w:val="en-GB" w:eastAsia="en-GB" w:bidi="ar-EG"/>
        </w:rPr>
        <w:t>عهد القياسات والتقييم الصحي (2016)</w:t>
      </w:r>
      <w:r w:rsidRPr="00003628">
        <w:rPr>
          <w:rFonts w:asciiTheme="minorHAnsi" w:eastAsia="Times New Roman" w:hAnsiTheme="minorHAnsi" w:cstheme="minorHAnsi"/>
          <w:sz w:val="18"/>
          <w:szCs w:val="18"/>
          <w:lang w:val="en-GB" w:eastAsia="en-GB" w:bidi="ar-EG"/>
        </w:rPr>
        <w:t>.</w:t>
      </w:r>
    </w:p>
  </w:footnote>
  <w:footnote w:id="4">
    <w:p w14:paraId="4A5D09DD" w14:textId="77777777" w:rsidR="00350527" w:rsidRPr="007627BF" w:rsidRDefault="00350527" w:rsidP="00003628">
      <w:pPr>
        <w:bidi/>
        <w:textAlignment w:val="baseline"/>
        <w:rPr>
          <w:rFonts w:eastAsia="Times New Roman" w:cstheme="minorHAnsi"/>
          <w:color w:val="2A2A2A"/>
          <w:sz w:val="18"/>
          <w:szCs w:val="18"/>
          <w:vertAlign w:val="superscript"/>
        </w:rPr>
      </w:pPr>
      <w:r w:rsidRPr="00003628">
        <w:rPr>
          <w:rFonts w:eastAsia="Times New Roman" w:cstheme="minorHAnsi"/>
          <w:sz w:val="18"/>
          <w:szCs w:val="18"/>
          <w:vertAlign w:val="superscript"/>
          <w:lang w:bidi="ar-EG"/>
        </w:rPr>
        <w:footnoteRef/>
      </w:r>
      <w:r w:rsidR="003A1AD7" w:rsidRPr="00003628">
        <w:rPr>
          <w:rFonts w:eastAsia="Times New Roman" w:cstheme="minorHAnsi" w:hint="cs"/>
          <w:sz w:val="18"/>
          <w:szCs w:val="18"/>
          <w:vertAlign w:val="superscript"/>
          <w:rtl/>
          <w:lang w:bidi="ar-EG"/>
        </w:rPr>
        <w:t xml:space="preserve"> </w:t>
      </w:r>
      <w:r w:rsidR="00003628" w:rsidRPr="00003628">
        <w:rPr>
          <w:rFonts w:eastAsia="Times New Roman" w:cstheme="minorHAnsi" w:hint="cs"/>
          <w:sz w:val="18"/>
          <w:szCs w:val="18"/>
          <w:vertAlign w:val="superscript"/>
          <w:rtl/>
          <w:lang w:bidi="ar-EG"/>
        </w:rPr>
        <w:t>منظمة الصحة العالمية</w:t>
      </w:r>
      <w:r w:rsidR="00003628" w:rsidRPr="00003628">
        <w:rPr>
          <w:rFonts w:eastAsia="Times New Roman" w:cstheme="minorHAnsi" w:hint="cs"/>
          <w:sz w:val="18"/>
          <w:szCs w:val="18"/>
          <w:vertAlign w:val="superscript"/>
          <w:lang w:bidi="ar-EG"/>
        </w:rPr>
        <w:t>. "</w:t>
      </w:r>
      <w:r w:rsidR="00003628" w:rsidRPr="00003628">
        <w:rPr>
          <w:rFonts w:eastAsia="Times New Roman" w:cstheme="minorHAnsi" w:hint="cs"/>
          <w:sz w:val="18"/>
          <w:szCs w:val="18"/>
          <w:vertAlign w:val="superscript"/>
          <w:rtl/>
          <w:lang w:bidi="ar-EG"/>
        </w:rPr>
        <w:t>المخاطر الصحية العالمية" ، تقرير الصحة العالمية 2004. منظمة الصحة العالمية ، جنيف ، سويسرا</w:t>
      </w:r>
      <w:r w:rsidR="00003628" w:rsidRPr="00003628">
        <w:rPr>
          <w:rFonts w:eastAsia="Times New Roman" w:cstheme="minorHAnsi" w:hint="cs"/>
          <w:sz w:val="18"/>
          <w:szCs w:val="18"/>
          <w:vertAlign w:val="superscript"/>
          <w:lang w:bidi="ar-EG"/>
        </w:rPr>
        <w:t>. 2004</w:t>
      </w:r>
      <w:r w:rsidRPr="00003628">
        <w:rPr>
          <w:rFonts w:eastAsia="Times New Roman" w:cstheme="minorHAnsi"/>
          <w:sz w:val="18"/>
          <w:szCs w:val="18"/>
          <w:vertAlign w:val="superscript"/>
          <w:lang w:bidi="ar-EG"/>
        </w:rPr>
        <w:t>.</w:t>
      </w:r>
    </w:p>
  </w:footnote>
  <w:footnote w:id="5">
    <w:p w14:paraId="6E502E10" w14:textId="77777777" w:rsidR="00350527" w:rsidRPr="00003628" w:rsidRDefault="00350527" w:rsidP="00003628">
      <w:pPr>
        <w:bidi/>
        <w:contextualSpacing/>
        <w:rPr>
          <w:rFonts w:eastAsia="Times New Roman" w:cstheme="minorHAnsi"/>
          <w:sz w:val="18"/>
          <w:szCs w:val="18"/>
          <w:vertAlign w:val="superscript"/>
          <w:rtl/>
          <w:lang w:bidi="ar-EG"/>
        </w:rPr>
      </w:pPr>
      <w:r w:rsidRPr="0044535F">
        <w:rPr>
          <w:rStyle w:val="FootnoteReference"/>
          <w:sz w:val="18"/>
          <w:szCs w:val="18"/>
        </w:rPr>
        <w:footnoteRef/>
      </w:r>
      <w:r w:rsidR="003A1AD7">
        <w:rPr>
          <w:rFonts w:eastAsia="Times New Roman" w:cstheme="minorHAnsi" w:hint="cs"/>
          <w:sz w:val="18"/>
          <w:szCs w:val="18"/>
          <w:vertAlign w:val="superscript"/>
          <w:rtl/>
        </w:rPr>
        <w:t xml:space="preserve"> </w:t>
      </w:r>
      <w:r w:rsidR="00003628">
        <w:rPr>
          <w:rFonts w:eastAsia="Times New Roman" w:cstheme="minorHAnsi" w:hint="cs"/>
          <w:sz w:val="18"/>
          <w:szCs w:val="18"/>
          <w:vertAlign w:val="superscript"/>
          <w:rtl/>
        </w:rPr>
        <w:t xml:space="preserve">روكو </w:t>
      </w:r>
      <w:r w:rsidR="00003628">
        <w:rPr>
          <w:rFonts w:eastAsia="Times New Roman" w:cstheme="minorHAnsi" w:hint="cs"/>
          <w:sz w:val="18"/>
          <w:szCs w:val="18"/>
          <w:vertAlign w:val="superscript"/>
          <w:rtl/>
          <w:lang w:bidi="ar-EG"/>
        </w:rPr>
        <w:t>إل، تانابي كيه، فوماجالي إي (2011): الأمراض المزمنة ونتائج سوق العمل في مصر</w:t>
      </w:r>
      <w:r w:rsidRPr="0044535F">
        <w:rPr>
          <w:rFonts w:eastAsia="Times New Roman" w:cstheme="minorHAnsi"/>
          <w:sz w:val="18"/>
          <w:szCs w:val="18"/>
          <w:vertAlign w:val="superscript"/>
          <w:lang w:bidi="ar-EG"/>
        </w:rPr>
        <w:t>.</w:t>
      </w:r>
      <w:r w:rsidR="00003628">
        <w:rPr>
          <w:rFonts w:eastAsia="Times New Roman" w:cstheme="minorHAnsi" w:hint="cs"/>
          <w:sz w:val="18"/>
          <w:szCs w:val="18"/>
          <w:vertAlign w:val="superscript"/>
          <w:rtl/>
          <w:lang w:bidi="ar-EG"/>
        </w:rPr>
        <w:t xml:space="preserve"> ورقة عمل حول </w:t>
      </w:r>
      <w:r w:rsidR="00003628" w:rsidRPr="00003628">
        <w:rPr>
          <w:rFonts w:eastAsia="Times New Roman" w:cstheme="minorHAnsi" w:hint="cs"/>
          <w:sz w:val="18"/>
          <w:szCs w:val="18"/>
          <w:vertAlign w:val="superscript"/>
          <w:rtl/>
          <w:lang w:bidi="ar-EG"/>
        </w:rPr>
        <w:t>أبحاث السياسات 5575. واشنطن دي.سي: البنك الدولي.</w:t>
      </w:r>
    </w:p>
  </w:footnote>
  <w:footnote w:id="6">
    <w:p w14:paraId="1504004B" w14:textId="77777777" w:rsidR="00350527" w:rsidRDefault="00350527" w:rsidP="00003628">
      <w:pPr>
        <w:pStyle w:val="Normal0"/>
        <w:bidi/>
        <w:spacing w:after="0" w:line="240" w:lineRule="auto"/>
        <w:contextualSpacing/>
        <w:rPr>
          <w:rFonts w:eastAsia="Times New Roman" w:cstheme="minorHAnsi"/>
          <w:sz w:val="18"/>
          <w:szCs w:val="18"/>
          <w:vertAlign w:val="superscript"/>
          <w:rtl/>
          <w:lang w:val="en-GB" w:eastAsia="en-GB" w:bidi="ar-EG"/>
        </w:rPr>
      </w:pPr>
      <w:r w:rsidRPr="00003628">
        <w:rPr>
          <w:rFonts w:eastAsia="Times New Roman" w:cstheme="minorHAnsi"/>
          <w:sz w:val="18"/>
          <w:szCs w:val="18"/>
          <w:vertAlign w:val="superscript"/>
          <w:lang w:val="en-GB" w:eastAsia="en-GB" w:bidi="ar-EG"/>
        </w:rPr>
        <w:footnoteRef/>
      </w:r>
      <w:r w:rsidR="003A1AD7" w:rsidRPr="00003628">
        <w:rPr>
          <w:rFonts w:eastAsia="Times New Roman" w:cstheme="minorHAnsi" w:hint="cs"/>
          <w:sz w:val="18"/>
          <w:szCs w:val="18"/>
          <w:vertAlign w:val="superscript"/>
          <w:rtl/>
          <w:lang w:val="en-GB" w:eastAsia="en-GB" w:bidi="ar-EG"/>
        </w:rPr>
        <w:t xml:space="preserve"> </w:t>
      </w:r>
      <w:r w:rsidR="00003628" w:rsidRPr="00003628">
        <w:rPr>
          <w:rFonts w:eastAsia="Times New Roman" w:cstheme="minorHAnsi" w:hint="cs"/>
          <w:sz w:val="18"/>
          <w:szCs w:val="18"/>
          <w:vertAlign w:val="superscript"/>
          <w:rtl/>
          <w:lang w:val="en-GB" w:eastAsia="en-GB" w:bidi="ar-EG"/>
        </w:rPr>
        <w:t>الزناتي إف، وآخرون. المسح الديمغرافي والصحي في مصر (2014). القاهرة ومريلاند: وزارة الصحة والسكان، برنامج المسح ا</w:t>
      </w:r>
      <w:r w:rsidR="0073179C">
        <w:rPr>
          <w:rFonts w:eastAsia="Times New Roman" w:cstheme="minorHAnsi" w:hint="cs"/>
          <w:sz w:val="18"/>
          <w:szCs w:val="18"/>
          <w:vertAlign w:val="superscript"/>
          <w:rtl/>
          <w:lang w:val="en-GB" w:eastAsia="en-GB" w:bidi="ar-EG"/>
        </w:rPr>
        <w:t xml:space="preserve">لديمغرافي والصحي، مؤسسة أي.سي.إف الدولية، 2014. (الانترنت) متوافر على </w:t>
      </w:r>
      <w:r w:rsidR="0073179C" w:rsidRPr="0073179C">
        <w:rPr>
          <w:rFonts w:eastAsia="Times New Roman" w:cstheme="minorHAnsi"/>
          <w:sz w:val="18"/>
          <w:szCs w:val="18"/>
          <w:vertAlign w:val="superscript"/>
          <w:lang w:val="en-GB" w:eastAsia="en-GB" w:bidi="ar-EG"/>
        </w:rPr>
        <w:t>http://dhsprogram. com/pubs/pdf/PR54/PR54.pdf</w:t>
      </w:r>
      <w:r w:rsidR="0073179C">
        <w:rPr>
          <w:rFonts w:eastAsia="Times New Roman" w:cstheme="minorHAnsi" w:hint="cs"/>
          <w:sz w:val="18"/>
          <w:szCs w:val="18"/>
          <w:vertAlign w:val="superscript"/>
          <w:rtl/>
          <w:lang w:val="en-GB" w:eastAsia="en-GB" w:bidi="ar-EG"/>
        </w:rPr>
        <w:t xml:space="preserve"> . فان ويل (2018)، تطبيق سياسات الرعاية الصحية الأولية في منطقة شرق البحر الأبيض المتوسط: تجارب ستة دول، أور جيه ممارسة عامة. 24،1.</w:t>
      </w:r>
    </w:p>
    <w:p w14:paraId="558C070D" w14:textId="77777777" w:rsidR="0073179C" w:rsidRPr="00003628" w:rsidRDefault="0073179C" w:rsidP="0073179C">
      <w:pPr>
        <w:pStyle w:val="Normal0"/>
        <w:bidi/>
        <w:spacing w:after="0" w:line="240" w:lineRule="auto"/>
        <w:contextualSpacing/>
        <w:rPr>
          <w:rFonts w:eastAsia="Times New Roman" w:cstheme="minorHAnsi"/>
          <w:sz w:val="18"/>
          <w:szCs w:val="18"/>
          <w:vertAlign w:val="superscript"/>
          <w:rtl/>
          <w:lang w:val="en-GB" w:eastAsia="en-GB" w:bidi="ar-EG"/>
        </w:rPr>
      </w:pPr>
    </w:p>
  </w:footnote>
  <w:footnote w:id="7">
    <w:p w14:paraId="77F75456" w14:textId="77777777" w:rsidR="00350527" w:rsidRPr="00C535F6" w:rsidRDefault="00350527" w:rsidP="00C535F6">
      <w:pPr>
        <w:pStyle w:val="FootnoteText"/>
        <w:bidi/>
        <w:rPr>
          <w:rStyle w:val="FootnoteReference"/>
          <w:rFonts w:asciiTheme="majorBidi" w:hAnsiTheme="majorBidi" w:cstheme="majorBidi"/>
          <w:sz w:val="18"/>
          <w:szCs w:val="18"/>
          <w:vertAlign w:val="subscript"/>
        </w:rPr>
      </w:pPr>
      <w:r w:rsidRPr="00C535F6">
        <w:rPr>
          <w:rStyle w:val="FootnoteReference"/>
          <w:rFonts w:asciiTheme="minorHAnsi" w:hAnsiTheme="minorHAnsi" w:cstheme="minorHAnsi"/>
          <w:sz w:val="18"/>
          <w:szCs w:val="18"/>
          <w:vertAlign w:val="subscript"/>
        </w:rPr>
        <w:footnoteRef/>
      </w:r>
      <w:r w:rsidR="00760CD8" w:rsidRPr="00C535F6">
        <w:rPr>
          <w:rFonts w:asciiTheme="minorHAnsi" w:hAnsiTheme="minorHAnsi" w:cstheme="minorHAnsi" w:hint="cs"/>
          <w:sz w:val="18"/>
          <w:szCs w:val="18"/>
          <w:vertAlign w:val="subscript"/>
          <w:rtl/>
        </w:rPr>
        <w:t xml:space="preserve"> </w:t>
      </w:r>
      <w:r w:rsidR="00C535F6" w:rsidRPr="00C535F6">
        <w:rPr>
          <w:rFonts w:asciiTheme="majorBidi" w:hAnsiTheme="majorBidi" w:cstheme="majorBidi"/>
          <w:sz w:val="18"/>
          <w:szCs w:val="18"/>
          <w:vertAlign w:val="subscript"/>
          <w:rtl/>
        </w:rPr>
        <w:t>مسح مصر الإنفاق والاستخدام على صحة الأسرة واستغلالها (2011)</w:t>
      </w:r>
    </w:p>
  </w:footnote>
  <w:footnote w:id="8">
    <w:p w14:paraId="666B668B" w14:textId="77777777" w:rsidR="00350527" w:rsidRPr="00C535F6" w:rsidRDefault="00350527" w:rsidP="00C535F6">
      <w:pPr>
        <w:pStyle w:val="FootnoteText"/>
        <w:bidi/>
        <w:rPr>
          <w:rStyle w:val="FootnoteReference"/>
          <w:rFonts w:asciiTheme="majorBidi" w:hAnsiTheme="majorBidi" w:cstheme="majorBidi"/>
          <w:sz w:val="18"/>
          <w:szCs w:val="18"/>
          <w:vertAlign w:val="subscript"/>
        </w:rPr>
      </w:pPr>
      <w:r w:rsidRPr="00C535F6">
        <w:rPr>
          <w:rStyle w:val="FootnoteReference"/>
          <w:rFonts w:asciiTheme="majorBidi" w:hAnsiTheme="majorBidi" w:cstheme="majorBidi"/>
          <w:sz w:val="18"/>
          <w:szCs w:val="18"/>
          <w:vertAlign w:val="subscript"/>
        </w:rPr>
        <w:footnoteRef/>
      </w:r>
      <w:r w:rsidR="00C535F6" w:rsidRPr="00C535F6">
        <w:rPr>
          <w:rFonts w:asciiTheme="majorBidi" w:hAnsiTheme="majorBidi" w:cstheme="majorBidi"/>
          <w:sz w:val="18"/>
          <w:szCs w:val="18"/>
          <w:vertAlign w:val="subscript"/>
          <w:rtl/>
        </w:rPr>
        <w:t xml:space="preserve"> البنك الدولي ، من الذي يقوم بالإنفاق؟ تداعيات الإنفاق الصحي والإنصاف في الجيب في منطقة الشرق الأوسط وشمال أفريقيا</w:t>
      </w:r>
      <w:r w:rsidR="00C535F6" w:rsidRPr="00C535F6">
        <w:rPr>
          <w:rFonts w:asciiTheme="majorBidi" w:hAnsiTheme="majorBidi" w:cstheme="majorBidi"/>
          <w:sz w:val="18"/>
          <w:szCs w:val="18"/>
          <w:vertAlign w:val="subscript"/>
        </w:rPr>
        <w:t>. (2010)</w:t>
      </w:r>
    </w:p>
  </w:footnote>
  <w:footnote w:id="9">
    <w:p w14:paraId="4149D3B7" w14:textId="77777777" w:rsidR="00350527" w:rsidRPr="00C535F6" w:rsidRDefault="00350527" w:rsidP="00C535F6">
      <w:pPr>
        <w:pStyle w:val="FootnoteText"/>
        <w:bidi/>
        <w:rPr>
          <w:sz w:val="18"/>
          <w:szCs w:val="18"/>
          <w:vertAlign w:val="subscript"/>
        </w:rPr>
      </w:pPr>
      <w:r w:rsidRPr="00C535F6">
        <w:rPr>
          <w:rStyle w:val="FootnoteReference"/>
          <w:rFonts w:asciiTheme="majorBidi" w:hAnsiTheme="majorBidi" w:cstheme="majorBidi"/>
          <w:sz w:val="18"/>
          <w:szCs w:val="18"/>
          <w:vertAlign w:val="subscript"/>
        </w:rPr>
        <w:footnoteRef/>
      </w:r>
      <w:r w:rsidR="00C535F6" w:rsidRPr="00C535F6">
        <w:rPr>
          <w:rFonts w:asciiTheme="majorBidi" w:hAnsiTheme="majorBidi" w:cstheme="majorBidi"/>
          <w:sz w:val="18"/>
          <w:szCs w:val="18"/>
          <w:vertAlign w:val="subscript"/>
          <w:rtl/>
        </w:rPr>
        <w:t xml:space="preserve"> العزيز، كيه وآخرين، </w:t>
      </w:r>
      <w:r w:rsidR="00C535F6" w:rsidRPr="00C535F6">
        <w:rPr>
          <w:rFonts w:asciiTheme="majorBidi" w:hAnsiTheme="majorBidi" w:cstheme="majorBidi"/>
          <w:sz w:val="18"/>
          <w:szCs w:val="18"/>
          <w:vertAlign w:val="subscript"/>
        </w:rPr>
        <w:t xml:space="preserve">(2015). </w:t>
      </w:r>
      <w:r w:rsidR="00C535F6" w:rsidRPr="00C535F6">
        <w:rPr>
          <w:rFonts w:asciiTheme="majorBidi" w:hAnsiTheme="majorBidi" w:cstheme="majorBidi"/>
          <w:sz w:val="18"/>
          <w:szCs w:val="18"/>
          <w:vertAlign w:val="subscript"/>
          <w:rtl/>
        </w:rPr>
        <w:t>فحص ارتفاع ضغط الدم بين البالغين: التوعية المجتمعية في القاهرة ، مصر جيه، الصحة العامة</w:t>
      </w:r>
      <w:r w:rsidR="00C535F6" w:rsidRPr="00C535F6">
        <w:rPr>
          <w:rFonts w:asciiTheme="majorBidi" w:hAnsiTheme="majorBidi" w:cstheme="majorBidi" w:hint="cs"/>
          <w:sz w:val="18"/>
          <w:szCs w:val="18"/>
          <w:vertAlign w:val="subscript"/>
          <w:rtl/>
        </w:rPr>
        <w:t xml:space="preserve"> 4(1) :701 -706 </w:t>
      </w:r>
      <w:r w:rsidR="00C535F6" w:rsidRPr="00C535F6">
        <w:rPr>
          <w:rFonts w:asciiTheme="majorBidi" w:hAnsiTheme="majorBidi" w:cstheme="majorBidi"/>
          <w:sz w:val="18"/>
          <w:szCs w:val="18"/>
          <w:vertAlign w:val="subscript"/>
        </w:rPr>
        <w:t>.</w:t>
      </w:r>
    </w:p>
  </w:footnote>
  <w:footnote w:id="10">
    <w:p w14:paraId="484BD890" w14:textId="77777777" w:rsidR="00350527" w:rsidRPr="00C535F6" w:rsidRDefault="00350527" w:rsidP="00C535F6">
      <w:pPr>
        <w:pStyle w:val="FootnoteText"/>
        <w:bidi/>
        <w:rPr>
          <w:sz w:val="18"/>
          <w:szCs w:val="18"/>
          <w:vertAlign w:val="subscript"/>
        </w:rPr>
      </w:pPr>
      <w:r w:rsidRPr="00C535F6">
        <w:rPr>
          <w:rStyle w:val="FootnoteReference"/>
          <w:sz w:val="18"/>
          <w:szCs w:val="18"/>
          <w:vertAlign w:val="subscript"/>
        </w:rPr>
        <w:footnoteRef/>
      </w:r>
      <w:r w:rsidR="00C535F6" w:rsidRPr="00C535F6">
        <w:rPr>
          <w:rFonts w:hint="cs"/>
          <w:sz w:val="18"/>
          <w:szCs w:val="18"/>
          <w:vertAlign w:val="subscript"/>
          <w:rtl/>
        </w:rPr>
        <w:t xml:space="preserve"> </w:t>
      </w:r>
      <w:r w:rsidRPr="00C535F6">
        <w:rPr>
          <w:sz w:val="18"/>
          <w:szCs w:val="18"/>
          <w:vertAlign w:val="subscript"/>
        </w:rPr>
        <w:t xml:space="preserve"> </w:t>
      </w:r>
      <w:r w:rsidR="00C535F6" w:rsidRPr="00C535F6">
        <w:rPr>
          <w:rFonts w:hint="cs"/>
          <w:sz w:val="18"/>
          <w:szCs w:val="18"/>
          <w:vertAlign w:val="subscript"/>
          <w:rtl/>
        </w:rPr>
        <w:t xml:space="preserve">حجازي ، آر واخرين </w:t>
      </w:r>
      <w:r w:rsidR="00C535F6" w:rsidRPr="00C535F6">
        <w:rPr>
          <w:rFonts w:hint="cs"/>
          <w:sz w:val="18"/>
          <w:szCs w:val="18"/>
          <w:vertAlign w:val="subscript"/>
        </w:rPr>
        <w:t xml:space="preserve">(2015). </w:t>
      </w:r>
      <w:r w:rsidR="00C535F6" w:rsidRPr="00C535F6">
        <w:rPr>
          <w:rFonts w:hint="cs"/>
          <w:sz w:val="18"/>
          <w:szCs w:val="18"/>
          <w:vertAlign w:val="subscript"/>
          <w:rtl/>
        </w:rPr>
        <w:t xml:space="preserve">علم الأوبئة وعوامل الخطر للنوع 2 </w:t>
      </w:r>
      <w:r w:rsidR="00C535F6" w:rsidRPr="00C535F6">
        <w:rPr>
          <w:sz w:val="18"/>
          <w:szCs w:val="18"/>
          <w:vertAlign w:val="subscript"/>
          <w:lang w:val="en-GB"/>
        </w:rPr>
        <w:t xml:space="preserve">dm </w:t>
      </w:r>
      <w:r w:rsidR="00C535F6" w:rsidRPr="00C535F6">
        <w:rPr>
          <w:rFonts w:hint="cs"/>
          <w:sz w:val="18"/>
          <w:szCs w:val="18"/>
          <w:vertAlign w:val="subscript"/>
          <w:rtl/>
        </w:rPr>
        <w:t>في مصر</w:t>
      </w:r>
      <w:r w:rsidR="00C535F6" w:rsidRPr="00C535F6">
        <w:rPr>
          <w:rFonts w:hint="cs"/>
          <w:sz w:val="18"/>
          <w:szCs w:val="18"/>
          <w:vertAlign w:val="subscript"/>
        </w:rPr>
        <w:t xml:space="preserve">. </w:t>
      </w:r>
      <w:r w:rsidR="00C535F6" w:rsidRPr="00C535F6">
        <w:rPr>
          <w:rFonts w:hint="cs"/>
          <w:sz w:val="18"/>
          <w:szCs w:val="18"/>
          <w:vertAlign w:val="subscript"/>
          <w:rtl/>
        </w:rPr>
        <w:t>حوليات الصحة العالمية 81 (6): 814-820</w:t>
      </w:r>
      <w:r w:rsidR="00C535F6" w:rsidRPr="00C535F6">
        <w:rPr>
          <w:rFonts w:hint="cs"/>
          <w:sz w:val="18"/>
          <w:szCs w:val="18"/>
          <w:vertAlign w:val="subscript"/>
        </w:rPr>
        <w:t>.</w:t>
      </w:r>
    </w:p>
  </w:footnote>
  <w:footnote w:id="11">
    <w:p w14:paraId="20BFF849" w14:textId="77777777" w:rsidR="00350527" w:rsidRDefault="00350527" w:rsidP="00C535F6">
      <w:pPr>
        <w:pStyle w:val="FootnoteText"/>
        <w:bidi/>
        <w:rPr>
          <w:sz w:val="18"/>
          <w:szCs w:val="18"/>
          <w:vertAlign w:val="superscript"/>
          <w:rtl/>
          <w:lang w:bidi="ar-EG"/>
        </w:rPr>
      </w:pPr>
      <w:r w:rsidRPr="00C535F6">
        <w:rPr>
          <w:rStyle w:val="FootnoteReference"/>
          <w:sz w:val="18"/>
          <w:szCs w:val="18"/>
          <w:vertAlign w:val="subscript"/>
        </w:rPr>
        <w:footnoteRef/>
      </w:r>
      <w:r w:rsidR="00C535F6" w:rsidRPr="00C535F6">
        <w:rPr>
          <w:sz w:val="18"/>
          <w:szCs w:val="18"/>
          <w:vertAlign w:val="subscript"/>
        </w:rPr>
        <w:t xml:space="preserve"> </w:t>
      </w:r>
      <w:r w:rsidR="00C535F6" w:rsidRPr="00C535F6">
        <w:rPr>
          <w:rFonts w:hint="cs"/>
          <w:sz w:val="18"/>
          <w:szCs w:val="18"/>
          <w:vertAlign w:val="subscript"/>
          <w:rtl/>
          <w:lang w:bidi="ar-EG"/>
        </w:rPr>
        <w:t xml:space="preserve"> </w:t>
      </w:r>
      <w:r w:rsidR="00C535F6" w:rsidRPr="00C535F6">
        <w:rPr>
          <w:rFonts w:hint="cs"/>
          <w:sz w:val="18"/>
          <w:szCs w:val="18"/>
          <w:vertAlign w:val="subscript"/>
          <w:rtl/>
        </w:rPr>
        <w:t xml:space="preserve">منظمة الصحة العالمية (2016): نماذج الرعاية المتكاملة: </w:t>
      </w:r>
      <w:r w:rsidR="00C535F6" w:rsidRPr="00C535F6">
        <w:rPr>
          <w:rFonts w:hint="cs"/>
          <w:sz w:val="18"/>
          <w:szCs w:val="18"/>
          <w:vertAlign w:val="subscript"/>
          <w:rtl/>
          <w:lang w:bidi="ar-EG"/>
        </w:rPr>
        <w:t>نظرة عامة. متوافر على</w:t>
      </w:r>
      <w:r w:rsidR="00C535F6">
        <w:rPr>
          <w:rFonts w:hint="cs"/>
          <w:sz w:val="18"/>
          <w:szCs w:val="18"/>
          <w:vertAlign w:val="superscript"/>
          <w:rtl/>
          <w:lang w:bidi="ar-EG"/>
        </w:rPr>
        <w:t xml:space="preserve"> </w:t>
      </w:r>
      <w:hyperlink r:id="rId1" w:history="1">
        <w:r w:rsidR="00C535F6" w:rsidRPr="004B70DD">
          <w:rPr>
            <w:rStyle w:val="Hyperlink"/>
            <w:sz w:val="18"/>
            <w:szCs w:val="18"/>
            <w:vertAlign w:val="superscript"/>
            <w:lang w:bidi="ar-EG"/>
          </w:rPr>
          <w:t>http://www.euro.who.int/__data/assets/pdf_file/0005/322475/Integrated-care-models-overview.pdf</w:t>
        </w:r>
      </w:hyperlink>
    </w:p>
    <w:p w14:paraId="7FA4D88A" w14:textId="77777777" w:rsidR="00C535F6" w:rsidRPr="007627BF" w:rsidRDefault="00C535F6" w:rsidP="00C535F6">
      <w:pPr>
        <w:pStyle w:val="FootnoteText"/>
        <w:bidi/>
        <w:rPr>
          <w:sz w:val="18"/>
          <w:szCs w:val="18"/>
          <w:vertAlign w:val="superscript"/>
          <w:rtl/>
          <w:lang w:bidi="ar-EG"/>
        </w:rPr>
      </w:pPr>
    </w:p>
  </w:footnote>
  <w:footnote w:id="12">
    <w:p w14:paraId="72142608" w14:textId="77777777" w:rsidR="00350527" w:rsidRPr="00C535F6" w:rsidRDefault="00350527" w:rsidP="00C535F6">
      <w:pPr>
        <w:pStyle w:val="FootnoteText"/>
        <w:bidi/>
        <w:rPr>
          <w:rStyle w:val="FootnoteReference"/>
          <w:rFonts w:asciiTheme="minorHAnsi" w:hAnsiTheme="minorHAnsi" w:cstheme="minorHAnsi"/>
          <w:sz w:val="18"/>
          <w:szCs w:val="18"/>
          <w:vertAlign w:val="subscript"/>
        </w:rPr>
      </w:pPr>
      <w:r w:rsidRPr="00C535F6">
        <w:rPr>
          <w:rStyle w:val="FootnoteReference"/>
          <w:rFonts w:asciiTheme="minorHAnsi" w:hAnsiTheme="minorHAnsi" w:cstheme="minorHAnsi"/>
          <w:sz w:val="18"/>
          <w:szCs w:val="18"/>
          <w:vertAlign w:val="subscript"/>
        </w:rPr>
        <w:footnoteRef/>
      </w:r>
      <w:r w:rsidR="00C535F6" w:rsidRPr="00C535F6">
        <w:rPr>
          <w:rFonts w:hint="cs"/>
          <w:sz w:val="18"/>
          <w:szCs w:val="18"/>
          <w:vertAlign w:val="subscript"/>
          <w:rtl/>
        </w:rPr>
        <w:t xml:space="preserve"> الحكومة المصرية تشير إلى أن "القضاء" على</w:t>
      </w:r>
      <w:r w:rsidR="00C535F6" w:rsidRPr="00C535F6">
        <w:rPr>
          <w:rFonts w:hint="cs"/>
          <w:sz w:val="18"/>
          <w:szCs w:val="18"/>
          <w:vertAlign w:val="subscript"/>
        </w:rPr>
        <w:t xml:space="preserve"> </w:t>
      </w:r>
      <w:r w:rsidR="00C535F6" w:rsidRPr="00C535F6">
        <w:rPr>
          <w:rFonts w:hint="cs"/>
          <w:sz w:val="18"/>
          <w:szCs w:val="18"/>
          <w:vertAlign w:val="subscript"/>
          <w:rtl/>
        </w:rPr>
        <w:t>الإصابات بمرض التهاب الكبد الوبائي المزمن يمثل معدل انتشار وطني يقل عن 1٪</w:t>
      </w:r>
      <w:r w:rsidR="00C535F6" w:rsidRPr="00C535F6">
        <w:rPr>
          <w:rFonts w:hint="cs"/>
          <w:sz w:val="18"/>
          <w:szCs w:val="18"/>
          <w:vertAlign w:val="subscrip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E0D"/>
    <w:multiLevelType w:val="hybridMultilevel"/>
    <w:tmpl w:val="C5F6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484A77"/>
    <w:multiLevelType w:val="hybridMultilevel"/>
    <w:tmpl w:val="64BCD8E8"/>
    <w:lvl w:ilvl="0" w:tplc="B3B80FEE">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90"/>
    <w:rsid w:val="00003628"/>
    <w:rsid w:val="00034C95"/>
    <w:rsid w:val="00040489"/>
    <w:rsid w:val="00062514"/>
    <w:rsid w:val="00067FB7"/>
    <w:rsid w:val="00086B50"/>
    <w:rsid w:val="00092DEA"/>
    <w:rsid w:val="00097486"/>
    <w:rsid w:val="000A408E"/>
    <w:rsid w:val="000B1D76"/>
    <w:rsid w:val="000B6AAB"/>
    <w:rsid w:val="000C75BF"/>
    <w:rsid w:val="000D75F3"/>
    <w:rsid w:val="000E118E"/>
    <w:rsid w:val="000F10A4"/>
    <w:rsid w:val="000F27E1"/>
    <w:rsid w:val="0012066D"/>
    <w:rsid w:val="0014556B"/>
    <w:rsid w:val="00160206"/>
    <w:rsid w:val="00167F90"/>
    <w:rsid w:val="0017290C"/>
    <w:rsid w:val="0017348D"/>
    <w:rsid w:val="00174AE3"/>
    <w:rsid w:val="00182390"/>
    <w:rsid w:val="001A1860"/>
    <w:rsid w:val="001B06F5"/>
    <w:rsid w:val="001B0771"/>
    <w:rsid w:val="001B64AC"/>
    <w:rsid w:val="001E48FC"/>
    <w:rsid w:val="001E61D5"/>
    <w:rsid w:val="001F606B"/>
    <w:rsid w:val="00201C33"/>
    <w:rsid w:val="0021678D"/>
    <w:rsid w:val="00223B0F"/>
    <w:rsid w:val="00250F5A"/>
    <w:rsid w:val="002702AD"/>
    <w:rsid w:val="002712D3"/>
    <w:rsid w:val="0028308F"/>
    <w:rsid w:val="002C6004"/>
    <w:rsid w:val="002C6B12"/>
    <w:rsid w:val="00305B5E"/>
    <w:rsid w:val="00313497"/>
    <w:rsid w:val="00314531"/>
    <w:rsid w:val="0033209B"/>
    <w:rsid w:val="003355ED"/>
    <w:rsid w:val="00343087"/>
    <w:rsid w:val="00350527"/>
    <w:rsid w:val="00366199"/>
    <w:rsid w:val="00381DE0"/>
    <w:rsid w:val="00382BAF"/>
    <w:rsid w:val="00385E95"/>
    <w:rsid w:val="00390E6C"/>
    <w:rsid w:val="003A1AD7"/>
    <w:rsid w:val="003A69DE"/>
    <w:rsid w:val="003B323D"/>
    <w:rsid w:val="003C3BA9"/>
    <w:rsid w:val="003C5D49"/>
    <w:rsid w:val="003E33C2"/>
    <w:rsid w:val="003E3583"/>
    <w:rsid w:val="003F6543"/>
    <w:rsid w:val="00400326"/>
    <w:rsid w:val="0040323F"/>
    <w:rsid w:val="00411AD2"/>
    <w:rsid w:val="004A1506"/>
    <w:rsid w:val="004A1B85"/>
    <w:rsid w:val="004A5E53"/>
    <w:rsid w:val="004B4105"/>
    <w:rsid w:val="004D1C4A"/>
    <w:rsid w:val="00504315"/>
    <w:rsid w:val="00505EDF"/>
    <w:rsid w:val="00526C04"/>
    <w:rsid w:val="00530485"/>
    <w:rsid w:val="00560B79"/>
    <w:rsid w:val="00565386"/>
    <w:rsid w:val="005A50D1"/>
    <w:rsid w:val="005A5825"/>
    <w:rsid w:val="005C0E3C"/>
    <w:rsid w:val="005C2CDE"/>
    <w:rsid w:val="005C3DDF"/>
    <w:rsid w:val="005E5C4F"/>
    <w:rsid w:val="005F63E2"/>
    <w:rsid w:val="00606A5A"/>
    <w:rsid w:val="00625638"/>
    <w:rsid w:val="006376C8"/>
    <w:rsid w:val="006423F1"/>
    <w:rsid w:val="00653E47"/>
    <w:rsid w:val="00665F39"/>
    <w:rsid w:val="0069676B"/>
    <w:rsid w:val="006A78D4"/>
    <w:rsid w:val="006C515F"/>
    <w:rsid w:val="006C79C8"/>
    <w:rsid w:val="006D7DF4"/>
    <w:rsid w:val="006E0CDE"/>
    <w:rsid w:val="006E38AE"/>
    <w:rsid w:val="00704B58"/>
    <w:rsid w:val="0071169A"/>
    <w:rsid w:val="00725BC4"/>
    <w:rsid w:val="0073179C"/>
    <w:rsid w:val="0075332E"/>
    <w:rsid w:val="00757502"/>
    <w:rsid w:val="00760CD8"/>
    <w:rsid w:val="0078691F"/>
    <w:rsid w:val="007948A5"/>
    <w:rsid w:val="00795293"/>
    <w:rsid w:val="00795645"/>
    <w:rsid w:val="007C6B4F"/>
    <w:rsid w:val="007F2166"/>
    <w:rsid w:val="0082290B"/>
    <w:rsid w:val="00827FB3"/>
    <w:rsid w:val="00837A1B"/>
    <w:rsid w:val="008451F9"/>
    <w:rsid w:val="00895379"/>
    <w:rsid w:val="008D1830"/>
    <w:rsid w:val="008D42F0"/>
    <w:rsid w:val="008E141D"/>
    <w:rsid w:val="00923891"/>
    <w:rsid w:val="009544AB"/>
    <w:rsid w:val="009B67E8"/>
    <w:rsid w:val="00A26AEA"/>
    <w:rsid w:val="00A31A77"/>
    <w:rsid w:val="00A55687"/>
    <w:rsid w:val="00A73A5A"/>
    <w:rsid w:val="00A755BD"/>
    <w:rsid w:val="00A87EDD"/>
    <w:rsid w:val="00AC18FE"/>
    <w:rsid w:val="00AC697C"/>
    <w:rsid w:val="00AF4A05"/>
    <w:rsid w:val="00AF6BCF"/>
    <w:rsid w:val="00B02516"/>
    <w:rsid w:val="00B65AAA"/>
    <w:rsid w:val="00B72215"/>
    <w:rsid w:val="00B72F04"/>
    <w:rsid w:val="00B8768C"/>
    <w:rsid w:val="00B905AF"/>
    <w:rsid w:val="00B95858"/>
    <w:rsid w:val="00B97931"/>
    <w:rsid w:val="00BC54F3"/>
    <w:rsid w:val="00BD4202"/>
    <w:rsid w:val="00BE39A2"/>
    <w:rsid w:val="00BE6613"/>
    <w:rsid w:val="00C23AA0"/>
    <w:rsid w:val="00C31092"/>
    <w:rsid w:val="00C346D3"/>
    <w:rsid w:val="00C44C8A"/>
    <w:rsid w:val="00C535F6"/>
    <w:rsid w:val="00C824DD"/>
    <w:rsid w:val="00CA644D"/>
    <w:rsid w:val="00CB0183"/>
    <w:rsid w:val="00CC6826"/>
    <w:rsid w:val="00D03A9F"/>
    <w:rsid w:val="00D07400"/>
    <w:rsid w:val="00D21A90"/>
    <w:rsid w:val="00D32ED7"/>
    <w:rsid w:val="00D35DB0"/>
    <w:rsid w:val="00D82C2B"/>
    <w:rsid w:val="00D9042B"/>
    <w:rsid w:val="00DA611C"/>
    <w:rsid w:val="00DB5595"/>
    <w:rsid w:val="00DD5D9D"/>
    <w:rsid w:val="00DE0A12"/>
    <w:rsid w:val="00DE1A49"/>
    <w:rsid w:val="00DF07D5"/>
    <w:rsid w:val="00E022CE"/>
    <w:rsid w:val="00E027BF"/>
    <w:rsid w:val="00E11109"/>
    <w:rsid w:val="00E27D8C"/>
    <w:rsid w:val="00E33945"/>
    <w:rsid w:val="00E61FFB"/>
    <w:rsid w:val="00E7142F"/>
    <w:rsid w:val="00E74072"/>
    <w:rsid w:val="00E9487C"/>
    <w:rsid w:val="00E95D26"/>
    <w:rsid w:val="00EC1390"/>
    <w:rsid w:val="00EC3F95"/>
    <w:rsid w:val="00EE26DA"/>
    <w:rsid w:val="00EE4485"/>
    <w:rsid w:val="00EF08F2"/>
    <w:rsid w:val="00EF3602"/>
    <w:rsid w:val="00F0540B"/>
    <w:rsid w:val="00F124EF"/>
    <w:rsid w:val="00F12E90"/>
    <w:rsid w:val="00F5641C"/>
    <w:rsid w:val="00F83092"/>
    <w:rsid w:val="00F842C5"/>
    <w:rsid w:val="00FA13FF"/>
    <w:rsid w:val="00FD0B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343B"/>
  <w15:docId w15:val="{545EEC35-BF99-430E-B3DB-4D0ED7C8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B0"/>
    <w:pPr>
      <w:ind w:left="720"/>
      <w:contextualSpacing/>
    </w:pPr>
  </w:style>
  <w:style w:type="table" w:styleId="TableGrid">
    <w:name w:val="Table Grid"/>
    <w:basedOn w:val="TableNormal"/>
    <w:uiPriority w:val="59"/>
    <w:rsid w:val="00D35D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 BVI fnr,16 Point,BVI fnr,Error-Fußnotenzeichen3,Error-Fußnotenzeichen5,Error-Fußnotenzeichen6,Footnote Reference Number,Footnote Reference1,Footnote Reference_LVL6,Footnote Reference_LVL61,Superscript 6 Point,footnote ref,fr,ftref"/>
    <w:basedOn w:val="DefaultParagraphFont"/>
    <w:link w:val="CharChar1CharCharCharChar1CharCharCharCharCharCharCharChar"/>
    <w:uiPriority w:val="99"/>
    <w:unhideWhenUsed/>
    <w:qFormat/>
    <w:rsid w:val="00665F3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65F39"/>
    <w:pPr>
      <w:spacing w:after="160" w:line="240" w:lineRule="exact"/>
    </w:pPr>
    <w:rPr>
      <w:vertAlign w:val="superscript"/>
    </w:rPr>
  </w:style>
  <w:style w:type="paragraph" w:styleId="FootnoteText">
    <w:name w:val="footnote text"/>
    <w:aliases w:val="ADB,ALTS FOOTNOTE,Char,FOOTNOTES,Fußnote,Geneva,Geneva 9,Texto nota pie Car,Texto nota pie Car2,Texto nota pie2,WB-Fußnotentext,WB-Fußnotentext Char Char,f,fn,footnote text,ft,ft Car,ft Car Car,ft Car Car Car1,ft Car Car2,ft1,single space"/>
    <w:basedOn w:val="Normal"/>
    <w:link w:val="FootnoteTextChar"/>
    <w:uiPriority w:val="99"/>
    <w:unhideWhenUsed/>
    <w:qFormat/>
    <w:rsid w:val="00665F39"/>
    <w:pPr>
      <w:spacing w:after="0" w:line="240" w:lineRule="auto"/>
      <w:jc w:val="both"/>
    </w:pPr>
    <w:rPr>
      <w:rFonts w:ascii="Calibri" w:eastAsiaTheme="minorHAnsi" w:hAnsi="Calibri" w:cs="Times New Roman"/>
      <w:sz w:val="20"/>
      <w:szCs w:val="20"/>
      <w:lang w:val="en-US" w:eastAsia="en-US"/>
    </w:rPr>
  </w:style>
  <w:style w:type="character" w:customStyle="1" w:styleId="FootnoteTextChar">
    <w:name w:val="Footnote Text Char"/>
    <w:aliases w:val="ADB Char,ALTS FOOTNOTE Char,Char Char,FOOTNOTES Char,Fußnote Char,Geneva Char,Geneva 9 Char,Texto nota pie Car Char,Texto nota pie Car2 Char,Texto nota pie2 Char,WB-Fußnotentext Char,WB-Fußnotentext Char Char Char,f Char,fn Char"/>
    <w:basedOn w:val="DefaultParagraphFont"/>
    <w:link w:val="FootnoteText"/>
    <w:uiPriority w:val="99"/>
    <w:rsid w:val="00665F39"/>
    <w:rPr>
      <w:rFonts w:ascii="Calibri" w:eastAsiaTheme="minorHAnsi" w:hAnsi="Calibri" w:cs="Times New Roman"/>
      <w:sz w:val="20"/>
      <w:szCs w:val="20"/>
      <w:lang w:val="en-US" w:eastAsia="en-US"/>
    </w:rPr>
  </w:style>
  <w:style w:type="paragraph" w:customStyle="1" w:styleId="Normal0">
    <w:name w:val="Normal_0"/>
    <w:qFormat/>
    <w:rsid w:val="00B95858"/>
    <w:pPr>
      <w:spacing w:after="160" w:line="259" w:lineRule="auto"/>
    </w:pPr>
    <w:rPr>
      <w:rFonts w:eastAsiaTheme="minorHAnsi"/>
      <w:lang w:val="en-US" w:eastAsia="en-US"/>
    </w:rPr>
  </w:style>
  <w:style w:type="character" w:customStyle="1" w:styleId="nlmarticle-title">
    <w:name w:val="nlm_article-title"/>
    <w:basedOn w:val="DefaultParagraphFont"/>
    <w:rsid w:val="00B95858"/>
  </w:style>
  <w:style w:type="character" w:styleId="Hyperlink">
    <w:name w:val="Hyperlink"/>
    <w:basedOn w:val="DefaultParagraphFont"/>
    <w:uiPriority w:val="99"/>
    <w:unhideWhenUsed/>
    <w:rsid w:val="005C2CDE"/>
    <w:rPr>
      <w:color w:val="0000FF" w:themeColor="hyperlink"/>
      <w:u w:val="single"/>
    </w:rPr>
  </w:style>
  <w:style w:type="character" w:customStyle="1" w:styleId="shorttext">
    <w:name w:val="short_text"/>
    <w:basedOn w:val="DefaultParagraphFont"/>
    <w:rsid w:val="0000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proje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yasseroma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s@miic.gov.e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who.int/__data/assets/pdf_file/0005/322475/Integrated-care-models-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Mariam William Guirguis</SubmittedBy>
    <OtherTitle xmlns="ee363e03-ffe3-4ea8-891f-7c22e1e48952">وثيقة معلومات المشروع/ ورقة بيانات الضمانات الوقائية المتكاملة</OtherTitle>
    <InformationClassification xmlns="d6267e6a-bf3f-4308-983a-8e32ad3cd070">Public</InformationClassification>
    <AccesstoInformationPolicyException xmlns="d6267e6a-bf3f-4308-983a-8e32ad3cd070" xsi:nil="true"/>
    <DateSubmission xmlns="d6267e6a-bf3f-4308-983a-8e32ad3cd070">4/4/2018</DateSubmission>
    <IsIduRevised xmlns="ee363e03-ffe3-4ea8-891f-7c22e1e48952" xsi:nil="true"/>
    <ReportNumber xmlns="d6267e6a-bf3f-4308-983a-8e32ad3cd070">PIDISDSC24280</ReportNumber>
    <Comment1 xmlns="d6267e6a-bf3f-4308-983a-8e32ad3cd070" xsi:nil="true"/>
    <IsitpartofaSeries xmlns="d6267e6a-bf3f-4308-983a-8e32ad3cd070">No</IsitpartofaSeries>
    <Languages xmlns="d6267e6a-bf3f-4308-983a-8e32ad3cd070">Arabic</Languages>
    <Document_x0020_Submission_x0020_Workflow xmlns="ee363e03-ffe3-4ea8-891f-7c22e1e48952">
      <Url xsi:nil="true"/>
      <Description xsi:nil="true"/>
    </Document_x0020_Submission_x0020_Workflow>
    <DocumentName xmlns="ee363e03-ffe3-4ea8-891f-7c22e1e48952">conceptprojectinformationdocumentintegratedsafeguardsdatasheetPArabic.docx</DocumentName>
    <PublicClassificationApprover xmlns="ee363e03-ffe3-4ea8-891f-7c22e1e48952" xsi:nil="true"/>
    <SendMail xmlns="d6267e6a-bf3f-4308-983a-8e32ad3cd070">mwilliam@worldbank.org</SendMail>
    <ProjectIDNumber xmlns="d6267e6a-bf3f-4308-983a-8e32ad3cd070">P167000</ProjectIDNumber>
    <UserSubmittedAbstract xmlns="d6267e6a-bf3f-4308-983a-8e32ad3cd070">وثيقة معلومات المشروع/ ورقة بيانات الضمانات الوقائية المتكاملة
مرحلة المفهوم/ تاريخ الإعداد / التحديث: 26 مارس 2018 </UserSubmittedAbstr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5B44-B2A9-4FDA-92D4-30DCB6E2D6C6}">
  <ds:schemaRefs>
    <ds:schemaRef ds:uri="d6267e6a-bf3f-4308-983a-8e32ad3cd070"/>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ee363e03-ffe3-4ea8-891f-7c22e1e48952"/>
  </ds:schemaRefs>
</ds:datastoreItem>
</file>

<file path=customXml/itemProps2.xml><?xml version="1.0" encoding="utf-8"?>
<ds:datastoreItem xmlns:ds="http://schemas.openxmlformats.org/officeDocument/2006/customXml" ds:itemID="{7E2F8DFB-F874-4266-905D-A7B96112E29D}">
  <ds:schemaRefs>
    <ds:schemaRef ds:uri="http://schemas.microsoft.com/sharepoint/v3/contenttype/forms"/>
  </ds:schemaRefs>
</ds:datastoreItem>
</file>

<file path=customXml/itemProps3.xml><?xml version="1.0" encoding="utf-8"?>
<ds:datastoreItem xmlns:ds="http://schemas.openxmlformats.org/officeDocument/2006/customXml" ds:itemID="{193156F0-CDD9-442F-8CF7-BC3AC9185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57120-B655-4379-B810-B11D7623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4_4_2018_20_1_6_conceptprojectinformationdocumentintegratedsafeguardsdatasheetPArabic.docx</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4_4_2018_20_1_6_conceptprojectinformationdocumentintegratedsafeguardsdatasheetPArabic.docx</dc:title>
  <dc:subject/>
  <dc:creator>Khaled</dc:creator>
  <cp:keywords/>
  <dc:description/>
  <cp:lastModifiedBy>Lina Janenaite</cp:lastModifiedBy>
  <cp:revision>2</cp:revision>
  <dcterms:created xsi:type="dcterms:W3CDTF">2018-04-05T19:26:00Z</dcterms:created>
  <dcterms:modified xsi:type="dcterms:W3CDTF">2018-04-05T19:26:00Z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