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4866" w14:textId="77777777" w:rsidR="00035A7A" w:rsidRPr="001B4130" w:rsidRDefault="00035A7A" w:rsidP="00831123">
      <w:pPr>
        <w:autoSpaceDE w:val="0"/>
        <w:autoSpaceDN w:val="0"/>
        <w:adjustRightInd w:val="0"/>
        <w:spacing w:after="240" w:line="240" w:lineRule="auto"/>
        <w:rPr>
          <w:rFonts w:ascii="Times New Roman" w:eastAsia="Calibri" w:hAnsi="Times New Roman" w:cs="Times New Roman"/>
          <w:color w:val="000000"/>
          <w:sz w:val="24"/>
          <w:szCs w:val="24"/>
        </w:rPr>
      </w:pPr>
      <w:bookmarkStart w:id="0" w:name="BoardMinutesSession"/>
      <w:bookmarkEnd w:id="0"/>
    </w:p>
    <w:p w14:paraId="28402C7E"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Minutes of Meeting of the Executive Directors of the Bank and IDA</w:t>
      </w:r>
    </w:p>
    <w:p w14:paraId="40F7B7EA"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held in the Board Room on November 30, 2017 at 10:04 a.m. </w:t>
      </w:r>
    </w:p>
    <w:p w14:paraId="7A575330"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031F47B6"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w:t>
      </w:r>
      <w:r w:rsidRPr="001B4130">
        <w:rPr>
          <w:rFonts w:ascii="Times New Roman" w:eastAsia="Calibri" w:hAnsi="Times New Roman" w:cs="Times New Roman"/>
          <w:color w:val="000000"/>
          <w:sz w:val="24"/>
          <w:szCs w:val="24"/>
        </w:rPr>
        <w:tab/>
        <w:t>There were present:</w:t>
      </w:r>
    </w:p>
    <w:p w14:paraId="620EBA8D"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B4130">
        <w:rPr>
          <w:rFonts w:ascii="Times New Roman" w:eastAsia="Calibri" w:hAnsi="Times New Roman" w:cs="Times New Roman"/>
          <w:b/>
          <w:bCs/>
          <w:color w:val="000000"/>
          <w:sz w:val="24"/>
          <w:szCs w:val="24"/>
        </w:rPr>
        <w:t>CHAIR:</w:t>
      </w:r>
      <w:r w:rsidRPr="001B4130">
        <w:rPr>
          <w:rFonts w:ascii="Times New Roman" w:eastAsia="Calibri" w:hAnsi="Times New Roman" w:cs="Times New Roman"/>
          <w:b/>
          <w:bCs/>
          <w:color w:val="000000"/>
          <w:sz w:val="24"/>
          <w:szCs w:val="24"/>
        </w:rPr>
        <w:br/>
      </w:r>
      <w:r w:rsidRPr="001B4130">
        <w:rPr>
          <w:rFonts w:ascii="Times New Roman" w:eastAsia="Calibri" w:hAnsi="Times New Roman" w:cs="Times New Roman"/>
          <w:b/>
          <w:bCs/>
          <w:color w:val="000000"/>
          <w:sz w:val="24"/>
          <w:szCs w:val="24"/>
        </w:rPr>
        <w:br/>
      </w:r>
      <w:r w:rsidRPr="001B4130">
        <w:rPr>
          <w:rFonts w:ascii="Times New Roman" w:eastAsia="Calibri" w:hAnsi="Times New Roman" w:cs="Times New Roman"/>
          <w:color w:val="000000"/>
          <w:sz w:val="24"/>
          <w:szCs w:val="24"/>
        </w:rPr>
        <w:t>K. Georgieva, Chief Executive Officer, IBRD/IDA</w:t>
      </w:r>
    </w:p>
    <w:p w14:paraId="6A179E38"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71DC9E0"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EXECUTIVE DIRECTORS, ALTERNATES, AND TEMPORARY ALTERNATES ACTING AS EXECUTIVE DIRECTORS:</w:t>
      </w:r>
    </w:p>
    <w:p w14:paraId="3CD64FB2"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04BC37C9"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 xml:space="preserve">M. </w:t>
      </w:r>
      <w:r w:rsidRPr="001B4130">
        <w:rPr>
          <w:rFonts w:ascii="Times New Roman" w:eastAsia="Calibri" w:hAnsi="Times New Roman" w:cs="Times New Roman"/>
          <w:color w:val="000000"/>
          <w:sz w:val="24"/>
          <w:szCs w:val="24"/>
        </w:rPr>
        <w:tab/>
        <w:t>Abdul Karim</w:t>
      </w:r>
      <w:r w:rsidRPr="001B4130">
        <w:rPr>
          <w:rFonts w:ascii="Times New Roman" w:eastAsia="Calibri" w:hAnsi="Times New Roman" w:cs="Times New Roman"/>
          <w:color w:val="000000"/>
          <w:sz w:val="24"/>
          <w:szCs w:val="24"/>
        </w:rPr>
        <w:tab/>
        <w:t>K.</w:t>
      </w:r>
      <w:r w:rsidRPr="001B4130">
        <w:rPr>
          <w:rFonts w:ascii="Times New Roman" w:eastAsia="Calibri" w:hAnsi="Times New Roman" w:cs="Times New Roman"/>
          <w:color w:val="000000"/>
          <w:sz w:val="24"/>
          <w:szCs w:val="24"/>
        </w:rPr>
        <w:tab/>
        <w:t>Koguchi</w:t>
      </w:r>
    </w:p>
    <w:p w14:paraId="43B4BE82"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 xml:space="preserve">J. </w:t>
      </w:r>
      <w:r w:rsidRPr="001B4130">
        <w:rPr>
          <w:rFonts w:ascii="Times New Roman" w:eastAsia="Calibri" w:hAnsi="Times New Roman" w:cs="Times New Roman"/>
          <w:color w:val="000000"/>
          <w:sz w:val="24"/>
          <w:szCs w:val="24"/>
        </w:rPr>
        <w:tab/>
        <w:t>Allford</w:t>
      </w:r>
      <w:r w:rsidRPr="001B4130">
        <w:rPr>
          <w:rFonts w:ascii="Times New Roman" w:eastAsia="Calibri" w:hAnsi="Times New Roman" w:cs="Times New Roman"/>
          <w:color w:val="000000"/>
          <w:sz w:val="24"/>
          <w:szCs w:val="24"/>
        </w:rPr>
        <w:tab/>
        <w:t>P.</w:t>
      </w:r>
      <w:r w:rsidRPr="001B4130">
        <w:rPr>
          <w:rFonts w:ascii="Times New Roman" w:eastAsia="Calibri" w:hAnsi="Times New Roman" w:cs="Times New Roman"/>
          <w:color w:val="000000"/>
          <w:sz w:val="24"/>
          <w:szCs w:val="24"/>
        </w:rPr>
        <w:tab/>
        <w:t>Kunene</w:t>
      </w:r>
    </w:p>
    <w:p w14:paraId="07FD6CAD"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T.</w:t>
      </w:r>
      <w:r w:rsidRPr="001B4130">
        <w:rPr>
          <w:rFonts w:ascii="Times New Roman" w:eastAsia="Calibri" w:hAnsi="Times New Roman" w:cs="Times New Roman"/>
          <w:color w:val="000000"/>
          <w:sz w:val="24"/>
          <w:szCs w:val="24"/>
        </w:rPr>
        <w:tab/>
        <w:t>Almutairi</w:t>
      </w:r>
      <w:r w:rsidRPr="001B4130">
        <w:rPr>
          <w:rFonts w:ascii="Times New Roman" w:eastAsia="Calibri" w:hAnsi="Times New Roman" w:cs="Times New Roman"/>
          <w:color w:val="000000"/>
          <w:sz w:val="24"/>
          <w:szCs w:val="24"/>
        </w:rPr>
        <w:tab/>
        <w:t>L.</w:t>
      </w:r>
      <w:r w:rsidRPr="001B4130">
        <w:rPr>
          <w:rFonts w:ascii="Times New Roman" w:eastAsia="Calibri" w:hAnsi="Times New Roman" w:cs="Times New Roman"/>
          <w:color w:val="000000"/>
          <w:sz w:val="24"/>
          <w:szCs w:val="24"/>
        </w:rPr>
        <w:tab/>
        <w:t>Laraia</w:t>
      </w:r>
    </w:p>
    <w:p w14:paraId="203EEE75"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R.</w:t>
      </w:r>
      <w:r w:rsidRPr="001B4130">
        <w:rPr>
          <w:rFonts w:ascii="Times New Roman" w:eastAsia="Calibri" w:hAnsi="Times New Roman" w:cs="Times New Roman"/>
          <w:color w:val="000000"/>
          <w:sz w:val="24"/>
          <w:szCs w:val="24"/>
        </w:rPr>
        <w:tab/>
        <w:t>Carriedo Haro</w:t>
      </w:r>
      <w:r w:rsidRPr="001B4130">
        <w:rPr>
          <w:rFonts w:ascii="Times New Roman" w:eastAsia="Calibri" w:hAnsi="Times New Roman" w:cs="Times New Roman"/>
          <w:color w:val="000000"/>
          <w:sz w:val="24"/>
          <w:szCs w:val="24"/>
        </w:rPr>
        <w:tab/>
        <w:t>A.</w:t>
      </w:r>
      <w:r w:rsidRPr="001B4130">
        <w:rPr>
          <w:rFonts w:ascii="Times New Roman" w:eastAsia="Calibri" w:hAnsi="Times New Roman" w:cs="Times New Roman"/>
          <w:color w:val="000000"/>
          <w:sz w:val="24"/>
          <w:szCs w:val="24"/>
        </w:rPr>
        <w:tab/>
        <w:t>Lushin</w:t>
      </w:r>
    </w:p>
    <w:p w14:paraId="294ECE87"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C.</w:t>
      </w:r>
      <w:r w:rsidRPr="001B4130">
        <w:rPr>
          <w:rFonts w:ascii="Times New Roman" w:eastAsia="Calibri" w:hAnsi="Times New Roman" w:cs="Times New Roman"/>
          <w:color w:val="000000"/>
          <w:sz w:val="24"/>
          <w:szCs w:val="24"/>
        </w:rPr>
        <w:tab/>
        <w:t>DeLuca</w:t>
      </w:r>
      <w:r w:rsidRPr="001B4130">
        <w:rPr>
          <w:rFonts w:ascii="Times New Roman" w:eastAsia="Calibri" w:hAnsi="Times New Roman" w:cs="Times New Roman"/>
          <w:color w:val="000000"/>
          <w:sz w:val="24"/>
          <w:szCs w:val="24"/>
        </w:rPr>
        <w:tab/>
        <w:t>A.</w:t>
      </w:r>
      <w:r w:rsidRPr="001B4130">
        <w:rPr>
          <w:rFonts w:ascii="Times New Roman" w:eastAsia="Calibri" w:hAnsi="Times New Roman" w:cs="Times New Roman"/>
          <w:color w:val="000000"/>
          <w:sz w:val="24"/>
          <w:szCs w:val="24"/>
        </w:rPr>
        <w:tab/>
        <w:t>Mihaylova</w:t>
      </w:r>
    </w:p>
    <w:p w14:paraId="4F55EA95"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H.</w:t>
      </w:r>
      <w:r w:rsidRPr="001B4130">
        <w:rPr>
          <w:rFonts w:ascii="Times New Roman" w:eastAsia="Calibri" w:hAnsi="Times New Roman" w:cs="Times New Roman"/>
          <w:color w:val="000000"/>
          <w:sz w:val="24"/>
          <w:szCs w:val="24"/>
        </w:rPr>
        <w:tab/>
        <w:t>de Villeroche</w:t>
      </w:r>
      <w:r w:rsidRPr="001B4130">
        <w:rPr>
          <w:rFonts w:ascii="Times New Roman" w:eastAsia="Calibri" w:hAnsi="Times New Roman" w:cs="Times New Roman"/>
          <w:color w:val="000000"/>
          <w:sz w:val="24"/>
          <w:szCs w:val="24"/>
        </w:rPr>
        <w:tab/>
        <w:t>M.</w:t>
      </w:r>
      <w:r w:rsidRPr="001B4130">
        <w:rPr>
          <w:rFonts w:ascii="Times New Roman" w:eastAsia="Calibri" w:hAnsi="Times New Roman" w:cs="Times New Roman"/>
          <w:color w:val="000000"/>
          <w:sz w:val="24"/>
          <w:szCs w:val="24"/>
        </w:rPr>
        <w:tab/>
        <w:t>Poder</w:t>
      </w:r>
    </w:p>
    <w:p w14:paraId="2E15324B" w14:textId="21A2825B"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R.</w:t>
      </w:r>
      <w:r w:rsidRPr="001B4130">
        <w:rPr>
          <w:rFonts w:ascii="Times New Roman" w:eastAsia="Calibri" w:hAnsi="Times New Roman" w:cs="Times New Roman"/>
          <w:color w:val="000000"/>
          <w:sz w:val="24"/>
          <w:szCs w:val="24"/>
        </w:rPr>
        <w:tab/>
        <w:t>Elet</w:t>
      </w:r>
      <w:r w:rsidR="00097CF7" w:rsidRPr="001B4130">
        <w:rPr>
          <w:rFonts w:ascii="Times New Roman" w:eastAsia="Calibri" w:hAnsi="Times New Roman" w:cs="Times New Roman"/>
          <w:color w:val="000000"/>
          <w:sz w:val="24"/>
          <w:szCs w:val="24"/>
        </w:rPr>
        <w:t>r</w:t>
      </w:r>
      <w:r w:rsidR="00C168AE">
        <w:rPr>
          <w:rFonts w:ascii="Times New Roman" w:eastAsia="Calibri" w:hAnsi="Times New Roman" w:cs="Times New Roman"/>
          <w:color w:val="000000"/>
          <w:sz w:val="24"/>
          <w:szCs w:val="24"/>
        </w:rPr>
        <w:t>e</w:t>
      </w:r>
      <w:r w:rsidRPr="001B4130">
        <w:rPr>
          <w:rFonts w:ascii="Times New Roman" w:eastAsia="Calibri" w:hAnsi="Times New Roman" w:cs="Times New Roman"/>
          <w:color w:val="000000"/>
          <w:sz w:val="24"/>
          <w:szCs w:val="24"/>
        </w:rPr>
        <w:t>by</w:t>
      </w:r>
      <w:r w:rsidRPr="001B4130">
        <w:rPr>
          <w:rFonts w:ascii="Times New Roman" w:eastAsia="Calibri" w:hAnsi="Times New Roman" w:cs="Times New Roman"/>
          <w:color w:val="000000"/>
          <w:sz w:val="24"/>
          <w:szCs w:val="24"/>
        </w:rPr>
        <w:tab/>
        <w:t>D.</w:t>
      </w:r>
      <w:r w:rsidRPr="001B4130">
        <w:rPr>
          <w:rFonts w:ascii="Times New Roman" w:eastAsia="Calibri" w:hAnsi="Times New Roman" w:cs="Times New Roman"/>
          <w:color w:val="000000"/>
          <w:sz w:val="24"/>
          <w:szCs w:val="24"/>
        </w:rPr>
        <w:tab/>
        <w:t>Quintero</w:t>
      </w:r>
    </w:p>
    <w:p w14:paraId="7E372AC1"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F.</w:t>
      </w:r>
      <w:r w:rsidRPr="001B4130">
        <w:rPr>
          <w:rFonts w:ascii="Times New Roman" w:eastAsia="Calibri" w:hAnsi="Times New Roman" w:cs="Times New Roman"/>
          <w:color w:val="000000"/>
          <w:sz w:val="24"/>
          <w:szCs w:val="24"/>
        </w:rPr>
        <w:tab/>
        <w:t>Godts</w:t>
      </w:r>
      <w:r w:rsidRPr="001B4130">
        <w:rPr>
          <w:rFonts w:ascii="Times New Roman" w:eastAsia="Calibri" w:hAnsi="Times New Roman" w:cs="Times New Roman"/>
          <w:color w:val="000000"/>
          <w:sz w:val="24"/>
          <w:szCs w:val="24"/>
        </w:rPr>
        <w:tab/>
        <w:t>A.</w:t>
      </w:r>
      <w:r w:rsidRPr="001B4130">
        <w:rPr>
          <w:rFonts w:ascii="Times New Roman" w:eastAsia="Calibri" w:hAnsi="Times New Roman" w:cs="Times New Roman"/>
          <w:color w:val="000000"/>
          <w:sz w:val="24"/>
          <w:szCs w:val="24"/>
        </w:rPr>
        <w:tab/>
        <w:t>Subramani</w:t>
      </w:r>
    </w:p>
    <w:p w14:paraId="25702135" w14:textId="7C822F63" w:rsidR="00EB116D" w:rsidRPr="001B4130" w:rsidRDefault="00097CF7"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W.</w:t>
      </w:r>
      <w:r w:rsidRPr="001B4130">
        <w:rPr>
          <w:rFonts w:ascii="Times New Roman" w:eastAsia="Calibri" w:hAnsi="Times New Roman" w:cs="Times New Roman"/>
          <w:color w:val="000000"/>
          <w:sz w:val="24"/>
          <w:szCs w:val="24"/>
        </w:rPr>
        <w:tab/>
        <w:t>Gruber</w:t>
      </w:r>
      <w:r w:rsidRPr="001B4130">
        <w:rPr>
          <w:rFonts w:ascii="Times New Roman" w:eastAsia="Calibri" w:hAnsi="Times New Roman" w:cs="Times New Roman"/>
          <w:color w:val="000000"/>
          <w:sz w:val="24"/>
          <w:szCs w:val="24"/>
        </w:rPr>
        <w:tab/>
        <w:t>J</w:t>
      </w:r>
      <w:r w:rsidR="00EB116D" w:rsidRPr="001B4130">
        <w:rPr>
          <w:rFonts w:ascii="Times New Roman" w:eastAsia="Calibri" w:hAnsi="Times New Roman" w:cs="Times New Roman"/>
          <w:color w:val="000000"/>
          <w:sz w:val="24"/>
          <w:szCs w:val="24"/>
        </w:rPr>
        <w:t>-C.</w:t>
      </w:r>
      <w:r w:rsidR="00EB116D" w:rsidRPr="001B4130">
        <w:rPr>
          <w:rFonts w:ascii="Times New Roman" w:eastAsia="Calibri" w:hAnsi="Times New Roman" w:cs="Times New Roman"/>
          <w:color w:val="000000"/>
          <w:sz w:val="24"/>
          <w:szCs w:val="24"/>
        </w:rPr>
        <w:tab/>
        <w:t>Tchatchouang</w:t>
      </w:r>
    </w:p>
    <w:p w14:paraId="59B6A1BA"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C.</w:t>
      </w:r>
      <w:r w:rsidRPr="001B4130">
        <w:rPr>
          <w:rFonts w:ascii="Times New Roman" w:eastAsia="Calibri" w:hAnsi="Times New Roman" w:cs="Times New Roman"/>
          <w:color w:val="000000"/>
          <w:sz w:val="24"/>
          <w:szCs w:val="24"/>
        </w:rPr>
        <w:tab/>
        <w:t>Hogan</w:t>
      </w:r>
      <w:r w:rsidRPr="001B4130">
        <w:rPr>
          <w:rFonts w:ascii="Times New Roman" w:eastAsia="Calibri" w:hAnsi="Times New Roman" w:cs="Times New Roman"/>
          <w:color w:val="000000"/>
          <w:sz w:val="24"/>
          <w:szCs w:val="24"/>
        </w:rPr>
        <w:tab/>
        <w:t>M.</w:t>
      </w:r>
      <w:r w:rsidRPr="001B4130">
        <w:rPr>
          <w:rFonts w:ascii="Times New Roman" w:eastAsia="Calibri" w:hAnsi="Times New Roman" w:cs="Times New Roman"/>
          <w:color w:val="000000"/>
          <w:sz w:val="24"/>
          <w:szCs w:val="24"/>
        </w:rPr>
        <w:tab/>
        <w:t>Torero</w:t>
      </w:r>
    </w:p>
    <w:p w14:paraId="4E67549B"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A.</w:t>
      </w:r>
      <w:r w:rsidRPr="001B4130">
        <w:rPr>
          <w:rFonts w:ascii="Times New Roman" w:eastAsia="Calibri" w:hAnsi="Times New Roman" w:cs="Times New Roman"/>
          <w:color w:val="000000"/>
          <w:sz w:val="24"/>
          <w:szCs w:val="24"/>
        </w:rPr>
        <w:tab/>
        <w:t>Kabagambe</w:t>
      </w:r>
      <w:r w:rsidRPr="001B4130">
        <w:rPr>
          <w:rFonts w:ascii="Times New Roman" w:eastAsia="Calibri" w:hAnsi="Times New Roman" w:cs="Times New Roman"/>
          <w:color w:val="000000"/>
          <w:sz w:val="24"/>
          <w:szCs w:val="24"/>
        </w:rPr>
        <w:tab/>
        <w:t>Y.</w:t>
      </w:r>
      <w:r w:rsidRPr="001B4130">
        <w:rPr>
          <w:rFonts w:ascii="Times New Roman" w:eastAsia="Calibri" w:hAnsi="Times New Roman" w:cs="Times New Roman"/>
          <w:color w:val="000000"/>
          <w:sz w:val="24"/>
          <w:szCs w:val="24"/>
        </w:rPr>
        <w:tab/>
        <w:t>Yang</w:t>
      </w:r>
    </w:p>
    <w:p w14:paraId="6D2597B2"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N.</w:t>
      </w:r>
      <w:r w:rsidRPr="001B4130">
        <w:rPr>
          <w:rFonts w:ascii="Times New Roman" w:eastAsia="Calibri" w:hAnsi="Times New Roman" w:cs="Times New Roman"/>
          <w:color w:val="000000"/>
          <w:sz w:val="24"/>
          <w:szCs w:val="24"/>
        </w:rPr>
        <w:tab/>
        <w:t>Khosa</w:t>
      </w:r>
      <w:r w:rsidRPr="001B4130">
        <w:rPr>
          <w:rFonts w:ascii="Times New Roman" w:eastAsia="Calibri" w:hAnsi="Times New Roman" w:cs="Times New Roman"/>
          <w:color w:val="000000"/>
          <w:sz w:val="24"/>
          <w:szCs w:val="24"/>
        </w:rPr>
        <w:tab/>
        <w:t>J.</w:t>
      </w:r>
      <w:r w:rsidRPr="001B4130">
        <w:rPr>
          <w:rFonts w:ascii="Times New Roman" w:eastAsia="Calibri" w:hAnsi="Times New Roman" w:cs="Times New Roman"/>
          <w:color w:val="000000"/>
          <w:sz w:val="24"/>
          <w:szCs w:val="24"/>
        </w:rPr>
        <w:tab/>
        <w:t>Zattler</w:t>
      </w:r>
    </w:p>
    <w:p w14:paraId="56397C40" w14:textId="77777777" w:rsidR="00EB116D" w:rsidRPr="001B4130" w:rsidRDefault="00EB116D" w:rsidP="00EB116D">
      <w:pPr>
        <w:tabs>
          <w:tab w:val="left" w:pos="1260"/>
          <w:tab w:val="left" w:pos="4680"/>
          <w:tab w:val="left" w:pos="540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D.</w:t>
      </w:r>
      <w:r w:rsidRPr="001B4130">
        <w:rPr>
          <w:rFonts w:ascii="Times New Roman" w:eastAsia="Calibri" w:hAnsi="Times New Roman" w:cs="Times New Roman"/>
          <w:color w:val="000000"/>
          <w:sz w:val="24"/>
          <w:szCs w:val="24"/>
        </w:rPr>
        <w:tab/>
        <w:t>Kinder</w:t>
      </w:r>
    </w:p>
    <w:p w14:paraId="7660955D"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724F031F"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OFFICERS AND STAFF PARTICIPATING: </w:t>
      </w:r>
    </w:p>
    <w:p w14:paraId="5C37C3A8"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6259E68F" w14:textId="77777777" w:rsidR="00EB116D" w:rsidRPr="001B4130" w:rsidRDefault="00EB116D" w:rsidP="00EB116D">
      <w:pPr>
        <w:tabs>
          <w:tab w:val="left" w:pos="450"/>
          <w:tab w:val="left" w:pos="1260"/>
        </w:tabs>
        <w:autoSpaceDE w:val="0"/>
        <w:autoSpaceDN w:val="0"/>
        <w:adjustRightInd w:val="0"/>
        <w:spacing w:after="0" w:line="240" w:lineRule="auto"/>
        <w:ind w:left="450" w:hanging="450"/>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I.</w:t>
      </w:r>
      <w:r w:rsidRPr="001B4130">
        <w:rPr>
          <w:rFonts w:ascii="Times New Roman" w:eastAsia="Calibri" w:hAnsi="Times New Roman" w:cs="Times New Roman"/>
          <w:color w:val="000000"/>
          <w:sz w:val="24"/>
          <w:szCs w:val="24"/>
        </w:rPr>
        <w:tab/>
        <w:t>Kichigina, Acting General Counsel</w:t>
      </w:r>
      <w:r w:rsidRPr="001B4130">
        <w:rPr>
          <w:rFonts w:ascii="Times New Roman" w:eastAsia="Calibri" w:hAnsi="Times New Roman" w:cs="Times New Roman"/>
          <w:color w:val="000000"/>
          <w:sz w:val="24"/>
          <w:szCs w:val="24"/>
        </w:rPr>
        <w:br/>
        <w:t>O.</w:t>
      </w:r>
      <w:r w:rsidRPr="001B4130">
        <w:rPr>
          <w:rFonts w:ascii="Times New Roman" w:eastAsia="Calibri" w:hAnsi="Times New Roman" w:cs="Times New Roman"/>
          <w:color w:val="000000"/>
          <w:sz w:val="24"/>
          <w:szCs w:val="24"/>
        </w:rPr>
        <w:tab/>
        <w:t>Avalle, Acting Vice President and Corporate Secretary</w:t>
      </w:r>
    </w:p>
    <w:p w14:paraId="2DEEF6AF"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V.</w:t>
      </w:r>
      <w:r w:rsidRPr="001B4130">
        <w:rPr>
          <w:rFonts w:ascii="Times New Roman" w:eastAsia="Calibri" w:hAnsi="Times New Roman" w:cs="Times New Roman"/>
          <w:color w:val="000000"/>
          <w:sz w:val="24"/>
          <w:szCs w:val="24"/>
        </w:rPr>
        <w:tab/>
        <w:t>Kwakwa, Regional Vice President</w:t>
      </w:r>
      <w:r w:rsidRPr="001B4130">
        <w:rPr>
          <w:rFonts w:ascii="Times New Roman" w:eastAsia="Calibri" w:hAnsi="Times New Roman" w:cs="Times New Roman"/>
          <w:color w:val="000000"/>
          <w:sz w:val="24"/>
          <w:szCs w:val="24"/>
        </w:rPr>
        <w:br/>
      </w:r>
      <w:r w:rsidRPr="001B4130">
        <w:rPr>
          <w:rFonts w:ascii="Times New Roman" w:eastAsia="Calibri" w:hAnsi="Times New Roman" w:cs="Times New Roman"/>
          <w:color w:val="000000"/>
          <w:sz w:val="24"/>
          <w:szCs w:val="24"/>
        </w:rPr>
        <w:tab/>
        <w:t>B.</w:t>
      </w:r>
      <w:r w:rsidRPr="001B4130">
        <w:rPr>
          <w:rFonts w:ascii="Times New Roman" w:eastAsia="Calibri" w:hAnsi="Times New Roman" w:cs="Times New Roman"/>
          <w:color w:val="000000"/>
          <w:sz w:val="24"/>
          <w:szCs w:val="24"/>
        </w:rPr>
        <w:tab/>
        <w:t>Hofman, Country Director</w:t>
      </w:r>
    </w:p>
    <w:p w14:paraId="437A5F48"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t>J.</w:t>
      </w:r>
      <w:r w:rsidRPr="001B4130">
        <w:rPr>
          <w:rFonts w:ascii="Times New Roman" w:eastAsia="Calibri" w:hAnsi="Times New Roman" w:cs="Times New Roman"/>
          <w:color w:val="000000"/>
          <w:sz w:val="24"/>
          <w:szCs w:val="24"/>
        </w:rPr>
        <w:tab/>
        <w:t>Anderson, Country Manager</w:t>
      </w:r>
    </w:p>
    <w:p w14:paraId="48A6207A" w14:textId="7C917DA7" w:rsidR="00EB116D" w:rsidRPr="001B4130" w:rsidRDefault="001E0A4A"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J</w:t>
      </w:r>
      <w:r w:rsidR="00EB116D" w:rsidRPr="001B4130">
        <w:rPr>
          <w:rFonts w:ascii="Times New Roman" w:eastAsia="Calibri" w:hAnsi="Times New Roman" w:cs="Times New Roman"/>
          <w:color w:val="000000"/>
          <w:sz w:val="24"/>
          <w:szCs w:val="24"/>
        </w:rPr>
        <w:t>-P.</w:t>
      </w:r>
      <w:r w:rsidR="00EB116D" w:rsidRPr="001B4130">
        <w:rPr>
          <w:rFonts w:ascii="Times New Roman" w:eastAsia="Calibri" w:hAnsi="Times New Roman" w:cs="Times New Roman"/>
          <w:color w:val="000000"/>
          <w:sz w:val="24"/>
          <w:szCs w:val="24"/>
        </w:rPr>
        <w:tab/>
        <w:t>Nganou, Senior Economist</w:t>
      </w:r>
    </w:p>
    <w:p w14:paraId="2838C190" w14:textId="6DA3D300"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r>
      <w:r w:rsidR="00097CF7" w:rsidRPr="001B4130">
        <w:rPr>
          <w:rFonts w:ascii="Times New Roman" w:eastAsia="Calibri" w:hAnsi="Times New Roman" w:cs="Times New Roman"/>
          <w:color w:val="000000"/>
          <w:sz w:val="24"/>
          <w:szCs w:val="24"/>
        </w:rPr>
        <w:t>G</w:t>
      </w:r>
      <w:r w:rsidRPr="001B4130">
        <w:rPr>
          <w:rFonts w:ascii="Times New Roman" w:eastAsia="Calibri" w:hAnsi="Times New Roman" w:cs="Times New Roman"/>
          <w:color w:val="000000"/>
          <w:sz w:val="24"/>
          <w:szCs w:val="24"/>
        </w:rPr>
        <w:t>.</w:t>
      </w:r>
      <w:r w:rsidRPr="001B4130">
        <w:rPr>
          <w:rFonts w:ascii="Times New Roman" w:eastAsia="Calibri" w:hAnsi="Times New Roman" w:cs="Times New Roman"/>
          <w:color w:val="000000"/>
          <w:sz w:val="24"/>
          <w:szCs w:val="24"/>
        </w:rPr>
        <w:tab/>
      </w:r>
      <w:r w:rsidR="00097CF7" w:rsidRPr="001B4130">
        <w:rPr>
          <w:rFonts w:ascii="Times New Roman" w:eastAsia="Calibri" w:hAnsi="Times New Roman" w:cs="Times New Roman"/>
          <w:color w:val="000000"/>
          <w:sz w:val="24"/>
          <w:szCs w:val="24"/>
        </w:rPr>
        <w:t>Gottlieb</w:t>
      </w:r>
      <w:r w:rsidRPr="001B4130">
        <w:rPr>
          <w:rFonts w:ascii="Times New Roman" w:eastAsia="Calibri" w:hAnsi="Times New Roman" w:cs="Times New Roman"/>
          <w:color w:val="000000"/>
          <w:sz w:val="24"/>
          <w:szCs w:val="24"/>
        </w:rPr>
        <w:t xml:space="preserve">, </w:t>
      </w:r>
      <w:r w:rsidR="00097CF7" w:rsidRPr="001B4130">
        <w:rPr>
          <w:rFonts w:ascii="Times New Roman" w:eastAsia="Calibri" w:hAnsi="Times New Roman" w:cs="Times New Roman"/>
          <w:color w:val="000000"/>
          <w:sz w:val="24"/>
          <w:szCs w:val="24"/>
        </w:rPr>
        <w:t>Mission Chief for Mongolia</w:t>
      </w:r>
      <w:r w:rsidRPr="001B4130">
        <w:rPr>
          <w:rFonts w:ascii="Times New Roman" w:eastAsia="Calibri" w:hAnsi="Times New Roman" w:cs="Times New Roman"/>
          <w:color w:val="000000"/>
          <w:sz w:val="24"/>
          <w:szCs w:val="24"/>
        </w:rPr>
        <w:t>, IMF</w:t>
      </w:r>
    </w:p>
    <w:p w14:paraId="2466719A"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r>
    </w:p>
    <w:p w14:paraId="0920F4F2"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50618CC7"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r>
    </w:p>
    <w:p w14:paraId="49629638"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r>
    </w:p>
    <w:p w14:paraId="6629B9B5"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69C64D03"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ab/>
      </w:r>
    </w:p>
    <w:p w14:paraId="77855A62"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51E949D3"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7DC216F7"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19F7F07A" w14:textId="77777777" w:rsidR="00EB116D" w:rsidRPr="001B4130" w:rsidRDefault="00EB116D" w:rsidP="00EB116D">
      <w:pPr>
        <w:tabs>
          <w:tab w:val="left" w:pos="450"/>
          <w:tab w:val="left" w:pos="1260"/>
        </w:tabs>
        <w:autoSpaceDE w:val="0"/>
        <w:autoSpaceDN w:val="0"/>
        <w:adjustRightInd w:val="0"/>
        <w:spacing w:after="0" w:line="240" w:lineRule="auto"/>
        <w:rPr>
          <w:rFonts w:ascii="Times New Roman" w:eastAsia="Calibri" w:hAnsi="Times New Roman" w:cs="Times New Roman"/>
          <w:color w:val="000000"/>
          <w:sz w:val="24"/>
          <w:szCs w:val="24"/>
        </w:rPr>
      </w:pPr>
    </w:p>
    <w:p w14:paraId="57D13DC7"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lastRenderedPageBreak/>
        <w:t>Mongolia – Development Policy Credit – Economic Management Support Operation First Development Policy Financing</w:t>
      </w:r>
      <w:r w:rsidRPr="001B4130">
        <w:rPr>
          <w:rFonts w:ascii="Times New Roman" w:eastAsia="Calibri" w:hAnsi="Times New Roman" w:cs="Times New Roman"/>
          <w:b/>
          <w:bCs/>
          <w:color w:val="000000"/>
          <w:sz w:val="24"/>
          <w:szCs w:val="24"/>
        </w:rPr>
        <w:br/>
      </w:r>
    </w:p>
    <w:p w14:paraId="113BE3BF" w14:textId="2DA681C1" w:rsidR="00EB116D" w:rsidRPr="001B4130" w:rsidRDefault="00EB116D" w:rsidP="00EB116D">
      <w:pPr>
        <w:autoSpaceDE w:val="0"/>
        <w:autoSpaceDN w:val="0"/>
        <w:adjustRightInd w:val="0"/>
        <w:spacing w:after="0" w:line="240" w:lineRule="auto"/>
        <w:rPr>
          <w:rFonts w:ascii="Times New Roman" w:eastAsia="Calibri" w:hAnsi="Times New Roman" w:cs="Times New Roman"/>
          <w:bCs/>
          <w:color w:val="000000"/>
          <w:sz w:val="24"/>
          <w:szCs w:val="24"/>
        </w:rPr>
      </w:pPr>
      <w:r w:rsidRPr="001B4130">
        <w:rPr>
          <w:rFonts w:ascii="Times New Roman" w:eastAsia="Calibri" w:hAnsi="Times New Roman" w:cs="Times New Roman"/>
          <w:bCs/>
          <w:color w:val="000000"/>
          <w:sz w:val="24"/>
          <w:szCs w:val="24"/>
        </w:rPr>
        <w:t>2.</w:t>
      </w:r>
      <w:r w:rsidRPr="001B4130">
        <w:rPr>
          <w:rFonts w:ascii="Times New Roman" w:eastAsia="Calibri" w:hAnsi="Times New Roman" w:cs="Times New Roman"/>
          <w:bCs/>
          <w:color w:val="000000"/>
          <w:sz w:val="24"/>
          <w:szCs w:val="24"/>
        </w:rPr>
        <w:tab/>
        <w:t>The Executive Directors considered the President’s Memorandum and Recommendation (IDA/R2017-0</w:t>
      </w:r>
      <w:r w:rsidR="00515BB3" w:rsidRPr="001B4130">
        <w:rPr>
          <w:rFonts w:ascii="Times New Roman" w:eastAsia="Calibri" w:hAnsi="Times New Roman" w:cs="Times New Roman"/>
          <w:bCs/>
          <w:color w:val="000000"/>
          <w:sz w:val="24"/>
          <w:szCs w:val="24"/>
        </w:rPr>
        <w:t>327</w:t>
      </w:r>
      <w:r w:rsidRPr="001B4130">
        <w:rPr>
          <w:rFonts w:ascii="Times New Roman" w:eastAsia="Calibri" w:hAnsi="Times New Roman" w:cs="Times New Roman"/>
          <w:bCs/>
          <w:color w:val="000000"/>
          <w:sz w:val="24"/>
          <w:szCs w:val="24"/>
        </w:rPr>
        <w:t>; /2, dated Novembe</w:t>
      </w:r>
      <w:r w:rsidR="00515BB3" w:rsidRPr="001B4130">
        <w:rPr>
          <w:rFonts w:ascii="Times New Roman" w:eastAsia="Calibri" w:hAnsi="Times New Roman" w:cs="Times New Roman"/>
          <w:bCs/>
          <w:color w:val="000000"/>
          <w:sz w:val="24"/>
          <w:szCs w:val="24"/>
        </w:rPr>
        <w:t>r 6, 2017, and November 22, 2017</w:t>
      </w:r>
      <w:r w:rsidRPr="001B4130">
        <w:rPr>
          <w:rFonts w:ascii="Times New Roman" w:eastAsia="Calibri" w:hAnsi="Times New Roman" w:cs="Times New Roman"/>
          <w:bCs/>
          <w:color w:val="000000"/>
          <w:sz w:val="24"/>
          <w:szCs w:val="24"/>
        </w:rPr>
        <w:t xml:space="preserve">, respectively) and approved the development policy credit to Mongolia in the amount of SDR 86.7 million (US$120 million equivalent, including US$80 million from the IDA18 Crisis Response Window) for the Economic Management Support Operation First Development Policy Financing on the terms and conditions set out in the President’s Memorandum. </w:t>
      </w:r>
    </w:p>
    <w:p w14:paraId="419CD1CE"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3829A740"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sz w:val="24"/>
          <w:szCs w:val="24"/>
        </w:rPr>
      </w:pPr>
      <w:r w:rsidRPr="001B4130">
        <w:rPr>
          <w:rFonts w:ascii="Times New Roman" w:eastAsia="Calibri" w:hAnsi="Times New Roman" w:cs="Times New Roman"/>
          <w:b/>
          <w:bCs/>
          <w:color w:val="000000"/>
          <w:sz w:val="24"/>
          <w:szCs w:val="24"/>
        </w:rPr>
        <w:t>Adjournment</w:t>
      </w:r>
    </w:p>
    <w:p w14:paraId="31020CCE"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36B20A69" w14:textId="77777777" w:rsidR="00EB116D" w:rsidRPr="001B4130" w:rsidRDefault="00EB116D" w:rsidP="00EB116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3.</w:t>
      </w:r>
      <w:r w:rsidRPr="001B4130">
        <w:rPr>
          <w:rFonts w:ascii="Times New Roman" w:eastAsia="Calibri" w:hAnsi="Times New Roman" w:cs="Times New Roman"/>
          <w:color w:val="000000"/>
          <w:sz w:val="24"/>
          <w:szCs w:val="24"/>
        </w:rPr>
        <w:tab/>
        <w:t>The meeting adjourned at 11:40 a.m.</w:t>
      </w:r>
    </w:p>
    <w:p w14:paraId="6746343C"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B4ED6B0"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A8EDF33"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6158963"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34456FD"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FC9C7FA"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B09B823"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EE9D9ED"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C5A3050"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AFC5764"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DB14124"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41CC330"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E7902B9"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36A3778"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CDEBC47"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7E9C6C8"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E7BE271"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1AABF39"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E76D40F"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FB221EF"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FCCA98A"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990D332"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4030A9E"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3BB26FE"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DD39EB6"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A7C8E0D"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7624BB6"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0FF476E"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C641748"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6DE1A91"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1AE1ECB"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FE01DBA"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3E12317"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F0BFDE0"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A175004"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1B4130">
        <w:rPr>
          <w:rFonts w:ascii="Times New Roman" w:eastAsia="Calibri" w:hAnsi="Times New Roman" w:cs="Times New Roman"/>
          <w:b/>
          <w:bCs/>
          <w:color w:val="000000"/>
          <w:sz w:val="24"/>
          <w:szCs w:val="24"/>
        </w:rPr>
        <w:t>The following item(s) have been approved on an Absence-of-Objection Basis</w:t>
      </w:r>
      <w:r w:rsidRPr="001B4130">
        <w:rPr>
          <w:rFonts w:ascii="Times New Roman" w:eastAsia="Calibri" w:hAnsi="Times New Roman" w:cs="Times New Roman"/>
          <w:b/>
          <w:bCs/>
          <w:i/>
          <w:iCs/>
          <w:color w:val="000000"/>
          <w:sz w:val="24"/>
          <w:szCs w:val="24"/>
        </w:rPr>
        <w:t xml:space="preserve"> </w:t>
      </w:r>
    </w:p>
    <w:p w14:paraId="6B659AE4"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or have been authorized to proceed on a Streamlined Basis</w:t>
      </w:r>
    </w:p>
    <w:p w14:paraId="33F41D55"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 between</w:t>
      </w:r>
    </w:p>
    <w:p w14:paraId="37160D23" w14:textId="77777777" w:rsidR="00EB116D" w:rsidRPr="001B4130" w:rsidRDefault="00EB116D" w:rsidP="00EB116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November 8, 2017 and November 30, 2017</w:t>
      </w:r>
    </w:p>
    <w:p w14:paraId="6402C796" w14:textId="77777777" w:rsidR="00EB116D" w:rsidRPr="001B4130" w:rsidRDefault="00EB116D" w:rsidP="00EB116D">
      <w:pPr>
        <w:spacing w:after="0" w:line="240" w:lineRule="auto"/>
        <w:rPr>
          <w:rFonts w:ascii="Times New Roman" w:eastAsia="Calibri" w:hAnsi="Times New Roman" w:cs="Times New Roman"/>
          <w:b/>
          <w:sz w:val="24"/>
          <w:szCs w:val="24"/>
        </w:rPr>
      </w:pPr>
    </w:p>
    <w:p w14:paraId="59AFB775" w14:textId="77777777" w:rsidR="00EB116D" w:rsidRPr="001B4130" w:rsidRDefault="00EB116D" w:rsidP="00EB116D">
      <w:pPr>
        <w:spacing w:after="0" w:line="240" w:lineRule="auto"/>
        <w:rPr>
          <w:rFonts w:ascii="Times New Roman" w:eastAsia="Calibri" w:hAnsi="Times New Roman" w:cs="Times New Roman"/>
          <w:b/>
          <w:sz w:val="24"/>
          <w:szCs w:val="24"/>
        </w:rPr>
      </w:pPr>
    </w:p>
    <w:p w14:paraId="451DE7E8" w14:textId="77777777" w:rsidR="00EB116D" w:rsidRPr="001B4130" w:rsidRDefault="00EB116D" w:rsidP="00EB116D">
      <w:pPr>
        <w:spacing w:after="0" w:line="240" w:lineRule="auto"/>
        <w:rPr>
          <w:rFonts w:ascii="Times New Roman" w:eastAsia="Calibri" w:hAnsi="Times New Roman" w:cs="Times New Roman"/>
          <w:b/>
          <w:sz w:val="24"/>
          <w:szCs w:val="24"/>
        </w:rPr>
      </w:pPr>
      <w:r w:rsidRPr="001B4130">
        <w:rPr>
          <w:rFonts w:ascii="Times New Roman" w:eastAsia="Calibri" w:hAnsi="Times New Roman" w:cs="Times New Roman"/>
          <w:b/>
          <w:sz w:val="24"/>
          <w:szCs w:val="24"/>
        </w:rPr>
        <w:t>THE EXECUTIVE DIRECTORS OF THE BANK AND IDA</w:t>
      </w:r>
    </w:p>
    <w:p w14:paraId="27569868" w14:textId="77777777" w:rsidR="00EB116D" w:rsidRPr="001B4130" w:rsidRDefault="00EB116D" w:rsidP="00EB116D">
      <w:pPr>
        <w:spacing w:after="0" w:line="240" w:lineRule="auto"/>
        <w:rPr>
          <w:rFonts w:ascii="Times New Roman" w:eastAsia="Calibri" w:hAnsi="Times New Roman" w:cs="Times New Roman"/>
          <w:b/>
          <w:sz w:val="24"/>
          <w:szCs w:val="24"/>
        </w:rPr>
      </w:pPr>
      <w:r w:rsidRPr="001B4130">
        <w:rPr>
          <w:rFonts w:ascii="Times New Roman" w:eastAsia="Calibri" w:hAnsi="Times New Roman" w:cs="Times New Roman"/>
          <w:b/>
          <w:sz w:val="24"/>
          <w:szCs w:val="24"/>
        </w:rPr>
        <w:t xml:space="preserve">                                                                                </w:t>
      </w:r>
    </w:p>
    <w:p w14:paraId="4021A18D"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External Review of the Inspection Panel's Toolkit – </w:t>
      </w:r>
      <w:r w:rsidRPr="001B4130">
        <w:rPr>
          <w:rFonts w:ascii="Times New Roman" w:eastAsia="Calibri" w:hAnsi="Times New Roman" w:cs="Times New Roman"/>
          <w:b/>
          <w:bCs/>
          <w:sz w:val="24"/>
          <w:szCs w:val="24"/>
        </w:rPr>
        <w:t>Proposed External Consultant</w:t>
      </w:r>
      <w:r w:rsidRPr="001B4130">
        <w:rPr>
          <w:rFonts w:ascii="Times New Roman" w:eastAsia="Calibri" w:hAnsi="Times New Roman" w:cs="Times New Roman"/>
          <w:b/>
          <w:bCs/>
          <w:sz w:val="24"/>
          <w:szCs w:val="24"/>
        </w:rPr>
        <w:br/>
      </w:r>
    </w:p>
    <w:p w14:paraId="653F7AE8"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w:t>
      </w:r>
      <w:r w:rsidRPr="001B4130">
        <w:rPr>
          <w:rFonts w:ascii="Times New Roman" w:eastAsia="Calibri" w:hAnsi="Times New Roman" w:cs="Times New Roman"/>
          <w:color w:val="000000"/>
          <w:sz w:val="24"/>
          <w:szCs w:val="24"/>
        </w:rPr>
        <w:tab/>
        <w:t xml:space="preserve">The Executive Directors recorded their approval on November 8, 2017 of the External Review of the Inspection Panel's Toolkit – Proposed External Consultant </w:t>
      </w:r>
    </w:p>
    <w:p w14:paraId="4F5B0A92"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(R2017-0231[IDA/R2017-0322], dated October 30, 2017).</w:t>
      </w:r>
    </w:p>
    <w:p w14:paraId="72B15947"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18BAFB9F"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Georgia – Additional Loan - East-West Highway Corridor Improvement Project</w:t>
      </w:r>
      <w:r w:rsidRPr="001B4130">
        <w:rPr>
          <w:rFonts w:ascii="Times New Roman" w:eastAsia="Calibri" w:hAnsi="Times New Roman" w:cs="Times New Roman"/>
          <w:b/>
          <w:bCs/>
          <w:color w:val="000000"/>
          <w:sz w:val="24"/>
          <w:szCs w:val="24"/>
        </w:rPr>
        <w:br/>
      </w:r>
    </w:p>
    <w:p w14:paraId="5853BBEE" w14:textId="5DB6925B"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w:t>
      </w:r>
      <w:r w:rsidRPr="001B4130">
        <w:rPr>
          <w:rFonts w:ascii="Times New Roman" w:eastAsia="Calibri" w:hAnsi="Times New Roman" w:cs="Times New Roman"/>
          <w:color w:val="000000"/>
          <w:sz w:val="24"/>
          <w:szCs w:val="24"/>
        </w:rPr>
        <w:tab/>
        <w:t>The Executive Directors recorded their approval on November 8, 2017 of an additional loan in the a</w:t>
      </w:r>
      <w:r w:rsidR="00731517">
        <w:rPr>
          <w:rFonts w:ascii="Times New Roman" w:eastAsia="Calibri" w:hAnsi="Times New Roman" w:cs="Times New Roman"/>
          <w:color w:val="000000"/>
          <w:sz w:val="24"/>
          <w:szCs w:val="24"/>
        </w:rPr>
        <w:t>mount of Euro 16.9 million (US$</w:t>
      </w:r>
      <w:r w:rsidRPr="001B4130">
        <w:rPr>
          <w:rFonts w:ascii="Times New Roman" w:eastAsia="Calibri" w:hAnsi="Times New Roman" w:cs="Times New Roman"/>
          <w:color w:val="000000"/>
          <w:sz w:val="24"/>
          <w:szCs w:val="24"/>
        </w:rPr>
        <w:t>20 million equivalent) to Georgia for the East-West Highway Corridor Improvement Project on the terms and conditions set out in the President’s Memorandum (R2017-0224, dated October 20, 2017).</w:t>
      </w:r>
    </w:p>
    <w:p w14:paraId="1F5D8A01"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62841B75"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Armenia – Additional Loan and Restructuring - Irrigation System Enhancement Project</w:t>
      </w:r>
      <w:r w:rsidRPr="001B4130">
        <w:rPr>
          <w:rFonts w:ascii="Times New Roman" w:eastAsia="Calibri" w:hAnsi="Times New Roman" w:cs="Times New Roman"/>
          <w:b/>
          <w:bCs/>
          <w:color w:val="000000"/>
          <w:sz w:val="24"/>
          <w:szCs w:val="24"/>
        </w:rPr>
        <w:br/>
      </w:r>
    </w:p>
    <w:p w14:paraId="011E4235"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3.</w:t>
      </w:r>
      <w:r w:rsidRPr="001B4130">
        <w:rPr>
          <w:rFonts w:ascii="Times New Roman" w:eastAsia="Calibri" w:hAnsi="Times New Roman" w:cs="Times New Roman"/>
          <w:color w:val="000000"/>
          <w:sz w:val="24"/>
          <w:szCs w:val="24"/>
        </w:rPr>
        <w:tab/>
        <w:t>The Executive Directors recorded their approval on November 14, 2017 of an additional loan and restructuring in the amount of US$2 million to Armenia for the Irrigation System Enhancement Project on the terms and conditions set out in the President’s Memorandum (R2017-0230, dated October 26, 2017).</w:t>
      </w:r>
    </w:p>
    <w:p w14:paraId="00DE918C"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7582545D"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Madagascar – Grant - Public Finance Sustainability and Investment Development Policy Financing II</w:t>
      </w:r>
      <w:r w:rsidRPr="001B4130">
        <w:rPr>
          <w:rFonts w:ascii="Times New Roman" w:eastAsia="Calibri" w:hAnsi="Times New Roman" w:cs="Times New Roman"/>
          <w:b/>
          <w:bCs/>
          <w:color w:val="000000"/>
          <w:sz w:val="24"/>
          <w:szCs w:val="24"/>
        </w:rPr>
        <w:br/>
      </w:r>
    </w:p>
    <w:p w14:paraId="23EB7B71"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4.</w:t>
      </w:r>
      <w:r w:rsidRPr="001B4130">
        <w:rPr>
          <w:rFonts w:ascii="Times New Roman" w:eastAsia="Calibri" w:hAnsi="Times New Roman" w:cs="Times New Roman"/>
          <w:color w:val="000000"/>
          <w:sz w:val="24"/>
          <w:szCs w:val="24"/>
        </w:rPr>
        <w:tab/>
        <w:t>The Executive Directors recorded their approval on November 16, 2017 of a grant in the amount of SDR 31.9 million (US$45.0 million equivalent) to Madagascar for the Public Finance Sustainability and Investment Development Policy Financing II on the terms and conditions set out in the President’s Memorandum (IDA/R2017-0318, dated October 26, 2017).</w:t>
      </w:r>
    </w:p>
    <w:p w14:paraId="1BEB6EC0"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32048747"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Tuvalu – Additional Grant and Restructuring - Tuvalu Aviation Investment Project</w:t>
      </w:r>
      <w:r w:rsidRPr="001B4130">
        <w:rPr>
          <w:rFonts w:ascii="Times New Roman" w:eastAsia="Calibri" w:hAnsi="Times New Roman" w:cs="Times New Roman"/>
          <w:b/>
          <w:bCs/>
          <w:color w:val="000000"/>
          <w:sz w:val="24"/>
          <w:szCs w:val="24"/>
        </w:rPr>
        <w:br/>
      </w:r>
    </w:p>
    <w:p w14:paraId="72C68C3A" w14:textId="7916125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5.</w:t>
      </w:r>
      <w:r w:rsidRPr="001B4130">
        <w:rPr>
          <w:rFonts w:ascii="Times New Roman" w:eastAsia="Calibri" w:hAnsi="Times New Roman" w:cs="Times New Roman"/>
          <w:color w:val="000000"/>
          <w:sz w:val="24"/>
          <w:szCs w:val="24"/>
        </w:rPr>
        <w:tab/>
        <w:t xml:space="preserve">The Executive Directors recorded their approval on November 16, 2017 of </w:t>
      </w:r>
      <w:r w:rsidR="00515BB3" w:rsidRPr="001B4130">
        <w:rPr>
          <w:rFonts w:ascii="Times New Roman" w:eastAsia="Calibri" w:hAnsi="Times New Roman" w:cs="Times New Roman"/>
          <w:color w:val="000000"/>
          <w:sz w:val="24"/>
          <w:szCs w:val="24"/>
        </w:rPr>
        <w:t xml:space="preserve">the third </w:t>
      </w:r>
      <w:r w:rsidRPr="001B4130">
        <w:rPr>
          <w:rFonts w:ascii="Times New Roman" w:eastAsia="Calibri" w:hAnsi="Times New Roman" w:cs="Times New Roman"/>
          <w:color w:val="000000"/>
          <w:sz w:val="24"/>
          <w:szCs w:val="24"/>
        </w:rPr>
        <w:t>additional grant and restructuring to Tuvalu in the amount of SDR 6.2 million (US$8.75 million equivalent) for the Tuvalu Aviation Investment Project on the terms and conditions set out in the President’s Memorandum (IDA/R2017-0323, dated October 30, 2017).</w:t>
      </w:r>
    </w:p>
    <w:p w14:paraId="45FE7A51"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4EA748F8"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02A7403E" w14:textId="2C0DC790"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lastRenderedPageBreak/>
        <w:t>Sierra Leone and Libe</w:t>
      </w:r>
      <w:r w:rsidR="00515BB3" w:rsidRPr="001B4130">
        <w:rPr>
          <w:rFonts w:ascii="Times New Roman" w:eastAsia="Calibri" w:hAnsi="Times New Roman" w:cs="Times New Roman"/>
          <w:b/>
          <w:bCs/>
          <w:color w:val="000000"/>
          <w:sz w:val="24"/>
          <w:szCs w:val="24"/>
        </w:rPr>
        <w:t xml:space="preserve">ria – Credit, Additional Credit, Grant </w:t>
      </w:r>
      <w:r w:rsidRPr="001B4130">
        <w:rPr>
          <w:rFonts w:ascii="Times New Roman" w:eastAsia="Calibri" w:hAnsi="Times New Roman" w:cs="Times New Roman"/>
          <w:b/>
          <w:bCs/>
          <w:color w:val="000000"/>
          <w:sz w:val="24"/>
          <w:szCs w:val="24"/>
        </w:rPr>
        <w:t>and Additional Grant - West African Power Pool (WAPP) - Côte d’Ivoire, Liberia, Sierra Leone and Guinea (CLSG) Power Interconnection Project and West African Power Pool (WAPP) West African Power Pool Integration and Technical Assistance Project</w:t>
      </w:r>
      <w:r w:rsidRPr="001B4130">
        <w:rPr>
          <w:rFonts w:ascii="Times New Roman" w:eastAsia="Calibri" w:hAnsi="Times New Roman" w:cs="Times New Roman"/>
          <w:b/>
          <w:bCs/>
          <w:color w:val="000000"/>
          <w:sz w:val="24"/>
          <w:szCs w:val="24"/>
        </w:rPr>
        <w:br/>
      </w:r>
    </w:p>
    <w:p w14:paraId="056096E7" w14:textId="5430A915"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6.</w:t>
      </w:r>
      <w:r w:rsidRPr="001B4130">
        <w:rPr>
          <w:rFonts w:ascii="Times New Roman" w:eastAsia="Calibri" w:hAnsi="Times New Roman" w:cs="Times New Roman"/>
          <w:color w:val="000000"/>
          <w:sz w:val="24"/>
          <w:szCs w:val="24"/>
        </w:rPr>
        <w:tab/>
        <w:t>The Executive Directors recorded their approval on November 16, 2017 of (i) a credit to Sierra Leone in the amount of US$59.57 million , (ii) an additional credit in the amount of US$22.66 million and a grant in the amount of SDR 16.1 milli</w:t>
      </w:r>
      <w:r w:rsidR="008561B2" w:rsidRPr="001B4130">
        <w:rPr>
          <w:rFonts w:ascii="Times New Roman" w:eastAsia="Calibri" w:hAnsi="Times New Roman" w:cs="Times New Roman"/>
          <w:color w:val="000000"/>
          <w:sz w:val="24"/>
          <w:szCs w:val="24"/>
        </w:rPr>
        <w:t xml:space="preserve">on (US$22.66 equivalent) to </w:t>
      </w:r>
      <w:r w:rsidRPr="001B4130">
        <w:rPr>
          <w:rFonts w:ascii="Times New Roman" w:eastAsia="Calibri" w:hAnsi="Times New Roman" w:cs="Times New Roman"/>
          <w:color w:val="000000"/>
          <w:sz w:val="24"/>
          <w:szCs w:val="24"/>
        </w:rPr>
        <w:t>Liberia for a West African Power Pool (WAPP) -Cote d’Ivoire, Sierra Leon</w:t>
      </w:r>
      <w:r w:rsidR="00515BB3" w:rsidRPr="001B4130">
        <w:rPr>
          <w:rFonts w:ascii="Times New Roman" w:eastAsia="Calibri" w:hAnsi="Times New Roman" w:cs="Times New Roman"/>
          <w:color w:val="000000"/>
          <w:sz w:val="24"/>
          <w:szCs w:val="24"/>
        </w:rPr>
        <w:t>e</w:t>
      </w:r>
      <w:r w:rsidRPr="001B4130">
        <w:rPr>
          <w:rFonts w:ascii="Times New Roman" w:eastAsia="Calibri" w:hAnsi="Times New Roman" w:cs="Times New Roman"/>
          <w:color w:val="000000"/>
          <w:sz w:val="24"/>
          <w:szCs w:val="24"/>
        </w:rPr>
        <w:t>, Liberia and Guinea (CLSG) Power Interconnection Project, and (iii) an additional grant in the amount of SDR 12.4 million (US$17.5 million equivalent) to the West African Power Pool (WAPP) for the WAPP Interconnector Project and Integration and Technical</w:t>
      </w:r>
      <w:r w:rsidR="008561B2" w:rsidRPr="001B4130">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Assistance Project on the terms and conditions set out in the President’s Memorandum (IDA/R2017-0324, dated October 31, 2017).</w:t>
      </w:r>
    </w:p>
    <w:p w14:paraId="6589CD38"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7292CB1C"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Inspection Panel Appointment</w:t>
      </w:r>
      <w:r w:rsidRPr="001B4130">
        <w:rPr>
          <w:rFonts w:ascii="Times New Roman" w:eastAsia="Calibri" w:hAnsi="Times New Roman" w:cs="Times New Roman"/>
          <w:b/>
          <w:bCs/>
          <w:color w:val="000000"/>
          <w:sz w:val="24"/>
          <w:szCs w:val="24"/>
        </w:rPr>
        <w:br/>
      </w:r>
    </w:p>
    <w:p w14:paraId="0486F559" w14:textId="1204D324"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7.</w:t>
      </w:r>
      <w:r w:rsidRPr="001B4130">
        <w:rPr>
          <w:rFonts w:ascii="Times New Roman" w:eastAsia="Calibri" w:hAnsi="Times New Roman" w:cs="Times New Roman"/>
          <w:color w:val="000000"/>
          <w:sz w:val="24"/>
          <w:szCs w:val="24"/>
        </w:rPr>
        <w:tab/>
        <w:t>The Executive Directors recorded their approval on November 20, 2017 of the Memorandum from the President nominating Ms. Imrana Jalal to fill the vacancy on the Inspection Panel created by the departure of Ms. Zeinab Bashir El Bakri. Ms. Imrana Jalal’s appointment is for a term of five years effective January 2018 (R2017-0</w:t>
      </w:r>
      <w:r w:rsidR="008561B2" w:rsidRPr="001B4130">
        <w:rPr>
          <w:rFonts w:ascii="Times New Roman" w:eastAsia="Calibri" w:hAnsi="Times New Roman" w:cs="Times New Roman"/>
          <w:color w:val="000000"/>
          <w:sz w:val="24"/>
          <w:szCs w:val="24"/>
        </w:rPr>
        <w:t>241</w:t>
      </w:r>
      <w:r w:rsidRPr="001B4130">
        <w:rPr>
          <w:rFonts w:ascii="Times New Roman" w:eastAsia="Calibri" w:hAnsi="Times New Roman" w:cs="Times New Roman"/>
          <w:color w:val="000000"/>
          <w:sz w:val="24"/>
          <w:szCs w:val="24"/>
        </w:rPr>
        <w:t>[IDA/R2017-0337], dated November 9, 2017).</w:t>
      </w:r>
    </w:p>
    <w:p w14:paraId="487F1AB1"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4F2FDD74"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b/>
          <w:bCs/>
          <w:color w:val="000000"/>
          <w:sz w:val="24"/>
          <w:szCs w:val="24"/>
        </w:rPr>
        <w:t>Cameroon – Credit - Strengthening Public Sector Effectiveness and Statistical Capacity Project</w:t>
      </w:r>
    </w:p>
    <w:p w14:paraId="7A4F8D38"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58E994A1" w14:textId="5A43FDFC"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8.</w:t>
      </w:r>
      <w:r w:rsidRPr="001B4130">
        <w:rPr>
          <w:rFonts w:ascii="Times New Roman" w:eastAsia="Calibri" w:hAnsi="Times New Roman" w:cs="Times New Roman"/>
          <w:color w:val="000000"/>
          <w:sz w:val="24"/>
          <w:szCs w:val="24"/>
        </w:rPr>
        <w:tab/>
        <w:t xml:space="preserve">The Executive Directors recorded their approval on November 20, 2017 of a credit in the amount of EUR26.5 million (US$31 million equivalent) to Cameroon for </w:t>
      </w:r>
      <w:r w:rsidR="009F7B9F">
        <w:rPr>
          <w:rFonts w:ascii="Times New Roman" w:eastAsia="Calibri" w:hAnsi="Times New Roman" w:cs="Times New Roman"/>
          <w:color w:val="000000"/>
          <w:sz w:val="24"/>
          <w:szCs w:val="24"/>
        </w:rPr>
        <w:t xml:space="preserve">the </w:t>
      </w:r>
      <w:r w:rsidRPr="001B4130">
        <w:rPr>
          <w:rFonts w:ascii="Times New Roman" w:eastAsia="Calibri" w:hAnsi="Times New Roman" w:cs="Times New Roman"/>
          <w:color w:val="000000"/>
          <w:sz w:val="24"/>
          <w:szCs w:val="24"/>
        </w:rPr>
        <w:t>Strengthening Public Sector Effectiveness and Statistical Capacity Project on the terms and conditions set out in the President’s Memorandum (IDA/R2017-0326, dated November 1, 2017).</w:t>
      </w:r>
    </w:p>
    <w:p w14:paraId="13F7C4ED"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234A62CF"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b/>
          <w:bCs/>
          <w:color w:val="000000"/>
          <w:sz w:val="24"/>
          <w:szCs w:val="24"/>
        </w:rPr>
        <w:t>Lesotho – Credit - Lesotho Transport Infrastructure and Connectivity Project</w:t>
      </w:r>
      <w:r w:rsidRPr="001B4130">
        <w:rPr>
          <w:rFonts w:ascii="Times New Roman" w:eastAsia="Calibri" w:hAnsi="Times New Roman" w:cs="Times New Roman"/>
          <w:b/>
          <w:bCs/>
          <w:color w:val="000000"/>
          <w:sz w:val="24"/>
          <w:szCs w:val="24"/>
        </w:rPr>
        <w:br/>
      </w:r>
    </w:p>
    <w:p w14:paraId="77BD6734"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9.</w:t>
      </w:r>
      <w:r w:rsidRPr="001B4130">
        <w:rPr>
          <w:rFonts w:ascii="Times New Roman" w:eastAsia="Calibri" w:hAnsi="Times New Roman" w:cs="Times New Roman"/>
          <w:color w:val="000000"/>
          <w:sz w:val="24"/>
          <w:szCs w:val="24"/>
        </w:rPr>
        <w:tab/>
        <w:t>The Executive Directors recorded their approval on November 20, 2017 of a credit in the amount of SDR 13 million (US$18.3 million equivalent) to Lesotho for the Lesotho Transport Infrastructure and Connectivity Project on the terms and conditions set out in the President’s Memorandum (IDA/R2017-0325, dated November 1, 2017).</w:t>
      </w:r>
    </w:p>
    <w:p w14:paraId="382D2516"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36F485C0"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Kiribati – Development Policy Grant - Fourth Economic Reform Development Policy Operation</w:t>
      </w:r>
      <w:r w:rsidRPr="001B4130">
        <w:rPr>
          <w:rFonts w:ascii="Times New Roman" w:eastAsia="Calibri" w:hAnsi="Times New Roman" w:cs="Times New Roman"/>
          <w:b/>
          <w:bCs/>
          <w:color w:val="000000"/>
          <w:sz w:val="24"/>
          <w:szCs w:val="24"/>
        </w:rPr>
        <w:br/>
      </w:r>
    </w:p>
    <w:p w14:paraId="5DBBD889" w14:textId="5589C388"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10.</w:t>
      </w:r>
      <w:r w:rsidRPr="001B4130">
        <w:rPr>
          <w:rFonts w:ascii="Times New Roman" w:eastAsia="Calibri" w:hAnsi="Times New Roman" w:cs="Times New Roman"/>
          <w:color w:val="000000"/>
          <w:sz w:val="24"/>
          <w:szCs w:val="24"/>
        </w:rPr>
        <w:tab/>
        <w:t>The Executive Directors recorded their approval on November 22, 2017 of a development policy grant in the</w:t>
      </w:r>
      <w:r w:rsidR="009F7B9F">
        <w:rPr>
          <w:rFonts w:ascii="Times New Roman" w:eastAsia="Calibri" w:hAnsi="Times New Roman" w:cs="Times New Roman"/>
          <w:color w:val="000000"/>
          <w:sz w:val="24"/>
          <w:szCs w:val="24"/>
        </w:rPr>
        <w:t xml:space="preserve"> amount of SDR 3.6 million (US$</w:t>
      </w:r>
      <w:r w:rsidRPr="001B4130">
        <w:rPr>
          <w:rFonts w:ascii="Times New Roman" w:eastAsia="Calibri" w:hAnsi="Times New Roman" w:cs="Times New Roman"/>
          <w:color w:val="000000"/>
          <w:sz w:val="24"/>
          <w:szCs w:val="24"/>
        </w:rPr>
        <w:t xml:space="preserve">5.0 million equivalent) to Kiribati for </w:t>
      </w:r>
      <w:r w:rsidR="008561B2" w:rsidRPr="001B4130">
        <w:rPr>
          <w:rFonts w:ascii="Times New Roman" w:eastAsia="Calibri" w:hAnsi="Times New Roman" w:cs="Times New Roman"/>
          <w:color w:val="000000"/>
          <w:sz w:val="24"/>
          <w:szCs w:val="24"/>
        </w:rPr>
        <w:t>the</w:t>
      </w:r>
      <w:r w:rsidRPr="001B4130">
        <w:rPr>
          <w:rFonts w:ascii="Times New Roman" w:eastAsia="Calibri" w:hAnsi="Times New Roman" w:cs="Times New Roman"/>
          <w:color w:val="000000"/>
          <w:sz w:val="24"/>
          <w:szCs w:val="24"/>
        </w:rPr>
        <w:t xml:space="preserve"> Fourth Economic Reform Development Policy Operation on the terms and conditions set out in the President’s Memorandum (IDA/R2017-0320, dated November 1, 2017).</w:t>
      </w:r>
    </w:p>
    <w:p w14:paraId="0A6EEC0B"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5C622787"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lastRenderedPageBreak/>
        <w:t>Sierra Leone – Grant - Extractive Industries Technical Assistance Project Phase 2</w:t>
      </w:r>
      <w:r w:rsidRPr="001B4130">
        <w:rPr>
          <w:rFonts w:ascii="Times New Roman" w:eastAsia="Calibri" w:hAnsi="Times New Roman" w:cs="Times New Roman"/>
          <w:b/>
          <w:bCs/>
          <w:color w:val="000000"/>
          <w:sz w:val="24"/>
          <w:szCs w:val="24"/>
        </w:rPr>
        <w:br/>
      </w:r>
    </w:p>
    <w:p w14:paraId="3C935576" w14:textId="00043160"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11.</w:t>
      </w:r>
      <w:r w:rsidRPr="001B4130">
        <w:rPr>
          <w:rFonts w:ascii="Times New Roman" w:eastAsia="Calibri" w:hAnsi="Times New Roman" w:cs="Times New Roman"/>
          <w:color w:val="000000"/>
          <w:sz w:val="24"/>
          <w:szCs w:val="24"/>
        </w:rPr>
        <w:tab/>
        <w:t xml:space="preserve">The Executive Directors recorded their approval on November 22, 2017 of a grant in the amount of SDR 14.2 million (US$20 million equivalent) to Sierra Leone for </w:t>
      </w:r>
      <w:r w:rsidR="008561B2" w:rsidRPr="001B4130">
        <w:rPr>
          <w:rFonts w:ascii="Times New Roman" w:eastAsia="Calibri" w:hAnsi="Times New Roman" w:cs="Times New Roman"/>
          <w:color w:val="000000"/>
          <w:sz w:val="24"/>
          <w:szCs w:val="24"/>
        </w:rPr>
        <w:t xml:space="preserve">the </w:t>
      </w:r>
      <w:r w:rsidRPr="001B4130">
        <w:rPr>
          <w:rFonts w:ascii="Times New Roman" w:eastAsia="Calibri" w:hAnsi="Times New Roman" w:cs="Times New Roman"/>
          <w:color w:val="000000"/>
          <w:sz w:val="24"/>
          <w:szCs w:val="24"/>
        </w:rPr>
        <w:t>Extractive Industries Technical Assistance Project Phase 2 on the terms and conditions set out in the President’s Memorandum (IDA/R2017-0329, dated November 3, 2017).</w:t>
      </w:r>
    </w:p>
    <w:p w14:paraId="7B426D86"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3E70AFD5"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Benin – Development Policy Credit - First Fiscal Reform and Growth Development Policy Financing</w:t>
      </w:r>
      <w:r w:rsidRPr="001B4130">
        <w:rPr>
          <w:rFonts w:ascii="Times New Roman" w:eastAsia="Calibri" w:hAnsi="Times New Roman" w:cs="Times New Roman"/>
          <w:b/>
          <w:bCs/>
          <w:color w:val="000000"/>
          <w:sz w:val="24"/>
          <w:szCs w:val="24"/>
        </w:rPr>
        <w:br/>
      </w:r>
    </w:p>
    <w:p w14:paraId="0416457D"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12.</w:t>
      </w:r>
      <w:r w:rsidRPr="001B4130">
        <w:rPr>
          <w:rFonts w:ascii="Times New Roman" w:eastAsia="Calibri" w:hAnsi="Times New Roman" w:cs="Times New Roman"/>
          <w:color w:val="000000"/>
          <w:sz w:val="24"/>
          <w:szCs w:val="24"/>
        </w:rPr>
        <w:tab/>
        <w:t>The Executive Directors recorded their approval on November 28, 2017 of a development policy credit in the amount of Euro 33.9 million (equivalent to US$40.0 million) to Benin for a First Fiscal Reform and Growth Development Policy Financing on the terms and conditions set out in the President’s Memorandum (IDA/R2017-0328, dated November 3, 2017).</w:t>
      </w:r>
    </w:p>
    <w:p w14:paraId="65748E58"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4385C02D"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Brazil – Strategic Climate Fund Grant - Brazil Investment Plan Coordination Project</w:t>
      </w:r>
      <w:r w:rsidRPr="001B4130">
        <w:rPr>
          <w:rFonts w:ascii="Times New Roman" w:eastAsia="Calibri" w:hAnsi="Times New Roman" w:cs="Times New Roman"/>
          <w:b/>
          <w:bCs/>
          <w:color w:val="000000"/>
          <w:sz w:val="24"/>
          <w:szCs w:val="24"/>
        </w:rPr>
        <w:br/>
      </w:r>
    </w:p>
    <w:p w14:paraId="7D2A6200" w14:textId="75A4DDA2"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13.</w:t>
      </w:r>
      <w:r w:rsidRPr="001B4130">
        <w:rPr>
          <w:rFonts w:ascii="Times New Roman" w:eastAsia="Calibri" w:hAnsi="Times New Roman" w:cs="Times New Roman"/>
          <w:color w:val="000000"/>
          <w:sz w:val="24"/>
          <w:szCs w:val="24"/>
        </w:rPr>
        <w:tab/>
        <w:t xml:space="preserve">The Executive Directors recorded their approval on November 28, 2017 of a Strategic Climate Fund grant in the amount of US$1million from the Forest Investment Program under the Strategic Climate Fund </w:t>
      </w:r>
      <w:r w:rsidR="008561B2" w:rsidRPr="001B4130">
        <w:rPr>
          <w:rFonts w:ascii="Times New Roman" w:eastAsia="Calibri" w:hAnsi="Times New Roman" w:cs="Times New Roman"/>
          <w:color w:val="000000"/>
          <w:sz w:val="24"/>
          <w:szCs w:val="24"/>
        </w:rPr>
        <w:t xml:space="preserve">to Fundacao Pro-Natureza (Funatura) </w:t>
      </w:r>
      <w:r w:rsidRPr="001B4130">
        <w:rPr>
          <w:rFonts w:ascii="Times New Roman" w:eastAsia="Calibri" w:hAnsi="Times New Roman" w:cs="Times New Roman"/>
          <w:color w:val="000000"/>
          <w:sz w:val="24"/>
          <w:szCs w:val="24"/>
        </w:rPr>
        <w:t>for the Brazil Investment Plan Coordination Project on the terms and conditions set out in the President’s Memorandum (R2017-0235, dated November 7, 2017).</w:t>
      </w:r>
    </w:p>
    <w:p w14:paraId="5DFE8A2B"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09076A51"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Sierra Leone – Development Policy Supplemental Grant - First Productivity and Transparency Support Credit Development Policy Supplemental Financing</w:t>
      </w:r>
      <w:r w:rsidRPr="001B4130">
        <w:rPr>
          <w:rFonts w:ascii="Times New Roman" w:eastAsia="Calibri" w:hAnsi="Times New Roman" w:cs="Times New Roman"/>
          <w:b/>
          <w:bCs/>
          <w:color w:val="000000"/>
          <w:sz w:val="24"/>
          <w:szCs w:val="24"/>
        </w:rPr>
        <w:br/>
      </w:r>
    </w:p>
    <w:p w14:paraId="7C865EF8"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14.</w:t>
      </w:r>
      <w:r w:rsidRPr="001B4130">
        <w:rPr>
          <w:rFonts w:ascii="Times New Roman" w:eastAsia="Calibri" w:hAnsi="Times New Roman" w:cs="Times New Roman"/>
          <w:color w:val="000000"/>
          <w:sz w:val="24"/>
          <w:szCs w:val="24"/>
        </w:rPr>
        <w:tab/>
        <w:t>The Executive Directors recorded their approval on November 30, 2017 of a development policy supplemental grant in the amount of SDR 7.2 million (US$10 million equivalent) to Sierra Leone for the First Productivity and Transparency Support Credit Development Policy Supplemental Financing on the terms and conditions set out in the President’s Memorandum (IDA/R2017-0345, dated November 17, 2017).</w:t>
      </w:r>
    </w:p>
    <w:p w14:paraId="49F63D1D"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06936678"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Uruguay – Additional Loan and Restructuring - Sustainable Management of Natural Resources and Climate Change Project</w:t>
      </w:r>
      <w:r w:rsidRPr="001B4130">
        <w:rPr>
          <w:rFonts w:ascii="Times New Roman" w:eastAsia="Calibri" w:hAnsi="Times New Roman" w:cs="Times New Roman"/>
          <w:b/>
          <w:bCs/>
          <w:color w:val="000000"/>
          <w:sz w:val="24"/>
          <w:szCs w:val="24"/>
        </w:rPr>
        <w:br/>
      </w:r>
    </w:p>
    <w:p w14:paraId="5FCEB068"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15.</w:t>
      </w:r>
      <w:r w:rsidRPr="001B4130">
        <w:rPr>
          <w:rFonts w:ascii="Times New Roman" w:eastAsia="Calibri" w:hAnsi="Times New Roman" w:cs="Times New Roman"/>
          <w:color w:val="000000"/>
          <w:sz w:val="24"/>
          <w:szCs w:val="24"/>
        </w:rPr>
        <w:tab/>
        <w:t>The Executive Directors recorded their approval on November 30, 2017 of an additional loan and restructuring in the amount of US$42 million to Uruguay for a Sustainable Management of Natural Resources and Climate Change Project on the terms and conditions set out in the President’s Memorandum (R2017-0234, dated November 9, 2017).</w:t>
      </w:r>
    </w:p>
    <w:p w14:paraId="17526312"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4EAF627C"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Pakistan – Additional Loan and Restructuring - Punjab Irrigated Agriculture Productivity Improvement Program Project</w:t>
      </w:r>
      <w:r w:rsidRPr="001B4130">
        <w:rPr>
          <w:rFonts w:ascii="Times New Roman" w:eastAsia="Calibri" w:hAnsi="Times New Roman" w:cs="Times New Roman"/>
          <w:b/>
          <w:bCs/>
          <w:color w:val="000000"/>
          <w:sz w:val="24"/>
          <w:szCs w:val="24"/>
        </w:rPr>
        <w:br/>
      </w:r>
    </w:p>
    <w:p w14:paraId="39620AAF"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16.</w:t>
      </w:r>
      <w:r w:rsidRPr="001B4130">
        <w:rPr>
          <w:rFonts w:ascii="Times New Roman" w:eastAsia="Calibri" w:hAnsi="Times New Roman" w:cs="Times New Roman"/>
          <w:color w:val="000000"/>
          <w:sz w:val="24"/>
          <w:szCs w:val="24"/>
        </w:rPr>
        <w:tab/>
        <w:t xml:space="preserve">The Executive Directors recorded their approval on November 30, 2017 of an additional loan and restructuring in the amount of US$130 million to Pakistan for a Punjab Irrigated </w:t>
      </w:r>
      <w:r w:rsidRPr="001B4130">
        <w:rPr>
          <w:rFonts w:ascii="Times New Roman" w:eastAsia="Calibri" w:hAnsi="Times New Roman" w:cs="Times New Roman"/>
          <w:color w:val="000000"/>
          <w:sz w:val="24"/>
          <w:szCs w:val="24"/>
        </w:rPr>
        <w:lastRenderedPageBreak/>
        <w:t>Agriculture Productivity Improvement Program Project on the terms and conditions set out in the President’s Memorandum (R2017-0237, dated November 9, 2017).</w:t>
      </w:r>
    </w:p>
    <w:p w14:paraId="0140BB09"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2B540B7B" w14:textId="5905A5B3"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w:t>
      </w:r>
    </w:p>
    <w:p w14:paraId="524944E7" w14:textId="77777777" w:rsidR="00EB116D" w:rsidRPr="001B4130" w:rsidRDefault="00EB116D" w:rsidP="00EB116D">
      <w:pPr>
        <w:spacing w:after="0" w:line="240" w:lineRule="auto"/>
        <w:rPr>
          <w:rFonts w:ascii="Times New Roman" w:eastAsia="Calibri" w:hAnsi="Times New Roman" w:cs="Times New Roman"/>
          <w:b/>
          <w:sz w:val="24"/>
          <w:szCs w:val="24"/>
        </w:rPr>
      </w:pPr>
      <w:r w:rsidRPr="001B4130">
        <w:rPr>
          <w:rFonts w:ascii="Times New Roman" w:eastAsia="Calibri" w:hAnsi="Times New Roman" w:cs="Times New Roman"/>
          <w:b/>
          <w:sz w:val="24"/>
          <w:szCs w:val="24"/>
        </w:rPr>
        <w:t>THE BOARD OF DIRECTORS OF IFC</w:t>
      </w:r>
    </w:p>
    <w:p w14:paraId="5FE52161"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743E6518"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bCs/>
          <w:color w:val="000000"/>
          <w:sz w:val="24"/>
          <w:szCs w:val="24"/>
        </w:rPr>
        <w:t xml:space="preserve">Middle East and North Africa Region </w:t>
      </w:r>
      <w:r w:rsidRPr="001B4130">
        <w:rPr>
          <w:rFonts w:ascii="Times New Roman" w:eastAsia="Calibri" w:hAnsi="Times New Roman" w:cs="Times New Roman"/>
          <w:b/>
          <w:color w:val="000000"/>
          <w:sz w:val="24"/>
          <w:szCs w:val="24"/>
        </w:rPr>
        <w:t>– Investment in Maghreb Private Equity Fund IV LLC</w:t>
      </w:r>
    </w:p>
    <w:p w14:paraId="18B94846"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p>
    <w:p w14:paraId="17167754" w14:textId="491975F6"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17.</w:t>
      </w:r>
      <w:r w:rsidRPr="001B4130">
        <w:rPr>
          <w:rFonts w:ascii="Times New Roman" w:eastAsia="Calibri" w:hAnsi="Times New Roman" w:cs="Times New Roman"/>
          <w:color w:val="000000"/>
          <w:sz w:val="24"/>
          <w:szCs w:val="24"/>
        </w:rPr>
        <w:tab/>
        <w:t>The Board of Directors authorized on November 8, 2017 an investment in Middle East and North Africa Region – Maghreb Private Equity Fund IV LLC (IFC/R2017-0278, dated October 27, 2017) in the form of equity of up to EUR</w:t>
      </w:r>
      <w:r w:rsidR="009F7B9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15 million, not to exceed 20 percent of total fund commitments.</w:t>
      </w:r>
    </w:p>
    <w:p w14:paraId="53EC9972"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36C792A4"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bCs/>
          <w:color w:val="000000"/>
          <w:sz w:val="24"/>
          <w:szCs w:val="24"/>
        </w:rPr>
        <w:t xml:space="preserve">Philippines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BDO Unibank, Inc. (BDO)</w:t>
      </w:r>
    </w:p>
    <w:p w14:paraId="21516A75"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p>
    <w:p w14:paraId="4E34BFCD" w14:textId="6EF7EE68"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18.</w:t>
      </w:r>
      <w:r w:rsidRPr="001B4130">
        <w:rPr>
          <w:rFonts w:ascii="Times New Roman" w:eastAsia="Calibri" w:hAnsi="Times New Roman" w:cs="Times New Roman"/>
          <w:color w:val="000000"/>
          <w:sz w:val="24"/>
          <w:szCs w:val="24"/>
        </w:rPr>
        <w:tab/>
        <w:t>The Board of Directors authorized on November 9, 2017 an investment in Philippines – BDO Unibank, Inc. (BDO) (IFC/R2017-0277, dated October 30, 2017) in the form of a subscription to</w:t>
      </w:r>
      <w:r w:rsidR="001D03D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senior, unlisted, unsecured green bonds of up to US$150</w:t>
      </w:r>
      <w:r w:rsidR="008561B2" w:rsidRPr="001B4130">
        <w:rPr>
          <w:rFonts w:ascii="Times New Roman" w:eastAsia="Calibri" w:hAnsi="Times New Roman" w:cs="Times New Roman"/>
          <w:color w:val="000000"/>
          <w:sz w:val="24"/>
          <w:szCs w:val="24"/>
        </w:rPr>
        <w:t xml:space="preserve"> million, for IFC’s own account, to be issued by BDO.</w:t>
      </w:r>
    </w:p>
    <w:p w14:paraId="58AEF59C"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p>
    <w:p w14:paraId="4B114F37"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China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Suzhou Jiahe Foods Industry Co. Ltd. for the Jiahe Project</w:t>
      </w:r>
    </w:p>
    <w:p w14:paraId="7218E03F"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p>
    <w:p w14:paraId="3F5FC6F9" w14:textId="74C1D7A5"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19.</w:t>
      </w:r>
      <w:r w:rsidRPr="001B4130">
        <w:rPr>
          <w:rFonts w:ascii="Times New Roman" w:eastAsia="Calibri" w:hAnsi="Times New Roman" w:cs="Times New Roman"/>
          <w:color w:val="000000"/>
          <w:sz w:val="24"/>
          <w:szCs w:val="24"/>
        </w:rPr>
        <w:tab/>
        <w:t>The Board of Directors authorized on November 15, 2017 an investment in China – Suzhou Jiahe Foods Industry Co. Ltd. for the Jiahe Project (IFC/R2017-0279, dated November 3, 2017) in the form of an equity investment of up to CNY</w:t>
      </w:r>
      <w:r w:rsidR="009F7B9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 xml:space="preserve">168 million (approximately US$25 million equivalent), representing an approximate 5 percent shareholding. Mr. Tarbert wished to be recorded as abstaining. </w:t>
      </w:r>
    </w:p>
    <w:p w14:paraId="5861227C"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2174DBB2"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bCs/>
          <w:color w:val="000000"/>
          <w:sz w:val="24"/>
          <w:szCs w:val="24"/>
        </w:rPr>
        <w:t xml:space="preserve">Middle East and North Africa Region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Mediterrania III</w:t>
      </w:r>
      <w:r w:rsidRPr="001B4130">
        <w:rPr>
          <w:rFonts w:ascii="Times New Roman" w:eastAsia="Calibri" w:hAnsi="Times New Roman" w:cs="Times New Roman"/>
          <w:b/>
          <w:bCs/>
          <w:color w:val="000000"/>
          <w:sz w:val="24"/>
          <w:szCs w:val="24"/>
        </w:rPr>
        <w:br/>
      </w:r>
    </w:p>
    <w:p w14:paraId="1B1CFDAE"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20.</w:t>
      </w:r>
      <w:r w:rsidRPr="001B4130">
        <w:rPr>
          <w:rFonts w:ascii="Times New Roman" w:eastAsia="Calibri" w:hAnsi="Times New Roman" w:cs="Times New Roman"/>
          <w:color w:val="000000"/>
          <w:sz w:val="24"/>
          <w:szCs w:val="24"/>
        </w:rPr>
        <w:tab/>
        <w:t>The Board of Directors authorized on November 17, 2017 an investment in Middle East and North Africa Region – Mediterrania III (IFC/R2017-0280, dated November 7, 2017) in the form of equity of up to EUR 15 million, not to exceed 20 percent of total fund commitments.</w:t>
      </w:r>
    </w:p>
    <w:p w14:paraId="423CB0A9"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2D5222EE"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Kenya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Goodlife Holdings for the Goodlife II Project</w:t>
      </w:r>
      <w:r w:rsidRPr="001B4130">
        <w:rPr>
          <w:rFonts w:ascii="Times New Roman" w:eastAsia="Calibri" w:hAnsi="Times New Roman" w:cs="Times New Roman"/>
          <w:b/>
          <w:bCs/>
          <w:color w:val="000000"/>
          <w:sz w:val="24"/>
          <w:szCs w:val="24"/>
        </w:rPr>
        <w:br/>
      </w:r>
    </w:p>
    <w:p w14:paraId="4312CEA4"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21.</w:t>
      </w:r>
      <w:r w:rsidRPr="001B4130">
        <w:rPr>
          <w:rFonts w:ascii="Times New Roman" w:eastAsia="Calibri" w:hAnsi="Times New Roman" w:cs="Times New Roman"/>
          <w:color w:val="000000"/>
          <w:sz w:val="24"/>
          <w:szCs w:val="24"/>
        </w:rPr>
        <w:tab/>
        <w:t>The Board of Directors authorized on November 21, 2017 an investment in Kenya – Goodlife Holdings for the Goodlife II Project (IFC/R2017-0283, dated November 9, 2017) in the form of a “C” loan of up to US$3 million.</w:t>
      </w:r>
    </w:p>
    <w:p w14:paraId="438E3CAC"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42BA7D2F"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Mexico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Fideicomiso Irrevocable F/20161 FHipo (FHIPO Loan)</w:t>
      </w:r>
      <w:r w:rsidRPr="001B4130">
        <w:rPr>
          <w:rFonts w:ascii="Times New Roman" w:eastAsia="Calibri" w:hAnsi="Times New Roman" w:cs="Times New Roman"/>
          <w:b/>
          <w:bCs/>
          <w:color w:val="000000"/>
          <w:sz w:val="24"/>
          <w:szCs w:val="24"/>
        </w:rPr>
        <w:br/>
      </w:r>
    </w:p>
    <w:p w14:paraId="076140BB"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22.</w:t>
      </w:r>
      <w:r w:rsidRPr="001B4130">
        <w:rPr>
          <w:rFonts w:ascii="Times New Roman" w:eastAsia="Calibri" w:hAnsi="Times New Roman" w:cs="Times New Roman"/>
          <w:color w:val="000000"/>
          <w:sz w:val="24"/>
          <w:szCs w:val="24"/>
        </w:rPr>
        <w:tab/>
        <w:t>The Board of Directors authorized on November 22, 2017 an investment in Mexico – Fideicomiso Irrevocable F/20161 FHipo (FHIPO Loan) (IFC/R2017-0285, dated November 10, 2017) in the form of an “A” loan of up  to MXN 2,000 million (US$110 million equivalent).</w:t>
      </w:r>
    </w:p>
    <w:p w14:paraId="38FCF271"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5AEDAED8" w14:textId="7777777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 xml:space="preserve">Jordan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Masdar Baynouna</w:t>
      </w:r>
      <w:r w:rsidRPr="001B4130">
        <w:rPr>
          <w:rFonts w:ascii="Times New Roman" w:eastAsia="Calibri" w:hAnsi="Times New Roman" w:cs="Times New Roman"/>
          <w:b/>
          <w:bCs/>
          <w:color w:val="000000"/>
          <w:sz w:val="24"/>
          <w:szCs w:val="24"/>
        </w:rPr>
        <w:br/>
      </w:r>
    </w:p>
    <w:p w14:paraId="47F288C8" w14:textId="5B8F4E06"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23.</w:t>
      </w:r>
      <w:r w:rsidRPr="001B4130">
        <w:rPr>
          <w:rFonts w:ascii="Times New Roman" w:eastAsia="Calibri" w:hAnsi="Times New Roman" w:cs="Times New Roman"/>
          <w:color w:val="000000"/>
          <w:sz w:val="24"/>
          <w:szCs w:val="24"/>
        </w:rPr>
        <w:tab/>
        <w:t>The Board of Directors authorized on November 22, 2017 an investment in Jordan – Masdar Baynouna (IFC/R2017-0284, dated November 10, 2017) in the form of (i) an “A” loan of</w:t>
      </w:r>
      <w:r w:rsidR="009F7B9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up to US$56.0 million; (ii) a “B” loan of up to US$80.0 million; and (iii) US$ interest</w:t>
      </w:r>
      <w:r w:rsidRPr="001B4130">
        <w:rPr>
          <w:rFonts w:ascii="Times New Roman" w:eastAsia="Calibri" w:hAnsi="Times New Roman" w:cs="Times New Roman"/>
          <w:sz w:val="24"/>
          <w:szCs w:val="24"/>
        </w:rPr>
        <w:t xml:space="preserve"> </w:t>
      </w:r>
      <w:r w:rsidRPr="001B4130">
        <w:rPr>
          <w:rFonts w:ascii="Times New Roman" w:eastAsia="Calibri" w:hAnsi="Times New Roman" w:cs="Times New Roman"/>
          <w:color w:val="000000"/>
          <w:sz w:val="24"/>
          <w:szCs w:val="24"/>
        </w:rPr>
        <w:t>rate swaps</w:t>
      </w:r>
      <w:r w:rsidR="009F7B9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to hedge the Project’s senior debt, with an aggregate loan equivalent exposure of up to US$5.0</w:t>
      </w:r>
      <w:r w:rsidR="009F7B9F">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million.</w:t>
      </w:r>
    </w:p>
    <w:p w14:paraId="3E764F07"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2C52B5FD" w14:textId="77777777" w:rsidR="008A72C1" w:rsidRPr="001B4130" w:rsidRDefault="008A72C1" w:rsidP="00EB116D">
      <w:pPr>
        <w:spacing w:after="0" w:line="240" w:lineRule="auto"/>
        <w:rPr>
          <w:rFonts w:ascii="Times New Roman" w:eastAsia="Calibri" w:hAnsi="Times New Roman" w:cs="Times New Roman"/>
          <w:b/>
          <w:color w:val="000000"/>
          <w:sz w:val="24"/>
          <w:szCs w:val="24"/>
        </w:rPr>
      </w:pPr>
    </w:p>
    <w:p w14:paraId="5BC2885F" w14:textId="38EE62D7" w:rsidR="00EB116D" w:rsidRPr="001B4130" w:rsidRDefault="00EB116D" w:rsidP="00EB116D">
      <w:pPr>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color w:val="000000"/>
          <w:sz w:val="24"/>
          <w:szCs w:val="24"/>
        </w:rPr>
        <w:t>Brazil</w:t>
      </w:r>
      <w:r w:rsidRPr="001B4130">
        <w:rPr>
          <w:rFonts w:ascii="Times New Roman" w:eastAsia="Calibri" w:hAnsi="Times New Roman" w:cs="Times New Roman"/>
          <w:b/>
          <w:bCs/>
          <w:color w:val="000000"/>
          <w:sz w:val="24"/>
          <w:szCs w:val="24"/>
        </w:rPr>
        <w:t xml:space="preserve"> </w:t>
      </w:r>
      <w:r w:rsidRPr="001B4130">
        <w:rPr>
          <w:rFonts w:ascii="Times New Roman" w:eastAsia="Calibri" w:hAnsi="Times New Roman" w:cs="Times New Roman"/>
          <w:b/>
          <w:color w:val="000000"/>
          <w:sz w:val="24"/>
          <w:szCs w:val="24"/>
        </w:rPr>
        <w:t xml:space="preserve">– Investment in </w:t>
      </w:r>
      <w:r w:rsidRPr="001B4130">
        <w:rPr>
          <w:rFonts w:ascii="Times New Roman" w:eastAsia="Calibri" w:hAnsi="Times New Roman" w:cs="Times New Roman"/>
          <w:b/>
          <w:bCs/>
          <w:color w:val="000000"/>
          <w:sz w:val="24"/>
          <w:szCs w:val="24"/>
        </w:rPr>
        <w:t>Banco Santander Brasil S.A (Santander WCS)</w:t>
      </w:r>
      <w:r w:rsidRPr="001B4130">
        <w:rPr>
          <w:rFonts w:ascii="Times New Roman" w:eastAsia="Calibri" w:hAnsi="Times New Roman" w:cs="Times New Roman"/>
          <w:b/>
          <w:bCs/>
          <w:color w:val="000000"/>
          <w:sz w:val="24"/>
          <w:szCs w:val="24"/>
        </w:rPr>
        <w:br/>
      </w:r>
    </w:p>
    <w:p w14:paraId="50F693A1" w14:textId="77777777"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24.</w:t>
      </w:r>
      <w:r w:rsidRPr="001B4130">
        <w:rPr>
          <w:rFonts w:ascii="Times New Roman" w:eastAsia="Calibri" w:hAnsi="Times New Roman" w:cs="Times New Roman"/>
          <w:color w:val="000000"/>
          <w:sz w:val="24"/>
          <w:szCs w:val="24"/>
        </w:rPr>
        <w:tab/>
        <w:t>The Board of Directors authorized on November 27, 2017 an investment in Brazil – Banco Santander Brasil S.A (Santander WCS) (IFC/R2017-0287, dated November 13, 2017) in the form of senior A-Loan of up to BRL 475,110,000 million, equivalent to US$150 million.</w:t>
      </w:r>
    </w:p>
    <w:p w14:paraId="1E8A6FA4"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3FE9AC7D"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028AFCF3" w14:textId="5644BA2F"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w:t>
      </w:r>
    </w:p>
    <w:p w14:paraId="291698F9" w14:textId="77777777" w:rsidR="00EB116D" w:rsidRPr="001B4130" w:rsidRDefault="00EB116D" w:rsidP="00EB116D">
      <w:pPr>
        <w:spacing w:after="0" w:line="240" w:lineRule="auto"/>
        <w:rPr>
          <w:rFonts w:ascii="Times New Roman" w:eastAsia="Calibri" w:hAnsi="Times New Roman" w:cs="Times New Roman"/>
          <w:b/>
          <w:sz w:val="24"/>
          <w:szCs w:val="24"/>
        </w:rPr>
      </w:pPr>
      <w:r w:rsidRPr="001B4130">
        <w:rPr>
          <w:rFonts w:ascii="Times New Roman" w:eastAsia="Calibri" w:hAnsi="Times New Roman" w:cs="Times New Roman"/>
          <w:b/>
          <w:sz w:val="24"/>
          <w:szCs w:val="24"/>
        </w:rPr>
        <w:t>THE BOARD OF DIRECTORS OF MIGA</w:t>
      </w:r>
    </w:p>
    <w:p w14:paraId="62F73FC1" w14:textId="77777777" w:rsidR="00EB116D" w:rsidRPr="001B4130" w:rsidRDefault="00EB116D" w:rsidP="00EB116D">
      <w:pPr>
        <w:spacing w:after="0" w:line="240" w:lineRule="auto"/>
        <w:rPr>
          <w:rFonts w:ascii="Times New Roman" w:eastAsia="Calibri" w:hAnsi="Times New Roman" w:cs="Times New Roman"/>
          <w:b/>
          <w:sz w:val="24"/>
          <w:szCs w:val="24"/>
        </w:rPr>
      </w:pPr>
    </w:p>
    <w:p w14:paraId="4255C1E7" w14:textId="77777777" w:rsidR="00EB116D" w:rsidRPr="001B4130" w:rsidRDefault="00EB116D" w:rsidP="00EB116D">
      <w:pPr>
        <w:tabs>
          <w:tab w:val="left" w:pos="720"/>
          <w:tab w:val="left" w:pos="810"/>
        </w:tabs>
        <w:spacing w:after="0" w:line="240" w:lineRule="auto"/>
        <w:rPr>
          <w:rFonts w:ascii="Times New Roman" w:eastAsia="Calibri" w:hAnsi="Times New Roman" w:cs="Times New Roman"/>
          <w:b/>
          <w:sz w:val="24"/>
          <w:szCs w:val="24"/>
        </w:rPr>
      </w:pPr>
      <w:r w:rsidRPr="001B4130">
        <w:rPr>
          <w:rFonts w:ascii="Times New Roman" w:eastAsia="Calibri" w:hAnsi="Times New Roman" w:cs="Times New Roman"/>
          <w:b/>
          <w:sz w:val="24"/>
          <w:szCs w:val="24"/>
        </w:rPr>
        <w:t>Egypt – Guarantees for Industrial and Commercial Bank of China of the People’s Republic of China; Access Infra Africa Limited of the United Arab Emirates; EREN Renewable Energy S.A. of France; Acciona Energia Global S.L.U. of Spain; Enara Bahrain SPV WLL of Bahrain; TBEA SunOasis B.V. of the Netherlands; and Enerray S.p.A. of Italy for their investments in multiple projects in the Arab Republic of Egypt - Proposed Modification of Prior Approval</w:t>
      </w:r>
    </w:p>
    <w:p w14:paraId="6EFC9F3F" w14:textId="77777777" w:rsidR="00EB116D" w:rsidRPr="001B4130" w:rsidRDefault="00EB116D" w:rsidP="00EB116D">
      <w:pPr>
        <w:tabs>
          <w:tab w:val="left" w:pos="720"/>
          <w:tab w:val="left" w:pos="810"/>
        </w:tabs>
        <w:spacing w:after="0" w:line="240" w:lineRule="auto"/>
        <w:rPr>
          <w:rFonts w:ascii="Times New Roman" w:eastAsia="Calibri" w:hAnsi="Times New Roman" w:cs="Times New Roman"/>
          <w:b/>
          <w:sz w:val="24"/>
          <w:szCs w:val="24"/>
        </w:rPr>
      </w:pPr>
    </w:p>
    <w:p w14:paraId="6C76160A" w14:textId="77777777" w:rsidR="00EB116D" w:rsidRPr="001B4130" w:rsidRDefault="00EB116D" w:rsidP="00EB116D">
      <w:pPr>
        <w:tabs>
          <w:tab w:val="left" w:pos="720"/>
          <w:tab w:val="left" w:pos="810"/>
        </w:tabs>
        <w:spacing w:after="0" w:line="240" w:lineRule="auto"/>
        <w:rPr>
          <w:rFonts w:ascii="Times New Roman" w:eastAsia="Calibri" w:hAnsi="Times New Roman" w:cs="Times New Roman"/>
          <w:sz w:val="24"/>
          <w:szCs w:val="24"/>
        </w:rPr>
      </w:pPr>
      <w:r w:rsidRPr="001B4130">
        <w:rPr>
          <w:rFonts w:ascii="Times New Roman" w:eastAsia="Calibri" w:hAnsi="Times New Roman" w:cs="Times New Roman"/>
          <w:sz w:val="24"/>
          <w:szCs w:val="24"/>
        </w:rPr>
        <w:t>25.</w:t>
      </w:r>
      <w:r w:rsidRPr="001B4130">
        <w:rPr>
          <w:rFonts w:ascii="Times New Roman" w:eastAsia="Calibri" w:hAnsi="Times New Roman" w:cs="Times New Roman"/>
          <w:sz w:val="24"/>
          <w:szCs w:val="24"/>
        </w:rPr>
        <w:tab/>
        <w:t>The Board of Directors recorded its authorization on November 9, 2017 for the President to proceed with the modification of prior approval and a notification of corrections and updates in relation to the proposed guarantees to: i) Industrial and Commercial Bank of China of People’s Republic of China for its investments in ACWA Benban One for Energy S.A.E., Alcom Energy S.A.E. and TK for Solar and Renewable Energy S.A.E.; ii) Access Infra Africa Limited of the United Arab Emirates and EREN Renewable Energy S.A. of France for their investments in Access Energy Solar One S.A.E.; iii) Acciona Energia Global S.L.U. of Spain, Enara Bahrain SPV WLL of Bahrain, and TBEA SunOasis B.V. of the Netherlands for their investments in Rising Sun Energy S.A.E. and SunRise Energy S.A.E.; iv) Acciona Energia Global S.L.U. of Spain and Enara Bahrain SPV WLL of Bahrain for their investments in Al Subh Solar Power S.A.E.; v) Enerray S.p.A. of Italy for its investment in Arinna Solar Power S.A.E.; and vi) ib vogt GmbH of Germany for its investments in Phoenix Power 1 S.A.E., TAQA Solar Reserve S.A.E.; and MMID 30 for Renewable Energy S.A.E. in the Arab Republic of Egypt (MIGA/R2017-0079, dated October 30, 2017). The Board of Directors approved the original proposal on September 18, 2017 (MIGA/R2017-0075).</w:t>
      </w:r>
    </w:p>
    <w:p w14:paraId="09387C0A"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5C55E799" w14:textId="77777777" w:rsidR="009F7B9F" w:rsidRDefault="009F7B9F" w:rsidP="00EB116D">
      <w:pPr>
        <w:autoSpaceDE w:val="0"/>
        <w:autoSpaceDN w:val="0"/>
        <w:adjustRightInd w:val="0"/>
        <w:spacing w:after="0" w:line="240" w:lineRule="auto"/>
        <w:rPr>
          <w:rFonts w:ascii="Times New Roman" w:eastAsia="Calibri" w:hAnsi="Times New Roman" w:cs="Times New Roman"/>
          <w:b/>
          <w:bCs/>
          <w:sz w:val="24"/>
          <w:szCs w:val="24"/>
        </w:rPr>
      </w:pPr>
    </w:p>
    <w:p w14:paraId="56FB4F97" w14:textId="23B11A97" w:rsidR="00EB116D" w:rsidRPr="001B4130" w:rsidRDefault="00EB116D" w:rsidP="00EB116D">
      <w:pPr>
        <w:autoSpaceDE w:val="0"/>
        <w:autoSpaceDN w:val="0"/>
        <w:adjustRightInd w:val="0"/>
        <w:spacing w:after="0" w:line="240" w:lineRule="auto"/>
        <w:rPr>
          <w:rFonts w:ascii="Times New Roman" w:eastAsia="Calibri" w:hAnsi="Times New Roman" w:cs="Times New Roman"/>
          <w:b/>
          <w:bCs/>
          <w:sz w:val="24"/>
          <w:szCs w:val="24"/>
        </w:rPr>
      </w:pPr>
      <w:r w:rsidRPr="001B4130">
        <w:rPr>
          <w:rFonts w:ascii="Times New Roman" w:eastAsia="Calibri" w:hAnsi="Times New Roman" w:cs="Times New Roman"/>
          <w:b/>
          <w:bCs/>
          <w:sz w:val="24"/>
          <w:szCs w:val="24"/>
        </w:rPr>
        <w:lastRenderedPageBreak/>
        <w:t>Sub-Saharan Africa - Master Reinsurance Contract for Overseas Private Investment Corporation’s Insurance for Investments by SilverStreet Private Equity Strategies Soparfi Sarl - Modification of Prior Approval</w:t>
      </w:r>
    </w:p>
    <w:p w14:paraId="02294A65"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sz w:val="24"/>
          <w:szCs w:val="24"/>
        </w:rPr>
      </w:pPr>
    </w:p>
    <w:p w14:paraId="0517C5CF" w14:textId="01342457" w:rsidR="00EB116D" w:rsidRPr="001B4130" w:rsidRDefault="00EB116D" w:rsidP="00EB116D">
      <w:pPr>
        <w:autoSpaceDE w:val="0"/>
        <w:autoSpaceDN w:val="0"/>
        <w:adjustRightInd w:val="0"/>
        <w:spacing w:after="0" w:line="240" w:lineRule="auto"/>
        <w:rPr>
          <w:rFonts w:ascii="Times New Roman" w:eastAsia="Calibri" w:hAnsi="Times New Roman" w:cs="Times New Roman"/>
          <w:bCs/>
          <w:sz w:val="24"/>
          <w:szCs w:val="24"/>
        </w:rPr>
      </w:pPr>
      <w:r w:rsidRPr="001B4130">
        <w:rPr>
          <w:rFonts w:ascii="Times New Roman" w:eastAsia="Calibri" w:hAnsi="Times New Roman" w:cs="Times New Roman"/>
          <w:bCs/>
          <w:sz w:val="24"/>
          <w:szCs w:val="24"/>
        </w:rPr>
        <w:t xml:space="preserve">26. </w:t>
      </w:r>
      <w:r w:rsidRPr="001B4130">
        <w:rPr>
          <w:rFonts w:ascii="Times New Roman" w:eastAsia="Calibri" w:hAnsi="Times New Roman" w:cs="Times New Roman"/>
          <w:bCs/>
          <w:sz w:val="24"/>
          <w:szCs w:val="24"/>
        </w:rPr>
        <w:tab/>
        <w:t xml:space="preserve">The Board of Directors recorded its authorization on November 15, 2017 for the President to proceed with </w:t>
      </w:r>
      <w:r w:rsidR="008561B2" w:rsidRPr="001B4130">
        <w:rPr>
          <w:rFonts w:ascii="Times New Roman" w:eastAsia="Calibri" w:hAnsi="Times New Roman" w:cs="Times New Roman"/>
          <w:bCs/>
          <w:sz w:val="24"/>
          <w:szCs w:val="24"/>
        </w:rPr>
        <w:t xml:space="preserve">the </w:t>
      </w:r>
      <w:r w:rsidRPr="001B4130">
        <w:rPr>
          <w:rFonts w:ascii="Times New Roman" w:eastAsia="Calibri" w:hAnsi="Times New Roman" w:cs="Times New Roman"/>
          <w:bCs/>
          <w:sz w:val="24"/>
          <w:szCs w:val="24"/>
        </w:rPr>
        <w:t>modification of prior approval on a Master Reinsurance Contract governing MIGA reinsurance to Overseas Private Investment Corporation for its insurance of a series of investments by SilverStreet Private Equity Strategies Soparfi in the agricultural sector in up to 13 countries in Sub-Saharan Africa (MIGA/R2017-0080, dated November 3, 2017). The Board of Directors approved the original proposal on May 13, 2014 (MIGA/R2014-0026).</w:t>
      </w:r>
    </w:p>
    <w:p w14:paraId="7C0C43C1"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Cs/>
          <w:sz w:val="24"/>
          <w:szCs w:val="24"/>
        </w:rPr>
      </w:pPr>
    </w:p>
    <w:p w14:paraId="3274A896" w14:textId="77777777" w:rsidR="008A72C1" w:rsidRPr="001B4130" w:rsidRDefault="008A72C1"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7D9044BA" w14:textId="696BBC06"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w:t>
      </w:r>
    </w:p>
    <w:p w14:paraId="72580C1E"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color w:val="000000"/>
          <w:sz w:val="24"/>
          <w:szCs w:val="24"/>
        </w:rPr>
        <w:t xml:space="preserve">THE EXECUTIVE DIRECTORS OF THE BANK AND IDA, AND THE BOARD OF DIRECTORS OF IFC </w:t>
      </w:r>
    </w:p>
    <w:p w14:paraId="36D5D508"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445A70BE"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color w:val="000000"/>
          <w:sz w:val="24"/>
          <w:szCs w:val="24"/>
        </w:rPr>
        <w:t>Minutes of Previous Meetings</w:t>
      </w:r>
    </w:p>
    <w:p w14:paraId="5CA404E2" w14:textId="77777777" w:rsidR="00EB116D" w:rsidRPr="001B4130" w:rsidRDefault="00EB116D" w:rsidP="00EB116D">
      <w:pPr>
        <w:spacing w:after="0" w:line="240" w:lineRule="auto"/>
        <w:rPr>
          <w:rFonts w:ascii="Times New Roman" w:eastAsia="Calibri" w:hAnsi="Times New Roman" w:cs="Times New Roman"/>
          <w:b/>
          <w:color w:val="000000"/>
          <w:sz w:val="24"/>
          <w:szCs w:val="24"/>
        </w:rPr>
      </w:pPr>
    </w:p>
    <w:p w14:paraId="1B5C4678" w14:textId="67BE9213" w:rsidR="00EB116D" w:rsidRPr="001B4130" w:rsidRDefault="00EB116D" w:rsidP="00EB116D">
      <w:pPr>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27.</w:t>
      </w:r>
      <w:r w:rsidRPr="001B4130">
        <w:rPr>
          <w:rFonts w:ascii="Times New Roman" w:eastAsia="Calibri" w:hAnsi="Times New Roman" w:cs="Times New Roman"/>
          <w:color w:val="000000"/>
          <w:sz w:val="24"/>
          <w:szCs w:val="24"/>
        </w:rPr>
        <w:tab/>
        <w:t>The Executive Directors of the Bank and IDA and the Board of Directors of IFC recorded their approval on November 27, 201</w:t>
      </w:r>
      <w:r w:rsidR="0025237F" w:rsidRPr="001B4130">
        <w:rPr>
          <w:rFonts w:ascii="Times New Roman" w:eastAsia="Calibri" w:hAnsi="Times New Roman" w:cs="Times New Roman"/>
          <w:color w:val="000000"/>
          <w:sz w:val="24"/>
          <w:szCs w:val="24"/>
        </w:rPr>
        <w:t>7 of the minutes of the meeting</w:t>
      </w:r>
      <w:r w:rsidRPr="001B4130">
        <w:rPr>
          <w:rFonts w:ascii="Times New Roman" w:eastAsia="Calibri" w:hAnsi="Times New Roman" w:cs="Times New Roman"/>
          <w:color w:val="000000"/>
          <w:sz w:val="24"/>
          <w:szCs w:val="24"/>
        </w:rPr>
        <w:t xml:space="preserve"> held on November 7, 2017</w:t>
      </w:r>
      <w:r w:rsidR="006A356F" w:rsidRPr="001B4130">
        <w:rPr>
          <w:rFonts w:ascii="Times New Roman" w:eastAsia="Calibri" w:hAnsi="Times New Roman" w:cs="Times New Roman"/>
          <w:color w:val="000000"/>
          <w:sz w:val="24"/>
          <w:szCs w:val="24"/>
        </w:rPr>
        <w:t xml:space="preserve"> </w:t>
      </w:r>
      <w:r w:rsidRPr="001B4130">
        <w:rPr>
          <w:rFonts w:ascii="Times New Roman" w:eastAsia="Calibri" w:hAnsi="Times New Roman" w:cs="Times New Roman"/>
          <w:color w:val="000000"/>
          <w:sz w:val="24"/>
          <w:szCs w:val="24"/>
        </w:rPr>
        <w:t>and the record of approval</w:t>
      </w:r>
      <w:r w:rsidR="0025237F" w:rsidRPr="001B4130">
        <w:rPr>
          <w:rFonts w:ascii="Times New Roman" w:eastAsia="Calibri" w:hAnsi="Times New Roman" w:cs="Times New Roman"/>
          <w:color w:val="000000"/>
          <w:sz w:val="24"/>
          <w:szCs w:val="24"/>
        </w:rPr>
        <w:t>s</w:t>
      </w:r>
      <w:r w:rsidRPr="001B4130">
        <w:rPr>
          <w:rFonts w:ascii="Times New Roman" w:eastAsia="Calibri" w:hAnsi="Times New Roman" w:cs="Times New Roman"/>
          <w:color w:val="000000"/>
          <w:sz w:val="24"/>
          <w:szCs w:val="24"/>
        </w:rPr>
        <w:t xml:space="preserve"> and authorizations between November 1, 2017 and November 7, 2017 (M2017-0046[IDA/M2017-0045, IFC/M2017-0044], dated November 16, 2017).</w:t>
      </w:r>
    </w:p>
    <w:p w14:paraId="3E082071"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58D16764"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74784715" w14:textId="720F4E56"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w:t>
      </w:r>
    </w:p>
    <w:p w14:paraId="454BF614"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color w:val="000000"/>
          <w:sz w:val="24"/>
          <w:szCs w:val="24"/>
        </w:rPr>
        <w:t>THE EXECUTIVE DIRECTORS OF THE BANK AND IDA, THE BOARD OF DIRECTORS OF IFC AND THE BOARD OF DIRECTORS OF MIGA</w:t>
      </w:r>
    </w:p>
    <w:p w14:paraId="0E2C2414" w14:textId="77777777" w:rsidR="00EB116D" w:rsidRPr="001B4130" w:rsidRDefault="00EB116D" w:rsidP="00EB116D">
      <w:pPr>
        <w:spacing w:after="0" w:line="240" w:lineRule="auto"/>
        <w:rPr>
          <w:rFonts w:ascii="Times New Roman" w:eastAsia="Calibri" w:hAnsi="Times New Roman" w:cs="Times New Roman"/>
          <w:color w:val="000000"/>
          <w:sz w:val="24"/>
          <w:szCs w:val="24"/>
        </w:rPr>
      </w:pPr>
    </w:p>
    <w:p w14:paraId="71B56E53" w14:textId="75AAD720" w:rsidR="00C551A5" w:rsidRPr="001B4130" w:rsidRDefault="00C551A5" w:rsidP="00C551A5">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Advance Notice on Managerial Appointments</w:t>
      </w:r>
      <w:r w:rsidRPr="001B4130">
        <w:rPr>
          <w:rFonts w:ascii="Times New Roman" w:eastAsia="Calibri" w:hAnsi="Times New Roman" w:cs="Times New Roman"/>
          <w:b/>
          <w:bCs/>
          <w:color w:val="000000"/>
          <w:sz w:val="24"/>
          <w:szCs w:val="24"/>
        </w:rPr>
        <w:br/>
      </w:r>
    </w:p>
    <w:p w14:paraId="58566647" w14:textId="3126B564" w:rsidR="00C551A5" w:rsidRPr="001B4130" w:rsidRDefault="00C551A5" w:rsidP="00C551A5">
      <w:pPr>
        <w:autoSpaceDE w:val="0"/>
        <w:autoSpaceDN w:val="0"/>
        <w:adjustRightInd w:val="0"/>
        <w:spacing w:after="0" w:line="240" w:lineRule="auto"/>
        <w:rPr>
          <w:rFonts w:ascii="Times New Roman" w:eastAsia="Calibri" w:hAnsi="Times New Roman" w:cs="Times New Roman"/>
          <w:color w:val="000000"/>
          <w:sz w:val="24"/>
          <w:szCs w:val="24"/>
        </w:rPr>
      </w:pPr>
      <w:r w:rsidRPr="001B4130">
        <w:rPr>
          <w:rFonts w:ascii="Times New Roman" w:eastAsia="Calibri" w:hAnsi="Times New Roman" w:cs="Times New Roman"/>
          <w:color w:val="000000"/>
          <w:sz w:val="24"/>
          <w:szCs w:val="24"/>
        </w:rPr>
        <w:t>28.</w:t>
      </w:r>
      <w:r w:rsidRPr="001B4130">
        <w:rPr>
          <w:rFonts w:ascii="Times New Roman" w:eastAsia="Calibri" w:hAnsi="Times New Roman" w:cs="Times New Roman"/>
          <w:color w:val="000000"/>
          <w:sz w:val="24"/>
          <w:szCs w:val="24"/>
        </w:rPr>
        <w:tab/>
        <w:t>The Executive Directors</w:t>
      </w:r>
      <w:r w:rsidR="009F7B9F">
        <w:rPr>
          <w:rFonts w:ascii="Times New Roman" w:eastAsia="Calibri" w:hAnsi="Times New Roman" w:cs="Times New Roman"/>
          <w:color w:val="000000"/>
          <w:sz w:val="24"/>
          <w:szCs w:val="24"/>
        </w:rPr>
        <w:t xml:space="preserve"> of the Bank and IDA</w:t>
      </w:r>
      <w:r w:rsidR="00D00D16">
        <w:rPr>
          <w:rFonts w:ascii="Times New Roman" w:eastAsia="Calibri" w:hAnsi="Times New Roman" w:cs="Times New Roman"/>
          <w:color w:val="000000"/>
          <w:sz w:val="24"/>
          <w:szCs w:val="24"/>
        </w:rPr>
        <w:t xml:space="preserve"> and </w:t>
      </w:r>
      <w:bookmarkStart w:id="1" w:name="_GoBack"/>
      <w:bookmarkEnd w:id="1"/>
      <w:r w:rsidRPr="001B4130">
        <w:rPr>
          <w:rFonts w:ascii="Times New Roman" w:eastAsia="Calibri" w:hAnsi="Times New Roman" w:cs="Times New Roman"/>
          <w:color w:val="000000"/>
          <w:sz w:val="24"/>
          <w:szCs w:val="24"/>
        </w:rPr>
        <w:t>the Board</w:t>
      </w:r>
      <w:r w:rsidR="009F7B9F">
        <w:rPr>
          <w:rFonts w:ascii="Times New Roman" w:eastAsia="Calibri" w:hAnsi="Times New Roman" w:cs="Times New Roman"/>
          <w:color w:val="000000"/>
          <w:sz w:val="24"/>
          <w:szCs w:val="24"/>
        </w:rPr>
        <w:t>s</w:t>
      </w:r>
      <w:r w:rsidRPr="001B4130">
        <w:rPr>
          <w:rFonts w:ascii="Times New Roman" w:eastAsia="Calibri" w:hAnsi="Times New Roman" w:cs="Times New Roman"/>
          <w:color w:val="000000"/>
          <w:sz w:val="24"/>
          <w:szCs w:val="24"/>
        </w:rPr>
        <w:t xml:space="preserve"> of Directors of IFC</w:t>
      </w:r>
      <w:r w:rsidR="009F7B9F">
        <w:rPr>
          <w:rFonts w:ascii="Times New Roman" w:eastAsia="Calibri" w:hAnsi="Times New Roman" w:cs="Times New Roman"/>
          <w:color w:val="000000"/>
          <w:sz w:val="24"/>
          <w:szCs w:val="24"/>
        </w:rPr>
        <w:t xml:space="preserve"> and</w:t>
      </w:r>
      <w:r w:rsidRPr="001B4130">
        <w:rPr>
          <w:rFonts w:ascii="Times New Roman" w:eastAsia="Calibri" w:hAnsi="Times New Roman" w:cs="Times New Roman"/>
          <w:color w:val="000000"/>
          <w:sz w:val="24"/>
          <w:szCs w:val="24"/>
        </w:rPr>
        <w:t xml:space="preserve"> MIGA recorded their approval on November 10, 2017 of the document entitled “Advance Notice on Managerial Appointments" (R2017-0236[IDA/R2017-0335, IFC/R2017-0282, MIGA/R2017-0082]; /1, dated November 7, 2017).</w:t>
      </w:r>
    </w:p>
    <w:p w14:paraId="4E70B954"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color w:val="000000"/>
          <w:sz w:val="24"/>
          <w:szCs w:val="24"/>
        </w:rPr>
      </w:pPr>
    </w:p>
    <w:p w14:paraId="5582AFD8" w14:textId="3A732C76"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r w:rsidRPr="001B4130">
        <w:rPr>
          <w:rFonts w:ascii="Times New Roman" w:eastAsia="Calibri" w:hAnsi="Times New Roman" w:cs="Times New Roman"/>
          <w:b/>
          <w:bCs/>
          <w:color w:val="000000"/>
          <w:sz w:val="24"/>
          <w:szCs w:val="24"/>
        </w:rPr>
        <w:t>Appointme</w:t>
      </w:r>
      <w:r w:rsidR="00C551A5" w:rsidRPr="001B4130">
        <w:rPr>
          <w:rFonts w:ascii="Times New Roman" w:eastAsia="Calibri" w:hAnsi="Times New Roman" w:cs="Times New Roman"/>
          <w:b/>
          <w:bCs/>
          <w:color w:val="000000"/>
          <w:sz w:val="24"/>
          <w:szCs w:val="24"/>
        </w:rPr>
        <w:t>nt of External Auditors f</w:t>
      </w:r>
      <w:r w:rsidRPr="001B4130">
        <w:rPr>
          <w:rFonts w:ascii="Times New Roman" w:eastAsia="Calibri" w:hAnsi="Times New Roman" w:cs="Times New Roman"/>
          <w:b/>
          <w:bCs/>
          <w:color w:val="000000"/>
          <w:sz w:val="24"/>
          <w:szCs w:val="24"/>
        </w:rPr>
        <w:t xml:space="preserve">or the </w:t>
      </w:r>
      <w:r w:rsidR="00A12E53" w:rsidRPr="001B4130">
        <w:rPr>
          <w:rFonts w:ascii="Times New Roman" w:eastAsia="Calibri" w:hAnsi="Times New Roman" w:cs="Times New Roman"/>
          <w:b/>
          <w:bCs/>
          <w:color w:val="000000"/>
          <w:sz w:val="24"/>
          <w:szCs w:val="24"/>
        </w:rPr>
        <w:t>5-year Period C</w:t>
      </w:r>
      <w:r w:rsidRPr="001B4130">
        <w:rPr>
          <w:rFonts w:ascii="Times New Roman" w:eastAsia="Calibri" w:hAnsi="Times New Roman" w:cs="Times New Roman"/>
          <w:b/>
          <w:bCs/>
          <w:color w:val="000000"/>
          <w:sz w:val="24"/>
          <w:szCs w:val="24"/>
        </w:rPr>
        <w:t>ommencing with Fiscal Year 2019 (FY19)</w:t>
      </w:r>
    </w:p>
    <w:p w14:paraId="11A0D3A1"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bCs/>
          <w:color w:val="000000"/>
          <w:sz w:val="24"/>
          <w:szCs w:val="24"/>
        </w:rPr>
      </w:pPr>
    </w:p>
    <w:p w14:paraId="61E37904" w14:textId="563A87C0" w:rsidR="00EB116D" w:rsidRPr="001B4130" w:rsidRDefault="001B4130" w:rsidP="00EB116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EB116D" w:rsidRPr="001B4130">
        <w:rPr>
          <w:rFonts w:ascii="Times New Roman" w:eastAsia="Calibri" w:hAnsi="Times New Roman" w:cs="Times New Roman"/>
          <w:color w:val="000000"/>
          <w:sz w:val="24"/>
          <w:szCs w:val="24"/>
        </w:rPr>
        <w:t>.</w:t>
      </w:r>
      <w:r w:rsidR="00EB116D" w:rsidRPr="001B4130">
        <w:rPr>
          <w:rFonts w:ascii="Times New Roman" w:eastAsia="Calibri" w:hAnsi="Times New Roman" w:cs="Times New Roman"/>
          <w:color w:val="000000"/>
          <w:sz w:val="24"/>
          <w:szCs w:val="24"/>
        </w:rPr>
        <w:tab/>
        <w:t>The Executive Directors</w:t>
      </w:r>
      <w:r w:rsidR="009F7B9F">
        <w:rPr>
          <w:rFonts w:ascii="Times New Roman" w:eastAsia="Calibri" w:hAnsi="Times New Roman" w:cs="Times New Roman"/>
          <w:color w:val="000000"/>
          <w:sz w:val="24"/>
          <w:szCs w:val="24"/>
        </w:rPr>
        <w:t xml:space="preserve"> of the Bank and IDA</w:t>
      </w:r>
      <w:r w:rsidR="00D00D16">
        <w:rPr>
          <w:rFonts w:ascii="Times New Roman" w:eastAsia="Calibri" w:hAnsi="Times New Roman" w:cs="Times New Roman"/>
          <w:color w:val="000000"/>
          <w:sz w:val="24"/>
          <w:szCs w:val="24"/>
        </w:rPr>
        <w:t xml:space="preserve"> and </w:t>
      </w:r>
      <w:r w:rsidR="00EB116D" w:rsidRPr="001B4130">
        <w:rPr>
          <w:rFonts w:ascii="Times New Roman" w:eastAsia="Calibri" w:hAnsi="Times New Roman" w:cs="Times New Roman"/>
          <w:color w:val="000000"/>
          <w:sz w:val="24"/>
          <w:szCs w:val="24"/>
        </w:rPr>
        <w:t>the Board</w:t>
      </w:r>
      <w:r w:rsidR="009F7B9F">
        <w:rPr>
          <w:rFonts w:ascii="Times New Roman" w:eastAsia="Calibri" w:hAnsi="Times New Roman" w:cs="Times New Roman"/>
          <w:color w:val="000000"/>
          <w:sz w:val="24"/>
          <w:szCs w:val="24"/>
        </w:rPr>
        <w:t>s</w:t>
      </w:r>
      <w:r w:rsidR="00EB116D" w:rsidRPr="001B4130">
        <w:rPr>
          <w:rFonts w:ascii="Times New Roman" w:eastAsia="Calibri" w:hAnsi="Times New Roman" w:cs="Times New Roman"/>
          <w:color w:val="000000"/>
          <w:sz w:val="24"/>
          <w:szCs w:val="24"/>
        </w:rPr>
        <w:t xml:space="preserve"> of Directors of IFC</w:t>
      </w:r>
      <w:r w:rsidR="009F7B9F">
        <w:rPr>
          <w:rFonts w:ascii="Times New Roman" w:eastAsia="Calibri" w:hAnsi="Times New Roman" w:cs="Times New Roman"/>
          <w:color w:val="000000"/>
          <w:sz w:val="24"/>
          <w:szCs w:val="24"/>
        </w:rPr>
        <w:t xml:space="preserve"> and </w:t>
      </w:r>
      <w:r w:rsidR="00EB116D" w:rsidRPr="001B4130">
        <w:rPr>
          <w:rFonts w:ascii="Times New Roman" w:eastAsia="Calibri" w:hAnsi="Times New Roman" w:cs="Times New Roman"/>
          <w:color w:val="000000"/>
          <w:sz w:val="24"/>
          <w:szCs w:val="24"/>
        </w:rPr>
        <w:t>MIGA recorded the</w:t>
      </w:r>
      <w:r w:rsidR="00C551A5" w:rsidRPr="001B4130">
        <w:rPr>
          <w:rFonts w:ascii="Times New Roman" w:eastAsia="Calibri" w:hAnsi="Times New Roman" w:cs="Times New Roman"/>
          <w:color w:val="000000"/>
          <w:sz w:val="24"/>
          <w:szCs w:val="24"/>
        </w:rPr>
        <w:t>ir approval on November 28, 2017</w:t>
      </w:r>
      <w:r w:rsidR="00EB116D" w:rsidRPr="001B4130">
        <w:rPr>
          <w:rFonts w:ascii="Times New Roman" w:eastAsia="Calibri" w:hAnsi="Times New Roman" w:cs="Times New Roman"/>
          <w:color w:val="000000"/>
          <w:sz w:val="24"/>
          <w:szCs w:val="24"/>
        </w:rPr>
        <w:t xml:space="preserve"> of the document entitled "Appointment of External Auditors for the 5-year period commencing with Fiscal Year 2019 (FY19)" (R2017-0251[IDA/R2017-0350, IFC/R2017-0295, MIGA/R2017-0088], dated November 22, 2017).</w:t>
      </w:r>
    </w:p>
    <w:p w14:paraId="6EA66AC3" w14:textId="77777777" w:rsidR="00EB116D" w:rsidRPr="001B4130" w:rsidRDefault="00EB116D" w:rsidP="00EB116D">
      <w:pPr>
        <w:autoSpaceDE w:val="0"/>
        <w:autoSpaceDN w:val="0"/>
        <w:adjustRightInd w:val="0"/>
        <w:spacing w:after="0" w:line="240" w:lineRule="auto"/>
        <w:rPr>
          <w:rFonts w:ascii="Times New Roman" w:eastAsia="Calibri" w:hAnsi="Times New Roman" w:cs="Times New Roman"/>
          <w:b/>
          <w:color w:val="000000"/>
          <w:sz w:val="24"/>
          <w:szCs w:val="24"/>
        </w:rPr>
      </w:pPr>
    </w:p>
    <w:p w14:paraId="68EBC322" w14:textId="77777777" w:rsidR="001B4130" w:rsidRDefault="001B4130" w:rsidP="00EB116D">
      <w:pPr>
        <w:spacing w:after="0" w:line="240" w:lineRule="auto"/>
        <w:rPr>
          <w:rFonts w:ascii="Times New Roman" w:eastAsia="Calibri" w:hAnsi="Times New Roman" w:cs="Times New Roman"/>
          <w:b/>
          <w:color w:val="000000"/>
          <w:sz w:val="24"/>
          <w:szCs w:val="24"/>
        </w:rPr>
      </w:pPr>
    </w:p>
    <w:p w14:paraId="4F3342A0" w14:textId="77777777" w:rsidR="001B4130" w:rsidRDefault="001B4130" w:rsidP="00EB116D">
      <w:pPr>
        <w:spacing w:after="0" w:line="240" w:lineRule="auto"/>
        <w:rPr>
          <w:rFonts w:ascii="Times New Roman" w:eastAsia="Calibri" w:hAnsi="Times New Roman" w:cs="Times New Roman"/>
          <w:b/>
          <w:color w:val="000000"/>
          <w:sz w:val="24"/>
          <w:szCs w:val="24"/>
        </w:rPr>
      </w:pPr>
    </w:p>
    <w:p w14:paraId="015AB2A8" w14:textId="579DC57A" w:rsidR="00EB116D" w:rsidRPr="001B4130" w:rsidRDefault="00EB116D" w:rsidP="00EB116D">
      <w:pPr>
        <w:spacing w:after="0" w:line="240" w:lineRule="auto"/>
        <w:rPr>
          <w:rFonts w:ascii="Times New Roman" w:eastAsia="Calibri" w:hAnsi="Times New Roman" w:cs="Times New Roman"/>
          <w:b/>
          <w:color w:val="000000"/>
          <w:sz w:val="24"/>
          <w:szCs w:val="24"/>
        </w:rPr>
      </w:pPr>
      <w:r w:rsidRPr="001B4130">
        <w:rPr>
          <w:rFonts w:ascii="Times New Roman" w:eastAsia="Calibri" w:hAnsi="Times New Roman" w:cs="Times New Roman"/>
          <w:b/>
          <w:color w:val="000000"/>
          <w:sz w:val="24"/>
          <w:szCs w:val="24"/>
        </w:rPr>
        <w:lastRenderedPageBreak/>
        <w:t>Minutes of Previous Meetings</w:t>
      </w:r>
      <w:r w:rsidR="006D0422">
        <w:rPr>
          <w:rFonts w:ascii="Times New Roman" w:eastAsia="Calibri" w:hAnsi="Times New Roman" w:cs="Times New Roman"/>
          <w:b/>
          <w:color w:val="000000"/>
          <w:sz w:val="24"/>
          <w:szCs w:val="24"/>
        </w:rPr>
        <w:br/>
      </w:r>
    </w:p>
    <w:p w14:paraId="679213A0" w14:textId="30AC77EB" w:rsidR="00EB116D" w:rsidRPr="001B4130" w:rsidRDefault="006D0422" w:rsidP="00EB116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r w:rsidR="00EB116D" w:rsidRPr="001B4130">
        <w:rPr>
          <w:rFonts w:ascii="Times New Roman" w:eastAsia="Calibri" w:hAnsi="Times New Roman" w:cs="Times New Roman"/>
          <w:color w:val="000000"/>
          <w:sz w:val="24"/>
          <w:szCs w:val="24"/>
        </w:rPr>
        <w:t>.</w:t>
      </w:r>
      <w:r w:rsidR="00EB116D" w:rsidRPr="001B4130">
        <w:rPr>
          <w:rFonts w:ascii="Times New Roman" w:eastAsia="Calibri" w:hAnsi="Times New Roman" w:cs="Times New Roman"/>
          <w:color w:val="000000"/>
          <w:sz w:val="24"/>
          <w:szCs w:val="24"/>
        </w:rPr>
        <w:tab/>
        <w:t xml:space="preserve">The Executive Directors of the Bank and IDA and the Boards of Directors of IFC and MIGA recorded their approval on November </w:t>
      </w:r>
      <w:r w:rsidR="00771F49">
        <w:rPr>
          <w:rFonts w:ascii="Times New Roman" w:eastAsia="Calibri" w:hAnsi="Times New Roman" w:cs="Times New Roman"/>
          <w:color w:val="000000"/>
          <w:sz w:val="24"/>
          <w:szCs w:val="24"/>
        </w:rPr>
        <w:t>21</w:t>
      </w:r>
      <w:r w:rsidR="00EB116D" w:rsidRPr="001B4130">
        <w:rPr>
          <w:rFonts w:ascii="Times New Roman" w:eastAsia="Calibri" w:hAnsi="Times New Roman" w:cs="Times New Roman"/>
          <w:color w:val="000000"/>
          <w:sz w:val="24"/>
          <w:szCs w:val="24"/>
        </w:rPr>
        <w:t>, 201</w:t>
      </w:r>
      <w:r w:rsidR="0025237F" w:rsidRPr="001B4130">
        <w:rPr>
          <w:rFonts w:ascii="Times New Roman" w:eastAsia="Calibri" w:hAnsi="Times New Roman" w:cs="Times New Roman"/>
          <w:color w:val="000000"/>
          <w:sz w:val="24"/>
          <w:szCs w:val="24"/>
        </w:rPr>
        <w:t>7 of the minutes of the meeting</w:t>
      </w:r>
      <w:r w:rsidR="00EB116D" w:rsidRPr="001B4130">
        <w:rPr>
          <w:rFonts w:ascii="Times New Roman" w:eastAsia="Calibri" w:hAnsi="Times New Roman" w:cs="Times New Roman"/>
          <w:color w:val="000000"/>
          <w:sz w:val="24"/>
          <w:szCs w:val="24"/>
        </w:rPr>
        <w:t xml:space="preserve"> held on October 31, 2017 and the record of approval</w:t>
      </w:r>
      <w:r w:rsidR="0025237F" w:rsidRPr="001B4130">
        <w:rPr>
          <w:rFonts w:ascii="Times New Roman" w:eastAsia="Calibri" w:hAnsi="Times New Roman" w:cs="Times New Roman"/>
          <w:color w:val="000000"/>
          <w:sz w:val="24"/>
          <w:szCs w:val="24"/>
        </w:rPr>
        <w:t>s</w:t>
      </w:r>
      <w:r w:rsidR="00EB116D" w:rsidRPr="001B4130">
        <w:rPr>
          <w:rFonts w:ascii="Times New Roman" w:eastAsia="Calibri" w:hAnsi="Times New Roman" w:cs="Times New Roman"/>
          <w:color w:val="000000"/>
          <w:sz w:val="24"/>
          <w:szCs w:val="24"/>
        </w:rPr>
        <w:t xml:space="preserve"> and authorizations between September 29, 2017 and October 31, 2017 (M2017-0045[IDA/M2017-0044, IFC/M2017-0043, MIGA/M2017-0038], dated November 14, 2017).</w:t>
      </w:r>
    </w:p>
    <w:p w14:paraId="6A07D97F" w14:textId="77777777" w:rsidR="00EB116D" w:rsidRPr="00EB116D" w:rsidRDefault="00EB116D" w:rsidP="00EB116D">
      <w:pPr>
        <w:spacing w:after="0" w:line="240" w:lineRule="auto"/>
        <w:rPr>
          <w:rFonts w:ascii="Times New Roman" w:eastAsia="Calibri" w:hAnsi="Times New Roman" w:cs="Times New Roman"/>
          <w:color w:val="000000"/>
          <w:sz w:val="24"/>
          <w:szCs w:val="24"/>
        </w:rPr>
      </w:pPr>
    </w:p>
    <w:p w14:paraId="3B8A4868" w14:textId="77777777" w:rsidR="000613DD" w:rsidRPr="00831123" w:rsidRDefault="000613DD" w:rsidP="00EB116D"/>
    <w:sectPr w:rsidR="000613DD" w:rsidRPr="008311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486B" w14:textId="77777777" w:rsidR="008B4C59" w:rsidRDefault="008B4C59" w:rsidP="008B4C59">
      <w:pPr>
        <w:spacing w:after="0" w:line="240" w:lineRule="auto"/>
      </w:pPr>
      <w:r>
        <w:separator/>
      </w:r>
    </w:p>
  </w:endnote>
  <w:endnote w:type="continuationSeparator" w:id="0">
    <w:p w14:paraId="3B8A486C" w14:textId="77777777" w:rsidR="008B4C59" w:rsidRDefault="008B4C59" w:rsidP="008B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486D" w14:textId="77777777" w:rsidR="008B4C59" w:rsidRDefault="008B4C59">
    <w:pPr>
      <w:pStyle w:val="Footer"/>
    </w:pPr>
    <w:r w:rsidRPr="002D0C09">
      <w:rPr>
        <w:rFonts w:ascii="Times New Roman" w:hAnsi="Times New Roman" w:cs="Times New Roman"/>
        <w:i/>
        <w:color w:val="000000"/>
      </w:rPr>
      <w:t>This document has a restricted distribution and may be used by recipients only in the performance of their official duties. Its contents may not otherwise be disclosed without World Bank Group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4869" w14:textId="77777777" w:rsidR="008B4C59" w:rsidRDefault="008B4C59" w:rsidP="008B4C59">
      <w:pPr>
        <w:spacing w:after="0" w:line="240" w:lineRule="auto"/>
      </w:pPr>
      <w:r>
        <w:separator/>
      </w:r>
    </w:p>
  </w:footnote>
  <w:footnote w:type="continuationSeparator" w:id="0">
    <w:p w14:paraId="3B8A486A" w14:textId="77777777" w:rsidR="008B4C59" w:rsidRDefault="008B4C59" w:rsidP="008B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3BD6"/>
    <w:multiLevelType w:val="hybridMultilevel"/>
    <w:tmpl w:val="0F72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5040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FE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47723"/>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9C"/>
    <w:rsid w:val="00035A7A"/>
    <w:rsid w:val="000613DD"/>
    <w:rsid w:val="00097CF7"/>
    <w:rsid w:val="00170FCF"/>
    <w:rsid w:val="001B4130"/>
    <w:rsid w:val="001D03DF"/>
    <w:rsid w:val="001E0A4A"/>
    <w:rsid w:val="002216FB"/>
    <w:rsid w:val="0025237F"/>
    <w:rsid w:val="00252E45"/>
    <w:rsid w:val="00300A09"/>
    <w:rsid w:val="00515BB3"/>
    <w:rsid w:val="005C2926"/>
    <w:rsid w:val="005D132D"/>
    <w:rsid w:val="005E6463"/>
    <w:rsid w:val="00694416"/>
    <w:rsid w:val="006A356F"/>
    <w:rsid w:val="006D0422"/>
    <w:rsid w:val="00731517"/>
    <w:rsid w:val="00770C52"/>
    <w:rsid w:val="00771F49"/>
    <w:rsid w:val="00796E5E"/>
    <w:rsid w:val="00831123"/>
    <w:rsid w:val="008561B2"/>
    <w:rsid w:val="00881CB8"/>
    <w:rsid w:val="008A72C1"/>
    <w:rsid w:val="008B4C59"/>
    <w:rsid w:val="008C0955"/>
    <w:rsid w:val="009A3E89"/>
    <w:rsid w:val="009F7B9F"/>
    <w:rsid w:val="00A12E53"/>
    <w:rsid w:val="00A9249E"/>
    <w:rsid w:val="00AB0465"/>
    <w:rsid w:val="00B42041"/>
    <w:rsid w:val="00C02C03"/>
    <w:rsid w:val="00C168AE"/>
    <w:rsid w:val="00C50791"/>
    <w:rsid w:val="00C551A5"/>
    <w:rsid w:val="00CC44B0"/>
    <w:rsid w:val="00CF689C"/>
    <w:rsid w:val="00D00D16"/>
    <w:rsid w:val="00DB577C"/>
    <w:rsid w:val="00DC0A22"/>
    <w:rsid w:val="00DE2645"/>
    <w:rsid w:val="00EB116D"/>
    <w:rsid w:val="00F75CC1"/>
    <w:rsid w:val="00FE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8A4866"/>
  <w15:chartTrackingRefBased/>
  <w15:docId w15:val="{076D488D-17D8-4521-876D-11DD337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59"/>
  </w:style>
  <w:style w:type="paragraph" w:styleId="Footer">
    <w:name w:val="footer"/>
    <w:basedOn w:val="Normal"/>
    <w:link w:val="FooterChar"/>
    <w:uiPriority w:val="99"/>
    <w:unhideWhenUsed/>
    <w:rsid w:val="008B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ECENTER-17-2281</_dlc_DocId>
    <_dlc_DocIdUrl xmlns="abd7fad0-8e9a-4f24-82a0-e4a690a7a66d">
      <Url>https://ispan.worldbank.org/sites/BOS/_layouts/15/DocIdRedir.aspx?ID=ECENTER-17-2281</Url>
      <Description>ECENTER-17-2281</Description>
    </_dlc_DocIdUrl>
    <DocumentDate xmlns="1e565efc-c76f-4e3a-ad62-733aa42cc28d">2017-12-13T05:00:00+00:00</DocumentDate>
    <unid xmlns="1e565efc-c76f-4e3a-ad62-733aa42cc28d">090224b085457986</unid>
    <Volume_x0020_Title xmlns="1e565efc-c76f-4e3a-ad62-733aa42cc28d">Meeting Minutes - 11/30/2017</Volume_x0020_Title>
    <Disclosure_x0020_Type xmlns="1e565efc-c76f-4e3a-ad62-733aa42cc28d" xsi:nil="true"/>
    <Unit_x0020_Owning_x0020_or_x0020_Responsible xmlns="1e565efc-c76f-4e3a-ad62-733aa42cc28d">GMF02;OPSOM</Unit_x0020_Owning_x0020_or_x0020_Responsible>
    <BOSWBdocsWebServiceStatus xmlns="1e565efc-c76f-4e3a-ad62-733aa42cc28d">Success</BOSWBdocsWebServiceStatus>
    <RObjectID xmlns="1e565efc-c76f-4e3a-ad62-733aa42cc28d">090224b085457986</RObjectID>
    <Document_x0020_Type xmlns="1e565efc-c76f-4e3a-ad62-733aa42cc28d">Board Report</Document_x0020_Type>
    <Bank_x0020_Group_x0020_Institution xmlns="1e565efc-c76f-4e3a-ad62-733aa42cc28d">IBRD,IDA</Bank_x0020_Group_x0020_Institution>
    <Project_x0020_ID xmlns="1e565efc-c76f-4e3a-ad62-733aa42cc28d">P162402</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M2017-0047,IDA/M2017-0046,IFC/M2017-0045,MIGA/M2017-0039</Board_x0020_Document_x0020_Number>
    <Disclosure_x0020_Date xmlns="1e565efc-c76f-4e3a-ad62-733aa42cc28d">2017-12-24T05:00:00+00:00</Disclosure_x0020_Date>
    <Board_x0020_Meeting_x0020_Type xmlns="1e565efc-c76f-4e3a-ad62-733aa42cc28d">Meeting</Board_x0020_Meeting_x0020_Type>
    <UpdateEntityID xmlns="1e565efc-c76f-4e3a-ad62-733aa42cc28d">e9d699f6-30dc-e711-94de-005056953af8</UpdateEntityID>
    <ImageBankURL xmlns="1e565efc-c76f-4e3a-ad62-733aa42cc28d">https://hubs.worldbank.org/docs/imagebank/Pages/docProfile.aspx?nodeid=29280191</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2017-12-18T15:19:02+00:00</InfolitePublishedDate>
    <Country_x0020_Region xmlns="1e565efc-c76f-4e3a-ad62-733aa42cc28d">Mongolia</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2017-11-30T05:00:00+00:00</Board_x0020_Meeting_x0020_Date>
    <Archive xmlns="1e565efc-c76f-4e3a-ad62-733aa42cc28d">true</Archive>
    <ArchivedDate xmlns="1e565efc-c76f-4e3a-ad62-733aa42cc28d">2017-12-18T15:20:55+00:00</ArchivedDate>
    <PublicClassificationDecidedby xmlns="1e565efc-c76f-4e3a-ad62-733aa42cc28d">Elena A. Beloderik</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http://wbdocsservices.worldbank.org/services?I4_SERVICE=VC&amp;I4_DOCID=090224b085457986</ServiceContentURL>
    <Closing_x0020_Date xmlns="1e565efc-c76f-4e3a-ad62-733aa42cc28d">2017-12-20T05:00:00+00:00</Closing_x0020_Date>
    <Volume_x0020_No xmlns="1e565efc-c76f-4e3a-ad62-733aa42cc28d">1</Volume_x0020_N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983BC-BB3C-49A3-9335-D8FED2EE012B}"/>
</file>

<file path=customXml/itemProps2.xml><?xml version="1.0" encoding="utf-8"?>
<ds:datastoreItem xmlns:ds="http://schemas.openxmlformats.org/officeDocument/2006/customXml" ds:itemID="{08BF5971-C420-44C8-8392-6A005144586C}"/>
</file>

<file path=customXml/itemProps3.xml><?xml version="1.0" encoding="utf-8"?>
<ds:datastoreItem xmlns:ds="http://schemas.openxmlformats.org/officeDocument/2006/customXml" ds:itemID="{FF9D1722-CF54-4F5E-9871-C9147A8E072E}"/>
</file>

<file path=customXml/itemProps4.xml><?xml version="1.0" encoding="utf-8"?>
<ds:datastoreItem xmlns:ds="http://schemas.openxmlformats.org/officeDocument/2006/customXml" ds:itemID="{50D56930-FB48-4420-B7E1-72D7903444B7}"/>
</file>

<file path=docProps/app.xml><?xml version="1.0" encoding="utf-8"?>
<Properties xmlns="http://schemas.openxmlformats.org/officeDocument/2006/extended-properties" xmlns:vt="http://schemas.openxmlformats.org/officeDocument/2006/docPropsVTypes">
  <Template>Normal.dotm</Template>
  <TotalTime>78</TotalTime>
  <Pages>9</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BoardMinutes</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- 11/30/2017</dc:title>
  <dc:subject/>
  <dc:creator>Balaji Vishwanath Thanaraj</dc:creator>
  <cp:keywords/>
  <dc:description/>
  <cp:lastModifiedBy>Elena Beloderik</cp:lastModifiedBy>
  <cp:revision>54</cp:revision>
  <dcterms:created xsi:type="dcterms:W3CDTF">2015-03-30T11:18:00Z</dcterms:created>
  <dcterms:modified xsi:type="dcterms:W3CDTF">2017-12-13T23:06:00Z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a04d52e4-b406-46cb-8c86-ca334a659cc0</vt:lpwstr>
  </property>
  <property fmtid="{D5CDD505-2E9C-101B-9397-08002B2CF9AE}" pid="3" name="ContentTypeId">
    <vt:lpwstr>0x0101008B7ED80168BFC54D8B2E9A470A96603D</vt:lpwstr>
  </property>
</Properties>
</file>