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6807B" w14:textId="77777777" w:rsidR="00590DF2" w:rsidRPr="009F0934" w:rsidRDefault="00590DF2" w:rsidP="0092226B">
      <w:pPr>
        <w:pStyle w:val="Subtitle"/>
        <w:rPr>
          <w:rFonts w:ascii="Sylfaen" w:eastAsiaTheme="majorEastAsia" w:hAnsi="Sylfaen" w:cstheme="majorBidi"/>
          <w:b/>
          <w:bCs/>
          <w:noProof/>
          <w:color w:val="5590CC" w:themeColor="accent1"/>
          <w:kern w:val="48"/>
          <w:sz w:val="48"/>
          <w:szCs w:val="60"/>
          <w:lang w:val="af-ZA"/>
        </w:rPr>
      </w:pPr>
      <w:bookmarkStart w:id="0" w:name="_GoBack"/>
      <w:bookmarkEnd w:id="0"/>
    </w:p>
    <w:p w14:paraId="4DE6807C" w14:textId="77777777" w:rsidR="00590DF2" w:rsidRPr="009F0934" w:rsidRDefault="00590DF2" w:rsidP="0092226B">
      <w:pPr>
        <w:pStyle w:val="Subtitle"/>
        <w:rPr>
          <w:rFonts w:ascii="Sylfaen" w:eastAsiaTheme="majorEastAsia" w:hAnsi="Sylfaen" w:cstheme="majorBidi"/>
          <w:b/>
          <w:bCs/>
          <w:noProof/>
          <w:color w:val="5590CC" w:themeColor="accent1"/>
          <w:kern w:val="48"/>
          <w:sz w:val="48"/>
          <w:szCs w:val="60"/>
          <w:lang w:val="af-ZA"/>
        </w:rPr>
      </w:pPr>
    </w:p>
    <w:p w14:paraId="4DE6807D" w14:textId="77777777" w:rsidR="001B64A3" w:rsidRPr="009F0934" w:rsidRDefault="00DA502E" w:rsidP="00590DF2">
      <w:pPr>
        <w:pStyle w:val="Subtitle"/>
        <w:rPr>
          <w:rFonts w:ascii="Sylfaen" w:eastAsiaTheme="majorEastAsia" w:hAnsi="Sylfaen" w:cstheme="majorBidi"/>
          <w:b/>
          <w:noProof/>
          <w:color w:val="5590CC" w:themeColor="accent1"/>
          <w:kern w:val="48"/>
          <w:sz w:val="40"/>
          <w:szCs w:val="40"/>
          <w:lang w:val="af-ZA"/>
        </w:rPr>
      </w:pPr>
      <w:r w:rsidRPr="009F0934">
        <w:rPr>
          <w:rFonts w:ascii="Sylfaen" w:eastAsiaTheme="majorEastAsia" w:hAnsi="Sylfaen" w:cstheme="majorBidi"/>
          <w:b/>
          <w:bCs/>
          <w:noProof/>
          <w:color w:val="5590CC" w:themeColor="accent1"/>
          <w:kern w:val="48"/>
          <w:sz w:val="40"/>
          <w:szCs w:val="40"/>
          <w:lang w:val="af-ZA"/>
        </w:rPr>
        <w:t xml:space="preserve">Հայաստան. </w:t>
      </w:r>
      <w:r w:rsidR="00170804" w:rsidRPr="009F0934">
        <w:rPr>
          <w:rFonts w:ascii="Sylfaen" w:eastAsiaTheme="majorEastAsia" w:hAnsi="Sylfaen" w:cstheme="majorBidi"/>
          <w:b/>
          <w:bCs/>
          <w:noProof/>
          <w:color w:val="5590CC" w:themeColor="accent1"/>
          <w:kern w:val="48"/>
          <w:sz w:val="40"/>
          <w:szCs w:val="40"/>
          <w:lang w:val="af-ZA"/>
        </w:rPr>
        <w:t>Կ</w:t>
      </w:r>
      <w:r w:rsidRPr="009F0934">
        <w:rPr>
          <w:rFonts w:ascii="Sylfaen" w:eastAsiaTheme="majorEastAsia" w:hAnsi="Sylfaen" w:cstheme="majorBidi"/>
          <w:b/>
          <w:bCs/>
          <w:noProof/>
          <w:color w:val="5590CC" w:themeColor="accent1"/>
          <w:kern w:val="48"/>
          <w:sz w:val="40"/>
          <w:szCs w:val="40"/>
          <w:lang w:val="af-ZA"/>
        </w:rPr>
        <w:t>անանց համար հավասար պայմանների ապահովում բնագիտ</w:t>
      </w:r>
      <w:r w:rsidR="00DC1C46" w:rsidRPr="009F0934">
        <w:rPr>
          <w:rFonts w:ascii="Sylfaen" w:eastAsiaTheme="majorEastAsia" w:hAnsi="Sylfaen" w:cstheme="majorBidi"/>
          <w:b/>
          <w:bCs/>
          <w:noProof/>
          <w:color w:val="5590CC" w:themeColor="accent1"/>
          <w:kern w:val="48"/>
          <w:sz w:val="40"/>
          <w:szCs w:val="40"/>
          <w:lang w:val="af-ZA"/>
        </w:rPr>
        <w:t>ության</w:t>
      </w:r>
      <w:r w:rsidRPr="009F0934">
        <w:rPr>
          <w:rFonts w:ascii="Sylfaen" w:eastAsiaTheme="majorEastAsia" w:hAnsi="Sylfaen" w:cstheme="majorBidi"/>
          <w:b/>
          <w:bCs/>
          <w:noProof/>
          <w:color w:val="5590CC" w:themeColor="accent1"/>
          <w:kern w:val="48"/>
          <w:sz w:val="40"/>
          <w:szCs w:val="40"/>
          <w:lang w:val="af-ZA"/>
        </w:rPr>
        <w:t>, տեխնոլոգիա</w:t>
      </w:r>
      <w:r w:rsidR="00FC3738" w:rsidRPr="009F0934">
        <w:rPr>
          <w:rFonts w:ascii="Sylfaen" w:eastAsiaTheme="majorEastAsia" w:hAnsi="Sylfaen" w:cstheme="majorBidi"/>
          <w:b/>
          <w:bCs/>
          <w:noProof/>
          <w:color w:val="5590CC" w:themeColor="accent1"/>
          <w:kern w:val="48"/>
          <w:sz w:val="40"/>
          <w:szCs w:val="40"/>
          <w:lang w:val="af-ZA"/>
        </w:rPr>
        <w:t>յի</w:t>
      </w:r>
      <w:r w:rsidRPr="009F0934">
        <w:rPr>
          <w:rFonts w:ascii="Sylfaen" w:eastAsiaTheme="majorEastAsia" w:hAnsi="Sylfaen" w:cstheme="majorBidi"/>
          <w:b/>
          <w:bCs/>
          <w:noProof/>
          <w:color w:val="5590CC" w:themeColor="accent1"/>
          <w:kern w:val="48"/>
          <w:sz w:val="40"/>
          <w:szCs w:val="40"/>
          <w:lang w:val="af-ZA"/>
        </w:rPr>
        <w:t>, ճարտարագիտ</w:t>
      </w:r>
      <w:r w:rsidR="00DC1C46" w:rsidRPr="009F0934">
        <w:rPr>
          <w:rFonts w:ascii="Sylfaen" w:eastAsiaTheme="majorEastAsia" w:hAnsi="Sylfaen" w:cstheme="majorBidi"/>
          <w:b/>
          <w:bCs/>
          <w:noProof/>
          <w:color w:val="5590CC" w:themeColor="accent1"/>
          <w:kern w:val="48"/>
          <w:sz w:val="40"/>
          <w:szCs w:val="40"/>
          <w:lang w:val="af-ZA"/>
        </w:rPr>
        <w:t>ության</w:t>
      </w:r>
      <w:r w:rsidRPr="009F0934">
        <w:rPr>
          <w:rFonts w:ascii="Sylfaen" w:eastAsiaTheme="majorEastAsia" w:hAnsi="Sylfaen" w:cstheme="majorBidi"/>
          <w:b/>
          <w:bCs/>
          <w:noProof/>
          <w:color w:val="5590CC" w:themeColor="accent1"/>
          <w:kern w:val="48"/>
          <w:sz w:val="40"/>
          <w:szCs w:val="40"/>
          <w:lang w:val="af-ZA"/>
        </w:rPr>
        <w:t xml:space="preserve"> և </w:t>
      </w:r>
      <w:r w:rsidR="00DC1C46" w:rsidRPr="009F0934">
        <w:rPr>
          <w:rFonts w:ascii="Sylfaen" w:eastAsiaTheme="majorEastAsia" w:hAnsi="Sylfaen" w:cstheme="majorBidi"/>
          <w:b/>
          <w:bCs/>
          <w:noProof/>
          <w:color w:val="5590CC" w:themeColor="accent1"/>
          <w:kern w:val="48"/>
          <w:sz w:val="40"/>
          <w:szCs w:val="40"/>
          <w:lang w:val="af-ZA"/>
        </w:rPr>
        <w:t>մաթեմատիկայի</w:t>
      </w:r>
      <w:r w:rsidRPr="009F0934">
        <w:rPr>
          <w:rFonts w:ascii="Sylfaen" w:eastAsiaTheme="majorEastAsia" w:hAnsi="Sylfaen" w:cstheme="majorBidi"/>
          <w:b/>
          <w:bCs/>
          <w:noProof/>
          <w:color w:val="5590CC" w:themeColor="accent1"/>
          <w:kern w:val="48"/>
          <w:sz w:val="40"/>
          <w:szCs w:val="40"/>
          <w:lang w:val="af-ZA"/>
        </w:rPr>
        <w:t xml:space="preserve"> </w:t>
      </w:r>
      <w:r w:rsidR="00170804" w:rsidRPr="009F0934">
        <w:rPr>
          <w:rFonts w:ascii="Sylfaen" w:eastAsiaTheme="majorEastAsia" w:hAnsi="Sylfaen" w:cstheme="majorBidi"/>
          <w:b/>
          <w:bCs/>
          <w:noProof/>
          <w:color w:val="5590CC" w:themeColor="accent1"/>
          <w:kern w:val="48"/>
          <w:sz w:val="40"/>
          <w:szCs w:val="40"/>
          <w:lang w:val="af-ZA"/>
        </w:rPr>
        <w:t>(</w:t>
      </w:r>
      <w:r w:rsidR="00FC3738" w:rsidRPr="009F0934">
        <w:rPr>
          <w:rFonts w:ascii="Sylfaen" w:eastAsiaTheme="majorEastAsia" w:hAnsi="Sylfaen" w:cstheme="majorBidi"/>
          <w:b/>
          <w:bCs/>
          <w:noProof/>
          <w:color w:val="5590CC" w:themeColor="accent1"/>
          <w:kern w:val="48"/>
          <w:sz w:val="40"/>
          <w:szCs w:val="40"/>
          <w:lang w:val="af-ZA"/>
        </w:rPr>
        <w:t>STEM</w:t>
      </w:r>
      <w:r w:rsidR="00170804" w:rsidRPr="009F0934">
        <w:rPr>
          <w:rFonts w:ascii="Sylfaen" w:eastAsiaTheme="majorEastAsia" w:hAnsi="Sylfaen" w:cstheme="majorBidi"/>
          <w:b/>
          <w:bCs/>
          <w:noProof/>
          <w:color w:val="5590CC" w:themeColor="accent1"/>
          <w:kern w:val="48"/>
          <w:sz w:val="40"/>
          <w:szCs w:val="40"/>
          <w:lang w:val="af-ZA"/>
        </w:rPr>
        <w:t xml:space="preserve">) </w:t>
      </w:r>
      <w:r w:rsidR="0032454C" w:rsidRPr="009F0934">
        <w:rPr>
          <w:rFonts w:ascii="Sylfaen" w:eastAsiaTheme="majorEastAsia" w:hAnsi="Sylfaen" w:cstheme="majorBidi"/>
          <w:b/>
          <w:bCs/>
          <w:noProof/>
          <w:color w:val="5590CC" w:themeColor="accent1"/>
          <w:kern w:val="48"/>
          <w:sz w:val="40"/>
          <w:szCs w:val="40"/>
          <w:lang w:val="af-ZA"/>
        </w:rPr>
        <w:t>բնագավառներում</w:t>
      </w:r>
      <w:r w:rsidRPr="009F0934">
        <w:rPr>
          <w:rFonts w:ascii="Sylfaen" w:eastAsiaTheme="majorEastAsia" w:hAnsi="Sylfaen" w:cstheme="majorBidi"/>
          <w:b/>
          <w:bCs/>
          <w:noProof/>
          <w:color w:val="5590CC" w:themeColor="accent1"/>
          <w:kern w:val="48"/>
          <w:sz w:val="40"/>
          <w:szCs w:val="40"/>
          <w:lang w:val="af-ZA"/>
        </w:rPr>
        <w:t xml:space="preserve"> </w:t>
      </w:r>
    </w:p>
    <w:p w14:paraId="4DE6807E" w14:textId="77777777" w:rsidR="008F7390" w:rsidRPr="009F0934" w:rsidRDefault="00DA502E" w:rsidP="001B64A3">
      <w:pPr>
        <w:pStyle w:val="Subtitle"/>
        <w:rPr>
          <w:rFonts w:ascii="Sylfaen" w:hAnsi="Sylfaen"/>
          <w:noProof/>
          <w:lang w:val="af-ZA"/>
        </w:rPr>
      </w:pPr>
      <w:r w:rsidRPr="009F0934">
        <w:rPr>
          <w:rFonts w:ascii="Sylfaen" w:hAnsi="Sylfaen"/>
          <w:noProof/>
          <w:lang w:val="af-ZA"/>
        </w:rPr>
        <w:t xml:space="preserve">Հնարավորությունների և </w:t>
      </w:r>
      <w:r w:rsidR="00661E3C" w:rsidRPr="009F0934">
        <w:rPr>
          <w:rFonts w:ascii="Sylfaen" w:hAnsi="Sylfaen"/>
          <w:noProof/>
          <w:lang w:val="af-ZA"/>
        </w:rPr>
        <w:t>ելքերի</w:t>
      </w:r>
      <w:r w:rsidRPr="009F0934">
        <w:rPr>
          <w:rFonts w:ascii="Sylfaen" w:hAnsi="Sylfaen"/>
          <w:noProof/>
          <w:lang w:val="af-ZA"/>
        </w:rPr>
        <w:t xml:space="preserve"> տարբերություն՝ </w:t>
      </w:r>
      <w:r w:rsidR="00FC3738" w:rsidRPr="009F0934">
        <w:rPr>
          <w:rFonts w:ascii="Sylfaen" w:hAnsi="Sylfaen"/>
          <w:noProof/>
          <w:lang w:val="af-ZA"/>
        </w:rPr>
        <w:t xml:space="preserve"> կրթության</w:t>
      </w:r>
      <w:r w:rsidRPr="009F0934">
        <w:rPr>
          <w:rFonts w:ascii="Sylfaen" w:hAnsi="Sylfaen"/>
          <w:noProof/>
          <w:lang w:val="af-ZA"/>
        </w:rPr>
        <w:t xml:space="preserve"> մեջ և աշխատաշուկայում </w:t>
      </w:r>
    </w:p>
    <w:p w14:paraId="4DE6807F" w14:textId="77777777" w:rsidR="008F7390" w:rsidRPr="009F0934" w:rsidRDefault="005750F4" w:rsidP="00285A96">
      <w:pPr>
        <w:pStyle w:val="Date"/>
        <w:rPr>
          <w:rFonts w:ascii="Sylfaen" w:hAnsi="Sylfaen"/>
          <w:noProof/>
          <w:color w:val="auto"/>
          <w:lang w:val="af-ZA"/>
        </w:rPr>
      </w:pPr>
      <w:r w:rsidRPr="009F0934">
        <w:rPr>
          <w:rFonts w:ascii="Sylfaen" w:hAnsi="Sylfaen"/>
          <w:noProof/>
          <w:color w:val="auto"/>
          <w:lang w:val="af-ZA"/>
        </w:rPr>
        <w:t>2017թ.</w:t>
      </w:r>
      <w:r>
        <w:rPr>
          <w:rFonts w:ascii="Sylfaen" w:hAnsi="Sylfaen"/>
          <w:noProof/>
          <w:color w:val="auto"/>
          <w:lang w:val="af-ZA"/>
        </w:rPr>
        <w:t xml:space="preserve"> մ</w:t>
      </w:r>
      <w:r w:rsidR="00EA5692">
        <w:rPr>
          <w:rFonts w:ascii="Sylfaen" w:hAnsi="Sylfaen"/>
          <w:noProof/>
          <w:color w:val="auto"/>
          <w:lang w:val="ru-RU"/>
        </w:rPr>
        <w:t>արտ</w:t>
      </w:r>
      <w:r w:rsidR="00DC1C46" w:rsidRPr="009F0934">
        <w:rPr>
          <w:rFonts w:ascii="Sylfaen" w:hAnsi="Sylfaen"/>
          <w:noProof/>
          <w:color w:val="auto"/>
          <w:lang w:val="af-ZA"/>
        </w:rPr>
        <w:t xml:space="preserve"> </w:t>
      </w:r>
    </w:p>
    <w:p w14:paraId="4DE68080" w14:textId="77777777" w:rsidR="000750A3" w:rsidRPr="009F0934" w:rsidRDefault="000750A3">
      <w:pPr>
        <w:rPr>
          <w:rFonts w:ascii="Sylfaen" w:hAnsi="Sylfaen"/>
          <w:noProof/>
          <w:color w:val="5590CC" w:themeColor="accent1"/>
          <w:sz w:val="36"/>
          <w:szCs w:val="36"/>
          <w:lang w:val="af-ZA"/>
        </w:rPr>
      </w:pPr>
      <w:r w:rsidRPr="009F0934">
        <w:rPr>
          <w:rFonts w:ascii="Sylfaen" w:hAnsi="Sylfaen"/>
          <w:noProof/>
          <w:color w:val="5590CC" w:themeColor="accent1"/>
          <w:sz w:val="36"/>
          <w:szCs w:val="36"/>
          <w:lang w:val="af-ZA"/>
        </w:rPr>
        <w:br w:type="page"/>
      </w:r>
    </w:p>
    <w:p w14:paraId="4DE68081" w14:textId="77777777" w:rsidR="00E87596" w:rsidRPr="009F0934" w:rsidRDefault="00F46D91" w:rsidP="000750A3">
      <w:pPr>
        <w:rPr>
          <w:rFonts w:ascii="Sylfaen" w:hAnsi="Sylfaen"/>
          <w:b/>
          <w:noProof/>
          <w:color w:val="5590CC" w:themeColor="accent1"/>
          <w:sz w:val="28"/>
          <w:szCs w:val="28"/>
          <w:lang w:val="af-ZA"/>
        </w:rPr>
      </w:pPr>
      <w:r w:rsidRPr="009F0934">
        <w:rPr>
          <w:rFonts w:ascii="Sylfaen" w:hAnsi="Sylfaen"/>
          <w:b/>
          <w:noProof/>
          <w:color w:val="5590CC" w:themeColor="accent1"/>
          <w:sz w:val="28"/>
          <w:szCs w:val="28"/>
          <w:lang w:val="af-ZA"/>
        </w:rPr>
        <w:lastRenderedPageBreak/>
        <w:t>Բովանդակություն</w:t>
      </w:r>
    </w:p>
    <w:p w14:paraId="4DE68082" w14:textId="77777777" w:rsidR="00FD7A26" w:rsidRDefault="000E072D">
      <w:pPr>
        <w:pStyle w:val="TOC1"/>
        <w:tabs>
          <w:tab w:val="right" w:leader="dot" w:pos="9350"/>
        </w:tabs>
        <w:rPr>
          <w:noProof/>
          <w:color w:val="auto"/>
          <w:sz w:val="22"/>
          <w:szCs w:val="22"/>
          <w:lang w:val="ru-RU" w:eastAsia="ru-RU"/>
        </w:rPr>
      </w:pPr>
      <w:r w:rsidRPr="009F0934">
        <w:rPr>
          <w:rFonts w:ascii="Sylfaen" w:hAnsi="Sylfaen"/>
          <w:noProof/>
          <w:color w:val="5590CC" w:themeColor="accent1"/>
          <w:lang w:val="af-ZA"/>
        </w:rPr>
        <w:fldChar w:fldCharType="begin"/>
      </w:r>
      <w:r w:rsidR="00597F99" w:rsidRPr="009F0934">
        <w:rPr>
          <w:rFonts w:ascii="Sylfaen" w:hAnsi="Sylfaen"/>
          <w:noProof/>
          <w:color w:val="5590CC" w:themeColor="accent1"/>
          <w:lang w:val="af-ZA"/>
        </w:rPr>
        <w:instrText xml:space="preserve"> TOC \o "1-4" \h \z \u </w:instrText>
      </w:r>
      <w:r w:rsidRPr="009F0934">
        <w:rPr>
          <w:rFonts w:ascii="Sylfaen" w:hAnsi="Sylfaen"/>
          <w:noProof/>
          <w:color w:val="5590CC" w:themeColor="accent1"/>
          <w:lang w:val="af-ZA"/>
        </w:rPr>
        <w:fldChar w:fldCharType="separate"/>
      </w:r>
      <w:hyperlink w:anchor="_Toc481106951" w:history="1">
        <w:r w:rsidR="00FD7A26" w:rsidRPr="00F7421C">
          <w:rPr>
            <w:rStyle w:val="Hyperlink"/>
            <w:rFonts w:ascii="Sylfaen" w:hAnsi="Sylfaen"/>
            <w:noProof/>
            <w:lang w:val="af-ZA"/>
          </w:rPr>
          <w:t>Երախտիքի խոսք</w:t>
        </w:r>
        <w:r w:rsidR="00FD7A26">
          <w:rPr>
            <w:noProof/>
            <w:webHidden/>
          </w:rPr>
          <w:tab/>
        </w:r>
        <w:r>
          <w:rPr>
            <w:noProof/>
            <w:webHidden/>
          </w:rPr>
          <w:fldChar w:fldCharType="begin"/>
        </w:r>
        <w:r w:rsidR="00FD7A26">
          <w:rPr>
            <w:noProof/>
            <w:webHidden/>
          </w:rPr>
          <w:instrText xml:space="preserve"> PAGEREF _Toc481106951 \h </w:instrText>
        </w:r>
        <w:r>
          <w:rPr>
            <w:noProof/>
            <w:webHidden/>
          </w:rPr>
        </w:r>
        <w:r>
          <w:rPr>
            <w:noProof/>
            <w:webHidden/>
          </w:rPr>
          <w:fldChar w:fldCharType="separate"/>
        </w:r>
        <w:r w:rsidR="00FD7A26">
          <w:rPr>
            <w:noProof/>
            <w:webHidden/>
          </w:rPr>
          <w:t>vii</w:t>
        </w:r>
        <w:r>
          <w:rPr>
            <w:noProof/>
            <w:webHidden/>
          </w:rPr>
          <w:fldChar w:fldCharType="end"/>
        </w:r>
      </w:hyperlink>
    </w:p>
    <w:p w14:paraId="4DE68083" w14:textId="77777777" w:rsidR="00FD7A26" w:rsidRDefault="00EF74CD">
      <w:pPr>
        <w:pStyle w:val="TOC1"/>
        <w:tabs>
          <w:tab w:val="right" w:leader="dot" w:pos="9350"/>
        </w:tabs>
        <w:rPr>
          <w:noProof/>
          <w:color w:val="auto"/>
          <w:sz w:val="22"/>
          <w:szCs w:val="22"/>
          <w:lang w:val="ru-RU" w:eastAsia="ru-RU"/>
        </w:rPr>
      </w:pPr>
      <w:hyperlink w:anchor="_Toc481106952" w:history="1">
        <w:r w:rsidR="00FD7A26" w:rsidRPr="00F7421C">
          <w:rPr>
            <w:rStyle w:val="Hyperlink"/>
            <w:rFonts w:ascii="Sylfaen" w:hAnsi="Sylfaen"/>
            <w:noProof/>
            <w:lang w:val="af-ZA"/>
          </w:rPr>
          <w:t>Հապավումներ</w:t>
        </w:r>
        <w:r w:rsidR="00FD7A26">
          <w:rPr>
            <w:noProof/>
            <w:webHidden/>
          </w:rPr>
          <w:tab/>
        </w:r>
        <w:r w:rsidR="000E072D">
          <w:rPr>
            <w:noProof/>
            <w:webHidden/>
          </w:rPr>
          <w:fldChar w:fldCharType="begin"/>
        </w:r>
        <w:r w:rsidR="00FD7A26">
          <w:rPr>
            <w:noProof/>
            <w:webHidden/>
          </w:rPr>
          <w:instrText xml:space="preserve"> PAGEREF _Toc481106952 \h </w:instrText>
        </w:r>
        <w:r w:rsidR="000E072D">
          <w:rPr>
            <w:noProof/>
            <w:webHidden/>
          </w:rPr>
        </w:r>
        <w:r w:rsidR="000E072D">
          <w:rPr>
            <w:noProof/>
            <w:webHidden/>
          </w:rPr>
          <w:fldChar w:fldCharType="separate"/>
        </w:r>
        <w:r w:rsidR="00FD7A26">
          <w:rPr>
            <w:noProof/>
            <w:webHidden/>
          </w:rPr>
          <w:t>viii</w:t>
        </w:r>
        <w:r w:rsidR="000E072D">
          <w:rPr>
            <w:noProof/>
            <w:webHidden/>
          </w:rPr>
          <w:fldChar w:fldCharType="end"/>
        </w:r>
      </w:hyperlink>
    </w:p>
    <w:p w14:paraId="4DE68084" w14:textId="77777777" w:rsidR="00FD7A26" w:rsidRDefault="00EF74CD">
      <w:pPr>
        <w:pStyle w:val="TOC1"/>
        <w:tabs>
          <w:tab w:val="right" w:leader="dot" w:pos="9350"/>
        </w:tabs>
        <w:rPr>
          <w:noProof/>
          <w:color w:val="auto"/>
          <w:sz w:val="22"/>
          <w:szCs w:val="22"/>
          <w:lang w:val="ru-RU" w:eastAsia="ru-RU"/>
        </w:rPr>
      </w:pPr>
      <w:hyperlink w:anchor="_Toc481106953" w:history="1">
        <w:r w:rsidR="00FD7A26" w:rsidRPr="00F7421C">
          <w:rPr>
            <w:rStyle w:val="Hyperlink"/>
            <w:rFonts w:ascii="Sylfaen" w:hAnsi="Sylfaen"/>
            <w:noProof/>
            <w:lang w:val="af-ZA"/>
          </w:rPr>
          <w:t>Ամփոփ ակնարկ</w:t>
        </w:r>
        <w:r w:rsidR="00FD7A26">
          <w:rPr>
            <w:noProof/>
            <w:webHidden/>
          </w:rPr>
          <w:tab/>
        </w:r>
        <w:r w:rsidR="000E072D">
          <w:rPr>
            <w:noProof/>
            <w:webHidden/>
          </w:rPr>
          <w:fldChar w:fldCharType="begin"/>
        </w:r>
        <w:r w:rsidR="00FD7A26">
          <w:rPr>
            <w:noProof/>
            <w:webHidden/>
          </w:rPr>
          <w:instrText xml:space="preserve"> PAGEREF _Toc481106953 \h </w:instrText>
        </w:r>
        <w:r w:rsidR="000E072D">
          <w:rPr>
            <w:noProof/>
            <w:webHidden/>
          </w:rPr>
        </w:r>
        <w:r w:rsidR="000E072D">
          <w:rPr>
            <w:noProof/>
            <w:webHidden/>
          </w:rPr>
          <w:fldChar w:fldCharType="separate"/>
        </w:r>
        <w:r w:rsidR="00FD7A26">
          <w:rPr>
            <w:noProof/>
            <w:webHidden/>
          </w:rPr>
          <w:t>ix</w:t>
        </w:r>
        <w:r w:rsidR="000E072D">
          <w:rPr>
            <w:noProof/>
            <w:webHidden/>
          </w:rPr>
          <w:fldChar w:fldCharType="end"/>
        </w:r>
      </w:hyperlink>
    </w:p>
    <w:p w14:paraId="4DE68085" w14:textId="77777777" w:rsidR="00FD7A26" w:rsidRDefault="00EF74CD">
      <w:pPr>
        <w:pStyle w:val="TOC1"/>
        <w:tabs>
          <w:tab w:val="left" w:pos="480"/>
          <w:tab w:val="right" w:leader="dot" w:pos="9350"/>
        </w:tabs>
        <w:rPr>
          <w:noProof/>
          <w:color w:val="auto"/>
          <w:sz w:val="22"/>
          <w:szCs w:val="22"/>
          <w:lang w:val="ru-RU" w:eastAsia="ru-RU"/>
        </w:rPr>
      </w:pPr>
      <w:hyperlink w:anchor="_Toc481106954" w:history="1">
        <w:r w:rsidR="00FD7A26" w:rsidRPr="00F7421C">
          <w:rPr>
            <w:rStyle w:val="Hyperlink"/>
            <w:rFonts w:ascii="Sylfaen" w:hAnsi="Sylfaen"/>
            <w:noProof/>
            <w:lang w:val="af-ZA"/>
          </w:rPr>
          <w:t>I.</w:t>
        </w:r>
        <w:r w:rsidR="00FD7A26">
          <w:rPr>
            <w:noProof/>
            <w:color w:val="auto"/>
            <w:sz w:val="22"/>
            <w:szCs w:val="22"/>
            <w:lang w:val="ru-RU" w:eastAsia="ru-RU"/>
          </w:rPr>
          <w:tab/>
        </w:r>
        <w:r w:rsidR="00FD7A26" w:rsidRPr="00F7421C">
          <w:rPr>
            <w:rStyle w:val="Hyperlink"/>
            <w:rFonts w:ascii="Sylfaen" w:hAnsi="Sylfaen"/>
            <w:noProof/>
            <w:lang w:val="af-ZA"/>
          </w:rPr>
          <w:t>Կանայք և աշխատանքը. Եվրոպա և Կենտրոնական Ասիա</w:t>
        </w:r>
        <w:r w:rsidR="00FD7A26">
          <w:rPr>
            <w:noProof/>
            <w:webHidden/>
          </w:rPr>
          <w:tab/>
        </w:r>
        <w:r w:rsidR="000E072D">
          <w:rPr>
            <w:noProof/>
            <w:webHidden/>
          </w:rPr>
          <w:fldChar w:fldCharType="begin"/>
        </w:r>
        <w:r w:rsidR="00FD7A26">
          <w:rPr>
            <w:noProof/>
            <w:webHidden/>
          </w:rPr>
          <w:instrText xml:space="preserve"> PAGEREF _Toc481106954 \h </w:instrText>
        </w:r>
        <w:r w:rsidR="000E072D">
          <w:rPr>
            <w:noProof/>
            <w:webHidden/>
          </w:rPr>
        </w:r>
        <w:r w:rsidR="000E072D">
          <w:rPr>
            <w:noProof/>
            <w:webHidden/>
          </w:rPr>
          <w:fldChar w:fldCharType="separate"/>
        </w:r>
        <w:r w:rsidR="00FD7A26">
          <w:rPr>
            <w:noProof/>
            <w:webHidden/>
          </w:rPr>
          <w:t>1</w:t>
        </w:r>
        <w:r w:rsidR="000E072D">
          <w:rPr>
            <w:noProof/>
            <w:webHidden/>
          </w:rPr>
          <w:fldChar w:fldCharType="end"/>
        </w:r>
      </w:hyperlink>
    </w:p>
    <w:p w14:paraId="4DE68086" w14:textId="77777777" w:rsidR="00FD7A26" w:rsidRDefault="00EF74CD">
      <w:pPr>
        <w:pStyle w:val="TOC1"/>
        <w:tabs>
          <w:tab w:val="left" w:pos="480"/>
          <w:tab w:val="right" w:leader="dot" w:pos="9350"/>
        </w:tabs>
        <w:rPr>
          <w:noProof/>
          <w:color w:val="auto"/>
          <w:sz w:val="22"/>
          <w:szCs w:val="22"/>
          <w:lang w:val="ru-RU" w:eastAsia="ru-RU"/>
        </w:rPr>
      </w:pPr>
      <w:hyperlink w:anchor="_Toc481106955" w:history="1">
        <w:r w:rsidR="00FD7A26" w:rsidRPr="00F7421C">
          <w:rPr>
            <w:rStyle w:val="Hyperlink"/>
            <w:rFonts w:ascii="Sylfaen" w:hAnsi="Sylfaen"/>
            <w:noProof/>
            <w:lang w:val="af-ZA"/>
          </w:rPr>
          <w:t>II.</w:t>
        </w:r>
        <w:r w:rsidR="00FD7A26">
          <w:rPr>
            <w:noProof/>
            <w:color w:val="auto"/>
            <w:sz w:val="22"/>
            <w:szCs w:val="22"/>
            <w:lang w:val="ru-RU" w:eastAsia="ru-RU"/>
          </w:rPr>
          <w:tab/>
        </w:r>
        <w:r w:rsidR="00FD7A26" w:rsidRPr="00F7421C">
          <w:rPr>
            <w:rStyle w:val="Hyperlink"/>
            <w:rFonts w:ascii="Sylfaen" w:hAnsi="Sylfaen"/>
            <w:noProof/>
            <w:lang w:val="af-ZA"/>
          </w:rPr>
          <w:t>Կանայք Հայաստանում. Միտումների համառոտ նկարագրություն</w:t>
        </w:r>
        <w:r w:rsidR="00FD7A26">
          <w:rPr>
            <w:noProof/>
            <w:webHidden/>
          </w:rPr>
          <w:tab/>
        </w:r>
        <w:r w:rsidR="000E072D">
          <w:rPr>
            <w:noProof/>
            <w:webHidden/>
          </w:rPr>
          <w:fldChar w:fldCharType="begin"/>
        </w:r>
        <w:r w:rsidR="00FD7A26">
          <w:rPr>
            <w:noProof/>
            <w:webHidden/>
          </w:rPr>
          <w:instrText xml:space="preserve"> PAGEREF _Toc481106955 \h </w:instrText>
        </w:r>
        <w:r w:rsidR="000E072D">
          <w:rPr>
            <w:noProof/>
            <w:webHidden/>
          </w:rPr>
        </w:r>
        <w:r w:rsidR="000E072D">
          <w:rPr>
            <w:noProof/>
            <w:webHidden/>
          </w:rPr>
          <w:fldChar w:fldCharType="separate"/>
        </w:r>
        <w:r w:rsidR="00FD7A26">
          <w:rPr>
            <w:noProof/>
            <w:webHidden/>
          </w:rPr>
          <w:t>6</w:t>
        </w:r>
        <w:r w:rsidR="000E072D">
          <w:rPr>
            <w:noProof/>
            <w:webHidden/>
          </w:rPr>
          <w:fldChar w:fldCharType="end"/>
        </w:r>
      </w:hyperlink>
    </w:p>
    <w:p w14:paraId="4DE68087" w14:textId="77777777" w:rsidR="00FD7A26" w:rsidRDefault="00EF74CD">
      <w:pPr>
        <w:pStyle w:val="TOC2"/>
        <w:tabs>
          <w:tab w:val="left" w:pos="880"/>
          <w:tab w:val="right" w:leader="dot" w:pos="9350"/>
        </w:tabs>
        <w:rPr>
          <w:noProof/>
          <w:color w:val="auto"/>
          <w:sz w:val="22"/>
          <w:szCs w:val="22"/>
          <w:lang w:val="ru-RU" w:eastAsia="ru-RU"/>
        </w:rPr>
      </w:pPr>
      <w:hyperlink w:anchor="_Toc481106956" w:history="1">
        <w:r w:rsidR="00FD7A26" w:rsidRPr="00F7421C">
          <w:rPr>
            <w:rStyle w:val="Hyperlink"/>
            <w:rFonts w:ascii="Sylfaen" w:hAnsi="Sylfaen"/>
            <w:noProof/>
            <w:lang w:val="af-ZA"/>
          </w:rPr>
          <w:t>II.1</w:t>
        </w:r>
        <w:r w:rsidR="00FD7A26">
          <w:rPr>
            <w:noProof/>
            <w:color w:val="auto"/>
            <w:sz w:val="22"/>
            <w:szCs w:val="22"/>
            <w:lang w:val="ru-RU" w:eastAsia="ru-RU"/>
          </w:rPr>
          <w:tab/>
        </w:r>
        <w:r w:rsidR="00FD7A26" w:rsidRPr="00F7421C">
          <w:rPr>
            <w:rStyle w:val="Hyperlink"/>
            <w:rFonts w:ascii="Sylfaen" w:hAnsi="Sylfaen"/>
            <w:noProof/>
            <w:lang w:val="af-ZA"/>
          </w:rPr>
          <w:t xml:space="preserve">Հայաստանի </w:t>
        </w:r>
        <w:r w:rsidR="00A0110D">
          <w:rPr>
            <w:rStyle w:val="Hyperlink"/>
            <w:rFonts w:ascii="Sylfaen" w:hAnsi="Sylfaen"/>
            <w:noProof/>
            <w:lang w:val="af-ZA"/>
          </w:rPr>
          <w:t>Տղամարդկանց և կանանց գլոբալ</w:t>
        </w:r>
        <w:r w:rsidR="00FD7A26" w:rsidRPr="00F7421C">
          <w:rPr>
            <w:rStyle w:val="Hyperlink"/>
            <w:rFonts w:ascii="Sylfaen" w:hAnsi="Sylfaen"/>
            <w:noProof/>
            <w:lang w:val="af-ZA"/>
          </w:rPr>
          <w:t>անհավասարության միավորը</w:t>
        </w:r>
        <w:r w:rsidR="00FD7A26">
          <w:rPr>
            <w:noProof/>
            <w:webHidden/>
          </w:rPr>
          <w:tab/>
        </w:r>
        <w:r w:rsidR="000E072D">
          <w:rPr>
            <w:noProof/>
            <w:webHidden/>
          </w:rPr>
          <w:fldChar w:fldCharType="begin"/>
        </w:r>
        <w:r w:rsidR="00FD7A26">
          <w:rPr>
            <w:noProof/>
            <w:webHidden/>
          </w:rPr>
          <w:instrText xml:space="preserve"> PAGEREF _Toc481106956 \h </w:instrText>
        </w:r>
        <w:r w:rsidR="000E072D">
          <w:rPr>
            <w:noProof/>
            <w:webHidden/>
          </w:rPr>
        </w:r>
        <w:r w:rsidR="000E072D">
          <w:rPr>
            <w:noProof/>
            <w:webHidden/>
          </w:rPr>
          <w:fldChar w:fldCharType="separate"/>
        </w:r>
        <w:r w:rsidR="00FD7A26">
          <w:rPr>
            <w:noProof/>
            <w:webHidden/>
          </w:rPr>
          <w:t>6</w:t>
        </w:r>
        <w:r w:rsidR="000E072D">
          <w:rPr>
            <w:noProof/>
            <w:webHidden/>
          </w:rPr>
          <w:fldChar w:fldCharType="end"/>
        </w:r>
      </w:hyperlink>
    </w:p>
    <w:p w14:paraId="4DE68088" w14:textId="77777777" w:rsidR="00FD7A26" w:rsidRDefault="00EF74CD">
      <w:pPr>
        <w:pStyle w:val="TOC2"/>
        <w:tabs>
          <w:tab w:val="left" w:pos="880"/>
          <w:tab w:val="right" w:leader="dot" w:pos="9350"/>
        </w:tabs>
        <w:rPr>
          <w:noProof/>
          <w:color w:val="auto"/>
          <w:sz w:val="22"/>
          <w:szCs w:val="22"/>
          <w:lang w:val="ru-RU" w:eastAsia="ru-RU"/>
        </w:rPr>
      </w:pPr>
      <w:hyperlink w:anchor="_Toc481106957" w:history="1">
        <w:r w:rsidR="00FD7A26" w:rsidRPr="00F7421C">
          <w:rPr>
            <w:rStyle w:val="Hyperlink"/>
            <w:rFonts w:ascii="Sylfaen" w:hAnsi="Sylfaen"/>
            <w:noProof/>
            <w:lang w:val="af-ZA"/>
          </w:rPr>
          <w:t>II.2</w:t>
        </w:r>
        <w:r w:rsidR="00FD7A26">
          <w:rPr>
            <w:noProof/>
            <w:color w:val="auto"/>
            <w:sz w:val="22"/>
            <w:szCs w:val="22"/>
            <w:lang w:val="ru-RU" w:eastAsia="ru-RU"/>
          </w:rPr>
          <w:tab/>
        </w:r>
        <w:r w:rsidR="00FD7A26" w:rsidRPr="00F7421C">
          <w:rPr>
            <w:rStyle w:val="Hyperlink"/>
            <w:rFonts w:ascii="Sylfaen" w:hAnsi="Sylfaen"/>
            <w:noProof/>
            <w:lang w:val="af-ZA"/>
          </w:rPr>
          <w:t>Հայաստանի գենդերային քաղաքականութունն ապահովող օրենսդրական դաշտը</w:t>
        </w:r>
        <w:r w:rsidR="00FD7A26">
          <w:rPr>
            <w:noProof/>
            <w:webHidden/>
          </w:rPr>
          <w:tab/>
        </w:r>
        <w:r w:rsidR="000E072D">
          <w:rPr>
            <w:noProof/>
            <w:webHidden/>
          </w:rPr>
          <w:fldChar w:fldCharType="begin"/>
        </w:r>
        <w:r w:rsidR="00FD7A26">
          <w:rPr>
            <w:noProof/>
            <w:webHidden/>
          </w:rPr>
          <w:instrText xml:space="preserve"> PAGEREF _Toc481106957 \h </w:instrText>
        </w:r>
        <w:r w:rsidR="000E072D">
          <w:rPr>
            <w:noProof/>
            <w:webHidden/>
          </w:rPr>
        </w:r>
        <w:r w:rsidR="000E072D">
          <w:rPr>
            <w:noProof/>
            <w:webHidden/>
          </w:rPr>
          <w:fldChar w:fldCharType="separate"/>
        </w:r>
        <w:r w:rsidR="00FD7A26">
          <w:rPr>
            <w:noProof/>
            <w:webHidden/>
          </w:rPr>
          <w:t>9</w:t>
        </w:r>
        <w:r w:rsidR="000E072D">
          <w:rPr>
            <w:noProof/>
            <w:webHidden/>
          </w:rPr>
          <w:fldChar w:fldCharType="end"/>
        </w:r>
      </w:hyperlink>
    </w:p>
    <w:p w14:paraId="4DE68089" w14:textId="77777777" w:rsidR="00FD7A26" w:rsidRDefault="00EF74CD">
      <w:pPr>
        <w:pStyle w:val="TOC2"/>
        <w:tabs>
          <w:tab w:val="left" w:pos="880"/>
          <w:tab w:val="right" w:leader="dot" w:pos="9350"/>
        </w:tabs>
        <w:rPr>
          <w:noProof/>
          <w:color w:val="auto"/>
          <w:sz w:val="22"/>
          <w:szCs w:val="22"/>
          <w:lang w:val="ru-RU" w:eastAsia="ru-RU"/>
        </w:rPr>
      </w:pPr>
      <w:hyperlink w:anchor="_Toc481106958" w:history="1">
        <w:r w:rsidR="00FD7A26" w:rsidRPr="00F7421C">
          <w:rPr>
            <w:rStyle w:val="Hyperlink"/>
            <w:rFonts w:ascii="Sylfaen" w:hAnsi="Sylfaen"/>
            <w:noProof/>
            <w:lang w:val="af-ZA"/>
          </w:rPr>
          <w:t>II.3</w:t>
        </w:r>
        <w:r w:rsidR="00FD7A26">
          <w:rPr>
            <w:noProof/>
            <w:color w:val="auto"/>
            <w:sz w:val="22"/>
            <w:szCs w:val="22"/>
            <w:lang w:val="ru-RU" w:eastAsia="ru-RU"/>
          </w:rPr>
          <w:tab/>
        </w:r>
        <w:r w:rsidR="00FD7A26" w:rsidRPr="00F7421C">
          <w:rPr>
            <w:rStyle w:val="Hyperlink"/>
            <w:rFonts w:ascii="Sylfaen" w:hAnsi="Sylfaen"/>
            <w:noProof/>
            <w:lang w:val="af-ZA"/>
          </w:rPr>
          <w:t>Սեռերի անհամամասնությունը Հայաստանում</w:t>
        </w:r>
        <w:r w:rsidR="00FD7A26">
          <w:rPr>
            <w:noProof/>
            <w:webHidden/>
          </w:rPr>
          <w:tab/>
        </w:r>
        <w:r w:rsidR="000E072D">
          <w:rPr>
            <w:noProof/>
            <w:webHidden/>
          </w:rPr>
          <w:fldChar w:fldCharType="begin"/>
        </w:r>
        <w:r w:rsidR="00FD7A26">
          <w:rPr>
            <w:noProof/>
            <w:webHidden/>
          </w:rPr>
          <w:instrText xml:space="preserve"> PAGEREF _Toc481106958 \h </w:instrText>
        </w:r>
        <w:r w:rsidR="000E072D">
          <w:rPr>
            <w:noProof/>
            <w:webHidden/>
          </w:rPr>
        </w:r>
        <w:r w:rsidR="000E072D">
          <w:rPr>
            <w:noProof/>
            <w:webHidden/>
          </w:rPr>
          <w:fldChar w:fldCharType="separate"/>
        </w:r>
        <w:r w:rsidR="00FD7A26">
          <w:rPr>
            <w:noProof/>
            <w:webHidden/>
          </w:rPr>
          <w:t>11</w:t>
        </w:r>
        <w:r w:rsidR="000E072D">
          <w:rPr>
            <w:noProof/>
            <w:webHidden/>
          </w:rPr>
          <w:fldChar w:fldCharType="end"/>
        </w:r>
      </w:hyperlink>
    </w:p>
    <w:p w14:paraId="4DE6808A" w14:textId="77777777" w:rsidR="00FD7A26" w:rsidRDefault="00EF74CD">
      <w:pPr>
        <w:pStyle w:val="TOC2"/>
        <w:tabs>
          <w:tab w:val="left" w:pos="880"/>
          <w:tab w:val="right" w:leader="dot" w:pos="9350"/>
        </w:tabs>
        <w:rPr>
          <w:noProof/>
          <w:color w:val="auto"/>
          <w:sz w:val="22"/>
          <w:szCs w:val="22"/>
          <w:lang w:val="ru-RU" w:eastAsia="ru-RU"/>
        </w:rPr>
      </w:pPr>
      <w:hyperlink w:anchor="_Toc481106959" w:history="1">
        <w:r w:rsidR="00FD7A26" w:rsidRPr="00F7421C">
          <w:rPr>
            <w:rStyle w:val="Hyperlink"/>
            <w:rFonts w:ascii="Sylfaen" w:hAnsi="Sylfaen"/>
            <w:noProof/>
            <w:lang w:val="af-ZA"/>
          </w:rPr>
          <w:t>II.4</w:t>
        </w:r>
        <w:r w:rsidR="00FD7A26">
          <w:rPr>
            <w:noProof/>
            <w:color w:val="auto"/>
            <w:sz w:val="22"/>
            <w:szCs w:val="22"/>
            <w:lang w:val="ru-RU" w:eastAsia="ru-RU"/>
          </w:rPr>
          <w:tab/>
        </w:r>
        <w:r w:rsidR="00FD7A26" w:rsidRPr="00F7421C">
          <w:rPr>
            <w:rStyle w:val="Hyperlink"/>
            <w:rFonts w:ascii="Sylfaen" w:hAnsi="Sylfaen"/>
            <w:noProof/>
            <w:lang w:val="af-ZA"/>
          </w:rPr>
          <w:t>Հայաստանում հողի և ֆինանսական միջոցների հասանելիությունը կանանց համար</w:t>
        </w:r>
        <w:r w:rsidR="00FD7A26">
          <w:rPr>
            <w:noProof/>
            <w:webHidden/>
          </w:rPr>
          <w:tab/>
        </w:r>
        <w:r w:rsidR="000E072D">
          <w:rPr>
            <w:noProof/>
            <w:webHidden/>
          </w:rPr>
          <w:fldChar w:fldCharType="begin"/>
        </w:r>
        <w:r w:rsidR="00FD7A26">
          <w:rPr>
            <w:noProof/>
            <w:webHidden/>
          </w:rPr>
          <w:instrText xml:space="preserve"> PAGEREF _Toc481106959 \h </w:instrText>
        </w:r>
        <w:r w:rsidR="000E072D">
          <w:rPr>
            <w:noProof/>
            <w:webHidden/>
          </w:rPr>
        </w:r>
        <w:r w:rsidR="000E072D">
          <w:rPr>
            <w:noProof/>
            <w:webHidden/>
          </w:rPr>
          <w:fldChar w:fldCharType="separate"/>
        </w:r>
        <w:r w:rsidR="00FD7A26">
          <w:rPr>
            <w:noProof/>
            <w:webHidden/>
          </w:rPr>
          <w:t>12</w:t>
        </w:r>
        <w:r w:rsidR="000E072D">
          <w:rPr>
            <w:noProof/>
            <w:webHidden/>
          </w:rPr>
          <w:fldChar w:fldCharType="end"/>
        </w:r>
      </w:hyperlink>
    </w:p>
    <w:p w14:paraId="4DE6808B" w14:textId="77777777" w:rsidR="00FD7A26" w:rsidRDefault="00EF74CD">
      <w:pPr>
        <w:pStyle w:val="TOC1"/>
        <w:tabs>
          <w:tab w:val="left" w:pos="720"/>
          <w:tab w:val="right" w:leader="dot" w:pos="9350"/>
        </w:tabs>
        <w:rPr>
          <w:noProof/>
          <w:color w:val="auto"/>
          <w:sz w:val="22"/>
          <w:szCs w:val="22"/>
          <w:lang w:val="ru-RU" w:eastAsia="ru-RU"/>
        </w:rPr>
      </w:pPr>
      <w:hyperlink w:anchor="_Toc481106960" w:history="1">
        <w:r w:rsidR="00FD7A26" w:rsidRPr="00F7421C">
          <w:rPr>
            <w:rStyle w:val="Hyperlink"/>
            <w:rFonts w:ascii="Sylfaen" w:hAnsi="Sylfaen"/>
            <w:noProof/>
            <w:lang w:val="af-ZA"/>
          </w:rPr>
          <w:t>III.</w:t>
        </w:r>
        <w:r w:rsidR="00FD7A26">
          <w:rPr>
            <w:noProof/>
            <w:color w:val="auto"/>
            <w:sz w:val="22"/>
            <w:szCs w:val="22"/>
            <w:lang w:val="ru-RU" w:eastAsia="ru-RU"/>
          </w:rPr>
          <w:tab/>
        </w:r>
        <w:r w:rsidR="00FD7A26" w:rsidRPr="00F7421C">
          <w:rPr>
            <w:rStyle w:val="Hyperlink"/>
            <w:rFonts w:ascii="Sylfaen" w:hAnsi="Sylfaen"/>
            <w:noProof/>
            <w:lang w:val="af-ZA"/>
          </w:rPr>
          <w:t>Ինչու է Հայաստանում STEM-ը կարևոր կանանց համար</w:t>
        </w:r>
        <w:r w:rsidR="00FD7A26">
          <w:rPr>
            <w:noProof/>
            <w:webHidden/>
          </w:rPr>
          <w:tab/>
        </w:r>
        <w:r w:rsidR="000E072D">
          <w:rPr>
            <w:noProof/>
            <w:webHidden/>
          </w:rPr>
          <w:fldChar w:fldCharType="begin"/>
        </w:r>
        <w:r w:rsidR="00FD7A26">
          <w:rPr>
            <w:noProof/>
            <w:webHidden/>
          </w:rPr>
          <w:instrText xml:space="preserve"> PAGEREF _Toc481106960 \h </w:instrText>
        </w:r>
        <w:r w:rsidR="000E072D">
          <w:rPr>
            <w:noProof/>
            <w:webHidden/>
          </w:rPr>
        </w:r>
        <w:r w:rsidR="000E072D">
          <w:rPr>
            <w:noProof/>
            <w:webHidden/>
          </w:rPr>
          <w:fldChar w:fldCharType="separate"/>
        </w:r>
        <w:r w:rsidR="00FD7A26">
          <w:rPr>
            <w:noProof/>
            <w:webHidden/>
          </w:rPr>
          <w:t>14</w:t>
        </w:r>
        <w:r w:rsidR="000E072D">
          <w:rPr>
            <w:noProof/>
            <w:webHidden/>
          </w:rPr>
          <w:fldChar w:fldCharType="end"/>
        </w:r>
      </w:hyperlink>
    </w:p>
    <w:p w14:paraId="4DE6808C" w14:textId="77777777" w:rsidR="00FD7A26" w:rsidRDefault="00EF74CD">
      <w:pPr>
        <w:pStyle w:val="TOC1"/>
        <w:tabs>
          <w:tab w:val="left" w:pos="720"/>
          <w:tab w:val="right" w:leader="dot" w:pos="9350"/>
        </w:tabs>
        <w:rPr>
          <w:noProof/>
          <w:color w:val="auto"/>
          <w:sz w:val="22"/>
          <w:szCs w:val="22"/>
          <w:lang w:val="ru-RU" w:eastAsia="ru-RU"/>
        </w:rPr>
      </w:pPr>
      <w:hyperlink w:anchor="_Toc481106961" w:history="1">
        <w:r w:rsidR="00FD7A26" w:rsidRPr="00F7421C">
          <w:rPr>
            <w:rStyle w:val="Hyperlink"/>
            <w:rFonts w:ascii="Sylfaen" w:hAnsi="Sylfaen"/>
            <w:noProof/>
            <w:lang w:val="af-ZA"/>
          </w:rPr>
          <w:t>IV.</w:t>
        </w:r>
        <w:r w:rsidR="00FD7A26">
          <w:rPr>
            <w:noProof/>
            <w:color w:val="auto"/>
            <w:sz w:val="22"/>
            <w:szCs w:val="22"/>
            <w:lang w:val="ru-RU" w:eastAsia="ru-RU"/>
          </w:rPr>
          <w:tab/>
        </w:r>
        <w:r w:rsidR="00FD7A26" w:rsidRPr="00F7421C">
          <w:rPr>
            <w:rStyle w:val="Hyperlink"/>
            <w:rFonts w:ascii="Sylfaen" w:hAnsi="Sylfaen"/>
            <w:noProof/>
            <w:lang w:val="af-ZA"/>
          </w:rPr>
          <w:t>Ակադեմիական հաջողությունը՝ աշխատանքի շուկայում մասնակցության վերածելու խոչընդոտները</w:t>
        </w:r>
        <w:r w:rsidR="00FD7A26">
          <w:rPr>
            <w:noProof/>
            <w:webHidden/>
          </w:rPr>
          <w:tab/>
        </w:r>
        <w:r w:rsidR="000E072D">
          <w:rPr>
            <w:noProof/>
            <w:webHidden/>
          </w:rPr>
          <w:fldChar w:fldCharType="begin"/>
        </w:r>
        <w:r w:rsidR="00FD7A26">
          <w:rPr>
            <w:noProof/>
            <w:webHidden/>
          </w:rPr>
          <w:instrText xml:space="preserve"> PAGEREF _Toc481106961 \h </w:instrText>
        </w:r>
        <w:r w:rsidR="000E072D">
          <w:rPr>
            <w:noProof/>
            <w:webHidden/>
          </w:rPr>
        </w:r>
        <w:r w:rsidR="000E072D">
          <w:rPr>
            <w:noProof/>
            <w:webHidden/>
          </w:rPr>
          <w:fldChar w:fldCharType="separate"/>
        </w:r>
        <w:r w:rsidR="00FD7A26">
          <w:rPr>
            <w:noProof/>
            <w:webHidden/>
          </w:rPr>
          <w:t>17</w:t>
        </w:r>
        <w:r w:rsidR="000E072D">
          <w:rPr>
            <w:noProof/>
            <w:webHidden/>
          </w:rPr>
          <w:fldChar w:fldCharType="end"/>
        </w:r>
      </w:hyperlink>
    </w:p>
    <w:p w14:paraId="4DE6808D" w14:textId="77777777" w:rsidR="00FD7A26" w:rsidRDefault="00EF74CD">
      <w:pPr>
        <w:pStyle w:val="TOC1"/>
        <w:tabs>
          <w:tab w:val="left" w:pos="480"/>
          <w:tab w:val="right" w:leader="dot" w:pos="9350"/>
        </w:tabs>
        <w:rPr>
          <w:noProof/>
          <w:color w:val="auto"/>
          <w:sz w:val="22"/>
          <w:szCs w:val="22"/>
          <w:lang w:val="ru-RU" w:eastAsia="ru-RU"/>
        </w:rPr>
      </w:pPr>
      <w:hyperlink w:anchor="_Toc481106962" w:history="1">
        <w:r w:rsidR="00FD7A26" w:rsidRPr="00F7421C">
          <w:rPr>
            <w:rStyle w:val="Hyperlink"/>
            <w:rFonts w:ascii="Sylfaen" w:hAnsi="Sylfaen"/>
            <w:noProof/>
            <w:lang w:val="af-ZA"/>
          </w:rPr>
          <w:t>V.</w:t>
        </w:r>
        <w:r w:rsidR="00FD7A26">
          <w:rPr>
            <w:noProof/>
            <w:color w:val="auto"/>
            <w:sz w:val="22"/>
            <w:szCs w:val="22"/>
            <w:lang w:val="ru-RU" w:eastAsia="ru-RU"/>
          </w:rPr>
          <w:tab/>
        </w:r>
        <w:r w:rsidR="00FD7A26" w:rsidRPr="00F7421C">
          <w:rPr>
            <w:rStyle w:val="Hyperlink"/>
            <w:rFonts w:ascii="Sylfaen" w:hAnsi="Sylfaen"/>
            <w:noProof/>
            <w:lang w:val="af-ZA"/>
          </w:rPr>
          <w:t>Կանայք և կրթությունը Հայաստանում</w:t>
        </w:r>
        <w:r w:rsidR="00FD7A26">
          <w:rPr>
            <w:noProof/>
            <w:webHidden/>
          </w:rPr>
          <w:tab/>
        </w:r>
        <w:r w:rsidR="000E072D">
          <w:rPr>
            <w:noProof/>
            <w:webHidden/>
          </w:rPr>
          <w:fldChar w:fldCharType="begin"/>
        </w:r>
        <w:r w:rsidR="00FD7A26">
          <w:rPr>
            <w:noProof/>
            <w:webHidden/>
          </w:rPr>
          <w:instrText xml:space="preserve"> PAGEREF _Toc481106962 \h </w:instrText>
        </w:r>
        <w:r w:rsidR="000E072D">
          <w:rPr>
            <w:noProof/>
            <w:webHidden/>
          </w:rPr>
        </w:r>
        <w:r w:rsidR="000E072D">
          <w:rPr>
            <w:noProof/>
            <w:webHidden/>
          </w:rPr>
          <w:fldChar w:fldCharType="separate"/>
        </w:r>
        <w:r w:rsidR="00FD7A26">
          <w:rPr>
            <w:noProof/>
            <w:webHidden/>
          </w:rPr>
          <w:t>21</w:t>
        </w:r>
        <w:r w:rsidR="000E072D">
          <w:rPr>
            <w:noProof/>
            <w:webHidden/>
          </w:rPr>
          <w:fldChar w:fldCharType="end"/>
        </w:r>
      </w:hyperlink>
    </w:p>
    <w:p w14:paraId="4DE6808E" w14:textId="77777777" w:rsidR="00FD7A26" w:rsidRDefault="00EF74CD">
      <w:pPr>
        <w:pStyle w:val="TOC2"/>
        <w:tabs>
          <w:tab w:val="left" w:pos="880"/>
          <w:tab w:val="right" w:leader="dot" w:pos="9350"/>
        </w:tabs>
        <w:rPr>
          <w:noProof/>
          <w:color w:val="auto"/>
          <w:sz w:val="22"/>
          <w:szCs w:val="22"/>
          <w:lang w:val="ru-RU" w:eastAsia="ru-RU"/>
        </w:rPr>
      </w:pPr>
      <w:hyperlink w:anchor="_Toc481106963" w:history="1">
        <w:r w:rsidR="00FD7A26" w:rsidRPr="00F7421C">
          <w:rPr>
            <w:rStyle w:val="Hyperlink"/>
            <w:rFonts w:ascii="Sylfaen" w:hAnsi="Sylfaen"/>
            <w:noProof/>
            <w:lang w:val="af-ZA"/>
          </w:rPr>
          <w:t>V.1</w:t>
        </w:r>
        <w:r w:rsidR="00FD7A26">
          <w:rPr>
            <w:noProof/>
            <w:color w:val="auto"/>
            <w:sz w:val="22"/>
            <w:szCs w:val="22"/>
            <w:lang w:val="ru-RU" w:eastAsia="ru-RU"/>
          </w:rPr>
          <w:tab/>
        </w:r>
        <w:r w:rsidR="00FD7A26" w:rsidRPr="00F7421C">
          <w:rPr>
            <w:rStyle w:val="Hyperlink"/>
            <w:rFonts w:ascii="Sylfaen" w:hAnsi="Sylfaen"/>
            <w:noProof/>
            <w:lang w:val="af-ZA"/>
          </w:rPr>
          <w:t>Հայաստանի կրթական համակարգի ընդհանուր նկարագրություն</w:t>
        </w:r>
        <w:r w:rsidR="00FD7A26">
          <w:rPr>
            <w:noProof/>
            <w:webHidden/>
          </w:rPr>
          <w:tab/>
        </w:r>
        <w:r w:rsidR="000E072D">
          <w:rPr>
            <w:noProof/>
            <w:webHidden/>
          </w:rPr>
          <w:fldChar w:fldCharType="begin"/>
        </w:r>
        <w:r w:rsidR="00FD7A26">
          <w:rPr>
            <w:noProof/>
            <w:webHidden/>
          </w:rPr>
          <w:instrText xml:space="preserve"> PAGEREF _Toc481106963 \h </w:instrText>
        </w:r>
        <w:r w:rsidR="000E072D">
          <w:rPr>
            <w:noProof/>
            <w:webHidden/>
          </w:rPr>
        </w:r>
        <w:r w:rsidR="000E072D">
          <w:rPr>
            <w:noProof/>
            <w:webHidden/>
          </w:rPr>
          <w:fldChar w:fldCharType="separate"/>
        </w:r>
        <w:r w:rsidR="00FD7A26">
          <w:rPr>
            <w:noProof/>
            <w:webHidden/>
          </w:rPr>
          <w:t>21</w:t>
        </w:r>
        <w:r w:rsidR="000E072D">
          <w:rPr>
            <w:noProof/>
            <w:webHidden/>
          </w:rPr>
          <w:fldChar w:fldCharType="end"/>
        </w:r>
      </w:hyperlink>
    </w:p>
    <w:p w14:paraId="4DE6808F" w14:textId="77777777" w:rsidR="00FD7A26" w:rsidRDefault="00EF74CD">
      <w:pPr>
        <w:pStyle w:val="TOC2"/>
        <w:tabs>
          <w:tab w:val="left" w:pos="880"/>
          <w:tab w:val="right" w:leader="dot" w:pos="9350"/>
        </w:tabs>
        <w:rPr>
          <w:noProof/>
          <w:color w:val="auto"/>
          <w:sz w:val="22"/>
          <w:szCs w:val="22"/>
          <w:lang w:val="ru-RU" w:eastAsia="ru-RU"/>
        </w:rPr>
      </w:pPr>
      <w:hyperlink w:anchor="_Toc481106964" w:history="1">
        <w:r w:rsidR="00FD7A26" w:rsidRPr="00F7421C">
          <w:rPr>
            <w:rStyle w:val="Hyperlink"/>
            <w:rFonts w:ascii="Sylfaen" w:hAnsi="Sylfaen"/>
            <w:noProof/>
            <w:lang w:val="af-ZA"/>
          </w:rPr>
          <w:t>V.2</w:t>
        </w:r>
        <w:r w:rsidR="00FD7A26">
          <w:rPr>
            <w:noProof/>
            <w:color w:val="auto"/>
            <w:sz w:val="22"/>
            <w:szCs w:val="22"/>
            <w:lang w:val="ru-RU" w:eastAsia="ru-RU"/>
          </w:rPr>
          <w:tab/>
        </w:r>
        <w:r w:rsidR="00FD7A26" w:rsidRPr="00F7421C">
          <w:rPr>
            <w:rStyle w:val="Hyperlink"/>
            <w:rFonts w:ascii="Sylfaen" w:hAnsi="Sylfaen"/>
            <w:noProof/>
            <w:lang w:val="af-ZA"/>
          </w:rPr>
          <w:t>STEM կրթությունը Հայաստանում</w:t>
        </w:r>
        <w:r w:rsidR="00FD7A26">
          <w:rPr>
            <w:noProof/>
            <w:webHidden/>
          </w:rPr>
          <w:tab/>
        </w:r>
        <w:r w:rsidR="000E072D">
          <w:rPr>
            <w:noProof/>
            <w:webHidden/>
          </w:rPr>
          <w:fldChar w:fldCharType="begin"/>
        </w:r>
        <w:r w:rsidR="00FD7A26">
          <w:rPr>
            <w:noProof/>
            <w:webHidden/>
          </w:rPr>
          <w:instrText xml:space="preserve"> PAGEREF _Toc481106964 \h </w:instrText>
        </w:r>
        <w:r w:rsidR="000E072D">
          <w:rPr>
            <w:noProof/>
            <w:webHidden/>
          </w:rPr>
        </w:r>
        <w:r w:rsidR="000E072D">
          <w:rPr>
            <w:noProof/>
            <w:webHidden/>
          </w:rPr>
          <w:fldChar w:fldCharType="separate"/>
        </w:r>
        <w:r w:rsidR="00FD7A26">
          <w:rPr>
            <w:noProof/>
            <w:webHidden/>
          </w:rPr>
          <w:t>26</w:t>
        </w:r>
        <w:r w:rsidR="000E072D">
          <w:rPr>
            <w:noProof/>
            <w:webHidden/>
          </w:rPr>
          <w:fldChar w:fldCharType="end"/>
        </w:r>
      </w:hyperlink>
    </w:p>
    <w:p w14:paraId="4DE68090" w14:textId="77777777" w:rsidR="00FD7A26" w:rsidRDefault="00EF74CD">
      <w:pPr>
        <w:pStyle w:val="TOC2"/>
        <w:tabs>
          <w:tab w:val="left" w:pos="880"/>
          <w:tab w:val="right" w:leader="dot" w:pos="9350"/>
        </w:tabs>
        <w:rPr>
          <w:noProof/>
          <w:color w:val="auto"/>
          <w:sz w:val="22"/>
          <w:szCs w:val="22"/>
          <w:lang w:val="ru-RU" w:eastAsia="ru-RU"/>
        </w:rPr>
      </w:pPr>
      <w:hyperlink w:anchor="_Toc481106965" w:history="1">
        <w:r w:rsidR="00FD7A26" w:rsidRPr="00F7421C">
          <w:rPr>
            <w:rStyle w:val="Hyperlink"/>
            <w:rFonts w:ascii="Sylfaen" w:hAnsi="Sylfaen"/>
            <w:noProof/>
            <w:lang w:val="af-ZA"/>
          </w:rPr>
          <w:t>V.3</w:t>
        </w:r>
        <w:r w:rsidR="00FD7A26">
          <w:rPr>
            <w:noProof/>
            <w:color w:val="auto"/>
            <w:sz w:val="22"/>
            <w:szCs w:val="22"/>
            <w:lang w:val="ru-RU" w:eastAsia="ru-RU"/>
          </w:rPr>
          <w:tab/>
        </w:r>
        <w:r w:rsidR="00FD7A26" w:rsidRPr="00F7421C">
          <w:rPr>
            <w:rStyle w:val="Hyperlink"/>
            <w:rFonts w:ascii="Sylfaen" w:hAnsi="Sylfaen"/>
            <w:noProof/>
            <w:lang w:val="af-ZA"/>
          </w:rPr>
          <w:t>«Թումո» ստեղծարար տեխնոլոգիաների կենտրոն</w:t>
        </w:r>
        <w:r w:rsidR="00FD7A26">
          <w:rPr>
            <w:noProof/>
            <w:webHidden/>
          </w:rPr>
          <w:tab/>
        </w:r>
        <w:r w:rsidR="000E072D">
          <w:rPr>
            <w:noProof/>
            <w:webHidden/>
          </w:rPr>
          <w:fldChar w:fldCharType="begin"/>
        </w:r>
        <w:r w:rsidR="00FD7A26">
          <w:rPr>
            <w:noProof/>
            <w:webHidden/>
          </w:rPr>
          <w:instrText xml:space="preserve"> PAGEREF _Toc481106965 \h </w:instrText>
        </w:r>
        <w:r w:rsidR="000E072D">
          <w:rPr>
            <w:noProof/>
            <w:webHidden/>
          </w:rPr>
        </w:r>
        <w:r w:rsidR="000E072D">
          <w:rPr>
            <w:noProof/>
            <w:webHidden/>
          </w:rPr>
          <w:fldChar w:fldCharType="separate"/>
        </w:r>
        <w:r w:rsidR="00FD7A26">
          <w:rPr>
            <w:noProof/>
            <w:webHidden/>
          </w:rPr>
          <w:t>29</w:t>
        </w:r>
        <w:r w:rsidR="000E072D">
          <w:rPr>
            <w:noProof/>
            <w:webHidden/>
          </w:rPr>
          <w:fldChar w:fldCharType="end"/>
        </w:r>
      </w:hyperlink>
    </w:p>
    <w:p w14:paraId="4DE68091" w14:textId="77777777" w:rsidR="00FD7A26" w:rsidRDefault="00EF74CD">
      <w:pPr>
        <w:pStyle w:val="TOC2"/>
        <w:tabs>
          <w:tab w:val="left" w:pos="880"/>
          <w:tab w:val="right" w:leader="dot" w:pos="9350"/>
        </w:tabs>
        <w:rPr>
          <w:noProof/>
          <w:color w:val="auto"/>
          <w:sz w:val="22"/>
          <w:szCs w:val="22"/>
          <w:lang w:val="ru-RU" w:eastAsia="ru-RU"/>
        </w:rPr>
      </w:pPr>
      <w:hyperlink w:anchor="_Toc481106966" w:history="1">
        <w:r w:rsidR="00FD7A26" w:rsidRPr="00F7421C">
          <w:rPr>
            <w:rStyle w:val="Hyperlink"/>
            <w:rFonts w:ascii="Sylfaen" w:hAnsi="Sylfaen"/>
            <w:noProof/>
            <w:lang w:val="af-ZA"/>
          </w:rPr>
          <w:t>V.4</w:t>
        </w:r>
        <w:r w:rsidR="00FD7A26">
          <w:rPr>
            <w:noProof/>
            <w:color w:val="auto"/>
            <w:sz w:val="22"/>
            <w:szCs w:val="22"/>
            <w:lang w:val="ru-RU" w:eastAsia="ru-RU"/>
          </w:rPr>
          <w:tab/>
        </w:r>
        <w:r w:rsidR="00FD7A26" w:rsidRPr="00F7421C">
          <w:rPr>
            <w:rStyle w:val="Hyperlink"/>
            <w:rFonts w:ascii="Sylfaen" w:hAnsi="Sylfaen"/>
            <w:noProof/>
            <w:lang w:val="af-ZA"/>
          </w:rPr>
          <w:t>Հայաստանում կանանց ուսմանը խոչընդոտող գործոնները</w:t>
        </w:r>
        <w:r w:rsidR="00FD7A26">
          <w:rPr>
            <w:noProof/>
            <w:webHidden/>
          </w:rPr>
          <w:tab/>
        </w:r>
        <w:r w:rsidR="000E072D">
          <w:rPr>
            <w:noProof/>
            <w:webHidden/>
          </w:rPr>
          <w:fldChar w:fldCharType="begin"/>
        </w:r>
        <w:r w:rsidR="00FD7A26">
          <w:rPr>
            <w:noProof/>
            <w:webHidden/>
          </w:rPr>
          <w:instrText xml:space="preserve"> PAGEREF _Toc481106966 \h </w:instrText>
        </w:r>
        <w:r w:rsidR="000E072D">
          <w:rPr>
            <w:noProof/>
            <w:webHidden/>
          </w:rPr>
        </w:r>
        <w:r w:rsidR="000E072D">
          <w:rPr>
            <w:noProof/>
            <w:webHidden/>
          </w:rPr>
          <w:fldChar w:fldCharType="separate"/>
        </w:r>
        <w:r w:rsidR="00FD7A26">
          <w:rPr>
            <w:noProof/>
            <w:webHidden/>
          </w:rPr>
          <w:t>32</w:t>
        </w:r>
        <w:r w:rsidR="000E072D">
          <w:rPr>
            <w:noProof/>
            <w:webHidden/>
          </w:rPr>
          <w:fldChar w:fldCharType="end"/>
        </w:r>
      </w:hyperlink>
    </w:p>
    <w:p w14:paraId="4DE68092" w14:textId="77777777" w:rsidR="00FD7A26" w:rsidRDefault="00EF74CD">
      <w:pPr>
        <w:pStyle w:val="TOC3"/>
        <w:tabs>
          <w:tab w:val="left" w:pos="1320"/>
          <w:tab w:val="right" w:leader="dot" w:pos="9350"/>
        </w:tabs>
        <w:rPr>
          <w:noProof/>
          <w:color w:val="auto"/>
          <w:sz w:val="22"/>
          <w:szCs w:val="22"/>
          <w:lang w:val="ru-RU" w:eastAsia="ru-RU"/>
        </w:rPr>
      </w:pPr>
      <w:hyperlink w:anchor="_Toc481106967" w:history="1">
        <w:r w:rsidR="00FD7A26" w:rsidRPr="00F7421C">
          <w:rPr>
            <w:rStyle w:val="Hyperlink"/>
            <w:rFonts w:ascii="Sylfaen" w:hAnsi="Sylfaen"/>
            <w:noProof/>
            <w:lang w:val="af-ZA"/>
          </w:rPr>
          <w:t>V.4.1</w:t>
        </w:r>
        <w:r w:rsidR="00FD7A26">
          <w:rPr>
            <w:noProof/>
            <w:color w:val="auto"/>
            <w:sz w:val="22"/>
            <w:szCs w:val="22"/>
            <w:lang w:val="ru-RU" w:eastAsia="ru-RU"/>
          </w:rPr>
          <w:tab/>
        </w:r>
        <w:r w:rsidR="00FD7A26" w:rsidRPr="00F7421C">
          <w:rPr>
            <w:rStyle w:val="Hyperlink"/>
            <w:rFonts w:ascii="Sylfaen" w:hAnsi="Sylfaen"/>
            <w:noProof/>
            <w:lang w:val="af-ZA"/>
          </w:rPr>
          <w:t>Հասանելիություն</w:t>
        </w:r>
        <w:r w:rsidR="00FD7A26">
          <w:rPr>
            <w:noProof/>
            <w:webHidden/>
          </w:rPr>
          <w:tab/>
        </w:r>
        <w:r w:rsidR="000E072D">
          <w:rPr>
            <w:noProof/>
            <w:webHidden/>
          </w:rPr>
          <w:fldChar w:fldCharType="begin"/>
        </w:r>
        <w:r w:rsidR="00FD7A26">
          <w:rPr>
            <w:noProof/>
            <w:webHidden/>
          </w:rPr>
          <w:instrText xml:space="preserve"> PAGEREF _Toc481106967 \h </w:instrText>
        </w:r>
        <w:r w:rsidR="000E072D">
          <w:rPr>
            <w:noProof/>
            <w:webHidden/>
          </w:rPr>
        </w:r>
        <w:r w:rsidR="000E072D">
          <w:rPr>
            <w:noProof/>
            <w:webHidden/>
          </w:rPr>
          <w:fldChar w:fldCharType="separate"/>
        </w:r>
        <w:r w:rsidR="00FD7A26">
          <w:rPr>
            <w:noProof/>
            <w:webHidden/>
          </w:rPr>
          <w:t>32</w:t>
        </w:r>
        <w:r w:rsidR="000E072D">
          <w:rPr>
            <w:noProof/>
            <w:webHidden/>
          </w:rPr>
          <w:fldChar w:fldCharType="end"/>
        </w:r>
      </w:hyperlink>
    </w:p>
    <w:p w14:paraId="4DE68093" w14:textId="77777777" w:rsidR="00FD7A26" w:rsidRDefault="00EF74CD">
      <w:pPr>
        <w:pStyle w:val="TOC3"/>
        <w:tabs>
          <w:tab w:val="left" w:pos="1320"/>
          <w:tab w:val="right" w:leader="dot" w:pos="9350"/>
        </w:tabs>
        <w:rPr>
          <w:noProof/>
          <w:color w:val="auto"/>
          <w:sz w:val="22"/>
          <w:szCs w:val="22"/>
          <w:lang w:val="ru-RU" w:eastAsia="ru-RU"/>
        </w:rPr>
      </w:pPr>
      <w:hyperlink w:anchor="_Toc481106968" w:history="1">
        <w:r w:rsidR="00FD7A26" w:rsidRPr="00F7421C">
          <w:rPr>
            <w:rStyle w:val="Hyperlink"/>
            <w:rFonts w:ascii="Sylfaen" w:hAnsi="Sylfaen"/>
            <w:noProof/>
            <w:lang w:val="af-ZA"/>
          </w:rPr>
          <w:t>V.4.2</w:t>
        </w:r>
        <w:r w:rsidR="00FD7A26">
          <w:rPr>
            <w:noProof/>
            <w:color w:val="auto"/>
            <w:sz w:val="22"/>
            <w:szCs w:val="22"/>
            <w:lang w:val="ru-RU" w:eastAsia="ru-RU"/>
          </w:rPr>
          <w:tab/>
        </w:r>
        <w:r w:rsidR="00FD7A26" w:rsidRPr="00F7421C">
          <w:rPr>
            <w:rStyle w:val="Hyperlink"/>
            <w:rFonts w:ascii="Sylfaen" w:hAnsi="Sylfaen"/>
            <w:noProof/>
            <w:lang w:val="af-ZA"/>
          </w:rPr>
          <w:t xml:space="preserve">Տեղեկատվական </w:t>
        </w:r>
        <w:r w:rsidR="005750F4">
          <w:rPr>
            <w:rStyle w:val="Hyperlink"/>
            <w:rFonts w:ascii="Sylfaen" w:hAnsi="Sylfaen"/>
            <w:noProof/>
            <w:lang w:val="af-ZA"/>
          </w:rPr>
          <w:t>անհամաչափություն</w:t>
        </w:r>
        <w:r w:rsidR="00FD7A26">
          <w:rPr>
            <w:noProof/>
            <w:webHidden/>
          </w:rPr>
          <w:tab/>
        </w:r>
        <w:r w:rsidR="000E072D">
          <w:rPr>
            <w:noProof/>
            <w:webHidden/>
          </w:rPr>
          <w:fldChar w:fldCharType="begin"/>
        </w:r>
        <w:r w:rsidR="00FD7A26">
          <w:rPr>
            <w:noProof/>
            <w:webHidden/>
          </w:rPr>
          <w:instrText xml:space="preserve"> PAGEREF _Toc481106968 \h </w:instrText>
        </w:r>
        <w:r w:rsidR="000E072D">
          <w:rPr>
            <w:noProof/>
            <w:webHidden/>
          </w:rPr>
        </w:r>
        <w:r w:rsidR="000E072D">
          <w:rPr>
            <w:noProof/>
            <w:webHidden/>
          </w:rPr>
          <w:fldChar w:fldCharType="separate"/>
        </w:r>
        <w:r w:rsidR="00FD7A26">
          <w:rPr>
            <w:noProof/>
            <w:webHidden/>
          </w:rPr>
          <w:t>32</w:t>
        </w:r>
        <w:r w:rsidR="000E072D">
          <w:rPr>
            <w:noProof/>
            <w:webHidden/>
          </w:rPr>
          <w:fldChar w:fldCharType="end"/>
        </w:r>
      </w:hyperlink>
    </w:p>
    <w:p w14:paraId="4DE68094" w14:textId="77777777" w:rsidR="00FD7A26" w:rsidRDefault="00EF74CD">
      <w:pPr>
        <w:pStyle w:val="TOC3"/>
        <w:tabs>
          <w:tab w:val="left" w:pos="1320"/>
          <w:tab w:val="right" w:leader="dot" w:pos="9350"/>
        </w:tabs>
        <w:rPr>
          <w:noProof/>
          <w:color w:val="auto"/>
          <w:sz w:val="22"/>
          <w:szCs w:val="22"/>
          <w:lang w:val="ru-RU" w:eastAsia="ru-RU"/>
        </w:rPr>
      </w:pPr>
      <w:hyperlink w:anchor="_Toc481106969" w:history="1">
        <w:r w:rsidR="00FD7A26" w:rsidRPr="00F7421C">
          <w:rPr>
            <w:rStyle w:val="Hyperlink"/>
            <w:rFonts w:ascii="Sylfaen" w:hAnsi="Sylfaen"/>
            <w:noProof/>
            <w:lang w:val="af-ZA"/>
          </w:rPr>
          <w:t>V.4.3</w:t>
        </w:r>
        <w:r w:rsidR="00FD7A26">
          <w:rPr>
            <w:noProof/>
            <w:color w:val="auto"/>
            <w:sz w:val="22"/>
            <w:szCs w:val="22"/>
            <w:lang w:val="ru-RU" w:eastAsia="ru-RU"/>
          </w:rPr>
          <w:tab/>
        </w:r>
        <w:r w:rsidR="00FD7A26" w:rsidRPr="00F7421C">
          <w:rPr>
            <w:rStyle w:val="Hyperlink"/>
            <w:rFonts w:ascii="Sylfaen" w:hAnsi="Sylfaen"/>
            <w:noProof/>
            <w:lang w:val="af-ZA"/>
          </w:rPr>
          <w:t>Ինստիտուցիոնալ թերացումներ կիրարկման ընթացքում</w:t>
        </w:r>
        <w:r w:rsidR="00FD7A26">
          <w:rPr>
            <w:noProof/>
            <w:webHidden/>
          </w:rPr>
          <w:tab/>
        </w:r>
        <w:r w:rsidR="000E072D">
          <w:rPr>
            <w:noProof/>
            <w:webHidden/>
          </w:rPr>
          <w:fldChar w:fldCharType="begin"/>
        </w:r>
        <w:r w:rsidR="00FD7A26">
          <w:rPr>
            <w:noProof/>
            <w:webHidden/>
          </w:rPr>
          <w:instrText xml:space="preserve"> PAGEREF _Toc481106969 \h </w:instrText>
        </w:r>
        <w:r w:rsidR="000E072D">
          <w:rPr>
            <w:noProof/>
            <w:webHidden/>
          </w:rPr>
        </w:r>
        <w:r w:rsidR="000E072D">
          <w:rPr>
            <w:noProof/>
            <w:webHidden/>
          </w:rPr>
          <w:fldChar w:fldCharType="separate"/>
        </w:r>
        <w:r w:rsidR="00FD7A26">
          <w:rPr>
            <w:noProof/>
            <w:webHidden/>
          </w:rPr>
          <w:t>33</w:t>
        </w:r>
        <w:r w:rsidR="000E072D">
          <w:rPr>
            <w:noProof/>
            <w:webHidden/>
          </w:rPr>
          <w:fldChar w:fldCharType="end"/>
        </w:r>
      </w:hyperlink>
    </w:p>
    <w:p w14:paraId="4DE68095" w14:textId="77777777" w:rsidR="00FD7A26" w:rsidRDefault="00EF74CD">
      <w:pPr>
        <w:pStyle w:val="TOC4"/>
        <w:tabs>
          <w:tab w:val="right" w:leader="dot" w:pos="9350"/>
        </w:tabs>
        <w:rPr>
          <w:noProof/>
          <w:color w:val="auto"/>
          <w:sz w:val="22"/>
          <w:szCs w:val="22"/>
          <w:lang w:val="ru-RU" w:eastAsia="ru-RU"/>
        </w:rPr>
      </w:pPr>
      <w:hyperlink w:anchor="_Toc481106970" w:history="1">
        <w:r w:rsidR="00FD7A26" w:rsidRPr="00F7421C">
          <w:rPr>
            <w:rStyle w:val="Hyperlink"/>
            <w:rFonts w:ascii="Sylfaen" w:hAnsi="Sylfaen"/>
            <w:noProof/>
            <w:lang w:val="af-ZA"/>
          </w:rPr>
          <w:t xml:space="preserve">V.4.3.1 Կանանց և տղամարդկանց հավասարությանն ուղղված գործողությունների </w:t>
        </w:r>
        <w:r w:rsidR="00FD7A26" w:rsidRPr="00F7421C">
          <w:rPr>
            <w:rStyle w:val="Hyperlink"/>
            <w:rFonts w:ascii="Sylfaen" w:hAnsi="Sylfaen"/>
            <w:noProof/>
            <w:lang w:val="ru-RU"/>
          </w:rPr>
          <w:t>ներգծում</w:t>
        </w:r>
        <w:r w:rsidR="00FD7A26">
          <w:rPr>
            <w:noProof/>
            <w:webHidden/>
          </w:rPr>
          <w:tab/>
        </w:r>
        <w:r w:rsidR="000E072D">
          <w:rPr>
            <w:noProof/>
            <w:webHidden/>
          </w:rPr>
          <w:fldChar w:fldCharType="begin"/>
        </w:r>
        <w:r w:rsidR="00FD7A26">
          <w:rPr>
            <w:noProof/>
            <w:webHidden/>
          </w:rPr>
          <w:instrText xml:space="preserve"> PAGEREF _Toc481106970 \h </w:instrText>
        </w:r>
        <w:r w:rsidR="000E072D">
          <w:rPr>
            <w:noProof/>
            <w:webHidden/>
          </w:rPr>
        </w:r>
        <w:r w:rsidR="000E072D">
          <w:rPr>
            <w:noProof/>
            <w:webHidden/>
          </w:rPr>
          <w:fldChar w:fldCharType="separate"/>
        </w:r>
        <w:r w:rsidR="00FD7A26">
          <w:rPr>
            <w:noProof/>
            <w:webHidden/>
          </w:rPr>
          <w:t>33</w:t>
        </w:r>
        <w:r w:rsidR="000E072D">
          <w:rPr>
            <w:noProof/>
            <w:webHidden/>
          </w:rPr>
          <w:fldChar w:fldCharType="end"/>
        </w:r>
      </w:hyperlink>
    </w:p>
    <w:p w14:paraId="4DE68096" w14:textId="77777777" w:rsidR="00FD7A26" w:rsidRDefault="00EF74CD">
      <w:pPr>
        <w:pStyle w:val="TOC4"/>
        <w:tabs>
          <w:tab w:val="right" w:leader="dot" w:pos="9350"/>
        </w:tabs>
        <w:rPr>
          <w:noProof/>
          <w:color w:val="auto"/>
          <w:sz w:val="22"/>
          <w:szCs w:val="22"/>
          <w:lang w:val="ru-RU" w:eastAsia="ru-RU"/>
        </w:rPr>
      </w:pPr>
      <w:hyperlink w:anchor="_Toc481106971" w:history="1">
        <w:r w:rsidR="00FD7A26" w:rsidRPr="00F7421C">
          <w:rPr>
            <w:rStyle w:val="Hyperlink"/>
            <w:rFonts w:ascii="Sylfaen" w:hAnsi="Sylfaen"/>
            <w:noProof/>
            <w:lang w:val="af-ZA"/>
          </w:rPr>
          <w:t>V.4.3.2 Դասագրքեր</w:t>
        </w:r>
        <w:r w:rsidR="00FD7A26">
          <w:rPr>
            <w:noProof/>
            <w:webHidden/>
          </w:rPr>
          <w:tab/>
        </w:r>
        <w:r w:rsidR="000E072D">
          <w:rPr>
            <w:noProof/>
            <w:webHidden/>
          </w:rPr>
          <w:fldChar w:fldCharType="begin"/>
        </w:r>
        <w:r w:rsidR="00FD7A26">
          <w:rPr>
            <w:noProof/>
            <w:webHidden/>
          </w:rPr>
          <w:instrText xml:space="preserve"> PAGEREF _Toc481106971 \h </w:instrText>
        </w:r>
        <w:r w:rsidR="000E072D">
          <w:rPr>
            <w:noProof/>
            <w:webHidden/>
          </w:rPr>
        </w:r>
        <w:r w:rsidR="000E072D">
          <w:rPr>
            <w:noProof/>
            <w:webHidden/>
          </w:rPr>
          <w:fldChar w:fldCharType="separate"/>
        </w:r>
        <w:r w:rsidR="00FD7A26">
          <w:rPr>
            <w:noProof/>
            <w:webHidden/>
          </w:rPr>
          <w:t>34</w:t>
        </w:r>
        <w:r w:rsidR="000E072D">
          <w:rPr>
            <w:noProof/>
            <w:webHidden/>
          </w:rPr>
          <w:fldChar w:fldCharType="end"/>
        </w:r>
      </w:hyperlink>
    </w:p>
    <w:p w14:paraId="4DE68097" w14:textId="77777777" w:rsidR="00FD7A26" w:rsidRDefault="00EF74CD">
      <w:pPr>
        <w:pStyle w:val="TOC4"/>
        <w:tabs>
          <w:tab w:val="right" w:leader="dot" w:pos="9350"/>
        </w:tabs>
        <w:rPr>
          <w:noProof/>
          <w:color w:val="auto"/>
          <w:sz w:val="22"/>
          <w:szCs w:val="22"/>
          <w:lang w:val="ru-RU" w:eastAsia="ru-RU"/>
        </w:rPr>
      </w:pPr>
      <w:hyperlink w:anchor="_Toc481106972" w:history="1">
        <w:r w:rsidR="00FD7A26" w:rsidRPr="00F7421C">
          <w:rPr>
            <w:rStyle w:val="Hyperlink"/>
            <w:rFonts w:ascii="Sylfaen" w:hAnsi="Sylfaen"/>
            <w:noProof/>
            <w:lang w:val="af-ZA"/>
          </w:rPr>
          <w:t>V.4.3.3 Ուսուցչական կազմ</w:t>
        </w:r>
        <w:r w:rsidR="00FD7A26">
          <w:rPr>
            <w:noProof/>
            <w:webHidden/>
          </w:rPr>
          <w:tab/>
        </w:r>
        <w:r w:rsidR="000E072D">
          <w:rPr>
            <w:noProof/>
            <w:webHidden/>
          </w:rPr>
          <w:fldChar w:fldCharType="begin"/>
        </w:r>
        <w:r w:rsidR="00FD7A26">
          <w:rPr>
            <w:noProof/>
            <w:webHidden/>
          </w:rPr>
          <w:instrText xml:space="preserve"> PAGEREF _Toc481106972 \h </w:instrText>
        </w:r>
        <w:r w:rsidR="000E072D">
          <w:rPr>
            <w:noProof/>
            <w:webHidden/>
          </w:rPr>
        </w:r>
        <w:r w:rsidR="000E072D">
          <w:rPr>
            <w:noProof/>
            <w:webHidden/>
          </w:rPr>
          <w:fldChar w:fldCharType="separate"/>
        </w:r>
        <w:r w:rsidR="00FD7A26">
          <w:rPr>
            <w:noProof/>
            <w:webHidden/>
          </w:rPr>
          <w:t>37</w:t>
        </w:r>
        <w:r w:rsidR="000E072D">
          <w:rPr>
            <w:noProof/>
            <w:webHidden/>
          </w:rPr>
          <w:fldChar w:fldCharType="end"/>
        </w:r>
      </w:hyperlink>
    </w:p>
    <w:p w14:paraId="4DE68098" w14:textId="77777777" w:rsidR="00FD7A26" w:rsidRDefault="00EF74CD">
      <w:pPr>
        <w:pStyle w:val="TOC4"/>
        <w:tabs>
          <w:tab w:val="right" w:leader="dot" w:pos="9350"/>
        </w:tabs>
        <w:rPr>
          <w:noProof/>
          <w:color w:val="auto"/>
          <w:sz w:val="22"/>
          <w:szCs w:val="22"/>
          <w:lang w:val="ru-RU" w:eastAsia="ru-RU"/>
        </w:rPr>
      </w:pPr>
      <w:hyperlink w:anchor="_Toc481106973" w:history="1">
        <w:r w:rsidR="00FD7A26" w:rsidRPr="00F7421C">
          <w:rPr>
            <w:rStyle w:val="Hyperlink"/>
            <w:rFonts w:ascii="Sylfaen" w:hAnsi="Sylfaen"/>
            <w:noProof/>
            <w:lang w:val="af-ZA"/>
          </w:rPr>
          <w:t>V.4.3.4 Արձագանքը տղամարդկանց խրախուսման միջոցներին</w:t>
        </w:r>
        <w:r w:rsidR="00FD7A26">
          <w:rPr>
            <w:noProof/>
            <w:webHidden/>
          </w:rPr>
          <w:tab/>
        </w:r>
        <w:r w:rsidR="000E072D">
          <w:rPr>
            <w:noProof/>
            <w:webHidden/>
          </w:rPr>
          <w:fldChar w:fldCharType="begin"/>
        </w:r>
        <w:r w:rsidR="00FD7A26">
          <w:rPr>
            <w:noProof/>
            <w:webHidden/>
          </w:rPr>
          <w:instrText xml:space="preserve"> PAGEREF _Toc481106973 \h </w:instrText>
        </w:r>
        <w:r w:rsidR="000E072D">
          <w:rPr>
            <w:noProof/>
            <w:webHidden/>
          </w:rPr>
        </w:r>
        <w:r w:rsidR="000E072D">
          <w:rPr>
            <w:noProof/>
            <w:webHidden/>
          </w:rPr>
          <w:fldChar w:fldCharType="separate"/>
        </w:r>
        <w:r w:rsidR="00FD7A26">
          <w:rPr>
            <w:noProof/>
            <w:webHidden/>
          </w:rPr>
          <w:t>38</w:t>
        </w:r>
        <w:r w:rsidR="000E072D">
          <w:rPr>
            <w:noProof/>
            <w:webHidden/>
          </w:rPr>
          <w:fldChar w:fldCharType="end"/>
        </w:r>
      </w:hyperlink>
    </w:p>
    <w:p w14:paraId="4DE68099" w14:textId="77777777" w:rsidR="00FD7A26" w:rsidRDefault="00EF74CD">
      <w:pPr>
        <w:pStyle w:val="TOC3"/>
        <w:tabs>
          <w:tab w:val="left" w:pos="1320"/>
          <w:tab w:val="right" w:leader="dot" w:pos="9350"/>
        </w:tabs>
        <w:rPr>
          <w:noProof/>
          <w:color w:val="auto"/>
          <w:sz w:val="22"/>
          <w:szCs w:val="22"/>
          <w:lang w:val="ru-RU" w:eastAsia="ru-RU"/>
        </w:rPr>
      </w:pPr>
      <w:hyperlink w:anchor="_Toc481106974" w:history="1">
        <w:r w:rsidR="00FD7A26" w:rsidRPr="00F7421C">
          <w:rPr>
            <w:rStyle w:val="Hyperlink"/>
            <w:rFonts w:ascii="Sylfaen" w:hAnsi="Sylfaen"/>
            <w:noProof/>
            <w:lang w:val="af-ZA"/>
          </w:rPr>
          <w:t>V.4.4</w:t>
        </w:r>
        <w:r w:rsidR="00FD7A26">
          <w:rPr>
            <w:noProof/>
            <w:color w:val="auto"/>
            <w:sz w:val="22"/>
            <w:szCs w:val="22"/>
            <w:lang w:val="ru-RU" w:eastAsia="ru-RU"/>
          </w:rPr>
          <w:tab/>
        </w:r>
        <w:r w:rsidR="00FD7A26" w:rsidRPr="00F7421C">
          <w:rPr>
            <w:rStyle w:val="Hyperlink"/>
            <w:rFonts w:ascii="Sylfaen" w:hAnsi="Sylfaen"/>
            <w:noProof/>
            <w:lang w:val="af-ZA"/>
          </w:rPr>
          <w:t>Կարծրատիպեր</w:t>
        </w:r>
        <w:r w:rsidR="00FD7A26">
          <w:rPr>
            <w:noProof/>
            <w:webHidden/>
          </w:rPr>
          <w:tab/>
        </w:r>
        <w:r w:rsidR="000E072D">
          <w:rPr>
            <w:noProof/>
            <w:webHidden/>
          </w:rPr>
          <w:fldChar w:fldCharType="begin"/>
        </w:r>
        <w:r w:rsidR="00FD7A26">
          <w:rPr>
            <w:noProof/>
            <w:webHidden/>
          </w:rPr>
          <w:instrText xml:space="preserve"> PAGEREF _Toc481106974 \h </w:instrText>
        </w:r>
        <w:r w:rsidR="000E072D">
          <w:rPr>
            <w:noProof/>
            <w:webHidden/>
          </w:rPr>
        </w:r>
        <w:r w:rsidR="000E072D">
          <w:rPr>
            <w:noProof/>
            <w:webHidden/>
          </w:rPr>
          <w:fldChar w:fldCharType="separate"/>
        </w:r>
        <w:r w:rsidR="00FD7A26">
          <w:rPr>
            <w:noProof/>
            <w:webHidden/>
          </w:rPr>
          <w:t>39</w:t>
        </w:r>
        <w:r w:rsidR="000E072D">
          <w:rPr>
            <w:noProof/>
            <w:webHidden/>
          </w:rPr>
          <w:fldChar w:fldCharType="end"/>
        </w:r>
      </w:hyperlink>
    </w:p>
    <w:p w14:paraId="4DE6809A" w14:textId="77777777" w:rsidR="00FD7A26" w:rsidRDefault="00EF74CD">
      <w:pPr>
        <w:pStyle w:val="TOC4"/>
        <w:tabs>
          <w:tab w:val="right" w:leader="dot" w:pos="9350"/>
        </w:tabs>
        <w:rPr>
          <w:noProof/>
          <w:color w:val="auto"/>
          <w:sz w:val="22"/>
          <w:szCs w:val="22"/>
          <w:lang w:val="ru-RU" w:eastAsia="ru-RU"/>
        </w:rPr>
      </w:pPr>
      <w:hyperlink w:anchor="_Toc481106975" w:history="1">
        <w:r w:rsidR="00FD7A26" w:rsidRPr="00F7421C">
          <w:rPr>
            <w:rStyle w:val="Hyperlink"/>
            <w:rFonts w:ascii="Sylfaen" w:hAnsi="Sylfaen"/>
            <w:noProof/>
            <w:lang w:val="af-ZA"/>
          </w:rPr>
          <w:t xml:space="preserve">V.4.4.1 </w:t>
        </w:r>
        <w:r w:rsidR="00FD7A26" w:rsidRPr="00F7421C">
          <w:rPr>
            <w:rStyle w:val="Hyperlink"/>
            <w:rFonts w:ascii="Sylfaen" w:hAnsi="Sylfaen"/>
            <w:noProof/>
          </w:rPr>
          <w:t>Գենդերային կողմնակալություն</w:t>
        </w:r>
        <w:r w:rsidR="00FD7A26">
          <w:rPr>
            <w:noProof/>
            <w:webHidden/>
          </w:rPr>
          <w:tab/>
        </w:r>
        <w:r w:rsidR="000E072D">
          <w:rPr>
            <w:noProof/>
            <w:webHidden/>
          </w:rPr>
          <w:fldChar w:fldCharType="begin"/>
        </w:r>
        <w:r w:rsidR="00FD7A26">
          <w:rPr>
            <w:noProof/>
            <w:webHidden/>
          </w:rPr>
          <w:instrText xml:space="preserve"> PAGEREF _Toc481106975 \h </w:instrText>
        </w:r>
        <w:r w:rsidR="000E072D">
          <w:rPr>
            <w:noProof/>
            <w:webHidden/>
          </w:rPr>
        </w:r>
        <w:r w:rsidR="000E072D">
          <w:rPr>
            <w:noProof/>
            <w:webHidden/>
          </w:rPr>
          <w:fldChar w:fldCharType="separate"/>
        </w:r>
        <w:r w:rsidR="00FD7A26">
          <w:rPr>
            <w:noProof/>
            <w:webHidden/>
          </w:rPr>
          <w:t>39</w:t>
        </w:r>
        <w:r w:rsidR="000E072D">
          <w:rPr>
            <w:noProof/>
            <w:webHidden/>
          </w:rPr>
          <w:fldChar w:fldCharType="end"/>
        </w:r>
      </w:hyperlink>
    </w:p>
    <w:p w14:paraId="4DE6809B" w14:textId="77777777" w:rsidR="00FD7A26" w:rsidRDefault="00EF74CD">
      <w:pPr>
        <w:pStyle w:val="TOC4"/>
        <w:tabs>
          <w:tab w:val="right" w:leader="dot" w:pos="9350"/>
        </w:tabs>
        <w:rPr>
          <w:noProof/>
          <w:color w:val="auto"/>
          <w:sz w:val="22"/>
          <w:szCs w:val="22"/>
          <w:lang w:val="ru-RU" w:eastAsia="ru-RU"/>
        </w:rPr>
      </w:pPr>
      <w:hyperlink w:anchor="_Toc481106976" w:history="1">
        <w:r w:rsidR="00FD7A26" w:rsidRPr="00F7421C">
          <w:rPr>
            <w:rStyle w:val="Hyperlink"/>
            <w:rFonts w:ascii="Sylfaen" w:hAnsi="Sylfaen"/>
            <w:noProof/>
            <w:lang w:val="af-ZA"/>
          </w:rPr>
          <w:t>V.4.4.2 STEM կարծրատիպեր</w:t>
        </w:r>
        <w:r w:rsidR="00FD7A26">
          <w:rPr>
            <w:noProof/>
            <w:webHidden/>
          </w:rPr>
          <w:tab/>
        </w:r>
        <w:r w:rsidR="000E072D">
          <w:rPr>
            <w:noProof/>
            <w:webHidden/>
          </w:rPr>
          <w:fldChar w:fldCharType="begin"/>
        </w:r>
        <w:r w:rsidR="00FD7A26">
          <w:rPr>
            <w:noProof/>
            <w:webHidden/>
          </w:rPr>
          <w:instrText xml:space="preserve"> PAGEREF _Toc481106976 \h </w:instrText>
        </w:r>
        <w:r w:rsidR="000E072D">
          <w:rPr>
            <w:noProof/>
            <w:webHidden/>
          </w:rPr>
        </w:r>
        <w:r w:rsidR="000E072D">
          <w:rPr>
            <w:noProof/>
            <w:webHidden/>
          </w:rPr>
          <w:fldChar w:fldCharType="separate"/>
        </w:r>
        <w:r w:rsidR="00FD7A26">
          <w:rPr>
            <w:noProof/>
            <w:webHidden/>
          </w:rPr>
          <w:t>40</w:t>
        </w:r>
        <w:r w:rsidR="000E072D">
          <w:rPr>
            <w:noProof/>
            <w:webHidden/>
          </w:rPr>
          <w:fldChar w:fldCharType="end"/>
        </w:r>
      </w:hyperlink>
    </w:p>
    <w:p w14:paraId="4DE6809C" w14:textId="77777777" w:rsidR="00FD7A26" w:rsidRDefault="00EF74CD">
      <w:pPr>
        <w:pStyle w:val="TOC1"/>
        <w:tabs>
          <w:tab w:val="left" w:pos="720"/>
          <w:tab w:val="right" w:leader="dot" w:pos="9350"/>
        </w:tabs>
        <w:rPr>
          <w:noProof/>
          <w:color w:val="auto"/>
          <w:sz w:val="22"/>
          <w:szCs w:val="22"/>
          <w:lang w:val="ru-RU" w:eastAsia="ru-RU"/>
        </w:rPr>
      </w:pPr>
      <w:hyperlink w:anchor="_Toc481106977" w:history="1">
        <w:r w:rsidR="00FD7A26" w:rsidRPr="00F7421C">
          <w:rPr>
            <w:rStyle w:val="Hyperlink"/>
            <w:rFonts w:ascii="Sylfaen" w:hAnsi="Sylfaen"/>
            <w:noProof/>
            <w:lang w:val="af-ZA"/>
          </w:rPr>
          <w:t>VI.</w:t>
        </w:r>
        <w:r w:rsidR="00FD7A26">
          <w:rPr>
            <w:noProof/>
            <w:color w:val="auto"/>
            <w:sz w:val="22"/>
            <w:szCs w:val="22"/>
            <w:lang w:val="ru-RU" w:eastAsia="ru-RU"/>
          </w:rPr>
          <w:tab/>
        </w:r>
        <w:r w:rsidR="00FD7A26" w:rsidRPr="00F7421C">
          <w:rPr>
            <w:rStyle w:val="Hyperlink"/>
            <w:rFonts w:ascii="Sylfaen" w:hAnsi="Sylfaen"/>
            <w:noProof/>
            <w:lang w:val="af-ZA"/>
          </w:rPr>
          <w:t>Կինը և աշխատանքային գործունեությունը Հայաստանում</w:t>
        </w:r>
        <w:r w:rsidR="00FD7A26">
          <w:rPr>
            <w:noProof/>
            <w:webHidden/>
          </w:rPr>
          <w:tab/>
        </w:r>
        <w:r w:rsidR="000E072D">
          <w:rPr>
            <w:noProof/>
            <w:webHidden/>
          </w:rPr>
          <w:fldChar w:fldCharType="begin"/>
        </w:r>
        <w:r w:rsidR="00FD7A26">
          <w:rPr>
            <w:noProof/>
            <w:webHidden/>
          </w:rPr>
          <w:instrText xml:space="preserve"> PAGEREF _Toc481106977 \h </w:instrText>
        </w:r>
        <w:r w:rsidR="000E072D">
          <w:rPr>
            <w:noProof/>
            <w:webHidden/>
          </w:rPr>
        </w:r>
        <w:r w:rsidR="000E072D">
          <w:rPr>
            <w:noProof/>
            <w:webHidden/>
          </w:rPr>
          <w:fldChar w:fldCharType="separate"/>
        </w:r>
        <w:r w:rsidR="00FD7A26">
          <w:rPr>
            <w:noProof/>
            <w:webHidden/>
          </w:rPr>
          <w:t>44</w:t>
        </w:r>
        <w:r w:rsidR="000E072D">
          <w:rPr>
            <w:noProof/>
            <w:webHidden/>
          </w:rPr>
          <w:fldChar w:fldCharType="end"/>
        </w:r>
      </w:hyperlink>
    </w:p>
    <w:p w14:paraId="4DE6809D" w14:textId="77777777" w:rsidR="00FD7A26" w:rsidRDefault="00EF74CD">
      <w:pPr>
        <w:pStyle w:val="TOC2"/>
        <w:tabs>
          <w:tab w:val="left" w:pos="1100"/>
          <w:tab w:val="right" w:leader="dot" w:pos="9350"/>
        </w:tabs>
        <w:rPr>
          <w:noProof/>
          <w:color w:val="auto"/>
          <w:sz w:val="22"/>
          <w:szCs w:val="22"/>
          <w:lang w:val="ru-RU" w:eastAsia="ru-RU"/>
        </w:rPr>
      </w:pPr>
      <w:hyperlink w:anchor="_Toc481106978" w:history="1">
        <w:r w:rsidR="00FD7A26" w:rsidRPr="00F7421C">
          <w:rPr>
            <w:rStyle w:val="Hyperlink"/>
            <w:rFonts w:ascii="Sylfaen" w:hAnsi="Sylfaen"/>
            <w:noProof/>
            <w:lang w:val="af-ZA"/>
          </w:rPr>
          <w:t>VI.1</w:t>
        </w:r>
        <w:r w:rsidR="00FD7A26">
          <w:rPr>
            <w:noProof/>
            <w:color w:val="auto"/>
            <w:sz w:val="22"/>
            <w:szCs w:val="22"/>
            <w:lang w:val="ru-RU" w:eastAsia="ru-RU"/>
          </w:rPr>
          <w:tab/>
        </w:r>
        <w:r w:rsidR="00FD7A26" w:rsidRPr="00F7421C">
          <w:rPr>
            <w:rStyle w:val="Hyperlink"/>
            <w:rFonts w:ascii="Sylfaen" w:hAnsi="Sylfaen"/>
            <w:noProof/>
            <w:lang w:val="af-ZA"/>
          </w:rPr>
          <w:t>Ընդհանուր տեղեկատվություն Հայաստանում կանանց զբաղվածության մասին</w:t>
        </w:r>
        <w:r w:rsidR="00FD7A26">
          <w:rPr>
            <w:noProof/>
            <w:webHidden/>
          </w:rPr>
          <w:tab/>
        </w:r>
        <w:r w:rsidR="000E072D">
          <w:rPr>
            <w:noProof/>
            <w:webHidden/>
          </w:rPr>
          <w:fldChar w:fldCharType="begin"/>
        </w:r>
        <w:r w:rsidR="00FD7A26">
          <w:rPr>
            <w:noProof/>
            <w:webHidden/>
          </w:rPr>
          <w:instrText xml:space="preserve"> PAGEREF _Toc481106978 \h </w:instrText>
        </w:r>
        <w:r w:rsidR="000E072D">
          <w:rPr>
            <w:noProof/>
            <w:webHidden/>
          </w:rPr>
        </w:r>
        <w:r w:rsidR="000E072D">
          <w:rPr>
            <w:noProof/>
            <w:webHidden/>
          </w:rPr>
          <w:fldChar w:fldCharType="separate"/>
        </w:r>
        <w:r w:rsidR="00FD7A26">
          <w:rPr>
            <w:noProof/>
            <w:webHidden/>
          </w:rPr>
          <w:t>44</w:t>
        </w:r>
        <w:r w:rsidR="000E072D">
          <w:rPr>
            <w:noProof/>
            <w:webHidden/>
          </w:rPr>
          <w:fldChar w:fldCharType="end"/>
        </w:r>
      </w:hyperlink>
    </w:p>
    <w:p w14:paraId="4DE6809E" w14:textId="77777777" w:rsidR="00FD7A26" w:rsidRDefault="00EF74CD">
      <w:pPr>
        <w:pStyle w:val="TOC2"/>
        <w:tabs>
          <w:tab w:val="left" w:pos="1100"/>
          <w:tab w:val="right" w:leader="dot" w:pos="9350"/>
        </w:tabs>
        <w:rPr>
          <w:noProof/>
          <w:color w:val="auto"/>
          <w:sz w:val="22"/>
          <w:szCs w:val="22"/>
          <w:lang w:val="ru-RU" w:eastAsia="ru-RU"/>
        </w:rPr>
      </w:pPr>
      <w:hyperlink w:anchor="_Toc481106979" w:history="1">
        <w:r w:rsidR="00FD7A26" w:rsidRPr="00F7421C">
          <w:rPr>
            <w:rStyle w:val="Hyperlink"/>
            <w:rFonts w:ascii="Sylfaen" w:hAnsi="Sylfaen"/>
            <w:noProof/>
            <w:lang w:val="af-ZA"/>
          </w:rPr>
          <w:t>VI.2</w:t>
        </w:r>
        <w:r w:rsidR="00FD7A26">
          <w:rPr>
            <w:noProof/>
            <w:color w:val="auto"/>
            <w:sz w:val="22"/>
            <w:szCs w:val="22"/>
            <w:lang w:val="ru-RU" w:eastAsia="ru-RU"/>
          </w:rPr>
          <w:tab/>
        </w:r>
        <w:r w:rsidR="00FD7A26" w:rsidRPr="00F7421C">
          <w:rPr>
            <w:rStyle w:val="Hyperlink"/>
            <w:rFonts w:ascii="Sylfaen" w:hAnsi="Sylfaen"/>
            <w:noProof/>
            <w:lang w:val="af-ZA"/>
          </w:rPr>
          <w:t>STEM աշխատատեղերը՝ ըստ տնտեսության ճյուղերի</w:t>
        </w:r>
        <w:r w:rsidR="00FD7A26">
          <w:rPr>
            <w:noProof/>
            <w:webHidden/>
          </w:rPr>
          <w:tab/>
        </w:r>
        <w:r w:rsidR="000E072D">
          <w:rPr>
            <w:noProof/>
            <w:webHidden/>
          </w:rPr>
          <w:fldChar w:fldCharType="begin"/>
        </w:r>
        <w:r w:rsidR="00FD7A26">
          <w:rPr>
            <w:noProof/>
            <w:webHidden/>
          </w:rPr>
          <w:instrText xml:space="preserve"> PAGEREF _Toc481106979 \h </w:instrText>
        </w:r>
        <w:r w:rsidR="000E072D">
          <w:rPr>
            <w:noProof/>
            <w:webHidden/>
          </w:rPr>
        </w:r>
        <w:r w:rsidR="000E072D">
          <w:rPr>
            <w:noProof/>
            <w:webHidden/>
          </w:rPr>
          <w:fldChar w:fldCharType="separate"/>
        </w:r>
        <w:r w:rsidR="00FD7A26">
          <w:rPr>
            <w:noProof/>
            <w:webHidden/>
          </w:rPr>
          <w:t>46</w:t>
        </w:r>
        <w:r w:rsidR="000E072D">
          <w:rPr>
            <w:noProof/>
            <w:webHidden/>
          </w:rPr>
          <w:fldChar w:fldCharType="end"/>
        </w:r>
      </w:hyperlink>
    </w:p>
    <w:p w14:paraId="4DE6809F" w14:textId="77777777" w:rsidR="00FD7A26" w:rsidRDefault="00EF74CD">
      <w:pPr>
        <w:pStyle w:val="TOC3"/>
        <w:tabs>
          <w:tab w:val="left" w:pos="1320"/>
          <w:tab w:val="right" w:leader="dot" w:pos="9350"/>
        </w:tabs>
        <w:rPr>
          <w:noProof/>
          <w:color w:val="auto"/>
          <w:sz w:val="22"/>
          <w:szCs w:val="22"/>
          <w:lang w:val="ru-RU" w:eastAsia="ru-RU"/>
        </w:rPr>
      </w:pPr>
      <w:hyperlink w:anchor="_Toc481106980" w:history="1">
        <w:r w:rsidR="00FD7A26" w:rsidRPr="00F7421C">
          <w:rPr>
            <w:rStyle w:val="Hyperlink"/>
            <w:rFonts w:ascii="Sylfaen" w:hAnsi="Sylfaen"/>
            <w:noProof/>
            <w:lang w:val="af-ZA"/>
          </w:rPr>
          <w:t>VI.2.1</w:t>
        </w:r>
        <w:r w:rsidR="00FD7A26">
          <w:rPr>
            <w:noProof/>
            <w:color w:val="auto"/>
            <w:sz w:val="22"/>
            <w:szCs w:val="22"/>
            <w:lang w:val="ru-RU" w:eastAsia="ru-RU"/>
          </w:rPr>
          <w:tab/>
        </w:r>
        <w:r w:rsidR="00FD7A26" w:rsidRPr="00F7421C">
          <w:rPr>
            <w:rStyle w:val="Hyperlink"/>
            <w:rFonts w:ascii="Sylfaen" w:hAnsi="Sylfaen"/>
            <w:noProof/>
            <w:lang w:val="af-ZA"/>
          </w:rPr>
          <w:t>Տեղեկատվական և հաղորդակցական տեխնոլոգիաներ</w:t>
        </w:r>
        <w:r w:rsidR="00FD7A26">
          <w:rPr>
            <w:noProof/>
            <w:webHidden/>
          </w:rPr>
          <w:tab/>
        </w:r>
        <w:r w:rsidR="000E072D">
          <w:rPr>
            <w:noProof/>
            <w:webHidden/>
          </w:rPr>
          <w:fldChar w:fldCharType="begin"/>
        </w:r>
        <w:r w:rsidR="00FD7A26">
          <w:rPr>
            <w:noProof/>
            <w:webHidden/>
          </w:rPr>
          <w:instrText xml:space="preserve"> PAGEREF _Toc481106980 \h </w:instrText>
        </w:r>
        <w:r w:rsidR="000E072D">
          <w:rPr>
            <w:noProof/>
            <w:webHidden/>
          </w:rPr>
        </w:r>
        <w:r w:rsidR="000E072D">
          <w:rPr>
            <w:noProof/>
            <w:webHidden/>
          </w:rPr>
          <w:fldChar w:fldCharType="separate"/>
        </w:r>
        <w:r w:rsidR="00FD7A26">
          <w:rPr>
            <w:noProof/>
            <w:webHidden/>
          </w:rPr>
          <w:t>53</w:t>
        </w:r>
        <w:r w:rsidR="000E072D">
          <w:rPr>
            <w:noProof/>
            <w:webHidden/>
          </w:rPr>
          <w:fldChar w:fldCharType="end"/>
        </w:r>
      </w:hyperlink>
    </w:p>
    <w:p w14:paraId="4DE680A0" w14:textId="77777777" w:rsidR="00FD7A26" w:rsidRDefault="00EF74CD">
      <w:pPr>
        <w:pStyle w:val="TOC3"/>
        <w:tabs>
          <w:tab w:val="left" w:pos="1320"/>
          <w:tab w:val="right" w:leader="dot" w:pos="9350"/>
        </w:tabs>
        <w:rPr>
          <w:noProof/>
          <w:color w:val="auto"/>
          <w:sz w:val="22"/>
          <w:szCs w:val="22"/>
          <w:lang w:val="ru-RU" w:eastAsia="ru-RU"/>
        </w:rPr>
      </w:pPr>
      <w:hyperlink w:anchor="_Toc481106981" w:history="1">
        <w:r w:rsidR="00FD7A26" w:rsidRPr="00F7421C">
          <w:rPr>
            <w:rStyle w:val="Hyperlink"/>
            <w:rFonts w:ascii="Sylfaen" w:hAnsi="Sylfaen"/>
            <w:noProof/>
            <w:lang w:val="af-ZA"/>
          </w:rPr>
          <w:t>VI.2.2</w:t>
        </w:r>
        <w:r w:rsidR="00FD7A26">
          <w:rPr>
            <w:noProof/>
            <w:color w:val="auto"/>
            <w:sz w:val="22"/>
            <w:szCs w:val="22"/>
            <w:lang w:val="ru-RU" w:eastAsia="ru-RU"/>
          </w:rPr>
          <w:tab/>
        </w:r>
        <w:r w:rsidR="00FD7A26" w:rsidRPr="00F7421C">
          <w:rPr>
            <w:rStyle w:val="Hyperlink"/>
            <w:rFonts w:ascii="Sylfaen" w:hAnsi="Sylfaen"/>
            <w:noProof/>
            <w:lang w:val="af-ZA"/>
          </w:rPr>
          <w:t>Շինարարություն</w:t>
        </w:r>
        <w:r w:rsidR="00FD7A26">
          <w:rPr>
            <w:noProof/>
            <w:webHidden/>
          </w:rPr>
          <w:tab/>
        </w:r>
        <w:r w:rsidR="000E072D">
          <w:rPr>
            <w:noProof/>
            <w:webHidden/>
          </w:rPr>
          <w:fldChar w:fldCharType="begin"/>
        </w:r>
        <w:r w:rsidR="00FD7A26">
          <w:rPr>
            <w:noProof/>
            <w:webHidden/>
          </w:rPr>
          <w:instrText xml:space="preserve"> PAGEREF _Toc481106981 \h </w:instrText>
        </w:r>
        <w:r w:rsidR="000E072D">
          <w:rPr>
            <w:noProof/>
            <w:webHidden/>
          </w:rPr>
        </w:r>
        <w:r w:rsidR="000E072D">
          <w:rPr>
            <w:noProof/>
            <w:webHidden/>
          </w:rPr>
          <w:fldChar w:fldCharType="separate"/>
        </w:r>
        <w:r w:rsidR="00FD7A26">
          <w:rPr>
            <w:noProof/>
            <w:webHidden/>
          </w:rPr>
          <w:t>54</w:t>
        </w:r>
        <w:r w:rsidR="000E072D">
          <w:rPr>
            <w:noProof/>
            <w:webHidden/>
          </w:rPr>
          <w:fldChar w:fldCharType="end"/>
        </w:r>
      </w:hyperlink>
    </w:p>
    <w:p w14:paraId="4DE680A1" w14:textId="77777777" w:rsidR="00FD7A26" w:rsidRDefault="00EF74CD">
      <w:pPr>
        <w:pStyle w:val="TOC3"/>
        <w:tabs>
          <w:tab w:val="left" w:pos="1320"/>
          <w:tab w:val="right" w:leader="dot" w:pos="9350"/>
        </w:tabs>
        <w:rPr>
          <w:noProof/>
          <w:color w:val="auto"/>
          <w:sz w:val="22"/>
          <w:szCs w:val="22"/>
          <w:lang w:val="ru-RU" w:eastAsia="ru-RU"/>
        </w:rPr>
      </w:pPr>
      <w:hyperlink w:anchor="_Toc481106982" w:history="1">
        <w:r w:rsidR="00FD7A26" w:rsidRPr="00F7421C">
          <w:rPr>
            <w:rStyle w:val="Hyperlink"/>
            <w:rFonts w:ascii="Sylfaen" w:hAnsi="Sylfaen"/>
            <w:noProof/>
            <w:lang w:val="af-ZA"/>
          </w:rPr>
          <w:t>VI.2.3</w:t>
        </w:r>
        <w:r w:rsidR="00FD7A26">
          <w:rPr>
            <w:noProof/>
            <w:color w:val="auto"/>
            <w:sz w:val="22"/>
            <w:szCs w:val="22"/>
            <w:lang w:val="ru-RU" w:eastAsia="ru-RU"/>
          </w:rPr>
          <w:tab/>
        </w:r>
        <w:r w:rsidR="00FD7A26" w:rsidRPr="00F7421C">
          <w:rPr>
            <w:rStyle w:val="Hyperlink"/>
            <w:rFonts w:ascii="Sylfaen" w:hAnsi="Sylfaen"/>
            <w:noProof/>
            <w:lang w:val="af-ZA"/>
          </w:rPr>
          <w:t>Հանքարդյունաբերություն</w:t>
        </w:r>
        <w:r w:rsidR="00FD7A26">
          <w:rPr>
            <w:noProof/>
            <w:webHidden/>
          </w:rPr>
          <w:tab/>
        </w:r>
        <w:r w:rsidR="000E072D">
          <w:rPr>
            <w:noProof/>
            <w:webHidden/>
          </w:rPr>
          <w:fldChar w:fldCharType="begin"/>
        </w:r>
        <w:r w:rsidR="00FD7A26">
          <w:rPr>
            <w:noProof/>
            <w:webHidden/>
          </w:rPr>
          <w:instrText xml:space="preserve"> PAGEREF _Toc481106982 \h </w:instrText>
        </w:r>
        <w:r w:rsidR="000E072D">
          <w:rPr>
            <w:noProof/>
            <w:webHidden/>
          </w:rPr>
        </w:r>
        <w:r w:rsidR="000E072D">
          <w:rPr>
            <w:noProof/>
            <w:webHidden/>
          </w:rPr>
          <w:fldChar w:fldCharType="separate"/>
        </w:r>
        <w:r w:rsidR="00FD7A26">
          <w:rPr>
            <w:noProof/>
            <w:webHidden/>
          </w:rPr>
          <w:t>55</w:t>
        </w:r>
        <w:r w:rsidR="000E072D">
          <w:rPr>
            <w:noProof/>
            <w:webHidden/>
          </w:rPr>
          <w:fldChar w:fldCharType="end"/>
        </w:r>
      </w:hyperlink>
    </w:p>
    <w:p w14:paraId="4DE680A2" w14:textId="77777777" w:rsidR="00FD7A26" w:rsidRDefault="00EF74CD">
      <w:pPr>
        <w:pStyle w:val="TOC3"/>
        <w:tabs>
          <w:tab w:val="left" w:pos="1320"/>
          <w:tab w:val="right" w:leader="dot" w:pos="9350"/>
        </w:tabs>
        <w:rPr>
          <w:noProof/>
          <w:color w:val="auto"/>
          <w:sz w:val="22"/>
          <w:szCs w:val="22"/>
          <w:lang w:val="ru-RU" w:eastAsia="ru-RU"/>
        </w:rPr>
      </w:pPr>
      <w:hyperlink w:anchor="_Toc481106983" w:history="1">
        <w:r w:rsidR="00FD7A26" w:rsidRPr="00F7421C">
          <w:rPr>
            <w:rStyle w:val="Hyperlink"/>
            <w:rFonts w:ascii="Sylfaen" w:hAnsi="Sylfaen"/>
            <w:noProof/>
            <w:lang w:val="af-ZA"/>
          </w:rPr>
          <w:t>VI.2.4</w:t>
        </w:r>
        <w:r w:rsidR="00FD7A26">
          <w:rPr>
            <w:noProof/>
            <w:color w:val="auto"/>
            <w:sz w:val="22"/>
            <w:szCs w:val="22"/>
            <w:lang w:val="ru-RU" w:eastAsia="ru-RU"/>
          </w:rPr>
          <w:tab/>
        </w:r>
        <w:r w:rsidR="00FD7A26" w:rsidRPr="00F7421C">
          <w:rPr>
            <w:rStyle w:val="Hyperlink"/>
            <w:rFonts w:ascii="Sylfaen" w:hAnsi="Sylfaen"/>
            <w:noProof/>
            <w:lang w:val="af-ZA"/>
          </w:rPr>
          <w:t>Գիտահետազոտական ինստիտուտներ</w:t>
        </w:r>
        <w:r w:rsidR="00FD7A26">
          <w:rPr>
            <w:noProof/>
            <w:webHidden/>
          </w:rPr>
          <w:tab/>
        </w:r>
        <w:r w:rsidR="000E072D">
          <w:rPr>
            <w:noProof/>
            <w:webHidden/>
          </w:rPr>
          <w:fldChar w:fldCharType="begin"/>
        </w:r>
        <w:r w:rsidR="00FD7A26">
          <w:rPr>
            <w:noProof/>
            <w:webHidden/>
          </w:rPr>
          <w:instrText xml:space="preserve"> PAGEREF _Toc481106983 \h </w:instrText>
        </w:r>
        <w:r w:rsidR="000E072D">
          <w:rPr>
            <w:noProof/>
            <w:webHidden/>
          </w:rPr>
        </w:r>
        <w:r w:rsidR="000E072D">
          <w:rPr>
            <w:noProof/>
            <w:webHidden/>
          </w:rPr>
          <w:fldChar w:fldCharType="separate"/>
        </w:r>
        <w:r w:rsidR="00FD7A26">
          <w:rPr>
            <w:noProof/>
            <w:webHidden/>
          </w:rPr>
          <w:t>55</w:t>
        </w:r>
        <w:r w:rsidR="000E072D">
          <w:rPr>
            <w:noProof/>
            <w:webHidden/>
          </w:rPr>
          <w:fldChar w:fldCharType="end"/>
        </w:r>
      </w:hyperlink>
    </w:p>
    <w:p w14:paraId="4DE680A3" w14:textId="77777777" w:rsidR="00FD7A26" w:rsidRDefault="00EF74CD">
      <w:pPr>
        <w:pStyle w:val="TOC3"/>
        <w:tabs>
          <w:tab w:val="left" w:pos="1320"/>
          <w:tab w:val="right" w:leader="dot" w:pos="9350"/>
        </w:tabs>
        <w:rPr>
          <w:noProof/>
          <w:color w:val="auto"/>
          <w:sz w:val="22"/>
          <w:szCs w:val="22"/>
          <w:lang w:val="ru-RU" w:eastAsia="ru-RU"/>
        </w:rPr>
      </w:pPr>
      <w:hyperlink w:anchor="_Toc481106984" w:history="1">
        <w:r w:rsidR="00FD7A26" w:rsidRPr="00F7421C">
          <w:rPr>
            <w:rStyle w:val="Hyperlink"/>
            <w:rFonts w:ascii="Sylfaen" w:hAnsi="Sylfaen"/>
            <w:noProof/>
            <w:lang w:val="af-ZA"/>
          </w:rPr>
          <w:t>VI.2.5</w:t>
        </w:r>
        <w:r w:rsidR="00FD7A26">
          <w:rPr>
            <w:noProof/>
            <w:color w:val="auto"/>
            <w:sz w:val="22"/>
            <w:szCs w:val="22"/>
            <w:lang w:val="ru-RU" w:eastAsia="ru-RU"/>
          </w:rPr>
          <w:tab/>
        </w:r>
        <w:r w:rsidR="00FD7A26" w:rsidRPr="00F7421C">
          <w:rPr>
            <w:rStyle w:val="Hyperlink"/>
            <w:rFonts w:ascii="Sylfaen" w:hAnsi="Sylfaen"/>
            <w:noProof/>
            <w:lang w:val="af-ZA"/>
          </w:rPr>
          <w:t>Էլետրամատակարարում</w:t>
        </w:r>
        <w:r w:rsidR="00FD7A26">
          <w:rPr>
            <w:noProof/>
            <w:webHidden/>
          </w:rPr>
          <w:tab/>
        </w:r>
        <w:r w:rsidR="000E072D">
          <w:rPr>
            <w:noProof/>
            <w:webHidden/>
          </w:rPr>
          <w:fldChar w:fldCharType="begin"/>
        </w:r>
        <w:r w:rsidR="00FD7A26">
          <w:rPr>
            <w:noProof/>
            <w:webHidden/>
          </w:rPr>
          <w:instrText xml:space="preserve"> PAGEREF _Toc481106984 \h </w:instrText>
        </w:r>
        <w:r w:rsidR="000E072D">
          <w:rPr>
            <w:noProof/>
            <w:webHidden/>
          </w:rPr>
        </w:r>
        <w:r w:rsidR="000E072D">
          <w:rPr>
            <w:noProof/>
            <w:webHidden/>
          </w:rPr>
          <w:fldChar w:fldCharType="separate"/>
        </w:r>
        <w:r w:rsidR="00FD7A26">
          <w:rPr>
            <w:noProof/>
            <w:webHidden/>
          </w:rPr>
          <w:t>55</w:t>
        </w:r>
        <w:r w:rsidR="000E072D">
          <w:rPr>
            <w:noProof/>
            <w:webHidden/>
          </w:rPr>
          <w:fldChar w:fldCharType="end"/>
        </w:r>
      </w:hyperlink>
    </w:p>
    <w:p w14:paraId="4DE680A4" w14:textId="77777777" w:rsidR="00FD7A26" w:rsidRDefault="00EF74CD">
      <w:pPr>
        <w:pStyle w:val="TOC2"/>
        <w:tabs>
          <w:tab w:val="left" w:pos="1100"/>
          <w:tab w:val="right" w:leader="dot" w:pos="9350"/>
        </w:tabs>
        <w:rPr>
          <w:noProof/>
          <w:color w:val="auto"/>
          <w:sz w:val="22"/>
          <w:szCs w:val="22"/>
          <w:lang w:val="ru-RU" w:eastAsia="ru-RU"/>
        </w:rPr>
      </w:pPr>
      <w:hyperlink w:anchor="_Toc481106985" w:history="1">
        <w:r w:rsidR="00FD7A26" w:rsidRPr="00F7421C">
          <w:rPr>
            <w:rStyle w:val="Hyperlink"/>
            <w:rFonts w:ascii="Sylfaen" w:hAnsi="Sylfaen"/>
            <w:noProof/>
            <w:lang w:val="af-ZA"/>
          </w:rPr>
          <w:t>VI.3</w:t>
        </w:r>
        <w:r w:rsidR="00FD7A26">
          <w:rPr>
            <w:noProof/>
            <w:color w:val="auto"/>
            <w:sz w:val="22"/>
            <w:szCs w:val="22"/>
            <w:lang w:val="ru-RU" w:eastAsia="ru-RU"/>
          </w:rPr>
          <w:tab/>
        </w:r>
        <w:r w:rsidR="00FD7A26" w:rsidRPr="00F7421C">
          <w:rPr>
            <w:rStyle w:val="Hyperlink"/>
            <w:rFonts w:ascii="Sylfaen" w:hAnsi="Sylfaen"/>
            <w:noProof/>
            <w:lang w:val="af-ZA"/>
          </w:rPr>
          <w:t>Հայաստանում կանանց զբաղվածությանը խոչընդոտող գործոնները</w:t>
        </w:r>
        <w:r w:rsidR="00FD7A26">
          <w:rPr>
            <w:noProof/>
            <w:webHidden/>
          </w:rPr>
          <w:tab/>
        </w:r>
        <w:r w:rsidR="000E072D">
          <w:rPr>
            <w:noProof/>
            <w:webHidden/>
          </w:rPr>
          <w:fldChar w:fldCharType="begin"/>
        </w:r>
        <w:r w:rsidR="00FD7A26">
          <w:rPr>
            <w:noProof/>
            <w:webHidden/>
          </w:rPr>
          <w:instrText xml:space="preserve"> PAGEREF _Toc481106985 \h </w:instrText>
        </w:r>
        <w:r w:rsidR="000E072D">
          <w:rPr>
            <w:noProof/>
            <w:webHidden/>
          </w:rPr>
        </w:r>
        <w:r w:rsidR="000E072D">
          <w:rPr>
            <w:noProof/>
            <w:webHidden/>
          </w:rPr>
          <w:fldChar w:fldCharType="separate"/>
        </w:r>
        <w:r w:rsidR="00FD7A26">
          <w:rPr>
            <w:noProof/>
            <w:webHidden/>
          </w:rPr>
          <w:t>56</w:t>
        </w:r>
        <w:r w:rsidR="000E072D">
          <w:rPr>
            <w:noProof/>
            <w:webHidden/>
          </w:rPr>
          <w:fldChar w:fldCharType="end"/>
        </w:r>
      </w:hyperlink>
    </w:p>
    <w:p w14:paraId="4DE680A5" w14:textId="77777777" w:rsidR="00FD7A26" w:rsidRDefault="00EF74CD">
      <w:pPr>
        <w:pStyle w:val="TOC3"/>
        <w:tabs>
          <w:tab w:val="left" w:pos="1320"/>
          <w:tab w:val="right" w:leader="dot" w:pos="9350"/>
        </w:tabs>
        <w:rPr>
          <w:noProof/>
          <w:color w:val="auto"/>
          <w:sz w:val="22"/>
          <w:szCs w:val="22"/>
          <w:lang w:val="ru-RU" w:eastAsia="ru-RU"/>
        </w:rPr>
      </w:pPr>
      <w:hyperlink w:anchor="_Toc481106986" w:history="1">
        <w:r w:rsidR="00FD7A26" w:rsidRPr="00F7421C">
          <w:rPr>
            <w:rStyle w:val="Hyperlink"/>
            <w:rFonts w:ascii="Sylfaen" w:hAnsi="Sylfaen"/>
            <w:noProof/>
            <w:lang w:val="af-ZA"/>
          </w:rPr>
          <w:t>VI.3.1</w:t>
        </w:r>
        <w:r w:rsidR="00FD7A26">
          <w:rPr>
            <w:noProof/>
            <w:color w:val="auto"/>
            <w:sz w:val="22"/>
            <w:szCs w:val="22"/>
            <w:lang w:val="ru-RU" w:eastAsia="ru-RU"/>
          </w:rPr>
          <w:tab/>
        </w:r>
        <w:r w:rsidR="00FD7A26" w:rsidRPr="00F7421C">
          <w:rPr>
            <w:rStyle w:val="Hyperlink"/>
            <w:rFonts w:ascii="Sylfaen" w:hAnsi="Sylfaen"/>
            <w:noProof/>
            <w:lang w:val="af-ZA"/>
          </w:rPr>
          <w:t>Ժամանակային սահմանափակումներ</w:t>
        </w:r>
        <w:r w:rsidR="00FD7A26">
          <w:rPr>
            <w:noProof/>
            <w:webHidden/>
          </w:rPr>
          <w:tab/>
        </w:r>
        <w:r w:rsidR="000E072D">
          <w:rPr>
            <w:noProof/>
            <w:webHidden/>
          </w:rPr>
          <w:fldChar w:fldCharType="begin"/>
        </w:r>
        <w:r w:rsidR="00FD7A26">
          <w:rPr>
            <w:noProof/>
            <w:webHidden/>
          </w:rPr>
          <w:instrText xml:space="preserve"> PAGEREF _Toc481106986 \h </w:instrText>
        </w:r>
        <w:r w:rsidR="000E072D">
          <w:rPr>
            <w:noProof/>
            <w:webHidden/>
          </w:rPr>
        </w:r>
        <w:r w:rsidR="000E072D">
          <w:rPr>
            <w:noProof/>
            <w:webHidden/>
          </w:rPr>
          <w:fldChar w:fldCharType="separate"/>
        </w:r>
        <w:r w:rsidR="00FD7A26">
          <w:rPr>
            <w:noProof/>
            <w:webHidden/>
          </w:rPr>
          <w:t>56</w:t>
        </w:r>
        <w:r w:rsidR="000E072D">
          <w:rPr>
            <w:noProof/>
            <w:webHidden/>
          </w:rPr>
          <w:fldChar w:fldCharType="end"/>
        </w:r>
      </w:hyperlink>
    </w:p>
    <w:p w14:paraId="4DE680A6" w14:textId="77777777" w:rsidR="00FD7A26" w:rsidRDefault="00EF74CD">
      <w:pPr>
        <w:pStyle w:val="TOC3"/>
        <w:tabs>
          <w:tab w:val="left" w:pos="1320"/>
          <w:tab w:val="right" w:leader="dot" w:pos="9350"/>
        </w:tabs>
        <w:rPr>
          <w:noProof/>
          <w:color w:val="auto"/>
          <w:sz w:val="22"/>
          <w:szCs w:val="22"/>
          <w:lang w:val="ru-RU" w:eastAsia="ru-RU"/>
        </w:rPr>
      </w:pPr>
      <w:hyperlink w:anchor="_Toc481106987" w:history="1">
        <w:r w:rsidR="00FD7A26" w:rsidRPr="00F7421C">
          <w:rPr>
            <w:rStyle w:val="Hyperlink"/>
            <w:rFonts w:ascii="Sylfaen" w:hAnsi="Sylfaen"/>
            <w:noProof/>
            <w:lang w:val="af-ZA"/>
          </w:rPr>
          <w:t>VI.3.2</w:t>
        </w:r>
        <w:r w:rsidR="00FD7A26">
          <w:rPr>
            <w:noProof/>
            <w:color w:val="auto"/>
            <w:sz w:val="22"/>
            <w:szCs w:val="22"/>
            <w:lang w:val="ru-RU" w:eastAsia="ru-RU"/>
          </w:rPr>
          <w:tab/>
        </w:r>
        <w:r w:rsidR="00FD7A26" w:rsidRPr="00F7421C">
          <w:rPr>
            <w:rStyle w:val="Hyperlink"/>
            <w:rFonts w:ascii="Sylfaen" w:hAnsi="Sylfaen"/>
            <w:noProof/>
            <w:lang w:val="af-ZA"/>
          </w:rPr>
          <w:t>Համակարգ</w:t>
        </w:r>
        <w:r w:rsidR="00FD7A26" w:rsidRPr="00F7421C">
          <w:rPr>
            <w:rStyle w:val="Hyperlink"/>
            <w:rFonts w:ascii="Sylfaen" w:hAnsi="Sylfaen"/>
            <w:noProof/>
            <w:lang w:val="ru-RU"/>
          </w:rPr>
          <w:t>ային</w:t>
        </w:r>
        <w:r w:rsidR="00FD7A26" w:rsidRPr="00F7421C">
          <w:rPr>
            <w:rStyle w:val="Hyperlink"/>
            <w:rFonts w:ascii="Sylfaen" w:hAnsi="Sylfaen"/>
            <w:noProof/>
            <w:lang w:val="af-ZA"/>
          </w:rPr>
          <w:t xml:space="preserve"> թ</w:t>
        </w:r>
        <w:r w:rsidR="00FD7A26" w:rsidRPr="00F7421C">
          <w:rPr>
            <w:rStyle w:val="Hyperlink"/>
            <w:rFonts w:ascii="Sylfaen" w:hAnsi="Sylfaen"/>
            <w:noProof/>
            <w:lang w:val="ru-RU"/>
          </w:rPr>
          <w:t>երացումնե</w:t>
        </w:r>
        <w:r w:rsidR="00FD7A26" w:rsidRPr="00F7421C">
          <w:rPr>
            <w:rStyle w:val="Hyperlink"/>
            <w:rFonts w:ascii="Sylfaen" w:hAnsi="Sylfaen"/>
            <w:noProof/>
            <w:lang w:val="af-ZA"/>
          </w:rPr>
          <w:t>ր</w:t>
        </w:r>
        <w:r w:rsidR="00FD7A26">
          <w:rPr>
            <w:noProof/>
            <w:webHidden/>
          </w:rPr>
          <w:tab/>
        </w:r>
        <w:r w:rsidR="000E072D">
          <w:rPr>
            <w:noProof/>
            <w:webHidden/>
          </w:rPr>
          <w:fldChar w:fldCharType="begin"/>
        </w:r>
        <w:r w:rsidR="00FD7A26">
          <w:rPr>
            <w:noProof/>
            <w:webHidden/>
          </w:rPr>
          <w:instrText xml:space="preserve"> PAGEREF _Toc481106987 \h </w:instrText>
        </w:r>
        <w:r w:rsidR="000E072D">
          <w:rPr>
            <w:noProof/>
            <w:webHidden/>
          </w:rPr>
        </w:r>
        <w:r w:rsidR="000E072D">
          <w:rPr>
            <w:noProof/>
            <w:webHidden/>
          </w:rPr>
          <w:fldChar w:fldCharType="separate"/>
        </w:r>
        <w:r w:rsidR="00FD7A26">
          <w:rPr>
            <w:noProof/>
            <w:webHidden/>
          </w:rPr>
          <w:t>59</w:t>
        </w:r>
        <w:r w:rsidR="000E072D">
          <w:rPr>
            <w:noProof/>
            <w:webHidden/>
          </w:rPr>
          <w:fldChar w:fldCharType="end"/>
        </w:r>
      </w:hyperlink>
    </w:p>
    <w:p w14:paraId="4DE680A7" w14:textId="77777777" w:rsidR="00FD7A26" w:rsidRDefault="00EF74CD">
      <w:pPr>
        <w:pStyle w:val="TOC4"/>
        <w:tabs>
          <w:tab w:val="left" w:pos="1760"/>
          <w:tab w:val="right" w:leader="dot" w:pos="9350"/>
        </w:tabs>
        <w:rPr>
          <w:noProof/>
          <w:color w:val="auto"/>
          <w:sz w:val="22"/>
          <w:szCs w:val="22"/>
          <w:lang w:val="ru-RU" w:eastAsia="ru-RU"/>
        </w:rPr>
      </w:pPr>
      <w:hyperlink w:anchor="_Toc481106988" w:history="1">
        <w:r w:rsidR="00FD7A26" w:rsidRPr="00F7421C">
          <w:rPr>
            <w:rStyle w:val="Hyperlink"/>
            <w:rFonts w:ascii="Sylfaen" w:hAnsi="Sylfaen"/>
            <w:noProof/>
            <w:lang w:val="af-ZA"/>
          </w:rPr>
          <w:t>VI.3.2.1</w:t>
        </w:r>
        <w:r w:rsidR="00FD7A26">
          <w:rPr>
            <w:noProof/>
            <w:color w:val="auto"/>
            <w:sz w:val="22"/>
            <w:szCs w:val="22"/>
            <w:lang w:val="ru-RU" w:eastAsia="ru-RU"/>
          </w:rPr>
          <w:tab/>
        </w:r>
        <w:r w:rsidR="00FD7A26" w:rsidRPr="00F7421C">
          <w:rPr>
            <w:rStyle w:val="Hyperlink"/>
            <w:rFonts w:ascii="Sylfaen" w:hAnsi="Sylfaen"/>
            <w:noProof/>
            <w:lang w:val="af-ZA"/>
          </w:rPr>
          <w:t xml:space="preserve">Կարծրատիպերի </w:t>
        </w:r>
        <w:r w:rsidR="005750F4">
          <w:rPr>
            <w:rStyle w:val="Hyperlink"/>
            <w:rFonts w:ascii="Sylfaen" w:hAnsi="Sylfaen"/>
            <w:noProof/>
            <w:lang w:val="af-ZA"/>
          </w:rPr>
          <w:t>վտանգը</w:t>
        </w:r>
        <w:r w:rsidR="00FD7A26" w:rsidRPr="00F7421C">
          <w:rPr>
            <w:rStyle w:val="Hyperlink"/>
            <w:rFonts w:ascii="Sylfaen" w:hAnsi="Sylfaen"/>
            <w:noProof/>
            <w:lang w:val="af-ZA"/>
          </w:rPr>
          <w:t>. Ի՞նչ է կանանց աշխատանքը:</w:t>
        </w:r>
        <w:r w:rsidR="00FD7A26">
          <w:rPr>
            <w:noProof/>
            <w:webHidden/>
          </w:rPr>
          <w:tab/>
        </w:r>
        <w:r w:rsidR="000E072D">
          <w:rPr>
            <w:noProof/>
            <w:webHidden/>
          </w:rPr>
          <w:fldChar w:fldCharType="begin"/>
        </w:r>
        <w:r w:rsidR="00FD7A26">
          <w:rPr>
            <w:noProof/>
            <w:webHidden/>
          </w:rPr>
          <w:instrText xml:space="preserve"> PAGEREF _Toc481106988 \h </w:instrText>
        </w:r>
        <w:r w:rsidR="000E072D">
          <w:rPr>
            <w:noProof/>
            <w:webHidden/>
          </w:rPr>
        </w:r>
        <w:r w:rsidR="000E072D">
          <w:rPr>
            <w:noProof/>
            <w:webHidden/>
          </w:rPr>
          <w:fldChar w:fldCharType="separate"/>
        </w:r>
        <w:r w:rsidR="00FD7A26">
          <w:rPr>
            <w:noProof/>
            <w:webHidden/>
          </w:rPr>
          <w:t>59</w:t>
        </w:r>
        <w:r w:rsidR="000E072D">
          <w:rPr>
            <w:noProof/>
            <w:webHidden/>
          </w:rPr>
          <w:fldChar w:fldCharType="end"/>
        </w:r>
      </w:hyperlink>
    </w:p>
    <w:p w14:paraId="4DE680A8" w14:textId="77777777" w:rsidR="00FD7A26" w:rsidRDefault="00EF74CD">
      <w:pPr>
        <w:pStyle w:val="TOC4"/>
        <w:tabs>
          <w:tab w:val="right" w:leader="dot" w:pos="9350"/>
        </w:tabs>
        <w:rPr>
          <w:noProof/>
          <w:color w:val="auto"/>
          <w:sz w:val="22"/>
          <w:szCs w:val="22"/>
          <w:lang w:val="ru-RU" w:eastAsia="ru-RU"/>
        </w:rPr>
      </w:pPr>
      <w:hyperlink w:anchor="_Toc481106989" w:history="1">
        <w:r w:rsidR="00FD7A26" w:rsidRPr="00F7421C">
          <w:rPr>
            <w:rStyle w:val="Hyperlink"/>
            <w:rFonts w:ascii="Sylfaen" w:hAnsi="Sylfaen"/>
            <w:noProof/>
            <w:lang w:val="af-ZA"/>
          </w:rPr>
          <w:t xml:space="preserve">VI.3.2.2  STEM </w:t>
        </w:r>
        <w:r w:rsidR="00FD7A26" w:rsidRPr="00F7421C">
          <w:rPr>
            <w:rStyle w:val="Hyperlink"/>
            <w:rFonts w:ascii="Sylfaen" w:hAnsi="Sylfaen"/>
            <w:noProof/>
            <w:lang w:val="ru-RU"/>
          </w:rPr>
          <w:t>բնագավառւ</w:t>
        </w:r>
        <w:r w:rsidR="00FD7A26" w:rsidRPr="00F7421C">
          <w:rPr>
            <w:rStyle w:val="Hyperlink"/>
            <w:rFonts w:ascii="Sylfaen" w:hAnsi="Sylfaen"/>
            <w:noProof/>
            <w:lang w:val="af-ZA"/>
          </w:rPr>
          <w:t xml:space="preserve"> և </w:t>
        </w:r>
        <w:r w:rsidR="00FD7A26" w:rsidRPr="00F7421C">
          <w:rPr>
            <w:rStyle w:val="Hyperlink"/>
            <w:rFonts w:ascii="Calibri" w:hAnsi="Calibri" w:cs="Calibri"/>
            <w:noProof/>
            <w:lang w:val="af-ZA"/>
          </w:rPr>
          <w:t>«</w:t>
        </w:r>
        <w:r w:rsidR="00FD7A26" w:rsidRPr="00F7421C">
          <w:rPr>
            <w:rStyle w:val="Hyperlink"/>
            <w:rFonts w:ascii="Sylfaen" w:hAnsi="Sylfaen"/>
            <w:noProof/>
            <w:lang w:val="af-ZA"/>
          </w:rPr>
          <w:t>սոված ինժեները</w:t>
        </w:r>
        <w:r w:rsidR="00FD7A26" w:rsidRPr="00F7421C">
          <w:rPr>
            <w:rStyle w:val="Hyperlink"/>
            <w:rFonts w:ascii="Calibri" w:hAnsi="Calibri" w:cs="Calibri"/>
            <w:noProof/>
            <w:lang w:val="af-ZA"/>
          </w:rPr>
          <w:t>»</w:t>
        </w:r>
        <w:r w:rsidR="00FD7A26">
          <w:rPr>
            <w:noProof/>
            <w:webHidden/>
          </w:rPr>
          <w:tab/>
        </w:r>
        <w:r w:rsidR="000E072D">
          <w:rPr>
            <w:noProof/>
            <w:webHidden/>
          </w:rPr>
          <w:fldChar w:fldCharType="begin"/>
        </w:r>
        <w:r w:rsidR="00FD7A26">
          <w:rPr>
            <w:noProof/>
            <w:webHidden/>
          </w:rPr>
          <w:instrText xml:space="preserve"> PAGEREF _Toc481106989 \h </w:instrText>
        </w:r>
        <w:r w:rsidR="000E072D">
          <w:rPr>
            <w:noProof/>
            <w:webHidden/>
          </w:rPr>
        </w:r>
        <w:r w:rsidR="000E072D">
          <w:rPr>
            <w:noProof/>
            <w:webHidden/>
          </w:rPr>
          <w:fldChar w:fldCharType="separate"/>
        </w:r>
        <w:r w:rsidR="00FD7A26">
          <w:rPr>
            <w:noProof/>
            <w:webHidden/>
          </w:rPr>
          <w:t>61</w:t>
        </w:r>
        <w:r w:rsidR="000E072D">
          <w:rPr>
            <w:noProof/>
            <w:webHidden/>
          </w:rPr>
          <w:fldChar w:fldCharType="end"/>
        </w:r>
      </w:hyperlink>
    </w:p>
    <w:p w14:paraId="4DE680A9" w14:textId="77777777" w:rsidR="00FD7A26" w:rsidRDefault="00EF74CD">
      <w:pPr>
        <w:pStyle w:val="TOC4"/>
        <w:tabs>
          <w:tab w:val="right" w:leader="dot" w:pos="9350"/>
        </w:tabs>
        <w:rPr>
          <w:noProof/>
          <w:color w:val="auto"/>
          <w:sz w:val="22"/>
          <w:szCs w:val="22"/>
          <w:lang w:val="ru-RU" w:eastAsia="ru-RU"/>
        </w:rPr>
      </w:pPr>
      <w:hyperlink w:anchor="_Toc481106990" w:history="1">
        <w:r w:rsidR="00FD7A26" w:rsidRPr="00F7421C">
          <w:rPr>
            <w:rStyle w:val="Hyperlink"/>
            <w:rFonts w:ascii="Sylfaen" w:hAnsi="Sylfaen"/>
            <w:noProof/>
            <w:lang w:val="af-ZA"/>
          </w:rPr>
          <w:t>VI.3.2.3  Աշխատավայրերում ընդունված պրակտիկան</w:t>
        </w:r>
        <w:r w:rsidR="00FD7A26">
          <w:rPr>
            <w:noProof/>
            <w:webHidden/>
          </w:rPr>
          <w:tab/>
        </w:r>
        <w:r w:rsidR="000E072D">
          <w:rPr>
            <w:noProof/>
            <w:webHidden/>
          </w:rPr>
          <w:fldChar w:fldCharType="begin"/>
        </w:r>
        <w:r w:rsidR="00FD7A26">
          <w:rPr>
            <w:noProof/>
            <w:webHidden/>
          </w:rPr>
          <w:instrText xml:space="preserve"> PAGEREF _Toc481106990 \h </w:instrText>
        </w:r>
        <w:r w:rsidR="000E072D">
          <w:rPr>
            <w:noProof/>
            <w:webHidden/>
          </w:rPr>
        </w:r>
        <w:r w:rsidR="000E072D">
          <w:rPr>
            <w:noProof/>
            <w:webHidden/>
          </w:rPr>
          <w:fldChar w:fldCharType="separate"/>
        </w:r>
        <w:r w:rsidR="00FD7A26">
          <w:rPr>
            <w:noProof/>
            <w:webHidden/>
          </w:rPr>
          <w:t>63</w:t>
        </w:r>
        <w:r w:rsidR="000E072D">
          <w:rPr>
            <w:noProof/>
            <w:webHidden/>
          </w:rPr>
          <w:fldChar w:fldCharType="end"/>
        </w:r>
      </w:hyperlink>
    </w:p>
    <w:p w14:paraId="4DE680AA" w14:textId="77777777" w:rsidR="00FD7A26" w:rsidRDefault="00EF74CD">
      <w:pPr>
        <w:pStyle w:val="TOC4"/>
        <w:tabs>
          <w:tab w:val="right" w:leader="dot" w:pos="9350"/>
        </w:tabs>
        <w:rPr>
          <w:noProof/>
          <w:color w:val="auto"/>
          <w:sz w:val="22"/>
          <w:szCs w:val="22"/>
          <w:lang w:val="ru-RU" w:eastAsia="ru-RU"/>
        </w:rPr>
      </w:pPr>
      <w:hyperlink w:anchor="_Toc481106991" w:history="1">
        <w:r w:rsidR="00FD7A26" w:rsidRPr="00F7421C">
          <w:rPr>
            <w:rStyle w:val="Hyperlink"/>
            <w:rFonts w:ascii="Sylfaen" w:hAnsi="Sylfaen"/>
            <w:noProof/>
            <w:lang w:val="af-ZA"/>
          </w:rPr>
          <w:t>VI.3.2.4  Ապակ</w:t>
        </w:r>
        <w:r w:rsidR="00FD7A26" w:rsidRPr="00F7421C">
          <w:rPr>
            <w:rStyle w:val="Hyperlink"/>
            <w:rFonts w:ascii="Sylfaen" w:hAnsi="Sylfaen"/>
            <w:noProof/>
            <w:lang w:val="ru-RU"/>
          </w:rPr>
          <w:t xml:space="preserve">ե </w:t>
        </w:r>
        <w:r w:rsidR="00FD7A26" w:rsidRPr="00F7421C">
          <w:rPr>
            <w:rStyle w:val="Hyperlink"/>
            <w:rFonts w:ascii="Sylfaen" w:hAnsi="Sylfaen"/>
            <w:noProof/>
            <w:lang w:val="af-ZA"/>
          </w:rPr>
          <w:t>առաստաղը</w:t>
        </w:r>
        <w:r w:rsidR="00FD7A26">
          <w:rPr>
            <w:noProof/>
            <w:webHidden/>
          </w:rPr>
          <w:tab/>
        </w:r>
        <w:r w:rsidR="000E072D">
          <w:rPr>
            <w:noProof/>
            <w:webHidden/>
          </w:rPr>
          <w:fldChar w:fldCharType="begin"/>
        </w:r>
        <w:r w:rsidR="00FD7A26">
          <w:rPr>
            <w:noProof/>
            <w:webHidden/>
          </w:rPr>
          <w:instrText xml:space="preserve"> PAGEREF _Toc481106991 \h </w:instrText>
        </w:r>
        <w:r w:rsidR="000E072D">
          <w:rPr>
            <w:noProof/>
            <w:webHidden/>
          </w:rPr>
        </w:r>
        <w:r w:rsidR="000E072D">
          <w:rPr>
            <w:noProof/>
            <w:webHidden/>
          </w:rPr>
          <w:fldChar w:fldCharType="separate"/>
        </w:r>
        <w:r w:rsidR="00FD7A26">
          <w:rPr>
            <w:noProof/>
            <w:webHidden/>
          </w:rPr>
          <w:t>64</w:t>
        </w:r>
        <w:r w:rsidR="000E072D">
          <w:rPr>
            <w:noProof/>
            <w:webHidden/>
          </w:rPr>
          <w:fldChar w:fldCharType="end"/>
        </w:r>
      </w:hyperlink>
    </w:p>
    <w:p w14:paraId="4DE680AB" w14:textId="77777777" w:rsidR="00FD7A26" w:rsidRDefault="00EF74CD">
      <w:pPr>
        <w:pStyle w:val="TOC1"/>
        <w:tabs>
          <w:tab w:val="left" w:pos="720"/>
          <w:tab w:val="right" w:leader="dot" w:pos="9350"/>
        </w:tabs>
        <w:rPr>
          <w:noProof/>
          <w:color w:val="auto"/>
          <w:sz w:val="22"/>
          <w:szCs w:val="22"/>
          <w:lang w:val="ru-RU" w:eastAsia="ru-RU"/>
        </w:rPr>
      </w:pPr>
      <w:hyperlink w:anchor="_Toc481106992" w:history="1">
        <w:r w:rsidR="00FD7A26" w:rsidRPr="00F7421C">
          <w:rPr>
            <w:rStyle w:val="Hyperlink"/>
            <w:rFonts w:ascii="Sylfaen" w:hAnsi="Sylfaen"/>
            <w:noProof/>
            <w:lang w:val="af-ZA"/>
          </w:rPr>
          <w:t>VII.</w:t>
        </w:r>
        <w:r w:rsidR="00FD7A26">
          <w:rPr>
            <w:noProof/>
            <w:color w:val="auto"/>
            <w:sz w:val="22"/>
            <w:szCs w:val="22"/>
            <w:lang w:val="ru-RU" w:eastAsia="ru-RU"/>
          </w:rPr>
          <w:tab/>
        </w:r>
        <w:r w:rsidR="00FD7A26" w:rsidRPr="00F7421C">
          <w:rPr>
            <w:rStyle w:val="Hyperlink"/>
            <w:rFonts w:ascii="Sylfaen" w:hAnsi="Sylfaen"/>
            <w:noProof/>
            <w:lang w:val="af-ZA"/>
          </w:rPr>
          <w:t>Եզրակացություններ. ի՞նչ կարելի է անել STEM ոլորտում հավասար հնարավորությունների և ելքերի բարելավ</w:t>
        </w:r>
        <w:r w:rsidR="00FD7A26" w:rsidRPr="00F7421C">
          <w:rPr>
            <w:rStyle w:val="Hyperlink"/>
            <w:rFonts w:ascii="Sylfaen" w:hAnsi="Sylfaen"/>
            <w:noProof/>
            <w:lang w:val="ru-RU"/>
          </w:rPr>
          <w:t>ման</w:t>
        </w:r>
        <w:r w:rsidR="00FD7A26" w:rsidRPr="00F7421C">
          <w:rPr>
            <w:rStyle w:val="Hyperlink"/>
            <w:rFonts w:ascii="Sylfaen" w:hAnsi="Sylfaen"/>
            <w:noProof/>
            <w:lang w:val="af-ZA"/>
          </w:rPr>
          <w:t xml:space="preserve"> համար</w:t>
        </w:r>
        <w:r w:rsidR="00FD7A26">
          <w:rPr>
            <w:noProof/>
            <w:webHidden/>
          </w:rPr>
          <w:tab/>
        </w:r>
        <w:r w:rsidR="000E072D">
          <w:rPr>
            <w:noProof/>
            <w:webHidden/>
          </w:rPr>
          <w:fldChar w:fldCharType="begin"/>
        </w:r>
        <w:r w:rsidR="00FD7A26">
          <w:rPr>
            <w:noProof/>
            <w:webHidden/>
          </w:rPr>
          <w:instrText xml:space="preserve"> PAGEREF _Toc481106992 \h </w:instrText>
        </w:r>
        <w:r w:rsidR="000E072D">
          <w:rPr>
            <w:noProof/>
            <w:webHidden/>
          </w:rPr>
        </w:r>
        <w:r w:rsidR="000E072D">
          <w:rPr>
            <w:noProof/>
            <w:webHidden/>
          </w:rPr>
          <w:fldChar w:fldCharType="separate"/>
        </w:r>
        <w:r w:rsidR="00FD7A26">
          <w:rPr>
            <w:noProof/>
            <w:webHidden/>
          </w:rPr>
          <w:t>65</w:t>
        </w:r>
        <w:r w:rsidR="000E072D">
          <w:rPr>
            <w:noProof/>
            <w:webHidden/>
          </w:rPr>
          <w:fldChar w:fldCharType="end"/>
        </w:r>
      </w:hyperlink>
    </w:p>
    <w:p w14:paraId="4DE680AC" w14:textId="77777777" w:rsidR="00FD7A26" w:rsidRDefault="00EF74CD">
      <w:pPr>
        <w:pStyle w:val="TOC1"/>
        <w:tabs>
          <w:tab w:val="right" w:leader="dot" w:pos="9350"/>
        </w:tabs>
        <w:rPr>
          <w:noProof/>
          <w:color w:val="auto"/>
          <w:sz w:val="22"/>
          <w:szCs w:val="22"/>
          <w:lang w:val="ru-RU" w:eastAsia="ru-RU"/>
        </w:rPr>
      </w:pPr>
      <w:hyperlink w:anchor="_Toc481106993" w:history="1">
        <w:r w:rsidR="00FD7A26" w:rsidRPr="00F7421C">
          <w:rPr>
            <w:rStyle w:val="Hyperlink"/>
            <w:rFonts w:ascii="Sylfaen" w:hAnsi="Sylfaen"/>
            <w:noProof/>
            <w:lang w:val="af-ZA"/>
          </w:rPr>
          <w:t>ՀԱՎԵԼՎԱԾ 1. Տղամարդկանց և կանանց միջև առկա անհավասարությունը կրթության մեջ և աշխատանքում</w:t>
        </w:r>
        <w:r w:rsidR="00FD7A26">
          <w:rPr>
            <w:noProof/>
            <w:webHidden/>
          </w:rPr>
          <w:tab/>
        </w:r>
        <w:r w:rsidR="000E072D">
          <w:rPr>
            <w:noProof/>
            <w:webHidden/>
          </w:rPr>
          <w:fldChar w:fldCharType="begin"/>
        </w:r>
        <w:r w:rsidR="00FD7A26">
          <w:rPr>
            <w:noProof/>
            <w:webHidden/>
          </w:rPr>
          <w:instrText xml:space="preserve"> PAGEREF _Toc481106993 \h </w:instrText>
        </w:r>
        <w:r w:rsidR="000E072D">
          <w:rPr>
            <w:noProof/>
            <w:webHidden/>
          </w:rPr>
        </w:r>
        <w:r w:rsidR="000E072D">
          <w:rPr>
            <w:noProof/>
            <w:webHidden/>
          </w:rPr>
          <w:fldChar w:fldCharType="separate"/>
        </w:r>
        <w:r w:rsidR="00FD7A26">
          <w:rPr>
            <w:noProof/>
            <w:webHidden/>
          </w:rPr>
          <w:t>71</w:t>
        </w:r>
        <w:r w:rsidR="000E072D">
          <w:rPr>
            <w:noProof/>
            <w:webHidden/>
          </w:rPr>
          <w:fldChar w:fldCharType="end"/>
        </w:r>
      </w:hyperlink>
    </w:p>
    <w:p w14:paraId="4DE680AD" w14:textId="77777777" w:rsidR="00FD7A26" w:rsidRDefault="00EF74CD">
      <w:pPr>
        <w:pStyle w:val="TOC2"/>
        <w:tabs>
          <w:tab w:val="right" w:leader="dot" w:pos="9350"/>
        </w:tabs>
        <w:rPr>
          <w:noProof/>
          <w:color w:val="auto"/>
          <w:sz w:val="22"/>
          <w:szCs w:val="22"/>
          <w:lang w:val="ru-RU" w:eastAsia="ru-RU"/>
        </w:rPr>
      </w:pPr>
      <w:hyperlink w:anchor="_Toc481106994" w:history="1">
        <w:r w:rsidR="00FD7A26" w:rsidRPr="00F7421C">
          <w:rPr>
            <w:rStyle w:val="Hyperlink"/>
            <w:rFonts w:ascii="Sylfaen" w:hAnsi="Sylfaen"/>
            <w:noProof/>
            <w:lang w:val="af-ZA"/>
          </w:rPr>
          <w:t>Կրթության մեջ առկա անհավասարության բացատրությունը</w:t>
        </w:r>
        <w:r w:rsidR="00FD7A26">
          <w:rPr>
            <w:noProof/>
            <w:webHidden/>
          </w:rPr>
          <w:tab/>
        </w:r>
        <w:r w:rsidR="000E072D">
          <w:rPr>
            <w:noProof/>
            <w:webHidden/>
          </w:rPr>
          <w:fldChar w:fldCharType="begin"/>
        </w:r>
        <w:r w:rsidR="00FD7A26">
          <w:rPr>
            <w:noProof/>
            <w:webHidden/>
          </w:rPr>
          <w:instrText xml:space="preserve"> PAGEREF _Toc481106994 \h </w:instrText>
        </w:r>
        <w:r w:rsidR="000E072D">
          <w:rPr>
            <w:noProof/>
            <w:webHidden/>
          </w:rPr>
        </w:r>
        <w:r w:rsidR="000E072D">
          <w:rPr>
            <w:noProof/>
            <w:webHidden/>
          </w:rPr>
          <w:fldChar w:fldCharType="separate"/>
        </w:r>
        <w:r w:rsidR="00FD7A26">
          <w:rPr>
            <w:noProof/>
            <w:webHidden/>
          </w:rPr>
          <w:t>71</w:t>
        </w:r>
        <w:r w:rsidR="000E072D">
          <w:rPr>
            <w:noProof/>
            <w:webHidden/>
          </w:rPr>
          <w:fldChar w:fldCharType="end"/>
        </w:r>
      </w:hyperlink>
    </w:p>
    <w:p w14:paraId="4DE680AE" w14:textId="77777777" w:rsidR="00FD7A26" w:rsidRDefault="00EF74CD">
      <w:pPr>
        <w:pStyle w:val="TOC3"/>
        <w:tabs>
          <w:tab w:val="right" w:leader="dot" w:pos="9350"/>
        </w:tabs>
        <w:rPr>
          <w:noProof/>
          <w:color w:val="auto"/>
          <w:sz w:val="22"/>
          <w:szCs w:val="22"/>
          <w:lang w:val="ru-RU" w:eastAsia="ru-RU"/>
        </w:rPr>
      </w:pPr>
      <w:hyperlink w:anchor="_Toc481106995" w:history="1">
        <w:r w:rsidR="00FD7A26" w:rsidRPr="00F7421C">
          <w:rPr>
            <w:rStyle w:val="Hyperlink"/>
            <w:rFonts w:ascii="Sylfaen" w:hAnsi="Sylfaen"/>
            <w:noProof/>
            <w:lang w:val="af-ZA"/>
          </w:rPr>
          <w:t>Հասանելիություն</w:t>
        </w:r>
        <w:r w:rsidR="00FD7A26">
          <w:rPr>
            <w:noProof/>
            <w:webHidden/>
          </w:rPr>
          <w:tab/>
        </w:r>
        <w:r w:rsidR="000E072D">
          <w:rPr>
            <w:noProof/>
            <w:webHidden/>
          </w:rPr>
          <w:fldChar w:fldCharType="begin"/>
        </w:r>
        <w:r w:rsidR="00FD7A26">
          <w:rPr>
            <w:noProof/>
            <w:webHidden/>
          </w:rPr>
          <w:instrText xml:space="preserve"> PAGEREF _Toc481106995 \h </w:instrText>
        </w:r>
        <w:r w:rsidR="000E072D">
          <w:rPr>
            <w:noProof/>
            <w:webHidden/>
          </w:rPr>
        </w:r>
        <w:r w:rsidR="000E072D">
          <w:rPr>
            <w:noProof/>
            <w:webHidden/>
          </w:rPr>
          <w:fldChar w:fldCharType="separate"/>
        </w:r>
        <w:r w:rsidR="00FD7A26">
          <w:rPr>
            <w:noProof/>
            <w:webHidden/>
          </w:rPr>
          <w:t>71</w:t>
        </w:r>
        <w:r w:rsidR="000E072D">
          <w:rPr>
            <w:noProof/>
            <w:webHidden/>
          </w:rPr>
          <w:fldChar w:fldCharType="end"/>
        </w:r>
      </w:hyperlink>
    </w:p>
    <w:p w14:paraId="4DE680AF" w14:textId="77777777" w:rsidR="00FD7A26" w:rsidRDefault="00EF74CD">
      <w:pPr>
        <w:pStyle w:val="TOC3"/>
        <w:tabs>
          <w:tab w:val="right" w:leader="dot" w:pos="9350"/>
        </w:tabs>
        <w:rPr>
          <w:noProof/>
          <w:color w:val="auto"/>
          <w:sz w:val="22"/>
          <w:szCs w:val="22"/>
          <w:lang w:val="ru-RU" w:eastAsia="ru-RU"/>
        </w:rPr>
      </w:pPr>
      <w:hyperlink w:anchor="_Toc481106996" w:history="1">
        <w:r w:rsidR="00FD7A26" w:rsidRPr="00F7421C">
          <w:rPr>
            <w:rStyle w:val="Hyperlink"/>
            <w:rFonts w:ascii="Sylfaen" w:hAnsi="Sylfaen"/>
            <w:noProof/>
            <w:lang w:val="af-ZA"/>
          </w:rPr>
          <w:t>Տեղեկատվական գործոններ</w:t>
        </w:r>
        <w:r w:rsidR="00FD7A26">
          <w:rPr>
            <w:noProof/>
            <w:webHidden/>
          </w:rPr>
          <w:tab/>
        </w:r>
        <w:r w:rsidR="000E072D">
          <w:rPr>
            <w:noProof/>
            <w:webHidden/>
          </w:rPr>
          <w:fldChar w:fldCharType="begin"/>
        </w:r>
        <w:r w:rsidR="00FD7A26">
          <w:rPr>
            <w:noProof/>
            <w:webHidden/>
          </w:rPr>
          <w:instrText xml:space="preserve"> PAGEREF _Toc481106996 \h </w:instrText>
        </w:r>
        <w:r w:rsidR="000E072D">
          <w:rPr>
            <w:noProof/>
            <w:webHidden/>
          </w:rPr>
        </w:r>
        <w:r w:rsidR="000E072D">
          <w:rPr>
            <w:noProof/>
            <w:webHidden/>
          </w:rPr>
          <w:fldChar w:fldCharType="separate"/>
        </w:r>
        <w:r w:rsidR="00FD7A26">
          <w:rPr>
            <w:noProof/>
            <w:webHidden/>
          </w:rPr>
          <w:t>72</w:t>
        </w:r>
        <w:r w:rsidR="000E072D">
          <w:rPr>
            <w:noProof/>
            <w:webHidden/>
          </w:rPr>
          <w:fldChar w:fldCharType="end"/>
        </w:r>
      </w:hyperlink>
    </w:p>
    <w:p w14:paraId="4DE680B0" w14:textId="77777777" w:rsidR="00FD7A26" w:rsidRDefault="00EF74CD">
      <w:pPr>
        <w:pStyle w:val="TOC3"/>
        <w:tabs>
          <w:tab w:val="right" w:leader="dot" w:pos="9350"/>
        </w:tabs>
        <w:rPr>
          <w:noProof/>
          <w:color w:val="auto"/>
          <w:sz w:val="22"/>
          <w:szCs w:val="22"/>
          <w:lang w:val="ru-RU" w:eastAsia="ru-RU"/>
        </w:rPr>
      </w:pPr>
      <w:hyperlink w:anchor="_Toc481106997" w:history="1">
        <w:r w:rsidR="00FD7A26" w:rsidRPr="00F7421C">
          <w:rPr>
            <w:rStyle w:val="Hyperlink"/>
            <w:rFonts w:ascii="Sylfaen" w:hAnsi="Sylfaen"/>
            <w:noProof/>
            <w:lang w:val="af-ZA"/>
          </w:rPr>
          <w:t>Կրթության համակարգի թերություններ.</w:t>
        </w:r>
        <w:r w:rsidR="00FD7A26">
          <w:rPr>
            <w:noProof/>
            <w:webHidden/>
          </w:rPr>
          <w:tab/>
        </w:r>
        <w:r w:rsidR="000E072D">
          <w:rPr>
            <w:noProof/>
            <w:webHidden/>
          </w:rPr>
          <w:fldChar w:fldCharType="begin"/>
        </w:r>
        <w:r w:rsidR="00FD7A26">
          <w:rPr>
            <w:noProof/>
            <w:webHidden/>
          </w:rPr>
          <w:instrText xml:space="preserve"> PAGEREF _Toc481106997 \h </w:instrText>
        </w:r>
        <w:r w:rsidR="000E072D">
          <w:rPr>
            <w:noProof/>
            <w:webHidden/>
          </w:rPr>
        </w:r>
        <w:r w:rsidR="000E072D">
          <w:rPr>
            <w:noProof/>
            <w:webHidden/>
          </w:rPr>
          <w:fldChar w:fldCharType="separate"/>
        </w:r>
        <w:r w:rsidR="00FD7A26">
          <w:rPr>
            <w:noProof/>
            <w:webHidden/>
          </w:rPr>
          <w:t>72</w:t>
        </w:r>
        <w:r w:rsidR="000E072D">
          <w:rPr>
            <w:noProof/>
            <w:webHidden/>
          </w:rPr>
          <w:fldChar w:fldCharType="end"/>
        </w:r>
      </w:hyperlink>
    </w:p>
    <w:p w14:paraId="4DE680B1" w14:textId="77777777" w:rsidR="00FD7A26" w:rsidRDefault="00EF74CD">
      <w:pPr>
        <w:pStyle w:val="TOC3"/>
        <w:tabs>
          <w:tab w:val="right" w:leader="dot" w:pos="9350"/>
        </w:tabs>
        <w:rPr>
          <w:noProof/>
          <w:color w:val="auto"/>
          <w:sz w:val="22"/>
          <w:szCs w:val="22"/>
          <w:lang w:val="ru-RU" w:eastAsia="ru-RU"/>
        </w:rPr>
      </w:pPr>
      <w:hyperlink w:anchor="_Toc481106998" w:history="1">
        <w:r w:rsidR="00FD7A26" w:rsidRPr="00F7421C">
          <w:rPr>
            <w:rStyle w:val="Hyperlink"/>
            <w:rFonts w:ascii="Sylfaen" w:hAnsi="Sylfaen"/>
            <w:noProof/>
            <w:lang w:val="af-ZA"/>
          </w:rPr>
          <w:t>Կարծրատիպերի ներգործություն</w:t>
        </w:r>
        <w:r w:rsidR="00FD7A26">
          <w:rPr>
            <w:noProof/>
            <w:webHidden/>
          </w:rPr>
          <w:tab/>
        </w:r>
        <w:r w:rsidR="000E072D">
          <w:rPr>
            <w:noProof/>
            <w:webHidden/>
          </w:rPr>
          <w:fldChar w:fldCharType="begin"/>
        </w:r>
        <w:r w:rsidR="00FD7A26">
          <w:rPr>
            <w:noProof/>
            <w:webHidden/>
          </w:rPr>
          <w:instrText xml:space="preserve"> PAGEREF _Toc481106998 \h </w:instrText>
        </w:r>
        <w:r w:rsidR="000E072D">
          <w:rPr>
            <w:noProof/>
            <w:webHidden/>
          </w:rPr>
        </w:r>
        <w:r w:rsidR="000E072D">
          <w:rPr>
            <w:noProof/>
            <w:webHidden/>
          </w:rPr>
          <w:fldChar w:fldCharType="separate"/>
        </w:r>
        <w:r w:rsidR="00FD7A26">
          <w:rPr>
            <w:noProof/>
            <w:webHidden/>
          </w:rPr>
          <w:t>73</w:t>
        </w:r>
        <w:r w:rsidR="000E072D">
          <w:rPr>
            <w:noProof/>
            <w:webHidden/>
          </w:rPr>
          <w:fldChar w:fldCharType="end"/>
        </w:r>
      </w:hyperlink>
    </w:p>
    <w:p w14:paraId="4DE680B2" w14:textId="77777777" w:rsidR="00FD7A26" w:rsidRDefault="00EF74CD">
      <w:pPr>
        <w:pStyle w:val="TOC2"/>
        <w:tabs>
          <w:tab w:val="right" w:leader="dot" w:pos="9350"/>
        </w:tabs>
        <w:rPr>
          <w:noProof/>
          <w:color w:val="auto"/>
          <w:sz w:val="22"/>
          <w:szCs w:val="22"/>
          <w:lang w:val="ru-RU" w:eastAsia="ru-RU"/>
        </w:rPr>
      </w:pPr>
      <w:hyperlink w:anchor="_Toc481106999" w:history="1">
        <w:r w:rsidR="00FD7A26" w:rsidRPr="00F7421C">
          <w:rPr>
            <w:rStyle w:val="Hyperlink"/>
            <w:rFonts w:ascii="Sylfaen" w:hAnsi="Sylfaen"/>
            <w:noProof/>
            <w:lang w:val="af-ZA"/>
          </w:rPr>
          <w:t>Աշխատավայրում առկա անհավասարության բացատրություն</w:t>
        </w:r>
        <w:r w:rsidR="00FD7A26" w:rsidRPr="00F7421C">
          <w:rPr>
            <w:rStyle w:val="Hyperlink"/>
            <w:rFonts w:ascii="Sylfaen" w:hAnsi="Sylfaen"/>
            <w:noProof/>
            <w:lang w:val="ru-RU"/>
          </w:rPr>
          <w:t>ը</w:t>
        </w:r>
        <w:r w:rsidR="00FD7A26">
          <w:rPr>
            <w:noProof/>
            <w:webHidden/>
          </w:rPr>
          <w:tab/>
        </w:r>
        <w:r w:rsidR="000E072D">
          <w:rPr>
            <w:noProof/>
            <w:webHidden/>
          </w:rPr>
          <w:fldChar w:fldCharType="begin"/>
        </w:r>
        <w:r w:rsidR="00FD7A26">
          <w:rPr>
            <w:noProof/>
            <w:webHidden/>
          </w:rPr>
          <w:instrText xml:space="preserve"> PAGEREF _Toc481106999 \h </w:instrText>
        </w:r>
        <w:r w:rsidR="000E072D">
          <w:rPr>
            <w:noProof/>
            <w:webHidden/>
          </w:rPr>
        </w:r>
        <w:r w:rsidR="000E072D">
          <w:rPr>
            <w:noProof/>
            <w:webHidden/>
          </w:rPr>
          <w:fldChar w:fldCharType="separate"/>
        </w:r>
        <w:r w:rsidR="00FD7A26">
          <w:rPr>
            <w:noProof/>
            <w:webHidden/>
          </w:rPr>
          <w:t>74</w:t>
        </w:r>
        <w:r w:rsidR="000E072D">
          <w:rPr>
            <w:noProof/>
            <w:webHidden/>
          </w:rPr>
          <w:fldChar w:fldCharType="end"/>
        </w:r>
      </w:hyperlink>
    </w:p>
    <w:p w14:paraId="4DE680B3" w14:textId="77777777" w:rsidR="00FD7A26" w:rsidRDefault="00EF74CD">
      <w:pPr>
        <w:pStyle w:val="TOC3"/>
        <w:tabs>
          <w:tab w:val="right" w:leader="dot" w:pos="9350"/>
        </w:tabs>
        <w:rPr>
          <w:noProof/>
          <w:color w:val="auto"/>
          <w:sz w:val="22"/>
          <w:szCs w:val="22"/>
          <w:lang w:val="ru-RU" w:eastAsia="ru-RU"/>
        </w:rPr>
      </w:pPr>
      <w:hyperlink w:anchor="_Toc481107000" w:history="1">
        <w:r w:rsidR="00FD7A26" w:rsidRPr="00F7421C">
          <w:rPr>
            <w:rStyle w:val="Hyperlink"/>
            <w:rFonts w:ascii="Sylfaen" w:hAnsi="Sylfaen"/>
            <w:noProof/>
            <w:lang w:val="ru-RU"/>
          </w:rPr>
          <w:t>Ժ</w:t>
        </w:r>
        <w:r w:rsidR="00FD7A26" w:rsidRPr="00F7421C">
          <w:rPr>
            <w:rStyle w:val="Hyperlink"/>
            <w:rFonts w:ascii="Sylfaen" w:hAnsi="Sylfaen"/>
            <w:noProof/>
            <w:lang w:val="af-ZA"/>
          </w:rPr>
          <w:t>ամանակ</w:t>
        </w:r>
        <w:r w:rsidR="00FD7A26">
          <w:rPr>
            <w:noProof/>
            <w:webHidden/>
          </w:rPr>
          <w:tab/>
        </w:r>
        <w:r w:rsidR="000E072D">
          <w:rPr>
            <w:noProof/>
            <w:webHidden/>
          </w:rPr>
          <w:fldChar w:fldCharType="begin"/>
        </w:r>
        <w:r w:rsidR="00FD7A26">
          <w:rPr>
            <w:noProof/>
            <w:webHidden/>
          </w:rPr>
          <w:instrText xml:space="preserve"> PAGEREF _Toc481107000 \h </w:instrText>
        </w:r>
        <w:r w:rsidR="000E072D">
          <w:rPr>
            <w:noProof/>
            <w:webHidden/>
          </w:rPr>
        </w:r>
        <w:r w:rsidR="000E072D">
          <w:rPr>
            <w:noProof/>
            <w:webHidden/>
          </w:rPr>
          <w:fldChar w:fldCharType="separate"/>
        </w:r>
        <w:r w:rsidR="00FD7A26">
          <w:rPr>
            <w:noProof/>
            <w:webHidden/>
          </w:rPr>
          <w:t>74</w:t>
        </w:r>
        <w:r w:rsidR="000E072D">
          <w:rPr>
            <w:noProof/>
            <w:webHidden/>
          </w:rPr>
          <w:fldChar w:fldCharType="end"/>
        </w:r>
      </w:hyperlink>
    </w:p>
    <w:p w14:paraId="4DE680B4" w14:textId="77777777" w:rsidR="00FD7A26" w:rsidRDefault="00EF74CD">
      <w:pPr>
        <w:pStyle w:val="TOC3"/>
        <w:tabs>
          <w:tab w:val="right" w:leader="dot" w:pos="9350"/>
        </w:tabs>
        <w:rPr>
          <w:noProof/>
          <w:color w:val="auto"/>
          <w:sz w:val="22"/>
          <w:szCs w:val="22"/>
          <w:lang w:val="ru-RU" w:eastAsia="ru-RU"/>
        </w:rPr>
      </w:pPr>
      <w:hyperlink w:anchor="_Toc481107001" w:history="1">
        <w:r w:rsidR="00FD7A26" w:rsidRPr="00F7421C">
          <w:rPr>
            <w:rStyle w:val="Hyperlink"/>
            <w:rFonts w:ascii="Sylfaen" w:hAnsi="Sylfaen"/>
            <w:noProof/>
            <w:lang w:val="af-ZA"/>
          </w:rPr>
          <w:t>Հասանելիություն</w:t>
        </w:r>
        <w:r w:rsidR="00FD7A26">
          <w:rPr>
            <w:noProof/>
            <w:webHidden/>
          </w:rPr>
          <w:tab/>
        </w:r>
        <w:r w:rsidR="000E072D">
          <w:rPr>
            <w:noProof/>
            <w:webHidden/>
          </w:rPr>
          <w:fldChar w:fldCharType="begin"/>
        </w:r>
        <w:r w:rsidR="00FD7A26">
          <w:rPr>
            <w:noProof/>
            <w:webHidden/>
          </w:rPr>
          <w:instrText xml:space="preserve"> PAGEREF _Toc481107001 \h </w:instrText>
        </w:r>
        <w:r w:rsidR="000E072D">
          <w:rPr>
            <w:noProof/>
            <w:webHidden/>
          </w:rPr>
        </w:r>
        <w:r w:rsidR="000E072D">
          <w:rPr>
            <w:noProof/>
            <w:webHidden/>
          </w:rPr>
          <w:fldChar w:fldCharType="separate"/>
        </w:r>
        <w:r w:rsidR="00FD7A26">
          <w:rPr>
            <w:noProof/>
            <w:webHidden/>
          </w:rPr>
          <w:t>77</w:t>
        </w:r>
        <w:r w:rsidR="000E072D">
          <w:rPr>
            <w:noProof/>
            <w:webHidden/>
          </w:rPr>
          <w:fldChar w:fldCharType="end"/>
        </w:r>
      </w:hyperlink>
    </w:p>
    <w:p w14:paraId="4DE680B5" w14:textId="77777777" w:rsidR="00FD7A26" w:rsidRDefault="00EF74CD">
      <w:pPr>
        <w:pStyle w:val="TOC4"/>
        <w:tabs>
          <w:tab w:val="right" w:leader="dot" w:pos="9350"/>
        </w:tabs>
        <w:rPr>
          <w:noProof/>
          <w:color w:val="auto"/>
          <w:sz w:val="22"/>
          <w:szCs w:val="22"/>
          <w:lang w:val="ru-RU" w:eastAsia="ru-RU"/>
        </w:rPr>
      </w:pPr>
      <w:hyperlink w:anchor="_Toc481107002" w:history="1">
        <w:r w:rsidR="00FD7A26" w:rsidRPr="00F7421C">
          <w:rPr>
            <w:rStyle w:val="Hyperlink"/>
            <w:rFonts w:ascii="Sylfaen" w:hAnsi="Sylfaen"/>
            <w:noProof/>
            <w:lang w:val="af-ZA"/>
          </w:rPr>
          <w:t>Հողի հասանելիություն</w:t>
        </w:r>
        <w:r w:rsidR="00FD7A26">
          <w:rPr>
            <w:noProof/>
            <w:webHidden/>
          </w:rPr>
          <w:tab/>
        </w:r>
        <w:r w:rsidR="000E072D">
          <w:rPr>
            <w:noProof/>
            <w:webHidden/>
          </w:rPr>
          <w:fldChar w:fldCharType="begin"/>
        </w:r>
        <w:r w:rsidR="00FD7A26">
          <w:rPr>
            <w:noProof/>
            <w:webHidden/>
          </w:rPr>
          <w:instrText xml:space="preserve"> PAGEREF _Toc481107002 \h </w:instrText>
        </w:r>
        <w:r w:rsidR="000E072D">
          <w:rPr>
            <w:noProof/>
            <w:webHidden/>
          </w:rPr>
        </w:r>
        <w:r w:rsidR="000E072D">
          <w:rPr>
            <w:noProof/>
            <w:webHidden/>
          </w:rPr>
          <w:fldChar w:fldCharType="separate"/>
        </w:r>
        <w:r w:rsidR="00FD7A26">
          <w:rPr>
            <w:noProof/>
            <w:webHidden/>
          </w:rPr>
          <w:t>77</w:t>
        </w:r>
        <w:r w:rsidR="000E072D">
          <w:rPr>
            <w:noProof/>
            <w:webHidden/>
          </w:rPr>
          <w:fldChar w:fldCharType="end"/>
        </w:r>
      </w:hyperlink>
    </w:p>
    <w:p w14:paraId="4DE680B6" w14:textId="77777777" w:rsidR="00FD7A26" w:rsidRDefault="00EF74CD">
      <w:pPr>
        <w:pStyle w:val="TOC4"/>
        <w:tabs>
          <w:tab w:val="right" w:leader="dot" w:pos="9350"/>
        </w:tabs>
        <w:rPr>
          <w:noProof/>
          <w:color w:val="auto"/>
          <w:sz w:val="22"/>
          <w:szCs w:val="22"/>
          <w:lang w:val="ru-RU" w:eastAsia="ru-RU"/>
        </w:rPr>
      </w:pPr>
      <w:hyperlink w:anchor="_Toc481107003" w:history="1">
        <w:r w:rsidR="00FD7A26" w:rsidRPr="00F7421C">
          <w:rPr>
            <w:rStyle w:val="Hyperlink"/>
            <w:rFonts w:ascii="Sylfaen" w:hAnsi="Sylfaen"/>
            <w:noProof/>
            <w:lang w:val="af-ZA"/>
          </w:rPr>
          <w:t>Ֆինանսական միջոցների հասանելիություն</w:t>
        </w:r>
        <w:r w:rsidR="00FD7A26">
          <w:rPr>
            <w:noProof/>
            <w:webHidden/>
          </w:rPr>
          <w:tab/>
        </w:r>
        <w:r w:rsidR="000E072D">
          <w:rPr>
            <w:noProof/>
            <w:webHidden/>
          </w:rPr>
          <w:fldChar w:fldCharType="begin"/>
        </w:r>
        <w:r w:rsidR="00FD7A26">
          <w:rPr>
            <w:noProof/>
            <w:webHidden/>
          </w:rPr>
          <w:instrText xml:space="preserve"> PAGEREF _Toc481107003 \h </w:instrText>
        </w:r>
        <w:r w:rsidR="000E072D">
          <w:rPr>
            <w:noProof/>
            <w:webHidden/>
          </w:rPr>
        </w:r>
        <w:r w:rsidR="000E072D">
          <w:rPr>
            <w:noProof/>
            <w:webHidden/>
          </w:rPr>
          <w:fldChar w:fldCharType="separate"/>
        </w:r>
        <w:r w:rsidR="00FD7A26">
          <w:rPr>
            <w:noProof/>
            <w:webHidden/>
          </w:rPr>
          <w:t>79</w:t>
        </w:r>
        <w:r w:rsidR="000E072D">
          <w:rPr>
            <w:noProof/>
            <w:webHidden/>
          </w:rPr>
          <w:fldChar w:fldCharType="end"/>
        </w:r>
      </w:hyperlink>
    </w:p>
    <w:p w14:paraId="4DE680B7" w14:textId="77777777" w:rsidR="00FD7A26" w:rsidRDefault="00EF74CD">
      <w:pPr>
        <w:pStyle w:val="TOC3"/>
        <w:tabs>
          <w:tab w:val="right" w:leader="dot" w:pos="9350"/>
        </w:tabs>
        <w:rPr>
          <w:noProof/>
          <w:color w:val="auto"/>
          <w:sz w:val="22"/>
          <w:szCs w:val="22"/>
          <w:lang w:val="ru-RU" w:eastAsia="ru-RU"/>
        </w:rPr>
      </w:pPr>
      <w:hyperlink w:anchor="_Toc481107004" w:history="1">
        <w:r w:rsidR="00FD7A26" w:rsidRPr="00F7421C">
          <w:rPr>
            <w:rStyle w:val="Hyperlink"/>
            <w:rFonts w:ascii="Sylfaen" w:hAnsi="Sylfaen"/>
            <w:noProof/>
            <w:lang w:val="af-ZA"/>
          </w:rPr>
          <w:t>Շուկայական մեխանիզմի և ինստիտուցիոնալ թերացումներ</w:t>
        </w:r>
        <w:r w:rsidR="00FD7A26">
          <w:rPr>
            <w:noProof/>
            <w:webHidden/>
          </w:rPr>
          <w:tab/>
        </w:r>
        <w:r w:rsidR="000E072D">
          <w:rPr>
            <w:noProof/>
            <w:webHidden/>
          </w:rPr>
          <w:fldChar w:fldCharType="begin"/>
        </w:r>
        <w:r w:rsidR="00FD7A26">
          <w:rPr>
            <w:noProof/>
            <w:webHidden/>
          </w:rPr>
          <w:instrText xml:space="preserve"> PAGEREF _Toc481107004 \h </w:instrText>
        </w:r>
        <w:r w:rsidR="000E072D">
          <w:rPr>
            <w:noProof/>
            <w:webHidden/>
          </w:rPr>
        </w:r>
        <w:r w:rsidR="000E072D">
          <w:rPr>
            <w:noProof/>
            <w:webHidden/>
          </w:rPr>
          <w:fldChar w:fldCharType="separate"/>
        </w:r>
        <w:r w:rsidR="00FD7A26">
          <w:rPr>
            <w:noProof/>
            <w:webHidden/>
          </w:rPr>
          <w:t>79</w:t>
        </w:r>
        <w:r w:rsidR="000E072D">
          <w:rPr>
            <w:noProof/>
            <w:webHidden/>
          </w:rPr>
          <w:fldChar w:fldCharType="end"/>
        </w:r>
      </w:hyperlink>
    </w:p>
    <w:p w14:paraId="4DE680B8" w14:textId="77777777" w:rsidR="00FD7A26" w:rsidRDefault="00EF74CD">
      <w:pPr>
        <w:pStyle w:val="TOC4"/>
        <w:tabs>
          <w:tab w:val="right" w:leader="dot" w:pos="9350"/>
        </w:tabs>
        <w:rPr>
          <w:noProof/>
          <w:color w:val="auto"/>
          <w:sz w:val="22"/>
          <w:szCs w:val="22"/>
          <w:lang w:val="ru-RU" w:eastAsia="ru-RU"/>
        </w:rPr>
      </w:pPr>
      <w:hyperlink w:anchor="_Toc481107005" w:history="1">
        <w:r w:rsidR="00FD7A26" w:rsidRPr="00F7421C">
          <w:rPr>
            <w:rStyle w:val="Hyperlink"/>
            <w:rFonts w:ascii="Sylfaen" w:hAnsi="Sylfaen"/>
            <w:noProof/>
            <w:lang w:val="af-ZA"/>
          </w:rPr>
          <w:t>Տեղեկատվական բաց</w:t>
        </w:r>
        <w:r w:rsidR="00FD7A26">
          <w:rPr>
            <w:noProof/>
            <w:webHidden/>
          </w:rPr>
          <w:tab/>
        </w:r>
        <w:r w:rsidR="000E072D">
          <w:rPr>
            <w:noProof/>
            <w:webHidden/>
          </w:rPr>
          <w:fldChar w:fldCharType="begin"/>
        </w:r>
        <w:r w:rsidR="00FD7A26">
          <w:rPr>
            <w:noProof/>
            <w:webHidden/>
          </w:rPr>
          <w:instrText xml:space="preserve"> PAGEREF _Toc481107005 \h </w:instrText>
        </w:r>
        <w:r w:rsidR="000E072D">
          <w:rPr>
            <w:noProof/>
            <w:webHidden/>
          </w:rPr>
        </w:r>
        <w:r w:rsidR="000E072D">
          <w:rPr>
            <w:noProof/>
            <w:webHidden/>
          </w:rPr>
          <w:fldChar w:fldCharType="separate"/>
        </w:r>
        <w:r w:rsidR="00FD7A26">
          <w:rPr>
            <w:noProof/>
            <w:webHidden/>
          </w:rPr>
          <w:t>80</w:t>
        </w:r>
        <w:r w:rsidR="000E072D">
          <w:rPr>
            <w:noProof/>
            <w:webHidden/>
          </w:rPr>
          <w:fldChar w:fldCharType="end"/>
        </w:r>
      </w:hyperlink>
    </w:p>
    <w:p w14:paraId="4DE680B9" w14:textId="77777777" w:rsidR="00FD7A26" w:rsidRDefault="00EF74CD">
      <w:pPr>
        <w:pStyle w:val="TOC4"/>
        <w:tabs>
          <w:tab w:val="right" w:leader="dot" w:pos="9350"/>
        </w:tabs>
        <w:rPr>
          <w:noProof/>
          <w:color w:val="auto"/>
          <w:sz w:val="22"/>
          <w:szCs w:val="22"/>
          <w:lang w:val="ru-RU" w:eastAsia="ru-RU"/>
        </w:rPr>
      </w:pPr>
      <w:hyperlink w:anchor="_Toc481107006" w:history="1">
        <w:r w:rsidR="00FD7A26" w:rsidRPr="00F7421C">
          <w:rPr>
            <w:rStyle w:val="Hyperlink"/>
            <w:rFonts w:ascii="Sylfaen" w:hAnsi="Sylfaen"/>
            <w:noProof/>
            <w:lang w:val="af-ZA"/>
          </w:rPr>
          <w:t>Կառուցվածքներ</w:t>
        </w:r>
        <w:r w:rsidR="00FD7A26">
          <w:rPr>
            <w:noProof/>
            <w:webHidden/>
          </w:rPr>
          <w:tab/>
        </w:r>
        <w:r w:rsidR="000E072D">
          <w:rPr>
            <w:noProof/>
            <w:webHidden/>
          </w:rPr>
          <w:fldChar w:fldCharType="begin"/>
        </w:r>
        <w:r w:rsidR="00FD7A26">
          <w:rPr>
            <w:noProof/>
            <w:webHidden/>
          </w:rPr>
          <w:instrText xml:space="preserve"> PAGEREF _Toc481107006 \h </w:instrText>
        </w:r>
        <w:r w:rsidR="000E072D">
          <w:rPr>
            <w:noProof/>
            <w:webHidden/>
          </w:rPr>
        </w:r>
        <w:r w:rsidR="000E072D">
          <w:rPr>
            <w:noProof/>
            <w:webHidden/>
          </w:rPr>
          <w:fldChar w:fldCharType="separate"/>
        </w:r>
        <w:r w:rsidR="00FD7A26">
          <w:rPr>
            <w:noProof/>
            <w:webHidden/>
          </w:rPr>
          <w:t>80</w:t>
        </w:r>
        <w:r w:rsidR="000E072D">
          <w:rPr>
            <w:noProof/>
            <w:webHidden/>
          </w:rPr>
          <w:fldChar w:fldCharType="end"/>
        </w:r>
      </w:hyperlink>
    </w:p>
    <w:p w14:paraId="4DE680BA" w14:textId="77777777" w:rsidR="00FD7A26" w:rsidRDefault="00EF74CD">
      <w:pPr>
        <w:pStyle w:val="TOC4"/>
        <w:tabs>
          <w:tab w:val="right" w:leader="dot" w:pos="9350"/>
        </w:tabs>
        <w:rPr>
          <w:noProof/>
          <w:color w:val="auto"/>
          <w:sz w:val="22"/>
          <w:szCs w:val="22"/>
          <w:lang w:val="ru-RU" w:eastAsia="ru-RU"/>
        </w:rPr>
      </w:pPr>
      <w:hyperlink w:anchor="_Toc481107007" w:history="1">
        <w:r w:rsidR="00FD7A26" w:rsidRPr="00F7421C">
          <w:rPr>
            <w:rStyle w:val="Hyperlink"/>
            <w:rFonts w:ascii="Sylfaen" w:hAnsi="Sylfaen"/>
            <w:noProof/>
            <w:lang w:val="af-ZA"/>
          </w:rPr>
          <w:t>Կողմնակալություն</w:t>
        </w:r>
        <w:r w:rsidR="00FD7A26">
          <w:rPr>
            <w:noProof/>
            <w:webHidden/>
          </w:rPr>
          <w:tab/>
        </w:r>
        <w:r w:rsidR="000E072D">
          <w:rPr>
            <w:noProof/>
            <w:webHidden/>
          </w:rPr>
          <w:fldChar w:fldCharType="begin"/>
        </w:r>
        <w:r w:rsidR="00FD7A26">
          <w:rPr>
            <w:noProof/>
            <w:webHidden/>
          </w:rPr>
          <w:instrText xml:space="preserve"> PAGEREF _Toc481107007 \h </w:instrText>
        </w:r>
        <w:r w:rsidR="000E072D">
          <w:rPr>
            <w:noProof/>
            <w:webHidden/>
          </w:rPr>
        </w:r>
        <w:r w:rsidR="000E072D">
          <w:rPr>
            <w:noProof/>
            <w:webHidden/>
          </w:rPr>
          <w:fldChar w:fldCharType="separate"/>
        </w:r>
        <w:r w:rsidR="00FD7A26">
          <w:rPr>
            <w:noProof/>
            <w:webHidden/>
          </w:rPr>
          <w:t>81</w:t>
        </w:r>
        <w:r w:rsidR="000E072D">
          <w:rPr>
            <w:noProof/>
            <w:webHidden/>
          </w:rPr>
          <w:fldChar w:fldCharType="end"/>
        </w:r>
      </w:hyperlink>
    </w:p>
    <w:p w14:paraId="4DE680BB" w14:textId="77777777" w:rsidR="00FD7A26" w:rsidRDefault="00EF74CD">
      <w:pPr>
        <w:pStyle w:val="TOC4"/>
        <w:tabs>
          <w:tab w:val="left" w:pos="1100"/>
          <w:tab w:val="right" w:leader="dot" w:pos="9350"/>
        </w:tabs>
        <w:rPr>
          <w:noProof/>
          <w:color w:val="auto"/>
          <w:sz w:val="22"/>
          <w:szCs w:val="22"/>
          <w:lang w:val="ru-RU" w:eastAsia="ru-RU"/>
        </w:rPr>
      </w:pPr>
      <w:hyperlink w:anchor="_Toc481107008" w:history="1">
        <w:r w:rsidR="00FD7A26" w:rsidRPr="00F7421C">
          <w:rPr>
            <w:rStyle w:val="Hyperlink"/>
            <w:rFonts w:ascii="Symbol" w:hAnsi="Symbol"/>
            <w:noProof/>
            <w:lang w:val="af-ZA"/>
          </w:rPr>
          <w:t></w:t>
        </w:r>
        <w:r w:rsidR="00FD7A26">
          <w:rPr>
            <w:noProof/>
            <w:color w:val="auto"/>
            <w:sz w:val="22"/>
            <w:szCs w:val="22"/>
            <w:lang w:val="ru-RU" w:eastAsia="ru-RU"/>
          </w:rPr>
          <w:tab/>
        </w:r>
        <w:r w:rsidR="00FD7A26" w:rsidRPr="00F7421C">
          <w:rPr>
            <w:rStyle w:val="Hyperlink"/>
            <w:rFonts w:ascii="Sylfaen" w:hAnsi="Sylfaen"/>
            <w:noProof/>
            <w:lang w:val="af-ZA"/>
          </w:rPr>
          <w:t>Տանը…</w:t>
        </w:r>
        <w:r w:rsidR="00FD7A26">
          <w:rPr>
            <w:noProof/>
            <w:webHidden/>
          </w:rPr>
          <w:tab/>
        </w:r>
        <w:r w:rsidR="000E072D">
          <w:rPr>
            <w:noProof/>
            <w:webHidden/>
          </w:rPr>
          <w:fldChar w:fldCharType="begin"/>
        </w:r>
        <w:r w:rsidR="00FD7A26">
          <w:rPr>
            <w:noProof/>
            <w:webHidden/>
          </w:rPr>
          <w:instrText xml:space="preserve"> PAGEREF _Toc481107008 \h </w:instrText>
        </w:r>
        <w:r w:rsidR="000E072D">
          <w:rPr>
            <w:noProof/>
            <w:webHidden/>
          </w:rPr>
        </w:r>
        <w:r w:rsidR="000E072D">
          <w:rPr>
            <w:noProof/>
            <w:webHidden/>
          </w:rPr>
          <w:fldChar w:fldCharType="separate"/>
        </w:r>
        <w:r w:rsidR="00FD7A26">
          <w:rPr>
            <w:noProof/>
            <w:webHidden/>
          </w:rPr>
          <w:t>81</w:t>
        </w:r>
        <w:r w:rsidR="000E072D">
          <w:rPr>
            <w:noProof/>
            <w:webHidden/>
          </w:rPr>
          <w:fldChar w:fldCharType="end"/>
        </w:r>
      </w:hyperlink>
    </w:p>
    <w:p w14:paraId="4DE680BC" w14:textId="77777777" w:rsidR="00FD7A26" w:rsidRDefault="00EF74CD">
      <w:pPr>
        <w:pStyle w:val="TOC4"/>
        <w:tabs>
          <w:tab w:val="left" w:pos="1100"/>
          <w:tab w:val="right" w:leader="dot" w:pos="9350"/>
        </w:tabs>
        <w:rPr>
          <w:noProof/>
          <w:color w:val="auto"/>
          <w:sz w:val="22"/>
          <w:szCs w:val="22"/>
          <w:lang w:val="ru-RU" w:eastAsia="ru-RU"/>
        </w:rPr>
      </w:pPr>
      <w:hyperlink w:anchor="_Toc481107009" w:history="1">
        <w:r w:rsidR="00FD7A26" w:rsidRPr="00F7421C">
          <w:rPr>
            <w:rStyle w:val="Hyperlink"/>
            <w:rFonts w:ascii="Symbol" w:hAnsi="Symbol"/>
            <w:noProof/>
            <w:lang w:val="af-ZA"/>
          </w:rPr>
          <w:t></w:t>
        </w:r>
        <w:r w:rsidR="00FD7A26">
          <w:rPr>
            <w:noProof/>
            <w:color w:val="auto"/>
            <w:sz w:val="22"/>
            <w:szCs w:val="22"/>
            <w:lang w:val="ru-RU" w:eastAsia="ru-RU"/>
          </w:rPr>
          <w:tab/>
        </w:r>
        <w:r w:rsidR="00FD7A26" w:rsidRPr="00F7421C">
          <w:rPr>
            <w:rStyle w:val="Hyperlink"/>
            <w:rFonts w:ascii="Sylfaen" w:hAnsi="Sylfaen"/>
            <w:noProof/>
            <w:lang w:val="af-ZA"/>
          </w:rPr>
          <w:t>Աշխատավայրում…</w:t>
        </w:r>
        <w:r w:rsidR="00FD7A26">
          <w:rPr>
            <w:noProof/>
            <w:webHidden/>
          </w:rPr>
          <w:tab/>
        </w:r>
        <w:r w:rsidR="000E072D">
          <w:rPr>
            <w:noProof/>
            <w:webHidden/>
          </w:rPr>
          <w:fldChar w:fldCharType="begin"/>
        </w:r>
        <w:r w:rsidR="00FD7A26">
          <w:rPr>
            <w:noProof/>
            <w:webHidden/>
          </w:rPr>
          <w:instrText xml:space="preserve"> PAGEREF _Toc481107009 \h </w:instrText>
        </w:r>
        <w:r w:rsidR="000E072D">
          <w:rPr>
            <w:noProof/>
            <w:webHidden/>
          </w:rPr>
        </w:r>
        <w:r w:rsidR="000E072D">
          <w:rPr>
            <w:noProof/>
            <w:webHidden/>
          </w:rPr>
          <w:fldChar w:fldCharType="separate"/>
        </w:r>
        <w:r w:rsidR="00FD7A26">
          <w:rPr>
            <w:noProof/>
            <w:webHidden/>
          </w:rPr>
          <w:t>82</w:t>
        </w:r>
        <w:r w:rsidR="000E072D">
          <w:rPr>
            <w:noProof/>
            <w:webHidden/>
          </w:rPr>
          <w:fldChar w:fldCharType="end"/>
        </w:r>
      </w:hyperlink>
    </w:p>
    <w:p w14:paraId="4DE680BD" w14:textId="77777777" w:rsidR="00FD7A26" w:rsidRDefault="00EF74CD">
      <w:pPr>
        <w:pStyle w:val="TOC2"/>
        <w:tabs>
          <w:tab w:val="right" w:leader="dot" w:pos="9350"/>
        </w:tabs>
        <w:rPr>
          <w:noProof/>
          <w:color w:val="auto"/>
          <w:sz w:val="22"/>
          <w:szCs w:val="22"/>
          <w:lang w:val="ru-RU" w:eastAsia="ru-RU"/>
        </w:rPr>
      </w:pPr>
      <w:hyperlink w:anchor="_Toc481107010" w:history="1">
        <w:r w:rsidR="00FD7A26" w:rsidRPr="00F7421C">
          <w:rPr>
            <w:rStyle w:val="Hyperlink"/>
            <w:rFonts w:ascii="Sylfaen" w:hAnsi="Sylfaen"/>
            <w:noProof/>
            <w:lang w:val="af-ZA"/>
          </w:rPr>
          <w:t>Այս գործոնների համեմատական կարևորությունը՝ միասին վերցրած. ամփոփում</w:t>
        </w:r>
        <w:r w:rsidR="00FD7A26">
          <w:rPr>
            <w:noProof/>
            <w:webHidden/>
          </w:rPr>
          <w:tab/>
        </w:r>
        <w:r w:rsidR="000E072D">
          <w:rPr>
            <w:noProof/>
            <w:webHidden/>
          </w:rPr>
          <w:fldChar w:fldCharType="begin"/>
        </w:r>
        <w:r w:rsidR="00FD7A26">
          <w:rPr>
            <w:noProof/>
            <w:webHidden/>
          </w:rPr>
          <w:instrText xml:space="preserve"> PAGEREF _Toc481107010 \h </w:instrText>
        </w:r>
        <w:r w:rsidR="000E072D">
          <w:rPr>
            <w:noProof/>
            <w:webHidden/>
          </w:rPr>
        </w:r>
        <w:r w:rsidR="000E072D">
          <w:rPr>
            <w:noProof/>
            <w:webHidden/>
          </w:rPr>
          <w:fldChar w:fldCharType="separate"/>
        </w:r>
        <w:r w:rsidR="00FD7A26">
          <w:rPr>
            <w:noProof/>
            <w:webHidden/>
          </w:rPr>
          <w:t>85</w:t>
        </w:r>
        <w:r w:rsidR="000E072D">
          <w:rPr>
            <w:noProof/>
            <w:webHidden/>
          </w:rPr>
          <w:fldChar w:fldCharType="end"/>
        </w:r>
      </w:hyperlink>
    </w:p>
    <w:p w14:paraId="4DE680BE" w14:textId="77777777" w:rsidR="00FD7A26" w:rsidRDefault="00EF74CD">
      <w:pPr>
        <w:pStyle w:val="TOC1"/>
        <w:tabs>
          <w:tab w:val="right" w:leader="dot" w:pos="9350"/>
        </w:tabs>
        <w:rPr>
          <w:noProof/>
          <w:color w:val="auto"/>
          <w:sz w:val="22"/>
          <w:szCs w:val="22"/>
          <w:lang w:val="ru-RU" w:eastAsia="ru-RU"/>
        </w:rPr>
      </w:pPr>
      <w:hyperlink w:anchor="_Toc481107011" w:history="1">
        <w:r w:rsidR="00FD7A26" w:rsidRPr="00F7421C">
          <w:rPr>
            <w:rStyle w:val="Hyperlink"/>
            <w:rFonts w:ascii="Sylfaen" w:hAnsi="Sylfaen"/>
            <w:noProof/>
            <w:lang w:val="af-ZA"/>
          </w:rPr>
          <w:t>ՀԱՎԵԼՎԱԾ 2. Որակական հետազոտության մեթոդների ամփոփ նկարագրություն</w:t>
        </w:r>
        <w:r w:rsidR="00FD7A26">
          <w:rPr>
            <w:noProof/>
            <w:webHidden/>
          </w:rPr>
          <w:tab/>
        </w:r>
        <w:r w:rsidR="000E072D">
          <w:rPr>
            <w:noProof/>
            <w:webHidden/>
          </w:rPr>
          <w:fldChar w:fldCharType="begin"/>
        </w:r>
        <w:r w:rsidR="00FD7A26">
          <w:rPr>
            <w:noProof/>
            <w:webHidden/>
          </w:rPr>
          <w:instrText xml:space="preserve"> PAGEREF _Toc481107011 \h </w:instrText>
        </w:r>
        <w:r w:rsidR="000E072D">
          <w:rPr>
            <w:noProof/>
            <w:webHidden/>
          </w:rPr>
        </w:r>
        <w:r w:rsidR="000E072D">
          <w:rPr>
            <w:noProof/>
            <w:webHidden/>
          </w:rPr>
          <w:fldChar w:fldCharType="separate"/>
        </w:r>
        <w:r w:rsidR="00FD7A26">
          <w:rPr>
            <w:noProof/>
            <w:webHidden/>
          </w:rPr>
          <w:t>86</w:t>
        </w:r>
        <w:r w:rsidR="000E072D">
          <w:rPr>
            <w:noProof/>
            <w:webHidden/>
          </w:rPr>
          <w:fldChar w:fldCharType="end"/>
        </w:r>
      </w:hyperlink>
    </w:p>
    <w:p w14:paraId="4DE680BF" w14:textId="77777777" w:rsidR="00FD7A26" w:rsidRDefault="00EF74CD">
      <w:pPr>
        <w:pStyle w:val="TOC2"/>
        <w:tabs>
          <w:tab w:val="right" w:leader="dot" w:pos="9350"/>
        </w:tabs>
        <w:rPr>
          <w:noProof/>
          <w:color w:val="auto"/>
          <w:sz w:val="22"/>
          <w:szCs w:val="22"/>
          <w:lang w:val="ru-RU" w:eastAsia="ru-RU"/>
        </w:rPr>
      </w:pPr>
      <w:hyperlink w:anchor="_Toc481107012" w:history="1">
        <w:r w:rsidR="00FD7A26" w:rsidRPr="00F7421C">
          <w:rPr>
            <w:rStyle w:val="Hyperlink"/>
            <w:rFonts w:ascii="Sylfaen" w:hAnsi="Sylfaen"/>
            <w:noProof/>
            <w:lang w:val="af-ZA"/>
          </w:rPr>
          <w:t>Մեթոդաբանական մոտեցումը</w:t>
        </w:r>
        <w:r w:rsidR="00FD7A26">
          <w:rPr>
            <w:noProof/>
            <w:webHidden/>
          </w:rPr>
          <w:tab/>
        </w:r>
        <w:r w:rsidR="000E072D">
          <w:rPr>
            <w:noProof/>
            <w:webHidden/>
          </w:rPr>
          <w:fldChar w:fldCharType="begin"/>
        </w:r>
        <w:r w:rsidR="00FD7A26">
          <w:rPr>
            <w:noProof/>
            <w:webHidden/>
          </w:rPr>
          <w:instrText xml:space="preserve"> PAGEREF _Toc481107012 \h </w:instrText>
        </w:r>
        <w:r w:rsidR="000E072D">
          <w:rPr>
            <w:noProof/>
            <w:webHidden/>
          </w:rPr>
        </w:r>
        <w:r w:rsidR="000E072D">
          <w:rPr>
            <w:noProof/>
            <w:webHidden/>
          </w:rPr>
          <w:fldChar w:fldCharType="separate"/>
        </w:r>
        <w:r w:rsidR="00FD7A26">
          <w:rPr>
            <w:noProof/>
            <w:webHidden/>
          </w:rPr>
          <w:t>86</w:t>
        </w:r>
        <w:r w:rsidR="000E072D">
          <w:rPr>
            <w:noProof/>
            <w:webHidden/>
          </w:rPr>
          <w:fldChar w:fldCharType="end"/>
        </w:r>
      </w:hyperlink>
    </w:p>
    <w:p w14:paraId="4DE680C0" w14:textId="77777777" w:rsidR="00FD7A26" w:rsidRDefault="00EF74CD">
      <w:pPr>
        <w:pStyle w:val="TOC2"/>
        <w:tabs>
          <w:tab w:val="right" w:leader="dot" w:pos="9350"/>
        </w:tabs>
        <w:rPr>
          <w:noProof/>
          <w:color w:val="auto"/>
          <w:sz w:val="22"/>
          <w:szCs w:val="22"/>
          <w:lang w:val="ru-RU" w:eastAsia="ru-RU"/>
        </w:rPr>
      </w:pPr>
      <w:hyperlink w:anchor="_Toc481107013" w:history="1">
        <w:r w:rsidR="00FD7A26" w:rsidRPr="00F7421C">
          <w:rPr>
            <w:rStyle w:val="Hyperlink"/>
            <w:rFonts w:ascii="Sylfaen" w:hAnsi="Sylfaen"/>
            <w:noProof/>
            <w:lang w:val="af-ZA"/>
          </w:rPr>
          <w:t>Հետազոտության մասնակիցները</w:t>
        </w:r>
        <w:r w:rsidR="00FD7A26">
          <w:rPr>
            <w:noProof/>
            <w:webHidden/>
          </w:rPr>
          <w:tab/>
        </w:r>
        <w:r w:rsidR="000E072D">
          <w:rPr>
            <w:noProof/>
            <w:webHidden/>
          </w:rPr>
          <w:fldChar w:fldCharType="begin"/>
        </w:r>
        <w:r w:rsidR="00FD7A26">
          <w:rPr>
            <w:noProof/>
            <w:webHidden/>
          </w:rPr>
          <w:instrText xml:space="preserve"> PAGEREF _Toc481107013 \h </w:instrText>
        </w:r>
        <w:r w:rsidR="000E072D">
          <w:rPr>
            <w:noProof/>
            <w:webHidden/>
          </w:rPr>
        </w:r>
        <w:r w:rsidR="000E072D">
          <w:rPr>
            <w:noProof/>
            <w:webHidden/>
          </w:rPr>
          <w:fldChar w:fldCharType="separate"/>
        </w:r>
        <w:r w:rsidR="00FD7A26">
          <w:rPr>
            <w:noProof/>
            <w:webHidden/>
          </w:rPr>
          <w:t>88</w:t>
        </w:r>
        <w:r w:rsidR="000E072D">
          <w:rPr>
            <w:noProof/>
            <w:webHidden/>
          </w:rPr>
          <w:fldChar w:fldCharType="end"/>
        </w:r>
      </w:hyperlink>
    </w:p>
    <w:p w14:paraId="4DE680C1" w14:textId="77777777" w:rsidR="00FD7A26" w:rsidRDefault="00EF74CD">
      <w:pPr>
        <w:pStyle w:val="TOC2"/>
        <w:tabs>
          <w:tab w:val="right" w:leader="dot" w:pos="9350"/>
        </w:tabs>
        <w:rPr>
          <w:noProof/>
          <w:color w:val="auto"/>
          <w:sz w:val="22"/>
          <w:szCs w:val="22"/>
          <w:lang w:val="ru-RU" w:eastAsia="ru-RU"/>
        </w:rPr>
      </w:pPr>
      <w:hyperlink w:anchor="_Toc481107014" w:history="1">
        <w:r w:rsidR="00FD7A26" w:rsidRPr="00F7421C">
          <w:rPr>
            <w:rStyle w:val="Hyperlink"/>
            <w:rFonts w:ascii="Sylfaen" w:hAnsi="Sylfaen"/>
            <w:noProof/>
            <w:lang w:val="af-ZA"/>
          </w:rPr>
          <w:t xml:space="preserve">Հարցազրույցներ հիմնական </w:t>
        </w:r>
        <w:r w:rsidR="005750F4">
          <w:rPr>
            <w:rStyle w:val="Hyperlink"/>
            <w:rFonts w:ascii="Sylfaen" w:hAnsi="Sylfaen"/>
            <w:noProof/>
            <w:lang w:val="af-ZA"/>
          </w:rPr>
          <w:t>հարցվածների</w:t>
        </w:r>
        <w:r w:rsidR="00FD7A26" w:rsidRPr="00F7421C">
          <w:rPr>
            <w:rStyle w:val="Hyperlink"/>
            <w:rFonts w:ascii="Sylfaen" w:hAnsi="Sylfaen"/>
            <w:noProof/>
            <w:lang w:val="af-ZA"/>
          </w:rPr>
          <w:t xml:space="preserve"> հետ</w:t>
        </w:r>
        <w:r w:rsidR="00FD7A26">
          <w:rPr>
            <w:noProof/>
            <w:webHidden/>
          </w:rPr>
          <w:tab/>
        </w:r>
        <w:r w:rsidR="000E072D">
          <w:rPr>
            <w:noProof/>
            <w:webHidden/>
          </w:rPr>
          <w:fldChar w:fldCharType="begin"/>
        </w:r>
        <w:r w:rsidR="00FD7A26">
          <w:rPr>
            <w:noProof/>
            <w:webHidden/>
          </w:rPr>
          <w:instrText xml:space="preserve"> PAGEREF _Toc481107014 \h </w:instrText>
        </w:r>
        <w:r w:rsidR="000E072D">
          <w:rPr>
            <w:noProof/>
            <w:webHidden/>
          </w:rPr>
        </w:r>
        <w:r w:rsidR="000E072D">
          <w:rPr>
            <w:noProof/>
            <w:webHidden/>
          </w:rPr>
          <w:fldChar w:fldCharType="separate"/>
        </w:r>
        <w:r w:rsidR="00FD7A26">
          <w:rPr>
            <w:noProof/>
            <w:webHidden/>
          </w:rPr>
          <w:t>89</w:t>
        </w:r>
        <w:r w:rsidR="000E072D">
          <w:rPr>
            <w:noProof/>
            <w:webHidden/>
          </w:rPr>
          <w:fldChar w:fldCharType="end"/>
        </w:r>
      </w:hyperlink>
    </w:p>
    <w:p w14:paraId="4DE680C2" w14:textId="77777777" w:rsidR="00FD7A26" w:rsidRDefault="00EF74CD">
      <w:pPr>
        <w:pStyle w:val="TOC2"/>
        <w:tabs>
          <w:tab w:val="right" w:leader="dot" w:pos="9350"/>
        </w:tabs>
        <w:rPr>
          <w:noProof/>
          <w:color w:val="auto"/>
          <w:sz w:val="22"/>
          <w:szCs w:val="22"/>
          <w:lang w:val="ru-RU" w:eastAsia="ru-RU"/>
        </w:rPr>
      </w:pPr>
      <w:hyperlink w:anchor="_Toc481107015" w:history="1">
        <w:r w:rsidR="00FD7A26" w:rsidRPr="00F7421C">
          <w:rPr>
            <w:rStyle w:val="Hyperlink"/>
            <w:rFonts w:ascii="Sylfaen" w:hAnsi="Sylfaen"/>
            <w:noProof/>
            <w:lang w:val="af-ZA"/>
          </w:rPr>
          <w:t>Խորքային հարցազրույցներ շարքային աշխատակիցների հետ</w:t>
        </w:r>
        <w:r w:rsidR="00FD7A26">
          <w:rPr>
            <w:noProof/>
            <w:webHidden/>
          </w:rPr>
          <w:tab/>
        </w:r>
        <w:r w:rsidR="000E072D">
          <w:rPr>
            <w:noProof/>
            <w:webHidden/>
          </w:rPr>
          <w:fldChar w:fldCharType="begin"/>
        </w:r>
        <w:r w:rsidR="00FD7A26">
          <w:rPr>
            <w:noProof/>
            <w:webHidden/>
          </w:rPr>
          <w:instrText xml:space="preserve"> PAGEREF _Toc481107015 \h </w:instrText>
        </w:r>
        <w:r w:rsidR="000E072D">
          <w:rPr>
            <w:noProof/>
            <w:webHidden/>
          </w:rPr>
        </w:r>
        <w:r w:rsidR="000E072D">
          <w:rPr>
            <w:noProof/>
            <w:webHidden/>
          </w:rPr>
          <w:fldChar w:fldCharType="separate"/>
        </w:r>
        <w:r w:rsidR="00FD7A26">
          <w:rPr>
            <w:noProof/>
            <w:webHidden/>
          </w:rPr>
          <w:t>90</w:t>
        </w:r>
        <w:r w:rsidR="000E072D">
          <w:rPr>
            <w:noProof/>
            <w:webHidden/>
          </w:rPr>
          <w:fldChar w:fldCharType="end"/>
        </w:r>
      </w:hyperlink>
    </w:p>
    <w:p w14:paraId="4DE680C3" w14:textId="77777777" w:rsidR="00FD7A26" w:rsidRDefault="00EF74CD">
      <w:pPr>
        <w:pStyle w:val="TOC2"/>
        <w:tabs>
          <w:tab w:val="right" w:leader="dot" w:pos="9350"/>
        </w:tabs>
        <w:rPr>
          <w:noProof/>
          <w:color w:val="auto"/>
          <w:sz w:val="22"/>
          <w:szCs w:val="22"/>
          <w:lang w:val="ru-RU" w:eastAsia="ru-RU"/>
        </w:rPr>
      </w:pPr>
      <w:hyperlink w:anchor="_Toc481107016" w:history="1">
        <w:r w:rsidR="00FD7A26" w:rsidRPr="00F7421C">
          <w:rPr>
            <w:rStyle w:val="Hyperlink"/>
            <w:rFonts w:ascii="Sylfaen" w:hAnsi="Sylfaen"/>
            <w:noProof/>
            <w:lang w:val="af-ZA"/>
          </w:rPr>
          <w:t>Ֆոկուս խմբեր</w:t>
        </w:r>
        <w:r w:rsidR="00FD7A26">
          <w:rPr>
            <w:noProof/>
            <w:webHidden/>
          </w:rPr>
          <w:tab/>
        </w:r>
        <w:r w:rsidR="000E072D">
          <w:rPr>
            <w:noProof/>
            <w:webHidden/>
          </w:rPr>
          <w:fldChar w:fldCharType="begin"/>
        </w:r>
        <w:r w:rsidR="00FD7A26">
          <w:rPr>
            <w:noProof/>
            <w:webHidden/>
          </w:rPr>
          <w:instrText xml:space="preserve"> PAGEREF _Toc481107016 \h </w:instrText>
        </w:r>
        <w:r w:rsidR="000E072D">
          <w:rPr>
            <w:noProof/>
            <w:webHidden/>
          </w:rPr>
        </w:r>
        <w:r w:rsidR="000E072D">
          <w:rPr>
            <w:noProof/>
            <w:webHidden/>
          </w:rPr>
          <w:fldChar w:fldCharType="separate"/>
        </w:r>
        <w:r w:rsidR="00FD7A26">
          <w:rPr>
            <w:noProof/>
            <w:webHidden/>
          </w:rPr>
          <w:t>90</w:t>
        </w:r>
        <w:r w:rsidR="000E072D">
          <w:rPr>
            <w:noProof/>
            <w:webHidden/>
          </w:rPr>
          <w:fldChar w:fldCharType="end"/>
        </w:r>
      </w:hyperlink>
    </w:p>
    <w:p w14:paraId="4DE680C4" w14:textId="77777777" w:rsidR="00FD7A26" w:rsidRDefault="00EF74CD">
      <w:pPr>
        <w:pStyle w:val="TOC1"/>
        <w:tabs>
          <w:tab w:val="right" w:leader="dot" w:pos="9350"/>
        </w:tabs>
        <w:rPr>
          <w:noProof/>
          <w:color w:val="auto"/>
          <w:sz w:val="22"/>
          <w:szCs w:val="22"/>
          <w:lang w:val="ru-RU" w:eastAsia="ru-RU"/>
        </w:rPr>
      </w:pPr>
      <w:hyperlink w:anchor="_Toc481107017" w:history="1">
        <w:r w:rsidR="00FD7A26" w:rsidRPr="00F7421C">
          <w:rPr>
            <w:rStyle w:val="Hyperlink"/>
            <w:rFonts w:ascii="Sylfaen" w:hAnsi="Sylfaen"/>
            <w:noProof/>
            <w:lang w:val="af-ZA"/>
          </w:rPr>
          <w:t>ՀԱՎԵԼՎԱԾ 3.  Հավասարություն և արդարություն կրթության մեջ և աշխատավայրում. աշխարհում ընդունված լավագույն աշխատակարգերը</w:t>
        </w:r>
        <w:r w:rsidR="00FD7A26">
          <w:rPr>
            <w:noProof/>
            <w:webHidden/>
          </w:rPr>
          <w:tab/>
        </w:r>
        <w:r w:rsidR="000E072D">
          <w:rPr>
            <w:noProof/>
            <w:webHidden/>
          </w:rPr>
          <w:fldChar w:fldCharType="begin"/>
        </w:r>
        <w:r w:rsidR="00FD7A26">
          <w:rPr>
            <w:noProof/>
            <w:webHidden/>
          </w:rPr>
          <w:instrText xml:space="preserve"> PAGEREF _Toc481107017 \h </w:instrText>
        </w:r>
        <w:r w:rsidR="000E072D">
          <w:rPr>
            <w:noProof/>
            <w:webHidden/>
          </w:rPr>
        </w:r>
        <w:r w:rsidR="000E072D">
          <w:rPr>
            <w:noProof/>
            <w:webHidden/>
          </w:rPr>
          <w:fldChar w:fldCharType="separate"/>
        </w:r>
        <w:r w:rsidR="00FD7A26">
          <w:rPr>
            <w:noProof/>
            <w:webHidden/>
          </w:rPr>
          <w:t>92</w:t>
        </w:r>
        <w:r w:rsidR="000E072D">
          <w:rPr>
            <w:noProof/>
            <w:webHidden/>
          </w:rPr>
          <w:fldChar w:fldCharType="end"/>
        </w:r>
      </w:hyperlink>
    </w:p>
    <w:p w14:paraId="4DE680C5" w14:textId="77777777" w:rsidR="00FD7A26" w:rsidRDefault="00EF74CD">
      <w:pPr>
        <w:pStyle w:val="TOC2"/>
        <w:tabs>
          <w:tab w:val="right" w:leader="dot" w:pos="9350"/>
        </w:tabs>
        <w:rPr>
          <w:noProof/>
          <w:color w:val="auto"/>
          <w:sz w:val="22"/>
          <w:szCs w:val="22"/>
          <w:lang w:val="ru-RU" w:eastAsia="ru-RU"/>
        </w:rPr>
      </w:pPr>
      <w:hyperlink w:anchor="_Toc481107018" w:history="1">
        <w:r w:rsidR="00FD7A26" w:rsidRPr="00F7421C">
          <w:rPr>
            <w:rStyle w:val="Hyperlink"/>
            <w:rFonts w:ascii="Sylfaen" w:hAnsi="Sylfaen"/>
            <w:noProof/>
            <w:lang w:val="af-ZA"/>
          </w:rPr>
          <w:t>ՏՂԱՄԱՐԴԿԱՆՑ ԵՎ ԿԱՆԱՆՑ ՀԱՎԱՍԱՐՈՒԹՅՈՒՆԸ ԴՊՐՈՑՈՒՄ</w:t>
        </w:r>
        <w:r w:rsidR="00FD7A26">
          <w:rPr>
            <w:noProof/>
            <w:webHidden/>
          </w:rPr>
          <w:tab/>
        </w:r>
        <w:r w:rsidR="000E072D">
          <w:rPr>
            <w:noProof/>
            <w:webHidden/>
          </w:rPr>
          <w:fldChar w:fldCharType="begin"/>
        </w:r>
        <w:r w:rsidR="00FD7A26">
          <w:rPr>
            <w:noProof/>
            <w:webHidden/>
          </w:rPr>
          <w:instrText xml:space="preserve"> PAGEREF _Toc481107018 \h </w:instrText>
        </w:r>
        <w:r w:rsidR="000E072D">
          <w:rPr>
            <w:noProof/>
            <w:webHidden/>
          </w:rPr>
        </w:r>
        <w:r w:rsidR="000E072D">
          <w:rPr>
            <w:noProof/>
            <w:webHidden/>
          </w:rPr>
          <w:fldChar w:fldCharType="separate"/>
        </w:r>
        <w:r w:rsidR="00FD7A26">
          <w:rPr>
            <w:noProof/>
            <w:webHidden/>
          </w:rPr>
          <w:t>94</w:t>
        </w:r>
        <w:r w:rsidR="000E072D">
          <w:rPr>
            <w:noProof/>
            <w:webHidden/>
          </w:rPr>
          <w:fldChar w:fldCharType="end"/>
        </w:r>
      </w:hyperlink>
    </w:p>
    <w:p w14:paraId="4DE680C6" w14:textId="77777777" w:rsidR="00FD7A26" w:rsidRDefault="00EF74CD">
      <w:pPr>
        <w:pStyle w:val="TOC2"/>
        <w:tabs>
          <w:tab w:val="left" w:pos="720"/>
          <w:tab w:val="right" w:leader="dot" w:pos="9350"/>
        </w:tabs>
        <w:rPr>
          <w:noProof/>
          <w:color w:val="auto"/>
          <w:sz w:val="22"/>
          <w:szCs w:val="22"/>
          <w:lang w:val="ru-RU" w:eastAsia="ru-RU"/>
        </w:rPr>
      </w:pPr>
      <w:hyperlink w:anchor="_Toc481107019"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5750F4">
          <w:rPr>
            <w:rFonts w:ascii="Arial" w:hAnsi="Arial" w:cs="Arial"/>
            <w:noProof/>
            <w:color w:val="auto"/>
            <w:sz w:val="22"/>
            <w:szCs w:val="22"/>
            <w:lang w:eastAsia="ru-RU"/>
          </w:rPr>
          <w:t>Հ</w:t>
        </w:r>
        <w:r w:rsidR="00FD7A26" w:rsidRPr="00F7421C">
          <w:rPr>
            <w:rStyle w:val="Hyperlink"/>
            <w:rFonts w:ascii="Sylfaen" w:hAnsi="Sylfaen"/>
            <w:noProof/>
            <w:lang w:val="af-ZA"/>
          </w:rPr>
          <w:t>ամակարգեր</w:t>
        </w:r>
        <w:r w:rsidR="005750F4">
          <w:rPr>
            <w:rStyle w:val="Hyperlink"/>
            <w:rFonts w:ascii="Sylfaen" w:hAnsi="Sylfaen"/>
            <w:noProof/>
            <w:lang w:val="af-ZA"/>
          </w:rPr>
          <w:t>ի փոփոխում</w:t>
        </w:r>
        <w:r w:rsidR="00FD7A26">
          <w:rPr>
            <w:noProof/>
            <w:webHidden/>
          </w:rPr>
          <w:tab/>
        </w:r>
        <w:r w:rsidR="000E072D">
          <w:rPr>
            <w:noProof/>
            <w:webHidden/>
          </w:rPr>
          <w:fldChar w:fldCharType="begin"/>
        </w:r>
        <w:r w:rsidR="00FD7A26">
          <w:rPr>
            <w:noProof/>
            <w:webHidden/>
          </w:rPr>
          <w:instrText xml:space="preserve"> PAGEREF _Toc481107019 \h </w:instrText>
        </w:r>
        <w:r w:rsidR="000E072D">
          <w:rPr>
            <w:noProof/>
            <w:webHidden/>
          </w:rPr>
        </w:r>
        <w:r w:rsidR="000E072D">
          <w:rPr>
            <w:noProof/>
            <w:webHidden/>
          </w:rPr>
          <w:fldChar w:fldCharType="separate"/>
        </w:r>
        <w:r w:rsidR="00FD7A26">
          <w:rPr>
            <w:noProof/>
            <w:webHidden/>
          </w:rPr>
          <w:t>95</w:t>
        </w:r>
        <w:r w:rsidR="000E072D">
          <w:rPr>
            <w:noProof/>
            <w:webHidden/>
          </w:rPr>
          <w:fldChar w:fldCharType="end"/>
        </w:r>
      </w:hyperlink>
    </w:p>
    <w:p w14:paraId="4DE680C7" w14:textId="77777777" w:rsidR="00FD7A26" w:rsidRDefault="00EF74CD">
      <w:pPr>
        <w:pStyle w:val="TOC2"/>
        <w:tabs>
          <w:tab w:val="left" w:pos="720"/>
          <w:tab w:val="right" w:leader="dot" w:pos="9350"/>
        </w:tabs>
        <w:rPr>
          <w:noProof/>
          <w:color w:val="auto"/>
          <w:sz w:val="22"/>
          <w:szCs w:val="22"/>
          <w:lang w:val="ru-RU" w:eastAsia="ru-RU"/>
        </w:rPr>
      </w:pPr>
      <w:hyperlink w:anchor="_Toc481107020"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FD7A26" w:rsidRPr="00F7421C">
          <w:rPr>
            <w:rStyle w:val="Hyperlink"/>
            <w:rFonts w:ascii="Sylfaen" w:hAnsi="Sylfaen"/>
            <w:noProof/>
            <w:lang w:val="af-ZA"/>
          </w:rPr>
          <w:t xml:space="preserve">Կարծրատիպերի </w:t>
        </w:r>
        <w:r w:rsidR="00FD7A26" w:rsidRPr="00F7421C">
          <w:rPr>
            <w:rStyle w:val="Hyperlink"/>
            <w:rFonts w:ascii="Sylfaen" w:hAnsi="Sylfaen"/>
            <w:noProof/>
            <w:lang w:val="ru-RU"/>
          </w:rPr>
          <w:t xml:space="preserve">բացասական </w:t>
        </w:r>
        <w:r w:rsidR="00FD7A26" w:rsidRPr="00F7421C">
          <w:rPr>
            <w:rStyle w:val="Hyperlink"/>
            <w:rFonts w:ascii="Sylfaen" w:hAnsi="Sylfaen"/>
            <w:noProof/>
            <w:lang w:val="af-ZA"/>
          </w:rPr>
          <w:t>ներգործության հաղթահարում</w:t>
        </w:r>
        <w:r w:rsidR="00FD7A26">
          <w:rPr>
            <w:noProof/>
            <w:webHidden/>
          </w:rPr>
          <w:tab/>
        </w:r>
        <w:r w:rsidR="000E072D">
          <w:rPr>
            <w:noProof/>
            <w:webHidden/>
          </w:rPr>
          <w:fldChar w:fldCharType="begin"/>
        </w:r>
        <w:r w:rsidR="00FD7A26">
          <w:rPr>
            <w:noProof/>
            <w:webHidden/>
          </w:rPr>
          <w:instrText xml:space="preserve"> PAGEREF _Toc481107020 \h </w:instrText>
        </w:r>
        <w:r w:rsidR="000E072D">
          <w:rPr>
            <w:noProof/>
            <w:webHidden/>
          </w:rPr>
        </w:r>
        <w:r w:rsidR="000E072D">
          <w:rPr>
            <w:noProof/>
            <w:webHidden/>
          </w:rPr>
          <w:fldChar w:fldCharType="separate"/>
        </w:r>
        <w:r w:rsidR="00FD7A26">
          <w:rPr>
            <w:noProof/>
            <w:webHidden/>
          </w:rPr>
          <w:t>97</w:t>
        </w:r>
        <w:r w:rsidR="000E072D">
          <w:rPr>
            <w:noProof/>
            <w:webHidden/>
          </w:rPr>
          <w:fldChar w:fldCharType="end"/>
        </w:r>
      </w:hyperlink>
    </w:p>
    <w:p w14:paraId="4DE680C8" w14:textId="77777777" w:rsidR="00FD7A26" w:rsidRDefault="00EF74CD">
      <w:pPr>
        <w:pStyle w:val="TOC3"/>
        <w:tabs>
          <w:tab w:val="left" w:pos="880"/>
          <w:tab w:val="right" w:leader="dot" w:pos="9350"/>
        </w:tabs>
        <w:rPr>
          <w:noProof/>
          <w:color w:val="auto"/>
          <w:sz w:val="22"/>
          <w:szCs w:val="22"/>
          <w:lang w:val="ru-RU" w:eastAsia="ru-RU"/>
        </w:rPr>
      </w:pPr>
      <w:hyperlink w:anchor="_Toc481107021"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FD7A26" w:rsidRPr="00F7421C">
          <w:rPr>
            <w:rStyle w:val="Hyperlink"/>
            <w:rFonts w:ascii="Sylfaen" w:hAnsi="Sylfaen"/>
            <w:noProof/>
            <w:lang w:val="af-ZA"/>
          </w:rPr>
          <w:t>STEM</w:t>
        </w:r>
        <w:r w:rsidR="005750F4">
          <w:rPr>
            <w:rStyle w:val="Hyperlink"/>
            <w:rFonts w:ascii="Sylfaen" w:hAnsi="Sylfaen"/>
            <w:noProof/>
            <w:lang w:val="af-ZA"/>
          </w:rPr>
          <w:t>-ին</w:t>
        </w:r>
        <w:r w:rsidR="00FD7A26" w:rsidRPr="00F7421C">
          <w:rPr>
            <w:rStyle w:val="Hyperlink"/>
            <w:rFonts w:ascii="Sylfaen" w:hAnsi="Sylfaen"/>
            <w:noProof/>
            <w:lang w:val="af-ZA"/>
          </w:rPr>
          <w:t xml:space="preserve"> վերաբերող քաղաքականություններ</w:t>
        </w:r>
        <w:r w:rsidR="00FD7A26">
          <w:rPr>
            <w:noProof/>
            <w:webHidden/>
          </w:rPr>
          <w:tab/>
        </w:r>
        <w:r w:rsidR="000E072D">
          <w:rPr>
            <w:noProof/>
            <w:webHidden/>
          </w:rPr>
          <w:fldChar w:fldCharType="begin"/>
        </w:r>
        <w:r w:rsidR="00FD7A26">
          <w:rPr>
            <w:noProof/>
            <w:webHidden/>
          </w:rPr>
          <w:instrText xml:space="preserve"> PAGEREF _Toc481107021 \h </w:instrText>
        </w:r>
        <w:r w:rsidR="000E072D">
          <w:rPr>
            <w:noProof/>
            <w:webHidden/>
          </w:rPr>
        </w:r>
        <w:r w:rsidR="000E072D">
          <w:rPr>
            <w:noProof/>
            <w:webHidden/>
          </w:rPr>
          <w:fldChar w:fldCharType="separate"/>
        </w:r>
        <w:r w:rsidR="00FD7A26">
          <w:rPr>
            <w:noProof/>
            <w:webHidden/>
          </w:rPr>
          <w:t>99</w:t>
        </w:r>
        <w:r w:rsidR="000E072D">
          <w:rPr>
            <w:noProof/>
            <w:webHidden/>
          </w:rPr>
          <w:fldChar w:fldCharType="end"/>
        </w:r>
      </w:hyperlink>
    </w:p>
    <w:p w14:paraId="4DE680C9" w14:textId="77777777" w:rsidR="00FD7A26" w:rsidRDefault="00EF74CD">
      <w:pPr>
        <w:pStyle w:val="TOC2"/>
        <w:tabs>
          <w:tab w:val="right" w:leader="dot" w:pos="9350"/>
        </w:tabs>
        <w:rPr>
          <w:noProof/>
          <w:color w:val="auto"/>
          <w:sz w:val="22"/>
          <w:szCs w:val="22"/>
          <w:lang w:val="ru-RU" w:eastAsia="ru-RU"/>
        </w:rPr>
      </w:pPr>
      <w:hyperlink w:anchor="_Toc481107022" w:history="1">
        <w:r w:rsidR="00FD7A26" w:rsidRPr="00F7421C">
          <w:rPr>
            <w:rStyle w:val="Hyperlink"/>
            <w:rFonts w:ascii="Sylfaen" w:hAnsi="Sylfaen"/>
            <w:i/>
            <w:noProof/>
            <w:lang w:val="af-ZA"/>
          </w:rPr>
          <w:t>ՀԱՎԱՍԱՐՈՒԹՅՈՒՆ ՏՂԱՄԱՐԴԿԱՆՑ ԵՎ ԿԱՆԱՆՑ ՀԱՄԱՐ ԱՇԽԱՏԱՎԱՅՐՈՒՄ</w:t>
        </w:r>
        <w:r w:rsidR="00FD7A26">
          <w:rPr>
            <w:noProof/>
            <w:webHidden/>
          </w:rPr>
          <w:tab/>
        </w:r>
        <w:r w:rsidR="000E072D">
          <w:rPr>
            <w:noProof/>
            <w:webHidden/>
          </w:rPr>
          <w:fldChar w:fldCharType="begin"/>
        </w:r>
        <w:r w:rsidR="00FD7A26">
          <w:rPr>
            <w:noProof/>
            <w:webHidden/>
          </w:rPr>
          <w:instrText xml:space="preserve"> PAGEREF _Toc481107022 \h </w:instrText>
        </w:r>
        <w:r w:rsidR="000E072D">
          <w:rPr>
            <w:noProof/>
            <w:webHidden/>
          </w:rPr>
        </w:r>
        <w:r w:rsidR="000E072D">
          <w:rPr>
            <w:noProof/>
            <w:webHidden/>
          </w:rPr>
          <w:fldChar w:fldCharType="separate"/>
        </w:r>
        <w:r w:rsidR="00FD7A26">
          <w:rPr>
            <w:noProof/>
            <w:webHidden/>
          </w:rPr>
          <w:t>105</w:t>
        </w:r>
        <w:r w:rsidR="000E072D">
          <w:rPr>
            <w:noProof/>
            <w:webHidden/>
          </w:rPr>
          <w:fldChar w:fldCharType="end"/>
        </w:r>
      </w:hyperlink>
    </w:p>
    <w:p w14:paraId="4DE680CA" w14:textId="77777777" w:rsidR="00FD7A26" w:rsidRDefault="00EF74CD">
      <w:pPr>
        <w:pStyle w:val="TOC3"/>
        <w:tabs>
          <w:tab w:val="left" w:pos="880"/>
          <w:tab w:val="right" w:leader="dot" w:pos="9350"/>
        </w:tabs>
        <w:rPr>
          <w:noProof/>
          <w:color w:val="auto"/>
          <w:sz w:val="22"/>
          <w:szCs w:val="22"/>
          <w:lang w:val="ru-RU" w:eastAsia="ru-RU"/>
        </w:rPr>
      </w:pPr>
      <w:hyperlink w:anchor="_Toc481107023"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FD7A26" w:rsidRPr="00F7421C">
          <w:rPr>
            <w:rStyle w:val="Hyperlink"/>
            <w:rFonts w:ascii="Sylfaen" w:hAnsi="Sylfaen"/>
            <w:noProof/>
            <w:lang w:val="af-ZA"/>
          </w:rPr>
          <w:t xml:space="preserve">Գենդերային ասպեկտների </w:t>
        </w:r>
        <w:r w:rsidR="00FD7A26" w:rsidRPr="00F7421C">
          <w:rPr>
            <w:rStyle w:val="Hyperlink"/>
            <w:rFonts w:ascii="Sylfaen" w:hAnsi="Sylfaen"/>
            <w:noProof/>
            <w:lang w:val="ru-RU"/>
          </w:rPr>
          <w:t>ներգծում</w:t>
        </w:r>
        <w:r w:rsidR="00FD7A26">
          <w:rPr>
            <w:noProof/>
            <w:webHidden/>
          </w:rPr>
          <w:tab/>
        </w:r>
        <w:r w:rsidR="000E072D">
          <w:rPr>
            <w:noProof/>
            <w:webHidden/>
          </w:rPr>
          <w:fldChar w:fldCharType="begin"/>
        </w:r>
        <w:r w:rsidR="00FD7A26">
          <w:rPr>
            <w:noProof/>
            <w:webHidden/>
          </w:rPr>
          <w:instrText xml:space="preserve"> PAGEREF _Toc481107023 \h </w:instrText>
        </w:r>
        <w:r w:rsidR="000E072D">
          <w:rPr>
            <w:noProof/>
            <w:webHidden/>
          </w:rPr>
        </w:r>
        <w:r w:rsidR="000E072D">
          <w:rPr>
            <w:noProof/>
            <w:webHidden/>
          </w:rPr>
          <w:fldChar w:fldCharType="separate"/>
        </w:r>
        <w:r w:rsidR="00FD7A26">
          <w:rPr>
            <w:noProof/>
            <w:webHidden/>
          </w:rPr>
          <w:t>105</w:t>
        </w:r>
        <w:r w:rsidR="000E072D">
          <w:rPr>
            <w:noProof/>
            <w:webHidden/>
          </w:rPr>
          <w:fldChar w:fldCharType="end"/>
        </w:r>
      </w:hyperlink>
    </w:p>
    <w:p w14:paraId="4DE680CB" w14:textId="77777777" w:rsidR="00FD7A26" w:rsidRDefault="00EF74CD">
      <w:pPr>
        <w:pStyle w:val="TOC3"/>
        <w:tabs>
          <w:tab w:val="left" w:pos="880"/>
          <w:tab w:val="right" w:leader="dot" w:pos="9350"/>
        </w:tabs>
        <w:rPr>
          <w:noProof/>
          <w:color w:val="auto"/>
          <w:sz w:val="22"/>
          <w:szCs w:val="22"/>
          <w:lang w:val="ru-RU" w:eastAsia="ru-RU"/>
        </w:rPr>
      </w:pPr>
      <w:hyperlink w:anchor="_Toc481107024"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FD7A26" w:rsidRPr="00F7421C">
          <w:rPr>
            <w:rStyle w:val="Hyperlink"/>
            <w:rFonts w:ascii="Sylfaen" w:hAnsi="Sylfaen"/>
            <w:noProof/>
            <w:lang w:val="af-ZA"/>
          </w:rPr>
          <w:t>Ժամանակ</w:t>
        </w:r>
        <w:r w:rsidR="00FD7A26">
          <w:rPr>
            <w:noProof/>
            <w:webHidden/>
          </w:rPr>
          <w:tab/>
        </w:r>
        <w:r w:rsidR="000E072D">
          <w:rPr>
            <w:noProof/>
            <w:webHidden/>
          </w:rPr>
          <w:fldChar w:fldCharType="begin"/>
        </w:r>
        <w:r w:rsidR="00FD7A26">
          <w:rPr>
            <w:noProof/>
            <w:webHidden/>
          </w:rPr>
          <w:instrText xml:space="preserve"> PAGEREF _Toc481107024 \h </w:instrText>
        </w:r>
        <w:r w:rsidR="000E072D">
          <w:rPr>
            <w:noProof/>
            <w:webHidden/>
          </w:rPr>
        </w:r>
        <w:r w:rsidR="000E072D">
          <w:rPr>
            <w:noProof/>
            <w:webHidden/>
          </w:rPr>
          <w:fldChar w:fldCharType="separate"/>
        </w:r>
        <w:r w:rsidR="00FD7A26">
          <w:rPr>
            <w:noProof/>
            <w:webHidden/>
          </w:rPr>
          <w:t>105</w:t>
        </w:r>
        <w:r w:rsidR="000E072D">
          <w:rPr>
            <w:noProof/>
            <w:webHidden/>
          </w:rPr>
          <w:fldChar w:fldCharType="end"/>
        </w:r>
      </w:hyperlink>
    </w:p>
    <w:p w14:paraId="4DE680CC" w14:textId="77777777" w:rsidR="00FD7A26" w:rsidRDefault="00EF74CD">
      <w:pPr>
        <w:pStyle w:val="TOC3"/>
        <w:tabs>
          <w:tab w:val="left" w:pos="880"/>
          <w:tab w:val="right" w:leader="dot" w:pos="9350"/>
        </w:tabs>
        <w:rPr>
          <w:noProof/>
          <w:color w:val="auto"/>
          <w:sz w:val="22"/>
          <w:szCs w:val="22"/>
          <w:lang w:val="ru-RU" w:eastAsia="ru-RU"/>
        </w:rPr>
      </w:pPr>
      <w:hyperlink w:anchor="_Toc481107025"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FD7A26" w:rsidRPr="00F7421C">
          <w:rPr>
            <w:rStyle w:val="Hyperlink"/>
            <w:rFonts w:ascii="Sylfaen" w:hAnsi="Sylfaen"/>
            <w:noProof/>
            <w:lang w:val="af-ZA"/>
          </w:rPr>
          <w:t>Հասանելիություն</w:t>
        </w:r>
        <w:r w:rsidR="00FD7A26">
          <w:rPr>
            <w:noProof/>
            <w:webHidden/>
          </w:rPr>
          <w:tab/>
        </w:r>
        <w:r w:rsidR="000E072D">
          <w:rPr>
            <w:noProof/>
            <w:webHidden/>
          </w:rPr>
          <w:fldChar w:fldCharType="begin"/>
        </w:r>
        <w:r w:rsidR="00FD7A26">
          <w:rPr>
            <w:noProof/>
            <w:webHidden/>
          </w:rPr>
          <w:instrText xml:space="preserve"> PAGEREF _Toc481107025 \h </w:instrText>
        </w:r>
        <w:r w:rsidR="000E072D">
          <w:rPr>
            <w:noProof/>
            <w:webHidden/>
          </w:rPr>
        </w:r>
        <w:r w:rsidR="000E072D">
          <w:rPr>
            <w:noProof/>
            <w:webHidden/>
          </w:rPr>
          <w:fldChar w:fldCharType="separate"/>
        </w:r>
        <w:r w:rsidR="00FD7A26">
          <w:rPr>
            <w:noProof/>
            <w:webHidden/>
          </w:rPr>
          <w:t>106</w:t>
        </w:r>
        <w:r w:rsidR="000E072D">
          <w:rPr>
            <w:noProof/>
            <w:webHidden/>
          </w:rPr>
          <w:fldChar w:fldCharType="end"/>
        </w:r>
      </w:hyperlink>
    </w:p>
    <w:p w14:paraId="4DE680CD" w14:textId="77777777" w:rsidR="00FD7A26" w:rsidRDefault="00EF74CD">
      <w:pPr>
        <w:pStyle w:val="TOC2"/>
        <w:tabs>
          <w:tab w:val="left" w:pos="720"/>
          <w:tab w:val="right" w:leader="dot" w:pos="9350"/>
        </w:tabs>
        <w:rPr>
          <w:noProof/>
          <w:color w:val="auto"/>
          <w:sz w:val="22"/>
          <w:szCs w:val="22"/>
          <w:lang w:val="ru-RU" w:eastAsia="ru-RU"/>
        </w:rPr>
      </w:pPr>
      <w:hyperlink w:anchor="_Toc481107026" w:history="1">
        <w:r w:rsidR="00FD7A26" w:rsidRPr="00F7421C">
          <w:rPr>
            <w:rStyle w:val="Hyperlink"/>
            <w:rFonts w:ascii="Courier New" w:hAnsi="Courier New" w:cs="Courier New"/>
            <w:noProof/>
            <w:lang w:val="af-ZA"/>
          </w:rPr>
          <w:t>o</w:t>
        </w:r>
        <w:r w:rsidR="00FD7A26">
          <w:rPr>
            <w:noProof/>
            <w:color w:val="auto"/>
            <w:sz w:val="22"/>
            <w:szCs w:val="22"/>
            <w:lang w:val="ru-RU" w:eastAsia="ru-RU"/>
          </w:rPr>
          <w:tab/>
        </w:r>
        <w:r w:rsidR="00FD7A26" w:rsidRPr="00F7421C">
          <w:rPr>
            <w:rStyle w:val="Hyperlink"/>
            <w:rFonts w:ascii="Sylfaen" w:hAnsi="Sylfaen"/>
            <w:noProof/>
            <w:lang w:val="af-ZA"/>
          </w:rPr>
          <w:t>Շուկայում և հաստատություններում առկա կողմնակալ մոտեցումների վերացում</w:t>
        </w:r>
        <w:r w:rsidR="00FD7A26">
          <w:rPr>
            <w:noProof/>
            <w:webHidden/>
          </w:rPr>
          <w:tab/>
        </w:r>
        <w:r w:rsidR="000E072D">
          <w:rPr>
            <w:noProof/>
            <w:webHidden/>
          </w:rPr>
          <w:fldChar w:fldCharType="begin"/>
        </w:r>
        <w:r w:rsidR="00FD7A26">
          <w:rPr>
            <w:noProof/>
            <w:webHidden/>
          </w:rPr>
          <w:instrText xml:space="preserve"> PAGEREF _Toc481107026 \h </w:instrText>
        </w:r>
        <w:r w:rsidR="000E072D">
          <w:rPr>
            <w:noProof/>
            <w:webHidden/>
          </w:rPr>
        </w:r>
        <w:r w:rsidR="000E072D">
          <w:rPr>
            <w:noProof/>
            <w:webHidden/>
          </w:rPr>
          <w:fldChar w:fldCharType="separate"/>
        </w:r>
        <w:r w:rsidR="00FD7A26">
          <w:rPr>
            <w:noProof/>
            <w:webHidden/>
          </w:rPr>
          <w:t>109</w:t>
        </w:r>
        <w:r w:rsidR="000E072D">
          <w:rPr>
            <w:noProof/>
            <w:webHidden/>
          </w:rPr>
          <w:fldChar w:fldCharType="end"/>
        </w:r>
      </w:hyperlink>
    </w:p>
    <w:p w14:paraId="4DE680CE" w14:textId="77777777" w:rsidR="00FD7A26" w:rsidRDefault="00EF74CD">
      <w:pPr>
        <w:pStyle w:val="TOC3"/>
        <w:tabs>
          <w:tab w:val="right" w:leader="dot" w:pos="9350"/>
        </w:tabs>
        <w:rPr>
          <w:noProof/>
          <w:color w:val="auto"/>
          <w:sz w:val="22"/>
          <w:szCs w:val="22"/>
          <w:lang w:val="ru-RU" w:eastAsia="ru-RU"/>
        </w:rPr>
      </w:pPr>
      <w:hyperlink w:anchor="_Toc481107027" w:history="1">
        <w:r w:rsidR="00FD7A26" w:rsidRPr="00F7421C">
          <w:rPr>
            <w:rStyle w:val="Hyperlink"/>
            <w:rFonts w:ascii="Sylfaen" w:hAnsi="Sylfaen"/>
            <w:noProof/>
            <w:lang w:val="af-ZA"/>
          </w:rPr>
          <w:t xml:space="preserve">Վարքագծային </w:t>
        </w:r>
        <w:r w:rsidR="005750F4">
          <w:rPr>
            <w:rStyle w:val="Hyperlink"/>
            <w:rFonts w:ascii="Sylfaen" w:hAnsi="Sylfaen"/>
            <w:noProof/>
            <w:lang w:val="af-ZA"/>
          </w:rPr>
          <w:t>կառուցվածքի</w:t>
        </w:r>
        <w:r w:rsidR="00FD7A26" w:rsidRPr="00F7421C">
          <w:rPr>
            <w:rStyle w:val="Hyperlink"/>
            <w:rFonts w:ascii="Sylfaen" w:hAnsi="Sylfaen"/>
            <w:noProof/>
            <w:lang w:val="af-ZA"/>
          </w:rPr>
          <w:t xml:space="preserve"> խոստումը</w:t>
        </w:r>
        <w:r w:rsidR="00FD7A26">
          <w:rPr>
            <w:noProof/>
            <w:webHidden/>
          </w:rPr>
          <w:tab/>
        </w:r>
        <w:r w:rsidR="000E072D">
          <w:rPr>
            <w:noProof/>
            <w:webHidden/>
          </w:rPr>
          <w:fldChar w:fldCharType="begin"/>
        </w:r>
        <w:r w:rsidR="00FD7A26">
          <w:rPr>
            <w:noProof/>
            <w:webHidden/>
          </w:rPr>
          <w:instrText xml:space="preserve"> PAGEREF _Toc481107027 \h </w:instrText>
        </w:r>
        <w:r w:rsidR="000E072D">
          <w:rPr>
            <w:noProof/>
            <w:webHidden/>
          </w:rPr>
        </w:r>
        <w:r w:rsidR="000E072D">
          <w:rPr>
            <w:noProof/>
            <w:webHidden/>
          </w:rPr>
          <w:fldChar w:fldCharType="separate"/>
        </w:r>
        <w:r w:rsidR="00FD7A26">
          <w:rPr>
            <w:noProof/>
            <w:webHidden/>
          </w:rPr>
          <w:t>109</w:t>
        </w:r>
        <w:r w:rsidR="000E072D">
          <w:rPr>
            <w:noProof/>
            <w:webHidden/>
          </w:rPr>
          <w:fldChar w:fldCharType="end"/>
        </w:r>
      </w:hyperlink>
    </w:p>
    <w:p w14:paraId="4DE680CF" w14:textId="77777777" w:rsidR="00FD7A26" w:rsidRDefault="00EF74CD">
      <w:pPr>
        <w:pStyle w:val="TOC2"/>
        <w:tabs>
          <w:tab w:val="right" w:leader="dot" w:pos="9350"/>
        </w:tabs>
        <w:rPr>
          <w:noProof/>
          <w:color w:val="auto"/>
          <w:sz w:val="22"/>
          <w:szCs w:val="22"/>
          <w:lang w:val="ru-RU" w:eastAsia="ru-RU"/>
        </w:rPr>
      </w:pPr>
      <w:hyperlink w:anchor="_Toc481107028" w:history="1">
        <w:r w:rsidR="00FD7A26" w:rsidRPr="00F7421C">
          <w:rPr>
            <w:rStyle w:val="Hyperlink"/>
            <w:rFonts w:ascii="Sylfaen" w:hAnsi="Sylfaen"/>
            <w:noProof/>
            <w:lang w:val="af-ZA"/>
          </w:rPr>
          <w:t>STEM քաղաքականություններ</w:t>
        </w:r>
        <w:r w:rsidR="00FD7A26">
          <w:rPr>
            <w:noProof/>
            <w:webHidden/>
          </w:rPr>
          <w:tab/>
        </w:r>
        <w:r w:rsidR="000E072D">
          <w:rPr>
            <w:noProof/>
            <w:webHidden/>
          </w:rPr>
          <w:fldChar w:fldCharType="begin"/>
        </w:r>
        <w:r w:rsidR="00FD7A26">
          <w:rPr>
            <w:noProof/>
            <w:webHidden/>
          </w:rPr>
          <w:instrText xml:space="preserve"> PAGEREF _Toc481107028 \h </w:instrText>
        </w:r>
        <w:r w:rsidR="000E072D">
          <w:rPr>
            <w:noProof/>
            <w:webHidden/>
          </w:rPr>
        </w:r>
        <w:r w:rsidR="000E072D">
          <w:rPr>
            <w:noProof/>
            <w:webHidden/>
          </w:rPr>
          <w:fldChar w:fldCharType="separate"/>
        </w:r>
        <w:r w:rsidR="00FD7A26">
          <w:rPr>
            <w:noProof/>
            <w:webHidden/>
          </w:rPr>
          <w:t>111</w:t>
        </w:r>
        <w:r w:rsidR="000E072D">
          <w:rPr>
            <w:noProof/>
            <w:webHidden/>
          </w:rPr>
          <w:fldChar w:fldCharType="end"/>
        </w:r>
      </w:hyperlink>
    </w:p>
    <w:p w14:paraId="4DE680D0" w14:textId="77777777" w:rsidR="00FD7A26" w:rsidRDefault="00EF74CD">
      <w:pPr>
        <w:pStyle w:val="TOC1"/>
        <w:tabs>
          <w:tab w:val="right" w:leader="dot" w:pos="9350"/>
        </w:tabs>
        <w:rPr>
          <w:noProof/>
          <w:color w:val="auto"/>
          <w:sz w:val="22"/>
          <w:szCs w:val="22"/>
          <w:lang w:val="ru-RU" w:eastAsia="ru-RU"/>
        </w:rPr>
      </w:pPr>
      <w:hyperlink w:anchor="_Toc481107029" w:history="1">
        <w:r w:rsidR="00FD7A26" w:rsidRPr="00F7421C">
          <w:rPr>
            <w:rStyle w:val="Hyperlink"/>
            <w:rFonts w:ascii="Sylfaen" w:hAnsi="Sylfaen"/>
            <w:noProof/>
            <w:lang w:val="af-ZA"/>
          </w:rPr>
          <w:t>ՕԳՏԱԳՈՐԾՎԱԾ ԳՐԱԿԱՆՈՒԹՅՈՒՆ</w:t>
        </w:r>
        <w:r w:rsidR="00FD7A26">
          <w:rPr>
            <w:noProof/>
            <w:webHidden/>
          </w:rPr>
          <w:tab/>
        </w:r>
        <w:r w:rsidR="000E072D">
          <w:rPr>
            <w:noProof/>
            <w:webHidden/>
          </w:rPr>
          <w:fldChar w:fldCharType="begin"/>
        </w:r>
        <w:r w:rsidR="00FD7A26">
          <w:rPr>
            <w:noProof/>
            <w:webHidden/>
          </w:rPr>
          <w:instrText xml:space="preserve"> PAGEREF _Toc481107029 \h </w:instrText>
        </w:r>
        <w:r w:rsidR="000E072D">
          <w:rPr>
            <w:noProof/>
            <w:webHidden/>
          </w:rPr>
        </w:r>
        <w:r w:rsidR="000E072D">
          <w:rPr>
            <w:noProof/>
            <w:webHidden/>
          </w:rPr>
          <w:fldChar w:fldCharType="separate"/>
        </w:r>
        <w:r w:rsidR="00FD7A26">
          <w:rPr>
            <w:noProof/>
            <w:webHidden/>
          </w:rPr>
          <w:t>113</w:t>
        </w:r>
        <w:r w:rsidR="000E072D">
          <w:rPr>
            <w:noProof/>
            <w:webHidden/>
          </w:rPr>
          <w:fldChar w:fldCharType="end"/>
        </w:r>
      </w:hyperlink>
    </w:p>
    <w:p w14:paraId="4DE680D1" w14:textId="77777777" w:rsidR="000750A3" w:rsidRPr="009F0934" w:rsidRDefault="000E072D" w:rsidP="008F4D1E">
      <w:pPr>
        <w:rPr>
          <w:rFonts w:ascii="Sylfaen" w:hAnsi="Sylfaen"/>
          <w:noProof/>
          <w:lang w:val="af-ZA"/>
        </w:rPr>
      </w:pPr>
      <w:r w:rsidRPr="009F0934">
        <w:rPr>
          <w:rFonts w:ascii="Sylfaen" w:hAnsi="Sylfaen"/>
          <w:noProof/>
          <w:color w:val="5590CC" w:themeColor="accent1"/>
          <w:lang w:val="af-ZA"/>
        </w:rPr>
        <w:fldChar w:fldCharType="end"/>
      </w:r>
    </w:p>
    <w:p w14:paraId="4DE680D2" w14:textId="77777777" w:rsidR="00AA6A92" w:rsidRPr="009F0934" w:rsidRDefault="00F46D91" w:rsidP="008F4D1E">
      <w:pPr>
        <w:rPr>
          <w:rFonts w:ascii="Sylfaen" w:hAnsi="Sylfaen"/>
          <w:b/>
          <w:noProof/>
          <w:color w:val="5590CC" w:themeColor="accent1"/>
          <w:sz w:val="28"/>
          <w:szCs w:val="28"/>
          <w:lang w:val="af-ZA"/>
        </w:rPr>
      </w:pPr>
      <w:r w:rsidRPr="009F0934">
        <w:rPr>
          <w:rFonts w:ascii="Sylfaen" w:hAnsi="Sylfaen"/>
          <w:b/>
          <w:noProof/>
          <w:color w:val="5590CC" w:themeColor="accent1"/>
          <w:sz w:val="28"/>
          <w:szCs w:val="28"/>
          <w:lang w:val="af-ZA"/>
        </w:rPr>
        <w:t>Պատկերներ</w:t>
      </w:r>
    </w:p>
    <w:p w14:paraId="4DE680D3" w14:textId="77777777" w:rsidR="00FD7A26" w:rsidRDefault="000E072D">
      <w:pPr>
        <w:pStyle w:val="TableofFigures"/>
        <w:tabs>
          <w:tab w:val="right" w:leader="dot" w:pos="9350"/>
        </w:tabs>
        <w:rPr>
          <w:noProof/>
          <w:color w:val="auto"/>
          <w:sz w:val="22"/>
          <w:szCs w:val="22"/>
          <w:lang w:val="ru-RU" w:eastAsia="ru-RU"/>
        </w:rPr>
      </w:pPr>
      <w:r w:rsidRPr="009F0934">
        <w:rPr>
          <w:rFonts w:ascii="Sylfaen" w:hAnsi="Sylfaen"/>
          <w:noProof/>
          <w:lang w:val="af-ZA"/>
        </w:rPr>
        <w:fldChar w:fldCharType="begin"/>
      </w:r>
      <w:r w:rsidR="008F4D1E" w:rsidRPr="009F0934">
        <w:rPr>
          <w:rFonts w:ascii="Sylfaen" w:hAnsi="Sylfaen"/>
          <w:noProof/>
          <w:lang w:val="af-ZA"/>
        </w:rPr>
        <w:instrText xml:space="preserve"> TOC \h \z \c "Figure" </w:instrText>
      </w:r>
      <w:r w:rsidRPr="009F0934">
        <w:rPr>
          <w:rFonts w:ascii="Sylfaen" w:hAnsi="Sylfaen"/>
          <w:noProof/>
          <w:lang w:val="af-ZA"/>
        </w:rPr>
        <w:fldChar w:fldCharType="separate"/>
      </w:r>
      <w:hyperlink w:anchor="_Toc481106932" w:history="1">
        <w:r w:rsidR="00FD7A26" w:rsidRPr="00C560BD">
          <w:rPr>
            <w:rStyle w:val="Hyperlink"/>
            <w:rFonts w:ascii="Sylfaen" w:hAnsi="Sylfaen"/>
            <w:noProof/>
            <w:lang w:val="af-ZA"/>
          </w:rPr>
          <w:t>Պատկեր 1. Աշխատուժի կազմում ընդգրկվածության ցուցանիշ. 15+ տարիքի կին բնակչության %-ը</w:t>
        </w:r>
        <w:r w:rsidR="00FD7A26">
          <w:rPr>
            <w:noProof/>
            <w:webHidden/>
          </w:rPr>
          <w:tab/>
        </w:r>
        <w:r>
          <w:rPr>
            <w:noProof/>
            <w:webHidden/>
          </w:rPr>
          <w:fldChar w:fldCharType="begin"/>
        </w:r>
        <w:r w:rsidR="00FD7A26">
          <w:rPr>
            <w:noProof/>
            <w:webHidden/>
          </w:rPr>
          <w:instrText xml:space="preserve"> PAGEREF _Toc481106932 \h </w:instrText>
        </w:r>
        <w:r>
          <w:rPr>
            <w:noProof/>
            <w:webHidden/>
          </w:rPr>
        </w:r>
        <w:r>
          <w:rPr>
            <w:noProof/>
            <w:webHidden/>
          </w:rPr>
          <w:fldChar w:fldCharType="separate"/>
        </w:r>
        <w:r w:rsidR="00FD7A26">
          <w:rPr>
            <w:noProof/>
            <w:webHidden/>
          </w:rPr>
          <w:t>2</w:t>
        </w:r>
        <w:r>
          <w:rPr>
            <w:noProof/>
            <w:webHidden/>
          </w:rPr>
          <w:fldChar w:fldCharType="end"/>
        </w:r>
      </w:hyperlink>
    </w:p>
    <w:p w14:paraId="4DE680D4" w14:textId="77777777" w:rsidR="00FD7A26" w:rsidRDefault="00EF74CD">
      <w:pPr>
        <w:pStyle w:val="TableofFigures"/>
        <w:tabs>
          <w:tab w:val="right" w:leader="dot" w:pos="9350"/>
        </w:tabs>
        <w:rPr>
          <w:noProof/>
          <w:color w:val="auto"/>
          <w:sz w:val="22"/>
          <w:szCs w:val="22"/>
          <w:lang w:val="ru-RU" w:eastAsia="ru-RU"/>
        </w:rPr>
      </w:pPr>
      <w:hyperlink w:anchor="_Toc481106933" w:history="1">
        <w:r w:rsidR="00FD7A26" w:rsidRPr="00C560BD">
          <w:rPr>
            <w:rStyle w:val="Hyperlink"/>
            <w:rFonts w:ascii="Sylfaen" w:hAnsi="Sylfaen"/>
            <w:noProof/>
            <w:lang w:val="af-ZA"/>
          </w:rPr>
          <w:t xml:space="preserve">Պատկեր 2. </w:t>
        </w:r>
        <w:r w:rsidR="00A0110D">
          <w:rPr>
            <w:rStyle w:val="Hyperlink"/>
            <w:rFonts w:ascii="Sylfaen" w:hAnsi="Sylfaen"/>
            <w:noProof/>
            <w:lang w:val="af-ZA"/>
          </w:rPr>
          <w:t>Տղամարդկանց և կանանց գլոբալ</w:t>
        </w:r>
        <w:r w:rsidR="00FD7A26" w:rsidRPr="00C560BD">
          <w:rPr>
            <w:rStyle w:val="Hyperlink"/>
            <w:rFonts w:ascii="Sylfaen" w:hAnsi="Sylfaen"/>
            <w:noProof/>
            <w:lang w:val="af-ZA"/>
          </w:rPr>
          <w:t>անհավասարությունը</w:t>
        </w:r>
        <w:r w:rsidR="00FD7A26">
          <w:rPr>
            <w:noProof/>
            <w:webHidden/>
          </w:rPr>
          <w:tab/>
        </w:r>
        <w:r w:rsidR="000E072D">
          <w:rPr>
            <w:noProof/>
            <w:webHidden/>
          </w:rPr>
          <w:fldChar w:fldCharType="begin"/>
        </w:r>
        <w:r w:rsidR="00FD7A26">
          <w:rPr>
            <w:noProof/>
            <w:webHidden/>
          </w:rPr>
          <w:instrText xml:space="preserve"> PAGEREF _Toc481106933 \h </w:instrText>
        </w:r>
        <w:r w:rsidR="000E072D">
          <w:rPr>
            <w:noProof/>
            <w:webHidden/>
          </w:rPr>
        </w:r>
        <w:r w:rsidR="000E072D">
          <w:rPr>
            <w:noProof/>
            <w:webHidden/>
          </w:rPr>
          <w:fldChar w:fldCharType="separate"/>
        </w:r>
        <w:r w:rsidR="00FD7A26">
          <w:rPr>
            <w:noProof/>
            <w:webHidden/>
          </w:rPr>
          <w:t>3</w:t>
        </w:r>
        <w:r w:rsidR="000E072D">
          <w:rPr>
            <w:noProof/>
            <w:webHidden/>
          </w:rPr>
          <w:fldChar w:fldCharType="end"/>
        </w:r>
      </w:hyperlink>
    </w:p>
    <w:p w14:paraId="4DE680D5" w14:textId="77777777" w:rsidR="00FD7A26" w:rsidRDefault="00EF74CD">
      <w:pPr>
        <w:pStyle w:val="TableofFigures"/>
        <w:tabs>
          <w:tab w:val="right" w:leader="dot" w:pos="9350"/>
        </w:tabs>
        <w:rPr>
          <w:noProof/>
          <w:color w:val="auto"/>
          <w:sz w:val="22"/>
          <w:szCs w:val="22"/>
          <w:lang w:val="ru-RU" w:eastAsia="ru-RU"/>
        </w:rPr>
      </w:pPr>
      <w:hyperlink w:anchor="_Toc481106934" w:history="1">
        <w:r w:rsidR="00FD7A26" w:rsidRPr="00C560BD">
          <w:rPr>
            <w:rStyle w:val="Hyperlink"/>
            <w:rFonts w:ascii="Sylfaen" w:hAnsi="Sylfaen"/>
            <w:noProof/>
            <w:lang w:val="af-ZA"/>
          </w:rPr>
          <w:t xml:space="preserve">Պատկեր 3. Համաշխարհային տնտեսական ֆորումի </w:t>
        </w:r>
        <w:r w:rsidR="00011961">
          <w:rPr>
            <w:rStyle w:val="Hyperlink"/>
            <w:rFonts w:ascii="Sylfaen" w:hAnsi="Sylfaen"/>
            <w:noProof/>
            <w:lang w:val="af-ZA"/>
          </w:rPr>
          <w:t>տ</w:t>
        </w:r>
        <w:r w:rsidR="00A0110D">
          <w:rPr>
            <w:rStyle w:val="Hyperlink"/>
            <w:rFonts w:ascii="Sylfaen" w:hAnsi="Sylfaen"/>
            <w:noProof/>
            <w:lang w:val="af-ZA"/>
          </w:rPr>
          <w:t>ղամարդկանց և կանանց գլոբալ</w:t>
        </w:r>
        <w:r w:rsidR="005750F4">
          <w:rPr>
            <w:rStyle w:val="Hyperlink"/>
            <w:rFonts w:ascii="Sylfaen" w:hAnsi="Sylfaen"/>
            <w:noProof/>
            <w:lang w:val="af-ZA"/>
          </w:rPr>
          <w:t xml:space="preserve"> </w:t>
        </w:r>
        <w:r w:rsidR="00FD7A26" w:rsidRPr="00C560BD">
          <w:rPr>
            <w:rStyle w:val="Hyperlink"/>
            <w:rFonts w:ascii="Sylfaen" w:hAnsi="Sylfaen"/>
            <w:noProof/>
            <w:lang w:val="af-ZA"/>
          </w:rPr>
          <w:t>անհավասարության միավորները ԵԿԱ-ում, 2016թ.</w:t>
        </w:r>
        <w:r w:rsidR="00FD7A26">
          <w:rPr>
            <w:noProof/>
            <w:webHidden/>
          </w:rPr>
          <w:tab/>
        </w:r>
        <w:r w:rsidR="000E072D">
          <w:rPr>
            <w:noProof/>
            <w:webHidden/>
          </w:rPr>
          <w:fldChar w:fldCharType="begin"/>
        </w:r>
        <w:r w:rsidR="00FD7A26">
          <w:rPr>
            <w:noProof/>
            <w:webHidden/>
          </w:rPr>
          <w:instrText xml:space="preserve"> PAGEREF _Toc481106934 \h </w:instrText>
        </w:r>
        <w:r w:rsidR="000E072D">
          <w:rPr>
            <w:noProof/>
            <w:webHidden/>
          </w:rPr>
        </w:r>
        <w:r w:rsidR="000E072D">
          <w:rPr>
            <w:noProof/>
            <w:webHidden/>
          </w:rPr>
          <w:fldChar w:fldCharType="separate"/>
        </w:r>
        <w:r w:rsidR="00FD7A26">
          <w:rPr>
            <w:noProof/>
            <w:webHidden/>
          </w:rPr>
          <w:t>6</w:t>
        </w:r>
        <w:r w:rsidR="000E072D">
          <w:rPr>
            <w:noProof/>
            <w:webHidden/>
          </w:rPr>
          <w:fldChar w:fldCharType="end"/>
        </w:r>
      </w:hyperlink>
    </w:p>
    <w:p w14:paraId="4DE680D6" w14:textId="77777777" w:rsidR="005750F4" w:rsidRPr="005750F4" w:rsidRDefault="005750F4">
      <w:pPr>
        <w:pStyle w:val="TableofFigures"/>
        <w:tabs>
          <w:tab w:val="right" w:leader="dot" w:pos="9350"/>
        </w:tabs>
        <w:rPr>
          <w:rFonts w:ascii="Sylfaen" w:hAnsi="Sylfaen"/>
        </w:rPr>
      </w:pPr>
      <w:r w:rsidRPr="005750F4">
        <w:rPr>
          <w:rFonts w:ascii="Sylfaen" w:hAnsi="Sylfaen" w:cs="Arial"/>
        </w:rPr>
        <w:t>Պատկեր</w:t>
      </w:r>
      <w:r w:rsidRPr="005750F4">
        <w:rPr>
          <w:rFonts w:ascii="Sylfaen" w:hAnsi="Sylfaen"/>
        </w:rPr>
        <w:t xml:space="preserve"> 4. </w:t>
      </w:r>
      <w:r w:rsidRPr="005750F4">
        <w:rPr>
          <w:rFonts w:ascii="Sylfaen" w:hAnsi="Sylfaen" w:cs="Arial"/>
        </w:rPr>
        <w:t>Տղամարդկանց</w:t>
      </w:r>
      <w:r w:rsidRPr="005750F4">
        <w:rPr>
          <w:rFonts w:ascii="Sylfaen" w:hAnsi="Sylfaen"/>
        </w:rPr>
        <w:t xml:space="preserve"> </w:t>
      </w:r>
      <w:r w:rsidRPr="005750F4">
        <w:rPr>
          <w:rFonts w:ascii="Sylfaen" w:hAnsi="Sylfaen" w:cs="Arial"/>
        </w:rPr>
        <w:t>և</w:t>
      </w:r>
      <w:r w:rsidRPr="005750F4">
        <w:rPr>
          <w:rFonts w:ascii="Sylfaen" w:hAnsi="Sylfaen"/>
        </w:rPr>
        <w:t xml:space="preserve"> </w:t>
      </w:r>
      <w:r w:rsidRPr="005750F4">
        <w:rPr>
          <w:rFonts w:ascii="Sylfaen" w:hAnsi="Sylfaen" w:cs="Arial"/>
        </w:rPr>
        <w:t>կանանց</w:t>
      </w:r>
      <w:r w:rsidRPr="005750F4">
        <w:rPr>
          <w:rFonts w:ascii="Sylfaen" w:hAnsi="Sylfaen"/>
        </w:rPr>
        <w:t xml:space="preserve"> </w:t>
      </w:r>
      <w:r w:rsidRPr="005750F4">
        <w:rPr>
          <w:rFonts w:ascii="Sylfaen" w:hAnsi="Sylfaen" w:cs="Arial"/>
        </w:rPr>
        <w:t>գլոբալ</w:t>
      </w:r>
      <w:r>
        <w:rPr>
          <w:rFonts w:ascii="Sylfaen" w:hAnsi="Sylfaen" w:cs="Arial"/>
        </w:rPr>
        <w:t xml:space="preserve"> </w:t>
      </w:r>
      <w:r w:rsidRPr="005750F4">
        <w:rPr>
          <w:rFonts w:ascii="Sylfaen" w:hAnsi="Sylfaen" w:cs="Arial"/>
        </w:rPr>
        <w:t>անհավասարության</w:t>
      </w:r>
      <w:r w:rsidRPr="005750F4">
        <w:rPr>
          <w:rFonts w:ascii="Sylfaen" w:hAnsi="Sylfaen"/>
        </w:rPr>
        <w:t xml:space="preserve"> </w:t>
      </w:r>
      <w:r w:rsidRPr="005750F4">
        <w:rPr>
          <w:rFonts w:ascii="Sylfaen" w:hAnsi="Sylfaen" w:cs="Arial"/>
        </w:rPr>
        <w:t>Հայաստանի</w:t>
      </w:r>
      <w:r w:rsidRPr="005750F4">
        <w:rPr>
          <w:rFonts w:ascii="Sylfaen" w:hAnsi="Sylfaen"/>
        </w:rPr>
        <w:t xml:space="preserve"> </w:t>
      </w:r>
      <w:r w:rsidRPr="005750F4">
        <w:rPr>
          <w:rFonts w:ascii="Sylfaen" w:hAnsi="Sylfaen" w:cs="Arial"/>
        </w:rPr>
        <w:t>միավորը</w:t>
      </w:r>
      <w:r w:rsidRPr="005750F4">
        <w:rPr>
          <w:rFonts w:ascii="Sylfaen" w:hAnsi="Sylfaen"/>
        </w:rPr>
        <w:t xml:space="preserve"> </w:t>
      </w:r>
    </w:p>
    <w:p w14:paraId="4DE680D7" w14:textId="77777777" w:rsidR="00FD7A26" w:rsidRDefault="00EF74CD">
      <w:pPr>
        <w:pStyle w:val="TableofFigures"/>
        <w:tabs>
          <w:tab w:val="right" w:leader="dot" w:pos="9350"/>
        </w:tabs>
        <w:rPr>
          <w:noProof/>
          <w:color w:val="auto"/>
          <w:sz w:val="22"/>
          <w:szCs w:val="22"/>
          <w:lang w:val="ru-RU" w:eastAsia="ru-RU"/>
        </w:rPr>
      </w:pPr>
      <w:hyperlink w:anchor="_Toc481106935" w:history="1">
        <w:r w:rsidR="00FD7A26" w:rsidRPr="00C560BD">
          <w:rPr>
            <w:rStyle w:val="Hyperlink"/>
            <w:rFonts w:ascii="Sylfaen" w:hAnsi="Sylfaen"/>
            <w:noProof/>
            <w:lang w:val="af-ZA"/>
          </w:rPr>
          <w:t>Պատկեր 5. Հայաստանի բալային միավորների աղյուսակ</w:t>
        </w:r>
        <w:r w:rsidR="00FD7A26">
          <w:rPr>
            <w:noProof/>
            <w:webHidden/>
          </w:rPr>
          <w:tab/>
        </w:r>
        <w:r w:rsidR="000E072D">
          <w:rPr>
            <w:noProof/>
            <w:webHidden/>
          </w:rPr>
          <w:fldChar w:fldCharType="begin"/>
        </w:r>
        <w:r w:rsidR="00FD7A26">
          <w:rPr>
            <w:noProof/>
            <w:webHidden/>
          </w:rPr>
          <w:instrText xml:space="preserve"> PAGEREF _Toc481106935 \h </w:instrText>
        </w:r>
        <w:r w:rsidR="000E072D">
          <w:rPr>
            <w:noProof/>
            <w:webHidden/>
          </w:rPr>
        </w:r>
        <w:r w:rsidR="000E072D">
          <w:rPr>
            <w:noProof/>
            <w:webHidden/>
          </w:rPr>
          <w:fldChar w:fldCharType="separate"/>
        </w:r>
        <w:r w:rsidR="00FD7A26">
          <w:rPr>
            <w:noProof/>
            <w:webHidden/>
          </w:rPr>
          <w:t>8</w:t>
        </w:r>
        <w:r w:rsidR="000E072D">
          <w:rPr>
            <w:noProof/>
            <w:webHidden/>
          </w:rPr>
          <w:fldChar w:fldCharType="end"/>
        </w:r>
      </w:hyperlink>
    </w:p>
    <w:p w14:paraId="4DE680D8" w14:textId="77777777" w:rsidR="00FD7A26" w:rsidRDefault="00EF74CD">
      <w:pPr>
        <w:pStyle w:val="TableofFigures"/>
        <w:tabs>
          <w:tab w:val="right" w:leader="dot" w:pos="9350"/>
        </w:tabs>
        <w:rPr>
          <w:noProof/>
          <w:color w:val="auto"/>
          <w:sz w:val="22"/>
          <w:szCs w:val="22"/>
          <w:lang w:val="ru-RU" w:eastAsia="ru-RU"/>
        </w:rPr>
      </w:pPr>
      <w:hyperlink w:anchor="_Toc481106937" w:history="1">
        <w:r w:rsidR="00FD7A26" w:rsidRPr="00C560BD">
          <w:rPr>
            <w:rStyle w:val="Hyperlink"/>
            <w:rFonts w:ascii="Sylfaen" w:hAnsi="Sylfaen"/>
            <w:noProof/>
            <w:lang w:val="af-ZA"/>
          </w:rPr>
          <w:t>Պատկեր 6. Նորածինների սեռերի հարաբերակցությունը Ասիայի զարգացող տնտեսություններում. նորածին տղաներ և աղջիկներ</w:t>
        </w:r>
        <w:r w:rsidR="00FD7A26">
          <w:rPr>
            <w:noProof/>
            <w:webHidden/>
          </w:rPr>
          <w:tab/>
        </w:r>
        <w:r w:rsidR="000E072D">
          <w:rPr>
            <w:noProof/>
            <w:webHidden/>
          </w:rPr>
          <w:fldChar w:fldCharType="begin"/>
        </w:r>
        <w:r w:rsidR="00FD7A26">
          <w:rPr>
            <w:noProof/>
            <w:webHidden/>
          </w:rPr>
          <w:instrText xml:space="preserve"> PAGEREF _Toc481106937 \h </w:instrText>
        </w:r>
        <w:r w:rsidR="000E072D">
          <w:rPr>
            <w:noProof/>
            <w:webHidden/>
          </w:rPr>
        </w:r>
        <w:r w:rsidR="000E072D">
          <w:rPr>
            <w:noProof/>
            <w:webHidden/>
          </w:rPr>
          <w:fldChar w:fldCharType="separate"/>
        </w:r>
        <w:r w:rsidR="00FD7A26">
          <w:rPr>
            <w:noProof/>
            <w:webHidden/>
          </w:rPr>
          <w:t>12</w:t>
        </w:r>
        <w:r w:rsidR="000E072D">
          <w:rPr>
            <w:noProof/>
            <w:webHidden/>
          </w:rPr>
          <w:fldChar w:fldCharType="end"/>
        </w:r>
      </w:hyperlink>
    </w:p>
    <w:p w14:paraId="4DE680D9" w14:textId="77777777" w:rsidR="00FD7A26" w:rsidRDefault="00EF74CD">
      <w:pPr>
        <w:pStyle w:val="TableofFigures"/>
        <w:tabs>
          <w:tab w:val="right" w:leader="dot" w:pos="9350"/>
        </w:tabs>
        <w:rPr>
          <w:noProof/>
          <w:color w:val="auto"/>
          <w:sz w:val="22"/>
          <w:szCs w:val="22"/>
          <w:lang w:val="ru-RU" w:eastAsia="ru-RU"/>
        </w:rPr>
      </w:pPr>
      <w:hyperlink r:id="rId11" w:anchor="_Toc481106938" w:history="1">
        <w:r w:rsidR="00FD7A26" w:rsidRPr="00C560BD">
          <w:rPr>
            <w:rStyle w:val="Hyperlink"/>
            <w:rFonts w:ascii="Sylfaen" w:hAnsi="Sylfaen"/>
            <w:noProof/>
          </w:rPr>
          <w:t xml:space="preserve">Պատկեր 7. Հայաստանի մասնավոր դպրոցների </w:t>
        </w:r>
        <w:r w:rsidR="00FD7A26" w:rsidRPr="00C560BD">
          <w:rPr>
            <w:rStyle w:val="Hyperlink"/>
            <w:rFonts w:ascii="Sylfaen" w:hAnsi="Sylfaen"/>
            <w:noProof/>
            <w:lang w:val="ru-RU"/>
          </w:rPr>
          <w:t>տեսակարար կշիռը</w:t>
        </w:r>
        <w:r w:rsidR="00FD7A26" w:rsidRPr="00C560BD">
          <w:rPr>
            <w:rStyle w:val="Hyperlink"/>
            <w:rFonts w:ascii="Sylfaen" w:hAnsi="Sylfaen"/>
            <w:noProof/>
          </w:rPr>
          <w:t>՝ պետական դպրոցների համեմատ</w:t>
        </w:r>
        <w:r w:rsidR="00FD7A26">
          <w:rPr>
            <w:noProof/>
            <w:webHidden/>
          </w:rPr>
          <w:tab/>
        </w:r>
        <w:r w:rsidR="000E072D">
          <w:rPr>
            <w:noProof/>
            <w:webHidden/>
          </w:rPr>
          <w:fldChar w:fldCharType="begin"/>
        </w:r>
        <w:r w:rsidR="00FD7A26">
          <w:rPr>
            <w:noProof/>
            <w:webHidden/>
          </w:rPr>
          <w:instrText xml:space="preserve"> PAGEREF _Toc481106938 \h </w:instrText>
        </w:r>
        <w:r w:rsidR="000E072D">
          <w:rPr>
            <w:noProof/>
            <w:webHidden/>
          </w:rPr>
        </w:r>
        <w:r w:rsidR="000E072D">
          <w:rPr>
            <w:noProof/>
            <w:webHidden/>
          </w:rPr>
          <w:fldChar w:fldCharType="separate"/>
        </w:r>
        <w:r w:rsidR="00FD7A26">
          <w:rPr>
            <w:noProof/>
            <w:webHidden/>
          </w:rPr>
          <w:t>21</w:t>
        </w:r>
        <w:r w:rsidR="000E072D">
          <w:rPr>
            <w:noProof/>
            <w:webHidden/>
          </w:rPr>
          <w:fldChar w:fldCharType="end"/>
        </w:r>
      </w:hyperlink>
    </w:p>
    <w:p w14:paraId="4DE680DA" w14:textId="77777777" w:rsidR="00FD7A26" w:rsidRDefault="00EF74CD">
      <w:pPr>
        <w:pStyle w:val="TableofFigures"/>
        <w:tabs>
          <w:tab w:val="right" w:leader="dot" w:pos="9350"/>
        </w:tabs>
        <w:rPr>
          <w:noProof/>
          <w:color w:val="auto"/>
          <w:sz w:val="22"/>
          <w:szCs w:val="22"/>
          <w:lang w:val="ru-RU" w:eastAsia="ru-RU"/>
        </w:rPr>
      </w:pPr>
      <w:hyperlink w:anchor="_Toc481106939" w:history="1">
        <w:r w:rsidR="00FD7A26" w:rsidRPr="00C560BD">
          <w:rPr>
            <w:rStyle w:val="Hyperlink"/>
            <w:rFonts w:ascii="Sylfaen" w:hAnsi="Sylfaen"/>
            <w:noProof/>
            <w:lang w:val="af-ZA"/>
          </w:rPr>
          <w:t>Պատկեր 8. Հայաստանի կրթական համակարգի կառուցվածքը</w:t>
        </w:r>
        <w:r w:rsidR="00FD7A26">
          <w:rPr>
            <w:noProof/>
            <w:webHidden/>
          </w:rPr>
          <w:tab/>
        </w:r>
        <w:r w:rsidR="000E072D">
          <w:rPr>
            <w:noProof/>
            <w:webHidden/>
          </w:rPr>
          <w:fldChar w:fldCharType="begin"/>
        </w:r>
        <w:r w:rsidR="00FD7A26">
          <w:rPr>
            <w:noProof/>
            <w:webHidden/>
          </w:rPr>
          <w:instrText xml:space="preserve"> PAGEREF _Toc481106939 \h </w:instrText>
        </w:r>
        <w:r w:rsidR="000E072D">
          <w:rPr>
            <w:noProof/>
            <w:webHidden/>
          </w:rPr>
        </w:r>
        <w:r w:rsidR="000E072D">
          <w:rPr>
            <w:noProof/>
            <w:webHidden/>
          </w:rPr>
          <w:fldChar w:fldCharType="separate"/>
        </w:r>
        <w:r w:rsidR="00FD7A26">
          <w:rPr>
            <w:noProof/>
            <w:webHidden/>
          </w:rPr>
          <w:t>22</w:t>
        </w:r>
        <w:r w:rsidR="000E072D">
          <w:rPr>
            <w:noProof/>
            <w:webHidden/>
          </w:rPr>
          <w:fldChar w:fldCharType="end"/>
        </w:r>
      </w:hyperlink>
    </w:p>
    <w:p w14:paraId="4DE680DB" w14:textId="77777777" w:rsidR="00FD7A26" w:rsidRDefault="00EF74CD">
      <w:pPr>
        <w:pStyle w:val="TableofFigures"/>
        <w:tabs>
          <w:tab w:val="right" w:leader="dot" w:pos="9350"/>
        </w:tabs>
        <w:rPr>
          <w:noProof/>
          <w:color w:val="auto"/>
          <w:sz w:val="22"/>
          <w:szCs w:val="22"/>
          <w:lang w:val="ru-RU" w:eastAsia="ru-RU"/>
        </w:rPr>
      </w:pPr>
      <w:hyperlink w:anchor="_Toc481106940" w:history="1">
        <w:r w:rsidR="00FD7A26" w:rsidRPr="00C560BD">
          <w:rPr>
            <w:rStyle w:val="Hyperlink"/>
            <w:rFonts w:ascii="Sylfaen" w:hAnsi="Sylfaen"/>
            <w:noProof/>
            <w:lang w:val="af-ZA"/>
          </w:rPr>
          <w:t>Պատկեր 9.</w:t>
        </w:r>
        <w:r w:rsidR="005750F4">
          <w:rPr>
            <w:rStyle w:val="Hyperlink"/>
            <w:rFonts w:ascii="Sylfaen" w:hAnsi="Sylfaen"/>
            <w:noProof/>
            <w:lang w:val="af-ZA"/>
          </w:rPr>
          <w:t xml:space="preserve"> Իգական և արական սեռերի ուսանողները նախնական մասնագիտական </w:t>
        </w:r>
        <w:r w:rsidR="00011961">
          <w:rPr>
            <w:rStyle w:val="Hyperlink"/>
            <w:rFonts w:ascii="Sylfaen" w:hAnsi="Sylfaen"/>
            <w:noProof/>
            <w:lang w:val="af-ZA"/>
          </w:rPr>
          <w:t>ծրագրեր իրականացնող ուսումնական</w:t>
        </w:r>
        <w:r w:rsidR="005750F4">
          <w:rPr>
            <w:rStyle w:val="Hyperlink"/>
            <w:rFonts w:ascii="Sylfaen" w:hAnsi="Sylfaen"/>
            <w:noProof/>
            <w:lang w:val="af-ZA"/>
          </w:rPr>
          <w:t xml:space="preserve"> հաստատություններում՝ ըստ մասնագիտությունների </w:t>
        </w:r>
        <w:r w:rsidR="00011961">
          <w:rPr>
            <w:rStyle w:val="Hyperlink"/>
            <w:rFonts w:ascii="Sylfaen" w:hAnsi="Sylfaen"/>
            <w:noProof/>
            <w:lang w:val="af-ZA"/>
          </w:rPr>
          <w:t xml:space="preserve">խմբերի </w:t>
        </w:r>
        <w:r w:rsidR="005750F4">
          <w:rPr>
            <w:rStyle w:val="Hyperlink"/>
            <w:rFonts w:ascii="Sylfaen" w:hAnsi="Sylfaen"/>
            <w:noProof/>
            <w:lang w:val="af-ZA"/>
          </w:rPr>
          <w:t>2015 ուս. տարում</w:t>
        </w:r>
        <w:r w:rsidR="00FD7A26">
          <w:rPr>
            <w:noProof/>
            <w:webHidden/>
          </w:rPr>
          <w:tab/>
        </w:r>
        <w:r w:rsidR="000E072D">
          <w:rPr>
            <w:noProof/>
            <w:webHidden/>
          </w:rPr>
          <w:fldChar w:fldCharType="begin"/>
        </w:r>
        <w:r w:rsidR="00FD7A26">
          <w:rPr>
            <w:noProof/>
            <w:webHidden/>
          </w:rPr>
          <w:instrText xml:space="preserve"> PAGEREF _Toc481106940 \h </w:instrText>
        </w:r>
        <w:r w:rsidR="000E072D">
          <w:rPr>
            <w:noProof/>
            <w:webHidden/>
          </w:rPr>
        </w:r>
        <w:r w:rsidR="000E072D">
          <w:rPr>
            <w:noProof/>
            <w:webHidden/>
          </w:rPr>
          <w:fldChar w:fldCharType="separate"/>
        </w:r>
        <w:r w:rsidR="00FD7A26">
          <w:rPr>
            <w:noProof/>
            <w:webHidden/>
          </w:rPr>
          <w:t>24</w:t>
        </w:r>
        <w:r w:rsidR="000E072D">
          <w:rPr>
            <w:noProof/>
            <w:webHidden/>
          </w:rPr>
          <w:fldChar w:fldCharType="end"/>
        </w:r>
      </w:hyperlink>
    </w:p>
    <w:p w14:paraId="4DE680DC" w14:textId="77777777" w:rsidR="00FD7A26" w:rsidRDefault="00EF74CD">
      <w:pPr>
        <w:pStyle w:val="TableofFigures"/>
        <w:tabs>
          <w:tab w:val="right" w:leader="dot" w:pos="9350"/>
        </w:tabs>
        <w:rPr>
          <w:noProof/>
          <w:color w:val="auto"/>
          <w:sz w:val="22"/>
          <w:szCs w:val="22"/>
          <w:lang w:val="ru-RU" w:eastAsia="ru-RU"/>
        </w:rPr>
      </w:pPr>
      <w:hyperlink w:anchor="_Toc481106941" w:history="1">
        <w:r w:rsidR="00FD7A26" w:rsidRPr="00C560BD">
          <w:rPr>
            <w:rStyle w:val="Hyperlink"/>
            <w:rFonts w:ascii="Sylfaen" w:hAnsi="Sylfaen"/>
            <w:noProof/>
            <w:lang w:val="af-ZA"/>
          </w:rPr>
          <w:t>Պատկեր 10. Բակալավրիատ ավարտած իգական և արական սեռի ուսանողները, 2015 ուստարի</w:t>
        </w:r>
        <w:r w:rsidR="00FD7A26">
          <w:rPr>
            <w:noProof/>
            <w:webHidden/>
          </w:rPr>
          <w:tab/>
        </w:r>
        <w:r w:rsidR="000E072D">
          <w:rPr>
            <w:noProof/>
            <w:webHidden/>
          </w:rPr>
          <w:fldChar w:fldCharType="begin"/>
        </w:r>
        <w:r w:rsidR="00FD7A26">
          <w:rPr>
            <w:noProof/>
            <w:webHidden/>
          </w:rPr>
          <w:instrText xml:space="preserve"> PAGEREF _Toc481106941 \h </w:instrText>
        </w:r>
        <w:r w:rsidR="000E072D">
          <w:rPr>
            <w:noProof/>
            <w:webHidden/>
          </w:rPr>
        </w:r>
        <w:r w:rsidR="000E072D">
          <w:rPr>
            <w:noProof/>
            <w:webHidden/>
          </w:rPr>
          <w:fldChar w:fldCharType="separate"/>
        </w:r>
        <w:r w:rsidR="00FD7A26">
          <w:rPr>
            <w:noProof/>
            <w:webHidden/>
          </w:rPr>
          <w:t>25</w:t>
        </w:r>
        <w:r w:rsidR="000E072D">
          <w:rPr>
            <w:noProof/>
            <w:webHidden/>
          </w:rPr>
          <w:fldChar w:fldCharType="end"/>
        </w:r>
      </w:hyperlink>
    </w:p>
    <w:p w14:paraId="4DE680DD" w14:textId="77777777" w:rsidR="00FD7A26" w:rsidRDefault="00EF74CD">
      <w:pPr>
        <w:pStyle w:val="TableofFigures"/>
        <w:tabs>
          <w:tab w:val="right" w:leader="dot" w:pos="9350"/>
        </w:tabs>
        <w:rPr>
          <w:noProof/>
          <w:color w:val="auto"/>
          <w:sz w:val="22"/>
          <w:szCs w:val="22"/>
          <w:lang w:val="ru-RU" w:eastAsia="ru-RU"/>
        </w:rPr>
      </w:pPr>
      <w:hyperlink w:anchor="_Toc481106942" w:history="1">
        <w:r w:rsidR="00FD7A26" w:rsidRPr="00C560BD">
          <w:rPr>
            <w:rStyle w:val="Hyperlink"/>
            <w:rFonts w:ascii="Sylfaen" w:hAnsi="Sylfaen"/>
            <w:noProof/>
            <w:lang w:val="af-ZA"/>
          </w:rPr>
          <w:t>Պատկեր 11. Մագիստրոսական ծրագրերի շրջանավարտների թիվը՝ ըստ սեռի և մասնագիտ</w:t>
        </w:r>
        <w:r w:rsidR="005750F4">
          <w:rPr>
            <w:rStyle w:val="Hyperlink"/>
            <w:rFonts w:ascii="Sylfaen" w:hAnsi="Sylfaen"/>
            <w:noProof/>
            <w:lang w:val="af-ZA"/>
          </w:rPr>
          <w:t>ությ</w:t>
        </w:r>
        <w:r w:rsidR="00011961">
          <w:rPr>
            <w:rStyle w:val="Hyperlink"/>
            <w:rFonts w:ascii="Sylfaen" w:hAnsi="Sylfaen"/>
            <w:noProof/>
            <w:lang w:val="af-ZA"/>
          </w:rPr>
          <w:t>ունների խմբերի</w:t>
        </w:r>
        <w:r w:rsidR="00FD7A26" w:rsidRPr="00C560BD">
          <w:rPr>
            <w:rStyle w:val="Hyperlink"/>
            <w:rFonts w:ascii="Sylfaen" w:hAnsi="Sylfaen"/>
            <w:noProof/>
            <w:lang w:val="af-ZA"/>
          </w:rPr>
          <w:t>, 2010 ուստարի</w:t>
        </w:r>
        <w:r w:rsidR="00FD7A26">
          <w:rPr>
            <w:noProof/>
            <w:webHidden/>
          </w:rPr>
          <w:tab/>
        </w:r>
        <w:r w:rsidR="000E072D">
          <w:rPr>
            <w:noProof/>
            <w:webHidden/>
          </w:rPr>
          <w:fldChar w:fldCharType="begin"/>
        </w:r>
        <w:r w:rsidR="00FD7A26">
          <w:rPr>
            <w:noProof/>
            <w:webHidden/>
          </w:rPr>
          <w:instrText xml:space="preserve"> PAGEREF _Toc481106942 \h </w:instrText>
        </w:r>
        <w:r w:rsidR="000E072D">
          <w:rPr>
            <w:noProof/>
            <w:webHidden/>
          </w:rPr>
        </w:r>
        <w:r w:rsidR="000E072D">
          <w:rPr>
            <w:noProof/>
            <w:webHidden/>
          </w:rPr>
          <w:fldChar w:fldCharType="separate"/>
        </w:r>
        <w:r w:rsidR="00FD7A26">
          <w:rPr>
            <w:noProof/>
            <w:webHidden/>
          </w:rPr>
          <w:t>26</w:t>
        </w:r>
        <w:r w:rsidR="000E072D">
          <w:rPr>
            <w:noProof/>
            <w:webHidden/>
          </w:rPr>
          <w:fldChar w:fldCharType="end"/>
        </w:r>
      </w:hyperlink>
    </w:p>
    <w:p w14:paraId="4DE680DE" w14:textId="77777777" w:rsidR="00FD7A26" w:rsidRDefault="00EF74CD">
      <w:pPr>
        <w:pStyle w:val="TableofFigures"/>
        <w:tabs>
          <w:tab w:val="right" w:leader="dot" w:pos="9350"/>
        </w:tabs>
        <w:rPr>
          <w:noProof/>
          <w:color w:val="auto"/>
          <w:sz w:val="22"/>
          <w:szCs w:val="22"/>
          <w:lang w:val="ru-RU" w:eastAsia="ru-RU"/>
        </w:rPr>
      </w:pPr>
      <w:hyperlink w:anchor="_Toc481106943" w:history="1">
        <w:r w:rsidR="00FD7A26" w:rsidRPr="00C560BD">
          <w:rPr>
            <w:rStyle w:val="Hyperlink"/>
            <w:rFonts w:ascii="Sylfaen" w:hAnsi="Sylfaen"/>
            <w:noProof/>
            <w:lang w:val="af-ZA"/>
          </w:rPr>
          <w:t>Պատկեր 12. Տղամարդ և կին աշխատողների թիվը՝ ըստ ոչ գյուղատնտեսական տնտեսական գործունեության ոլորտների, 2012թ.</w:t>
        </w:r>
        <w:r w:rsidR="00FD7A26">
          <w:rPr>
            <w:noProof/>
            <w:webHidden/>
          </w:rPr>
          <w:tab/>
        </w:r>
        <w:r w:rsidR="000E072D">
          <w:rPr>
            <w:noProof/>
            <w:webHidden/>
          </w:rPr>
          <w:fldChar w:fldCharType="begin"/>
        </w:r>
        <w:r w:rsidR="00FD7A26">
          <w:rPr>
            <w:noProof/>
            <w:webHidden/>
          </w:rPr>
          <w:instrText xml:space="preserve"> PAGEREF _Toc481106943 \h </w:instrText>
        </w:r>
        <w:r w:rsidR="000E072D">
          <w:rPr>
            <w:noProof/>
            <w:webHidden/>
          </w:rPr>
        </w:r>
        <w:r w:rsidR="000E072D">
          <w:rPr>
            <w:noProof/>
            <w:webHidden/>
          </w:rPr>
          <w:fldChar w:fldCharType="separate"/>
        </w:r>
        <w:r w:rsidR="00FD7A26">
          <w:rPr>
            <w:noProof/>
            <w:webHidden/>
          </w:rPr>
          <w:t>45</w:t>
        </w:r>
        <w:r w:rsidR="000E072D">
          <w:rPr>
            <w:noProof/>
            <w:webHidden/>
          </w:rPr>
          <w:fldChar w:fldCharType="end"/>
        </w:r>
      </w:hyperlink>
    </w:p>
    <w:p w14:paraId="4DE680DF" w14:textId="77777777" w:rsidR="00FD7A26" w:rsidRDefault="00EF74CD">
      <w:pPr>
        <w:pStyle w:val="TableofFigures"/>
        <w:tabs>
          <w:tab w:val="right" w:leader="dot" w:pos="9350"/>
        </w:tabs>
        <w:rPr>
          <w:noProof/>
          <w:color w:val="auto"/>
          <w:sz w:val="22"/>
          <w:szCs w:val="22"/>
          <w:lang w:val="ru-RU" w:eastAsia="ru-RU"/>
        </w:rPr>
      </w:pPr>
      <w:hyperlink w:anchor="_Toc481106944" w:history="1">
        <w:r w:rsidR="00FD7A26" w:rsidRPr="00C560BD">
          <w:rPr>
            <w:rStyle w:val="Hyperlink"/>
            <w:rFonts w:ascii="Sylfaen" w:hAnsi="Sylfaen"/>
            <w:noProof/>
            <w:lang w:val="af-ZA"/>
          </w:rPr>
          <w:t>Պատկեր 13. Տղամարդկանց և կանանց տեսակարար կշիռը՝ տնտեսական գործունեության  մեջ, 2015թ.</w:t>
        </w:r>
        <w:r w:rsidR="00FD7A26">
          <w:rPr>
            <w:noProof/>
            <w:webHidden/>
          </w:rPr>
          <w:tab/>
        </w:r>
        <w:r w:rsidR="000E072D">
          <w:rPr>
            <w:noProof/>
            <w:webHidden/>
          </w:rPr>
          <w:fldChar w:fldCharType="begin"/>
        </w:r>
        <w:r w:rsidR="00FD7A26">
          <w:rPr>
            <w:noProof/>
            <w:webHidden/>
          </w:rPr>
          <w:instrText xml:space="preserve"> PAGEREF _Toc481106944 \h </w:instrText>
        </w:r>
        <w:r w:rsidR="000E072D">
          <w:rPr>
            <w:noProof/>
            <w:webHidden/>
          </w:rPr>
        </w:r>
        <w:r w:rsidR="000E072D">
          <w:rPr>
            <w:noProof/>
            <w:webHidden/>
          </w:rPr>
          <w:fldChar w:fldCharType="separate"/>
        </w:r>
        <w:r w:rsidR="00FD7A26">
          <w:rPr>
            <w:noProof/>
            <w:webHidden/>
          </w:rPr>
          <w:t>47</w:t>
        </w:r>
        <w:r w:rsidR="000E072D">
          <w:rPr>
            <w:noProof/>
            <w:webHidden/>
          </w:rPr>
          <w:fldChar w:fldCharType="end"/>
        </w:r>
      </w:hyperlink>
    </w:p>
    <w:p w14:paraId="4DE680E0" w14:textId="77777777" w:rsidR="00FD7A26" w:rsidRDefault="00EF74CD">
      <w:pPr>
        <w:pStyle w:val="TableofFigures"/>
        <w:tabs>
          <w:tab w:val="right" w:leader="dot" w:pos="9350"/>
        </w:tabs>
        <w:rPr>
          <w:noProof/>
          <w:color w:val="auto"/>
          <w:sz w:val="22"/>
          <w:szCs w:val="22"/>
          <w:lang w:val="ru-RU" w:eastAsia="ru-RU"/>
        </w:rPr>
      </w:pPr>
      <w:hyperlink w:anchor="_Toc481106945" w:history="1">
        <w:r w:rsidR="00FD7A26" w:rsidRPr="00C560BD">
          <w:rPr>
            <w:rStyle w:val="Hyperlink"/>
            <w:rFonts w:ascii="Sylfaen" w:hAnsi="Sylfaen"/>
            <w:noProof/>
            <w:lang w:val="af-ZA"/>
          </w:rPr>
          <w:t>Պատկեր 14. Զբաղվածները՝ ըստ տնտեսական գործունեության ոլորտների</w:t>
        </w:r>
        <w:r w:rsidR="00FD7A26">
          <w:rPr>
            <w:noProof/>
            <w:webHidden/>
          </w:rPr>
          <w:tab/>
        </w:r>
        <w:r w:rsidR="000E072D">
          <w:rPr>
            <w:noProof/>
            <w:webHidden/>
          </w:rPr>
          <w:fldChar w:fldCharType="begin"/>
        </w:r>
        <w:r w:rsidR="00FD7A26">
          <w:rPr>
            <w:noProof/>
            <w:webHidden/>
          </w:rPr>
          <w:instrText xml:space="preserve"> PAGEREF _Toc481106945 \h </w:instrText>
        </w:r>
        <w:r w:rsidR="000E072D">
          <w:rPr>
            <w:noProof/>
            <w:webHidden/>
          </w:rPr>
        </w:r>
        <w:r w:rsidR="000E072D">
          <w:rPr>
            <w:noProof/>
            <w:webHidden/>
          </w:rPr>
          <w:fldChar w:fldCharType="separate"/>
        </w:r>
        <w:r w:rsidR="00FD7A26">
          <w:rPr>
            <w:noProof/>
            <w:webHidden/>
          </w:rPr>
          <w:t>48</w:t>
        </w:r>
        <w:r w:rsidR="000E072D">
          <w:rPr>
            <w:noProof/>
            <w:webHidden/>
          </w:rPr>
          <w:fldChar w:fldCharType="end"/>
        </w:r>
      </w:hyperlink>
    </w:p>
    <w:p w14:paraId="4DE680E1" w14:textId="77777777" w:rsidR="00FD7A26" w:rsidRDefault="00EF74CD">
      <w:pPr>
        <w:pStyle w:val="TableofFigures"/>
        <w:tabs>
          <w:tab w:val="right" w:leader="dot" w:pos="9350"/>
        </w:tabs>
        <w:rPr>
          <w:noProof/>
          <w:color w:val="auto"/>
          <w:sz w:val="22"/>
          <w:szCs w:val="22"/>
          <w:lang w:val="ru-RU" w:eastAsia="ru-RU"/>
        </w:rPr>
      </w:pPr>
      <w:hyperlink w:anchor="_Toc481106946" w:history="1">
        <w:r w:rsidR="00FD7A26" w:rsidRPr="00C560BD">
          <w:rPr>
            <w:rStyle w:val="Hyperlink"/>
            <w:rFonts w:ascii="Sylfaen" w:hAnsi="Sylfaen"/>
            <w:noProof/>
            <w:lang w:val="af-ZA"/>
          </w:rPr>
          <w:t>Պատկեր 15. Միջին ամսեկան աշխատավարձի մակարդակը 2015թ.-</w:t>
        </w:r>
        <w:r w:rsidR="00FD7A26" w:rsidRPr="00C560BD">
          <w:rPr>
            <w:rStyle w:val="Hyperlink"/>
            <w:rFonts w:ascii="Sylfaen" w:hAnsi="Sylfaen"/>
            <w:noProof/>
            <w:lang w:val="ru-RU"/>
          </w:rPr>
          <w:t>ին</w:t>
        </w:r>
        <w:r w:rsidR="00FD7A26" w:rsidRPr="00C560BD">
          <w:rPr>
            <w:rStyle w:val="Hyperlink"/>
            <w:rFonts w:ascii="Sylfaen" w:hAnsi="Sylfaen"/>
            <w:noProof/>
            <w:lang w:val="af-ZA"/>
          </w:rPr>
          <w:t xml:space="preserve"> և իրական աճ</w:t>
        </w:r>
        <w:r w:rsidR="00FD7A26" w:rsidRPr="00C560BD">
          <w:rPr>
            <w:rStyle w:val="Hyperlink"/>
            <w:rFonts w:ascii="Sylfaen" w:hAnsi="Sylfaen"/>
            <w:noProof/>
            <w:lang w:val="ru-RU"/>
          </w:rPr>
          <w:t xml:space="preserve">ը </w:t>
        </w:r>
        <w:r w:rsidR="00FD7A26" w:rsidRPr="00C560BD">
          <w:rPr>
            <w:rStyle w:val="Hyperlink"/>
            <w:rFonts w:ascii="Sylfaen" w:hAnsi="Sylfaen"/>
            <w:noProof/>
            <w:lang w:val="af-ZA"/>
          </w:rPr>
          <w:t xml:space="preserve"> 2013-ից 2015թթ. ընթացքում՝ ըստ տնտեսական գործունեության ոլորտների</w:t>
        </w:r>
        <w:r w:rsidR="00FD7A26">
          <w:rPr>
            <w:noProof/>
            <w:webHidden/>
          </w:rPr>
          <w:tab/>
        </w:r>
        <w:r w:rsidR="000E072D">
          <w:rPr>
            <w:noProof/>
            <w:webHidden/>
          </w:rPr>
          <w:fldChar w:fldCharType="begin"/>
        </w:r>
        <w:r w:rsidR="00FD7A26">
          <w:rPr>
            <w:noProof/>
            <w:webHidden/>
          </w:rPr>
          <w:instrText xml:space="preserve"> PAGEREF _Toc481106946 \h </w:instrText>
        </w:r>
        <w:r w:rsidR="000E072D">
          <w:rPr>
            <w:noProof/>
            <w:webHidden/>
          </w:rPr>
        </w:r>
        <w:r w:rsidR="000E072D">
          <w:rPr>
            <w:noProof/>
            <w:webHidden/>
          </w:rPr>
          <w:fldChar w:fldCharType="separate"/>
        </w:r>
        <w:r w:rsidR="00FD7A26">
          <w:rPr>
            <w:noProof/>
            <w:webHidden/>
          </w:rPr>
          <w:t>49</w:t>
        </w:r>
        <w:r w:rsidR="000E072D">
          <w:rPr>
            <w:noProof/>
            <w:webHidden/>
          </w:rPr>
          <w:fldChar w:fldCharType="end"/>
        </w:r>
      </w:hyperlink>
    </w:p>
    <w:p w14:paraId="4DE680E2" w14:textId="77777777" w:rsidR="00FD7A26" w:rsidRDefault="00EF74CD">
      <w:pPr>
        <w:pStyle w:val="TableofFigures"/>
        <w:tabs>
          <w:tab w:val="right" w:leader="dot" w:pos="9350"/>
        </w:tabs>
        <w:rPr>
          <w:noProof/>
          <w:color w:val="auto"/>
          <w:sz w:val="22"/>
          <w:szCs w:val="22"/>
          <w:lang w:val="ru-RU" w:eastAsia="ru-RU"/>
        </w:rPr>
      </w:pPr>
      <w:hyperlink w:anchor="_Toc481106947" w:history="1">
        <w:r w:rsidR="00FD7A26" w:rsidRPr="00C560BD">
          <w:rPr>
            <w:rStyle w:val="Hyperlink"/>
            <w:rFonts w:ascii="Sylfaen" w:hAnsi="Sylfaen"/>
            <w:noProof/>
            <w:lang w:val="af-ZA"/>
          </w:rPr>
          <w:t>Պատկեր 16. Տղամարդկանց և կանանց ժամավճարը և կանանց տեսակարար կշիռը զբաղվածների ընդհանուր կազմում՝ ըստ տնտեսական գործունեության ոլորտ</w:t>
        </w:r>
        <w:r w:rsidR="00FD7A26" w:rsidRPr="00C560BD">
          <w:rPr>
            <w:rStyle w:val="Hyperlink"/>
            <w:rFonts w:ascii="Sylfaen" w:hAnsi="Sylfaen"/>
            <w:noProof/>
            <w:lang w:val="ru-RU"/>
          </w:rPr>
          <w:t>ներ</w:t>
        </w:r>
        <w:r w:rsidR="00FD7A26" w:rsidRPr="00C560BD">
          <w:rPr>
            <w:rStyle w:val="Hyperlink"/>
            <w:rFonts w:ascii="Sylfaen" w:hAnsi="Sylfaen"/>
            <w:noProof/>
            <w:lang w:val="af-ZA"/>
          </w:rPr>
          <w:t>ի, 2015թ.</w:t>
        </w:r>
        <w:r w:rsidR="00FD7A26">
          <w:rPr>
            <w:noProof/>
            <w:webHidden/>
          </w:rPr>
          <w:tab/>
        </w:r>
        <w:r w:rsidR="000E072D">
          <w:rPr>
            <w:noProof/>
            <w:webHidden/>
          </w:rPr>
          <w:fldChar w:fldCharType="begin"/>
        </w:r>
        <w:r w:rsidR="00FD7A26">
          <w:rPr>
            <w:noProof/>
            <w:webHidden/>
          </w:rPr>
          <w:instrText xml:space="preserve"> PAGEREF _Toc481106947 \h </w:instrText>
        </w:r>
        <w:r w:rsidR="000E072D">
          <w:rPr>
            <w:noProof/>
            <w:webHidden/>
          </w:rPr>
        </w:r>
        <w:r w:rsidR="000E072D">
          <w:rPr>
            <w:noProof/>
            <w:webHidden/>
          </w:rPr>
          <w:fldChar w:fldCharType="separate"/>
        </w:r>
        <w:r w:rsidR="00FD7A26">
          <w:rPr>
            <w:noProof/>
            <w:webHidden/>
          </w:rPr>
          <w:t>50</w:t>
        </w:r>
        <w:r w:rsidR="000E072D">
          <w:rPr>
            <w:noProof/>
            <w:webHidden/>
          </w:rPr>
          <w:fldChar w:fldCharType="end"/>
        </w:r>
      </w:hyperlink>
    </w:p>
    <w:p w14:paraId="4DE680E3" w14:textId="77777777" w:rsidR="00FD7A26" w:rsidRDefault="00EF74CD">
      <w:pPr>
        <w:pStyle w:val="TableofFigures"/>
        <w:tabs>
          <w:tab w:val="right" w:leader="dot" w:pos="9350"/>
        </w:tabs>
        <w:rPr>
          <w:noProof/>
          <w:color w:val="auto"/>
          <w:sz w:val="22"/>
          <w:szCs w:val="22"/>
          <w:lang w:val="ru-RU" w:eastAsia="ru-RU"/>
        </w:rPr>
      </w:pPr>
      <w:hyperlink w:anchor="_Toc481106948" w:history="1">
        <w:r w:rsidR="00FD7A26" w:rsidRPr="00C560BD">
          <w:rPr>
            <w:rStyle w:val="Hyperlink"/>
            <w:rFonts w:ascii="Sylfaen" w:hAnsi="Sylfaen"/>
            <w:noProof/>
            <w:lang w:val="af-ZA"/>
          </w:rPr>
          <w:t>Պատկեր</w:t>
        </w:r>
        <w:r w:rsidR="00011961">
          <w:rPr>
            <w:rStyle w:val="Hyperlink"/>
            <w:rFonts w:ascii="Sylfaen" w:hAnsi="Sylfaen"/>
            <w:noProof/>
            <w:lang w:val="af-ZA"/>
          </w:rPr>
          <w:t xml:space="preserve"> </w:t>
        </w:r>
        <w:r w:rsidR="00FD7A26" w:rsidRPr="00C560BD">
          <w:rPr>
            <w:rStyle w:val="Hyperlink"/>
            <w:rFonts w:ascii="Sylfaen" w:hAnsi="Sylfaen"/>
            <w:noProof/>
            <w:lang w:val="af-ZA"/>
          </w:rPr>
          <w:t>17. Սահմանված STEM և ոչ-STEM ոլորտների աշխատատեղերի աշխատավարձերը՝ ըստ սեռերի, 2015թ.</w:t>
        </w:r>
        <w:r w:rsidR="00FD7A26">
          <w:rPr>
            <w:noProof/>
            <w:webHidden/>
          </w:rPr>
          <w:tab/>
        </w:r>
        <w:r w:rsidR="000E072D">
          <w:rPr>
            <w:noProof/>
            <w:webHidden/>
          </w:rPr>
          <w:fldChar w:fldCharType="begin"/>
        </w:r>
        <w:r w:rsidR="00FD7A26">
          <w:rPr>
            <w:noProof/>
            <w:webHidden/>
          </w:rPr>
          <w:instrText xml:space="preserve"> PAGEREF _Toc481106948 \h </w:instrText>
        </w:r>
        <w:r w:rsidR="000E072D">
          <w:rPr>
            <w:noProof/>
            <w:webHidden/>
          </w:rPr>
        </w:r>
        <w:r w:rsidR="000E072D">
          <w:rPr>
            <w:noProof/>
            <w:webHidden/>
          </w:rPr>
          <w:fldChar w:fldCharType="separate"/>
        </w:r>
        <w:r w:rsidR="00FD7A26">
          <w:rPr>
            <w:noProof/>
            <w:webHidden/>
          </w:rPr>
          <w:t>52</w:t>
        </w:r>
        <w:r w:rsidR="000E072D">
          <w:rPr>
            <w:noProof/>
            <w:webHidden/>
          </w:rPr>
          <w:fldChar w:fldCharType="end"/>
        </w:r>
      </w:hyperlink>
    </w:p>
    <w:p w14:paraId="4DE680E4" w14:textId="77777777" w:rsidR="00FD7A26" w:rsidRDefault="00EF74CD">
      <w:pPr>
        <w:pStyle w:val="TableofFigures"/>
        <w:tabs>
          <w:tab w:val="right" w:leader="dot" w:pos="9350"/>
        </w:tabs>
        <w:rPr>
          <w:noProof/>
          <w:color w:val="auto"/>
          <w:sz w:val="22"/>
          <w:szCs w:val="22"/>
          <w:lang w:val="ru-RU" w:eastAsia="ru-RU"/>
        </w:rPr>
      </w:pPr>
      <w:hyperlink w:anchor="_Toc481106949" w:history="1">
        <w:r w:rsidR="00FD7A26" w:rsidRPr="00C560BD">
          <w:rPr>
            <w:rStyle w:val="Hyperlink"/>
            <w:rFonts w:ascii="Sylfaen" w:hAnsi="Sylfaen"/>
            <w:noProof/>
            <w:lang w:val="af-ZA"/>
          </w:rPr>
          <w:t>Պատկեր 18. Սահմանված STEM և ոչ-STEM ոլորտներում աշխատանքի պարգևատրումների փաթեթը՝ ըստ սեռերի, 2015թ.</w:t>
        </w:r>
        <w:r w:rsidR="00FD7A26">
          <w:rPr>
            <w:noProof/>
            <w:webHidden/>
          </w:rPr>
          <w:tab/>
        </w:r>
        <w:r w:rsidR="000E072D">
          <w:rPr>
            <w:noProof/>
            <w:webHidden/>
          </w:rPr>
          <w:fldChar w:fldCharType="begin"/>
        </w:r>
        <w:r w:rsidR="00FD7A26">
          <w:rPr>
            <w:noProof/>
            <w:webHidden/>
          </w:rPr>
          <w:instrText xml:space="preserve"> PAGEREF _Toc481106949 \h </w:instrText>
        </w:r>
        <w:r w:rsidR="000E072D">
          <w:rPr>
            <w:noProof/>
            <w:webHidden/>
          </w:rPr>
        </w:r>
        <w:r w:rsidR="000E072D">
          <w:rPr>
            <w:noProof/>
            <w:webHidden/>
          </w:rPr>
          <w:fldChar w:fldCharType="separate"/>
        </w:r>
        <w:r w:rsidR="00FD7A26">
          <w:rPr>
            <w:noProof/>
            <w:webHidden/>
          </w:rPr>
          <w:t>52</w:t>
        </w:r>
        <w:r w:rsidR="000E072D">
          <w:rPr>
            <w:noProof/>
            <w:webHidden/>
          </w:rPr>
          <w:fldChar w:fldCharType="end"/>
        </w:r>
      </w:hyperlink>
    </w:p>
    <w:p w14:paraId="4DE680E5" w14:textId="77777777" w:rsidR="00FD7A26" w:rsidRDefault="00EF74CD">
      <w:pPr>
        <w:pStyle w:val="TableofFigures"/>
        <w:tabs>
          <w:tab w:val="right" w:leader="dot" w:pos="9350"/>
        </w:tabs>
        <w:rPr>
          <w:noProof/>
          <w:color w:val="auto"/>
          <w:sz w:val="22"/>
          <w:szCs w:val="22"/>
          <w:lang w:val="ru-RU" w:eastAsia="ru-RU"/>
        </w:rPr>
      </w:pPr>
      <w:hyperlink w:anchor="_Toc481106950" w:history="1">
        <w:r w:rsidR="00FD7A26" w:rsidRPr="00C560BD">
          <w:rPr>
            <w:rStyle w:val="Hyperlink"/>
            <w:rFonts w:ascii="Sylfaen" w:hAnsi="Sylfaen"/>
            <w:noProof/>
            <w:lang w:val="af-ZA"/>
          </w:rPr>
          <w:t xml:space="preserve">Պատկեր 19. Պատկերացումներ առ այն, թե որքանով է կրթությունն օգտակար </w:t>
        </w:r>
        <w:r w:rsidR="00FD7A26" w:rsidRPr="00C560BD">
          <w:rPr>
            <w:rStyle w:val="Hyperlink"/>
            <w:rFonts w:ascii="Sylfaen" w:hAnsi="Sylfaen"/>
            <w:noProof/>
            <w:lang w:val="ru-RU"/>
          </w:rPr>
          <w:t xml:space="preserve">սահմանված </w:t>
        </w:r>
        <w:r w:rsidR="00FD7A26" w:rsidRPr="00C560BD">
          <w:rPr>
            <w:rStyle w:val="Hyperlink"/>
            <w:rFonts w:ascii="Sylfaen" w:hAnsi="Sylfaen"/>
            <w:noProof/>
            <w:lang w:val="af-ZA"/>
          </w:rPr>
          <w:t>STEM և ոչ-STEM ոլորտներում աշխատանք գտնելու հարցում, 2015թ.</w:t>
        </w:r>
        <w:r w:rsidR="00FD7A26">
          <w:rPr>
            <w:noProof/>
            <w:webHidden/>
          </w:rPr>
          <w:tab/>
        </w:r>
        <w:r w:rsidR="000E072D">
          <w:rPr>
            <w:noProof/>
            <w:webHidden/>
          </w:rPr>
          <w:fldChar w:fldCharType="begin"/>
        </w:r>
        <w:r w:rsidR="00FD7A26">
          <w:rPr>
            <w:noProof/>
            <w:webHidden/>
          </w:rPr>
          <w:instrText xml:space="preserve"> PAGEREF _Toc481106950 \h </w:instrText>
        </w:r>
        <w:r w:rsidR="000E072D">
          <w:rPr>
            <w:noProof/>
            <w:webHidden/>
          </w:rPr>
        </w:r>
        <w:r w:rsidR="000E072D">
          <w:rPr>
            <w:noProof/>
            <w:webHidden/>
          </w:rPr>
          <w:fldChar w:fldCharType="separate"/>
        </w:r>
        <w:r w:rsidR="00FD7A26">
          <w:rPr>
            <w:noProof/>
            <w:webHidden/>
          </w:rPr>
          <w:t>53</w:t>
        </w:r>
        <w:r w:rsidR="000E072D">
          <w:rPr>
            <w:noProof/>
            <w:webHidden/>
          </w:rPr>
          <w:fldChar w:fldCharType="end"/>
        </w:r>
      </w:hyperlink>
    </w:p>
    <w:p w14:paraId="4DE680E6" w14:textId="77777777" w:rsidR="008F4D1E" w:rsidRPr="009F0934" w:rsidRDefault="000E072D" w:rsidP="008F4D1E">
      <w:pPr>
        <w:rPr>
          <w:rFonts w:ascii="Sylfaen" w:hAnsi="Sylfaen"/>
          <w:noProof/>
          <w:lang w:val="af-ZA"/>
        </w:rPr>
      </w:pPr>
      <w:r w:rsidRPr="009F0934">
        <w:rPr>
          <w:rFonts w:ascii="Sylfaen" w:hAnsi="Sylfaen"/>
          <w:noProof/>
          <w:lang w:val="af-ZA"/>
        </w:rPr>
        <w:fldChar w:fldCharType="end"/>
      </w:r>
    </w:p>
    <w:p w14:paraId="4DE680E7" w14:textId="77777777" w:rsidR="008F4D1E" w:rsidRPr="009F0934" w:rsidRDefault="00F46D91" w:rsidP="008F4D1E">
      <w:pPr>
        <w:rPr>
          <w:rFonts w:ascii="Sylfaen" w:hAnsi="Sylfaen"/>
          <w:b/>
          <w:noProof/>
          <w:color w:val="5590CC" w:themeColor="accent1"/>
          <w:sz w:val="28"/>
          <w:szCs w:val="28"/>
          <w:lang w:val="af-ZA"/>
        </w:rPr>
      </w:pPr>
      <w:r w:rsidRPr="009F0934">
        <w:rPr>
          <w:rFonts w:ascii="Sylfaen" w:hAnsi="Sylfaen"/>
          <w:b/>
          <w:noProof/>
          <w:color w:val="5590CC" w:themeColor="accent1"/>
          <w:sz w:val="28"/>
          <w:szCs w:val="28"/>
          <w:lang w:val="af-ZA"/>
        </w:rPr>
        <w:t>Աղյուսակներ</w:t>
      </w:r>
    </w:p>
    <w:p w14:paraId="4DE680E8" w14:textId="77777777" w:rsidR="00FD7A26" w:rsidRDefault="000E072D">
      <w:pPr>
        <w:pStyle w:val="TableofFigures"/>
        <w:tabs>
          <w:tab w:val="right" w:leader="dot" w:pos="9350"/>
        </w:tabs>
        <w:rPr>
          <w:noProof/>
          <w:color w:val="auto"/>
          <w:sz w:val="22"/>
          <w:szCs w:val="22"/>
          <w:lang w:val="ru-RU" w:eastAsia="ru-RU"/>
        </w:rPr>
      </w:pPr>
      <w:r w:rsidRPr="009F0934">
        <w:rPr>
          <w:rFonts w:ascii="Sylfaen" w:hAnsi="Sylfaen"/>
          <w:noProof/>
          <w:lang w:val="af-ZA"/>
        </w:rPr>
        <w:fldChar w:fldCharType="begin"/>
      </w:r>
      <w:r w:rsidR="008F4D1E" w:rsidRPr="009F0934">
        <w:rPr>
          <w:rFonts w:ascii="Sylfaen" w:hAnsi="Sylfaen"/>
          <w:noProof/>
          <w:lang w:val="af-ZA"/>
        </w:rPr>
        <w:instrText xml:space="preserve"> TOC \h \z \c "Table" </w:instrText>
      </w:r>
      <w:r w:rsidRPr="009F0934">
        <w:rPr>
          <w:rFonts w:ascii="Sylfaen" w:hAnsi="Sylfaen"/>
          <w:noProof/>
          <w:lang w:val="af-ZA"/>
        </w:rPr>
        <w:fldChar w:fldCharType="separate"/>
      </w:r>
      <w:hyperlink w:anchor="_Toc481107030" w:history="1">
        <w:r w:rsidR="00FD7A26" w:rsidRPr="003144F9">
          <w:rPr>
            <w:rStyle w:val="Hyperlink"/>
            <w:rFonts w:ascii="Sylfaen" w:hAnsi="Sylfaen"/>
            <w:noProof/>
            <w:lang w:val="af-ZA"/>
          </w:rPr>
          <w:t>Աղյուսակ 1. Հայաստանում STEM ոլորտում հավասար հնարավորություններին և ելքային արդյունքներին խոչընդոտող գործոնները</w:t>
        </w:r>
        <w:r w:rsidR="00FD7A26">
          <w:rPr>
            <w:noProof/>
            <w:webHidden/>
          </w:rPr>
          <w:tab/>
        </w:r>
        <w:r>
          <w:rPr>
            <w:noProof/>
            <w:webHidden/>
          </w:rPr>
          <w:fldChar w:fldCharType="begin"/>
        </w:r>
        <w:r w:rsidR="00FD7A26">
          <w:rPr>
            <w:noProof/>
            <w:webHidden/>
          </w:rPr>
          <w:instrText xml:space="preserve"> PAGEREF _Toc481107030 \h </w:instrText>
        </w:r>
        <w:r>
          <w:rPr>
            <w:noProof/>
            <w:webHidden/>
          </w:rPr>
        </w:r>
        <w:r>
          <w:rPr>
            <w:noProof/>
            <w:webHidden/>
          </w:rPr>
          <w:fldChar w:fldCharType="separate"/>
        </w:r>
        <w:r w:rsidR="00FD7A26">
          <w:rPr>
            <w:noProof/>
            <w:webHidden/>
          </w:rPr>
          <w:t>19</w:t>
        </w:r>
        <w:r>
          <w:rPr>
            <w:noProof/>
            <w:webHidden/>
          </w:rPr>
          <w:fldChar w:fldCharType="end"/>
        </w:r>
      </w:hyperlink>
    </w:p>
    <w:p w14:paraId="4DE680E9" w14:textId="77777777" w:rsidR="00FD7A26" w:rsidRDefault="00EF74CD">
      <w:pPr>
        <w:pStyle w:val="TableofFigures"/>
        <w:tabs>
          <w:tab w:val="right" w:leader="dot" w:pos="9350"/>
        </w:tabs>
        <w:rPr>
          <w:noProof/>
          <w:color w:val="auto"/>
          <w:sz w:val="22"/>
          <w:szCs w:val="22"/>
          <w:lang w:val="ru-RU" w:eastAsia="ru-RU"/>
        </w:rPr>
      </w:pPr>
      <w:hyperlink w:anchor="_Toc481107031" w:history="1">
        <w:r w:rsidR="00FD7A26" w:rsidRPr="003144F9">
          <w:rPr>
            <w:rStyle w:val="Hyperlink"/>
            <w:rFonts w:ascii="Sylfaen" w:hAnsi="Sylfaen"/>
            <w:noProof/>
            <w:lang w:val="af-ZA"/>
          </w:rPr>
          <w:t>Աղյուսակ 2. Դասագրքերում</w:t>
        </w:r>
        <w:r w:rsidR="00FD7A26" w:rsidRPr="003144F9">
          <w:rPr>
            <w:rStyle w:val="Hyperlink"/>
            <w:rFonts w:ascii="Sylfaen" w:hAnsi="Sylfaen"/>
            <w:noProof/>
            <w:lang w:val="ru-RU"/>
          </w:rPr>
          <w:t xml:space="preserve"> </w:t>
        </w:r>
        <w:r w:rsidR="00FD7A26" w:rsidRPr="003144F9">
          <w:rPr>
            <w:rStyle w:val="Hyperlink"/>
            <w:rFonts w:ascii="Sylfaen" w:hAnsi="Sylfaen"/>
            <w:noProof/>
            <w:lang w:val="af-ZA"/>
          </w:rPr>
          <w:t xml:space="preserve"> արական և իգական սեռի անհատականությունների և կերպարների ներկայացվածության հաճախականությունը (տեքստերում և պատկերներում, 2015թ.)</w:t>
        </w:r>
        <w:r w:rsidR="00FD7A26">
          <w:rPr>
            <w:noProof/>
            <w:webHidden/>
          </w:rPr>
          <w:tab/>
        </w:r>
        <w:r w:rsidR="000E072D">
          <w:rPr>
            <w:noProof/>
            <w:webHidden/>
          </w:rPr>
          <w:fldChar w:fldCharType="begin"/>
        </w:r>
        <w:r w:rsidR="00FD7A26">
          <w:rPr>
            <w:noProof/>
            <w:webHidden/>
          </w:rPr>
          <w:instrText xml:space="preserve"> PAGEREF _Toc481107031 \h </w:instrText>
        </w:r>
        <w:r w:rsidR="000E072D">
          <w:rPr>
            <w:noProof/>
            <w:webHidden/>
          </w:rPr>
        </w:r>
        <w:r w:rsidR="000E072D">
          <w:rPr>
            <w:noProof/>
            <w:webHidden/>
          </w:rPr>
          <w:fldChar w:fldCharType="separate"/>
        </w:r>
        <w:r w:rsidR="00FD7A26">
          <w:rPr>
            <w:noProof/>
            <w:webHidden/>
          </w:rPr>
          <w:t>36</w:t>
        </w:r>
        <w:r w:rsidR="000E072D">
          <w:rPr>
            <w:noProof/>
            <w:webHidden/>
          </w:rPr>
          <w:fldChar w:fldCharType="end"/>
        </w:r>
      </w:hyperlink>
    </w:p>
    <w:p w14:paraId="4DE680EA" w14:textId="77777777" w:rsidR="00FD7A26" w:rsidRDefault="00EF74CD">
      <w:pPr>
        <w:pStyle w:val="TableofFigures"/>
        <w:tabs>
          <w:tab w:val="right" w:leader="dot" w:pos="9350"/>
        </w:tabs>
        <w:rPr>
          <w:noProof/>
          <w:color w:val="auto"/>
          <w:sz w:val="22"/>
          <w:szCs w:val="22"/>
          <w:lang w:val="ru-RU" w:eastAsia="ru-RU"/>
        </w:rPr>
      </w:pPr>
      <w:hyperlink w:anchor="_Toc481107032" w:history="1">
        <w:r w:rsidR="00FD7A26" w:rsidRPr="003144F9">
          <w:rPr>
            <w:rStyle w:val="Hyperlink"/>
            <w:rFonts w:ascii="Sylfaen" w:hAnsi="Sylfaen"/>
            <w:noProof/>
            <w:lang w:val="af-ZA"/>
          </w:rPr>
          <w:t>Աղյուսակ 3. Հայաստանի STEM ոլորտներում հավասար հնարավորությունների և ելքերի բարելավման քաղաքականության տարբերակներ</w:t>
        </w:r>
        <w:r w:rsidR="00FD7A26">
          <w:rPr>
            <w:noProof/>
            <w:webHidden/>
          </w:rPr>
          <w:tab/>
        </w:r>
        <w:r w:rsidR="000E072D">
          <w:rPr>
            <w:noProof/>
            <w:webHidden/>
          </w:rPr>
          <w:fldChar w:fldCharType="begin"/>
        </w:r>
        <w:r w:rsidR="00FD7A26">
          <w:rPr>
            <w:noProof/>
            <w:webHidden/>
          </w:rPr>
          <w:instrText xml:space="preserve"> PAGEREF _Toc481107032 \h </w:instrText>
        </w:r>
        <w:r w:rsidR="000E072D">
          <w:rPr>
            <w:noProof/>
            <w:webHidden/>
          </w:rPr>
        </w:r>
        <w:r w:rsidR="000E072D">
          <w:rPr>
            <w:noProof/>
            <w:webHidden/>
          </w:rPr>
          <w:fldChar w:fldCharType="separate"/>
        </w:r>
        <w:r w:rsidR="00FD7A26">
          <w:rPr>
            <w:noProof/>
            <w:webHidden/>
          </w:rPr>
          <w:t>67</w:t>
        </w:r>
        <w:r w:rsidR="000E072D">
          <w:rPr>
            <w:noProof/>
            <w:webHidden/>
          </w:rPr>
          <w:fldChar w:fldCharType="end"/>
        </w:r>
      </w:hyperlink>
    </w:p>
    <w:p w14:paraId="4DE680EB" w14:textId="77777777" w:rsidR="008F4D1E" w:rsidRPr="009F0934" w:rsidRDefault="000E072D" w:rsidP="008F4D1E">
      <w:pPr>
        <w:rPr>
          <w:rFonts w:ascii="Sylfaen" w:hAnsi="Sylfaen"/>
          <w:noProof/>
          <w:lang w:val="af-ZA"/>
        </w:rPr>
      </w:pPr>
      <w:r w:rsidRPr="009F0934">
        <w:rPr>
          <w:rFonts w:ascii="Sylfaen" w:hAnsi="Sylfaen"/>
          <w:noProof/>
          <w:lang w:val="af-ZA"/>
        </w:rPr>
        <w:fldChar w:fldCharType="end"/>
      </w:r>
    </w:p>
    <w:p w14:paraId="4DE680EC" w14:textId="77777777" w:rsidR="00E87596" w:rsidRPr="009F0934" w:rsidRDefault="00F46D91" w:rsidP="00590DF2">
      <w:pPr>
        <w:pStyle w:val="Heading1"/>
        <w:rPr>
          <w:rFonts w:ascii="Sylfaen" w:hAnsi="Sylfaen"/>
          <w:noProof/>
          <w:lang w:val="af-ZA"/>
        </w:rPr>
      </w:pPr>
      <w:bookmarkStart w:id="1" w:name="_Toc481106951"/>
      <w:r w:rsidRPr="009F0934">
        <w:rPr>
          <w:rFonts w:ascii="Sylfaen" w:hAnsi="Sylfaen"/>
          <w:noProof/>
          <w:lang w:val="af-ZA"/>
        </w:rPr>
        <w:lastRenderedPageBreak/>
        <w:t>Երախտ</w:t>
      </w:r>
      <w:r w:rsidR="00DC1C46" w:rsidRPr="009F0934">
        <w:rPr>
          <w:rFonts w:ascii="Sylfaen" w:hAnsi="Sylfaen"/>
          <w:noProof/>
          <w:lang w:val="af-ZA"/>
        </w:rPr>
        <w:t>իքի</w:t>
      </w:r>
      <w:r w:rsidRPr="009F0934">
        <w:rPr>
          <w:rFonts w:ascii="Sylfaen" w:hAnsi="Sylfaen"/>
          <w:noProof/>
          <w:lang w:val="af-ZA"/>
        </w:rPr>
        <w:t xml:space="preserve"> խոսք</w:t>
      </w:r>
      <w:bookmarkEnd w:id="1"/>
    </w:p>
    <w:p w14:paraId="4DE680ED" w14:textId="77777777" w:rsidR="00D05FCF" w:rsidRPr="009F0934" w:rsidRDefault="00D05FCF" w:rsidP="004714E0">
      <w:pPr>
        <w:pStyle w:val="NoSpacing"/>
        <w:jc w:val="both"/>
        <w:rPr>
          <w:rFonts w:ascii="Sylfaen" w:hAnsi="Sylfaen" w:cs="Calibri"/>
          <w:noProof/>
          <w:lang w:val="af-ZA"/>
        </w:rPr>
      </w:pPr>
      <w:r w:rsidRPr="009F0934">
        <w:rPr>
          <w:rFonts w:ascii="Sylfaen" w:hAnsi="Sylfaen" w:cs="Berling-Roman"/>
          <w:noProof/>
          <w:lang w:val="af-ZA"/>
        </w:rPr>
        <w:t>Սույն ուսումնասիրությունը պատրաստվել է Կեյկո Ինոույի ղեկավարությամբ</w:t>
      </w:r>
      <w:r w:rsidR="00170804" w:rsidRPr="009F0934">
        <w:rPr>
          <w:rFonts w:ascii="Sylfaen" w:hAnsi="Sylfaen" w:cs="Berling-Roman"/>
          <w:noProof/>
          <w:lang w:val="af-ZA"/>
        </w:rPr>
        <w:t xml:space="preserve"> և գենդերային հարցերում երկու առաջատար անձանց՝ </w:t>
      </w:r>
      <w:r w:rsidRPr="009F0934">
        <w:rPr>
          <w:rFonts w:ascii="Sylfaen" w:hAnsi="Sylfaen" w:cs="Calibri"/>
          <w:noProof/>
          <w:lang w:val="af-ZA"/>
        </w:rPr>
        <w:t xml:space="preserve">ՀԲ Հայաստանի գրասենյակի ղեկավար Լորա Բեյլիի և Եվրոպայի ու Կենտրոնական Ասիայի (ԵԿԱ) տարածաշրջանի Կրթության վարչության ղեկավար </w:t>
      </w:r>
      <w:r w:rsidR="0032454C" w:rsidRPr="009F0934">
        <w:rPr>
          <w:rFonts w:ascii="Sylfaen" w:hAnsi="Sylfaen" w:cs="Calibri"/>
          <w:noProof/>
          <w:lang w:val="af-ZA"/>
        </w:rPr>
        <w:t>Ք</w:t>
      </w:r>
      <w:r w:rsidRPr="009F0934">
        <w:rPr>
          <w:rFonts w:ascii="Sylfaen" w:hAnsi="Sylfaen" w:cs="Calibri"/>
          <w:noProof/>
          <w:lang w:val="af-ZA"/>
        </w:rPr>
        <w:t xml:space="preserve">րիստիան Աեդոյի ընդհանուր ուղղորդմամբ: </w:t>
      </w:r>
      <w:r w:rsidR="0032454C" w:rsidRPr="009F0934">
        <w:rPr>
          <w:rFonts w:ascii="Sylfaen" w:hAnsi="Sylfaen" w:cs="Calibri"/>
          <w:noProof/>
          <w:lang w:val="af-ZA"/>
        </w:rPr>
        <w:t>Փ</w:t>
      </w:r>
      <w:r w:rsidR="00170804" w:rsidRPr="009F0934">
        <w:rPr>
          <w:rFonts w:ascii="Sylfaen" w:hAnsi="Sylfaen" w:cs="Calibri"/>
          <w:noProof/>
          <w:lang w:val="af-ZA"/>
        </w:rPr>
        <w:t xml:space="preserve">աստաթուղթը </w:t>
      </w:r>
      <w:r w:rsidR="0032454C" w:rsidRPr="009F0934">
        <w:rPr>
          <w:rFonts w:ascii="Sylfaen" w:hAnsi="Sylfaen" w:cs="Calibri"/>
          <w:noProof/>
          <w:lang w:val="af-ZA"/>
        </w:rPr>
        <w:t>կազմել</w:t>
      </w:r>
      <w:r w:rsidR="00170804" w:rsidRPr="009F0934">
        <w:rPr>
          <w:rFonts w:ascii="Sylfaen" w:hAnsi="Sylfaen" w:cs="Calibri"/>
          <w:noProof/>
          <w:lang w:val="af-ZA"/>
        </w:rPr>
        <w:t xml:space="preserve"> են</w:t>
      </w:r>
      <w:r w:rsidRPr="009F0934">
        <w:rPr>
          <w:rFonts w:ascii="Sylfaen" w:hAnsi="Sylfaen" w:cs="Calibri"/>
          <w:noProof/>
          <w:lang w:val="af-ZA"/>
        </w:rPr>
        <w:t xml:space="preserve"> Կեյկո </w:t>
      </w:r>
      <w:r w:rsidR="00170804" w:rsidRPr="009F0934">
        <w:rPr>
          <w:rFonts w:ascii="Sylfaen" w:hAnsi="Sylfaen" w:cs="Calibri"/>
          <w:noProof/>
          <w:lang w:val="af-ZA"/>
        </w:rPr>
        <w:t>Ինոու</w:t>
      </w:r>
      <w:r w:rsidRPr="009F0934">
        <w:rPr>
          <w:rFonts w:ascii="Sylfaen" w:hAnsi="Sylfaen" w:cs="Calibri"/>
          <w:noProof/>
          <w:lang w:val="af-ZA"/>
        </w:rPr>
        <w:t>ին և Էմիլի Բրերլին</w:t>
      </w:r>
      <w:r w:rsidR="00170804" w:rsidRPr="009F0934">
        <w:rPr>
          <w:rFonts w:ascii="Sylfaen" w:hAnsi="Sylfaen" w:cs="Calibri"/>
          <w:noProof/>
          <w:lang w:val="af-ZA"/>
        </w:rPr>
        <w:t xml:space="preserve">. </w:t>
      </w:r>
      <w:r w:rsidRPr="009F0934">
        <w:rPr>
          <w:rFonts w:ascii="Sylfaen" w:hAnsi="Sylfaen" w:cs="Calibri"/>
          <w:noProof/>
          <w:lang w:val="af-ZA"/>
        </w:rPr>
        <w:t>որակական տվյալների հավաքագրման դաշտային աշխատանքներին նշանակալի մասնակցություն է ունեցել Յուլիանա Մելքումյանը, աշխատուժի հետազոտության արդյունքների վերլուծությանը՝ Լուրդես Ռոդրիգե</w:t>
      </w:r>
      <w:r w:rsidR="0032454C" w:rsidRPr="009F0934">
        <w:rPr>
          <w:rFonts w:ascii="Sylfaen" w:hAnsi="Sylfaen" w:cs="Calibri"/>
          <w:noProof/>
          <w:lang w:val="af-ZA"/>
        </w:rPr>
        <w:t>ս</w:t>
      </w:r>
      <w:r w:rsidRPr="009F0934">
        <w:rPr>
          <w:rFonts w:ascii="Sylfaen" w:hAnsi="Sylfaen" w:cs="Calibri"/>
          <w:noProof/>
          <w:lang w:val="af-ZA"/>
        </w:rPr>
        <w:t xml:space="preserve"> Չամուսին, </w:t>
      </w:r>
      <w:r w:rsidR="00170804" w:rsidRPr="009F0934">
        <w:rPr>
          <w:rFonts w:ascii="Sylfaen" w:hAnsi="Sylfaen" w:cs="Calibri"/>
          <w:noProof/>
          <w:lang w:val="af-ZA"/>
        </w:rPr>
        <w:t>և</w:t>
      </w:r>
      <w:r w:rsidRPr="009F0934">
        <w:rPr>
          <w:rFonts w:ascii="Sylfaen" w:hAnsi="Sylfaen" w:cs="Calibri"/>
          <w:noProof/>
          <w:lang w:val="af-ZA"/>
        </w:rPr>
        <w:t xml:space="preserve"> </w:t>
      </w:r>
      <w:r w:rsidR="00170804" w:rsidRPr="009F0934">
        <w:rPr>
          <w:rFonts w:ascii="Sylfaen" w:hAnsi="Sylfaen" w:cs="Calibri"/>
          <w:noProof/>
          <w:lang w:val="af-ZA"/>
        </w:rPr>
        <w:t xml:space="preserve">Հայաստանի կրթական համակարգի վերաբերյալ տվյալների հավաքագրմանը՝ </w:t>
      </w:r>
      <w:r w:rsidRPr="009F0934">
        <w:rPr>
          <w:rFonts w:ascii="Sylfaen" w:hAnsi="Sylfaen" w:cs="Calibri"/>
          <w:noProof/>
          <w:lang w:val="af-ZA"/>
        </w:rPr>
        <w:t>Անուշ Շահ</w:t>
      </w:r>
      <w:r w:rsidR="00170804" w:rsidRPr="009F0934">
        <w:rPr>
          <w:rFonts w:ascii="Sylfaen" w:hAnsi="Sylfaen" w:cs="Calibri"/>
          <w:noProof/>
          <w:lang w:val="af-ZA"/>
        </w:rPr>
        <w:t>վերդյանը</w:t>
      </w:r>
      <w:r w:rsidRPr="009F0934">
        <w:rPr>
          <w:rFonts w:ascii="Sylfaen" w:hAnsi="Sylfaen" w:cs="Calibri"/>
          <w:noProof/>
          <w:lang w:val="af-ZA"/>
        </w:rPr>
        <w:t xml:space="preserve">: </w:t>
      </w:r>
    </w:p>
    <w:p w14:paraId="4DE680EE" w14:textId="77777777" w:rsidR="00D05FCF" w:rsidRPr="009F0934" w:rsidRDefault="00D05FCF" w:rsidP="004714E0">
      <w:pPr>
        <w:pStyle w:val="NoSpacing"/>
        <w:jc w:val="both"/>
        <w:rPr>
          <w:rFonts w:ascii="Sylfaen" w:hAnsi="Sylfaen" w:cs="Calibri"/>
          <w:noProof/>
          <w:lang w:val="af-ZA"/>
        </w:rPr>
      </w:pPr>
    </w:p>
    <w:p w14:paraId="4DE680EF" w14:textId="77777777" w:rsidR="00D05FCF" w:rsidRPr="009F0934" w:rsidRDefault="0032454C" w:rsidP="004714E0">
      <w:pPr>
        <w:pStyle w:val="NoSpacing"/>
        <w:jc w:val="both"/>
        <w:rPr>
          <w:rFonts w:ascii="Sylfaen" w:hAnsi="Sylfaen" w:cs="Berling-Roman"/>
          <w:noProof/>
          <w:lang w:val="af-ZA"/>
        </w:rPr>
      </w:pPr>
      <w:r w:rsidRPr="009F0934">
        <w:rPr>
          <w:rFonts w:ascii="Sylfaen" w:hAnsi="Sylfaen" w:cs="Calibri"/>
          <w:noProof/>
          <w:lang w:val="af-ZA"/>
        </w:rPr>
        <w:t xml:space="preserve">Թիմն իր երախտագիտությունն է հավաստում </w:t>
      </w:r>
      <w:r w:rsidR="00D05FCF" w:rsidRPr="009F0934">
        <w:rPr>
          <w:rFonts w:ascii="Sylfaen" w:hAnsi="Sylfaen" w:cs="Calibri"/>
          <w:noProof/>
          <w:lang w:val="af-ZA"/>
        </w:rPr>
        <w:t>Օնի Լուսկ</w:t>
      </w:r>
      <w:r w:rsidRPr="009F0934">
        <w:rPr>
          <w:rFonts w:ascii="Sylfaen" w:hAnsi="Sylfaen" w:cs="Calibri"/>
          <w:noProof/>
          <w:lang w:val="af-ZA"/>
        </w:rPr>
        <w:t>-</w:t>
      </w:r>
      <w:r w:rsidR="00D05FCF" w:rsidRPr="009F0934">
        <w:rPr>
          <w:rFonts w:ascii="Sylfaen" w:hAnsi="Sylfaen" w:cs="Calibri"/>
          <w:noProof/>
          <w:lang w:val="af-ZA"/>
        </w:rPr>
        <w:t xml:space="preserve">Ստովերին, Ռոբերտա Գատտիին և Դեբորա Միկեսելին, ովքեր տարբեր փուլերում անկախ փորձագիտական կարծիք են </w:t>
      </w:r>
      <w:r w:rsidRPr="009F0934">
        <w:rPr>
          <w:rFonts w:ascii="Sylfaen" w:hAnsi="Sylfaen" w:cs="Calibri"/>
          <w:noProof/>
          <w:lang w:val="af-ZA"/>
        </w:rPr>
        <w:t xml:space="preserve">հայտնել </w:t>
      </w:r>
      <w:r w:rsidR="00D05FCF" w:rsidRPr="009F0934">
        <w:rPr>
          <w:rFonts w:ascii="Sylfaen" w:hAnsi="Sylfaen" w:cs="Calibri"/>
          <w:noProof/>
          <w:lang w:val="af-ZA"/>
        </w:rPr>
        <w:t xml:space="preserve">ուսումնասիրության վերաբերյալ: </w:t>
      </w:r>
      <w:r w:rsidRPr="009F0934">
        <w:rPr>
          <w:rFonts w:ascii="Sylfaen" w:hAnsi="Sylfaen" w:cs="Calibri"/>
          <w:noProof/>
          <w:lang w:val="af-ZA"/>
        </w:rPr>
        <w:t xml:space="preserve">Թիմը երախտագիտությունն է հայտնում նաև </w:t>
      </w:r>
      <w:r w:rsidR="006012CF" w:rsidRPr="009F0934">
        <w:rPr>
          <w:rFonts w:ascii="Sylfaen" w:hAnsi="Sylfaen" w:cs="Calibri"/>
          <w:noProof/>
          <w:lang w:val="af-ZA"/>
        </w:rPr>
        <w:t>Լուիս Բենվենիստեին, Ան</w:t>
      </w:r>
      <w:r w:rsidRPr="009F0934">
        <w:rPr>
          <w:rFonts w:ascii="Sylfaen" w:hAnsi="Sylfaen" w:cs="Calibri"/>
          <w:noProof/>
          <w:lang w:val="af-ZA"/>
        </w:rPr>
        <w:t>ն</w:t>
      </w:r>
      <w:r w:rsidR="006012CF" w:rsidRPr="009F0934">
        <w:rPr>
          <w:rFonts w:ascii="Sylfaen" w:hAnsi="Sylfaen" w:cs="Calibri"/>
          <w:noProof/>
          <w:lang w:val="af-ZA"/>
        </w:rPr>
        <w:t>ա Մարիա Մունո</w:t>
      </w:r>
      <w:r w:rsidRPr="009F0934">
        <w:rPr>
          <w:rFonts w:ascii="Sylfaen" w:hAnsi="Sylfaen" w:cs="Calibri"/>
          <w:noProof/>
          <w:lang w:val="af-ZA"/>
        </w:rPr>
        <w:t xml:space="preserve">ս </w:t>
      </w:r>
      <w:r w:rsidR="006012CF" w:rsidRPr="009F0934">
        <w:rPr>
          <w:rFonts w:ascii="Sylfaen" w:hAnsi="Sylfaen" w:cs="Calibri"/>
          <w:noProof/>
          <w:lang w:val="af-ZA"/>
        </w:rPr>
        <w:t>Բուդետին, Լուրդես Ռոդրիգե</w:t>
      </w:r>
      <w:r w:rsidRPr="009F0934">
        <w:rPr>
          <w:rFonts w:ascii="Sylfaen" w:hAnsi="Sylfaen" w:cs="Calibri"/>
          <w:noProof/>
          <w:lang w:val="af-ZA"/>
        </w:rPr>
        <w:t>ս</w:t>
      </w:r>
      <w:r w:rsidR="006012CF" w:rsidRPr="009F0934">
        <w:rPr>
          <w:rFonts w:ascii="Sylfaen" w:hAnsi="Sylfaen" w:cs="Calibri"/>
          <w:noProof/>
          <w:lang w:val="af-ZA"/>
        </w:rPr>
        <w:t xml:space="preserve"> Չամուսիին, Դանդան </w:t>
      </w:r>
      <w:r w:rsidRPr="009F0934">
        <w:rPr>
          <w:rFonts w:ascii="Sylfaen" w:hAnsi="Sylfaen" w:cs="Calibri"/>
          <w:noProof/>
          <w:lang w:val="af-ZA"/>
        </w:rPr>
        <w:t>Չա</w:t>
      </w:r>
      <w:r w:rsidR="006012CF" w:rsidRPr="009F0934">
        <w:rPr>
          <w:rFonts w:ascii="Sylfaen" w:hAnsi="Sylfaen" w:cs="Calibri"/>
          <w:noProof/>
          <w:lang w:val="af-ZA"/>
        </w:rPr>
        <w:t>նին, Ալեքսան Հովհաննիսյանին, Նիսթա Սինհային և Վիկտորա Սիրյաչեն</w:t>
      </w:r>
      <w:r w:rsidRPr="009F0934">
        <w:rPr>
          <w:rFonts w:ascii="Sylfaen" w:hAnsi="Sylfaen" w:cs="Calibri"/>
          <w:noProof/>
          <w:lang w:val="af-ZA"/>
        </w:rPr>
        <w:t>կ</w:t>
      </w:r>
      <w:r w:rsidR="006012CF" w:rsidRPr="009F0934">
        <w:rPr>
          <w:rFonts w:ascii="Sylfaen" w:hAnsi="Sylfaen" w:cs="Calibri"/>
          <w:noProof/>
          <w:lang w:val="af-ZA"/>
        </w:rPr>
        <w:t xml:space="preserve">ոյին՝ դիպուկ խորհուրդների, դիտողությունների և առաջարկությունների համար: </w:t>
      </w:r>
    </w:p>
    <w:p w14:paraId="4DE680F0" w14:textId="77777777" w:rsidR="00D05FCF" w:rsidRPr="009F0934" w:rsidRDefault="00D05FCF" w:rsidP="004714E0">
      <w:pPr>
        <w:pStyle w:val="NoSpacing"/>
        <w:jc w:val="both"/>
        <w:rPr>
          <w:rFonts w:ascii="Sylfaen" w:hAnsi="Sylfaen" w:cs="Berling-Roman"/>
          <w:noProof/>
          <w:lang w:val="af-ZA"/>
        </w:rPr>
      </w:pPr>
    </w:p>
    <w:p w14:paraId="4DE680F1" w14:textId="77777777" w:rsidR="00EF43AD" w:rsidRPr="009F0934" w:rsidRDefault="00EF43AD" w:rsidP="00EF43AD">
      <w:pPr>
        <w:autoSpaceDE w:val="0"/>
        <w:autoSpaceDN w:val="0"/>
        <w:adjustRightInd w:val="0"/>
        <w:spacing w:after="0" w:line="240" w:lineRule="auto"/>
        <w:rPr>
          <w:rFonts w:ascii="Sylfaen" w:hAnsi="Sylfaen" w:cs="Berling-Roman"/>
          <w:noProof/>
          <w:color w:val="auto"/>
          <w:lang w:val="af-ZA"/>
        </w:rPr>
      </w:pPr>
      <w:r w:rsidRPr="009F0934">
        <w:rPr>
          <w:rFonts w:ascii="Sylfaen" w:hAnsi="Sylfaen" w:cs="Berling-Roman"/>
          <w:noProof/>
          <w:color w:val="auto"/>
          <w:lang w:val="af-ZA"/>
        </w:rPr>
        <w:t xml:space="preserve">Ուսումնասիրության իրականացումը հնարավոր է դարձել Գենդերային հավասարության հավատարմագրային ֆոնդի՝ ԵԿԱ տարածաշրջանային ծրագրի ֆինանսական աջակցությամբ: </w:t>
      </w:r>
      <w:r w:rsidR="0032454C" w:rsidRPr="009F0934">
        <w:rPr>
          <w:rFonts w:ascii="Sylfaen" w:hAnsi="Sylfaen" w:cs="Berling-Roman"/>
          <w:noProof/>
          <w:color w:val="auto"/>
          <w:lang w:val="af-ZA"/>
        </w:rPr>
        <w:t xml:space="preserve">Հայաստանյան իրավիճակին վերաբերող այս ուսումնասիրությունն </w:t>
      </w:r>
      <w:r w:rsidRPr="009F0934">
        <w:rPr>
          <w:rFonts w:ascii="Sylfaen" w:hAnsi="Sylfaen" w:cs="Berling-Roman"/>
          <w:noProof/>
          <w:color w:val="auto"/>
          <w:lang w:val="af-ZA"/>
        </w:rPr>
        <w:t xml:space="preserve">իրականացվել է </w:t>
      </w:r>
      <w:r w:rsidRPr="009F0934">
        <w:rPr>
          <w:rFonts w:ascii="Sylfaen" w:hAnsi="Sylfaen" w:cs="Calibri"/>
          <w:noProof/>
          <w:color w:val="auto"/>
          <w:lang w:val="af-ZA"/>
        </w:rPr>
        <w:t>«</w:t>
      </w:r>
      <w:r w:rsidRPr="009F0934">
        <w:rPr>
          <w:rFonts w:ascii="Sylfaen" w:hAnsi="Sylfaen" w:cs="Berling-Roman"/>
          <w:noProof/>
          <w:color w:val="auto"/>
          <w:lang w:val="af-ZA"/>
        </w:rPr>
        <w:t xml:space="preserve">Կանայք </w:t>
      </w:r>
      <w:r w:rsidR="00FC3738" w:rsidRPr="009F0934">
        <w:rPr>
          <w:rFonts w:ascii="Sylfaen" w:hAnsi="Sylfaen" w:cs="Berling-Roman"/>
          <w:noProof/>
          <w:color w:val="auto"/>
          <w:lang w:val="af-ZA"/>
        </w:rPr>
        <w:t>STEM</w:t>
      </w:r>
      <w:r w:rsidRPr="009F0934">
        <w:rPr>
          <w:rFonts w:ascii="Sylfaen" w:hAnsi="Sylfaen" w:cs="Berling-Roman"/>
          <w:noProof/>
          <w:color w:val="auto"/>
          <w:lang w:val="af-ZA"/>
        </w:rPr>
        <w:t xml:space="preserve"> ոլորտներում. Գենդերային տարբերությունները ԵԿԱ երկրների մասնագիտական </w:t>
      </w:r>
      <w:r w:rsidR="0032454C" w:rsidRPr="009F0934">
        <w:rPr>
          <w:rFonts w:ascii="Sylfaen" w:hAnsi="Sylfaen" w:cs="Berling-Roman"/>
          <w:noProof/>
          <w:color w:val="auto"/>
          <w:lang w:val="af-ZA"/>
        </w:rPr>
        <w:t>կրթության</w:t>
      </w:r>
      <w:r w:rsidRPr="009F0934">
        <w:rPr>
          <w:rFonts w:ascii="Sylfaen" w:hAnsi="Sylfaen" w:cs="Berling-Roman"/>
          <w:noProof/>
          <w:color w:val="auto"/>
          <w:lang w:val="af-ZA"/>
        </w:rPr>
        <w:t xml:space="preserve"> ոլորտներում և աշխատաշուկներում</w:t>
      </w:r>
      <w:r w:rsidRPr="009F0934">
        <w:rPr>
          <w:rFonts w:ascii="Sylfaen" w:hAnsi="Sylfaen" w:cs="Calibri"/>
          <w:noProof/>
          <w:color w:val="auto"/>
          <w:lang w:val="af-ZA"/>
        </w:rPr>
        <w:t>»</w:t>
      </w:r>
      <w:r w:rsidRPr="009F0934">
        <w:rPr>
          <w:rFonts w:ascii="Sylfaen" w:hAnsi="Sylfaen" w:cs="Berling-Roman"/>
          <w:noProof/>
          <w:color w:val="auto"/>
          <w:lang w:val="af-ZA"/>
        </w:rPr>
        <w:t xml:space="preserve"> տարածաշրջանային ուսումնասիրության շրջանակներում, որը ղեկավարել են Ան</w:t>
      </w:r>
      <w:r w:rsidR="0032454C" w:rsidRPr="009F0934">
        <w:rPr>
          <w:rFonts w:ascii="Sylfaen" w:hAnsi="Sylfaen" w:cs="Berling-Roman"/>
          <w:noProof/>
          <w:color w:val="auto"/>
          <w:lang w:val="af-ZA"/>
        </w:rPr>
        <w:t>ն</w:t>
      </w:r>
      <w:r w:rsidRPr="009F0934">
        <w:rPr>
          <w:rFonts w:ascii="Sylfaen" w:hAnsi="Sylfaen" w:cs="Berling-Roman"/>
          <w:noProof/>
          <w:color w:val="auto"/>
          <w:lang w:val="af-ZA"/>
        </w:rPr>
        <w:t>ա Մարիա Մունո</w:t>
      </w:r>
      <w:r w:rsidR="0032454C" w:rsidRPr="009F0934">
        <w:rPr>
          <w:rFonts w:ascii="Sylfaen" w:hAnsi="Sylfaen" w:cs="Berling-Roman"/>
          <w:noProof/>
          <w:color w:val="auto"/>
          <w:lang w:val="af-ZA"/>
        </w:rPr>
        <w:t>ս</w:t>
      </w:r>
      <w:r w:rsidRPr="009F0934">
        <w:rPr>
          <w:rFonts w:ascii="Sylfaen" w:hAnsi="Sylfaen" w:cs="Berling-Roman"/>
          <w:noProof/>
          <w:color w:val="auto"/>
          <w:lang w:val="af-ZA"/>
        </w:rPr>
        <w:t xml:space="preserve"> Բուդետին և Լուրդես Ռոդրիգե</w:t>
      </w:r>
      <w:r w:rsidR="0032454C" w:rsidRPr="009F0934">
        <w:rPr>
          <w:rFonts w:ascii="Sylfaen" w:hAnsi="Sylfaen" w:cs="Berling-Roman"/>
          <w:noProof/>
          <w:color w:val="auto"/>
          <w:lang w:val="af-ZA"/>
        </w:rPr>
        <w:t>ս</w:t>
      </w:r>
      <w:r w:rsidRPr="009F0934">
        <w:rPr>
          <w:rFonts w:ascii="Sylfaen" w:hAnsi="Sylfaen" w:cs="Berling-Roman"/>
          <w:noProof/>
          <w:color w:val="auto"/>
          <w:lang w:val="af-ZA"/>
        </w:rPr>
        <w:t xml:space="preserve"> Չամուսին: Ի լրումն Հայաստանին վերաբերող ուսումնասիրության</w:t>
      </w:r>
      <w:r w:rsidR="0032454C" w:rsidRPr="009F0934">
        <w:rPr>
          <w:rFonts w:ascii="Sylfaen" w:hAnsi="Sylfaen" w:cs="Berling-Roman"/>
          <w:noProof/>
          <w:color w:val="auto"/>
          <w:lang w:val="af-ZA"/>
        </w:rPr>
        <w:t>՝</w:t>
      </w:r>
      <w:r w:rsidRPr="009F0934">
        <w:rPr>
          <w:rFonts w:ascii="Sylfaen" w:hAnsi="Sylfaen" w:cs="Berling-Roman"/>
          <w:noProof/>
          <w:color w:val="auto"/>
          <w:lang w:val="af-ZA"/>
        </w:rPr>
        <w:t xml:space="preserve"> տարածաշրջանային ուսումնասիրության շրջանակներում վերլուծության են ենթարկվել </w:t>
      </w:r>
      <w:r w:rsidR="0032454C" w:rsidRPr="009F0934">
        <w:rPr>
          <w:rFonts w:ascii="Sylfaen" w:hAnsi="Sylfaen" w:cs="Berling-Roman"/>
          <w:noProof/>
          <w:color w:val="auto"/>
          <w:lang w:val="af-ZA"/>
        </w:rPr>
        <w:t xml:space="preserve">նաև </w:t>
      </w:r>
      <w:r w:rsidRPr="009F0934">
        <w:rPr>
          <w:rFonts w:ascii="Sylfaen" w:hAnsi="Sylfaen" w:cs="Berling-Roman"/>
          <w:noProof/>
          <w:color w:val="auto"/>
          <w:lang w:val="af-ZA"/>
        </w:rPr>
        <w:t xml:space="preserve">Բոսնիա և Հերցեգովինայի, Բուլղարիայի, Մոլդովայի և Թուրքիայի իրավիճակները: </w:t>
      </w:r>
    </w:p>
    <w:p w14:paraId="4DE680F2" w14:textId="77777777" w:rsidR="00E87596" w:rsidRPr="009F0934" w:rsidRDefault="00E87596" w:rsidP="00EF43AD">
      <w:pPr>
        <w:rPr>
          <w:rFonts w:ascii="Sylfaen" w:hAnsi="Sylfaen"/>
          <w:noProof/>
          <w:color w:val="FF0000"/>
          <w:lang w:val="af-ZA"/>
        </w:rPr>
      </w:pPr>
      <w:r w:rsidRPr="009F0934">
        <w:rPr>
          <w:rFonts w:ascii="Sylfaen" w:hAnsi="Sylfaen"/>
          <w:noProof/>
          <w:color w:val="FF0000"/>
          <w:lang w:val="af-ZA"/>
        </w:rPr>
        <w:br w:type="page"/>
      </w:r>
    </w:p>
    <w:p w14:paraId="4DE680F3" w14:textId="77777777" w:rsidR="00E87596" w:rsidRPr="009F0934" w:rsidRDefault="00F46D91" w:rsidP="00590DF2">
      <w:pPr>
        <w:pStyle w:val="Heading1"/>
        <w:rPr>
          <w:rFonts w:ascii="Sylfaen" w:hAnsi="Sylfaen"/>
          <w:bCs w:val="0"/>
          <w:noProof/>
          <w:color w:val="FF0000"/>
          <w:sz w:val="24"/>
          <w:szCs w:val="24"/>
          <w:lang w:val="af-ZA"/>
        </w:rPr>
      </w:pPr>
      <w:bookmarkStart w:id="2" w:name="_Toc481106952"/>
      <w:r w:rsidRPr="009F0934">
        <w:rPr>
          <w:rFonts w:ascii="Sylfaen" w:hAnsi="Sylfaen"/>
          <w:noProof/>
          <w:lang w:val="af-ZA"/>
        </w:rPr>
        <w:lastRenderedPageBreak/>
        <w:t>Հապավումներ</w:t>
      </w:r>
      <w:bookmarkEnd w:id="2"/>
    </w:p>
    <w:p w14:paraId="4DE680F4" w14:textId="77777777" w:rsidR="00E87596" w:rsidRPr="009F0934" w:rsidRDefault="00F46D91" w:rsidP="00E87596">
      <w:pPr>
        <w:pStyle w:val="NoSpacing"/>
        <w:rPr>
          <w:rFonts w:ascii="Sylfaen" w:hAnsi="Sylfaen"/>
          <w:noProof/>
          <w:lang w:val="af-ZA"/>
        </w:rPr>
      </w:pPr>
      <w:r w:rsidRPr="009F0934">
        <w:rPr>
          <w:rFonts w:ascii="Sylfaen" w:hAnsi="Sylfaen"/>
          <w:noProof/>
          <w:lang w:val="af-ZA"/>
        </w:rPr>
        <w:t>ԱԶԲ</w:t>
      </w:r>
      <w:r w:rsidR="0050260F" w:rsidRPr="009F0934">
        <w:rPr>
          <w:rFonts w:ascii="Sylfaen" w:hAnsi="Sylfaen"/>
          <w:noProof/>
          <w:lang w:val="af-ZA"/>
        </w:rPr>
        <w:tab/>
      </w:r>
      <w:r w:rsidR="00BB62FD" w:rsidRPr="009F0934">
        <w:rPr>
          <w:rFonts w:ascii="Sylfaen" w:hAnsi="Sylfaen"/>
          <w:noProof/>
          <w:lang w:val="af-ZA"/>
        </w:rPr>
        <w:tab/>
      </w:r>
      <w:r w:rsidR="00875F1D" w:rsidRPr="009F0934">
        <w:rPr>
          <w:rFonts w:ascii="Sylfaen" w:hAnsi="Sylfaen"/>
          <w:noProof/>
          <w:lang w:val="af-ZA"/>
        </w:rPr>
        <w:tab/>
      </w:r>
      <w:r w:rsidRPr="009F0934">
        <w:rPr>
          <w:rFonts w:ascii="Sylfaen" w:hAnsi="Sylfaen"/>
          <w:noProof/>
          <w:lang w:val="af-ZA"/>
        </w:rPr>
        <w:t>Ասիական զարգացման բանկ</w:t>
      </w:r>
    </w:p>
    <w:p w14:paraId="4DE680F5" w14:textId="77777777" w:rsidR="00C613AC" w:rsidRPr="009F0934" w:rsidRDefault="00EF43AD" w:rsidP="00E87596">
      <w:pPr>
        <w:pStyle w:val="NoSpacing"/>
        <w:rPr>
          <w:rFonts w:ascii="Sylfaen" w:hAnsi="Sylfaen"/>
          <w:noProof/>
          <w:lang w:val="af-ZA"/>
        </w:rPr>
      </w:pPr>
      <w:r w:rsidRPr="009F0934">
        <w:rPr>
          <w:rFonts w:ascii="Sylfaen" w:hAnsi="Sylfaen"/>
          <w:noProof/>
          <w:lang w:val="af-ZA"/>
        </w:rPr>
        <w:t>ՀՌԿԿ</w:t>
      </w:r>
      <w:r w:rsidR="0050260F" w:rsidRPr="009F0934">
        <w:rPr>
          <w:rFonts w:ascii="Sylfaen" w:hAnsi="Sylfaen"/>
          <w:noProof/>
          <w:lang w:val="af-ZA"/>
        </w:rPr>
        <w:tab/>
      </w:r>
      <w:r w:rsidR="00C613AC" w:rsidRPr="009F0934">
        <w:rPr>
          <w:rFonts w:ascii="Sylfaen" w:hAnsi="Sylfaen"/>
          <w:noProof/>
          <w:lang w:val="af-ZA"/>
        </w:rPr>
        <w:tab/>
      </w:r>
      <w:r w:rsidR="00875F1D" w:rsidRPr="009F0934">
        <w:rPr>
          <w:rFonts w:ascii="Sylfaen" w:hAnsi="Sylfaen"/>
          <w:noProof/>
          <w:lang w:val="af-ZA"/>
        </w:rPr>
        <w:tab/>
      </w:r>
      <w:r w:rsidRPr="009F0934">
        <w:rPr>
          <w:rFonts w:ascii="Sylfaen" w:hAnsi="Sylfaen"/>
          <w:noProof/>
          <w:lang w:val="af-ZA"/>
        </w:rPr>
        <w:t>Հետազոտական ռեսուրսների կովկասյան կենտրոն</w:t>
      </w:r>
    </w:p>
    <w:p w14:paraId="4DE680F6" w14:textId="77777777" w:rsidR="00A30FD1" w:rsidRPr="009F0934" w:rsidRDefault="00EF43AD" w:rsidP="00E87596">
      <w:pPr>
        <w:pStyle w:val="NoSpacing"/>
        <w:rPr>
          <w:rFonts w:ascii="Sylfaen" w:hAnsi="Sylfaen"/>
          <w:noProof/>
          <w:lang w:val="af-ZA"/>
        </w:rPr>
      </w:pPr>
      <w:r w:rsidRPr="009F0934">
        <w:rPr>
          <w:rFonts w:ascii="Sylfaen" w:hAnsi="Sylfaen"/>
          <w:noProof/>
          <w:lang w:val="af-ZA"/>
        </w:rPr>
        <w:t>ԵԿԱ</w:t>
      </w:r>
      <w:r w:rsidR="0050260F" w:rsidRPr="009F0934">
        <w:rPr>
          <w:rFonts w:ascii="Sylfaen" w:hAnsi="Sylfaen"/>
          <w:noProof/>
          <w:lang w:val="af-ZA"/>
        </w:rPr>
        <w:tab/>
      </w:r>
      <w:r w:rsidR="00A30FD1" w:rsidRPr="009F0934">
        <w:rPr>
          <w:rFonts w:ascii="Sylfaen" w:hAnsi="Sylfaen"/>
          <w:noProof/>
          <w:lang w:val="af-ZA"/>
        </w:rPr>
        <w:tab/>
      </w:r>
      <w:r w:rsidR="00875F1D" w:rsidRPr="009F0934">
        <w:rPr>
          <w:rFonts w:ascii="Sylfaen" w:hAnsi="Sylfaen"/>
          <w:noProof/>
          <w:lang w:val="af-ZA"/>
        </w:rPr>
        <w:tab/>
      </w:r>
      <w:r w:rsidRPr="009F0934">
        <w:rPr>
          <w:rFonts w:ascii="Sylfaen" w:hAnsi="Sylfaen"/>
          <w:noProof/>
          <w:lang w:val="af-ZA"/>
        </w:rPr>
        <w:t>Եվրոպա և Կենտրոնական Ասիա</w:t>
      </w:r>
    </w:p>
    <w:p w14:paraId="4DE680F7" w14:textId="77777777" w:rsidR="00D24B7F" w:rsidRPr="009F0934" w:rsidRDefault="00EF43AD" w:rsidP="00E87596">
      <w:pPr>
        <w:pStyle w:val="NoSpacing"/>
        <w:rPr>
          <w:rFonts w:ascii="Sylfaen" w:hAnsi="Sylfaen"/>
          <w:noProof/>
          <w:lang w:val="af-ZA"/>
        </w:rPr>
      </w:pPr>
      <w:r w:rsidRPr="009F0934">
        <w:rPr>
          <w:rFonts w:ascii="Sylfaen" w:hAnsi="Sylfaen"/>
          <w:noProof/>
          <w:lang w:val="af-ZA"/>
        </w:rPr>
        <w:t>ԳԳԱ</w:t>
      </w:r>
      <w:r w:rsidR="0050260F" w:rsidRPr="009F0934">
        <w:rPr>
          <w:rFonts w:ascii="Sylfaen" w:hAnsi="Sylfaen"/>
          <w:noProof/>
          <w:lang w:val="af-ZA"/>
        </w:rPr>
        <w:tab/>
      </w:r>
      <w:r w:rsidR="00D24B7F" w:rsidRPr="009F0934">
        <w:rPr>
          <w:rFonts w:ascii="Sylfaen" w:hAnsi="Sylfaen"/>
          <w:noProof/>
          <w:lang w:val="af-ZA"/>
        </w:rPr>
        <w:tab/>
      </w:r>
      <w:r w:rsidR="00875F1D" w:rsidRPr="009F0934">
        <w:rPr>
          <w:rFonts w:ascii="Sylfaen" w:hAnsi="Sylfaen"/>
          <w:noProof/>
          <w:lang w:val="af-ZA"/>
        </w:rPr>
        <w:tab/>
      </w:r>
      <w:r w:rsidR="00A0110D">
        <w:rPr>
          <w:rFonts w:ascii="Sylfaen" w:hAnsi="Sylfaen"/>
          <w:noProof/>
          <w:lang w:val="af-ZA"/>
        </w:rPr>
        <w:t>Տղամարդկանց և կանանց գլոբալ</w:t>
      </w:r>
      <w:r w:rsidRPr="009F0934">
        <w:rPr>
          <w:rFonts w:ascii="Sylfaen" w:hAnsi="Sylfaen"/>
          <w:noProof/>
          <w:lang w:val="af-ZA"/>
        </w:rPr>
        <w:t>անհավասարություն</w:t>
      </w:r>
    </w:p>
    <w:p w14:paraId="4DE680F8" w14:textId="77777777" w:rsidR="00D40D2D" w:rsidRPr="009F0934" w:rsidRDefault="00EF43AD" w:rsidP="00E87596">
      <w:pPr>
        <w:pStyle w:val="NoSpacing"/>
        <w:rPr>
          <w:rFonts w:ascii="Sylfaen" w:hAnsi="Sylfaen"/>
          <w:noProof/>
          <w:lang w:val="af-ZA"/>
        </w:rPr>
      </w:pPr>
      <w:r w:rsidRPr="009F0934">
        <w:rPr>
          <w:rFonts w:ascii="Sylfaen" w:hAnsi="Sylfaen"/>
          <w:noProof/>
          <w:lang w:val="af-ZA"/>
        </w:rPr>
        <w:t>ՏՀՏ</w:t>
      </w:r>
      <w:r w:rsidR="0050260F" w:rsidRPr="009F0934">
        <w:rPr>
          <w:rFonts w:ascii="Sylfaen" w:hAnsi="Sylfaen"/>
          <w:noProof/>
          <w:lang w:val="af-ZA"/>
        </w:rPr>
        <w:tab/>
      </w:r>
      <w:r w:rsidR="00D40D2D" w:rsidRPr="009F0934">
        <w:rPr>
          <w:rFonts w:ascii="Sylfaen" w:hAnsi="Sylfaen"/>
          <w:noProof/>
          <w:lang w:val="af-ZA"/>
        </w:rPr>
        <w:tab/>
      </w:r>
      <w:r w:rsidR="00875F1D" w:rsidRPr="009F0934">
        <w:rPr>
          <w:rFonts w:ascii="Sylfaen" w:hAnsi="Sylfaen"/>
          <w:noProof/>
          <w:lang w:val="af-ZA"/>
        </w:rPr>
        <w:tab/>
      </w:r>
      <w:r w:rsidRPr="009F0934">
        <w:rPr>
          <w:rFonts w:ascii="Sylfaen" w:hAnsi="Sylfaen"/>
          <w:noProof/>
          <w:lang w:val="af-ZA"/>
        </w:rPr>
        <w:t>Տեղեկատվական հաղորդակցական տ</w:t>
      </w:r>
      <w:r w:rsidR="00875F1D" w:rsidRPr="009F0934">
        <w:rPr>
          <w:rFonts w:ascii="Sylfaen" w:hAnsi="Sylfaen"/>
          <w:noProof/>
          <w:lang w:val="af-ZA"/>
        </w:rPr>
        <w:t>եխնոլոգիաներ</w:t>
      </w:r>
    </w:p>
    <w:p w14:paraId="4DE680F9" w14:textId="77777777" w:rsidR="007A714E" w:rsidRPr="009F0934" w:rsidRDefault="00875F1D" w:rsidP="00E87596">
      <w:pPr>
        <w:pStyle w:val="NoSpacing"/>
        <w:rPr>
          <w:rFonts w:ascii="Sylfaen" w:hAnsi="Sylfaen"/>
          <w:noProof/>
          <w:lang w:val="af-ZA"/>
        </w:rPr>
      </w:pPr>
      <w:r w:rsidRPr="009F0934">
        <w:rPr>
          <w:rFonts w:ascii="Sylfaen" w:hAnsi="Sylfaen"/>
          <w:noProof/>
          <w:lang w:val="af-ZA"/>
        </w:rPr>
        <w:t xml:space="preserve">ԱՀ </w:t>
      </w:r>
      <w:r w:rsidRPr="009F0934">
        <w:rPr>
          <w:rFonts w:ascii="Sylfaen" w:hAnsi="Sylfaen"/>
          <w:noProof/>
          <w:lang w:val="af-ZA"/>
        </w:rPr>
        <w:tab/>
      </w:r>
      <w:r w:rsidR="007A714E" w:rsidRPr="009F0934">
        <w:rPr>
          <w:rFonts w:ascii="Sylfaen" w:hAnsi="Sylfaen"/>
          <w:noProof/>
          <w:lang w:val="af-ZA"/>
        </w:rPr>
        <w:tab/>
      </w:r>
      <w:r w:rsidRPr="009F0934">
        <w:rPr>
          <w:rFonts w:ascii="Sylfaen" w:hAnsi="Sylfaen"/>
          <w:noProof/>
          <w:lang w:val="af-ZA"/>
        </w:rPr>
        <w:tab/>
        <w:t>Աշխատուժի հետազոտություն</w:t>
      </w:r>
      <w:r w:rsidR="007A714E" w:rsidRPr="009F0934">
        <w:rPr>
          <w:rFonts w:ascii="Sylfaen" w:hAnsi="Sylfaen"/>
          <w:noProof/>
          <w:lang w:val="af-ZA"/>
        </w:rPr>
        <w:t xml:space="preserve"> </w:t>
      </w:r>
    </w:p>
    <w:p w14:paraId="4DE680FA" w14:textId="77777777" w:rsidR="00C613AC" w:rsidRPr="009F0934" w:rsidRDefault="00875F1D" w:rsidP="00E87596">
      <w:pPr>
        <w:pStyle w:val="NoSpacing"/>
        <w:rPr>
          <w:rFonts w:ascii="Sylfaen" w:hAnsi="Sylfaen"/>
          <w:noProof/>
          <w:lang w:val="af-ZA"/>
        </w:rPr>
      </w:pPr>
      <w:r w:rsidRPr="009F0934">
        <w:rPr>
          <w:rFonts w:ascii="Sylfaen" w:hAnsi="Sylfaen"/>
          <w:noProof/>
          <w:lang w:val="af-ZA"/>
        </w:rPr>
        <w:t>ՀԿ</w:t>
      </w:r>
      <w:r w:rsidRPr="009F0934">
        <w:rPr>
          <w:rFonts w:ascii="Sylfaen" w:hAnsi="Sylfaen"/>
          <w:noProof/>
          <w:lang w:val="af-ZA"/>
        </w:rPr>
        <w:tab/>
      </w:r>
      <w:r w:rsidR="00C613AC" w:rsidRPr="009F0934">
        <w:rPr>
          <w:rFonts w:ascii="Sylfaen" w:hAnsi="Sylfaen"/>
          <w:noProof/>
          <w:lang w:val="af-ZA"/>
        </w:rPr>
        <w:tab/>
      </w:r>
      <w:r w:rsidRPr="009F0934">
        <w:rPr>
          <w:rFonts w:ascii="Sylfaen" w:hAnsi="Sylfaen"/>
          <w:noProof/>
          <w:lang w:val="af-ZA"/>
        </w:rPr>
        <w:tab/>
        <w:t>Հասարակական կազմակերպություն</w:t>
      </w:r>
    </w:p>
    <w:p w14:paraId="4DE680FB" w14:textId="77777777" w:rsidR="00794D43" w:rsidRPr="009F0934" w:rsidRDefault="00875F1D" w:rsidP="00E87596">
      <w:pPr>
        <w:pStyle w:val="NoSpacing"/>
        <w:rPr>
          <w:rFonts w:ascii="Sylfaen" w:hAnsi="Sylfaen"/>
          <w:noProof/>
          <w:lang w:val="af-ZA"/>
        </w:rPr>
      </w:pPr>
      <w:r w:rsidRPr="009F0934">
        <w:rPr>
          <w:rFonts w:ascii="Sylfaen" w:hAnsi="Sylfaen"/>
          <w:noProof/>
          <w:lang w:val="af-ZA"/>
        </w:rPr>
        <w:t>ՀՀ ԱՎԾ</w:t>
      </w:r>
      <w:r w:rsidR="00AB48E6" w:rsidRPr="009F0934">
        <w:rPr>
          <w:rFonts w:ascii="Sylfaen" w:hAnsi="Sylfaen"/>
          <w:noProof/>
          <w:lang w:val="af-ZA"/>
        </w:rPr>
        <w:tab/>
      </w:r>
      <w:r w:rsidRPr="009F0934">
        <w:rPr>
          <w:rFonts w:ascii="Sylfaen" w:hAnsi="Sylfaen"/>
          <w:noProof/>
          <w:lang w:val="af-ZA"/>
        </w:rPr>
        <w:tab/>
        <w:t xml:space="preserve">Հայաստանի Հանրապետության ազգային վիճակագրական </w:t>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t>ծառայություն</w:t>
      </w:r>
    </w:p>
    <w:p w14:paraId="4DE680FC" w14:textId="77777777" w:rsidR="00FB104F" w:rsidRPr="009F0934" w:rsidRDefault="00875F1D" w:rsidP="00E87596">
      <w:pPr>
        <w:pStyle w:val="NoSpacing"/>
        <w:rPr>
          <w:rFonts w:ascii="Sylfaen" w:hAnsi="Sylfaen"/>
          <w:noProof/>
          <w:lang w:val="af-ZA"/>
        </w:rPr>
      </w:pPr>
      <w:r w:rsidRPr="009F0934">
        <w:rPr>
          <w:rFonts w:ascii="Sylfaen" w:hAnsi="Sylfaen"/>
          <w:noProof/>
          <w:lang w:val="af-ZA"/>
        </w:rPr>
        <w:t>ՏՀԶԿ</w:t>
      </w:r>
      <w:r w:rsidR="0050260F" w:rsidRPr="009F0934">
        <w:rPr>
          <w:rFonts w:ascii="Sylfaen" w:hAnsi="Sylfaen"/>
          <w:noProof/>
          <w:lang w:val="af-ZA"/>
        </w:rPr>
        <w:tab/>
      </w:r>
      <w:r w:rsidR="00FB104F" w:rsidRPr="009F0934">
        <w:rPr>
          <w:rFonts w:ascii="Sylfaen" w:hAnsi="Sylfaen"/>
          <w:noProof/>
          <w:lang w:val="af-ZA"/>
        </w:rPr>
        <w:tab/>
      </w:r>
      <w:r w:rsidRPr="009F0934">
        <w:rPr>
          <w:rFonts w:ascii="Sylfaen" w:hAnsi="Sylfaen"/>
          <w:noProof/>
          <w:lang w:val="af-ZA"/>
        </w:rPr>
        <w:tab/>
        <w:t xml:space="preserve">Տնտեսական համագործակցության և զարգացման </w:t>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t>կազմակերպություն</w:t>
      </w:r>
    </w:p>
    <w:p w14:paraId="4DE680FD" w14:textId="77777777" w:rsidR="00D42063" w:rsidRPr="009F0934" w:rsidRDefault="00D42063" w:rsidP="00E87596">
      <w:pPr>
        <w:pStyle w:val="NoSpacing"/>
        <w:rPr>
          <w:rFonts w:ascii="Sylfaen" w:hAnsi="Sylfaen"/>
          <w:noProof/>
          <w:lang w:val="af-ZA"/>
        </w:rPr>
      </w:pPr>
      <w:r w:rsidRPr="009F0934">
        <w:rPr>
          <w:rFonts w:ascii="Sylfaen" w:hAnsi="Sylfaen"/>
          <w:noProof/>
          <w:lang w:val="af-ZA"/>
        </w:rPr>
        <w:t xml:space="preserve">PISA </w:t>
      </w:r>
      <w:r w:rsidRPr="009F0934">
        <w:rPr>
          <w:rFonts w:ascii="Sylfaen" w:hAnsi="Sylfaen"/>
          <w:noProof/>
          <w:lang w:val="af-ZA"/>
        </w:rPr>
        <w:tab/>
      </w:r>
      <w:r w:rsidR="0050260F" w:rsidRPr="009F0934">
        <w:rPr>
          <w:rFonts w:ascii="Sylfaen" w:hAnsi="Sylfaen"/>
          <w:noProof/>
          <w:lang w:val="af-ZA"/>
        </w:rPr>
        <w:tab/>
      </w:r>
      <w:r w:rsidR="00875F1D" w:rsidRPr="009F0934">
        <w:rPr>
          <w:rFonts w:ascii="Sylfaen" w:hAnsi="Sylfaen"/>
          <w:noProof/>
          <w:lang w:val="af-ZA"/>
        </w:rPr>
        <w:tab/>
        <w:t>Սովորողների միջազգային գնահատման ծրագիր</w:t>
      </w:r>
      <w:r w:rsidRPr="009F0934">
        <w:rPr>
          <w:rFonts w:ascii="Sylfaen" w:hAnsi="Sylfaen"/>
          <w:noProof/>
          <w:lang w:val="af-ZA"/>
        </w:rPr>
        <w:t xml:space="preserve"> </w:t>
      </w:r>
    </w:p>
    <w:p w14:paraId="4DE680FE" w14:textId="77777777" w:rsidR="003A67A8" w:rsidRPr="009F0934" w:rsidRDefault="00FC3738" w:rsidP="00E87596">
      <w:pPr>
        <w:pStyle w:val="NoSpacing"/>
        <w:rPr>
          <w:rFonts w:ascii="Sylfaen" w:hAnsi="Sylfaen"/>
          <w:noProof/>
          <w:lang w:val="af-ZA"/>
        </w:rPr>
      </w:pPr>
      <w:r w:rsidRPr="009F0934">
        <w:rPr>
          <w:rFonts w:ascii="Sylfaen" w:hAnsi="Sylfaen"/>
          <w:noProof/>
          <w:lang w:val="af-ZA"/>
        </w:rPr>
        <w:t>STEM</w:t>
      </w:r>
      <w:r w:rsidR="0050260F" w:rsidRPr="009F0934">
        <w:rPr>
          <w:rFonts w:ascii="Sylfaen" w:hAnsi="Sylfaen"/>
          <w:noProof/>
          <w:lang w:val="af-ZA"/>
        </w:rPr>
        <w:tab/>
      </w:r>
      <w:r w:rsidR="0050260F" w:rsidRPr="009F0934">
        <w:rPr>
          <w:rFonts w:ascii="Sylfaen" w:hAnsi="Sylfaen"/>
          <w:noProof/>
          <w:lang w:val="af-ZA"/>
        </w:rPr>
        <w:tab/>
      </w:r>
      <w:r w:rsidR="00875F1D" w:rsidRPr="009F0934">
        <w:rPr>
          <w:rFonts w:ascii="Sylfaen" w:hAnsi="Sylfaen"/>
          <w:noProof/>
          <w:lang w:val="af-ZA"/>
        </w:rPr>
        <w:tab/>
        <w:t xml:space="preserve">Բնագիտություն, տեխնոլոգիա, ճարտարագիտություն և </w:t>
      </w:r>
      <w:r w:rsidR="00875F1D" w:rsidRPr="009F0934">
        <w:rPr>
          <w:rFonts w:ascii="Sylfaen" w:hAnsi="Sylfaen"/>
          <w:noProof/>
          <w:lang w:val="af-ZA"/>
        </w:rPr>
        <w:tab/>
      </w:r>
      <w:r w:rsidR="00875F1D" w:rsidRPr="009F0934">
        <w:rPr>
          <w:rFonts w:ascii="Sylfaen" w:hAnsi="Sylfaen"/>
          <w:noProof/>
          <w:lang w:val="af-ZA"/>
        </w:rPr>
        <w:tab/>
      </w:r>
      <w:r w:rsidR="00875F1D" w:rsidRPr="009F0934">
        <w:rPr>
          <w:rFonts w:ascii="Sylfaen" w:hAnsi="Sylfaen"/>
          <w:noProof/>
          <w:lang w:val="af-ZA"/>
        </w:rPr>
        <w:tab/>
      </w:r>
      <w:r w:rsidR="00875F1D" w:rsidRPr="009F0934">
        <w:rPr>
          <w:rFonts w:ascii="Sylfaen" w:hAnsi="Sylfaen"/>
          <w:noProof/>
          <w:lang w:val="af-ZA"/>
        </w:rPr>
        <w:tab/>
      </w:r>
      <w:r w:rsidR="00875F1D" w:rsidRPr="009F0934">
        <w:rPr>
          <w:rFonts w:ascii="Sylfaen" w:hAnsi="Sylfaen"/>
          <w:noProof/>
          <w:lang w:val="af-ZA"/>
        </w:rPr>
        <w:tab/>
        <w:t>մաթեմատիկա</w:t>
      </w:r>
    </w:p>
    <w:p w14:paraId="4DE680FF" w14:textId="77777777" w:rsidR="0020406A" w:rsidRPr="009F0934" w:rsidRDefault="00CE1120" w:rsidP="00E87596">
      <w:pPr>
        <w:pStyle w:val="NoSpacing"/>
        <w:rPr>
          <w:rFonts w:ascii="Sylfaen" w:hAnsi="Sylfaen"/>
          <w:noProof/>
          <w:lang w:val="af-ZA"/>
        </w:rPr>
      </w:pPr>
      <w:r w:rsidRPr="009F0934">
        <w:rPr>
          <w:rFonts w:ascii="Sylfaen" w:hAnsi="Sylfaen"/>
          <w:noProof/>
          <w:lang w:val="af-ZA"/>
        </w:rPr>
        <w:t>ԹՈՒՄՈ</w:t>
      </w:r>
      <w:r w:rsidR="0050260F" w:rsidRPr="009F0934">
        <w:rPr>
          <w:rFonts w:ascii="Sylfaen" w:hAnsi="Sylfaen"/>
          <w:noProof/>
          <w:lang w:val="af-ZA"/>
        </w:rPr>
        <w:tab/>
      </w:r>
      <w:r w:rsidR="0020406A" w:rsidRPr="009F0934">
        <w:rPr>
          <w:rFonts w:ascii="Sylfaen" w:hAnsi="Sylfaen"/>
          <w:noProof/>
          <w:lang w:val="af-ZA"/>
        </w:rPr>
        <w:tab/>
      </w:r>
      <w:r w:rsidRPr="009F0934">
        <w:rPr>
          <w:rFonts w:ascii="Sylfaen" w:hAnsi="Sylfaen"/>
          <w:noProof/>
          <w:lang w:val="af-ZA"/>
        </w:rPr>
        <w:t>«ԹՈՒՄՈ»</w:t>
      </w:r>
      <w:r w:rsidR="00875F1D" w:rsidRPr="009F0934">
        <w:rPr>
          <w:rFonts w:ascii="Sylfaen" w:hAnsi="Sylfaen"/>
          <w:noProof/>
          <w:lang w:val="af-ZA"/>
        </w:rPr>
        <w:t xml:space="preserve"> ստեղծարար տեխնոլոգիաների կենտրոն</w:t>
      </w:r>
    </w:p>
    <w:p w14:paraId="4DE68100" w14:textId="77777777" w:rsidR="00C613AC" w:rsidRPr="009F0934" w:rsidRDefault="00875F1D" w:rsidP="00E87596">
      <w:pPr>
        <w:pStyle w:val="NoSpacing"/>
        <w:rPr>
          <w:rFonts w:ascii="Sylfaen" w:hAnsi="Sylfaen"/>
          <w:noProof/>
          <w:lang w:val="af-ZA"/>
        </w:rPr>
      </w:pPr>
      <w:r w:rsidRPr="009F0934">
        <w:rPr>
          <w:rFonts w:ascii="Sylfaen" w:hAnsi="Sylfaen"/>
          <w:noProof/>
          <w:lang w:val="af-ZA"/>
        </w:rPr>
        <w:t>ՄԿՈւ</w:t>
      </w:r>
      <w:r w:rsidRPr="009F0934">
        <w:rPr>
          <w:rFonts w:ascii="Sylfaen" w:hAnsi="Sylfaen"/>
          <w:noProof/>
          <w:lang w:val="af-ZA"/>
        </w:rPr>
        <w:tab/>
      </w:r>
      <w:r w:rsidRPr="009F0934">
        <w:rPr>
          <w:rFonts w:ascii="Sylfaen" w:hAnsi="Sylfaen"/>
          <w:noProof/>
          <w:lang w:val="af-ZA"/>
        </w:rPr>
        <w:tab/>
      </w:r>
      <w:r w:rsidRPr="009F0934">
        <w:rPr>
          <w:rFonts w:ascii="Sylfaen" w:hAnsi="Sylfaen"/>
          <w:noProof/>
          <w:lang w:val="af-ZA"/>
        </w:rPr>
        <w:tab/>
        <w:t>Մասնագիտական կրթություն և ուսուցում</w:t>
      </w:r>
    </w:p>
    <w:p w14:paraId="4DE68101" w14:textId="77777777" w:rsidR="00BB62FD" w:rsidRPr="009F0934" w:rsidRDefault="00875F1D" w:rsidP="00E87596">
      <w:pPr>
        <w:pStyle w:val="NoSpacing"/>
        <w:rPr>
          <w:rFonts w:ascii="Sylfaen" w:hAnsi="Sylfaen"/>
          <w:noProof/>
          <w:lang w:val="af-ZA"/>
        </w:rPr>
      </w:pPr>
      <w:r w:rsidRPr="009F0934">
        <w:rPr>
          <w:rFonts w:ascii="Sylfaen" w:hAnsi="Sylfaen"/>
          <w:noProof/>
          <w:lang w:val="af-ZA"/>
        </w:rPr>
        <w:t>ՀՏՖ</w:t>
      </w:r>
      <w:r w:rsidR="0050260F" w:rsidRPr="009F0934">
        <w:rPr>
          <w:rFonts w:ascii="Sylfaen" w:hAnsi="Sylfaen"/>
          <w:noProof/>
          <w:lang w:val="af-ZA"/>
        </w:rPr>
        <w:tab/>
      </w:r>
      <w:r w:rsidR="00BB62FD" w:rsidRPr="009F0934">
        <w:rPr>
          <w:rFonts w:ascii="Sylfaen" w:hAnsi="Sylfaen"/>
          <w:noProof/>
          <w:lang w:val="af-ZA"/>
        </w:rPr>
        <w:tab/>
      </w:r>
      <w:r w:rsidR="00BB62FD" w:rsidRPr="009F0934">
        <w:rPr>
          <w:rFonts w:ascii="Sylfaen" w:hAnsi="Sylfaen"/>
          <w:noProof/>
          <w:lang w:val="af-ZA"/>
        </w:rPr>
        <w:tab/>
      </w:r>
      <w:r w:rsidRPr="009F0934">
        <w:rPr>
          <w:rFonts w:ascii="Sylfaen" w:hAnsi="Sylfaen"/>
          <w:noProof/>
          <w:lang w:val="af-ZA"/>
        </w:rPr>
        <w:t>Համաշխարհային տնտեսական ֆորում</w:t>
      </w:r>
    </w:p>
    <w:p w14:paraId="4DE68102" w14:textId="77777777" w:rsidR="000750A3" w:rsidRPr="009F0934" w:rsidRDefault="00875F1D" w:rsidP="00590DF2">
      <w:pPr>
        <w:pStyle w:val="Heading1"/>
        <w:rPr>
          <w:rFonts w:ascii="Sylfaen" w:hAnsi="Sylfaen"/>
          <w:noProof/>
          <w:lang w:val="af-ZA"/>
        </w:rPr>
      </w:pPr>
      <w:bookmarkStart w:id="3" w:name="_Toc481106953"/>
      <w:r w:rsidRPr="009F0934">
        <w:rPr>
          <w:rFonts w:ascii="Sylfaen" w:hAnsi="Sylfaen"/>
          <w:noProof/>
          <w:lang w:val="af-ZA"/>
        </w:rPr>
        <w:lastRenderedPageBreak/>
        <w:t>Ամփոփ ակնարկ</w:t>
      </w:r>
      <w:bookmarkEnd w:id="3"/>
    </w:p>
    <w:p w14:paraId="4DE68103" w14:textId="77777777" w:rsidR="00875F1D" w:rsidRPr="009F0934" w:rsidRDefault="00875F1D" w:rsidP="009160E9">
      <w:pPr>
        <w:widowControl w:val="0"/>
        <w:autoSpaceDE w:val="0"/>
        <w:autoSpaceDN w:val="0"/>
        <w:adjustRightInd w:val="0"/>
        <w:spacing w:before="240" w:after="0"/>
        <w:rPr>
          <w:rFonts w:ascii="Sylfaen" w:hAnsi="Sylfaen"/>
          <w:noProof/>
          <w:color w:val="auto"/>
          <w:lang w:val="af-ZA"/>
        </w:rPr>
      </w:pPr>
      <w:r w:rsidRPr="009F0934">
        <w:rPr>
          <w:rFonts w:ascii="Sylfaen" w:hAnsi="Sylfaen"/>
          <w:b/>
          <w:noProof/>
          <w:color w:val="auto"/>
          <w:lang w:val="af-ZA"/>
        </w:rPr>
        <w:t>Սույն զեկույցում ամփոփված են Հայաստան</w:t>
      </w:r>
      <w:r w:rsidR="005750F4">
        <w:rPr>
          <w:rFonts w:ascii="Sylfaen" w:hAnsi="Sylfaen"/>
          <w:b/>
          <w:noProof/>
          <w:color w:val="auto"/>
          <w:lang w:val="af-ZA"/>
        </w:rPr>
        <w:t>ի</w:t>
      </w:r>
      <w:r w:rsidRPr="009F0934">
        <w:rPr>
          <w:rFonts w:ascii="Sylfaen" w:hAnsi="Sylfaen"/>
          <w:b/>
          <w:noProof/>
          <w:color w:val="auto"/>
          <w:lang w:val="af-ZA"/>
        </w:rPr>
        <w:t xml:space="preserve"> դպրոց</w:t>
      </w:r>
      <w:r w:rsidR="0050260F" w:rsidRPr="009F0934">
        <w:rPr>
          <w:rFonts w:ascii="Sylfaen" w:hAnsi="Sylfaen"/>
          <w:b/>
          <w:noProof/>
          <w:color w:val="auto"/>
          <w:lang w:val="af-ZA"/>
        </w:rPr>
        <w:t>ներ</w:t>
      </w:r>
      <w:r w:rsidRPr="009F0934">
        <w:rPr>
          <w:rFonts w:ascii="Sylfaen" w:hAnsi="Sylfaen"/>
          <w:b/>
          <w:noProof/>
          <w:color w:val="auto"/>
          <w:lang w:val="af-ZA"/>
        </w:rPr>
        <w:t>ում և աշխատավայր</w:t>
      </w:r>
      <w:r w:rsidR="0050260F" w:rsidRPr="009F0934">
        <w:rPr>
          <w:rFonts w:ascii="Sylfaen" w:hAnsi="Sylfaen"/>
          <w:b/>
          <w:noProof/>
          <w:color w:val="auto"/>
          <w:lang w:val="af-ZA"/>
        </w:rPr>
        <w:t>եր</w:t>
      </w:r>
      <w:r w:rsidRPr="009F0934">
        <w:rPr>
          <w:rFonts w:ascii="Sylfaen" w:hAnsi="Sylfaen"/>
          <w:b/>
          <w:noProof/>
          <w:color w:val="auto"/>
          <w:lang w:val="af-ZA"/>
        </w:rPr>
        <w:t xml:space="preserve">ում կանանց առջև ծառացող մարտահրավերները՝ հատուկ </w:t>
      </w:r>
      <w:r w:rsidR="0050260F" w:rsidRPr="009F0934">
        <w:rPr>
          <w:rFonts w:ascii="Sylfaen" w:hAnsi="Sylfaen"/>
          <w:b/>
          <w:noProof/>
          <w:color w:val="auto"/>
          <w:lang w:val="af-ZA"/>
        </w:rPr>
        <w:t xml:space="preserve">անդրադարձ կատարելով </w:t>
      </w:r>
      <w:r w:rsidRPr="009F0934">
        <w:rPr>
          <w:rFonts w:ascii="Sylfaen" w:hAnsi="Sylfaen"/>
          <w:b/>
          <w:noProof/>
          <w:color w:val="auto"/>
          <w:lang w:val="af-ZA"/>
        </w:rPr>
        <w:t xml:space="preserve">զբաղվածությանը </w:t>
      </w:r>
      <w:r w:rsidR="00FC3738" w:rsidRPr="009F0934">
        <w:rPr>
          <w:rFonts w:ascii="Sylfaen" w:hAnsi="Sylfaen"/>
          <w:b/>
          <w:noProof/>
          <w:color w:val="auto"/>
          <w:lang w:val="af-ZA"/>
        </w:rPr>
        <w:t>STEM</w:t>
      </w:r>
      <w:r w:rsidRPr="009F0934">
        <w:rPr>
          <w:rFonts w:ascii="Sylfaen" w:hAnsi="Sylfaen"/>
          <w:b/>
          <w:noProof/>
          <w:color w:val="auto"/>
          <w:lang w:val="af-ZA"/>
        </w:rPr>
        <w:t xml:space="preserve"> ոլորտներում: </w:t>
      </w:r>
      <w:r w:rsidR="00EF4001" w:rsidRPr="009F0934">
        <w:rPr>
          <w:rFonts w:ascii="Sylfaen" w:hAnsi="Sylfaen"/>
          <w:noProof/>
          <w:color w:val="auto"/>
          <w:lang w:val="af-ZA"/>
        </w:rPr>
        <w:t>Ա</w:t>
      </w:r>
      <w:r w:rsidRPr="009F0934">
        <w:rPr>
          <w:rFonts w:ascii="Sylfaen" w:hAnsi="Sylfaen"/>
          <w:noProof/>
          <w:color w:val="auto"/>
          <w:lang w:val="af-ZA"/>
        </w:rPr>
        <w:t xml:space="preserve">շխարհն անցում է կատարում </w:t>
      </w:r>
      <w:r w:rsidR="0050260F" w:rsidRPr="009F0934">
        <w:rPr>
          <w:rFonts w:ascii="Sylfaen" w:hAnsi="Sylfaen"/>
          <w:noProof/>
          <w:color w:val="auto"/>
          <w:lang w:val="af-ZA"/>
        </w:rPr>
        <w:t>զարգացող</w:t>
      </w:r>
      <w:r w:rsidRPr="009F0934">
        <w:rPr>
          <w:rFonts w:ascii="Sylfaen" w:hAnsi="Sylfaen"/>
          <w:noProof/>
          <w:color w:val="auto"/>
          <w:lang w:val="af-ZA"/>
        </w:rPr>
        <w:t xml:space="preserve"> թվային տնտեսության</w:t>
      </w:r>
      <w:r w:rsidR="00EF4001" w:rsidRPr="009F0934">
        <w:rPr>
          <w:rFonts w:ascii="Sylfaen" w:hAnsi="Sylfaen"/>
          <w:noProof/>
          <w:color w:val="auto"/>
          <w:lang w:val="af-ZA"/>
        </w:rPr>
        <w:t>,</w:t>
      </w:r>
      <w:r w:rsidRPr="009F0934">
        <w:rPr>
          <w:rFonts w:ascii="Sylfaen" w:hAnsi="Sylfaen"/>
          <w:noProof/>
          <w:color w:val="auto"/>
          <w:lang w:val="af-ZA"/>
        </w:rPr>
        <w:t xml:space="preserve"> և այդ հանգամանքով պայմանավորված՝</w:t>
      </w:r>
      <w:r w:rsidR="0050260F" w:rsidRPr="009F0934">
        <w:rPr>
          <w:rFonts w:ascii="Sylfaen" w:hAnsi="Sylfaen"/>
          <w:noProof/>
          <w:color w:val="auto"/>
          <w:lang w:val="af-ZA"/>
        </w:rPr>
        <w:t xml:space="preserve"> քսանմեկերորդ դարի տնտեսական աճի հզոր շարժիչ է դառնում աշխատանքը</w:t>
      </w:r>
      <w:r w:rsidRPr="009F0934">
        <w:rPr>
          <w:rFonts w:ascii="Sylfaen" w:hAnsi="Sylfaen"/>
          <w:noProof/>
          <w:color w:val="auto"/>
          <w:lang w:val="af-ZA"/>
        </w:rPr>
        <w:t xml:space="preserve"> բնագիտ</w:t>
      </w:r>
      <w:r w:rsidR="0050260F" w:rsidRPr="009F0934">
        <w:rPr>
          <w:rFonts w:ascii="Sylfaen" w:hAnsi="Sylfaen"/>
          <w:noProof/>
          <w:color w:val="auto"/>
          <w:lang w:val="af-ZA"/>
        </w:rPr>
        <w:t>ության</w:t>
      </w:r>
      <w:r w:rsidRPr="009F0934">
        <w:rPr>
          <w:rFonts w:ascii="Sylfaen" w:hAnsi="Sylfaen"/>
          <w:noProof/>
          <w:color w:val="auto"/>
          <w:lang w:val="af-ZA"/>
        </w:rPr>
        <w:t>, տեխնոլոգիա</w:t>
      </w:r>
      <w:r w:rsidR="0050260F" w:rsidRPr="009F0934">
        <w:rPr>
          <w:rFonts w:ascii="Sylfaen" w:hAnsi="Sylfaen"/>
          <w:noProof/>
          <w:color w:val="auto"/>
          <w:lang w:val="af-ZA"/>
        </w:rPr>
        <w:t>յի</w:t>
      </w:r>
      <w:r w:rsidRPr="009F0934">
        <w:rPr>
          <w:rFonts w:ascii="Sylfaen" w:hAnsi="Sylfaen"/>
          <w:noProof/>
          <w:color w:val="auto"/>
          <w:lang w:val="af-ZA"/>
        </w:rPr>
        <w:t>, ճարտարագիտ</w:t>
      </w:r>
      <w:r w:rsidR="0050260F" w:rsidRPr="009F0934">
        <w:rPr>
          <w:rFonts w:ascii="Sylfaen" w:hAnsi="Sylfaen"/>
          <w:noProof/>
          <w:color w:val="auto"/>
          <w:lang w:val="af-ZA"/>
        </w:rPr>
        <w:t>ության</w:t>
      </w:r>
      <w:r w:rsidRPr="009F0934">
        <w:rPr>
          <w:rFonts w:ascii="Sylfaen" w:hAnsi="Sylfaen"/>
          <w:noProof/>
          <w:color w:val="auto"/>
          <w:lang w:val="af-ZA"/>
        </w:rPr>
        <w:t xml:space="preserve"> և մաթեմատիկա</w:t>
      </w:r>
      <w:r w:rsidR="0050260F" w:rsidRPr="009F0934">
        <w:rPr>
          <w:rFonts w:ascii="Sylfaen" w:hAnsi="Sylfaen"/>
          <w:noProof/>
          <w:color w:val="auto"/>
          <w:lang w:val="af-ZA"/>
        </w:rPr>
        <w:t>յի</w:t>
      </w:r>
      <w:r w:rsidRPr="009F0934">
        <w:rPr>
          <w:rFonts w:ascii="Sylfaen" w:hAnsi="Sylfaen"/>
          <w:noProof/>
          <w:color w:val="auto"/>
          <w:lang w:val="af-ZA"/>
        </w:rPr>
        <w:t xml:space="preserve"> (STEM) </w:t>
      </w:r>
      <w:r w:rsidR="0050260F" w:rsidRPr="009F0934">
        <w:rPr>
          <w:rFonts w:ascii="Sylfaen" w:hAnsi="Sylfaen"/>
          <w:noProof/>
          <w:color w:val="auto"/>
          <w:lang w:val="af-ZA"/>
        </w:rPr>
        <w:t>բնագավառներում</w:t>
      </w:r>
      <w:r w:rsidR="00EF4001" w:rsidRPr="009F0934">
        <w:rPr>
          <w:rFonts w:ascii="Sylfaen" w:hAnsi="Sylfaen"/>
          <w:noProof/>
          <w:color w:val="auto"/>
          <w:lang w:val="af-ZA"/>
        </w:rPr>
        <w:t xml:space="preserve">: </w:t>
      </w:r>
      <w:r w:rsidR="0050260F" w:rsidRPr="009F0934">
        <w:rPr>
          <w:rFonts w:ascii="Sylfaen" w:hAnsi="Sylfaen"/>
          <w:noProof/>
          <w:color w:val="auto"/>
          <w:lang w:val="af-ZA"/>
        </w:rPr>
        <w:t xml:space="preserve">Ինովացիոն տեխնոլոգիաների շնորհիվ տնտեսական արդյունավետության </w:t>
      </w:r>
      <w:r w:rsidR="00EA5692">
        <w:rPr>
          <w:rFonts w:ascii="Sylfaen" w:hAnsi="Sylfaen"/>
          <w:noProof/>
          <w:color w:val="auto"/>
          <w:lang w:val="ru-RU"/>
        </w:rPr>
        <w:t>փոփոխությունը</w:t>
      </w:r>
      <w:r w:rsidR="00EF4001" w:rsidRPr="009F0934">
        <w:rPr>
          <w:rFonts w:ascii="Sylfaen" w:hAnsi="Sylfaen"/>
          <w:noProof/>
          <w:color w:val="auto"/>
          <w:lang w:val="af-ZA"/>
        </w:rPr>
        <w:t xml:space="preserve"> </w:t>
      </w:r>
      <w:r w:rsidR="0050260F" w:rsidRPr="009F0934">
        <w:rPr>
          <w:rFonts w:ascii="Sylfaen" w:hAnsi="Sylfaen"/>
          <w:noProof/>
          <w:color w:val="auto"/>
          <w:lang w:val="af-ZA"/>
        </w:rPr>
        <w:t xml:space="preserve">պահանջ </w:t>
      </w:r>
      <w:r w:rsidR="00EA5692">
        <w:rPr>
          <w:rFonts w:ascii="Sylfaen" w:hAnsi="Sylfaen"/>
          <w:noProof/>
          <w:color w:val="auto"/>
          <w:lang w:val="ru-RU"/>
        </w:rPr>
        <w:t>է</w:t>
      </w:r>
      <w:r w:rsidR="0050260F" w:rsidRPr="009F0934">
        <w:rPr>
          <w:rFonts w:ascii="Sylfaen" w:hAnsi="Sylfaen"/>
          <w:noProof/>
          <w:color w:val="auto"/>
          <w:lang w:val="af-ZA"/>
        </w:rPr>
        <w:t xml:space="preserve"> առաջադրում</w:t>
      </w:r>
      <w:r w:rsidR="00EA5692" w:rsidRPr="00EA5692">
        <w:rPr>
          <w:rFonts w:ascii="Sylfaen" w:hAnsi="Sylfaen"/>
          <w:noProof/>
          <w:color w:val="auto"/>
          <w:lang w:val="af-ZA"/>
        </w:rPr>
        <w:t xml:space="preserve">, </w:t>
      </w:r>
      <w:r w:rsidR="00EA5692">
        <w:rPr>
          <w:rFonts w:ascii="Sylfaen" w:hAnsi="Sylfaen"/>
          <w:noProof/>
          <w:color w:val="auto"/>
          <w:lang w:val="ru-RU"/>
        </w:rPr>
        <w:t>որպեսզի</w:t>
      </w:r>
      <w:r w:rsidR="00EF4001" w:rsidRPr="009F0934">
        <w:rPr>
          <w:rFonts w:ascii="Sylfaen" w:hAnsi="Sylfaen"/>
          <w:noProof/>
          <w:color w:val="auto"/>
          <w:lang w:val="af-ZA"/>
        </w:rPr>
        <w:t xml:space="preserve"> երկրներ</w:t>
      </w:r>
      <w:r w:rsidR="0050260F" w:rsidRPr="009F0934">
        <w:rPr>
          <w:rFonts w:ascii="Sylfaen" w:hAnsi="Sylfaen"/>
          <w:noProof/>
          <w:color w:val="auto"/>
          <w:lang w:val="af-ZA"/>
        </w:rPr>
        <w:t>ն</w:t>
      </w:r>
      <w:r w:rsidR="00EF4001" w:rsidRPr="009F0934">
        <w:rPr>
          <w:rFonts w:ascii="Sylfaen" w:hAnsi="Sylfaen"/>
          <w:noProof/>
          <w:color w:val="auto"/>
          <w:lang w:val="af-ZA"/>
        </w:rPr>
        <w:t xml:space="preserve"> իրենց ուշադրությունը կենտրոնացնե</w:t>
      </w:r>
      <w:r w:rsidR="00EA5692">
        <w:rPr>
          <w:rFonts w:ascii="Sylfaen" w:hAnsi="Sylfaen"/>
          <w:noProof/>
          <w:color w:val="auto"/>
          <w:lang w:val="ru-RU"/>
        </w:rPr>
        <w:t>ն</w:t>
      </w:r>
      <w:r w:rsidR="00EF4001" w:rsidRPr="009F0934">
        <w:rPr>
          <w:rFonts w:ascii="Sylfaen" w:hAnsi="Sylfaen"/>
          <w:noProof/>
          <w:color w:val="auto"/>
          <w:lang w:val="af-ZA"/>
        </w:rPr>
        <w:t xml:space="preserve"> </w:t>
      </w:r>
      <w:r w:rsidR="00FC3738" w:rsidRPr="009F0934">
        <w:rPr>
          <w:rFonts w:ascii="Sylfaen" w:hAnsi="Sylfaen"/>
          <w:noProof/>
          <w:color w:val="auto"/>
          <w:lang w:val="af-ZA"/>
        </w:rPr>
        <w:t>STEM</w:t>
      </w:r>
      <w:r w:rsidR="00EF4001" w:rsidRPr="009F0934">
        <w:rPr>
          <w:rFonts w:ascii="Sylfaen" w:hAnsi="Sylfaen"/>
          <w:noProof/>
          <w:color w:val="auto"/>
          <w:lang w:val="af-ZA"/>
        </w:rPr>
        <w:t xml:space="preserve"> </w:t>
      </w:r>
      <w:r w:rsidR="0050260F" w:rsidRPr="009F0934">
        <w:rPr>
          <w:rFonts w:ascii="Sylfaen" w:hAnsi="Sylfaen"/>
          <w:noProof/>
          <w:color w:val="auto"/>
          <w:lang w:val="af-ZA"/>
        </w:rPr>
        <w:t>բնագավառների վրա</w:t>
      </w:r>
      <w:r w:rsidR="00EF4001" w:rsidRPr="009F0934">
        <w:rPr>
          <w:rFonts w:ascii="Sylfaen" w:hAnsi="Sylfaen"/>
          <w:noProof/>
          <w:color w:val="auto"/>
          <w:lang w:val="af-ZA"/>
        </w:rPr>
        <w:t xml:space="preserve">. </w:t>
      </w:r>
      <w:r w:rsidR="0050260F" w:rsidRPr="009F0934">
        <w:rPr>
          <w:rFonts w:ascii="Sylfaen" w:hAnsi="Sylfaen"/>
          <w:noProof/>
          <w:color w:val="auto"/>
          <w:lang w:val="af-ZA"/>
        </w:rPr>
        <w:t xml:space="preserve">համաշխարհային տնտեսության մեջ գնալով աճում է պահանջարկը </w:t>
      </w:r>
      <w:r w:rsidR="00EF4001" w:rsidRPr="009F0934">
        <w:rPr>
          <w:rFonts w:ascii="Sylfaen" w:hAnsi="Sylfaen"/>
          <w:noProof/>
          <w:color w:val="auto"/>
          <w:lang w:val="af-ZA"/>
        </w:rPr>
        <w:t>բարձր արտադրողականություն ապահովող այս ոլորտների նկատմամբ</w:t>
      </w:r>
      <w:r w:rsidR="0050260F" w:rsidRPr="009F0934">
        <w:rPr>
          <w:rFonts w:ascii="Sylfaen" w:hAnsi="Sylfaen"/>
          <w:noProof/>
          <w:color w:val="auto"/>
          <w:lang w:val="af-ZA"/>
        </w:rPr>
        <w:t xml:space="preserve">, որոնք, ըստ էության, </w:t>
      </w:r>
      <w:r w:rsidR="00EF4001" w:rsidRPr="009F0934">
        <w:rPr>
          <w:rFonts w:ascii="Sylfaen" w:hAnsi="Sylfaen"/>
          <w:noProof/>
          <w:color w:val="auto"/>
          <w:lang w:val="af-ZA"/>
        </w:rPr>
        <w:t>մրցունակության ու համախառն ներքին արդյունքի (ՀՆԱ) աճի բանալիներ</w:t>
      </w:r>
      <w:r w:rsidR="0050260F" w:rsidRPr="009F0934">
        <w:rPr>
          <w:rFonts w:ascii="Sylfaen" w:hAnsi="Sylfaen"/>
          <w:noProof/>
          <w:color w:val="auto"/>
          <w:lang w:val="af-ZA"/>
        </w:rPr>
        <w:t>ն են</w:t>
      </w:r>
      <w:r w:rsidR="00EF4001" w:rsidRPr="009F0934">
        <w:rPr>
          <w:rFonts w:ascii="Sylfaen" w:hAnsi="Sylfaen"/>
          <w:noProof/>
          <w:color w:val="auto"/>
          <w:lang w:val="af-ZA"/>
        </w:rPr>
        <w:t xml:space="preserve">: </w:t>
      </w:r>
      <w:r w:rsidR="00EA5692">
        <w:rPr>
          <w:rFonts w:ascii="Sylfaen" w:hAnsi="Sylfaen"/>
          <w:noProof/>
          <w:color w:val="auto"/>
          <w:lang w:val="ru-RU"/>
        </w:rPr>
        <w:t>Ժողովրդագրական</w:t>
      </w:r>
      <w:r w:rsidR="00EA5692" w:rsidRPr="00EA5692">
        <w:rPr>
          <w:rFonts w:ascii="Sylfaen" w:hAnsi="Sylfaen"/>
          <w:noProof/>
          <w:color w:val="auto"/>
          <w:lang w:val="af-ZA"/>
        </w:rPr>
        <w:t xml:space="preserve"> </w:t>
      </w:r>
      <w:r w:rsidR="00EA5692">
        <w:rPr>
          <w:rFonts w:ascii="Sylfaen" w:hAnsi="Sylfaen"/>
          <w:noProof/>
          <w:color w:val="auto"/>
          <w:lang w:val="ru-RU"/>
        </w:rPr>
        <w:t>սպառնալիքների</w:t>
      </w:r>
      <w:r w:rsidR="00EA5692" w:rsidRPr="00EA5692">
        <w:rPr>
          <w:rFonts w:ascii="Sylfaen" w:hAnsi="Sylfaen"/>
          <w:noProof/>
          <w:color w:val="auto"/>
          <w:lang w:val="af-ZA"/>
        </w:rPr>
        <w:t xml:space="preserve">, </w:t>
      </w:r>
      <w:r w:rsidR="00EA5692">
        <w:rPr>
          <w:rFonts w:ascii="Sylfaen" w:hAnsi="Sylfaen"/>
          <w:noProof/>
          <w:color w:val="auto"/>
          <w:lang w:val="ru-RU"/>
        </w:rPr>
        <w:t>այդ</w:t>
      </w:r>
      <w:r w:rsidR="00EA5692" w:rsidRPr="00EA5692">
        <w:rPr>
          <w:rFonts w:ascii="Sylfaen" w:hAnsi="Sylfaen"/>
          <w:noProof/>
          <w:color w:val="auto"/>
          <w:lang w:val="af-ZA"/>
        </w:rPr>
        <w:t xml:space="preserve"> </w:t>
      </w:r>
      <w:r w:rsidR="00EA5692">
        <w:rPr>
          <w:rFonts w:ascii="Sylfaen" w:hAnsi="Sylfaen"/>
          <w:noProof/>
          <w:color w:val="auto"/>
          <w:lang w:val="ru-RU"/>
        </w:rPr>
        <w:t>թվում՝</w:t>
      </w:r>
      <w:r w:rsidR="00EA5692" w:rsidRPr="00EA5692">
        <w:rPr>
          <w:rFonts w:ascii="Sylfaen" w:hAnsi="Sylfaen"/>
          <w:noProof/>
          <w:color w:val="auto"/>
          <w:lang w:val="af-ZA"/>
        </w:rPr>
        <w:t xml:space="preserve"> </w:t>
      </w:r>
      <w:r w:rsidR="00EA5692">
        <w:rPr>
          <w:rFonts w:ascii="Sylfaen" w:hAnsi="Sylfaen"/>
          <w:noProof/>
          <w:color w:val="auto"/>
          <w:lang w:val="ru-RU"/>
        </w:rPr>
        <w:t>կախվածության</w:t>
      </w:r>
      <w:r w:rsidR="00EA5692" w:rsidRPr="00EA5692">
        <w:rPr>
          <w:rFonts w:ascii="Sylfaen" w:hAnsi="Sylfaen"/>
          <w:noProof/>
          <w:color w:val="auto"/>
          <w:lang w:val="af-ZA"/>
        </w:rPr>
        <w:t xml:space="preserve"> </w:t>
      </w:r>
      <w:r w:rsidR="00EA5692">
        <w:rPr>
          <w:rFonts w:ascii="Sylfaen" w:hAnsi="Sylfaen"/>
          <w:noProof/>
          <w:color w:val="auto"/>
          <w:lang w:val="ru-RU"/>
        </w:rPr>
        <w:t>գործակիցների</w:t>
      </w:r>
      <w:r w:rsidR="00EA5692" w:rsidRPr="00EA5692">
        <w:rPr>
          <w:rFonts w:ascii="Sylfaen" w:hAnsi="Sylfaen"/>
          <w:noProof/>
          <w:color w:val="auto"/>
          <w:lang w:val="af-ZA"/>
        </w:rPr>
        <w:t xml:space="preserve"> </w:t>
      </w:r>
      <w:r w:rsidR="00EA5692">
        <w:rPr>
          <w:rFonts w:ascii="Sylfaen" w:hAnsi="Sylfaen"/>
          <w:noProof/>
          <w:color w:val="auto"/>
          <w:lang w:val="ru-RU"/>
        </w:rPr>
        <w:t>կտրուկ</w:t>
      </w:r>
      <w:r w:rsidR="00EA5692" w:rsidRPr="00EA5692">
        <w:rPr>
          <w:rFonts w:ascii="Sylfaen" w:hAnsi="Sylfaen"/>
          <w:noProof/>
          <w:color w:val="auto"/>
          <w:lang w:val="af-ZA"/>
        </w:rPr>
        <w:t xml:space="preserve"> </w:t>
      </w:r>
      <w:r w:rsidR="00EA5692">
        <w:rPr>
          <w:rFonts w:ascii="Sylfaen" w:hAnsi="Sylfaen"/>
          <w:noProof/>
          <w:color w:val="auto"/>
          <w:lang w:val="ru-RU"/>
        </w:rPr>
        <w:t>աճի</w:t>
      </w:r>
      <w:r w:rsidR="00EA5692" w:rsidRPr="00EA5692">
        <w:rPr>
          <w:rFonts w:ascii="Sylfaen" w:hAnsi="Sylfaen"/>
          <w:noProof/>
          <w:color w:val="auto"/>
          <w:lang w:val="af-ZA"/>
        </w:rPr>
        <w:t xml:space="preserve"> </w:t>
      </w:r>
      <w:r w:rsidR="00EA5692">
        <w:rPr>
          <w:rFonts w:ascii="Sylfaen" w:hAnsi="Sylfaen"/>
          <w:noProof/>
          <w:color w:val="auto"/>
          <w:lang w:val="ru-RU"/>
        </w:rPr>
        <w:t>խնդիրներ</w:t>
      </w:r>
      <w:r w:rsidR="00EA5692" w:rsidRPr="00EA5692">
        <w:rPr>
          <w:rFonts w:ascii="Sylfaen" w:hAnsi="Sylfaen"/>
          <w:noProof/>
          <w:color w:val="auto"/>
          <w:lang w:val="af-ZA"/>
        </w:rPr>
        <w:t xml:space="preserve"> </w:t>
      </w:r>
      <w:r w:rsidR="00EA5692">
        <w:rPr>
          <w:rFonts w:ascii="Sylfaen" w:hAnsi="Sylfaen"/>
          <w:noProof/>
          <w:color w:val="auto"/>
          <w:lang w:val="ru-RU"/>
        </w:rPr>
        <w:t>ունեցող</w:t>
      </w:r>
      <w:r w:rsidR="00EA5692" w:rsidRPr="00EA5692">
        <w:rPr>
          <w:rFonts w:ascii="Sylfaen" w:hAnsi="Sylfaen"/>
          <w:noProof/>
          <w:color w:val="auto"/>
          <w:lang w:val="af-ZA"/>
        </w:rPr>
        <w:t xml:space="preserve"> </w:t>
      </w:r>
      <w:r w:rsidR="00EA5692">
        <w:rPr>
          <w:rFonts w:ascii="Sylfaen" w:hAnsi="Sylfaen"/>
          <w:noProof/>
          <w:color w:val="auto"/>
          <w:lang w:val="ru-RU"/>
        </w:rPr>
        <w:t>երկրներում</w:t>
      </w:r>
      <w:r w:rsidR="00EA5692" w:rsidRPr="00EA5692">
        <w:rPr>
          <w:rFonts w:ascii="Sylfaen" w:hAnsi="Sylfaen"/>
          <w:noProof/>
          <w:color w:val="auto"/>
          <w:lang w:val="af-ZA"/>
        </w:rPr>
        <w:t xml:space="preserve"> </w:t>
      </w:r>
      <w:r w:rsidR="00FC3738" w:rsidRPr="009F0934">
        <w:rPr>
          <w:rFonts w:ascii="Sylfaen" w:hAnsi="Sylfaen"/>
          <w:noProof/>
          <w:color w:val="auto"/>
          <w:lang w:val="af-ZA"/>
        </w:rPr>
        <w:t>STEM</w:t>
      </w:r>
      <w:r w:rsidR="00EF4001" w:rsidRPr="009F0934">
        <w:rPr>
          <w:rFonts w:ascii="Sylfaen" w:hAnsi="Sylfaen"/>
          <w:noProof/>
          <w:color w:val="auto"/>
          <w:lang w:val="af-ZA"/>
        </w:rPr>
        <w:t xml:space="preserve"> </w:t>
      </w:r>
      <w:r w:rsidR="00EA5692">
        <w:rPr>
          <w:rFonts w:ascii="Sylfaen" w:hAnsi="Sylfaen"/>
          <w:noProof/>
          <w:color w:val="auto"/>
          <w:lang w:val="ru-RU"/>
        </w:rPr>
        <w:t>ա</w:t>
      </w:r>
      <w:r w:rsidR="00EF4001" w:rsidRPr="009F0934">
        <w:rPr>
          <w:rFonts w:ascii="Sylfaen" w:hAnsi="Sylfaen"/>
          <w:noProof/>
          <w:color w:val="auto"/>
          <w:lang w:val="af-ZA"/>
        </w:rPr>
        <w:t xml:space="preserve">շխատանքի </w:t>
      </w:r>
      <w:r w:rsidR="00EA5692">
        <w:rPr>
          <w:rFonts w:ascii="Sylfaen" w:hAnsi="Sylfaen"/>
          <w:noProof/>
          <w:color w:val="auto"/>
          <w:lang w:val="ru-RU"/>
        </w:rPr>
        <w:t>ծավալն</w:t>
      </w:r>
      <w:r w:rsidR="00EF4001" w:rsidRPr="009F0934">
        <w:rPr>
          <w:rFonts w:ascii="Sylfaen" w:hAnsi="Sylfaen"/>
          <w:noProof/>
          <w:color w:val="auto"/>
          <w:lang w:val="af-ZA"/>
        </w:rPr>
        <w:t xml:space="preserve"> ու ճկունությունը կարող է հատկապես գրավիչ առաջնահերթություն հանդիսանալ զարգացման քաղաքականությունների առումով:</w:t>
      </w:r>
    </w:p>
    <w:p w14:paraId="4DE68104" w14:textId="77777777" w:rsidR="00EF4001" w:rsidRPr="009F0934" w:rsidRDefault="00FC3738" w:rsidP="009160E9">
      <w:pPr>
        <w:widowControl w:val="0"/>
        <w:autoSpaceDE w:val="0"/>
        <w:autoSpaceDN w:val="0"/>
        <w:adjustRightInd w:val="0"/>
        <w:spacing w:before="240" w:after="0"/>
        <w:rPr>
          <w:rFonts w:ascii="Sylfaen" w:hAnsi="Sylfaen"/>
          <w:noProof/>
          <w:color w:val="auto"/>
          <w:lang w:val="af-ZA"/>
        </w:rPr>
      </w:pPr>
      <w:r w:rsidRPr="009F0934">
        <w:rPr>
          <w:rFonts w:ascii="Sylfaen" w:hAnsi="Sylfaen"/>
          <w:b/>
          <w:noProof/>
          <w:color w:val="auto"/>
          <w:lang w:val="af-ZA"/>
        </w:rPr>
        <w:t>STEM</w:t>
      </w:r>
      <w:r w:rsidR="00EF4001" w:rsidRPr="009F0934">
        <w:rPr>
          <w:rFonts w:ascii="Sylfaen" w:hAnsi="Sylfaen"/>
          <w:b/>
          <w:noProof/>
          <w:color w:val="auto"/>
          <w:lang w:val="af-ZA"/>
        </w:rPr>
        <w:t xml:space="preserve"> </w:t>
      </w:r>
      <w:r w:rsidR="00BF561D" w:rsidRPr="009F0934">
        <w:rPr>
          <w:rFonts w:ascii="Sylfaen" w:hAnsi="Sylfaen"/>
          <w:b/>
          <w:noProof/>
          <w:color w:val="auto"/>
          <w:lang w:val="af-ZA"/>
        </w:rPr>
        <w:t>բնագավառում առաջարկվող աշխատատեղերը</w:t>
      </w:r>
      <w:r w:rsidR="00251969" w:rsidRPr="009F0934">
        <w:rPr>
          <w:rFonts w:ascii="Sylfaen" w:hAnsi="Sylfaen"/>
          <w:b/>
          <w:noProof/>
          <w:color w:val="auto"/>
          <w:lang w:val="af-ZA"/>
        </w:rPr>
        <w:t xml:space="preserve"> </w:t>
      </w:r>
      <w:r w:rsidR="00EF4001" w:rsidRPr="009F0934">
        <w:rPr>
          <w:rFonts w:ascii="Sylfaen" w:hAnsi="Sylfaen"/>
          <w:b/>
          <w:noProof/>
          <w:color w:val="auto"/>
          <w:lang w:val="af-ZA"/>
        </w:rPr>
        <w:t xml:space="preserve">հարմար են նաև կանանց համար: </w:t>
      </w:r>
      <w:r w:rsidR="00EF4001" w:rsidRPr="009F0934">
        <w:rPr>
          <w:rFonts w:ascii="Sylfaen" w:hAnsi="Sylfaen"/>
          <w:noProof/>
          <w:color w:val="auto"/>
          <w:lang w:val="af-ZA"/>
        </w:rPr>
        <w:t xml:space="preserve">Այլ ոլորտների համեմատ՝ դրանք </w:t>
      </w:r>
      <w:r w:rsidR="00251969" w:rsidRPr="009F0934">
        <w:rPr>
          <w:rFonts w:ascii="Sylfaen" w:hAnsi="Sylfaen"/>
          <w:noProof/>
          <w:color w:val="auto"/>
          <w:lang w:val="af-ZA"/>
        </w:rPr>
        <w:t xml:space="preserve">ժամանակի առումով ավելի մեծ ճկունություն են </w:t>
      </w:r>
      <w:r w:rsidR="00BF561D" w:rsidRPr="009F0934">
        <w:rPr>
          <w:rFonts w:ascii="Sylfaen" w:hAnsi="Sylfaen"/>
          <w:noProof/>
          <w:color w:val="auto"/>
          <w:lang w:val="af-ZA"/>
        </w:rPr>
        <w:t>առաջարկում</w:t>
      </w:r>
      <w:r w:rsidR="00251969" w:rsidRPr="009F0934">
        <w:rPr>
          <w:rFonts w:ascii="Sylfaen" w:hAnsi="Sylfaen"/>
          <w:noProof/>
          <w:color w:val="auto"/>
          <w:lang w:val="af-ZA"/>
        </w:rPr>
        <w:t xml:space="preserve">, ինչը խիստ կարևոր գործոն է կանանց համար, ովքեր ընտանիքի անդամների հիմնական </w:t>
      </w:r>
      <w:r w:rsidR="00EF4001" w:rsidRPr="009F0934">
        <w:rPr>
          <w:rFonts w:ascii="Sylfaen" w:hAnsi="Sylfaen"/>
          <w:noProof/>
          <w:color w:val="auto"/>
          <w:lang w:val="af-ZA"/>
        </w:rPr>
        <w:t xml:space="preserve"> </w:t>
      </w:r>
      <w:r w:rsidR="00251969" w:rsidRPr="009F0934">
        <w:rPr>
          <w:rFonts w:ascii="Sylfaen" w:hAnsi="Sylfaen"/>
          <w:noProof/>
          <w:color w:val="auto"/>
          <w:lang w:val="af-ZA"/>
        </w:rPr>
        <w:t xml:space="preserve">խնամատարներն են: Այս աշխատանքները կարիերայի ավելի լավ հեռանկարներ և փոխանցելի հմտությունների զարգացման </w:t>
      </w:r>
      <w:r w:rsidR="00BF561D" w:rsidRPr="009F0934">
        <w:rPr>
          <w:rFonts w:ascii="Sylfaen" w:hAnsi="Sylfaen"/>
          <w:noProof/>
          <w:color w:val="auto"/>
          <w:lang w:val="af-ZA"/>
        </w:rPr>
        <w:t>հնարավորություն են ընձեռում</w:t>
      </w:r>
      <w:r w:rsidR="00251969" w:rsidRPr="009F0934">
        <w:rPr>
          <w:rFonts w:ascii="Sylfaen" w:hAnsi="Sylfaen"/>
          <w:noProof/>
          <w:color w:val="auto"/>
          <w:lang w:val="af-ZA"/>
        </w:rPr>
        <w:t xml:space="preserve">, </w:t>
      </w:r>
      <w:r w:rsidR="00BF561D" w:rsidRPr="009F0934">
        <w:rPr>
          <w:rFonts w:ascii="Sylfaen" w:hAnsi="Sylfaen"/>
          <w:noProof/>
          <w:color w:val="auto"/>
          <w:lang w:val="af-ZA"/>
        </w:rPr>
        <w:t>քանի որ այդ հմտությունները</w:t>
      </w:r>
      <w:r w:rsidR="00251969" w:rsidRPr="009F0934">
        <w:rPr>
          <w:rFonts w:ascii="Sylfaen" w:hAnsi="Sylfaen"/>
          <w:noProof/>
          <w:color w:val="auto"/>
          <w:lang w:val="af-ZA"/>
        </w:rPr>
        <w:t xml:space="preserve"> կարելի է հեշտությամբ հարմարեցնել  տարատեսակ աշխատանքներին՝ կանանց կյանքի </w:t>
      </w:r>
      <w:r w:rsidR="00BF561D" w:rsidRPr="009F0934">
        <w:rPr>
          <w:rFonts w:ascii="Sylfaen" w:hAnsi="Sylfaen"/>
          <w:noProof/>
          <w:color w:val="auto"/>
          <w:lang w:val="af-ZA"/>
        </w:rPr>
        <w:t>ցիկլի</w:t>
      </w:r>
      <w:r w:rsidR="00251969" w:rsidRPr="009F0934">
        <w:rPr>
          <w:rFonts w:ascii="Sylfaen" w:hAnsi="Sylfaen"/>
          <w:noProof/>
          <w:color w:val="auto"/>
          <w:lang w:val="af-ZA"/>
        </w:rPr>
        <w:t xml:space="preserve"> ընթացքում:</w:t>
      </w:r>
    </w:p>
    <w:p w14:paraId="4DE68105" w14:textId="77777777" w:rsidR="000750A3" w:rsidRPr="009F0934" w:rsidRDefault="00251969" w:rsidP="00D460CE">
      <w:pPr>
        <w:pStyle w:val="NoSpacing"/>
        <w:spacing w:before="240" w:line="276" w:lineRule="auto"/>
        <w:jc w:val="both"/>
        <w:rPr>
          <w:rFonts w:ascii="Sylfaen" w:hAnsi="Sylfaen"/>
          <w:noProof/>
          <w:lang w:val="af-ZA"/>
        </w:rPr>
      </w:pPr>
      <w:r w:rsidRPr="009F0934">
        <w:rPr>
          <w:rFonts w:ascii="Sylfaen" w:hAnsi="Sylfaen"/>
          <w:b/>
          <w:noProof/>
          <w:lang w:val="af-ZA"/>
        </w:rPr>
        <w:t xml:space="preserve">Արևմտյան Եվրոպայում և Կենտրոնական Ասիայում սոցիալիստական համակարգերի գլխավոր ձեռքբերումներից մեկը տղամարդկանց և կանանց </w:t>
      </w:r>
      <w:r w:rsidR="00EA5692">
        <w:rPr>
          <w:rFonts w:ascii="Sylfaen" w:hAnsi="Sylfaen"/>
          <w:b/>
          <w:noProof/>
          <w:lang w:val="ru-RU"/>
        </w:rPr>
        <w:t>իրավա</w:t>
      </w:r>
      <w:r w:rsidRPr="009F0934">
        <w:rPr>
          <w:rFonts w:ascii="Sylfaen" w:hAnsi="Sylfaen"/>
          <w:b/>
          <w:noProof/>
          <w:lang w:val="af-ZA"/>
        </w:rPr>
        <w:t xml:space="preserve">հավասարությունն էր: </w:t>
      </w:r>
      <w:r w:rsidRPr="009F0934">
        <w:rPr>
          <w:rFonts w:ascii="Sylfaen" w:hAnsi="Sylfaen"/>
          <w:noProof/>
          <w:lang w:val="af-ZA"/>
        </w:rPr>
        <w:t xml:space="preserve">Այդուհանդերձ, </w:t>
      </w:r>
      <w:r w:rsidR="00362F36" w:rsidRPr="009F0934">
        <w:rPr>
          <w:rFonts w:ascii="Sylfaen" w:hAnsi="Sylfaen"/>
          <w:noProof/>
          <w:lang w:val="af-ZA"/>
        </w:rPr>
        <w:t xml:space="preserve">անցումային փուլը </w:t>
      </w:r>
      <w:r w:rsidR="00BF561D" w:rsidRPr="009F0934">
        <w:rPr>
          <w:rFonts w:ascii="Sylfaen" w:hAnsi="Sylfaen"/>
          <w:noProof/>
          <w:lang w:val="af-ZA"/>
        </w:rPr>
        <w:t>աշխատուժի կազմում, մասնավորապես, STEM բնագավառներում կանանց ներգրավվածության առումով անբարենպաստ է եղել</w:t>
      </w:r>
      <w:r w:rsidR="00362F36" w:rsidRPr="009F0934">
        <w:rPr>
          <w:rFonts w:ascii="Sylfaen" w:hAnsi="Sylfaen"/>
          <w:noProof/>
          <w:lang w:val="af-ZA"/>
        </w:rPr>
        <w:t>: Հայաստանում կանանց աշխատավարձ</w:t>
      </w:r>
      <w:r w:rsidR="00BF561D" w:rsidRPr="009F0934">
        <w:rPr>
          <w:rFonts w:ascii="Sylfaen" w:hAnsi="Sylfaen"/>
          <w:noProof/>
          <w:lang w:val="af-ZA"/>
        </w:rPr>
        <w:t>ի չափը</w:t>
      </w:r>
      <w:r w:rsidR="00362F36" w:rsidRPr="009F0934">
        <w:rPr>
          <w:rFonts w:ascii="Sylfaen" w:hAnsi="Sylfaen"/>
          <w:noProof/>
          <w:lang w:val="af-ZA"/>
        </w:rPr>
        <w:t xml:space="preserve"> զգալիորեն </w:t>
      </w:r>
      <w:r w:rsidR="00BF561D" w:rsidRPr="009F0934">
        <w:rPr>
          <w:rFonts w:ascii="Sylfaen" w:hAnsi="Sylfaen"/>
          <w:noProof/>
          <w:lang w:val="af-ZA"/>
        </w:rPr>
        <w:t>նվազել է</w:t>
      </w:r>
      <w:r w:rsidR="00362F36" w:rsidRPr="009F0934">
        <w:rPr>
          <w:rFonts w:ascii="Sylfaen" w:hAnsi="Sylfaen"/>
          <w:noProof/>
          <w:lang w:val="af-ZA"/>
        </w:rPr>
        <w:t xml:space="preserve">, և կանայք այլևս թվով չեն գերազանցում տղամարդկանց </w:t>
      </w:r>
      <w:r w:rsidR="00FC3738" w:rsidRPr="009F0934">
        <w:rPr>
          <w:rFonts w:ascii="Sylfaen" w:hAnsi="Sylfaen"/>
          <w:noProof/>
          <w:lang w:val="af-ZA"/>
        </w:rPr>
        <w:t>STEM</w:t>
      </w:r>
      <w:r w:rsidR="00362F36" w:rsidRPr="009F0934">
        <w:rPr>
          <w:rFonts w:ascii="Sylfaen" w:hAnsi="Sylfaen"/>
          <w:noProof/>
          <w:lang w:val="af-ZA"/>
        </w:rPr>
        <w:t xml:space="preserve"> </w:t>
      </w:r>
      <w:r w:rsidR="00BF561D" w:rsidRPr="009F0934">
        <w:rPr>
          <w:rFonts w:ascii="Sylfaen" w:hAnsi="Sylfaen"/>
          <w:noProof/>
          <w:lang w:val="af-ZA"/>
        </w:rPr>
        <w:t>բնագավառներում</w:t>
      </w:r>
      <w:r w:rsidR="00362F36" w:rsidRPr="009F0934">
        <w:rPr>
          <w:rFonts w:ascii="Sylfaen" w:hAnsi="Sylfaen"/>
          <w:noProof/>
          <w:lang w:val="af-ZA"/>
        </w:rPr>
        <w:t>: Սույն զեկույց</w:t>
      </w:r>
      <w:r w:rsidR="00BF561D" w:rsidRPr="009F0934">
        <w:rPr>
          <w:rFonts w:ascii="Sylfaen" w:hAnsi="Sylfaen"/>
          <w:noProof/>
          <w:lang w:val="af-ZA"/>
        </w:rPr>
        <w:t>ը պատրաստելիս կիրառվել են տարբեր</w:t>
      </w:r>
      <w:r w:rsidR="00362F36" w:rsidRPr="009F0934">
        <w:rPr>
          <w:rFonts w:ascii="Sylfaen" w:hAnsi="Sylfaen"/>
          <w:noProof/>
          <w:lang w:val="af-ZA"/>
        </w:rPr>
        <w:t xml:space="preserve"> մեթոդներ</w:t>
      </w:r>
      <w:r w:rsidR="00BF561D" w:rsidRPr="009F0934">
        <w:rPr>
          <w:rFonts w:ascii="Sylfaen" w:hAnsi="Sylfaen"/>
          <w:noProof/>
          <w:lang w:val="af-ZA"/>
        </w:rPr>
        <w:t>՝</w:t>
      </w:r>
      <w:r w:rsidR="00362F36" w:rsidRPr="009F0934">
        <w:rPr>
          <w:rFonts w:ascii="Sylfaen" w:hAnsi="Sylfaen"/>
          <w:noProof/>
          <w:lang w:val="af-ZA"/>
        </w:rPr>
        <w:t xml:space="preserve"> </w:t>
      </w:r>
      <w:r w:rsidR="00BF561D" w:rsidRPr="009F0934">
        <w:rPr>
          <w:rFonts w:ascii="Sylfaen" w:hAnsi="Sylfaen"/>
          <w:noProof/>
          <w:lang w:val="af-ZA"/>
        </w:rPr>
        <w:t xml:space="preserve">կանանց առջև դպրոցում և աշխատավայրում ծառացող այն խնդիրները </w:t>
      </w:r>
      <w:r w:rsidR="00D460CE" w:rsidRPr="009F0934">
        <w:rPr>
          <w:rFonts w:ascii="Sylfaen" w:hAnsi="Sylfaen"/>
          <w:noProof/>
          <w:lang w:val="af-ZA"/>
        </w:rPr>
        <w:t xml:space="preserve">հասկանալու համար, որոնք նրանց ետ են պահում աշխատուժի կազմում ընդգրկվելուց: </w:t>
      </w:r>
    </w:p>
    <w:p w14:paraId="4DE68106" w14:textId="77777777" w:rsidR="00D460CE" w:rsidRPr="009F0934" w:rsidRDefault="00D460CE" w:rsidP="009160E9">
      <w:pPr>
        <w:pStyle w:val="NoSpacing"/>
        <w:spacing w:before="240" w:line="276" w:lineRule="auto"/>
        <w:jc w:val="both"/>
        <w:rPr>
          <w:rFonts w:ascii="Sylfaen" w:hAnsi="Sylfaen"/>
          <w:noProof/>
          <w:lang w:val="af-ZA"/>
        </w:rPr>
      </w:pPr>
      <w:r w:rsidRPr="009F0934">
        <w:rPr>
          <w:rFonts w:ascii="Sylfaen" w:hAnsi="Sylfaen"/>
          <w:b/>
          <w:noProof/>
          <w:lang w:val="af-ZA"/>
        </w:rPr>
        <w:lastRenderedPageBreak/>
        <w:t>Հայաստանում կանանց և տղամարդկանց հավասարության</w:t>
      </w:r>
      <w:r w:rsidR="00721314" w:rsidRPr="009F0934">
        <w:rPr>
          <w:rFonts w:ascii="Sylfaen" w:hAnsi="Sylfaen"/>
          <w:b/>
          <w:noProof/>
          <w:lang w:val="af-ZA"/>
        </w:rPr>
        <w:t>ը խոչընդոտող</w:t>
      </w:r>
      <w:r w:rsidRPr="009F0934">
        <w:rPr>
          <w:rFonts w:ascii="Sylfaen" w:hAnsi="Sylfaen"/>
          <w:b/>
          <w:noProof/>
          <w:lang w:val="af-ZA"/>
        </w:rPr>
        <w:t xml:space="preserve"> </w:t>
      </w:r>
      <w:r w:rsidR="00721314" w:rsidRPr="009F0934">
        <w:rPr>
          <w:rFonts w:ascii="Sylfaen" w:hAnsi="Sylfaen"/>
          <w:b/>
          <w:noProof/>
          <w:lang w:val="af-ZA"/>
        </w:rPr>
        <w:t>ամենից նշանակալի</w:t>
      </w:r>
      <w:r w:rsidRPr="009F0934">
        <w:rPr>
          <w:rFonts w:ascii="Sylfaen" w:hAnsi="Sylfaen"/>
          <w:b/>
          <w:noProof/>
          <w:lang w:val="af-ZA"/>
        </w:rPr>
        <w:t xml:space="preserve"> </w:t>
      </w:r>
      <w:r w:rsidR="00721314" w:rsidRPr="009F0934">
        <w:rPr>
          <w:rFonts w:ascii="Sylfaen" w:hAnsi="Sylfaen"/>
          <w:b/>
          <w:noProof/>
          <w:lang w:val="af-ZA"/>
        </w:rPr>
        <w:t>գործոնը</w:t>
      </w:r>
      <w:r w:rsidRPr="009F0934">
        <w:rPr>
          <w:rFonts w:ascii="Sylfaen" w:hAnsi="Sylfaen"/>
          <w:b/>
          <w:noProof/>
          <w:lang w:val="af-ZA"/>
        </w:rPr>
        <w:t xml:space="preserve"> </w:t>
      </w:r>
      <w:r w:rsidR="00721314" w:rsidRPr="009F0934">
        <w:rPr>
          <w:rFonts w:ascii="Sylfaen" w:hAnsi="Sylfaen"/>
          <w:b/>
          <w:noProof/>
          <w:lang w:val="af-ZA"/>
        </w:rPr>
        <w:t>ազգային մշակույթում առկա</w:t>
      </w:r>
      <w:r w:rsidRPr="009F0934">
        <w:rPr>
          <w:rFonts w:ascii="Sylfaen" w:hAnsi="Sylfaen"/>
          <w:b/>
          <w:noProof/>
          <w:lang w:val="af-ZA"/>
        </w:rPr>
        <w:t xml:space="preserve"> կարծրատիպ</w:t>
      </w:r>
      <w:r w:rsidR="005750F4">
        <w:rPr>
          <w:rFonts w:ascii="Sylfaen" w:hAnsi="Sylfaen"/>
          <w:b/>
          <w:noProof/>
          <w:lang w:val="af-ZA"/>
        </w:rPr>
        <w:t>եր</w:t>
      </w:r>
      <w:r w:rsidRPr="009F0934">
        <w:rPr>
          <w:rFonts w:ascii="Sylfaen" w:hAnsi="Sylfaen"/>
          <w:b/>
          <w:noProof/>
          <w:lang w:val="af-ZA"/>
        </w:rPr>
        <w:t xml:space="preserve">ն </w:t>
      </w:r>
      <w:r w:rsidR="005750F4">
        <w:rPr>
          <w:rFonts w:ascii="Sylfaen" w:hAnsi="Sylfaen"/>
          <w:b/>
          <w:noProof/>
        </w:rPr>
        <w:t>են</w:t>
      </w:r>
      <w:r w:rsidRPr="009F0934">
        <w:rPr>
          <w:rFonts w:ascii="Sylfaen" w:hAnsi="Sylfaen"/>
          <w:b/>
          <w:noProof/>
          <w:lang w:val="af-ZA"/>
        </w:rPr>
        <w:t xml:space="preserve">՝ կանանց ընտանեկան պարտականությունների և այն մասին, թե ինչ տեսակի աշխատանք պետք է նրանք կատարեն: </w:t>
      </w:r>
      <w:r w:rsidRPr="009F0934">
        <w:rPr>
          <w:rFonts w:ascii="Sylfaen" w:hAnsi="Sylfaen"/>
          <w:noProof/>
          <w:lang w:val="af-ZA"/>
        </w:rPr>
        <w:t xml:space="preserve">Դա պայմանավորված է </w:t>
      </w:r>
      <w:r w:rsidR="00B71AB4" w:rsidRPr="009F0934">
        <w:rPr>
          <w:rFonts w:ascii="Sylfaen" w:hAnsi="Sylfaen"/>
          <w:noProof/>
          <w:lang w:val="af-ZA"/>
        </w:rPr>
        <w:t xml:space="preserve">Խորհրդային Միության փլուզումից հետո </w:t>
      </w:r>
      <w:r w:rsidR="009C09FB" w:rsidRPr="009F0934">
        <w:rPr>
          <w:rFonts w:ascii="Sylfaen" w:hAnsi="Sylfaen"/>
          <w:noProof/>
          <w:lang w:val="af-ZA"/>
        </w:rPr>
        <w:t xml:space="preserve">պահպանողական կողմնակալ  մոտեցումների վերածննդով՝ զուգակցված </w:t>
      </w:r>
      <w:r w:rsidR="00B71AB4" w:rsidRPr="009F0934">
        <w:rPr>
          <w:rFonts w:ascii="Sylfaen" w:hAnsi="Sylfaen"/>
          <w:noProof/>
          <w:lang w:val="af-ZA"/>
        </w:rPr>
        <w:t xml:space="preserve">հավասարության անհասանելիության մասին </w:t>
      </w:r>
      <w:r w:rsidR="009C09FB" w:rsidRPr="009F0934">
        <w:rPr>
          <w:rFonts w:ascii="Sylfaen" w:hAnsi="Sylfaen"/>
          <w:noProof/>
          <w:lang w:val="af-ZA"/>
        </w:rPr>
        <w:t xml:space="preserve">գաղափարներով, ինչպես նաև ֆինանսական ճգնաժամով և տնտեսական անկմամբ: Գործազրկությունն ու թերզբաղվածությունը մարտահրավեր են դարձել ինչպես տղամարդկանց, այնպես էլ կանանց համար: Ավելին, </w:t>
      </w:r>
      <w:r w:rsidR="00FC3738" w:rsidRPr="009F0934">
        <w:rPr>
          <w:rFonts w:ascii="Sylfaen" w:hAnsi="Sylfaen"/>
          <w:noProof/>
          <w:lang w:val="af-ZA"/>
        </w:rPr>
        <w:t>STEM</w:t>
      </w:r>
      <w:r w:rsidR="009C09FB" w:rsidRPr="009F0934">
        <w:rPr>
          <w:rFonts w:ascii="Sylfaen" w:hAnsi="Sylfaen"/>
          <w:noProof/>
          <w:lang w:val="af-ZA"/>
        </w:rPr>
        <w:t xml:space="preserve"> ոլորտի հեղինակությունը </w:t>
      </w:r>
      <w:r w:rsidR="00177956" w:rsidRPr="009F0934">
        <w:rPr>
          <w:rFonts w:ascii="Sylfaen" w:hAnsi="Sylfaen"/>
          <w:noProof/>
          <w:lang w:val="af-ZA"/>
        </w:rPr>
        <w:t>տուժեց, երբ ի հայտ եկավ</w:t>
      </w:r>
      <w:r w:rsidR="009C09FB" w:rsidRPr="009F0934">
        <w:rPr>
          <w:rFonts w:ascii="Sylfaen" w:hAnsi="Sylfaen"/>
          <w:noProof/>
          <w:lang w:val="af-ZA"/>
        </w:rPr>
        <w:t xml:space="preserve"> այսպես կոչված </w:t>
      </w:r>
      <w:r w:rsidR="009C09FB" w:rsidRPr="009F0934">
        <w:rPr>
          <w:rFonts w:ascii="Sylfaen" w:hAnsi="Sylfaen" w:cs="Calibri"/>
          <w:noProof/>
          <w:lang w:val="af-ZA"/>
        </w:rPr>
        <w:t>«</w:t>
      </w:r>
      <w:r w:rsidR="009C09FB" w:rsidRPr="009F0934">
        <w:rPr>
          <w:rFonts w:ascii="Sylfaen" w:hAnsi="Sylfaen"/>
          <w:noProof/>
          <w:lang w:val="af-ZA"/>
        </w:rPr>
        <w:t>սոված ինժեներ</w:t>
      </w:r>
      <w:r w:rsidR="009C09FB" w:rsidRPr="009F0934">
        <w:rPr>
          <w:rFonts w:ascii="Sylfaen" w:hAnsi="Sylfaen" w:cs="Calibri"/>
          <w:noProof/>
          <w:lang w:val="af-ZA"/>
        </w:rPr>
        <w:t>»</w:t>
      </w:r>
      <w:r w:rsidR="009C09FB" w:rsidRPr="009F0934">
        <w:rPr>
          <w:rFonts w:ascii="Sylfaen" w:hAnsi="Sylfaen"/>
          <w:noProof/>
          <w:lang w:val="af-ZA"/>
        </w:rPr>
        <w:t xml:space="preserve"> կարծրատիպ</w:t>
      </w:r>
      <w:r w:rsidR="00177956" w:rsidRPr="009F0934">
        <w:rPr>
          <w:rFonts w:ascii="Sylfaen" w:hAnsi="Sylfaen"/>
          <w:noProof/>
          <w:lang w:val="af-ZA"/>
        </w:rPr>
        <w:t xml:space="preserve">ը, որը ենթադրում </w:t>
      </w:r>
      <w:r w:rsidR="00721314" w:rsidRPr="009F0934">
        <w:rPr>
          <w:rFonts w:ascii="Sylfaen" w:hAnsi="Sylfaen"/>
          <w:noProof/>
          <w:lang w:val="af-ZA"/>
        </w:rPr>
        <w:t>է</w:t>
      </w:r>
      <w:r w:rsidR="00177956" w:rsidRPr="009F0934">
        <w:rPr>
          <w:rFonts w:ascii="Sylfaen" w:hAnsi="Sylfaen"/>
          <w:noProof/>
          <w:lang w:val="af-ZA"/>
        </w:rPr>
        <w:t xml:space="preserve"> խորհրդային կրթություն ստացած մասնագետ՝ աշխատանքի </w:t>
      </w:r>
      <w:r w:rsidR="00721314" w:rsidRPr="009F0934">
        <w:rPr>
          <w:rFonts w:ascii="Sylfaen" w:hAnsi="Sylfaen"/>
          <w:noProof/>
          <w:lang w:val="af-ZA"/>
        </w:rPr>
        <w:t xml:space="preserve">խիստ սահմանափակ </w:t>
      </w:r>
      <w:r w:rsidR="00177956" w:rsidRPr="009F0934">
        <w:rPr>
          <w:rFonts w:ascii="Sylfaen" w:hAnsi="Sylfaen"/>
          <w:noProof/>
          <w:lang w:val="af-ZA"/>
        </w:rPr>
        <w:t>հեռանկարով:</w:t>
      </w:r>
      <w:r w:rsidR="009C09FB" w:rsidRPr="009F0934">
        <w:rPr>
          <w:rFonts w:ascii="Sylfaen" w:hAnsi="Sylfaen"/>
          <w:noProof/>
          <w:lang w:val="af-ZA"/>
        </w:rPr>
        <w:t xml:space="preserve"> </w:t>
      </w:r>
    </w:p>
    <w:p w14:paraId="4DE68107" w14:textId="77777777" w:rsidR="0082722C" w:rsidRPr="009F0934" w:rsidRDefault="0082722C" w:rsidP="009160E9">
      <w:pPr>
        <w:widowControl w:val="0"/>
        <w:autoSpaceDE w:val="0"/>
        <w:autoSpaceDN w:val="0"/>
        <w:adjustRightInd w:val="0"/>
        <w:spacing w:before="240" w:after="0"/>
        <w:rPr>
          <w:rFonts w:ascii="Sylfaen" w:hAnsi="Sylfaen"/>
          <w:noProof/>
          <w:lang w:val="af-ZA"/>
        </w:rPr>
      </w:pPr>
      <w:r w:rsidRPr="009F0934">
        <w:rPr>
          <w:rFonts w:ascii="Sylfaen" w:hAnsi="Sylfaen"/>
          <w:b/>
          <w:noProof/>
          <w:lang w:val="af-ZA"/>
        </w:rPr>
        <w:t xml:space="preserve">Թեև Հայաստանում </w:t>
      </w:r>
      <w:r w:rsidR="00BC4224" w:rsidRPr="009F0934">
        <w:rPr>
          <w:rFonts w:ascii="Sylfaen" w:hAnsi="Sylfaen"/>
          <w:b/>
          <w:noProof/>
          <w:lang w:val="af-ZA"/>
        </w:rPr>
        <w:t xml:space="preserve">հասանելիության, </w:t>
      </w:r>
      <w:r w:rsidRPr="009F0934">
        <w:rPr>
          <w:rFonts w:ascii="Sylfaen" w:hAnsi="Sylfaen"/>
          <w:b/>
          <w:noProof/>
          <w:lang w:val="af-ZA"/>
        </w:rPr>
        <w:t>ընդունելության</w:t>
      </w:r>
      <w:r w:rsidR="00BC4224" w:rsidRPr="009F0934">
        <w:rPr>
          <w:rFonts w:ascii="Sylfaen" w:hAnsi="Sylfaen"/>
          <w:b/>
          <w:noProof/>
          <w:lang w:val="af-ZA"/>
        </w:rPr>
        <w:t xml:space="preserve"> և առաջադիմության ցուցանիշները </w:t>
      </w:r>
      <w:r w:rsidR="00EA5692">
        <w:rPr>
          <w:rFonts w:ascii="Sylfaen" w:hAnsi="Sylfaen"/>
          <w:b/>
          <w:noProof/>
          <w:lang w:val="ru-RU"/>
        </w:rPr>
        <w:t>սեռային</w:t>
      </w:r>
      <w:r w:rsidR="00BC4224" w:rsidRPr="009F0934">
        <w:rPr>
          <w:rFonts w:ascii="Sylfaen" w:hAnsi="Sylfaen"/>
          <w:b/>
          <w:noProof/>
          <w:lang w:val="af-ZA"/>
        </w:rPr>
        <w:t xml:space="preserve"> առումով հավասար են, սակայն կանանց և աղջիկների շրջանում առկա է </w:t>
      </w:r>
      <w:r w:rsidR="00B71AB4" w:rsidRPr="009F0934">
        <w:rPr>
          <w:rFonts w:ascii="Sylfaen" w:hAnsi="Sylfaen"/>
          <w:b/>
          <w:noProof/>
          <w:lang w:val="af-ZA"/>
        </w:rPr>
        <w:t xml:space="preserve">STEM ոլորտում սովորելուց և կարիերայից </w:t>
      </w:r>
      <w:r w:rsidR="00BC4224" w:rsidRPr="009F0934">
        <w:rPr>
          <w:rFonts w:ascii="Sylfaen" w:hAnsi="Sylfaen"/>
          <w:b/>
          <w:noProof/>
          <w:lang w:val="af-ZA"/>
        </w:rPr>
        <w:t>կամավոր հրաժարվելու</w:t>
      </w:r>
      <w:r w:rsidR="00B71AB4" w:rsidRPr="009F0934">
        <w:rPr>
          <w:rFonts w:ascii="Sylfaen" w:hAnsi="Sylfaen"/>
          <w:b/>
          <w:noProof/>
          <w:lang w:val="af-ZA"/>
        </w:rPr>
        <w:t xml:space="preserve"> միտում:</w:t>
      </w:r>
      <w:r w:rsidR="00BC4224" w:rsidRPr="009F0934">
        <w:rPr>
          <w:rFonts w:ascii="Sylfaen" w:hAnsi="Sylfaen"/>
          <w:b/>
          <w:noProof/>
          <w:lang w:val="af-ZA"/>
        </w:rPr>
        <w:t xml:space="preserve">  </w:t>
      </w:r>
      <w:r w:rsidR="008B0767" w:rsidRPr="009F0934">
        <w:rPr>
          <w:rFonts w:ascii="Sylfaen" w:hAnsi="Sylfaen"/>
          <w:noProof/>
          <w:lang w:val="af-ZA"/>
        </w:rPr>
        <w:t>Այս օրինաչափությունը ոչ միայն զրկում է կանանց բարձր վարձատրվող և ճկուն աշխատանքի ընձեռած բազմաթիվ օգուտներից (</w:t>
      </w:r>
      <w:r w:rsidR="003766ED" w:rsidRPr="009F0934">
        <w:rPr>
          <w:rFonts w:ascii="Sylfaen" w:hAnsi="Sylfaen"/>
          <w:noProof/>
          <w:lang w:val="af-ZA"/>
        </w:rPr>
        <w:t xml:space="preserve">լիարժեք չի օգտագործվում նրանց հմտություններն ու բերում է մի իրավիճակի, երբ նրանք ստանձնում են </w:t>
      </w:r>
      <w:r w:rsidR="00B71AB4" w:rsidRPr="009F0934">
        <w:rPr>
          <w:rFonts w:ascii="Sylfaen" w:hAnsi="Sylfaen"/>
          <w:noProof/>
          <w:lang w:val="af-ZA"/>
        </w:rPr>
        <w:t>չվարձատրվող տնային</w:t>
      </w:r>
      <w:r w:rsidR="003766ED" w:rsidRPr="009F0934">
        <w:rPr>
          <w:rFonts w:ascii="Sylfaen" w:hAnsi="Sylfaen"/>
          <w:noProof/>
          <w:lang w:val="af-ZA"/>
        </w:rPr>
        <w:t xml:space="preserve"> </w:t>
      </w:r>
      <w:r w:rsidR="00B71AB4" w:rsidRPr="009F0934">
        <w:rPr>
          <w:rFonts w:ascii="Sylfaen" w:hAnsi="Sylfaen"/>
          <w:noProof/>
          <w:lang w:val="af-ZA"/>
        </w:rPr>
        <w:t xml:space="preserve">գործերի </w:t>
      </w:r>
      <w:r w:rsidR="003766ED" w:rsidRPr="009F0934">
        <w:rPr>
          <w:rFonts w:ascii="Sylfaen" w:hAnsi="Sylfaen"/>
          <w:noProof/>
          <w:lang w:val="af-ZA"/>
        </w:rPr>
        <w:t xml:space="preserve">մեծ մասը), այլև սպառնում է երկրի </w:t>
      </w:r>
      <w:r w:rsidR="00B71AB4" w:rsidRPr="009F0934">
        <w:rPr>
          <w:rFonts w:ascii="Sylfaen" w:hAnsi="Sylfaen"/>
          <w:noProof/>
          <w:lang w:val="af-ZA"/>
        </w:rPr>
        <w:t>մրցունակությա</w:t>
      </w:r>
      <w:r w:rsidR="003766ED" w:rsidRPr="009F0934">
        <w:rPr>
          <w:rFonts w:ascii="Sylfaen" w:hAnsi="Sylfaen"/>
          <w:noProof/>
          <w:lang w:val="af-ZA"/>
        </w:rPr>
        <w:t>նը և թույլ չի տալիս, որպեսզի Հայաստան</w:t>
      </w:r>
      <w:r w:rsidR="00B71AB4" w:rsidRPr="009F0934">
        <w:rPr>
          <w:rFonts w:ascii="Sylfaen" w:hAnsi="Sylfaen"/>
          <w:noProof/>
          <w:lang w:val="af-ZA"/>
        </w:rPr>
        <w:t>ն իրագործի</w:t>
      </w:r>
      <w:r w:rsidR="003766ED" w:rsidRPr="009F0934">
        <w:rPr>
          <w:rFonts w:ascii="Sylfaen" w:hAnsi="Sylfaen"/>
          <w:noProof/>
          <w:lang w:val="af-ZA"/>
        </w:rPr>
        <w:t xml:space="preserve"> աղքատության նվազեցման և </w:t>
      </w:r>
      <w:r w:rsidR="00B71AB4" w:rsidRPr="009F0934">
        <w:rPr>
          <w:rFonts w:ascii="Sylfaen" w:hAnsi="Sylfaen"/>
          <w:noProof/>
          <w:lang w:val="af-ZA"/>
        </w:rPr>
        <w:t>տնտեսական աճի իր նպատակները</w:t>
      </w:r>
      <w:r w:rsidR="003766ED" w:rsidRPr="009F0934">
        <w:rPr>
          <w:rFonts w:ascii="Sylfaen" w:hAnsi="Sylfaen"/>
          <w:noProof/>
          <w:lang w:val="af-ZA"/>
        </w:rPr>
        <w:t>:</w:t>
      </w:r>
    </w:p>
    <w:p w14:paraId="4DE68108" w14:textId="77777777" w:rsidR="003766ED" w:rsidRPr="009F0934" w:rsidRDefault="003766ED" w:rsidP="009160E9">
      <w:pPr>
        <w:widowControl w:val="0"/>
        <w:autoSpaceDE w:val="0"/>
        <w:autoSpaceDN w:val="0"/>
        <w:adjustRightInd w:val="0"/>
        <w:spacing w:before="240" w:after="0"/>
        <w:rPr>
          <w:rFonts w:ascii="Sylfaen" w:hAnsi="Sylfaen"/>
          <w:noProof/>
          <w:lang w:val="af-ZA"/>
        </w:rPr>
      </w:pPr>
      <w:r w:rsidRPr="009F0934">
        <w:rPr>
          <w:rFonts w:ascii="Sylfaen" w:hAnsi="Sylfaen" w:cs="Calibri"/>
          <w:b/>
          <w:noProof/>
          <w:lang w:val="af-ZA"/>
        </w:rPr>
        <w:t>«</w:t>
      </w:r>
      <w:r w:rsidRPr="009F0934">
        <w:rPr>
          <w:rFonts w:ascii="Sylfaen" w:hAnsi="Sylfaen"/>
          <w:b/>
          <w:noProof/>
          <w:lang w:val="af-ZA"/>
        </w:rPr>
        <w:t>Լավ լուրն</w:t>
      </w:r>
      <w:r w:rsidRPr="009F0934">
        <w:rPr>
          <w:rFonts w:ascii="Sylfaen" w:hAnsi="Sylfaen" w:cs="Calibri"/>
          <w:b/>
          <w:noProof/>
          <w:lang w:val="af-ZA"/>
        </w:rPr>
        <w:t>»</w:t>
      </w:r>
      <w:r w:rsidRPr="009F0934">
        <w:rPr>
          <w:rFonts w:ascii="Sylfaen" w:hAnsi="Sylfaen"/>
          <w:b/>
          <w:noProof/>
          <w:lang w:val="af-ZA"/>
        </w:rPr>
        <w:t xml:space="preserve"> այն է, որ այս կարծրատիպերը կարելի է հաղթահարել </w:t>
      </w:r>
      <w:r w:rsidR="00B71AB4" w:rsidRPr="009F0934">
        <w:rPr>
          <w:rFonts w:ascii="Sylfaen" w:hAnsi="Sylfaen"/>
          <w:b/>
          <w:noProof/>
          <w:lang w:val="af-ZA"/>
        </w:rPr>
        <w:t xml:space="preserve">երեք հիմնական ուղիներով </w:t>
      </w:r>
      <w:r w:rsidR="00705E89" w:rsidRPr="009F0934">
        <w:rPr>
          <w:rFonts w:ascii="Sylfaen" w:hAnsi="Sylfaen"/>
          <w:b/>
          <w:noProof/>
          <w:lang w:val="af-ZA"/>
        </w:rPr>
        <w:t xml:space="preserve">քաղաքականության </w:t>
      </w:r>
      <w:r w:rsidRPr="009F0934">
        <w:rPr>
          <w:rFonts w:ascii="Sylfaen" w:hAnsi="Sylfaen"/>
          <w:b/>
          <w:noProof/>
          <w:lang w:val="af-ZA"/>
        </w:rPr>
        <w:t xml:space="preserve">հասցեական </w:t>
      </w:r>
      <w:r w:rsidR="00B71AB4" w:rsidRPr="009F0934">
        <w:rPr>
          <w:rFonts w:ascii="Sylfaen" w:hAnsi="Sylfaen"/>
          <w:b/>
          <w:noProof/>
          <w:lang w:val="af-ZA"/>
        </w:rPr>
        <w:t>միջոցառումների</w:t>
      </w:r>
      <w:r w:rsidRPr="009F0934">
        <w:rPr>
          <w:rFonts w:ascii="Sylfaen" w:hAnsi="Sylfaen"/>
          <w:b/>
          <w:noProof/>
          <w:lang w:val="af-ZA"/>
        </w:rPr>
        <w:t xml:space="preserve"> </w:t>
      </w:r>
      <w:r w:rsidR="00B71AB4" w:rsidRPr="009F0934">
        <w:rPr>
          <w:rFonts w:ascii="Sylfaen" w:hAnsi="Sylfaen"/>
          <w:b/>
          <w:noProof/>
          <w:lang w:val="af-ZA"/>
        </w:rPr>
        <w:t xml:space="preserve">իրականացման միջոցով. </w:t>
      </w:r>
      <w:r w:rsidRPr="009F0934">
        <w:rPr>
          <w:rFonts w:ascii="Sylfaen" w:hAnsi="Sylfaen"/>
          <w:b/>
          <w:noProof/>
          <w:lang w:val="af-ZA"/>
        </w:rPr>
        <w:t xml:space="preserve">դրանք են՝ ուսումնական հաստատությունները, աշխատավայրը և հասարակությունը: </w:t>
      </w:r>
      <w:r w:rsidRPr="009F0934">
        <w:rPr>
          <w:rFonts w:ascii="Sylfaen" w:hAnsi="Sylfaen"/>
          <w:noProof/>
          <w:lang w:val="af-ZA"/>
        </w:rPr>
        <w:t xml:space="preserve">Ստորև թվարկված </w:t>
      </w:r>
      <w:r w:rsidR="00705E89" w:rsidRPr="009F0934">
        <w:rPr>
          <w:rFonts w:ascii="Sylfaen" w:hAnsi="Sylfaen"/>
          <w:noProof/>
          <w:lang w:val="af-ZA"/>
        </w:rPr>
        <w:t xml:space="preserve">քաղաքականության </w:t>
      </w:r>
      <w:r w:rsidRPr="009F0934">
        <w:rPr>
          <w:rFonts w:ascii="Sylfaen" w:hAnsi="Sylfaen"/>
          <w:noProof/>
          <w:lang w:val="af-ZA"/>
        </w:rPr>
        <w:t>միջոցառումներ</w:t>
      </w:r>
      <w:r w:rsidR="00B71AB4" w:rsidRPr="009F0934">
        <w:rPr>
          <w:rFonts w:ascii="Sylfaen" w:hAnsi="Sylfaen"/>
          <w:noProof/>
          <w:lang w:val="af-ZA"/>
        </w:rPr>
        <w:t xml:space="preserve">ի հիմքում ընկած են </w:t>
      </w:r>
      <w:r w:rsidRPr="009F0934">
        <w:rPr>
          <w:rFonts w:ascii="Sylfaen" w:hAnsi="Sylfaen"/>
          <w:noProof/>
          <w:lang w:val="af-ZA"/>
        </w:rPr>
        <w:t xml:space="preserve">համաշխարհային գրականության ուսումնասիրությունից </w:t>
      </w:r>
      <w:r w:rsidR="00EA5692">
        <w:rPr>
          <w:rFonts w:ascii="Sylfaen" w:hAnsi="Sylfaen"/>
          <w:noProof/>
          <w:lang w:val="ru-RU"/>
        </w:rPr>
        <w:t>վերցված</w:t>
      </w:r>
      <w:r w:rsidRPr="009F0934">
        <w:rPr>
          <w:rFonts w:ascii="Sylfaen" w:hAnsi="Sylfaen"/>
          <w:noProof/>
          <w:lang w:val="af-ZA"/>
        </w:rPr>
        <w:t xml:space="preserve"> հաջող աշխատակարգեր</w:t>
      </w:r>
      <w:r w:rsidR="00B71AB4" w:rsidRPr="009F0934">
        <w:rPr>
          <w:rFonts w:ascii="Sylfaen" w:hAnsi="Sylfaen"/>
          <w:noProof/>
          <w:lang w:val="af-ZA"/>
        </w:rPr>
        <w:t>ը</w:t>
      </w:r>
      <w:r w:rsidRPr="009F0934">
        <w:rPr>
          <w:rFonts w:ascii="Sylfaen" w:hAnsi="Sylfaen"/>
          <w:noProof/>
          <w:lang w:val="af-ZA"/>
        </w:rPr>
        <w:t xml:space="preserve">, ինչպես բաև </w:t>
      </w:r>
      <w:r w:rsidR="00B71AB4" w:rsidRPr="009F0934">
        <w:rPr>
          <w:rFonts w:ascii="Sylfaen" w:hAnsi="Sylfaen"/>
          <w:noProof/>
          <w:lang w:val="af-ZA"/>
        </w:rPr>
        <w:t>հայաստանյան վերջին</w:t>
      </w:r>
      <w:r w:rsidRPr="009F0934">
        <w:rPr>
          <w:rFonts w:ascii="Sylfaen" w:hAnsi="Sylfaen"/>
          <w:noProof/>
          <w:lang w:val="af-ZA"/>
        </w:rPr>
        <w:t xml:space="preserve"> զարգացումներ</w:t>
      </w:r>
      <w:r w:rsidR="00B71AB4" w:rsidRPr="009F0934">
        <w:rPr>
          <w:rFonts w:ascii="Sylfaen" w:hAnsi="Sylfaen"/>
          <w:noProof/>
          <w:lang w:val="af-ZA"/>
        </w:rPr>
        <w:t>ը</w:t>
      </w:r>
      <w:r w:rsidRPr="009F0934">
        <w:rPr>
          <w:rFonts w:ascii="Sylfaen" w:hAnsi="Sylfaen"/>
          <w:noProof/>
          <w:lang w:val="af-ZA"/>
        </w:rPr>
        <w:t xml:space="preserve">: Առաջարկվող տարբերակներում արտացոլված են տարատեսակ մոտեցումներ, որոնցից մի </w:t>
      </w:r>
      <w:r w:rsidR="00B71AB4" w:rsidRPr="009F0934">
        <w:rPr>
          <w:rFonts w:ascii="Sylfaen" w:hAnsi="Sylfaen"/>
          <w:noProof/>
          <w:lang w:val="af-ZA"/>
        </w:rPr>
        <w:t>քանիսի իրագործումն իրատեսական է</w:t>
      </w:r>
      <w:r w:rsidRPr="009F0934">
        <w:rPr>
          <w:rFonts w:ascii="Sylfaen" w:hAnsi="Sylfaen"/>
          <w:noProof/>
          <w:lang w:val="af-ZA"/>
        </w:rPr>
        <w:t xml:space="preserve"> կարճաժամկետ</w:t>
      </w:r>
      <w:r w:rsidR="00B71AB4" w:rsidRPr="009F0934">
        <w:rPr>
          <w:rFonts w:ascii="Sylfaen" w:hAnsi="Sylfaen"/>
          <w:noProof/>
          <w:lang w:val="af-ZA"/>
        </w:rPr>
        <w:t xml:space="preserve"> կտրվածքով</w:t>
      </w:r>
      <w:r w:rsidRPr="009F0934">
        <w:rPr>
          <w:rFonts w:ascii="Sylfaen" w:hAnsi="Sylfaen"/>
          <w:noProof/>
          <w:lang w:val="af-ZA"/>
        </w:rPr>
        <w:t xml:space="preserve">՝ երկուսից երեք </w:t>
      </w:r>
      <w:r w:rsidR="00B71AB4" w:rsidRPr="009F0934">
        <w:rPr>
          <w:rFonts w:ascii="Sylfaen" w:hAnsi="Sylfaen"/>
          <w:noProof/>
          <w:lang w:val="af-ZA"/>
        </w:rPr>
        <w:t xml:space="preserve">տարում, </w:t>
      </w:r>
      <w:r w:rsidRPr="009F0934">
        <w:rPr>
          <w:rFonts w:ascii="Sylfaen" w:hAnsi="Sylfaen"/>
          <w:noProof/>
          <w:lang w:val="af-ZA"/>
        </w:rPr>
        <w:t xml:space="preserve">թեև դրա համար պահանջվում է բավարար քաղաքական կամք և </w:t>
      </w:r>
      <w:r w:rsidR="00B71AB4" w:rsidRPr="009F0934">
        <w:rPr>
          <w:rFonts w:ascii="Sylfaen" w:hAnsi="Sylfaen"/>
          <w:noProof/>
          <w:lang w:val="af-ZA"/>
        </w:rPr>
        <w:t xml:space="preserve">խրախուսման </w:t>
      </w:r>
      <w:r w:rsidRPr="009F0934">
        <w:rPr>
          <w:rFonts w:ascii="Sylfaen" w:hAnsi="Sylfaen"/>
          <w:noProof/>
          <w:lang w:val="af-ZA"/>
        </w:rPr>
        <w:t xml:space="preserve">համարժեք </w:t>
      </w:r>
      <w:r w:rsidR="00B71AB4" w:rsidRPr="009F0934">
        <w:rPr>
          <w:rFonts w:ascii="Sylfaen" w:hAnsi="Sylfaen"/>
          <w:noProof/>
          <w:lang w:val="af-ZA"/>
        </w:rPr>
        <w:t>միջոցներ</w:t>
      </w:r>
      <w:r w:rsidRPr="009F0934">
        <w:rPr>
          <w:rFonts w:ascii="Sylfaen" w:hAnsi="Sylfaen"/>
          <w:noProof/>
          <w:lang w:val="af-ZA"/>
        </w:rPr>
        <w:t xml:space="preserve">: </w:t>
      </w:r>
    </w:p>
    <w:p w14:paraId="4DE68109" w14:textId="77777777" w:rsidR="003766ED" w:rsidRPr="009F0934" w:rsidRDefault="001E6CFE" w:rsidP="002F536A">
      <w:pPr>
        <w:spacing w:before="240"/>
        <w:rPr>
          <w:rFonts w:ascii="Sylfaen" w:hAnsi="Sylfaen"/>
          <w:noProof/>
          <w:lang w:val="af-ZA"/>
        </w:rPr>
      </w:pPr>
      <w:r w:rsidRPr="009F0934">
        <w:rPr>
          <w:rFonts w:ascii="Sylfaen" w:hAnsi="Sylfaen"/>
          <w:noProof/>
          <w:lang w:val="af-ZA"/>
        </w:rPr>
        <w:t xml:space="preserve">(1) </w:t>
      </w:r>
      <w:r w:rsidR="0049579D" w:rsidRPr="009F0934">
        <w:rPr>
          <w:rFonts w:ascii="Sylfaen" w:hAnsi="Sylfaen"/>
          <w:noProof/>
          <w:lang w:val="af-ZA"/>
        </w:rPr>
        <w:t>Կրթական</w:t>
      </w:r>
      <w:r w:rsidR="003766ED" w:rsidRPr="009F0934">
        <w:rPr>
          <w:rFonts w:ascii="Sylfaen" w:hAnsi="Sylfaen"/>
          <w:noProof/>
          <w:lang w:val="af-ZA"/>
        </w:rPr>
        <w:t xml:space="preserve"> </w:t>
      </w:r>
      <w:r w:rsidR="0049579D" w:rsidRPr="009F0934">
        <w:rPr>
          <w:rFonts w:ascii="Sylfaen" w:hAnsi="Sylfaen"/>
          <w:noProof/>
          <w:lang w:val="af-ZA"/>
        </w:rPr>
        <w:t>հաստատություններում</w:t>
      </w:r>
      <w:r w:rsidR="003766ED" w:rsidRPr="009F0934">
        <w:rPr>
          <w:rFonts w:ascii="Sylfaen" w:hAnsi="Sylfaen"/>
          <w:noProof/>
          <w:lang w:val="af-ZA"/>
        </w:rPr>
        <w:t xml:space="preserve"> </w:t>
      </w:r>
      <w:r w:rsidR="00705E89" w:rsidRPr="009F0934">
        <w:rPr>
          <w:rFonts w:ascii="Sylfaen" w:hAnsi="Sylfaen"/>
          <w:noProof/>
          <w:lang w:val="af-ZA"/>
        </w:rPr>
        <w:t>քաղաքականության</w:t>
      </w:r>
      <w:r w:rsidR="003766ED" w:rsidRPr="009F0934">
        <w:rPr>
          <w:rFonts w:ascii="Sylfaen" w:hAnsi="Sylfaen"/>
          <w:noProof/>
          <w:lang w:val="af-ZA"/>
        </w:rPr>
        <w:t xml:space="preserve"> միջոցառումները կարելի է </w:t>
      </w:r>
      <w:r w:rsidR="0049579D" w:rsidRPr="009F0934">
        <w:rPr>
          <w:rFonts w:ascii="Sylfaen" w:hAnsi="Sylfaen"/>
          <w:noProof/>
          <w:lang w:val="af-ZA"/>
        </w:rPr>
        <w:t xml:space="preserve">ուղղել </w:t>
      </w:r>
      <w:r w:rsidR="003766ED" w:rsidRPr="009F0934">
        <w:rPr>
          <w:rFonts w:ascii="Sylfaen" w:hAnsi="Sylfaen"/>
          <w:noProof/>
          <w:lang w:val="af-ZA"/>
        </w:rPr>
        <w:t xml:space="preserve">հասանելիության, տեղեկատվության, խտրականության հարցերին և համակարգային փոփոխություններին՝ </w:t>
      </w:r>
      <w:r w:rsidR="00EA5692">
        <w:rPr>
          <w:rFonts w:ascii="Sylfaen" w:hAnsi="Sylfaen"/>
          <w:noProof/>
          <w:lang w:val="af-ZA"/>
        </w:rPr>
        <w:t xml:space="preserve">սեռերի </w:t>
      </w:r>
      <w:r w:rsidR="004223D9">
        <w:rPr>
          <w:rFonts w:ascii="Sylfaen" w:hAnsi="Sylfaen"/>
          <w:noProof/>
          <w:lang w:val="af-ZA"/>
        </w:rPr>
        <w:t xml:space="preserve">նկատմամբ չեզոք մոտեցումը </w:t>
      </w:r>
      <w:r w:rsidR="003766ED" w:rsidRPr="009F0934">
        <w:rPr>
          <w:rFonts w:ascii="Sylfaen" w:hAnsi="Sylfaen"/>
          <w:noProof/>
          <w:lang w:val="af-ZA"/>
        </w:rPr>
        <w:t xml:space="preserve"> </w:t>
      </w:r>
      <w:r w:rsidR="003766ED" w:rsidRPr="009F0934">
        <w:rPr>
          <w:rFonts w:ascii="Sylfaen" w:hAnsi="Sylfaen"/>
          <w:noProof/>
          <w:lang w:val="af-ZA"/>
        </w:rPr>
        <w:lastRenderedPageBreak/>
        <w:t xml:space="preserve">խթանելու նպատակով: </w:t>
      </w:r>
      <w:r w:rsidR="0049579D" w:rsidRPr="009F0934">
        <w:rPr>
          <w:rFonts w:ascii="Sylfaen" w:hAnsi="Sylfaen"/>
          <w:noProof/>
          <w:lang w:val="af-ZA"/>
        </w:rPr>
        <w:t>Կարճաժամկետ հեռանկարում</w:t>
      </w:r>
      <w:r w:rsidR="003766ED" w:rsidRPr="009F0934">
        <w:rPr>
          <w:rFonts w:ascii="Sylfaen" w:hAnsi="Sylfaen"/>
          <w:noProof/>
          <w:lang w:val="af-ZA"/>
        </w:rPr>
        <w:t xml:space="preserve"> դպրոցներում կարելի է ուսուցի</w:t>
      </w:r>
      <w:r w:rsidR="0049579D" w:rsidRPr="009F0934">
        <w:rPr>
          <w:rFonts w:ascii="Sylfaen" w:hAnsi="Sylfaen"/>
          <w:noProof/>
          <w:lang w:val="af-ZA"/>
        </w:rPr>
        <w:t>չների</w:t>
      </w:r>
      <w:r w:rsidR="003766ED" w:rsidRPr="009F0934">
        <w:rPr>
          <w:rFonts w:ascii="Sylfaen" w:hAnsi="Sylfaen"/>
          <w:noProof/>
          <w:lang w:val="af-ZA"/>
        </w:rPr>
        <w:t xml:space="preserve"> և </w:t>
      </w:r>
      <w:r w:rsidR="0049579D" w:rsidRPr="009F0934">
        <w:rPr>
          <w:rFonts w:ascii="Sylfaen" w:hAnsi="Sylfaen"/>
          <w:noProof/>
          <w:lang w:val="af-ZA"/>
        </w:rPr>
        <w:t>աշակերտների մասնակցությամբ քննարկումներ ծավալել</w:t>
      </w:r>
      <w:r w:rsidR="003766ED" w:rsidRPr="009F0934">
        <w:rPr>
          <w:rFonts w:ascii="Sylfaen" w:hAnsi="Sylfaen"/>
          <w:noProof/>
          <w:lang w:val="af-ZA"/>
        </w:rPr>
        <w:t xml:space="preserve">  </w:t>
      </w:r>
      <w:r w:rsidR="00FC3738" w:rsidRPr="009F0934">
        <w:rPr>
          <w:rFonts w:ascii="Sylfaen" w:hAnsi="Sylfaen"/>
          <w:noProof/>
          <w:lang w:val="af-ZA"/>
        </w:rPr>
        <w:t>STEM</w:t>
      </w:r>
      <w:r w:rsidR="003766ED" w:rsidRPr="009F0934">
        <w:rPr>
          <w:rFonts w:ascii="Sylfaen" w:hAnsi="Sylfaen"/>
          <w:noProof/>
          <w:lang w:val="af-ZA"/>
        </w:rPr>
        <w:t xml:space="preserve"> </w:t>
      </w:r>
      <w:r w:rsidR="0049579D" w:rsidRPr="009F0934">
        <w:rPr>
          <w:rFonts w:ascii="Sylfaen" w:hAnsi="Sylfaen"/>
          <w:noProof/>
          <w:lang w:val="af-ZA"/>
        </w:rPr>
        <w:t>բնագավառներում</w:t>
      </w:r>
      <w:r w:rsidR="003766ED" w:rsidRPr="009F0934">
        <w:rPr>
          <w:rFonts w:ascii="Sylfaen" w:hAnsi="Sylfaen"/>
          <w:noProof/>
          <w:lang w:val="af-ZA"/>
        </w:rPr>
        <w:t xml:space="preserve"> ուսման և կարիերայի օգուտների </w:t>
      </w:r>
      <w:r w:rsidR="0049579D" w:rsidRPr="009F0934">
        <w:rPr>
          <w:rFonts w:ascii="Sylfaen" w:hAnsi="Sylfaen"/>
          <w:noProof/>
          <w:lang w:val="af-ZA"/>
        </w:rPr>
        <w:t>շուրջ</w:t>
      </w:r>
      <w:r w:rsidR="003766ED" w:rsidRPr="009F0934">
        <w:rPr>
          <w:rFonts w:ascii="Sylfaen" w:hAnsi="Sylfaen"/>
          <w:noProof/>
          <w:lang w:val="af-ZA"/>
        </w:rPr>
        <w:t>, խրախուսել աղջիկներին խորացնել իրենց հետաքրքրվածությունը մաթեմատիկայով և բնագիտական առարկաներով և ներկայացնել</w:t>
      </w:r>
      <w:r w:rsidR="009345CB" w:rsidRPr="009F0934">
        <w:rPr>
          <w:rFonts w:ascii="Sylfaen" w:hAnsi="Sylfaen"/>
          <w:noProof/>
          <w:lang w:val="af-ZA"/>
        </w:rPr>
        <w:t xml:space="preserve"> </w:t>
      </w:r>
      <w:r w:rsidR="0049579D" w:rsidRPr="009F0934">
        <w:rPr>
          <w:rFonts w:ascii="Sylfaen" w:hAnsi="Sylfaen"/>
          <w:noProof/>
          <w:lang w:val="af-ZA"/>
        </w:rPr>
        <w:t xml:space="preserve">STEM մասնագիտություններով աշխատող </w:t>
      </w:r>
      <w:r w:rsidR="003766ED" w:rsidRPr="009F0934">
        <w:rPr>
          <w:rFonts w:ascii="Sylfaen" w:hAnsi="Sylfaen"/>
          <w:noProof/>
          <w:lang w:val="af-ZA"/>
        </w:rPr>
        <w:t xml:space="preserve">կանանց դրական դերային </w:t>
      </w:r>
      <w:r w:rsidR="0049579D" w:rsidRPr="009F0934">
        <w:rPr>
          <w:rFonts w:ascii="Sylfaen" w:hAnsi="Sylfaen"/>
          <w:noProof/>
          <w:lang w:val="af-ZA"/>
        </w:rPr>
        <w:t>օրինակներ</w:t>
      </w:r>
      <w:r w:rsidR="009345CB" w:rsidRPr="009F0934">
        <w:rPr>
          <w:rFonts w:ascii="Sylfaen" w:hAnsi="Sylfaen"/>
          <w:noProof/>
          <w:lang w:val="af-ZA"/>
        </w:rPr>
        <w:t xml:space="preserve">: Միջնաժամկետից երկարաժամկետ </w:t>
      </w:r>
      <w:r w:rsidR="0049579D" w:rsidRPr="009F0934">
        <w:rPr>
          <w:rFonts w:ascii="Sylfaen" w:hAnsi="Sylfaen"/>
          <w:noProof/>
          <w:lang w:val="af-ZA"/>
        </w:rPr>
        <w:t>հեռանկարում</w:t>
      </w:r>
      <w:r w:rsidR="009345CB" w:rsidRPr="009F0934">
        <w:rPr>
          <w:rFonts w:ascii="Sylfaen" w:hAnsi="Sylfaen"/>
          <w:noProof/>
          <w:lang w:val="af-ZA"/>
        </w:rPr>
        <w:t xml:space="preserve"> առաջարկվող </w:t>
      </w:r>
      <w:r w:rsidR="0049579D" w:rsidRPr="009F0934">
        <w:rPr>
          <w:rFonts w:ascii="Sylfaen" w:hAnsi="Sylfaen"/>
          <w:noProof/>
          <w:lang w:val="af-ZA"/>
        </w:rPr>
        <w:t>միջոցառումներ</w:t>
      </w:r>
      <w:r w:rsidR="009345CB" w:rsidRPr="009F0934">
        <w:rPr>
          <w:rFonts w:ascii="Sylfaen" w:hAnsi="Sylfaen"/>
          <w:noProof/>
          <w:lang w:val="af-ZA"/>
        </w:rPr>
        <w:t xml:space="preserve"> են՝</w:t>
      </w:r>
    </w:p>
    <w:p w14:paraId="4DE6810A" w14:textId="77777777" w:rsidR="00CE1120" w:rsidRPr="009F0934" w:rsidRDefault="00CE1120" w:rsidP="0049579D">
      <w:pPr>
        <w:pStyle w:val="ListParagraph"/>
        <w:numPr>
          <w:ilvl w:val="0"/>
          <w:numId w:val="25"/>
        </w:numPr>
        <w:rPr>
          <w:rFonts w:ascii="Sylfaen" w:hAnsi="Sylfaen"/>
          <w:noProof/>
          <w:sz w:val="24"/>
          <w:szCs w:val="24"/>
          <w:lang w:val="af-ZA"/>
        </w:rPr>
      </w:pPr>
      <w:r w:rsidRPr="009F0934">
        <w:rPr>
          <w:rFonts w:ascii="Sylfaen" w:hAnsi="Sylfaen"/>
          <w:noProof/>
          <w:sz w:val="24"/>
          <w:szCs w:val="24"/>
          <w:lang w:val="af-ZA"/>
        </w:rPr>
        <w:t xml:space="preserve">Նպատակ սահմանել տղաների և աղջիկների համար հավասար  հնարավորությունների  ստեղծումը՝ </w:t>
      </w:r>
      <w:r w:rsidR="00FC3738" w:rsidRPr="009F0934">
        <w:rPr>
          <w:rFonts w:ascii="Sylfaen" w:hAnsi="Sylfaen"/>
          <w:noProof/>
          <w:sz w:val="24"/>
          <w:szCs w:val="24"/>
          <w:lang w:val="af-ZA"/>
        </w:rPr>
        <w:t>STEM</w:t>
      </w:r>
      <w:r w:rsidR="006459A8" w:rsidRPr="009F0934">
        <w:rPr>
          <w:rFonts w:ascii="Sylfaen" w:hAnsi="Sylfaen"/>
          <w:noProof/>
          <w:sz w:val="24"/>
          <w:szCs w:val="24"/>
          <w:lang w:val="af-ZA"/>
        </w:rPr>
        <w:t xml:space="preserve"> առարկաների գծով առաջադիմ</w:t>
      </w:r>
      <w:r w:rsidRPr="009F0934">
        <w:rPr>
          <w:rFonts w:ascii="Sylfaen" w:hAnsi="Sylfaen"/>
          <w:noProof/>
          <w:sz w:val="24"/>
          <w:szCs w:val="24"/>
          <w:lang w:val="af-ZA"/>
        </w:rPr>
        <w:t>ության հասնելու համար</w:t>
      </w:r>
    </w:p>
    <w:p w14:paraId="4DE6810B" w14:textId="77777777" w:rsidR="006459A8" w:rsidRPr="009F0934" w:rsidRDefault="006459A8" w:rsidP="0049579D">
      <w:pPr>
        <w:pStyle w:val="ListParagraph"/>
        <w:numPr>
          <w:ilvl w:val="0"/>
          <w:numId w:val="25"/>
        </w:numPr>
        <w:rPr>
          <w:rFonts w:ascii="Sylfaen" w:hAnsi="Sylfaen"/>
          <w:noProof/>
          <w:sz w:val="24"/>
          <w:szCs w:val="24"/>
          <w:lang w:val="af-ZA"/>
        </w:rPr>
      </w:pPr>
      <w:r w:rsidRPr="009F0934">
        <w:rPr>
          <w:rFonts w:ascii="Sylfaen" w:hAnsi="Sylfaen"/>
          <w:noProof/>
          <w:sz w:val="24"/>
          <w:szCs w:val="24"/>
          <w:lang w:val="af-ZA"/>
        </w:rPr>
        <w:t xml:space="preserve">Տարրական/հիմնական դպրոցի </w:t>
      </w:r>
      <w:r w:rsidR="00FC3738" w:rsidRPr="009F0934">
        <w:rPr>
          <w:rFonts w:ascii="Sylfaen" w:hAnsi="Sylfaen"/>
          <w:noProof/>
          <w:sz w:val="24"/>
          <w:szCs w:val="24"/>
          <w:lang w:val="af-ZA"/>
        </w:rPr>
        <w:t>STEM</w:t>
      </w:r>
      <w:r w:rsidRPr="009F0934">
        <w:rPr>
          <w:rFonts w:ascii="Sylfaen" w:hAnsi="Sylfaen"/>
          <w:noProof/>
          <w:sz w:val="24"/>
          <w:szCs w:val="24"/>
          <w:lang w:val="af-ZA"/>
        </w:rPr>
        <w:t xml:space="preserve"> </w:t>
      </w:r>
      <w:r w:rsidR="00CE1120" w:rsidRPr="009F0934">
        <w:rPr>
          <w:rFonts w:ascii="Sylfaen" w:hAnsi="Sylfaen"/>
          <w:noProof/>
          <w:sz w:val="24"/>
          <w:szCs w:val="24"/>
          <w:lang w:val="af-ZA"/>
        </w:rPr>
        <w:t>առարկայական</w:t>
      </w:r>
      <w:r w:rsidRPr="009F0934">
        <w:rPr>
          <w:rFonts w:ascii="Sylfaen" w:hAnsi="Sylfaen"/>
          <w:noProof/>
          <w:sz w:val="24"/>
          <w:szCs w:val="24"/>
          <w:lang w:val="af-ZA"/>
        </w:rPr>
        <w:t xml:space="preserve"> ծրագրերում ներառել </w:t>
      </w:r>
      <w:r w:rsidR="004223D9">
        <w:rPr>
          <w:rFonts w:ascii="Sylfaen" w:hAnsi="Sylfaen"/>
          <w:noProof/>
          <w:sz w:val="24"/>
          <w:szCs w:val="24"/>
          <w:lang w:val="af-ZA"/>
        </w:rPr>
        <w:t xml:space="preserve">սեռերի հավասարության </w:t>
      </w:r>
      <w:r w:rsidR="00D45760" w:rsidRPr="009F0934">
        <w:rPr>
          <w:rFonts w:ascii="Sylfaen" w:hAnsi="Sylfaen"/>
          <w:noProof/>
          <w:sz w:val="24"/>
          <w:szCs w:val="24"/>
          <w:lang w:val="af-ZA"/>
        </w:rPr>
        <w:t>պրոբլեմատիկան</w:t>
      </w:r>
      <w:r w:rsidRPr="009F0934">
        <w:rPr>
          <w:rFonts w:ascii="Sylfaen" w:hAnsi="Sylfaen"/>
          <w:noProof/>
          <w:sz w:val="24"/>
          <w:szCs w:val="24"/>
          <w:lang w:val="af-ZA"/>
        </w:rPr>
        <w:t xml:space="preserve">՝ մշակելով </w:t>
      </w:r>
      <w:r w:rsidR="004223D9">
        <w:rPr>
          <w:rFonts w:ascii="Sylfaen" w:hAnsi="Sylfaen"/>
          <w:noProof/>
          <w:sz w:val="24"/>
          <w:szCs w:val="24"/>
          <w:lang w:val="af-ZA"/>
        </w:rPr>
        <w:t>գենդերային</w:t>
      </w:r>
      <w:r w:rsidRPr="009F0934">
        <w:rPr>
          <w:rFonts w:ascii="Sylfaen" w:hAnsi="Sylfaen"/>
          <w:noProof/>
          <w:sz w:val="24"/>
          <w:szCs w:val="24"/>
          <w:lang w:val="af-ZA"/>
        </w:rPr>
        <w:t xml:space="preserve"> առումով </w:t>
      </w:r>
      <w:r w:rsidR="00CE1120" w:rsidRPr="009F0934">
        <w:rPr>
          <w:rFonts w:ascii="Sylfaen" w:hAnsi="Sylfaen"/>
          <w:noProof/>
          <w:sz w:val="24"/>
          <w:szCs w:val="24"/>
          <w:lang w:val="af-ZA"/>
        </w:rPr>
        <w:t>չեզոք</w:t>
      </w:r>
      <w:r w:rsidRPr="009F0934">
        <w:rPr>
          <w:rFonts w:ascii="Sylfaen" w:hAnsi="Sylfaen"/>
          <w:noProof/>
          <w:sz w:val="24"/>
          <w:szCs w:val="24"/>
          <w:lang w:val="af-ZA"/>
        </w:rPr>
        <w:t xml:space="preserve">/զգայուն </w:t>
      </w:r>
      <w:r w:rsidR="00CE1120" w:rsidRPr="009F0934">
        <w:rPr>
          <w:rFonts w:ascii="Sylfaen" w:hAnsi="Sylfaen"/>
          <w:noProof/>
          <w:sz w:val="24"/>
          <w:szCs w:val="24"/>
          <w:lang w:val="af-ZA"/>
        </w:rPr>
        <w:t>ուսումնական</w:t>
      </w:r>
      <w:r w:rsidRPr="009F0934">
        <w:rPr>
          <w:rFonts w:ascii="Sylfaen" w:hAnsi="Sylfaen"/>
          <w:noProof/>
          <w:sz w:val="24"/>
          <w:szCs w:val="24"/>
          <w:lang w:val="af-ZA"/>
        </w:rPr>
        <w:t xml:space="preserve"> նյութեր</w:t>
      </w:r>
    </w:p>
    <w:p w14:paraId="4DE6810C" w14:textId="77777777" w:rsidR="001E6CFE" w:rsidRPr="009F0934" w:rsidRDefault="000E14FA" w:rsidP="0049579D">
      <w:pPr>
        <w:pStyle w:val="ListParagraph"/>
        <w:numPr>
          <w:ilvl w:val="0"/>
          <w:numId w:val="25"/>
        </w:numPr>
        <w:rPr>
          <w:rFonts w:ascii="Sylfaen" w:hAnsi="Sylfaen"/>
          <w:noProof/>
          <w:sz w:val="24"/>
          <w:szCs w:val="24"/>
          <w:lang w:val="af-ZA"/>
        </w:rPr>
      </w:pPr>
      <w:r w:rsidRPr="009F0934">
        <w:rPr>
          <w:rFonts w:ascii="Sylfaen" w:hAnsi="Sylfaen"/>
          <w:noProof/>
          <w:sz w:val="24"/>
          <w:szCs w:val="24"/>
          <w:lang w:val="af-ZA"/>
        </w:rPr>
        <w:t>Ուսումնական ծրագր</w:t>
      </w:r>
      <w:r w:rsidR="00CE1120" w:rsidRPr="009F0934">
        <w:rPr>
          <w:rFonts w:ascii="Sylfaen" w:hAnsi="Sylfaen"/>
          <w:noProof/>
          <w:sz w:val="24"/>
          <w:szCs w:val="24"/>
          <w:lang w:val="af-ZA"/>
        </w:rPr>
        <w:t>ի շրջանակներում ապահովել</w:t>
      </w:r>
      <w:r w:rsidRPr="009F0934">
        <w:rPr>
          <w:rFonts w:ascii="Sylfaen" w:hAnsi="Sylfaen"/>
          <w:noProof/>
          <w:sz w:val="24"/>
          <w:szCs w:val="24"/>
          <w:lang w:val="af-ZA"/>
        </w:rPr>
        <w:t xml:space="preserve"> </w:t>
      </w:r>
      <w:r w:rsidR="004223D9">
        <w:rPr>
          <w:rFonts w:ascii="Sylfaen" w:hAnsi="Sylfaen"/>
          <w:noProof/>
          <w:sz w:val="24"/>
          <w:szCs w:val="24"/>
          <w:lang w:val="af-ZA"/>
        </w:rPr>
        <w:t xml:space="preserve">գենդերային </w:t>
      </w:r>
      <w:r w:rsidR="00CE1120" w:rsidRPr="009F0934">
        <w:rPr>
          <w:rFonts w:ascii="Sylfaen" w:hAnsi="Sylfaen"/>
          <w:noProof/>
          <w:sz w:val="24"/>
          <w:szCs w:val="24"/>
          <w:lang w:val="af-ZA"/>
        </w:rPr>
        <w:t xml:space="preserve">խտրականությունը և տանն ու աշխատավայրում հնարավորությունների վրա դրա բացասական ազդեցությունը  </w:t>
      </w:r>
      <w:r w:rsidRPr="009F0934">
        <w:rPr>
          <w:rFonts w:ascii="Sylfaen" w:hAnsi="Sylfaen"/>
          <w:noProof/>
          <w:sz w:val="24"/>
          <w:szCs w:val="24"/>
          <w:lang w:val="af-ZA"/>
        </w:rPr>
        <w:t>քննարկելու</w:t>
      </w:r>
      <w:r w:rsidR="00CE1120" w:rsidRPr="009F0934">
        <w:rPr>
          <w:rFonts w:ascii="Sylfaen" w:hAnsi="Sylfaen"/>
          <w:noProof/>
          <w:sz w:val="24"/>
          <w:szCs w:val="24"/>
          <w:lang w:val="af-ZA"/>
        </w:rPr>
        <w:t xml:space="preserve"> հնարավորություն</w:t>
      </w:r>
    </w:p>
    <w:p w14:paraId="4DE6810D" w14:textId="77777777" w:rsidR="001E6CFE" w:rsidRPr="009F0934" w:rsidRDefault="000E14FA" w:rsidP="0049579D">
      <w:pPr>
        <w:pStyle w:val="ListParagraph"/>
        <w:numPr>
          <w:ilvl w:val="0"/>
          <w:numId w:val="25"/>
        </w:numPr>
        <w:rPr>
          <w:rFonts w:ascii="Sylfaen" w:hAnsi="Sylfaen"/>
          <w:noProof/>
          <w:sz w:val="24"/>
          <w:szCs w:val="24"/>
          <w:lang w:val="af-ZA"/>
        </w:rPr>
      </w:pPr>
      <w:r w:rsidRPr="009F0934">
        <w:rPr>
          <w:rFonts w:ascii="Sylfaen" w:hAnsi="Sylfaen"/>
          <w:noProof/>
          <w:sz w:val="24"/>
          <w:szCs w:val="24"/>
          <w:lang w:val="af-ZA"/>
        </w:rPr>
        <w:t xml:space="preserve">Իրականացնել ուսուցիչների մշտադիտարկում և ուղղորդում՝ օգնելով, որպեսզի նրանք պահպանեն </w:t>
      </w:r>
      <w:r w:rsidR="00CE1120" w:rsidRPr="009F0934">
        <w:rPr>
          <w:rFonts w:ascii="Sylfaen" w:hAnsi="Sylfaen"/>
          <w:noProof/>
          <w:sz w:val="24"/>
          <w:szCs w:val="24"/>
          <w:lang w:val="af-ZA"/>
        </w:rPr>
        <w:t xml:space="preserve">չեզոք </w:t>
      </w:r>
      <w:r w:rsidRPr="009F0934">
        <w:rPr>
          <w:rFonts w:ascii="Sylfaen" w:hAnsi="Sylfaen"/>
          <w:noProof/>
          <w:sz w:val="24"/>
          <w:szCs w:val="24"/>
          <w:lang w:val="af-ZA"/>
        </w:rPr>
        <w:t>գենդերային դիրքորոշում</w:t>
      </w:r>
    </w:p>
    <w:p w14:paraId="4DE6810E" w14:textId="77777777" w:rsidR="000E14FA" w:rsidRPr="009F0934" w:rsidRDefault="000E14FA" w:rsidP="0049579D">
      <w:pPr>
        <w:pStyle w:val="ListParagraph"/>
        <w:numPr>
          <w:ilvl w:val="0"/>
          <w:numId w:val="25"/>
        </w:numPr>
        <w:rPr>
          <w:rFonts w:ascii="Sylfaen" w:hAnsi="Sylfaen"/>
          <w:noProof/>
          <w:sz w:val="24"/>
          <w:szCs w:val="24"/>
          <w:lang w:val="af-ZA"/>
        </w:rPr>
      </w:pPr>
      <w:r w:rsidRPr="009F0934">
        <w:rPr>
          <w:rFonts w:ascii="Sylfaen" w:hAnsi="Sylfaen"/>
          <w:noProof/>
          <w:sz w:val="24"/>
          <w:szCs w:val="24"/>
          <w:lang w:val="af-ZA"/>
        </w:rPr>
        <w:t xml:space="preserve">Զարգացնել </w:t>
      </w:r>
      <w:r w:rsidR="00CE1120" w:rsidRPr="009F0934">
        <w:rPr>
          <w:rFonts w:ascii="Calibri" w:hAnsi="Calibri" w:cs="Calibri"/>
          <w:noProof/>
          <w:sz w:val="24"/>
          <w:szCs w:val="24"/>
          <w:lang w:val="af-ZA"/>
        </w:rPr>
        <w:t>«</w:t>
      </w:r>
      <w:r w:rsidR="00CE1120" w:rsidRPr="009F0934">
        <w:rPr>
          <w:rFonts w:ascii="Sylfaen" w:hAnsi="Sylfaen" w:cs="Calibri"/>
          <w:noProof/>
          <w:sz w:val="24"/>
          <w:szCs w:val="24"/>
          <w:lang w:val="af-ZA"/>
        </w:rPr>
        <w:t>«Թումո»</w:t>
      </w:r>
      <w:r w:rsidR="00CE1120" w:rsidRPr="009F0934">
        <w:rPr>
          <w:rFonts w:ascii="Calibri" w:hAnsi="Calibri" w:cs="Calibri"/>
          <w:noProof/>
          <w:sz w:val="24"/>
          <w:szCs w:val="24"/>
          <w:lang w:val="af-ZA"/>
        </w:rPr>
        <w:t>»</w:t>
      </w:r>
      <w:r w:rsidRPr="009F0934">
        <w:rPr>
          <w:rFonts w:ascii="Sylfaen" w:hAnsi="Sylfaen"/>
          <w:noProof/>
          <w:sz w:val="24"/>
          <w:szCs w:val="24"/>
          <w:lang w:val="af-ZA"/>
        </w:rPr>
        <w:t xml:space="preserve"> ստեղծարար տեխնոլոգիաների կենտրոն</w:t>
      </w:r>
      <w:r w:rsidR="00CE1120" w:rsidRPr="009F0934">
        <w:rPr>
          <w:rFonts w:ascii="Sylfaen" w:hAnsi="Sylfaen"/>
          <w:noProof/>
          <w:sz w:val="24"/>
          <w:szCs w:val="24"/>
          <w:lang w:val="af-ZA"/>
        </w:rPr>
        <w:t>ի</w:t>
      </w:r>
      <w:r w:rsidRPr="009F0934">
        <w:rPr>
          <w:rFonts w:ascii="Sylfaen" w:hAnsi="Sylfaen"/>
          <w:noProof/>
          <w:sz w:val="24"/>
          <w:szCs w:val="24"/>
          <w:lang w:val="af-ZA"/>
        </w:rPr>
        <w:t xml:space="preserve"> </w:t>
      </w:r>
      <w:r w:rsidR="00FC3738" w:rsidRPr="009F0934">
        <w:rPr>
          <w:rFonts w:ascii="Sylfaen" w:hAnsi="Sylfaen"/>
          <w:noProof/>
          <w:sz w:val="24"/>
          <w:szCs w:val="24"/>
          <w:lang w:val="af-ZA"/>
        </w:rPr>
        <w:t>STEM</w:t>
      </w:r>
      <w:r w:rsidRPr="009F0934">
        <w:rPr>
          <w:rFonts w:ascii="Sylfaen" w:hAnsi="Sylfaen"/>
          <w:noProof/>
          <w:sz w:val="24"/>
          <w:szCs w:val="24"/>
          <w:lang w:val="af-ZA"/>
        </w:rPr>
        <w:t xml:space="preserve"> ծրագրերի սկզբունքները և տեղեկատվական ու բացատրական աշխատանք տանել</w:t>
      </w:r>
      <w:r w:rsidR="00CE1120" w:rsidRPr="009F0934">
        <w:rPr>
          <w:rFonts w:ascii="Sylfaen" w:hAnsi="Sylfaen"/>
          <w:noProof/>
          <w:sz w:val="24"/>
          <w:szCs w:val="24"/>
          <w:lang w:val="af-ZA"/>
        </w:rPr>
        <w:t>՝</w:t>
      </w:r>
      <w:r w:rsidRPr="009F0934">
        <w:rPr>
          <w:rFonts w:ascii="Sylfaen" w:hAnsi="Sylfaen"/>
          <w:noProof/>
          <w:sz w:val="24"/>
          <w:szCs w:val="24"/>
          <w:lang w:val="af-ZA"/>
        </w:rPr>
        <w:t xml:space="preserve"> պետական քաղաքականություններ</w:t>
      </w:r>
      <w:r w:rsidR="00CE1120" w:rsidRPr="009F0934">
        <w:rPr>
          <w:rFonts w:ascii="Sylfaen" w:hAnsi="Sylfaen"/>
          <w:noProof/>
          <w:sz w:val="24"/>
          <w:szCs w:val="24"/>
          <w:lang w:val="af-ZA"/>
        </w:rPr>
        <w:t>ի մշակման համար տեղեկատվական հիմք ապահովելու</w:t>
      </w:r>
      <w:r w:rsidRPr="009F0934">
        <w:rPr>
          <w:rFonts w:ascii="Sylfaen" w:hAnsi="Sylfaen"/>
          <w:noProof/>
          <w:sz w:val="24"/>
          <w:szCs w:val="24"/>
          <w:lang w:val="af-ZA"/>
        </w:rPr>
        <w:t xml:space="preserve"> և ՄԿՈւ </w:t>
      </w:r>
      <w:r w:rsidR="00CE1120" w:rsidRPr="009F0934">
        <w:rPr>
          <w:rFonts w:ascii="Sylfaen" w:hAnsi="Sylfaen"/>
          <w:noProof/>
          <w:sz w:val="24"/>
          <w:szCs w:val="24"/>
          <w:lang w:val="af-ZA"/>
        </w:rPr>
        <w:t xml:space="preserve">մյուս </w:t>
      </w:r>
      <w:r w:rsidRPr="009F0934">
        <w:rPr>
          <w:rFonts w:ascii="Sylfaen" w:hAnsi="Sylfaen"/>
          <w:noProof/>
          <w:sz w:val="24"/>
          <w:szCs w:val="24"/>
          <w:lang w:val="af-ZA"/>
        </w:rPr>
        <w:t>հաստատությունների</w:t>
      </w:r>
      <w:r w:rsidR="00CE1120" w:rsidRPr="009F0934">
        <w:rPr>
          <w:rFonts w:ascii="Sylfaen" w:hAnsi="Sylfaen"/>
          <w:noProof/>
          <w:sz w:val="24"/>
          <w:szCs w:val="24"/>
          <w:lang w:val="af-ZA"/>
        </w:rPr>
        <w:t>ն</w:t>
      </w:r>
      <w:r w:rsidRPr="009F0934">
        <w:rPr>
          <w:rFonts w:ascii="Sylfaen" w:hAnsi="Sylfaen"/>
          <w:noProof/>
          <w:sz w:val="24"/>
          <w:szCs w:val="24"/>
          <w:lang w:val="af-ZA"/>
        </w:rPr>
        <w:t xml:space="preserve"> օրինակներ տալու համար</w:t>
      </w:r>
    </w:p>
    <w:p w14:paraId="4DE6810F" w14:textId="77777777" w:rsidR="000E14FA" w:rsidRPr="009F0934" w:rsidRDefault="000E14FA" w:rsidP="0049579D">
      <w:pPr>
        <w:pStyle w:val="ListParagraph"/>
        <w:numPr>
          <w:ilvl w:val="0"/>
          <w:numId w:val="25"/>
        </w:numPr>
        <w:rPr>
          <w:rFonts w:ascii="Sylfaen" w:hAnsi="Sylfaen"/>
          <w:iCs/>
          <w:noProof/>
          <w:sz w:val="24"/>
          <w:szCs w:val="24"/>
          <w:lang w:val="af-ZA"/>
        </w:rPr>
      </w:pPr>
      <w:r w:rsidRPr="009F0934">
        <w:rPr>
          <w:rFonts w:ascii="Sylfaen" w:hAnsi="Sylfaen"/>
          <w:noProof/>
          <w:sz w:val="24"/>
          <w:szCs w:val="24"/>
          <w:lang w:val="af-ZA"/>
        </w:rPr>
        <w:t xml:space="preserve">Կիրառել </w:t>
      </w:r>
      <w:r w:rsidR="00CE1120" w:rsidRPr="009F0934">
        <w:rPr>
          <w:rFonts w:ascii="Sylfaen" w:hAnsi="Sylfaen"/>
          <w:noProof/>
          <w:sz w:val="24"/>
          <w:szCs w:val="24"/>
          <w:lang w:val="af-ZA"/>
        </w:rPr>
        <w:t xml:space="preserve">խրախուսման </w:t>
      </w:r>
      <w:r w:rsidRPr="009F0934">
        <w:rPr>
          <w:rFonts w:ascii="Sylfaen" w:hAnsi="Sylfaen"/>
          <w:noProof/>
          <w:sz w:val="24"/>
          <w:szCs w:val="24"/>
          <w:lang w:val="af-ZA"/>
        </w:rPr>
        <w:t xml:space="preserve">ֆինանսական </w:t>
      </w:r>
      <w:r w:rsidR="00CE1120" w:rsidRPr="009F0934">
        <w:rPr>
          <w:rFonts w:ascii="Sylfaen" w:hAnsi="Sylfaen"/>
          <w:noProof/>
          <w:sz w:val="24"/>
          <w:szCs w:val="24"/>
          <w:lang w:val="af-ZA"/>
        </w:rPr>
        <w:t>միջոցներ</w:t>
      </w:r>
      <w:r w:rsidRPr="009F0934">
        <w:rPr>
          <w:rFonts w:ascii="Sylfaen" w:hAnsi="Sylfaen"/>
          <w:noProof/>
          <w:sz w:val="24"/>
          <w:szCs w:val="24"/>
          <w:lang w:val="af-ZA"/>
        </w:rPr>
        <w:t xml:space="preserve"> </w:t>
      </w:r>
      <w:r w:rsidR="001E6CFE" w:rsidRPr="009F0934">
        <w:rPr>
          <w:rFonts w:ascii="Sylfaen" w:hAnsi="Sylfaen"/>
          <w:noProof/>
          <w:sz w:val="24"/>
          <w:szCs w:val="24"/>
          <w:lang w:val="af-ZA"/>
        </w:rPr>
        <w:t>(</w:t>
      </w:r>
      <w:r w:rsidRPr="009F0934">
        <w:rPr>
          <w:rFonts w:ascii="Sylfaen" w:hAnsi="Sylfaen"/>
          <w:noProof/>
          <w:sz w:val="24"/>
          <w:szCs w:val="24"/>
          <w:lang w:val="af-ZA"/>
        </w:rPr>
        <w:t>ուսման վարձավճարներ</w:t>
      </w:r>
      <w:r w:rsidR="00CE1120" w:rsidRPr="009F0934">
        <w:rPr>
          <w:rFonts w:ascii="Sylfaen" w:hAnsi="Sylfaen"/>
          <w:noProof/>
          <w:sz w:val="24"/>
          <w:szCs w:val="24"/>
          <w:lang w:val="af-ZA"/>
        </w:rPr>
        <w:t>ի զեղչեր</w:t>
      </w:r>
      <w:r w:rsidRPr="009F0934">
        <w:rPr>
          <w:rFonts w:ascii="Sylfaen" w:hAnsi="Sylfaen"/>
          <w:noProof/>
          <w:sz w:val="24"/>
          <w:szCs w:val="24"/>
          <w:lang w:val="af-ZA"/>
        </w:rPr>
        <w:t xml:space="preserve"> և կրթաթոշակեր), որոնք </w:t>
      </w:r>
      <w:r w:rsidR="00CE1120" w:rsidRPr="009F0934">
        <w:rPr>
          <w:rFonts w:ascii="Sylfaen" w:hAnsi="Sylfaen"/>
          <w:noProof/>
          <w:sz w:val="24"/>
          <w:szCs w:val="24"/>
          <w:lang w:val="af-ZA"/>
        </w:rPr>
        <w:t>կոգևորեն</w:t>
      </w:r>
      <w:r w:rsidRPr="009F0934">
        <w:rPr>
          <w:rFonts w:ascii="Sylfaen" w:hAnsi="Sylfaen"/>
          <w:noProof/>
          <w:sz w:val="24"/>
          <w:szCs w:val="24"/>
          <w:lang w:val="af-ZA"/>
        </w:rPr>
        <w:t xml:space="preserve"> կանանց, հատկապես հեռավոր գյուղական շրջաններից, </w:t>
      </w:r>
      <w:r w:rsidR="00CE1120" w:rsidRPr="009F0934">
        <w:rPr>
          <w:rFonts w:ascii="Sylfaen" w:hAnsi="Sylfaen"/>
          <w:noProof/>
          <w:sz w:val="24"/>
          <w:szCs w:val="24"/>
          <w:lang w:val="af-ZA"/>
        </w:rPr>
        <w:t>կրթություն ստանալ</w:t>
      </w:r>
      <w:r w:rsidRPr="009F0934">
        <w:rPr>
          <w:rFonts w:ascii="Sylfaen" w:hAnsi="Sylfaen"/>
          <w:noProof/>
          <w:sz w:val="24"/>
          <w:szCs w:val="24"/>
          <w:lang w:val="af-ZA"/>
        </w:rPr>
        <w:t xml:space="preserve"> </w:t>
      </w:r>
      <w:r w:rsidR="00FC3738" w:rsidRPr="009F0934">
        <w:rPr>
          <w:rFonts w:ascii="Sylfaen" w:hAnsi="Sylfaen"/>
          <w:noProof/>
          <w:sz w:val="24"/>
          <w:szCs w:val="24"/>
          <w:lang w:val="af-ZA"/>
        </w:rPr>
        <w:t>STEM</w:t>
      </w:r>
      <w:r w:rsidRPr="009F0934">
        <w:rPr>
          <w:rFonts w:ascii="Sylfaen" w:hAnsi="Sylfaen"/>
          <w:noProof/>
          <w:sz w:val="24"/>
          <w:szCs w:val="24"/>
          <w:lang w:val="af-ZA"/>
        </w:rPr>
        <w:t xml:space="preserve"> մասնագիտություններով: </w:t>
      </w:r>
    </w:p>
    <w:p w14:paraId="4DE68110" w14:textId="77777777" w:rsidR="001E6CFE" w:rsidRPr="009F0934" w:rsidRDefault="001E6CFE" w:rsidP="00743CE2">
      <w:pPr>
        <w:rPr>
          <w:rFonts w:ascii="Sylfaen" w:hAnsi="Sylfaen" w:cs="Calibri"/>
          <w:noProof/>
          <w:lang w:val="af-ZA"/>
        </w:rPr>
      </w:pPr>
      <w:r w:rsidRPr="009F0934">
        <w:rPr>
          <w:rFonts w:ascii="Sylfaen" w:hAnsi="Sylfaen"/>
          <w:noProof/>
          <w:lang w:val="af-ZA"/>
        </w:rPr>
        <w:t xml:space="preserve">(2) </w:t>
      </w:r>
      <w:r w:rsidR="00705E89" w:rsidRPr="009F0934">
        <w:rPr>
          <w:rFonts w:ascii="Sylfaen" w:hAnsi="Sylfaen"/>
          <w:noProof/>
          <w:lang w:val="af-ZA"/>
        </w:rPr>
        <w:t>Քաղաքականության</w:t>
      </w:r>
      <w:r w:rsidR="000E14FA" w:rsidRPr="009F0934">
        <w:rPr>
          <w:rFonts w:ascii="Sylfaen" w:hAnsi="Sylfaen"/>
          <w:noProof/>
          <w:lang w:val="af-ZA"/>
        </w:rPr>
        <w:t xml:space="preserve"> միջոցառումները կարող են օգնել կանանց ուսում-աշխատանք անցման փուլը </w:t>
      </w:r>
      <w:r w:rsidR="00CE1120" w:rsidRPr="009F0934">
        <w:rPr>
          <w:rFonts w:ascii="Sylfaen" w:hAnsi="Sylfaen"/>
          <w:noProof/>
          <w:lang w:val="af-ZA"/>
        </w:rPr>
        <w:t xml:space="preserve">հաղթահարելու </w:t>
      </w:r>
      <w:r w:rsidR="00705E89" w:rsidRPr="009F0934">
        <w:rPr>
          <w:rFonts w:ascii="Sylfaen" w:hAnsi="Sylfaen"/>
          <w:noProof/>
          <w:lang w:val="af-ZA"/>
        </w:rPr>
        <w:t xml:space="preserve">հարցում </w:t>
      </w:r>
      <w:r w:rsidR="000E14FA" w:rsidRPr="009F0934">
        <w:rPr>
          <w:rFonts w:ascii="Sylfaen" w:hAnsi="Sylfaen"/>
          <w:noProof/>
          <w:lang w:val="af-ZA"/>
        </w:rPr>
        <w:t xml:space="preserve">և </w:t>
      </w:r>
      <w:r w:rsidR="00705E89" w:rsidRPr="009F0934">
        <w:rPr>
          <w:rFonts w:ascii="Sylfaen" w:hAnsi="Sylfaen"/>
          <w:noProof/>
          <w:lang w:val="af-ZA"/>
        </w:rPr>
        <w:t>նպաստել կարիերայի առաջընթացին՝ արդեն աշխատելու փուլում:</w:t>
      </w:r>
      <w:r w:rsidR="000E14FA" w:rsidRPr="009F0934">
        <w:rPr>
          <w:rFonts w:ascii="Sylfaen" w:hAnsi="Sylfaen"/>
          <w:noProof/>
          <w:lang w:val="af-ZA"/>
        </w:rPr>
        <w:t xml:space="preserve"> </w:t>
      </w:r>
      <w:r w:rsidR="00F92A71" w:rsidRPr="009F0934">
        <w:rPr>
          <w:rFonts w:ascii="Sylfaen" w:hAnsi="Sylfaen" w:cs="Calibri"/>
          <w:noProof/>
          <w:lang w:val="af-ZA"/>
        </w:rPr>
        <w:t>Որպես «</w:t>
      </w:r>
      <w:r w:rsidR="00705E89" w:rsidRPr="009F0934">
        <w:rPr>
          <w:rFonts w:ascii="Sylfaen" w:hAnsi="Sylfaen" w:cs="Calibri"/>
          <w:noProof/>
          <w:lang w:val="af-ZA"/>
        </w:rPr>
        <w:t>դյուրին իրագործելի</w:t>
      </w:r>
      <w:r w:rsidR="00F92A71" w:rsidRPr="009F0934">
        <w:rPr>
          <w:rFonts w:ascii="Sylfaen" w:hAnsi="Sylfaen" w:cs="Calibri"/>
          <w:noProof/>
          <w:lang w:val="af-ZA"/>
        </w:rPr>
        <w:t xml:space="preserve">» տարբերակ կարելի է դիտարկել </w:t>
      </w:r>
      <w:r w:rsidR="00FC3738" w:rsidRPr="009F0934">
        <w:rPr>
          <w:rFonts w:ascii="Sylfaen" w:hAnsi="Sylfaen" w:cs="Calibri"/>
          <w:noProof/>
          <w:lang w:val="af-ZA"/>
        </w:rPr>
        <w:t>STEM</w:t>
      </w:r>
      <w:r w:rsidR="00F92A71" w:rsidRPr="009F0934">
        <w:rPr>
          <w:rFonts w:ascii="Sylfaen" w:hAnsi="Sylfaen" w:cs="Calibri"/>
          <w:noProof/>
          <w:lang w:val="af-ZA"/>
        </w:rPr>
        <w:t xml:space="preserve"> </w:t>
      </w:r>
      <w:r w:rsidR="00705E89" w:rsidRPr="009F0934">
        <w:rPr>
          <w:rFonts w:ascii="Sylfaen" w:hAnsi="Sylfaen" w:cs="Calibri"/>
          <w:noProof/>
          <w:lang w:val="af-ZA"/>
        </w:rPr>
        <w:t>ճյուղերում</w:t>
      </w:r>
      <w:r w:rsidR="00F92A71" w:rsidRPr="009F0934">
        <w:rPr>
          <w:rFonts w:ascii="Sylfaen" w:hAnsi="Sylfaen" w:cs="Calibri"/>
          <w:noProof/>
          <w:lang w:val="af-ZA"/>
        </w:rPr>
        <w:t xml:space="preserve"> աշխատող կանանց</w:t>
      </w:r>
      <w:r w:rsidR="00743CE2" w:rsidRPr="009F0934">
        <w:rPr>
          <w:rFonts w:ascii="Sylfaen" w:hAnsi="Sylfaen" w:cs="Calibri"/>
          <w:noProof/>
          <w:lang w:val="af-ZA"/>
        </w:rPr>
        <w:t xml:space="preserve">՝ որպես իրենց կին կոլեգաների և բուհերի ուսանողների մենթոր </w:t>
      </w:r>
      <w:r w:rsidR="00705E89" w:rsidRPr="009F0934">
        <w:rPr>
          <w:rFonts w:ascii="Sylfaen" w:hAnsi="Sylfaen" w:cs="Calibri"/>
          <w:noProof/>
          <w:lang w:val="af-ZA"/>
        </w:rPr>
        <w:t>ներգրավելը,</w:t>
      </w:r>
      <w:r w:rsidR="00743CE2" w:rsidRPr="009F0934">
        <w:rPr>
          <w:rFonts w:ascii="Sylfaen" w:hAnsi="Sylfaen" w:cs="Calibri"/>
          <w:noProof/>
          <w:lang w:val="af-ZA"/>
        </w:rPr>
        <w:t xml:space="preserve"> այն ընկերություններին պարգևատրելը, որոնք կմշակեն գենդերային </w:t>
      </w:r>
      <w:r w:rsidR="00705E89" w:rsidRPr="009F0934">
        <w:rPr>
          <w:rFonts w:ascii="Sylfaen" w:hAnsi="Sylfaen" w:cs="Calibri"/>
          <w:noProof/>
          <w:lang w:val="af-ZA"/>
        </w:rPr>
        <w:t xml:space="preserve">միջոցառումների </w:t>
      </w:r>
      <w:r w:rsidR="00743CE2" w:rsidRPr="009F0934">
        <w:rPr>
          <w:rFonts w:ascii="Sylfaen" w:hAnsi="Sylfaen" w:cs="Calibri"/>
          <w:noProof/>
          <w:lang w:val="af-ZA"/>
        </w:rPr>
        <w:t xml:space="preserve">պլաններ և այնուհետև կմշտադիտարկեն այդ պլանների իրականացումը, </w:t>
      </w:r>
      <w:r w:rsidR="00705E89" w:rsidRPr="009F0934">
        <w:rPr>
          <w:rFonts w:ascii="Sylfaen" w:hAnsi="Sylfaen" w:cs="Calibri"/>
          <w:noProof/>
          <w:lang w:val="af-ZA"/>
        </w:rPr>
        <w:t>ինչպես նաև</w:t>
      </w:r>
      <w:r w:rsidR="00743CE2" w:rsidRPr="009F0934">
        <w:rPr>
          <w:rFonts w:ascii="Sylfaen" w:hAnsi="Sylfaen" w:cs="Calibri"/>
          <w:noProof/>
          <w:lang w:val="af-ZA"/>
        </w:rPr>
        <w:t xml:space="preserve"> այն ընկերություններին խրախուսելը, որոնք պայմանագրային հարաբերությունների մեջ </w:t>
      </w:r>
      <w:r w:rsidR="00743CE2" w:rsidRPr="009F0934">
        <w:rPr>
          <w:rFonts w:ascii="Sylfaen" w:hAnsi="Sylfaen" w:cs="Calibri"/>
          <w:noProof/>
          <w:lang w:val="af-ZA"/>
        </w:rPr>
        <w:lastRenderedPageBreak/>
        <w:t xml:space="preserve">կմտնեն բարձրագույն ուսումնական հաստատությունների հետ՝ կին ուսանողների համար տեղայցեր, պրակտիկաներ և կապերի ստեղծման այլ հնարավորություններ  ստեղծելու </w:t>
      </w:r>
      <w:r w:rsidR="00705E89" w:rsidRPr="009F0934">
        <w:rPr>
          <w:rFonts w:ascii="Sylfaen" w:hAnsi="Sylfaen" w:cs="Calibri"/>
          <w:noProof/>
          <w:lang w:val="af-ZA"/>
        </w:rPr>
        <w:t>նպատակով</w:t>
      </w:r>
      <w:r w:rsidR="00743CE2" w:rsidRPr="009F0934">
        <w:rPr>
          <w:rFonts w:ascii="Sylfaen" w:hAnsi="Sylfaen" w:cs="Calibri"/>
          <w:noProof/>
          <w:lang w:val="af-ZA"/>
        </w:rPr>
        <w:t xml:space="preserve">: Քաղաքականության հարթությունում հետագա միջոցառումները </w:t>
      </w:r>
      <w:r w:rsidR="00705E89" w:rsidRPr="009F0934">
        <w:rPr>
          <w:rFonts w:ascii="Sylfaen" w:hAnsi="Sylfaen" w:cs="Calibri"/>
          <w:noProof/>
          <w:lang w:val="af-ZA"/>
        </w:rPr>
        <w:t>կարելի է</w:t>
      </w:r>
      <w:r w:rsidR="001C0278" w:rsidRPr="009F0934">
        <w:rPr>
          <w:rFonts w:ascii="Sylfaen" w:hAnsi="Sylfaen" w:cs="Calibri"/>
          <w:noProof/>
          <w:lang w:val="af-ZA"/>
        </w:rPr>
        <w:t xml:space="preserve"> նպատակա</w:t>
      </w:r>
      <w:r w:rsidR="00705E89" w:rsidRPr="009F0934">
        <w:rPr>
          <w:rFonts w:ascii="Sylfaen" w:hAnsi="Sylfaen" w:cs="Calibri"/>
          <w:noProof/>
          <w:lang w:val="af-ZA"/>
        </w:rPr>
        <w:t>ուղղել</w:t>
      </w:r>
      <w:r w:rsidR="00743CE2" w:rsidRPr="009F0934">
        <w:rPr>
          <w:rFonts w:ascii="Sylfaen" w:hAnsi="Sylfaen" w:cs="Calibri"/>
          <w:noProof/>
          <w:lang w:val="af-ZA"/>
        </w:rPr>
        <w:t xml:space="preserve"> հասանելիության, ժամանակի, </w:t>
      </w:r>
      <w:r w:rsidR="0078561E" w:rsidRPr="009F0934">
        <w:rPr>
          <w:rFonts w:ascii="Sylfaen" w:hAnsi="Sylfaen" w:cs="Calibri"/>
          <w:noProof/>
          <w:lang w:val="af-ZA"/>
        </w:rPr>
        <w:t>շուկայական մեխանիզմի թերացումների</w:t>
      </w:r>
      <w:r w:rsidR="00743CE2" w:rsidRPr="009F0934">
        <w:rPr>
          <w:rFonts w:ascii="Sylfaen" w:hAnsi="Sylfaen" w:cs="Calibri"/>
          <w:noProof/>
          <w:lang w:val="af-ZA"/>
        </w:rPr>
        <w:t xml:space="preserve"> խնդիրների</w:t>
      </w:r>
      <w:r w:rsidR="0078561E" w:rsidRPr="009F0934">
        <w:rPr>
          <w:rFonts w:ascii="Sylfaen" w:hAnsi="Sylfaen" w:cs="Calibri"/>
          <w:noProof/>
          <w:lang w:val="af-ZA"/>
        </w:rPr>
        <w:t xml:space="preserve"> լուծմանը</w:t>
      </w:r>
      <w:r w:rsidR="00743CE2" w:rsidRPr="009F0934">
        <w:rPr>
          <w:rFonts w:ascii="Sylfaen" w:hAnsi="Sylfaen" w:cs="Calibri"/>
          <w:noProof/>
          <w:lang w:val="af-ZA"/>
        </w:rPr>
        <w:t>: Այդպիսի միջոցառումներ են՝</w:t>
      </w:r>
    </w:p>
    <w:p w14:paraId="4DE68111" w14:textId="77777777" w:rsidR="0078561E" w:rsidRPr="009F0934" w:rsidRDefault="00FC3738" w:rsidP="0078561E">
      <w:pPr>
        <w:pStyle w:val="ListParagraph"/>
        <w:numPr>
          <w:ilvl w:val="0"/>
          <w:numId w:val="26"/>
        </w:numPr>
        <w:rPr>
          <w:rFonts w:ascii="Sylfaen" w:hAnsi="Sylfaen"/>
          <w:noProof/>
          <w:sz w:val="24"/>
          <w:szCs w:val="24"/>
          <w:lang w:val="af-ZA"/>
        </w:rPr>
      </w:pPr>
      <w:r w:rsidRPr="009F0934">
        <w:rPr>
          <w:rFonts w:ascii="Sylfaen" w:hAnsi="Sylfaen"/>
          <w:noProof/>
          <w:sz w:val="24"/>
          <w:szCs w:val="24"/>
          <w:lang w:val="af-ZA"/>
        </w:rPr>
        <w:t>STEM</w:t>
      </w:r>
      <w:r w:rsidR="00A50B70" w:rsidRPr="009F0934">
        <w:rPr>
          <w:rFonts w:ascii="Sylfaen" w:hAnsi="Sylfaen"/>
          <w:noProof/>
          <w:sz w:val="24"/>
          <w:szCs w:val="24"/>
          <w:lang w:val="af-ZA"/>
        </w:rPr>
        <w:t xml:space="preserve"> </w:t>
      </w:r>
      <w:r w:rsidR="0078561E" w:rsidRPr="009F0934">
        <w:rPr>
          <w:rFonts w:ascii="Sylfaen" w:hAnsi="Sylfaen"/>
          <w:noProof/>
          <w:sz w:val="24"/>
          <w:szCs w:val="24"/>
          <w:lang w:val="af-ZA"/>
        </w:rPr>
        <w:t>ոլորտում գործող</w:t>
      </w:r>
      <w:r w:rsidR="00A50B70" w:rsidRPr="009F0934">
        <w:rPr>
          <w:rFonts w:ascii="Sylfaen" w:hAnsi="Sylfaen"/>
          <w:noProof/>
          <w:sz w:val="24"/>
          <w:szCs w:val="24"/>
          <w:lang w:val="af-ZA"/>
        </w:rPr>
        <w:t xml:space="preserve"> </w:t>
      </w:r>
      <w:r w:rsidR="0078561E" w:rsidRPr="009F0934">
        <w:rPr>
          <w:rFonts w:ascii="Sylfaen" w:hAnsi="Sylfaen"/>
          <w:noProof/>
          <w:sz w:val="24"/>
          <w:szCs w:val="24"/>
          <w:lang w:val="af-ZA"/>
        </w:rPr>
        <w:t>ընկերությունների</w:t>
      </w:r>
      <w:r w:rsidR="00A50B70" w:rsidRPr="009F0934">
        <w:rPr>
          <w:rFonts w:ascii="Sylfaen" w:hAnsi="Sylfaen"/>
          <w:noProof/>
          <w:sz w:val="24"/>
          <w:szCs w:val="24"/>
          <w:lang w:val="af-ZA"/>
        </w:rPr>
        <w:t xml:space="preserve"> կադրերի բաժիններում </w:t>
      </w:r>
      <w:r w:rsidR="004223D9">
        <w:rPr>
          <w:rFonts w:ascii="Sylfaen" w:hAnsi="Sylfaen"/>
          <w:noProof/>
          <w:sz w:val="24"/>
          <w:szCs w:val="24"/>
          <w:lang w:val="af-ZA"/>
        </w:rPr>
        <w:t xml:space="preserve">սեռերի </w:t>
      </w:r>
      <w:r w:rsidR="00A50B70" w:rsidRPr="009F0934">
        <w:rPr>
          <w:rFonts w:ascii="Sylfaen" w:hAnsi="Sylfaen"/>
          <w:noProof/>
          <w:sz w:val="24"/>
          <w:szCs w:val="24"/>
          <w:lang w:val="af-ZA"/>
        </w:rPr>
        <w:t xml:space="preserve">հավասարության մոտեցումների </w:t>
      </w:r>
      <w:r w:rsidR="0067062A">
        <w:rPr>
          <w:rFonts w:ascii="Sylfaen" w:hAnsi="Sylfaen"/>
          <w:noProof/>
          <w:sz w:val="24"/>
          <w:szCs w:val="24"/>
          <w:lang w:val="ru-RU"/>
        </w:rPr>
        <w:t>ներգծում</w:t>
      </w:r>
      <w:r w:rsidR="00A50B70" w:rsidRPr="009F0934">
        <w:rPr>
          <w:rFonts w:ascii="Sylfaen" w:hAnsi="Sylfaen"/>
          <w:noProof/>
          <w:sz w:val="24"/>
          <w:szCs w:val="24"/>
          <w:lang w:val="af-ZA"/>
        </w:rPr>
        <w:t xml:space="preserve">՝ գործընթացի </w:t>
      </w:r>
      <w:r w:rsidR="009108A0">
        <w:rPr>
          <w:rFonts w:ascii="Sylfaen" w:hAnsi="Sylfaen"/>
          <w:noProof/>
          <w:sz w:val="24"/>
          <w:szCs w:val="24"/>
        </w:rPr>
        <w:t>սկզբում</w:t>
      </w:r>
      <w:r w:rsidR="00A50B70" w:rsidRPr="009F0934">
        <w:rPr>
          <w:rFonts w:ascii="Sylfaen" w:hAnsi="Sylfaen"/>
          <w:noProof/>
          <w:sz w:val="24"/>
          <w:szCs w:val="24"/>
          <w:lang w:val="af-ZA"/>
        </w:rPr>
        <w:t xml:space="preserve"> սահմանելով տնօրենների խորհրդում  և բարձրաստիճան ղեկավար պաշտոններում կանանց թիրախային թիվ և այնուհետև ապահովելով գենդերային հավասարակշռությունը ողջ </w:t>
      </w:r>
      <w:r w:rsidR="0078561E" w:rsidRPr="009F0934">
        <w:rPr>
          <w:rFonts w:ascii="Sylfaen" w:hAnsi="Sylfaen" w:cs="Calibri"/>
          <w:noProof/>
          <w:sz w:val="24"/>
          <w:szCs w:val="24"/>
          <w:lang w:val="af-ZA"/>
        </w:rPr>
        <w:t>համակարգում</w:t>
      </w:r>
    </w:p>
    <w:p w14:paraId="4DE68112" w14:textId="77777777" w:rsidR="00A50B70" w:rsidRPr="009F0934" w:rsidRDefault="00A50B70" w:rsidP="0078561E">
      <w:pPr>
        <w:pStyle w:val="ListParagraph"/>
        <w:numPr>
          <w:ilvl w:val="0"/>
          <w:numId w:val="26"/>
        </w:numPr>
        <w:rPr>
          <w:rFonts w:ascii="Sylfaen" w:hAnsi="Sylfaen"/>
          <w:noProof/>
          <w:sz w:val="24"/>
          <w:szCs w:val="24"/>
          <w:lang w:val="af-ZA"/>
        </w:rPr>
      </w:pPr>
      <w:r w:rsidRPr="009F0934">
        <w:rPr>
          <w:rFonts w:ascii="Sylfaen" w:hAnsi="Sylfaen"/>
          <w:noProof/>
          <w:sz w:val="24"/>
          <w:szCs w:val="24"/>
          <w:lang w:val="af-ZA"/>
        </w:rPr>
        <w:t xml:space="preserve"> </w:t>
      </w:r>
      <w:r w:rsidRPr="009F0934">
        <w:rPr>
          <w:rFonts w:ascii="Sylfaen" w:hAnsi="Sylfaen" w:cs="Calibri"/>
          <w:noProof/>
          <w:sz w:val="24"/>
          <w:szCs w:val="24"/>
          <w:lang w:val="af-ZA"/>
        </w:rPr>
        <w:t>«</w:t>
      </w:r>
      <w:r w:rsidR="00F2517C" w:rsidRPr="009F0934">
        <w:rPr>
          <w:rFonts w:ascii="Sylfaen" w:hAnsi="Sylfaen"/>
          <w:noProof/>
          <w:sz w:val="24"/>
          <w:szCs w:val="24"/>
          <w:lang w:val="af-ZA"/>
        </w:rPr>
        <w:t>Edge Certification</w:t>
      </w:r>
      <w:r w:rsidRPr="009F0934">
        <w:rPr>
          <w:rFonts w:ascii="Sylfaen" w:hAnsi="Sylfaen" w:cstheme="minorHAnsi"/>
          <w:noProof/>
          <w:sz w:val="24"/>
          <w:szCs w:val="24"/>
          <w:lang w:val="af-ZA"/>
        </w:rPr>
        <w:t>»</w:t>
      </w:r>
      <w:r w:rsidRPr="009F0934">
        <w:rPr>
          <w:rFonts w:ascii="Sylfaen" w:hAnsi="Sylfaen"/>
          <w:noProof/>
          <w:sz w:val="24"/>
          <w:szCs w:val="24"/>
          <w:lang w:val="af-ZA"/>
        </w:rPr>
        <w:t xml:space="preserve"> գործընթացը Հայաստանում ներդնելու հնարավորությ</w:t>
      </w:r>
      <w:r w:rsidR="0078561E" w:rsidRPr="009F0934">
        <w:rPr>
          <w:rFonts w:ascii="Sylfaen" w:hAnsi="Sylfaen"/>
          <w:noProof/>
          <w:sz w:val="24"/>
          <w:szCs w:val="24"/>
          <w:lang w:val="af-ZA"/>
        </w:rPr>
        <w:t>ան գնահատում</w:t>
      </w:r>
    </w:p>
    <w:p w14:paraId="4DE68113" w14:textId="77777777" w:rsidR="00A50B70" w:rsidRPr="009F0934" w:rsidRDefault="0078561E" w:rsidP="00705E89">
      <w:pPr>
        <w:pStyle w:val="ListParagraph"/>
        <w:numPr>
          <w:ilvl w:val="0"/>
          <w:numId w:val="26"/>
        </w:numPr>
        <w:rPr>
          <w:rFonts w:ascii="Sylfaen" w:hAnsi="Sylfaen"/>
          <w:noProof/>
          <w:sz w:val="24"/>
          <w:szCs w:val="24"/>
          <w:lang w:val="af-ZA"/>
        </w:rPr>
      </w:pPr>
      <w:r w:rsidRPr="009F0934">
        <w:rPr>
          <w:rFonts w:ascii="Sylfaen" w:hAnsi="Sylfaen"/>
          <w:noProof/>
          <w:sz w:val="24"/>
          <w:szCs w:val="24"/>
          <w:lang w:val="af-ZA"/>
        </w:rPr>
        <w:t>STEM մասնագիտությունների մասին՝ որպես կանանց համար ճկունություն ընձեռող կարիերայի հնարավորություններ,  ի</w:t>
      </w:r>
      <w:r w:rsidR="00A50B70" w:rsidRPr="009F0934">
        <w:rPr>
          <w:rFonts w:ascii="Sylfaen" w:hAnsi="Sylfaen"/>
          <w:noProof/>
          <w:sz w:val="24"/>
          <w:szCs w:val="24"/>
          <w:lang w:val="af-ZA"/>
        </w:rPr>
        <w:t>րազեկվածության բարձրացում</w:t>
      </w:r>
    </w:p>
    <w:p w14:paraId="4DE68114" w14:textId="77777777" w:rsidR="00A50B70" w:rsidRPr="009F0934" w:rsidRDefault="00A50B70" w:rsidP="00705E89">
      <w:pPr>
        <w:pStyle w:val="ListParagraph"/>
        <w:numPr>
          <w:ilvl w:val="0"/>
          <w:numId w:val="26"/>
        </w:numPr>
        <w:rPr>
          <w:rFonts w:ascii="Sylfaen" w:hAnsi="Sylfaen"/>
          <w:noProof/>
          <w:sz w:val="24"/>
          <w:szCs w:val="24"/>
          <w:lang w:val="af-ZA"/>
        </w:rPr>
      </w:pPr>
      <w:r w:rsidRPr="009F0934">
        <w:rPr>
          <w:rFonts w:ascii="Sylfaen" w:hAnsi="Sylfaen"/>
          <w:noProof/>
          <w:sz w:val="24"/>
          <w:szCs w:val="24"/>
          <w:lang w:val="af-ZA"/>
        </w:rPr>
        <w:t>Օգ</w:t>
      </w:r>
      <w:r w:rsidR="0078561E" w:rsidRPr="009F0934">
        <w:rPr>
          <w:rFonts w:ascii="Sylfaen" w:hAnsi="Sylfaen"/>
          <w:noProof/>
          <w:sz w:val="24"/>
          <w:szCs w:val="24"/>
          <w:lang w:val="af-ZA"/>
        </w:rPr>
        <w:t>նություն</w:t>
      </w:r>
      <w:r w:rsidRPr="009F0934">
        <w:rPr>
          <w:rFonts w:ascii="Sylfaen" w:hAnsi="Sylfaen"/>
          <w:noProof/>
          <w:sz w:val="24"/>
          <w:szCs w:val="24"/>
          <w:lang w:val="af-ZA"/>
        </w:rPr>
        <w:t xml:space="preserve"> գործատուներին</w:t>
      </w:r>
      <w:r w:rsidR="004223D9">
        <w:rPr>
          <w:rFonts w:ascii="Sylfaen" w:hAnsi="Sylfaen"/>
          <w:noProof/>
          <w:sz w:val="24"/>
          <w:szCs w:val="24"/>
          <w:lang w:val="af-ZA"/>
        </w:rPr>
        <w:t>՝</w:t>
      </w:r>
      <w:r w:rsidRPr="009F0934">
        <w:rPr>
          <w:rFonts w:ascii="Sylfaen" w:hAnsi="Sylfaen"/>
          <w:noProof/>
          <w:sz w:val="24"/>
          <w:szCs w:val="24"/>
          <w:lang w:val="af-ZA"/>
        </w:rPr>
        <w:t xml:space="preserve"> աշխատավայրում կանանց համար նպաստավոր միջավայր և պայմաններ</w:t>
      </w:r>
      <w:r w:rsidR="0078561E" w:rsidRPr="009F0934">
        <w:rPr>
          <w:rFonts w:ascii="Sylfaen" w:hAnsi="Sylfaen"/>
          <w:noProof/>
          <w:sz w:val="24"/>
          <w:szCs w:val="24"/>
          <w:lang w:val="af-ZA"/>
        </w:rPr>
        <w:t xml:space="preserve"> ապահովելու գործում, և</w:t>
      </w:r>
      <w:r w:rsidRPr="009F0934">
        <w:rPr>
          <w:rFonts w:ascii="Sylfaen" w:hAnsi="Sylfaen"/>
          <w:noProof/>
          <w:sz w:val="24"/>
          <w:szCs w:val="24"/>
          <w:lang w:val="af-ZA"/>
        </w:rPr>
        <w:t xml:space="preserve"> </w:t>
      </w:r>
      <w:r w:rsidR="0078561E" w:rsidRPr="009F0934">
        <w:rPr>
          <w:rFonts w:ascii="Sylfaen" w:hAnsi="Sylfaen"/>
          <w:noProof/>
          <w:sz w:val="24"/>
          <w:szCs w:val="24"/>
          <w:lang w:val="af-ZA"/>
        </w:rPr>
        <w:t>այնուհետ՝ հաջողված ծրագրերի առաջ մղում, որոնք</w:t>
      </w:r>
      <w:r w:rsidRPr="009F0934">
        <w:rPr>
          <w:rFonts w:ascii="Sylfaen" w:hAnsi="Sylfaen"/>
          <w:noProof/>
          <w:sz w:val="24"/>
          <w:szCs w:val="24"/>
          <w:lang w:val="af-ZA"/>
        </w:rPr>
        <w:t xml:space="preserve"> </w:t>
      </w:r>
      <w:r w:rsidR="00437D7A" w:rsidRPr="009F0934">
        <w:rPr>
          <w:rFonts w:ascii="Sylfaen" w:hAnsi="Sylfaen"/>
          <w:noProof/>
          <w:sz w:val="24"/>
          <w:szCs w:val="24"/>
          <w:lang w:val="af-ZA"/>
        </w:rPr>
        <w:t xml:space="preserve">կփոխեն հանրության կարծիքը </w:t>
      </w:r>
      <w:r w:rsidR="00FC3738" w:rsidRPr="009F0934">
        <w:rPr>
          <w:rFonts w:ascii="Sylfaen" w:hAnsi="Sylfaen"/>
          <w:noProof/>
          <w:sz w:val="24"/>
          <w:szCs w:val="24"/>
          <w:lang w:val="af-ZA"/>
        </w:rPr>
        <w:t>STEM</w:t>
      </w:r>
      <w:r w:rsidR="00437D7A" w:rsidRPr="009F0934">
        <w:rPr>
          <w:rFonts w:ascii="Sylfaen" w:hAnsi="Sylfaen"/>
          <w:noProof/>
          <w:sz w:val="24"/>
          <w:szCs w:val="24"/>
          <w:lang w:val="af-ZA"/>
        </w:rPr>
        <w:t xml:space="preserve"> մասնագիտություններով աշխատող կանանց մասին</w:t>
      </w:r>
    </w:p>
    <w:p w14:paraId="4DE68115" w14:textId="77777777" w:rsidR="00A50B70" w:rsidRPr="009F0934" w:rsidRDefault="00FC3738" w:rsidP="00705E89">
      <w:pPr>
        <w:pStyle w:val="ListParagraph"/>
        <w:numPr>
          <w:ilvl w:val="0"/>
          <w:numId w:val="26"/>
        </w:numPr>
        <w:rPr>
          <w:rFonts w:ascii="Sylfaen" w:hAnsi="Sylfaen"/>
          <w:noProof/>
          <w:sz w:val="24"/>
          <w:szCs w:val="24"/>
          <w:lang w:val="af-ZA"/>
        </w:rPr>
      </w:pPr>
      <w:r w:rsidRPr="009F0934">
        <w:rPr>
          <w:rFonts w:ascii="Sylfaen" w:hAnsi="Sylfaen"/>
          <w:noProof/>
          <w:sz w:val="24"/>
          <w:szCs w:val="24"/>
          <w:lang w:val="af-ZA"/>
        </w:rPr>
        <w:t>STEM</w:t>
      </w:r>
      <w:r w:rsidR="00437D7A" w:rsidRPr="009F0934">
        <w:rPr>
          <w:rFonts w:ascii="Sylfaen" w:hAnsi="Sylfaen"/>
          <w:noProof/>
          <w:sz w:val="24"/>
          <w:szCs w:val="24"/>
          <w:lang w:val="af-ZA"/>
        </w:rPr>
        <w:t xml:space="preserve"> ոլորտի գործատուներ</w:t>
      </w:r>
      <w:r w:rsidR="001C0278" w:rsidRPr="009F0934">
        <w:rPr>
          <w:rFonts w:ascii="Sylfaen" w:hAnsi="Sylfaen"/>
          <w:noProof/>
          <w:sz w:val="24"/>
          <w:szCs w:val="24"/>
          <w:lang w:val="af-ZA"/>
        </w:rPr>
        <w:t>ի խրախուսում, որպեսզի վերջիններս ապահովեն</w:t>
      </w:r>
      <w:r w:rsidR="00437D7A" w:rsidRPr="009F0934">
        <w:rPr>
          <w:rFonts w:ascii="Sylfaen" w:hAnsi="Sylfaen"/>
          <w:noProof/>
          <w:sz w:val="24"/>
          <w:szCs w:val="24"/>
          <w:lang w:val="af-ZA"/>
        </w:rPr>
        <w:t xml:space="preserve"> աշխատավայրում ցերեկային խնամքի լուծումներ, ճկուն աշխատանքային գրաֆիկ, հեռավար եղանակով աշխատելու տարբերակներ, </w:t>
      </w:r>
      <w:r w:rsidR="001C0278" w:rsidRPr="009F0934">
        <w:rPr>
          <w:rFonts w:ascii="Sylfaen" w:hAnsi="Sylfaen"/>
          <w:noProof/>
          <w:sz w:val="24"/>
          <w:szCs w:val="24"/>
          <w:lang w:val="af-ZA"/>
        </w:rPr>
        <w:t xml:space="preserve">կանանց համար </w:t>
      </w:r>
      <w:r w:rsidR="00437D7A" w:rsidRPr="009F0934">
        <w:rPr>
          <w:rFonts w:ascii="Sylfaen" w:hAnsi="Sylfaen"/>
          <w:noProof/>
          <w:sz w:val="24"/>
          <w:szCs w:val="24"/>
          <w:lang w:val="af-ZA"/>
        </w:rPr>
        <w:t>կես դրույքով աշխատանք</w:t>
      </w:r>
      <w:r w:rsidR="001C0278" w:rsidRPr="009F0934">
        <w:rPr>
          <w:rFonts w:ascii="Sylfaen" w:hAnsi="Sylfaen"/>
          <w:noProof/>
          <w:sz w:val="24"/>
          <w:szCs w:val="24"/>
          <w:lang w:val="af-ZA"/>
        </w:rPr>
        <w:t>՝</w:t>
      </w:r>
      <w:r w:rsidR="00437D7A" w:rsidRPr="009F0934">
        <w:rPr>
          <w:rFonts w:ascii="Sylfaen" w:hAnsi="Sylfaen"/>
          <w:noProof/>
          <w:sz w:val="24"/>
          <w:szCs w:val="24"/>
          <w:lang w:val="af-ZA"/>
        </w:rPr>
        <w:t xml:space="preserve"> միաժամանակ խրախուսելով</w:t>
      </w:r>
      <w:r w:rsidR="001C0278" w:rsidRPr="009F0934">
        <w:rPr>
          <w:rFonts w:ascii="Sylfaen" w:hAnsi="Sylfaen"/>
          <w:noProof/>
          <w:sz w:val="24"/>
          <w:szCs w:val="24"/>
          <w:lang w:val="af-ZA"/>
        </w:rPr>
        <w:t>,</w:t>
      </w:r>
      <w:r w:rsidR="00437D7A" w:rsidRPr="009F0934">
        <w:rPr>
          <w:rFonts w:ascii="Sylfaen" w:hAnsi="Sylfaen"/>
          <w:noProof/>
          <w:sz w:val="24"/>
          <w:szCs w:val="24"/>
          <w:lang w:val="af-ZA"/>
        </w:rPr>
        <w:t xml:space="preserve"> որպեսզի տղամարդիկ հայրության արձակուրդ վերցնեն:</w:t>
      </w:r>
    </w:p>
    <w:p w14:paraId="4DE68116" w14:textId="77777777" w:rsidR="00437D7A" w:rsidRPr="009F0934" w:rsidRDefault="001E6CFE" w:rsidP="001E6CFE">
      <w:pPr>
        <w:rPr>
          <w:rFonts w:ascii="Sylfaen" w:hAnsi="Sylfaen"/>
          <w:noProof/>
          <w:lang w:val="af-ZA"/>
        </w:rPr>
      </w:pPr>
      <w:r w:rsidRPr="009F0934">
        <w:rPr>
          <w:rFonts w:ascii="Sylfaen" w:hAnsi="Sylfaen"/>
          <w:noProof/>
          <w:lang w:val="af-ZA"/>
        </w:rPr>
        <w:t xml:space="preserve">(3) </w:t>
      </w:r>
      <w:r w:rsidR="005750F4">
        <w:rPr>
          <w:rFonts w:ascii="Sylfaen" w:hAnsi="Sylfaen"/>
          <w:noProof/>
          <w:lang w:val="af-ZA"/>
        </w:rPr>
        <w:t>Պ</w:t>
      </w:r>
      <w:r w:rsidR="00437D7A" w:rsidRPr="009F0934">
        <w:rPr>
          <w:rFonts w:ascii="Sylfaen" w:hAnsi="Sylfaen"/>
          <w:noProof/>
          <w:lang w:val="af-ZA"/>
        </w:rPr>
        <w:t xml:space="preserve">ետական </w:t>
      </w:r>
      <w:r w:rsidR="001C0278" w:rsidRPr="009F0934">
        <w:rPr>
          <w:rFonts w:ascii="Sylfaen" w:hAnsi="Sylfaen"/>
          <w:noProof/>
          <w:lang w:val="af-ZA"/>
        </w:rPr>
        <w:t>մակարդակում</w:t>
      </w:r>
      <w:r w:rsidR="00437D7A" w:rsidRPr="009F0934">
        <w:rPr>
          <w:rFonts w:ascii="Sylfaen" w:hAnsi="Sylfaen"/>
          <w:noProof/>
          <w:lang w:val="af-ZA"/>
        </w:rPr>
        <w:t xml:space="preserve"> քաղաքականության և կարգավորիչ միջոցառումները կարելի է </w:t>
      </w:r>
      <w:r w:rsidR="001C0278" w:rsidRPr="009F0934">
        <w:rPr>
          <w:rFonts w:ascii="Sylfaen" w:hAnsi="Sylfaen"/>
          <w:noProof/>
          <w:lang w:val="af-ZA"/>
        </w:rPr>
        <w:t>նպատակաուղղել</w:t>
      </w:r>
      <w:r w:rsidR="00437D7A" w:rsidRPr="009F0934">
        <w:rPr>
          <w:rFonts w:ascii="Sylfaen" w:hAnsi="Sylfaen"/>
          <w:noProof/>
          <w:lang w:val="af-ZA"/>
        </w:rPr>
        <w:t xml:space="preserve"> </w:t>
      </w:r>
      <w:r w:rsidR="001C0278" w:rsidRPr="009F0934">
        <w:rPr>
          <w:rFonts w:ascii="Sylfaen" w:hAnsi="Sylfaen"/>
          <w:noProof/>
          <w:lang w:val="af-ZA"/>
        </w:rPr>
        <w:t>խտրականության,</w:t>
      </w:r>
      <w:r w:rsidR="00437D7A" w:rsidRPr="009F0934">
        <w:rPr>
          <w:rFonts w:ascii="Sylfaen" w:hAnsi="Sylfaen"/>
          <w:noProof/>
          <w:lang w:val="af-ZA"/>
        </w:rPr>
        <w:t xml:space="preserve"> շուկայական մեխանիզմի </w:t>
      </w:r>
      <w:r w:rsidR="001C0278" w:rsidRPr="009F0934">
        <w:rPr>
          <w:rFonts w:ascii="Sylfaen" w:hAnsi="Sylfaen"/>
          <w:noProof/>
          <w:lang w:val="af-ZA"/>
        </w:rPr>
        <w:t>թերացումների</w:t>
      </w:r>
      <w:r w:rsidR="00437D7A" w:rsidRPr="009F0934">
        <w:rPr>
          <w:rFonts w:ascii="Sylfaen" w:hAnsi="Sylfaen"/>
          <w:noProof/>
          <w:lang w:val="af-ZA"/>
        </w:rPr>
        <w:t xml:space="preserve"> </w:t>
      </w:r>
      <w:r w:rsidR="001C0278" w:rsidRPr="009F0934">
        <w:rPr>
          <w:rFonts w:ascii="Sylfaen" w:hAnsi="Sylfaen"/>
          <w:noProof/>
          <w:lang w:val="af-ZA"/>
        </w:rPr>
        <w:t xml:space="preserve">հետ կապված պարբերական խնդիրների լուծմանը </w:t>
      </w:r>
      <w:r w:rsidR="00437D7A" w:rsidRPr="009F0934">
        <w:rPr>
          <w:rFonts w:ascii="Sylfaen" w:hAnsi="Sylfaen"/>
          <w:noProof/>
          <w:lang w:val="af-ZA"/>
        </w:rPr>
        <w:t xml:space="preserve">և </w:t>
      </w:r>
      <w:r w:rsidR="001C0278" w:rsidRPr="009F0934">
        <w:rPr>
          <w:rFonts w:ascii="Sylfaen" w:hAnsi="Sylfaen"/>
          <w:noProof/>
          <w:lang w:val="af-ZA"/>
        </w:rPr>
        <w:t>տեղեկացմանը</w:t>
      </w:r>
      <w:r w:rsidR="00437D7A" w:rsidRPr="009F0934">
        <w:rPr>
          <w:rFonts w:ascii="Sylfaen" w:hAnsi="Sylfaen"/>
          <w:noProof/>
          <w:lang w:val="af-ZA"/>
        </w:rPr>
        <w:t xml:space="preserve">: Կառավարությունը, միգուցե, քննարկի հանրային տեղեկատվական միջոցառումների անհրաժեշտությունը՝ </w:t>
      </w:r>
      <w:r w:rsidR="00FC3738" w:rsidRPr="009F0934">
        <w:rPr>
          <w:rFonts w:ascii="Sylfaen" w:hAnsi="Sylfaen"/>
          <w:noProof/>
          <w:lang w:val="af-ZA"/>
        </w:rPr>
        <w:t>STEM</w:t>
      </w:r>
      <w:r w:rsidR="00437D7A" w:rsidRPr="009F0934">
        <w:rPr>
          <w:rFonts w:ascii="Sylfaen" w:hAnsi="Sylfaen"/>
          <w:noProof/>
          <w:lang w:val="af-ZA"/>
        </w:rPr>
        <w:t xml:space="preserve"> մասնագիտությունների դրական կողմերը, ինչպիսիք են</w:t>
      </w:r>
      <w:r w:rsidR="001C0278" w:rsidRPr="009F0934">
        <w:rPr>
          <w:rFonts w:ascii="Sylfaen" w:hAnsi="Sylfaen"/>
          <w:noProof/>
          <w:lang w:val="af-ZA"/>
        </w:rPr>
        <w:t>՝</w:t>
      </w:r>
      <w:r w:rsidR="00437D7A" w:rsidRPr="009F0934">
        <w:rPr>
          <w:rFonts w:ascii="Sylfaen" w:hAnsi="Sylfaen"/>
          <w:noProof/>
          <w:lang w:val="af-ZA"/>
        </w:rPr>
        <w:t xml:space="preserve"> ավելի </w:t>
      </w:r>
      <w:r w:rsidR="001C0278" w:rsidRPr="009F0934">
        <w:rPr>
          <w:rFonts w:ascii="Sylfaen" w:hAnsi="Sylfaen"/>
          <w:noProof/>
          <w:lang w:val="af-ZA"/>
        </w:rPr>
        <w:t xml:space="preserve">բարձր </w:t>
      </w:r>
      <w:r w:rsidR="00437D7A" w:rsidRPr="009F0934">
        <w:rPr>
          <w:rFonts w:ascii="Sylfaen" w:hAnsi="Sylfaen"/>
          <w:noProof/>
          <w:lang w:val="af-ZA"/>
        </w:rPr>
        <w:t xml:space="preserve">եկամուտ, </w:t>
      </w:r>
      <w:r w:rsidR="001C0278" w:rsidRPr="009F0934">
        <w:rPr>
          <w:rFonts w:ascii="Sylfaen" w:hAnsi="Sylfaen"/>
          <w:noProof/>
          <w:lang w:val="af-ZA"/>
        </w:rPr>
        <w:t>ճկունություն</w:t>
      </w:r>
      <w:r w:rsidR="00437D7A" w:rsidRPr="009F0934">
        <w:rPr>
          <w:rFonts w:ascii="Sylfaen" w:hAnsi="Sylfaen"/>
          <w:noProof/>
          <w:lang w:val="af-ZA"/>
        </w:rPr>
        <w:t xml:space="preserve"> և </w:t>
      </w:r>
      <w:r w:rsidR="001C0278" w:rsidRPr="009F0934">
        <w:rPr>
          <w:rFonts w:ascii="Sylfaen" w:hAnsi="Sylfaen"/>
          <w:noProof/>
          <w:lang w:val="af-ZA"/>
        </w:rPr>
        <w:t xml:space="preserve">կարգավիճակ, </w:t>
      </w:r>
      <w:r w:rsidR="00437D7A" w:rsidRPr="009F0934">
        <w:rPr>
          <w:rFonts w:ascii="Sylfaen" w:hAnsi="Sylfaen"/>
          <w:noProof/>
          <w:lang w:val="af-ZA"/>
        </w:rPr>
        <w:t xml:space="preserve">միջին դպրոցի և դրանից բարձր </w:t>
      </w:r>
      <w:r w:rsidR="001C0278" w:rsidRPr="009F0934">
        <w:rPr>
          <w:rFonts w:ascii="Sylfaen" w:hAnsi="Sylfaen"/>
          <w:noProof/>
          <w:lang w:val="af-ZA"/>
        </w:rPr>
        <w:t>աստիճաններում</w:t>
      </w:r>
      <w:r w:rsidR="00437D7A" w:rsidRPr="009F0934">
        <w:rPr>
          <w:rFonts w:ascii="Sylfaen" w:hAnsi="Sylfaen"/>
          <w:noProof/>
          <w:lang w:val="af-ZA"/>
        </w:rPr>
        <w:t xml:space="preserve"> սովորողների</w:t>
      </w:r>
      <w:r w:rsidR="001C0278" w:rsidRPr="009F0934">
        <w:rPr>
          <w:rFonts w:ascii="Sylfaen" w:hAnsi="Sylfaen"/>
          <w:noProof/>
          <w:lang w:val="af-ZA"/>
        </w:rPr>
        <w:t>ն</w:t>
      </w:r>
      <w:r w:rsidR="00437D7A" w:rsidRPr="009F0934">
        <w:rPr>
          <w:rFonts w:ascii="Sylfaen" w:hAnsi="Sylfaen"/>
          <w:noProof/>
          <w:lang w:val="af-ZA"/>
        </w:rPr>
        <w:t xml:space="preserve"> ներկայացնելու համար, ինչպես նաև </w:t>
      </w:r>
      <w:r w:rsidR="00FC3738" w:rsidRPr="009F0934">
        <w:rPr>
          <w:rFonts w:ascii="Sylfaen" w:hAnsi="Sylfaen"/>
          <w:noProof/>
          <w:lang w:val="af-ZA"/>
        </w:rPr>
        <w:t>STEM</w:t>
      </w:r>
      <w:r w:rsidR="00437D7A" w:rsidRPr="009F0934">
        <w:rPr>
          <w:rFonts w:ascii="Sylfaen" w:hAnsi="Sylfaen"/>
          <w:noProof/>
          <w:lang w:val="af-ZA"/>
        </w:rPr>
        <w:t xml:space="preserve"> ոլորտներում կանանց դրական </w:t>
      </w:r>
      <w:r w:rsidR="006B3BDC" w:rsidRPr="009F0934">
        <w:rPr>
          <w:rFonts w:ascii="Sylfaen" w:hAnsi="Sylfaen"/>
          <w:noProof/>
          <w:lang w:val="af-ZA"/>
        </w:rPr>
        <w:t xml:space="preserve">դերային օրինակները զանգվածային լրատվամիջոցներով ներկայացնելու և դրանք արժևորելու միջոցառումների անհրաժեշտությունը: Հնարավոր է, որ Կառավարությունը դիտարկի նաև կրթության </w:t>
      </w:r>
      <w:r w:rsidR="006B3BDC" w:rsidRPr="009F0934">
        <w:rPr>
          <w:rFonts w:ascii="Sylfaen" w:hAnsi="Sylfaen"/>
          <w:noProof/>
          <w:lang w:val="af-ZA"/>
        </w:rPr>
        <w:lastRenderedPageBreak/>
        <w:t xml:space="preserve">ֆինանսավորման հարցում </w:t>
      </w:r>
      <w:r w:rsidR="004223D9">
        <w:rPr>
          <w:rFonts w:ascii="Sylfaen" w:hAnsi="Sylfaen"/>
          <w:noProof/>
          <w:lang w:val="af-ZA"/>
        </w:rPr>
        <w:t>կանանց և տղամարդկանց միջև առկա խզվածքը</w:t>
      </w:r>
      <w:r w:rsidR="006B3BDC" w:rsidRPr="009F0934">
        <w:rPr>
          <w:rFonts w:ascii="Sylfaen" w:hAnsi="Sylfaen"/>
          <w:noProof/>
          <w:lang w:val="af-ZA"/>
        </w:rPr>
        <w:t xml:space="preserve"> </w:t>
      </w:r>
      <w:r w:rsidR="001C0278" w:rsidRPr="009F0934">
        <w:rPr>
          <w:rFonts w:ascii="Sylfaen" w:hAnsi="Sylfaen"/>
          <w:noProof/>
          <w:lang w:val="af-ZA"/>
        </w:rPr>
        <w:t>(օրինակ՝ ֆինանսական օժանդակության փաթեթներից բխող չնախատեսված հետևանքները) կրճատելու</w:t>
      </w:r>
      <w:r w:rsidR="006B3BDC" w:rsidRPr="009F0934">
        <w:rPr>
          <w:rFonts w:ascii="Sylfaen" w:hAnsi="Sylfaen"/>
          <w:noProof/>
          <w:lang w:val="af-ZA"/>
        </w:rPr>
        <w:t xml:space="preserve"> հարցը: Քաղաքականության այլ միջոցառումներ են՝</w:t>
      </w:r>
    </w:p>
    <w:p w14:paraId="4DE68117" w14:textId="77777777" w:rsidR="006B3BDC" w:rsidRPr="009F0934" w:rsidRDefault="006B3BDC" w:rsidP="001C0278">
      <w:pPr>
        <w:pStyle w:val="ListParagraph"/>
        <w:numPr>
          <w:ilvl w:val="0"/>
          <w:numId w:val="27"/>
        </w:numPr>
        <w:rPr>
          <w:rFonts w:ascii="Sylfaen" w:hAnsi="Sylfaen"/>
          <w:noProof/>
          <w:sz w:val="24"/>
          <w:szCs w:val="24"/>
          <w:lang w:val="af-ZA"/>
        </w:rPr>
      </w:pPr>
      <w:r w:rsidRPr="009F0934">
        <w:rPr>
          <w:rFonts w:ascii="Sylfaen" w:hAnsi="Sylfaen"/>
          <w:noProof/>
          <w:sz w:val="24"/>
          <w:szCs w:val="24"/>
          <w:lang w:val="af-ZA"/>
        </w:rPr>
        <w:t>Աջակցություն</w:t>
      </w:r>
      <w:r w:rsidR="001C0278" w:rsidRPr="009F0934">
        <w:rPr>
          <w:rFonts w:ascii="Sylfaen" w:hAnsi="Sylfaen"/>
          <w:noProof/>
          <w:sz w:val="24"/>
          <w:szCs w:val="24"/>
          <w:lang w:val="af-ZA"/>
        </w:rPr>
        <w:t xml:space="preserve"> </w:t>
      </w:r>
      <w:r w:rsidRPr="009F0934">
        <w:rPr>
          <w:rFonts w:ascii="Sylfaen" w:hAnsi="Sylfaen"/>
          <w:i/>
          <w:noProof/>
          <w:sz w:val="24"/>
          <w:szCs w:val="24"/>
          <w:lang w:val="af-ZA"/>
        </w:rPr>
        <w:t>Գենդերային քաղաքականության հայեցակարգ</w:t>
      </w:r>
      <w:r w:rsidR="001C0278" w:rsidRPr="009F0934">
        <w:rPr>
          <w:rFonts w:ascii="Sylfaen" w:hAnsi="Sylfaen"/>
          <w:i/>
          <w:noProof/>
          <w:sz w:val="24"/>
          <w:szCs w:val="24"/>
          <w:lang w:val="af-ZA"/>
        </w:rPr>
        <w:t>ում</w:t>
      </w:r>
      <w:r w:rsidRPr="009F0934">
        <w:rPr>
          <w:rFonts w:ascii="Sylfaen" w:hAnsi="Sylfaen"/>
          <w:noProof/>
          <w:sz w:val="24"/>
          <w:szCs w:val="24"/>
          <w:lang w:val="af-ZA"/>
        </w:rPr>
        <w:t xml:space="preserve"> (2010) </w:t>
      </w:r>
      <w:r w:rsidR="001C0278" w:rsidRPr="009F0934">
        <w:rPr>
          <w:rFonts w:ascii="Sylfaen" w:hAnsi="Sylfaen"/>
          <w:noProof/>
          <w:sz w:val="24"/>
          <w:szCs w:val="24"/>
          <w:lang w:val="af-ZA"/>
        </w:rPr>
        <w:t>ներկայացված առաջարկությունների</w:t>
      </w:r>
      <w:r w:rsidRPr="009F0934">
        <w:rPr>
          <w:rFonts w:ascii="Sylfaen" w:hAnsi="Sylfaen"/>
          <w:noProof/>
          <w:sz w:val="24"/>
          <w:szCs w:val="24"/>
          <w:lang w:val="af-ZA"/>
        </w:rPr>
        <w:t xml:space="preserve"> իրականացմանը և հստակ ժամանակացույց ունեցող գործողությունների ծրագիր իրականացնելու հանձնառության ստանձնում՝ կոնկրետ նպատակների </w:t>
      </w:r>
      <w:r w:rsidR="001C0278" w:rsidRPr="009F0934">
        <w:rPr>
          <w:rFonts w:ascii="Sylfaen" w:hAnsi="Sylfaen"/>
          <w:noProof/>
          <w:sz w:val="24"/>
          <w:szCs w:val="24"/>
          <w:lang w:val="af-ZA"/>
        </w:rPr>
        <w:t>իրագործման համար</w:t>
      </w:r>
    </w:p>
    <w:p w14:paraId="4DE68118" w14:textId="77777777" w:rsidR="006B3BDC" w:rsidRPr="009F0934" w:rsidRDefault="006B3BDC" w:rsidP="001C0278">
      <w:pPr>
        <w:pStyle w:val="ListParagraph"/>
        <w:numPr>
          <w:ilvl w:val="0"/>
          <w:numId w:val="27"/>
        </w:numPr>
        <w:rPr>
          <w:rFonts w:ascii="Sylfaen" w:hAnsi="Sylfaen"/>
          <w:noProof/>
          <w:sz w:val="24"/>
          <w:szCs w:val="24"/>
          <w:lang w:val="af-ZA"/>
        </w:rPr>
      </w:pPr>
      <w:r w:rsidRPr="009F0934">
        <w:rPr>
          <w:rFonts w:ascii="Sylfaen" w:hAnsi="Sylfaen"/>
          <w:noProof/>
          <w:sz w:val="24"/>
          <w:szCs w:val="24"/>
          <w:lang w:val="af-ZA"/>
        </w:rPr>
        <w:t>Կանանց և տղամարդկանց համար հավասար հնարավորությունների ապահովման սկզբունքի</w:t>
      </w:r>
      <w:r w:rsidR="001C0278" w:rsidRPr="009F0934">
        <w:rPr>
          <w:rFonts w:ascii="Sylfaen" w:hAnsi="Sylfaen"/>
          <w:noProof/>
          <w:sz w:val="24"/>
          <w:szCs w:val="24"/>
          <w:lang w:val="af-ZA"/>
        </w:rPr>
        <w:t>,</w:t>
      </w:r>
      <w:r w:rsidRPr="009F0934">
        <w:rPr>
          <w:rFonts w:ascii="Sylfaen" w:hAnsi="Sylfaen"/>
          <w:noProof/>
          <w:sz w:val="24"/>
          <w:szCs w:val="24"/>
          <w:lang w:val="af-ZA"/>
        </w:rPr>
        <w:t xml:space="preserve"> </w:t>
      </w:r>
      <w:r w:rsidR="001C0278" w:rsidRPr="009F0934">
        <w:rPr>
          <w:rFonts w:ascii="Sylfaen" w:hAnsi="Sylfaen"/>
          <w:noProof/>
          <w:sz w:val="24"/>
          <w:szCs w:val="24"/>
          <w:lang w:val="af-ZA"/>
        </w:rPr>
        <w:t xml:space="preserve">այդ թվում՝ բոլոր առարկաների կրթական չափորոշիչներում, ուսումնական ծրագրերում և դասագրքերում և կրթական համակարգի բոլոր մակարդակներում գենդերային չեզոքության ապահովման գործընթացի </w:t>
      </w:r>
      <w:r w:rsidR="00D953BD" w:rsidRPr="009F0934">
        <w:rPr>
          <w:rFonts w:ascii="Sylfaen" w:hAnsi="Sylfaen"/>
          <w:noProof/>
          <w:sz w:val="24"/>
          <w:szCs w:val="24"/>
          <w:lang w:val="af-ZA"/>
        </w:rPr>
        <w:t>կենսագործում</w:t>
      </w:r>
      <w:r w:rsidR="005750F4">
        <w:rPr>
          <w:rFonts w:ascii="Sylfaen" w:hAnsi="Sylfaen"/>
          <w:noProof/>
          <w:sz w:val="24"/>
          <w:szCs w:val="24"/>
          <w:lang w:val="af-ZA"/>
        </w:rPr>
        <w:t xml:space="preserve"> ներկայումս մշակվող</w:t>
      </w:r>
      <w:r w:rsidR="00D953BD" w:rsidRPr="009F0934">
        <w:rPr>
          <w:rFonts w:ascii="Sylfaen" w:hAnsi="Sylfaen"/>
          <w:noProof/>
          <w:sz w:val="24"/>
          <w:szCs w:val="24"/>
          <w:lang w:val="af-ZA"/>
        </w:rPr>
        <w:t xml:space="preserve"> </w:t>
      </w:r>
      <w:r w:rsidR="00D953BD" w:rsidRPr="009F0934">
        <w:rPr>
          <w:rFonts w:ascii="Sylfaen" w:hAnsi="Sylfaen"/>
          <w:i/>
          <w:noProof/>
          <w:sz w:val="24"/>
          <w:szCs w:val="24"/>
          <w:lang w:val="af-ZA"/>
        </w:rPr>
        <w:t xml:space="preserve">Կրթության զարգացման 2016-2025թթ.-ի պետական ծրագրի </w:t>
      </w:r>
      <w:r w:rsidR="00D953BD" w:rsidRPr="009F0934">
        <w:rPr>
          <w:rFonts w:ascii="Sylfaen" w:hAnsi="Sylfaen"/>
          <w:noProof/>
          <w:sz w:val="24"/>
          <w:szCs w:val="24"/>
          <w:lang w:val="af-ZA"/>
        </w:rPr>
        <w:t>միջոցով</w:t>
      </w:r>
    </w:p>
    <w:p w14:paraId="4DE68119" w14:textId="77777777" w:rsidR="00D953BD" w:rsidRPr="009F0934" w:rsidRDefault="00D953BD" w:rsidP="001C0278">
      <w:pPr>
        <w:pStyle w:val="ListParagraph"/>
        <w:numPr>
          <w:ilvl w:val="0"/>
          <w:numId w:val="27"/>
        </w:numPr>
        <w:rPr>
          <w:rFonts w:ascii="Sylfaen" w:hAnsi="Sylfaen"/>
          <w:noProof/>
          <w:sz w:val="24"/>
          <w:szCs w:val="24"/>
          <w:lang w:val="af-ZA"/>
        </w:rPr>
      </w:pPr>
      <w:r w:rsidRPr="009F0934">
        <w:rPr>
          <w:rFonts w:ascii="Sylfaen" w:hAnsi="Sylfaen" w:cs="Calibri"/>
          <w:noProof/>
          <w:sz w:val="24"/>
          <w:szCs w:val="24"/>
          <w:lang w:val="af-ZA"/>
        </w:rPr>
        <w:t>«</w:t>
      </w:r>
      <w:r w:rsidRPr="009F0934">
        <w:rPr>
          <w:rFonts w:ascii="Sylfaen" w:hAnsi="Sylfaen"/>
          <w:noProof/>
          <w:sz w:val="24"/>
          <w:szCs w:val="24"/>
          <w:lang w:val="af-ZA"/>
        </w:rPr>
        <w:t>Օրենսդրական բացի</w:t>
      </w:r>
      <w:r w:rsidRPr="009F0934">
        <w:rPr>
          <w:rFonts w:ascii="Sylfaen" w:hAnsi="Sylfaen" w:cs="Calibri"/>
          <w:noProof/>
          <w:sz w:val="24"/>
          <w:szCs w:val="24"/>
          <w:lang w:val="af-ZA"/>
        </w:rPr>
        <w:t>»</w:t>
      </w:r>
      <w:r w:rsidRPr="009F0934">
        <w:rPr>
          <w:rFonts w:ascii="Sylfaen" w:hAnsi="Sylfaen"/>
          <w:noProof/>
          <w:sz w:val="24"/>
          <w:szCs w:val="24"/>
          <w:lang w:val="af-ZA"/>
        </w:rPr>
        <w:t xml:space="preserve"> լրացում երկու ուղղություններով, որտեղ իրավակարգավորումների բացակայությունը կարող է գրանցված կազմակերպություններում </w:t>
      </w:r>
      <w:r w:rsidR="001C0278" w:rsidRPr="009F0934">
        <w:rPr>
          <w:rFonts w:ascii="Sylfaen" w:hAnsi="Sylfaen"/>
          <w:noProof/>
          <w:sz w:val="24"/>
          <w:szCs w:val="24"/>
          <w:lang w:val="af-ZA"/>
        </w:rPr>
        <w:t xml:space="preserve">կանանց </w:t>
      </w:r>
      <w:r w:rsidRPr="009F0934">
        <w:rPr>
          <w:rFonts w:ascii="Sylfaen" w:hAnsi="Sylfaen"/>
          <w:noProof/>
          <w:sz w:val="24"/>
          <w:szCs w:val="24"/>
          <w:lang w:val="af-ZA"/>
        </w:rPr>
        <w:t>աշխատանքի վերցնելու գործընթաց</w:t>
      </w:r>
      <w:r w:rsidR="001C0278" w:rsidRPr="009F0934">
        <w:rPr>
          <w:rFonts w:ascii="Sylfaen" w:hAnsi="Sylfaen"/>
          <w:noProof/>
          <w:sz w:val="24"/>
          <w:szCs w:val="24"/>
          <w:lang w:val="af-ZA"/>
        </w:rPr>
        <w:t>ի խոչընդոտ հանդիսանալ</w:t>
      </w:r>
      <w:r w:rsidRPr="009F0934">
        <w:rPr>
          <w:rFonts w:ascii="Sylfaen" w:hAnsi="Sylfaen"/>
          <w:noProof/>
          <w:sz w:val="24"/>
          <w:szCs w:val="24"/>
          <w:lang w:val="af-ZA"/>
        </w:rPr>
        <w:t xml:space="preserve">. արգելել </w:t>
      </w:r>
      <w:r w:rsidR="00367FAC" w:rsidRPr="009F0934">
        <w:rPr>
          <w:rFonts w:ascii="Sylfaen" w:hAnsi="Sylfaen"/>
          <w:noProof/>
          <w:sz w:val="24"/>
          <w:szCs w:val="24"/>
          <w:lang w:val="af-ZA"/>
        </w:rPr>
        <w:t>գործատուներին՝</w:t>
      </w:r>
      <w:r w:rsidR="00AB02B2" w:rsidRPr="009F0934">
        <w:rPr>
          <w:rFonts w:ascii="Sylfaen" w:hAnsi="Sylfaen"/>
          <w:noProof/>
          <w:sz w:val="24"/>
          <w:szCs w:val="24"/>
          <w:lang w:val="af-ZA"/>
        </w:rPr>
        <w:t xml:space="preserve"> հավաքագրման գործընթացում</w:t>
      </w:r>
      <w:r w:rsidR="00367FAC" w:rsidRPr="009F0934">
        <w:rPr>
          <w:rFonts w:ascii="Sylfaen" w:hAnsi="Sylfaen"/>
          <w:noProof/>
          <w:sz w:val="24"/>
          <w:szCs w:val="24"/>
          <w:lang w:val="af-ZA"/>
        </w:rPr>
        <w:t xml:space="preserve"> հարցեր տալ ընտանեկան կարգավիճակի </w:t>
      </w:r>
      <w:r w:rsidR="00F16AE9" w:rsidRPr="009F0934">
        <w:rPr>
          <w:rFonts w:ascii="Sylfaen" w:hAnsi="Sylfaen"/>
          <w:noProof/>
          <w:sz w:val="24"/>
          <w:szCs w:val="24"/>
          <w:lang w:val="af-ZA"/>
        </w:rPr>
        <w:t>վերաբերյալ</w:t>
      </w:r>
      <w:r w:rsidR="00AB02B2" w:rsidRPr="009F0934">
        <w:rPr>
          <w:rFonts w:ascii="Sylfaen" w:hAnsi="Sylfaen"/>
          <w:noProof/>
          <w:sz w:val="24"/>
          <w:szCs w:val="24"/>
          <w:lang w:val="af-ZA"/>
        </w:rPr>
        <w:t>,</w:t>
      </w:r>
      <w:r w:rsidR="00367FAC" w:rsidRPr="009F0934">
        <w:rPr>
          <w:rFonts w:ascii="Sylfaen" w:hAnsi="Sylfaen"/>
          <w:noProof/>
          <w:sz w:val="24"/>
          <w:szCs w:val="24"/>
          <w:lang w:val="af-ZA"/>
        </w:rPr>
        <w:t xml:space="preserve"> </w:t>
      </w:r>
      <w:r w:rsidR="008546A7" w:rsidRPr="009F0934">
        <w:rPr>
          <w:rFonts w:ascii="Sylfaen" w:hAnsi="Sylfaen"/>
          <w:noProof/>
          <w:sz w:val="24"/>
          <w:szCs w:val="24"/>
          <w:lang w:val="af-ZA"/>
        </w:rPr>
        <w:t xml:space="preserve">և </w:t>
      </w:r>
      <w:r w:rsidR="001C0278" w:rsidRPr="009F0934">
        <w:rPr>
          <w:rFonts w:ascii="Sylfaen" w:hAnsi="Sylfaen"/>
          <w:noProof/>
          <w:sz w:val="24"/>
          <w:szCs w:val="24"/>
          <w:lang w:val="af-ZA"/>
        </w:rPr>
        <w:t>սահմանել</w:t>
      </w:r>
      <w:r w:rsidR="00AB02B2" w:rsidRPr="009F0934">
        <w:rPr>
          <w:rFonts w:ascii="Sylfaen" w:hAnsi="Sylfaen"/>
          <w:noProof/>
          <w:sz w:val="24"/>
          <w:szCs w:val="24"/>
          <w:lang w:val="af-ZA"/>
        </w:rPr>
        <w:t xml:space="preserve"> </w:t>
      </w:r>
      <w:r w:rsidR="004223D9">
        <w:rPr>
          <w:rFonts w:ascii="Sylfaen" w:hAnsi="Sylfaen"/>
          <w:noProof/>
          <w:sz w:val="24"/>
          <w:szCs w:val="24"/>
          <w:lang w:val="af-ZA"/>
        </w:rPr>
        <w:t>սեռի հատկանիշով</w:t>
      </w:r>
      <w:r w:rsidR="00AB02B2" w:rsidRPr="009F0934">
        <w:rPr>
          <w:rFonts w:ascii="Sylfaen" w:hAnsi="Sylfaen"/>
          <w:noProof/>
          <w:sz w:val="24"/>
          <w:szCs w:val="24"/>
          <w:lang w:val="af-ZA"/>
        </w:rPr>
        <w:t xml:space="preserve"> խտրականություն</w:t>
      </w:r>
      <w:r w:rsidR="00245217" w:rsidRPr="009F0934">
        <w:rPr>
          <w:rFonts w:ascii="Sylfaen" w:hAnsi="Sylfaen"/>
          <w:noProof/>
          <w:sz w:val="24"/>
          <w:szCs w:val="24"/>
          <w:lang w:val="af-ZA"/>
        </w:rPr>
        <w:t>ից</w:t>
      </w:r>
      <w:r w:rsidR="001C0278" w:rsidRPr="009F0934">
        <w:rPr>
          <w:rFonts w:ascii="Sylfaen" w:hAnsi="Sylfaen"/>
          <w:noProof/>
          <w:sz w:val="24"/>
          <w:szCs w:val="24"/>
          <w:lang w:val="af-ZA"/>
        </w:rPr>
        <w:t xml:space="preserve"> ձեռնպահ մնալու պարտա</w:t>
      </w:r>
      <w:r w:rsidR="00F16AE9" w:rsidRPr="009F0934">
        <w:rPr>
          <w:rFonts w:ascii="Sylfaen" w:hAnsi="Sylfaen"/>
          <w:noProof/>
          <w:sz w:val="24"/>
          <w:szCs w:val="24"/>
          <w:lang w:val="af-ZA"/>
        </w:rPr>
        <w:t>վորություն</w:t>
      </w:r>
    </w:p>
    <w:p w14:paraId="4DE6811A" w14:textId="77777777" w:rsidR="00245217" w:rsidRPr="009F0934" w:rsidRDefault="00F16AE9" w:rsidP="001C0278">
      <w:pPr>
        <w:pStyle w:val="ListParagraph"/>
        <w:numPr>
          <w:ilvl w:val="0"/>
          <w:numId w:val="27"/>
        </w:numPr>
        <w:rPr>
          <w:rFonts w:ascii="Sylfaen" w:hAnsi="Sylfaen"/>
          <w:noProof/>
          <w:sz w:val="24"/>
          <w:szCs w:val="24"/>
          <w:lang w:val="af-ZA"/>
        </w:rPr>
      </w:pPr>
      <w:r w:rsidRPr="009F0934">
        <w:rPr>
          <w:rFonts w:ascii="Sylfaen" w:hAnsi="Sylfaen"/>
          <w:noProof/>
          <w:sz w:val="24"/>
          <w:szCs w:val="24"/>
          <w:lang w:val="af-ZA"/>
        </w:rPr>
        <w:t>Ժ</w:t>
      </w:r>
      <w:r w:rsidR="0072201E" w:rsidRPr="009F0934">
        <w:rPr>
          <w:rFonts w:ascii="Sylfaen" w:hAnsi="Sylfaen"/>
          <w:noProof/>
          <w:sz w:val="24"/>
          <w:szCs w:val="24"/>
          <w:lang w:val="af-ZA"/>
        </w:rPr>
        <w:t xml:space="preserve">ամանցային </w:t>
      </w:r>
      <w:r w:rsidRPr="009F0934">
        <w:rPr>
          <w:rFonts w:ascii="Sylfaen" w:hAnsi="Sylfaen"/>
          <w:noProof/>
          <w:sz w:val="24"/>
          <w:szCs w:val="24"/>
          <w:lang w:val="af-ZA"/>
        </w:rPr>
        <w:t>ուսուցողական</w:t>
      </w:r>
      <w:r w:rsidR="0072201E" w:rsidRPr="009F0934">
        <w:rPr>
          <w:rFonts w:ascii="Sylfaen" w:hAnsi="Sylfaen"/>
          <w:noProof/>
          <w:sz w:val="24"/>
          <w:szCs w:val="24"/>
          <w:lang w:val="af-ZA"/>
        </w:rPr>
        <w:t xml:space="preserve"> </w:t>
      </w:r>
      <w:r w:rsidRPr="009F0934">
        <w:rPr>
          <w:rFonts w:ascii="Sylfaen" w:hAnsi="Sylfaen"/>
          <w:noProof/>
          <w:sz w:val="24"/>
          <w:szCs w:val="24"/>
          <w:lang w:val="af-ZA"/>
        </w:rPr>
        <w:t xml:space="preserve">միջոցառումները </w:t>
      </w:r>
      <w:r w:rsidR="0072201E" w:rsidRPr="009F0934">
        <w:rPr>
          <w:rFonts w:ascii="Sylfaen" w:hAnsi="Sylfaen"/>
          <w:noProof/>
          <w:sz w:val="24"/>
          <w:szCs w:val="24"/>
          <w:lang w:val="af-ZA"/>
        </w:rPr>
        <w:t xml:space="preserve">որպես կանանց և տղամարդկանց ավանդական դերերի մասին պատկերացումները փոխելու միջոց </w:t>
      </w:r>
      <w:r w:rsidRPr="009F0934">
        <w:rPr>
          <w:rFonts w:ascii="Sylfaen" w:hAnsi="Sylfaen"/>
          <w:noProof/>
          <w:sz w:val="24"/>
          <w:szCs w:val="24"/>
          <w:lang w:val="af-ZA"/>
        </w:rPr>
        <w:t>(օրինակ՝ հայկական սիթքոմեր կամ լրատվական այլ միջոցներ) կիրառելու տարբերակի գնահատում</w:t>
      </w:r>
      <w:r w:rsidR="0072201E" w:rsidRPr="009F0934">
        <w:rPr>
          <w:rFonts w:ascii="Sylfaen" w:hAnsi="Sylfaen"/>
          <w:noProof/>
          <w:sz w:val="24"/>
          <w:szCs w:val="24"/>
          <w:lang w:val="af-ZA"/>
        </w:rPr>
        <w:t xml:space="preserve"> </w:t>
      </w:r>
    </w:p>
    <w:p w14:paraId="4DE6811B" w14:textId="77777777" w:rsidR="006B3BDC" w:rsidRPr="009F0934" w:rsidRDefault="00F16AE9" w:rsidP="001C0278">
      <w:pPr>
        <w:pStyle w:val="ListParagraph"/>
        <w:numPr>
          <w:ilvl w:val="0"/>
          <w:numId w:val="27"/>
        </w:numPr>
        <w:rPr>
          <w:rFonts w:ascii="Sylfaen" w:hAnsi="Sylfaen"/>
          <w:noProof/>
          <w:sz w:val="24"/>
          <w:szCs w:val="24"/>
          <w:lang w:val="af-ZA"/>
        </w:rPr>
      </w:pPr>
      <w:r w:rsidRPr="009F0934">
        <w:rPr>
          <w:rFonts w:ascii="Sylfaen" w:hAnsi="Sylfaen"/>
          <w:noProof/>
          <w:sz w:val="24"/>
          <w:szCs w:val="24"/>
          <w:lang w:val="af-ZA"/>
        </w:rPr>
        <w:t xml:space="preserve">Հետևել </w:t>
      </w:r>
      <w:r w:rsidR="0072201E" w:rsidRPr="009F0934">
        <w:rPr>
          <w:rFonts w:ascii="Sylfaen" w:hAnsi="Sylfaen"/>
          <w:noProof/>
          <w:sz w:val="24"/>
          <w:szCs w:val="24"/>
          <w:lang w:val="af-ZA"/>
        </w:rPr>
        <w:t xml:space="preserve">Համաշխարհային բանկի կողմից իրականացված՝ հայկական դասագրքերի ուսումնասիրությամբ առաջ քաշված </w:t>
      </w:r>
      <w:r w:rsidRPr="009F0934">
        <w:rPr>
          <w:rFonts w:ascii="Sylfaen" w:hAnsi="Sylfaen"/>
          <w:noProof/>
          <w:sz w:val="24"/>
          <w:szCs w:val="24"/>
          <w:lang w:val="af-ZA"/>
        </w:rPr>
        <w:t xml:space="preserve">առաջարկություններին </w:t>
      </w:r>
    </w:p>
    <w:p w14:paraId="4DE6811C" w14:textId="77777777" w:rsidR="0072201E" w:rsidRPr="009F0934" w:rsidRDefault="0072201E" w:rsidP="001C0278">
      <w:pPr>
        <w:pStyle w:val="ListParagraph"/>
        <w:numPr>
          <w:ilvl w:val="0"/>
          <w:numId w:val="27"/>
        </w:numPr>
        <w:rPr>
          <w:rFonts w:ascii="Sylfaen" w:hAnsi="Sylfaen"/>
          <w:noProof/>
          <w:sz w:val="24"/>
          <w:szCs w:val="24"/>
          <w:lang w:val="af-ZA"/>
        </w:rPr>
      </w:pPr>
      <w:r w:rsidRPr="009F0934">
        <w:rPr>
          <w:rFonts w:ascii="Sylfaen" w:hAnsi="Sylfaen"/>
          <w:noProof/>
          <w:sz w:val="24"/>
          <w:szCs w:val="24"/>
          <w:lang w:val="af-ZA"/>
        </w:rPr>
        <w:t xml:space="preserve">Դիտարկել քվոտավորման համակարգ ներդնելու հնարավորությունը՝  </w:t>
      </w:r>
      <w:r w:rsidR="00FC3738" w:rsidRPr="009F0934">
        <w:rPr>
          <w:rFonts w:ascii="Sylfaen" w:hAnsi="Sylfaen"/>
          <w:noProof/>
          <w:sz w:val="24"/>
          <w:szCs w:val="24"/>
          <w:lang w:val="af-ZA"/>
        </w:rPr>
        <w:t>STEM</w:t>
      </w:r>
      <w:r w:rsidRPr="009F0934">
        <w:rPr>
          <w:rFonts w:ascii="Sylfaen" w:hAnsi="Sylfaen"/>
          <w:noProof/>
          <w:sz w:val="24"/>
          <w:szCs w:val="24"/>
          <w:lang w:val="af-ZA"/>
        </w:rPr>
        <w:t xml:space="preserve"> </w:t>
      </w:r>
      <w:r w:rsidR="00F16AE9" w:rsidRPr="009F0934">
        <w:rPr>
          <w:rFonts w:ascii="Sylfaen" w:hAnsi="Sylfaen"/>
          <w:noProof/>
          <w:sz w:val="24"/>
          <w:szCs w:val="24"/>
          <w:lang w:val="af-ZA"/>
        </w:rPr>
        <w:t xml:space="preserve">ամբիոններում </w:t>
      </w:r>
      <w:r w:rsidRPr="009F0934">
        <w:rPr>
          <w:rFonts w:ascii="Sylfaen" w:hAnsi="Sylfaen"/>
          <w:noProof/>
          <w:sz w:val="24"/>
          <w:szCs w:val="24"/>
          <w:lang w:val="af-ZA"/>
        </w:rPr>
        <w:t xml:space="preserve">կանանց գերներկայացվածությունը դասախոսական ստորին օղակներում և թերներկայացվածությունը՝ վերին օղակներում </w:t>
      </w:r>
      <w:r w:rsidR="00F16AE9" w:rsidRPr="009F0934">
        <w:rPr>
          <w:rFonts w:ascii="Sylfaen" w:hAnsi="Sylfaen"/>
          <w:noProof/>
          <w:sz w:val="24"/>
          <w:szCs w:val="24"/>
          <w:lang w:val="af-ZA"/>
        </w:rPr>
        <w:t>վերացնելու համար</w:t>
      </w:r>
    </w:p>
    <w:p w14:paraId="4DE6811D" w14:textId="77777777" w:rsidR="0072201E" w:rsidRPr="009F0934" w:rsidRDefault="0072201E" w:rsidP="001C0278">
      <w:pPr>
        <w:pStyle w:val="ListParagraph"/>
        <w:numPr>
          <w:ilvl w:val="0"/>
          <w:numId w:val="27"/>
        </w:numPr>
        <w:rPr>
          <w:rFonts w:ascii="Sylfaen" w:hAnsi="Sylfaen"/>
          <w:noProof/>
          <w:sz w:val="24"/>
          <w:szCs w:val="24"/>
          <w:lang w:val="af-ZA"/>
        </w:rPr>
      </w:pPr>
      <w:r w:rsidRPr="009F0934">
        <w:rPr>
          <w:rFonts w:ascii="Sylfaen" w:hAnsi="Sylfaen"/>
          <w:noProof/>
          <w:sz w:val="24"/>
          <w:szCs w:val="24"/>
          <w:lang w:val="af-ZA"/>
        </w:rPr>
        <w:t xml:space="preserve">Վերլուծել </w:t>
      </w:r>
      <w:r w:rsidR="00FC3738" w:rsidRPr="009F0934">
        <w:rPr>
          <w:rFonts w:ascii="Sylfaen" w:hAnsi="Sylfaen"/>
          <w:noProof/>
          <w:sz w:val="24"/>
          <w:szCs w:val="24"/>
          <w:lang w:val="af-ZA"/>
        </w:rPr>
        <w:t>STEM</w:t>
      </w:r>
      <w:r w:rsidR="005271DF" w:rsidRPr="009F0934">
        <w:rPr>
          <w:rFonts w:ascii="Sylfaen" w:hAnsi="Sylfaen"/>
          <w:noProof/>
          <w:sz w:val="24"/>
          <w:szCs w:val="24"/>
          <w:lang w:val="af-ZA"/>
        </w:rPr>
        <w:t xml:space="preserve"> ֆակուլտետներ ընդունելության պահանջները, որոնք ավելի </w:t>
      </w:r>
      <w:r w:rsidR="00F16AE9" w:rsidRPr="009F0934">
        <w:rPr>
          <w:rFonts w:ascii="Sylfaen" w:hAnsi="Sylfaen"/>
          <w:noProof/>
          <w:sz w:val="24"/>
          <w:szCs w:val="24"/>
          <w:lang w:val="af-ZA"/>
        </w:rPr>
        <w:t>մեղմ</w:t>
      </w:r>
      <w:r w:rsidR="005271DF" w:rsidRPr="009F0934">
        <w:rPr>
          <w:rFonts w:ascii="Sylfaen" w:hAnsi="Sylfaen"/>
          <w:noProof/>
          <w:sz w:val="24"/>
          <w:szCs w:val="24"/>
          <w:lang w:val="af-ZA"/>
        </w:rPr>
        <w:t xml:space="preserve"> են, քան այլ մասնագիտությունների պարագայում է:</w:t>
      </w:r>
    </w:p>
    <w:p w14:paraId="4DE6811E" w14:textId="77777777" w:rsidR="005271DF" w:rsidRPr="009F0934" w:rsidRDefault="005271DF" w:rsidP="001E6CFE">
      <w:pPr>
        <w:rPr>
          <w:rFonts w:ascii="Sylfaen" w:hAnsi="Sylfaen" w:cs="Times New Roman"/>
          <w:noProof/>
          <w:lang w:val="af-ZA"/>
        </w:rPr>
      </w:pPr>
      <w:r w:rsidRPr="009F0934">
        <w:rPr>
          <w:rFonts w:ascii="Sylfaen" w:hAnsi="Sylfaen" w:cs="Times New Roman"/>
          <w:noProof/>
          <w:lang w:val="af-ZA"/>
        </w:rPr>
        <w:t>Ժամանակի ընթացքում այս եռա</w:t>
      </w:r>
      <w:r w:rsidR="00F16AE9" w:rsidRPr="009F0934">
        <w:rPr>
          <w:rFonts w:ascii="Sylfaen" w:hAnsi="Sylfaen" w:cs="Times New Roman"/>
          <w:noProof/>
          <w:lang w:val="af-ZA"/>
        </w:rPr>
        <w:t>տարր</w:t>
      </w:r>
      <w:r w:rsidRPr="009F0934">
        <w:rPr>
          <w:rFonts w:ascii="Sylfaen" w:hAnsi="Sylfaen" w:cs="Times New Roman"/>
          <w:noProof/>
          <w:lang w:val="af-ZA"/>
        </w:rPr>
        <w:t xml:space="preserve"> մոտեցումը պետք է որ նպաստի Հայաստանում կանանց մուտքին </w:t>
      </w:r>
      <w:r w:rsidR="00FC3738" w:rsidRPr="009F0934">
        <w:rPr>
          <w:rFonts w:ascii="Sylfaen" w:hAnsi="Sylfaen" w:cs="Times New Roman"/>
          <w:noProof/>
          <w:lang w:val="af-ZA"/>
        </w:rPr>
        <w:t>STEM</w:t>
      </w:r>
      <w:r w:rsidRPr="009F0934">
        <w:rPr>
          <w:rFonts w:ascii="Sylfaen" w:hAnsi="Sylfaen" w:cs="Times New Roman"/>
          <w:noProof/>
          <w:lang w:val="af-ZA"/>
        </w:rPr>
        <w:t xml:space="preserve"> մասնագիտություններ՝ </w:t>
      </w:r>
      <w:r w:rsidR="00F16AE9" w:rsidRPr="009F0934">
        <w:rPr>
          <w:rFonts w:ascii="Sylfaen" w:hAnsi="Sylfaen" w:cs="Times New Roman"/>
          <w:noProof/>
          <w:lang w:val="af-ZA"/>
        </w:rPr>
        <w:t>բարելավելով</w:t>
      </w:r>
      <w:r w:rsidRPr="009F0934">
        <w:rPr>
          <w:rFonts w:ascii="Sylfaen" w:hAnsi="Sylfaen" w:cs="Times New Roman"/>
          <w:noProof/>
          <w:lang w:val="af-ZA"/>
        </w:rPr>
        <w:t xml:space="preserve"> նրանց </w:t>
      </w:r>
      <w:r w:rsidR="00F16AE9" w:rsidRPr="009F0934">
        <w:rPr>
          <w:rFonts w:ascii="Sylfaen" w:hAnsi="Sylfaen" w:cs="Times New Roman"/>
          <w:noProof/>
          <w:lang w:val="af-ZA"/>
        </w:rPr>
        <w:t>բարեկեցությունը</w:t>
      </w:r>
      <w:r w:rsidRPr="009F0934">
        <w:rPr>
          <w:rFonts w:ascii="Sylfaen" w:hAnsi="Sylfaen" w:cs="Times New Roman"/>
          <w:noProof/>
          <w:lang w:val="af-ZA"/>
        </w:rPr>
        <w:t xml:space="preserve"> </w:t>
      </w:r>
      <w:r w:rsidRPr="009F0934">
        <w:rPr>
          <w:rFonts w:ascii="Sylfaen" w:hAnsi="Sylfaen" w:cs="Times New Roman"/>
          <w:noProof/>
          <w:lang w:val="af-ZA"/>
        </w:rPr>
        <w:lastRenderedPageBreak/>
        <w:t xml:space="preserve">և նպաստելով Հայաստանի ընդհանուր մրցունակության բարձրացմանն ու լիարժեք զարգացմանը: </w:t>
      </w:r>
      <w:r w:rsidR="00FC3738" w:rsidRPr="009F0934">
        <w:rPr>
          <w:rFonts w:ascii="Sylfaen" w:hAnsi="Sylfaen" w:cs="Times New Roman"/>
          <w:noProof/>
          <w:lang w:val="af-ZA"/>
        </w:rPr>
        <w:t>STEM</w:t>
      </w:r>
      <w:r w:rsidRPr="009F0934">
        <w:rPr>
          <w:rFonts w:ascii="Sylfaen" w:hAnsi="Sylfaen" w:cs="Times New Roman"/>
          <w:noProof/>
          <w:lang w:val="af-ZA"/>
        </w:rPr>
        <w:t xml:space="preserve"> </w:t>
      </w:r>
      <w:r w:rsidR="00F16AE9" w:rsidRPr="009F0934">
        <w:rPr>
          <w:rFonts w:ascii="Sylfaen" w:hAnsi="Sylfaen" w:cs="Times New Roman"/>
          <w:noProof/>
          <w:lang w:val="af-ZA"/>
        </w:rPr>
        <w:t>բնագավառը աճի կարևորագույն  բանալի է Հ</w:t>
      </w:r>
      <w:r w:rsidRPr="009F0934">
        <w:rPr>
          <w:rFonts w:ascii="Sylfaen" w:hAnsi="Sylfaen" w:cs="Times New Roman"/>
          <w:noProof/>
          <w:lang w:val="af-ZA"/>
        </w:rPr>
        <w:t xml:space="preserve">այաստանի համար՝ հաշվի առնելով երկրի աշխարհագրական դիրքն ու փակ սահմանները: </w:t>
      </w:r>
      <w:r w:rsidR="00F16AE9" w:rsidRPr="009F0934">
        <w:rPr>
          <w:rFonts w:ascii="Sylfaen" w:hAnsi="Sylfaen" w:cs="Times New Roman"/>
          <w:noProof/>
          <w:lang w:val="af-ZA"/>
        </w:rPr>
        <w:t>Նաև</w:t>
      </w:r>
      <w:r w:rsidRPr="009F0934">
        <w:rPr>
          <w:rFonts w:ascii="Sylfaen" w:hAnsi="Sylfaen" w:cs="Times New Roman"/>
          <w:noProof/>
          <w:lang w:val="af-ZA"/>
        </w:rPr>
        <w:t xml:space="preserve">  Հայաստան</w:t>
      </w:r>
      <w:r w:rsidR="007C67C2" w:rsidRPr="009F0934">
        <w:rPr>
          <w:rFonts w:ascii="Sylfaen" w:hAnsi="Sylfaen" w:cs="Times New Roman"/>
          <w:noProof/>
          <w:lang w:val="af-ZA"/>
        </w:rPr>
        <w:t>ում առկա</w:t>
      </w:r>
      <w:r w:rsidRPr="009F0934">
        <w:rPr>
          <w:rFonts w:ascii="Sylfaen" w:hAnsi="Sylfaen" w:cs="Times New Roman"/>
          <w:noProof/>
          <w:lang w:val="af-ZA"/>
        </w:rPr>
        <w:t xml:space="preserve"> ժողովրդագրական </w:t>
      </w:r>
      <w:r w:rsidR="007C67C2" w:rsidRPr="009F0934">
        <w:rPr>
          <w:rFonts w:ascii="Sylfaen" w:hAnsi="Sylfaen" w:cs="Times New Roman"/>
          <w:noProof/>
          <w:lang w:val="af-ZA"/>
        </w:rPr>
        <w:t xml:space="preserve">ոչ նպաստավոր </w:t>
      </w:r>
      <w:r w:rsidR="00F16AE9" w:rsidRPr="009F0934">
        <w:rPr>
          <w:rFonts w:ascii="Sylfaen" w:hAnsi="Sylfaen" w:cs="Times New Roman"/>
          <w:noProof/>
          <w:lang w:val="af-ZA"/>
        </w:rPr>
        <w:t>միտումների պայմաններում</w:t>
      </w:r>
      <w:r w:rsidRPr="009F0934">
        <w:rPr>
          <w:rFonts w:ascii="Sylfaen" w:hAnsi="Sylfaen" w:cs="Times New Roman"/>
          <w:noProof/>
          <w:lang w:val="af-ZA"/>
        </w:rPr>
        <w:t>՝ աստիճանաբար է</w:t>
      </w:r>
      <w:r w:rsidR="00F16AE9" w:rsidRPr="009F0934">
        <w:rPr>
          <w:rFonts w:ascii="Calibri" w:hAnsi="Calibri" w:cs="Calibri"/>
          <w:noProof/>
          <w:lang w:val="af-ZA"/>
        </w:rPr>
        <w:t>′</w:t>
      </w:r>
      <w:r w:rsidRPr="009F0934">
        <w:rPr>
          <w:rFonts w:ascii="Sylfaen" w:hAnsi="Sylfaen" w:cs="Times New Roman"/>
          <w:noProof/>
          <w:lang w:val="af-ZA"/>
        </w:rPr>
        <w:t xml:space="preserve">լ ավելի է կարևորվում աճի </w:t>
      </w:r>
      <w:r w:rsidR="00F16AE9" w:rsidRPr="009F0934">
        <w:rPr>
          <w:rFonts w:ascii="Sylfaen" w:hAnsi="Sylfaen" w:cs="Times New Roman"/>
          <w:noProof/>
          <w:lang w:val="af-ZA"/>
        </w:rPr>
        <w:t>ներուժ</w:t>
      </w:r>
      <w:r w:rsidRPr="009F0934">
        <w:rPr>
          <w:rFonts w:ascii="Sylfaen" w:hAnsi="Sylfaen" w:cs="Times New Roman"/>
          <w:noProof/>
          <w:lang w:val="af-ZA"/>
        </w:rPr>
        <w:t xml:space="preserve"> ունեցող հիմնական, նաև՝ </w:t>
      </w:r>
      <w:r w:rsidR="00FC3738" w:rsidRPr="009F0934">
        <w:rPr>
          <w:rFonts w:ascii="Sylfaen" w:hAnsi="Sylfaen" w:cs="Times New Roman"/>
          <w:noProof/>
          <w:lang w:val="af-ZA"/>
        </w:rPr>
        <w:t>STEM</w:t>
      </w:r>
      <w:r w:rsidR="00F16AE9" w:rsidRPr="009F0934">
        <w:rPr>
          <w:rFonts w:ascii="Sylfaen" w:hAnsi="Sylfaen" w:cs="Times New Roman"/>
          <w:noProof/>
          <w:lang w:val="af-ZA"/>
        </w:rPr>
        <w:t>,</w:t>
      </w:r>
      <w:r w:rsidRPr="009F0934">
        <w:rPr>
          <w:rFonts w:ascii="Sylfaen" w:hAnsi="Sylfaen" w:cs="Times New Roman"/>
          <w:noProof/>
          <w:lang w:val="af-ZA"/>
        </w:rPr>
        <w:t xml:space="preserve"> ոլորտներում կանանց </w:t>
      </w:r>
      <w:r w:rsidR="007C67C2" w:rsidRPr="009F0934">
        <w:rPr>
          <w:rFonts w:ascii="Sylfaen" w:hAnsi="Sylfaen" w:cs="Times New Roman"/>
          <w:noProof/>
          <w:lang w:val="af-ZA"/>
        </w:rPr>
        <w:t>ներգրավվածության</w:t>
      </w:r>
      <w:r w:rsidRPr="009F0934">
        <w:rPr>
          <w:rFonts w:ascii="Sylfaen" w:hAnsi="Sylfaen" w:cs="Times New Roman"/>
          <w:noProof/>
          <w:lang w:val="af-ZA"/>
        </w:rPr>
        <w:t xml:space="preserve"> աստիճանի բարձրացումը: </w:t>
      </w:r>
    </w:p>
    <w:p w14:paraId="4DE6811F" w14:textId="77777777" w:rsidR="000750A3" w:rsidRPr="009F0934" w:rsidRDefault="000750A3" w:rsidP="003229F1">
      <w:pPr>
        <w:pStyle w:val="NoSpacing"/>
        <w:spacing w:before="240"/>
        <w:jc w:val="both"/>
        <w:rPr>
          <w:rFonts w:ascii="Sylfaen" w:hAnsi="Sylfaen"/>
          <w:noProof/>
          <w:lang w:val="af-ZA"/>
        </w:rPr>
      </w:pPr>
    </w:p>
    <w:p w14:paraId="4DE68120" w14:textId="77777777" w:rsidR="000750A3" w:rsidRPr="009F0934" w:rsidRDefault="000750A3" w:rsidP="000750A3">
      <w:pPr>
        <w:pStyle w:val="NoSpacing"/>
        <w:rPr>
          <w:rFonts w:ascii="Sylfaen" w:hAnsi="Sylfaen"/>
          <w:noProof/>
          <w:color w:val="FF0000"/>
          <w:lang w:val="af-ZA"/>
        </w:rPr>
        <w:sectPr w:rsidR="000750A3" w:rsidRPr="009F0934" w:rsidSect="00590DF2">
          <w:headerReference w:type="default" r:id="rId12"/>
          <w:footerReference w:type="default" r:id="rId13"/>
          <w:headerReference w:type="first" r:id="rId14"/>
          <w:pgSz w:w="12240" w:h="15840" w:code="1"/>
          <w:pgMar w:top="1440" w:right="1440" w:bottom="1440" w:left="1440" w:header="720" w:footer="720" w:gutter="0"/>
          <w:pgNumType w:fmt="lowerRoman"/>
          <w:cols w:space="720"/>
          <w:titlePg/>
          <w:docGrid w:linePitch="360"/>
        </w:sectPr>
      </w:pPr>
    </w:p>
    <w:p w14:paraId="4DE68121" w14:textId="77777777" w:rsidR="008D37D4" w:rsidRPr="009F0934" w:rsidRDefault="00884AE2" w:rsidP="00590DF2">
      <w:pPr>
        <w:pStyle w:val="Heading1"/>
        <w:rPr>
          <w:rFonts w:ascii="Sylfaen" w:hAnsi="Sylfaen"/>
          <w:noProof/>
          <w:lang w:val="af-ZA"/>
        </w:rPr>
      </w:pPr>
      <w:bookmarkStart w:id="4" w:name="_Toc481106954"/>
      <w:r w:rsidRPr="009F0934">
        <w:rPr>
          <w:rFonts w:ascii="Sylfaen" w:hAnsi="Sylfaen"/>
          <w:noProof/>
          <w:lang w:val="af-ZA"/>
        </w:rPr>
        <w:lastRenderedPageBreak/>
        <w:t>I.</w:t>
      </w:r>
      <w:r w:rsidRPr="009F0934">
        <w:rPr>
          <w:rFonts w:ascii="Sylfaen" w:hAnsi="Sylfaen"/>
          <w:noProof/>
          <w:lang w:val="af-ZA"/>
        </w:rPr>
        <w:tab/>
      </w:r>
      <w:r w:rsidR="005271DF" w:rsidRPr="009F0934">
        <w:rPr>
          <w:rFonts w:ascii="Sylfaen" w:hAnsi="Sylfaen"/>
          <w:noProof/>
          <w:lang w:val="af-ZA"/>
        </w:rPr>
        <w:t>Կանայք և աշխատանքը. Եվրոպա և Կենտրոնական Ասիա</w:t>
      </w:r>
      <w:bookmarkEnd w:id="4"/>
      <w:r w:rsidR="005271DF" w:rsidRPr="009F0934">
        <w:rPr>
          <w:rFonts w:ascii="Sylfaen" w:hAnsi="Sylfaen"/>
          <w:noProof/>
          <w:lang w:val="af-ZA"/>
        </w:rPr>
        <w:t xml:space="preserve"> </w:t>
      </w:r>
    </w:p>
    <w:p w14:paraId="4DE68122" w14:textId="77777777" w:rsidR="005271DF" w:rsidRPr="009F0934" w:rsidRDefault="005271DF" w:rsidP="00590DF2">
      <w:pPr>
        <w:rPr>
          <w:rFonts w:ascii="Sylfaen" w:hAnsi="Sylfaen"/>
          <w:b/>
          <w:noProof/>
          <w:lang w:val="af-ZA"/>
        </w:rPr>
      </w:pPr>
    </w:p>
    <w:p w14:paraId="4DE68123" w14:textId="77777777" w:rsidR="005271DF" w:rsidRPr="009F0934" w:rsidRDefault="005271DF" w:rsidP="00590DF2">
      <w:pPr>
        <w:rPr>
          <w:rFonts w:ascii="Sylfaen" w:hAnsi="Sylfaen"/>
          <w:noProof/>
          <w:lang w:val="af-ZA"/>
        </w:rPr>
      </w:pPr>
      <w:r w:rsidRPr="009F0934">
        <w:rPr>
          <w:rFonts w:ascii="Sylfaen" w:hAnsi="Sylfaen"/>
          <w:b/>
          <w:noProof/>
          <w:lang w:val="af-ZA"/>
        </w:rPr>
        <w:t>Արևմտյան Եվրոպայ</w:t>
      </w:r>
      <w:r w:rsidR="005750F4">
        <w:rPr>
          <w:rFonts w:ascii="Sylfaen" w:hAnsi="Sylfaen"/>
          <w:b/>
          <w:noProof/>
          <w:lang w:val="af-ZA"/>
        </w:rPr>
        <w:t>ի</w:t>
      </w:r>
      <w:r w:rsidRPr="009F0934">
        <w:rPr>
          <w:rFonts w:ascii="Sylfaen" w:hAnsi="Sylfaen"/>
          <w:b/>
          <w:noProof/>
          <w:lang w:val="af-ZA"/>
        </w:rPr>
        <w:t xml:space="preserve"> և Կենտրոնական Ասիայ</w:t>
      </w:r>
      <w:r w:rsidR="005750F4">
        <w:rPr>
          <w:rFonts w:ascii="Sylfaen" w:hAnsi="Sylfaen"/>
          <w:b/>
          <w:noProof/>
          <w:lang w:val="af-ZA"/>
        </w:rPr>
        <w:t>ի</w:t>
      </w:r>
      <w:r w:rsidRPr="009F0934">
        <w:rPr>
          <w:rFonts w:ascii="Sylfaen" w:hAnsi="Sylfaen"/>
          <w:b/>
          <w:noProof/>
          <w:lang w:val="af-ZA"/>
        </w:rPr>
        <w:t xml:space="preserve"> (ԵԿԱ) սոցիալիստական համակարգերի գլխավոր ձեռքբերումներից մեկը տղամարդկանց և կանանց հավասարությունն էր: </w:t>
      </w:r>
      <w:r w:rsidRPr="009F0934">
        <w:rPr>
          <w:rFonts w:ascii="Sylfaen" w:hAnsi="Sylfaen"/>
          <w:noProof/>
          <w:lang w:val="af-ZA"/>
        </w:rPr>
        <w:t xml:space="preserve">Մեր օրերում ԵԿԱ տարածաշրջանի՝ ցածր և միջին եկամուտ ունեցող երկրներում կանանց կրթվածության և աշխատուժի կազմում ներգրավվածության ցուցանիշները համադրելի են ՏՀԶԿ (Տնտեսական համագործակցության և զարգացման կազմակերպություն) բարձր եկամուտ ունեցող երկրներում </w:t>
      </w:r>
      <w:r w:rsidR="007C67C2" w:rsidRPr="009F0934">
        <w:rPr>
          <w:rFonts w:ascii="Sylfaen" w:hAnsi="Sylfaen"/>
          <w:noProof/>
          <w:lang w:val="af-ZA"/>
        </w:rPr>
        <w:t>գրանցված</w:t>
      </w:r>
      <w:r w:rsidRPr="009F0934">
        <w:rPr>
          <w:rFonts w:ascii="Sylfaen" w:hAnsi="Sylfaen"/>
          <w:noProof/>
          <w:lang w:val="af-ZA"/>
        </w:rPr>
        <w:t xml:space="preserve"> ցուցանիշներին  (Համաշխարհային բանկի տվյալներ, 2014թ.): Թեև տարածաշրջան</w:t>
      </w:r>
      <w:r w:rsidR="00741A7C" w:rsidRPr="009F0934">
        <w:rPr>
          <w:rFonts w:ascii="Sylfaen" w:hAnsi="Sylfaen"/>
          <w:noProof/>
          <w:lang w:val="af-ZA"/>
        </w:rPr>
        <w:t>ը</w:t>
      </w:r>
      <w:r w:rsidRPr="009F0934">
        <w:rPr>
          <w:rFonts w:ascii="Sylfaen" w:hAnsi="Sylfaen"/>
          <w:noProof/>
          <w:lang w:val="af-ZA"/>
        </w:rPr>
        <w:t xml:space="preserve"> </w:t>
      </w:r>
      <w:r w:rsidR="00741A7C" w:rsidRPr="009F0934">
        <w:rPr>
          <w:rFonts w:ascii="Sylfaen" w:hAnsi="Sylfaen"/>
          <w:noProof/>
          <w:lang w:val="af-ZA"/>
        </w:rPr>
        <w:t>բնութագրվում է</w:t>
      </w:r>
      <w:r w:rsidRPr="009F0934">
        <w:rPr>
          <w:rFonts w:ascii="Sylfaen" w:hAnsi="Sylfaen"/>
          <w:noProof/>
          <w:lang w:val="af-ZA"/>
        </w:rPr>
        <w:t xml:space="preserve"> </w:t>
      </w:r>
      <w:r w:rsidR="00776F28">
        <w:rPr>
          <w:rFonts w:ascii="Sylfaen" w:hAnsi="Sylfaen"/>
          <w:noProof/>
          <w:lang w:val="af-ZA"/>
        </w:rPr>
        <w:t>անհամասեռ</w:t>
      </w:r>
      <w:r w:rsidR="00741A7C" w:rsidRPr="009F0934">
        <w:rPr>
          <w:rFonts w:ascii="Sylfaen" w:hAnsi="Sylfaen"/>
          <w:noProof/>
          <w:lang w:val="af-ZA"/>
        </w:rPr>
        <w:t xml:space="preserve">ության բարձր աստիճանով, այդուհանդերձ, գենդերային </w:t>
      </w:r>
      <w:r w:rsidR="007C67C2" w:rsidRPr="009F0934">
        <w:rPr>
          <w:rFonts w:ascii="Sylfaen" w:hAnsi="Sylfaen"/>
          <w:noProof/>
          <w:lang w:val="af-ZA"/>
        </w:rPr>
        <w:t>խնդիրներ</w:t>
      </w:r>
      <w:r w:rsidR="00741A7C" w:rsidRPr="009F0934">
        <w:rPr>
          <w:rFonts w:ascii="Sylfaen" w:hAnsi="Sylfaen"/>
          <w:noProof/>
          <w:lang w:val="af-ZA"/>
        </w:rPr>
        <w:t xml:space="preserve"> բնորոշ են բոլոր երկրներին:</w:t>
      </w:r>
    </w:p>
    <w:p w14:paraId="4DE68124" w14:textId="77777777" w:rsidR="00AA6A92" w:rsidRPr="009F0934" w:rsidRDefault="00741A7C" w:rsidP="00590DF2">
      <w:pPr>
        <w:rPr>
          <w:rFonts w:ascii="Sylfaen" w:hAnsi="Sylfaen"/>
          <w:noProof/>
          <w:lang w:val="af-ZA"/>
        </w:rPr>
      </w:pPr>
      <w:r w:rsidRPr="009F0934">
        <w:rPr>
          <w:rFonts w:ascii="Sylfaen" w:hAnsi="Sylfaen"/>
          <w:b/>
          <w:noProof/>
          <w:lang w:val="af-ZA"/>
        </w:rPr>
        <w:t xml:space="preserve">ԵԿԱ տարածաշրջանում կանանց գործազրկության և աղքատության աստիճանն աճել է կոմունիստական համակարգից անցում կատարելուց հետո, իսկ կանանց զբաղվածության ցուցանիշներն էականորեն զիջում են տղամարդկանց զբաղվածության ցուցանիշներին: </w:t>
      </w:r>
      <w:r w:rsidR="007C67C2" w:rsidRPr="009F0934">
        <w:rPr>
          <w:rFonts w:ascii="Sylfaen" w:hAnsi="Sylfaen"/>
          <w:noProof/>
          <w:lang w:val="af-ZA"/>
        </w:rPr>
        <w:t>Արևելյան Եվրոպայում կ</w:t>
      </w:r>
      <w:r w:rsidRPr="009F0934">
        <w:rPr>
          <w:rFonts w:ascii="Sylfaen" w:hAnsi="Sylfaen"/>
          <w:noProof/>
          <w:lang w:val="af-ZA"/>
        </w:rPr>
        <w:t>անանց</w:t>
      </w:r>
      <w:r w:rsidR="007C67C2" w:rsidRPr="009F0934">
        <w:rPr>
          <w:rFonts w:ascii="Sylfaen" w:hAnsi="Sylfaen"/>
          <w:noProof/>
          <w:lang w:val="af-ZA"/>
        </w:rPr>
        <w:t>՝</w:t>
      </w:r>
      <w:r w:rsidRPr="009F0934">
        <w:rPr>
          <w:rFonts w:ascii="Sylfaen" w:hAnsi="Sylfaen"/>
          <w:noProof/>
          <w:lang w:val="af-ZA"/>
        </w:rPr>
        <w:t xml:space="preserve"> աշխատուժի </w:t>
      </w:r>
      <w:r w:rsidR="007C67C2" w:rsidRPr="009F0934">
        <w:rPr>
          <w:rFonts w:ascii="Sylfaen" w:hAnsi="Sylfaen"/>
          <w:noProof/>
          <w:lang w:val="af-ZA"/>
        </w:rPr>
        <w:t>կազմում ընդգրկվածություն</w:t>
      </w:r>
      <w:r w:rsidRPr="009F0934">
        <w:rPr>
          <w:rFonts w:ascii="Sylfaen" w:hAnsi="Sylfaen"/>
          <w:noProof/>
          <w:lang w:val="af-ZA"/>
        </w:rPr>
        <w:t>ն անկում է գրանցել՝ 1980թ.-ի 56 տոկոսից հասնելով 50 տոկոսի՝ 2009թ.-ին. ըստ ամենայնի սա արտացոլում է ինստիտուցիոնալ փոփոխությունները՝ պայմանավորված (1) ռեժիմի փոփոխությամբ, երբ  մասնակցությունը աշխատանք</w:t>
      </w:r>
      <w:r w:rsidR="005750F4">
        <w:rPr>
          <w:rFonts w:ascii="Sylfaen" w:hAnsi="Sylfaen"/>
          <w:noProof/>
          <w:lang w:val="af-ZA"/>
        </w:rPr>
        <w:t>ի շուկայ</w:t>
      </w:r>
      <w:r w:rsidRPr="009F0934">
        <w:rPr>
          <w:rFonts w:ascii="Sylfaen" w:hAnsi="Sylfaen"/>
          <w:noProof/>
          <w:lang w:val="af-ZA"/>
        </w:rPr>
        <w:t>ում այլևս չէր մտնում կանանց մեծ մասի պարտականությունների շրջանակի մեջ, և (2) որոշ օժանդակ ծառայությունների</w:t>
      </w:r>
      <w:r w:rsidR="007C67C2" w:rsidRPr="009F0934">
        <w:rPr>
          <w:rFonts w:ascii="Sylfaen" w:hAnsi="Sylfaen"/>
          <w:noProof/>
          <w:lang w:val="af-ZA"/>
        </w:rPr>
        <w:t xml:space="preserve"> մասով</w:t>
      </w:r>
      <w:r w:rsidRPr="009F0934">
        <w:rPr>
          <w:rFonts w:ascii="Sylfaen" w:hAnsi="Sylfaen"/>
          <w:noProof/>
          <w:lang w:val="af-ZA"/>
        </w:rPr>
        <w:t xml:space="preserve">, օրինակ՝ երեխաների խնամք, կատարվող հատկացումների կրճատմամբ (Համաշխարհային բանկ, 2012թ.): Դրան </w:t>
      </w:r>
      <w:r w:rsidR="004223D9">
        <w:rPr>
          <w:rFonts w:ascii="Sylfaen" w:hAnsi="Sylfaen"/>
          <w:noProof/>
          <w:lang w:val="af-ZA"/>
        </w:rPr>
        <w:t>գումարած</w:t>
      </w:r>
      <w:r w:rsidRPr="009F0934">
        <w:rPr>
          <w:rFonts w:ascii="Sylfaen" w:hAnsi="Sylfaen"/>
          <w:noProof/>
          <w:lang w:val="af-ZA"/>
        </w:rPr>
        <w:t xml:space="preserve"> առկա </w:t>
      </w:r>
      <w:r w:rsidR="004223D9">
        <w:rPr>
          <w:rFonts w:ascii="Sylfaen" w:hAnsi="Sylfaen"/>
          <w:noProof/>
          <w:lang w:val="af-ZA"/>
        </w:rPr>
        <w:t>է</w:t>
      </w:r>
      <w:r w:rsidRPr="009F0934">
        <w:rPr>
          <w:rFonts w:ascii="Sylfaen" w:hAnsi="Sylfaen"/>
          <w:noProof/>
          <w:lang w:val="af-ZA"/>
        </w:rPr>
        <w:t xml:space="preserve"> նաև </w:t>
      </w:r>
      <w:r w:rsidR="004223D9">
        <w:rPr>
          <w:rFonts w:ascii="Sylfaen" w:hAnsi="Sylfaen"/>
          <w:noProof/>
          <w:lang w:val="af-ZA"/>
        </w:rPr>
        <w:t xml:space="preserve">տղամարդկանց և կանանց միջև </w:t>
      </w:r>
      <w:r w:rsidR="007C67C2" w:rsidRPr="009F0934">
        <w:rPr>
          <w:rFonts w:ascii="Sylfaen" w:hAnsi="Sylfaen"/>
          <w:noProof/>
          <w:lang w:val="af-ZA"/>
        </w:rPr>
        <w:t xml:space="preserve">խզվածք </w:t>
      </w:r>
      <w:r w:rsidRPr="009F0934">
        <w:rPr>
          <w:rFonts w:ascii="Sylfaen" w:hAnsi="Sylfaen"/>
          <w:noProof/>
          <w:lang w:val="af-ZA"/>
        </w:rPr>
        <w:t xml:space="preserve">աշխատանքի վարձատրության հարցում՝ տարբերությունները տատանվում են 7-53 տոկոսի միջակայքում (ՄԱԶԾ, 2016թ.): </w:t>
      </w:r>
    </w:p>
    <w:p w14:paraId="4DE68125" w14:textId="77777777" w:rsidR="004D1C9C" w:rsidRPr="009F0934" w:rsidRDefault="00741A7C" w:rsidP="00FA0014">
      <w:pPr>
        <w:pStyle w:val="Caption"/>
        <w:keepNext/>
        <w:keepLines/>
        <w:rPr>
          <w:rFonts w:ascii="Sylfaen" w:hAnsi="Sylfaen"/>
          <w:noProof/>
          <w:lang w:val="af-ZA"/>
        </w:rPr>
      </w:pPr>
      <w:bookmarkStart w:id="5" w:name="_Toc481106932"/>
      <w:r w:rsidRPr="009F0934">
        <w:rPr>
          <w:rFonts w:ascii="Sylfaen" w:hAnsi="Sylfaen"/>
          <w:noProof/>
          <w:lang w:val="af-ZA"/>
        </w:rPr>
        <w:lastRenderedPageBreak/>
        <w:t>Պատկեր</w:t>
      </w:r>
      <w:r w:rsidR="004D1C9C"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w:t>
      </w:r>
      <w:r w:rsidR="000E072D" w:rsidRPr="009F0934">
        <w:rPr>
          <w:rFonts w:ascii="Sylfaen" w:hAnsi="Sylfaen"/>
          <w:noProof/>
          <w:lang w:val="af-ZA"/>
        </w:rPr>
        <w:fldChar w:fldCharType="end"/>
      </w:r>
      <w:r w:rsidRPr="009F0934">
        <w:rPr>
          <w:rFonts w:ascii="Sylfaen" w:hAnsi="Sylfaen"/>
          <w:noProof/>
          <w:lang w:val="af-ZA"/>
        </w:rPr>
        <w:t>. Աշխատուժի կազմում ընդգրկվածության ցուցանիշ. 15+ տարիքի կին բնակչության %-ը</w:t>
      </w:r>
      <w:bookmarkEnd w:id="5"/>
    </w:p>
    <w:p w14:paraId="4DE68126" w14:textId="77777777" w:rsidR="004D1C9C" w:rsidRPr="009F0934" w:rsidRDefault="00866B73" w:rsidP="003229F1">
      <w:pPr>
        <w:keepNext/>
        <w:keepLines/>
        <w:jc w:val="center"/>
        <w:rPr>
          <w:rFonts w:ascii="Sylfaen" w:hAnsi="Sylfaen"/>
          <w:noProof/>
          <w:lang w:val="af-ZA"/>
        </w:rPr>
      </w:pPr>
      <w:r w:rsidRPr="009F0934">
        <w:rPr>
          <w:rFonts w:ascii="Sylfaen" w:hAnsi="Sylfaen"/>
          <w:noProof/>
        </w:rPr>
        <w:drawing>
          <wp:inline distT="0" distB="0" distL="0" distR="0" wp14:anchorId="4DE685C8" wp14:editId="4DE685C9">
            <wp:extent cx="5934075" cy="4295775"/>
            <wp:effectExtent l="19050" t="0" r="952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E68127" w14:textId="77777777" w:rsidR="004D1C9C" w:rsidRPr="009F0934" w:rsidRDefault="00741A7C" w:rsidP="003229F1">
      <w:pPr>
        <w:pStyle w:val="source"/>
        <w:ind w:left="900"/>
        <w:rPr>
          <w:rFonts w:ascii="Sylfaen" w:hAnsi="Sylfaen"/>
          <w:noProof/>
          <w:lang w:val="af-ZA"/>
        </w:rPr>
      </w:pPr>
      <w:r w:rsidRPr="009F0934">
        <w:rPr>
          <w:rFonts w:ascii="Sylfaen" w:hAnsi="Sylfaen"/>
          <w:i/>
          <w:noProof/>
          <w:lang w:val="af-ZA"/>
        </w:rPr>
        <w:t>Աղբյուրը՝</w:t>
      </w:r>
      <w:r w:rsidR="00A556B1" w:rsidRPr="009F0934">
        <w:rPr>
          <w:rFonts w:ascii="Sylfaen" w:hAnsi="Sylfaen"/>
          <w:noProof/>
          <w:lang w:val="af-ZA"/>
        </w:rPr>
        <w:t xml:space="preserve"> </w:t>
      </w:r>
      <w:r w:rsidRPr="009F0934">
        <w:rPr>
          <w:rFonts w:ascii="Sylfaen" w:hAnsi="Sylfaen"/>
          <w:noProof/>
          <w:lang w:val="af-ZA"/>
        </w:rPr>
        <w:t xml:space="preserve"> Համաշխարհային բանկի տվյալներ, </w:t>
      </w:r>
      <w:r w:rsidR="004D1C9C" w:rsidRPr="009F0934">
        <w:rPr>
          <w:rFonts w:ascii="Sylfaen" w:hAnsi="Sylfaen"/>
          <w:noProof/>
          <w:lang w:val="af-ZA"/>
        </w:rPr>
        <w:t>2014</w:t>
      </w:r>
      <w:r w:rsidRPr="009F0934">
        <w:rPr>
          <w:rFonts w:ascii="Sylfaen" w:hAnsi="Sylfaen"/>
          <w:noProof/>
          <w:lang w:val="af-ZA"/>
        </w:rPr>
        <w:t>թ</w:t>
      </w:r>
      <w:r w:rsidR="004D1C9C" w:rsidRPr="009F0934">
        <w:rPr>
          <w:rFonts w:ascii="Sylfaen" w:hAnsi="Sylfaen"/>
          <w:noProof/>
          <w:lang w:val="af-ZA"/>
        </w:rPr>
        <w:t>.</w:t>
      </w:r>
      <w:r w:rsidRPr="009F0934">
        <w:rPr>
          <w:rFonts w:ascii="Sylfaen" w:hAnsi="Sylfaen"/>
          <w:noProof/>
          <w:lang w:val="af-ZA"/>
        </w:rPr>
        <w:t>:</w:t>
      </w:r>
    </w:p>
    <w:p w14:paraId="4DE68128" w14:textId="77777777" w:rsidR="008F4D1E" w:rsidRPr="009F0934" w:rsidRDefault="008F4D1E" w:rsidP="003229F1">
      <w:pPr>
        <w:rPr>
          <w:rFonts w:ascii="Sylfaen" w:hAnsi="Sylfaen"/>
          <w:noProof/>
          <w:lang w:val="af-ZA"/>
        </w:rPr>
      </w:pPr>
    </w:p>
    <w:p w14:paraId="4DE68129" w14:textId="77777777" w:rsidR="004D1C9C" w:rsidRPr="009F0934" w:rsidRDefault="00741A7C" w:rsidP="004D1C9C">
      <w:pPr>
        <w:pStyle w:val="Caption"/>
        <w:keepNext/>
        <w:keepLines/>
        <w:rPr>
          <w:rFonts w:ascii="Sylfaen" w:hAnsi="Sylfaen"/>
          <w:noProof/>
          <w:lang w:val="af-ZA"/>
        </w:rPr>
      </w:pPr>
      <w:bookmarkStart w:id="6" w:name="_Toc481106933"/>
      <w:r w:rsidRPr="009F0934">
        <w:rPr>
          <w:rFonts w:ascii="Sylfaen" w:hAnsi="Sylfaen"/>
          <w:noProof/>
          <w:lang w:val="af-ZA"/>
        </w:rPr>
        <w:lastRenderedPageBreak/>
        <w:t xml:space="preserve">Պատկեր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2</w:t>
      </w:r>
      <w:r w:rsidR="000E072D" w:rsidRPr="009F0934">
        <w:rPr>
          <w:rFonts w:ascii="Sylfaen" w:hAnsi="Sylfaen"/>
          <w:noProof/>
          <w:lang w:val="af-ZA"/>
        </w:rPr>
        <w:fldChar w:fldCharType="end"/>
      </w:r>
      <w:r w:rsidRPr="009F0934">
        <w:rPr>
          <w:rFonts w:ascii="Sylfaen" w:hAnsi="Sylfaen"/>
          <w:noProof/>
          <w:lang w:val="af-ZA"/>
        </w:rPr>
        <w:t xml:space="preserve">. </w:t>
      </w:r>
      <w:r w:rsidR="00A0110D">
        <w:rPr>
          <w:rFonts w:ascii="Sylfaen" w:hAnsi="Sylfaen"/>
          <w:noProof/>
          <w:lang w:val="af-ZA"/>
        </w:rPr>
        <w:t>Տղամարդկանց և կանանց գլոբալ</w:t>
      </w:r>
      <w:r w:rsidRPr="009F0934">
        <w:rPr>
          <w:rFonts w:ascii="Sylfaen" w:hAnsi="Sylfaen"/>
          <w:noProof/>
          <w:lang w:val="af-ZA"/>
        </w:rPr>
        <w:t>անհավասարությունը</w:t>
      </w:r>
      <w:r w:rsidR="00D24B7F" w:rsidRPr="009F0934">
        <w:rPr>
          <w:rStyle w:val="FootnoteReference"/>
          <w:rFonts w:ascii="Sylfaen" w:hAnsi="Sylfaen"/>
          <w:noProof/>
          <w:lang w:val="af-ZA"/>
        </w:rPr>
        <w:footnoteReference w:id="1"/>
      </w:r>
      <w:bookmarkEnd w:id="6"/>
    </w:p>
    <w:p w14:paraId="4DE6812A" w14:textId="77777777" w:rsidR="007F65D8" w:rsidRPr="009F0934" w:rsidRDefault="00885C82" w:rsidP="003229F1">
      <w:pPr>
        <w:pStyle w:val="ListParagraph"/>
        <w:keepNext/>
        <w:keepLines/>
        <w:spacing w:before="240"/>
        <w:ind w:left="0"/>
        <w:jc w:val="center"/>
        <w:rPr>
          <w:rFonts w:ascii="Sylfaen" w:hAnsi="Sylfaen" w:cstheme="majorHAnsi"/>
          <w:noProof/>
          <w:sz w:val="24"/>
          <w:szCs w:val="24"/>
          <w:lang w:val="af-ZA"/>
        </w:rPr>
      </w:pPr>
      <w:r>
        <w:rPr>
          <w:rFonts w:ascii="Sylfaen" w:hAnsi="Sylfaen" w:cstheme="majorHAnsi"/>
          <w:b/>
          <w:noProof/>
          <w:szCs w:val="36"/>
        </w:rPr>
        <mc:AlternateContent>
          <mc:Choice Requires="wps">
            <w:drawing>
              <wp:anchor distT="0" distB="0" distL="114300" distR="114300" simplePos="0" relativeHeight="251695104" behindDoc="0" locked="0" layoutInCell="1" allowOverlap="1" wp14:anchorId="4DE685CA" wp14:editId="4DE685CB">
                <wp:simplePos x="0" y="0"/>
                <wp:positionH relativeFrom="column">
                  <wp:posOffset>55245</wp:posOffset>
                </wp:positionH>
                <wp:positionV relativeFrom="paragraph">
                  <wp:posOffset>266065</wp:posOffset>
                </wp:positionV>
                <wp:extent cx="2495550" cy="2343150"/>
                <wp:effectExtent l="0" t="0" r="1905" b="0"/>
                <wp:wrapNone/>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89"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Արևելյան Ասիա և Խաղաղ օվկ. </w:t>
                            </w:r>
                          </w:p>
                          <w:p w14:paraId="4DE6868A"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Արևելյան Եվրոպա և Կենտրոնական Ասիա</w:t>
                            </w:r>
                          </w:p>
                          <w:p w14:paraId="4DE6868B"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Լատինական Ամերիա և Կարիբյան երկր. </w:t>
                            </w:r>
                          </w:p>
                          <w:p w14:paraId="4DE6868C"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Միջին Արևելք և Հյուսիսային Աֆրիկա </w:t>
                            </w:r>
                          </w:p>
                          <w:p w14:paraId="4DE6868D"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Հյուսիսային Ամերիկա </w:t>
                            </w:r>
                          </w:p>
                          <w:p w14:paraId="4DE6868E"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Հարավային Ասիա </w:t>
                            </w:r>
                          </w:p>
                          <w:p w14:paraId="4DE6868F"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Հարավային Սահարայի Աֆրիկյան երկր. </w:t>
                            </w:r>
                          </w:p>
                          <w:p w14:paraId="4DE68690" w14:textId="77777777" w:rsidR="005750F4" w:rsidRPr="00866B73" w:rsidRDefault="005750F4" w:rsidP="00866B73">
                            <w:pPr>
                              <w:spacing w:after="0" w:line="480" w:lineRule="auto"/>
                              <w:rPr>
                                <w:rFonts w:ascii="Sylfaen" w:hAnsi="Sylfaen"/>
                                <w:sz w:val="18"/>
                                <w:szCs w:val="18"/>
                                <w:lang w:val="ru-RU"/>
                              </w:rPr>
                            </w:pPr>
                            <w:r>
                              <w:rPr>
                                <w:rFonts w:ascii="Sylfaen" w:hAnsi="Sylfaen"/>
                                <w:sz w:val="18"/>
                                <w:szCs w:val="18"/>
                                <w:lang w:val="ru-RU"/>
                              </w:rPr>
                              <w:t>Արևմտյան Եվրոպա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685CA" id="_x0000_t202" coordsize="21600,21600" o:spt="202" path="m,l,21600r21600,l21600,xe">
                <v:stroke joinstyle="miter"/>
                <v:path gradientshapeok="t" o:connecttype="rect"/>
              </v:shapetype>
              <v:shape id="Text Box 20" o:spid="_x0000_s1026" type="#_x0000_t202" style="position:absolute;left:0;text-align:left;margin-left:4.35pt;margin-top:20.95pt;width:196.5pt;height:1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ihhAIAABI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" stroked="f">
                <v:textbox>
                  <w:txbxContent>
                    <w:p w14:paraId="4DE68689"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Արևելյան Ասիա և Խաղաղ օվկ. </w:t>
                      </w:r>
                    </w:p>
                    <w:p w14:paraId="4DE6868A"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Արևելյան Եվրոպա և Կենտրոնական Ասիա</w:t>
                      </w:r>
                    </w:p>
                    <w:p w14:paraId="4DE6868B"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Լատինական Ամերիա և Կարիբյան երկր. </w:t>
                      </w:r>
                    </w:p>
                    <w:p w14:paraId="4DE6868C"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Միջին Արևելք և Հյուսիսային Աֆրիկա </w:t>
                      </w:r>
                    </w:p>
                    <w:p w14:paraId="4DE6868D"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Հյուսիսային Ամերիկա </w:t>
                      </w:r>
                    </w:p>
                    <w:p w14:paraId="4DE6868E"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Հարավային Ասիա </w:t>
                      </w:r>
                    </w:p>
                    <w:p w14:paraId="4DE6868F" w14:textId="77777777" w:rsidR="005750F4" w:rsidRDefault="005750F4" w:rsidP="00866B73">
                      <w:pPr>
                        <w:spacing w:after="0" w:line="480" w:lineRule="auto"/>
                        <w:rPr>
                          <w:rFonts w:ascii="Sylfaen" w:hAnsi="Sylfaen"/>
                          <w:sz w:val="18"/>
                          <w:szCs w:val="18"/>
                          <w:lang w:val="ru-RU"/>
                        </w:rPr>
                      </w:pPr>
                      <w:r>
                        <w:rPr>
                          <w:rFonts w:ascii="Sylfaen" w:hAnsi="Sylfaen"/>
                          <w:sz w:val="18"/>
                          <w:szCs w:val="18"/>
                          <w:lang w:val="ru-RU"/>
                        </w:rPr>
                        <w:t xml:space="preserve">Հարավային Սահարայի Աֆրիկյան երկր. </w:t>
                      </w:r>
                    </w:p>
                    <w:p w14:paraId="4DE68690" w14:textId="77777777" w:rsidR="005750F4" w:rsidRPr="00866B73" w:rsidRDefault="005750F4" w:rsidP="00866B73">
                      <w:pPr>
                        <w:spacing w:after="0" w:line="480" w:lineRule="auto"/>
                        <w:rPr>
                          <w:rFonts w:ascii="Sylfaen" w:hAnsi="Sylfaen"/>
                          <w:sz w:val="18"/>
                          <w:szCs w:val="18"/>
                          <w:lang w:val="ru-RU"/>
                        </w:rPr>
                      </w:pPr>
                      <w:r>
                        <w:rPr>
                          <w:rFonts w:ascii="Sylfaen" w:hAnsi="Sylfaen"/>
                          <w:sz w:val="18"/>
                          <w:szCs w:val="18"/>
                          <w:lang w:val="ru-RU"/>
                        </w:rPr>
                        <w:t>Արևմտյան Եվրոպա</w:t>
                      </w:r>
                    </w:p>
                  </w:txbxContent>
                </v:textbox>
              </v:shape>
            </w:pict>
          </mc:Fallback>
        </mc:AlternateContent>
      </w:r>
      <w:r w:rsidR="00900C33" w:rsidRPr="009F0934">
        <w:rPr>
          <w:rFonts w:ascii="Sylfaen" w:hAnsi="Sylfaen" w:cstheme="majorHAnsi"/>
          <w:b/>
          <w:noProof/>
          <w:szCs w:val="36"/>
        </w:rPr>
        <w:drawing>
          <wp:inline distT="0" distB="0" distL="0" distR="0" wp14:anchorId="4DE685CC" wp14:editId="4DE685CD">
            <wp:extent cx="5848712" cy="2447794"/>
            <wp:effectExtent l="19050" t="19050" r="1905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262" cy="2447606"/>
                    </a:xfrm>
                    <a:prstGeom prst="rect">
                      <a:avLst/>
                    </a:prstGeom>
                    <a:noFill/>
                    <a:ln>
                      <a:solidFill>
                        <a:schemeClr val="tx2"/>
                      </a:solidFill>
                    </a:ln>
                  </pic:spPr>
                </pic:pic>
              </a:graphicData>
            </a:graphic>
          </wp:inline>
        </w:drawing>
      </w:r>
    </w:p>
    <w:p w14:paraId="4DE6812B" w14:textId="77777777" w:rsidR="008F4D1E" w:rsidRPr="009F0934" w:rsidRDefault="00741A7C" w:rsidP="003229F1">
      <w:pPr>
        <w:pStyle w:val="source"/>
        <w:rPr>
          <w:rFonts w:ascii="Sylfaen" w:hAnsi="Sylfaen"/>
          <w:noProof/>
          <w:lang w:val="af-ZA"/>
        </w:rPr>
      </w:pPr>
      <w:r w:rsidRPr="009F0934">
        <w:rPr>
          <w:rFonts w:ascii="Sylfaen" w:hAnsi="Sylfaen"/>
          <w:i/>
          <w:noProof/>
          <w:lang w:val="af-ZA"/>
        </w:rPr>
        <w:t xml:space="preserve">Աղբյուրը՝ </w:t>
      </w:r>
      <w:r w:rsidRPr="009F0934">
        <w:rPr>
          <w:rFonts w:ascii="Sylfaen" w:hAnsi="Sylfaen"/>
          <w:noProof/>
          <w:lang w:val="af-ZA"/>
        </w:rPr>
        <w:t>ՀՏՖ</w:t>
      </w:r>
      <w:r w:rsidR="000B3CED" w:rsidRPr="009F0934">
        <w:rPr>
          <w:rFonts w:ascii="Sylfaen" w:hAnsi="Sylfaen"/>
          <w:noProof/>
          <w:lang w:val="af-ZA"/>
        </w:rPr>
        <w:t xml:space="preserve"> 2016</w:t>
      </w:r>
      <w:r w:rsidRPr="009F0934">
        <w:rPr>
          <w:rFonts w:ascii="Sylfaen" w:hAnsi="Sylfaen"/>
          <w:noProof/>
          <w:lang w:val="af-ZA"/>
        </w:rPr>
        <w:t>թ</w:t>
      </w:r>
      <w:r w:rsidR="000B3CED" w:rsidRPr="009F0934">
        <w:rPr>
          <w:rFonts w:ascii="Sylfaen" w:hAnsi="Sylfaen"/>
          <w:noProof/>
          <w:lang w:val="af-ZA"/>
        </w:rPr>
        <w:t>.</w:t>
      </w:r>
      <w:r w:rsidRPr="009F0934">
        <w:rPr>
          <w:rFonts w:ascii="Sylfaen" w:hAnsi="Sylfaen"/>
          <w:noProof/>
          <w:lang w:val="af-ZA"/>
        </w:rPr>
        <w:t>:</w:t>
      </w:r>
    </w:p>
    <w:p w14:paraId="4DE6812C" w14:textId="77777777" w:rsidR="003D53EF" w:rsidRPr="009F0934" w:rsidRDefault="00DD4FDA" w:rsidP="003D53EF">
      <w:pPr>
        <w:rPr>
          <w:rFonts w:ascii="Sylfaen" w:hAnsi="Sylfaen"/>
          <w:noProof/>
          <w:lang w:val="af-ZA"/>
        </w:rPr>
      </w:pPr>
      <w:r w:rsidRPr="009F0934">
        <w:rPr>
          <w:rFonts w:ascii="Sylfaen" w:hAnsi="Sylfaen"/>
          <w:b/>
          <w:noProof/>
          <w:lang w:val="af-ZA"/>
        </w:rPr>
        <w:t>ԵԿԱ-ում կանանց կողմից ղեկավարվող կազմակերպություններն ավելի բարձր տոկոսադրույքներ են վճարում, քան տղամարդկանց կողմից ղեկավարվող հավասարակից կազմակերպությունները</w:t>
      </w:r>
      <w:r w:rsidR="00F84103" w:rsidRPr="009F0934">
        <w:rPr>
          <w:rFonts w:ascii="Sylfaen" w:hAnsi="Sylfaen"/>
          <w:noProof/>
          <w:lang w:val="af-ZA"/>
        </w:rPr>
        <w:t xml:space="preserve"> (</w:t>
      </w:r>
      <w:r w:rsidRPr="009F0934">
        <w:rPr>
          <w:rFonts w:ascii="Sylfaen" w:hAnsi="Sylfaen"/>
          <w:noProof/>
          <w:lang w:val="af-ZA"/>
        </w:rPr>
        <w:t xml:space="preserve">միջինում՝ </w:t>
      </w:r>
      <w:r w:rsidR="00F84103" w:rsidRPr="009F0934">
        <w:rPr>
          <w:rFonts w:ascii="Sylfaen" w:hAnsi="Sylfaen"/>
          <w:noProof/>
          <w:lang w:val="af-ZA"/>
        </w:rPr>
        <w:t>0.6</w:t>
      </w:r>
      <w:r w:rsidR="000D6849" w:rsidRPr="009F0934">
        <w:rPr>
          <w:rFonts w:ascii="Sylfaen" w:hAnsi="Sylfaen"/>
          <w:noProof/>
          <w:lang w:val="af-ZA"/>
        </w:rPr>
        <w:t xml:space="preserve"> </w:t>
      </w:r>
      <w:r w:rsidRPr="009F0934">
        <w:rPr>
          <w:rFonts w:ascii="Sylfaen" w:hAnsi="Sylfaen"/>
          <w:noProof/>
          <w:lang w:val="af-ZA"/>
        </w:rPr>
        <w:t>տոկոս</w:t>
      </w:r>
      <w:r w:rsidR="00F84103" w:rsidRPr="009F0934">
        <w:rPr>
          <w:rFonts w:ascii="Sylfaen" w:hAnsi="Sylfaen"/>
          <w:noProof/>
          <w:lang w:val="af-ZA"/>
        </w:rPr>
        <w:t xml:space="preserve">), </w:t>
      </w:r>
      <w:r w:rsidRPr="009F0934">
        <w:rPr>
          <w:rFonts w:ascii="Sylfaen" w:hAnsi="Sylfaen"/>
          <w:noProof/>
          <w:lang w:val="af-ZA"/>
        </w:rPr>
        <w:t>իսկ տարածաշրջանի՝ ֆինանսապես թերզարգացած երկրներում կին ձեռներեցների նկատմամբ է</w:t>
      </w:r>
      <w:r w:rsidR="00866B73" w:rsidRPr="009F0934">
        <w:rPr>
          <w:rFonts w:ascii="Calibri" w:hAnsi="Calibri" w:cs="Calibri"/>
          <w:noProof/>
          <w:lang w:val="af-ZA"/>
        </w:rPr>
        <w:t>′</w:t>
      </w:r>
      <w:r w:rsidRPr="009F0934">
        <w:rPr>
          <w:rFonts w:ascii="Sylfaen" w:hAnsi="Sylfaen"/>
          <w:noProof/>
          <w:lang w:val="af-ZA"/>
        </w:rPr>
        <w:t>լ ավելի բարձր գնային խտրականություն է կիրառվում</w:t>
      </w:r>
      <w:r w:rsidR="003D53EF" w:rsidRPr="009F0934">
        <w:rPr>
          <w:rFonts w:ascii="Sylfaen" w:hAnsi="Sylfaen"/>
          <w:noProof/>
          <w:lang w:val="af-ZA"/>
        </w:rPr>
        <w:t xml:space="preserve"> (Muravyev</w:t>
      </w:r>
      <w:r w:rsidR="004110BE" w:rsidRPr="009F0934">
        <w:rPr>
          <w:rFonts w:ascii="Sylfaen" w:hAnsi="Sylfaen"/>
          <w:noProof/>
          <w:lang w:val="af-ZA"/>
        </w:rPr>
        <w:t xml:space="preserve">, </w:t>
      </w:r>
      <w:r w:rsidR="00866B73" w:rsidRPr="009F0934">
        <w:rPr>
          <w:rFonts w:ascii="Sylfaen" w:hAnsi="Sylfaen" w:cs="Times New Roman"/>
          <w:bCs/>
          <w:noProof/>
          <w:lang w:val="af-ZA"/>
        </w:rPr>
        <w:t>Schafer</w:t>
      </w:r>
      <w:r w:rsidR="004110BE" w:rsidRPr="009F0934">
        <w:rPr>
          <w:rFonts w:ascii="Sylfaen" w:hAnsi="Sylfaen" w:cs="Times New Roman"/>
          <w:bCs/>
          <w:noProof/>
          <w:lang w:val="af-ZA"/>
        </w:rPr>
        <w:t xml:space="preserve"> </w:t>
      </w:r>
      <w:r w:rsidRPr="009F0934">
        <w:rPr>
          <w:rFonts w:ascii="Sylfaen" w:hAnsi="Sylfaen" w:cs="Times New Roman"/>
          <w:bCs/>
          <w:noProof/>
          <w:lang w:val="af-ZA"/>
        </w:rPr>
        <w:t xml:space="preserve">և </w:t>
      </w:r>
      <w:r w:rsidR="004110BE" w:rsidRPr="009F0934">
        <w:rPr>
          <w:rFonts w:ascii="Sylfaen" w:hAnsi="Sylfaen" w:cs="Times New Roman"/>
          <w:bCs/>
          <w:noProof/>
          <w:lang w:val="af-ZA"/>
        </w:rPr>
        <w:t>Talavera</w:t>
      </w:r>
      <w:r w:rsidR="00866B73" w:rsidRPr="009F0934">
        <w:rPr>
          <w:rFonts w:ascii="Sylfaen" w:hAnsi="Sylfaen" w:cs="Times New Roman"/>
          <w:bCs/>
          <w:noProof/>
          <w:lang w:val="af-ZA"/>
        </w:rPr>
        <w:t>,</w:t>
      </w:r>
      <w:r w:rsidRPr="009F0934">
        <w:rPr>
          <w:rFonts w:ascii="Sylfaen" w:hAnsi="Sylfaen"/>
          <w:noProof/>
          <w:lang w:val="af-ZA"/>
        </w:rPr>
        <w:t xml:space="preserve"> 2009</w:t>
      </w:r>
      <w:r w:rsidR="00866B73" w:rsidRPr="009F0934">
        <w:rPr>
          <w:rFonts w:ascii="Sylfaen" w:hAnsi="Sylfaen"/>
          <w:noProof/>
          <w:lang w:val="af-ZA"/>
        </w:rPr>
        <w:t>թ.</w:t>
      </w:r>
      <w:r w:rsidRPr="009F0934">
        <w:rPr>
          <w:rFonts w:ascii="Sylfaen" w:hAnsi="Sylfaen"/>
          <w:noProof/>
          <w:lang w:val="af-ZA"/>
        </w:rPr>
        <w:t xml:space="preserve">): Արդյունքում՝ քաղաքային բնակավայրերում մեկ աշխատողի հաշվով ավելացված արժեքը 34 </w:t>
      </w:r>
      <w:r w:rsidR="00866B73" w:rsidRPr="009F0934">
        <w:rPr>
          <w:rFonts w:ascii="Sylfaen" w:hAnsi="Sylfaen"/>
          <w:noProof/>
          <w:lang w:val="af-ZA"/>
        </w:rPr>
        <w:t>տոկ</w:t>
      </w:r>
      <w:r w:rsidRPr="009F0934">
        <w:rPr>
          <w:rFonts w:ascii="Sylfaen" w:hAnsi="Sylfaen"/>
          <w:noProof/>
          <w:lang w:val="af-ZA"/>
        </w:rPr>
        <w:t>ոսով ցածր է կանանց կողմից ղեկավարվող կազմակերպություններում՝ տղամարդկանց կողմից ղեկավարվող կազմակերպությունների համեմատ</w:t>
      </w:r>
      <w:r w:rsidR="003D53EF" w:rsidRPr="009F0934">
        <w:rPr>
          <w:rFonts w:ascii="Sylfaen" w:hAnsi="Sylfaen" w:cstheme="majorHAnsi"/>
          <w:noProof/>
          <w:lang w:val="af-ZA"/>
        </w:rPr>
        <w:t xml:space="preserve"> (Sabarwal, Terrell</w:t>
      </w:r>
      <w:r w:rsidRPr="009F0934">
        <w:rPr>
          <w:rFonts w:ascii="Sylfaen" w:hAnsi="Sylfaen" w:cstheme="majorHAnsi"/>
          <w:noProof/>
          <w:lang w:val="af-ZA"/>
        </w:rPr>
        <w:t xml:space="preserve"> և </w:t>
      </w:r>
      <w:r w:rsidR="003D53EF" w:rsidRPr="009F0934">
        <w:rPr>
          <w:rFonts w:ascii="Sylfaen" w:hAnsi="Sylfaen" w:cstheme="majorHAnsi"/>
          <w:noProof/>
          <w:lang w:val="af-ZA"/>
        </w:rPr>
        <w:t>Bardasi</w:t>
      </w:r>
      <w:r w:rsidR="00866B73" w:rsidRPr="009F0934">
        <w:rPr>
          <w:rFonts w:ascii="Sylfaen" w:hAnsi="Sylfaen" w:cstheme="majorHAnsi"/>
          <w:noProof/>
          <w:lang w:val="af-ZA"/>
        </w:rPr>
        <w:t>,</w:t>
      </w:r>
      <w:r w:rsidR="003D53EF" w:rsidRPr="009F0934">
        <w:rPr>
          <w:rFonts w:ascii="Sylfaen" w:hAnsi="Sylfaen" w:cstheme="majorHAnsi"/>
          <w:noProof/>
          <w:lang w:val="af-ZA"/>
        </w:rPr>
        <w:t xml:space="preserve"> 2009</w:t>
      </w:r>
      <w:r w:rsidR="00866B73" w:rsidRPr="009F0934">
        <w:rPr>
          <w:rFonts w:ascii="Sylfaen" w:hAnsi="Sylfaen" w:cstheme="majorHAnsi"/>
          <w:noProof/>
          <w:lang w:val="af-ZA"/>
        </w:rPr>
        <w:t>թ.</w:t>
      </w:r>
      <w:r w:rsidR="003D53EF" w:rsidRPr="009F0934">
        <w:rPr>
          <w:rFonts w:ascii="Sylfaen" w:hAnsi="Sylfaen" w:cstheme="majorHAnsi"/>
          <w:noProof/>
          <w:lang w:val="af-ZA"/>
        </w:rPr>
        <w:t>)</w:t>
      </w:r>
      <w:r w:rsidRPr="009F0934">
        <w:rPr>
          <w:rFonts w:ascii="Sylfaen" w:hAnsi="Sylfaen" w:cstheme="majorHAnsi"/>
          <w:noProof/>
          <w:lang w:val="af-ZA"/>
        </w:rPr>
        <w:t xml:space="preserve">: </w:t>
      </w:r>
    </w:p>
    <w:p w14:paraId="4DE6812D" w14:textId="77777777" w:rsidR="00DD4FDA" w:rsidRPr="009F0934" w:rsidRDefault="00DD4FDA" w:rsidP="004D1C9C">
      <w:pPr>
        <w:rPr>
          <w:rFonts w:ascii="Sylfaen" w:hAnsi="Sylfaen"/>
          <w:b/>
          <w:noProof/>
          <w:lang w:val="af-ZA"/>
        </w:rPr>
      </w:pPr>
      <w:r w:rsidRPr="009F0934">
        <w:rPr>
          <w:rFonts w:ascii="Sylfaen" w:hAnsi="Sylfaen"/>
          <w:noProof/>
          <w:lang w:val="af-ZA"/>
        </w:rPr>
        <w:t xml:space="preserve">Տարածաշրջանի 10 երկրների </w:t>
      </w:r>
      <w:r w:rsidR="00776F28">
        <w:rPr>
          <w:rFonts w:ascii="Sylfaen" w:hAnsi="Sylfaen"/>
          <w:b/>
          <w:noProof/>
          <w:lang w:val="af-ZA"/>
        </w:rPr>
        <w:t>ազգային ժողովներում</w:t>
      </w:r>
      <w:r w:rsidRPr="009F0934">
        <w:rPr>
          <w:rFonts w:ascii="Sylfaen" w:hAnsi="Sylfaen"/>
          <w:b/>
          <w:noProof/>
          <w:lang w:val="af-ZA"/>
        </w:rPr>
        <w:t xml:space="preserve"> կանանց </w:t>
      </w:r>
      <w:r w:rsidR="00866B73" w:rsidRPr="009F0934">
        <w:rPr>
          <w:rFonts w:ascii="Sylfaen" w:hAnsi="Sylfaen"/>
          <w:b/>
          <w:noProof/>
          <w:lang w:val="af-ZA"/>
        </w:rPr>
        <w:t>տեսակարար կշիռը</w:t>
      </w:r>
      <w:r w:rsidRPr="009F0934">
        <w:rPr>
          <w:rFonts w:ascii="Sylfaen" w:hAnsi="Sylfaen"/>
          <w:b/>
          <w:noProof/>
          <w:lang w:val="af-ZA"/>
        </w:rPr>
        <w:t xml:space="preserve"> </w:t>
      </w:r>
      <w:r w:rsidR="007B4D3A" w:rsidRPr="009F0934">
        <w:rPr>
          <w:rFonts w:ascii="Sylfaen" w:hAnsi="Sylfaen"/>
          <w:b/>
          <w:noProof/>
          <w:lang w:val="af-ZA"/>
        </w:rPr>
        <w:t>համաշխարհային</w:t>
      </w:r>
      <w:r w:rsidRPr="009F0934">
        <w:rPr>
          <w:rFonts w:ascii="Sylfaen" w:hAnsi="Sylfaen"/>
          <w:b/>
          <w:noProof/>
          <w:lang w:val="af-ZA"/>
        </w:rPr>
        <w:t xml:space="preserve"> </w:t>
      </w:r>
      <w:r w:rsidR="00866B73" w:rsidRPr="009F0934">
        <w:rPr>
          <w:rFonts w:ascii="Sylfaen" w:hAnsi="Sylfaen"/>
          <w:b/>
          <w:noProof/>
          <w:lang w:val="af-ZA"/>
        </w:rPr>
        <w:t xml:space="preserve">22 տոկոս </w:t>
      </w:r>
      <w:r w:rsidRPr="009F0934">
        <w:rPr>
          <w:rFonts w:ascii="Sylfaen" w:hAnsi="Sylfaen"/>
          <w:b/>
          <w:noProof/>
          <w:lang w:val="af-ZA"/>
        </w:rPr>
        <w:t>ցուցանիշից ցածր է,</w:t>
      </w:r>
      <w:r w:rsidR="007B4D3A" w:rsidRPr="009F0934">
        <w:rPr>
          <w:rFonts w:ascii="Sylfaen" w:hAnsi="Sylfaen"/>
          <w:b/>
          <w:noProof/>
          <w:lang w:val="af-ZA"/>
        </w:rPr>
        <w:t xml:space="preserve"> </w:t>
      </w:r>
      <w:r w:rsidRPr="009F0934">
        <w:rPr>
          <w:rFonts w:ascii="Sylfaen" w:hAnsi="Sylfaen"/>
          <w:noProof/>
          <w:lang w:val="af-ZA"/>
        </w:rPr>
        <w:t xml:space="preserve">իսկ </w:t>
      </w:r>
      <w:r w:rsidR="007B4D3A" w:rsidRPr="009F0934">
        <w:rPr>
          <w:rFonts w:ascii="Sylfaen" w:hAnsi="Sylfaen"/>
          <w:noProof/>
          <w:lang w:val="af-ZA"/>
        </w:rPr>
        <w:t xml:space="preserve">բռնության է ենթարկվում կանանց մոտ 29 տոկոսը` երկրների միջև նշանակալի տարբերությամբ (ՄԱԶԾ, 2016թ.): </w:t>
      </w:r>
    </w:p>
    <w:p w14:paraId="4DE6812E" w14:textId="77777777" w:rsidR="005C7B29" w:rsidRPr="009F0934" w:rsidRDefault="007B4D3A" w:rsidP="004D1C9C">
      <w:pPr>
        <w:rPr>
          <w:rFonts w:ascii="Sylfaen" w:hAnsi="Sylfaen"/>
          <w:b/>
          <w:noProof/>
          <w:lang w:val="af-ZA"/>
        </w:rPr>
      </w:pPr>
      <w:r w:rsidRPr="009F0934">
        <w:rPr>
          <w:rFonts w:ascii="Sylfaen" w:hAnsi="Sylfaen"/>
          <w:b/>
          <w:noProof/>
          <w:lang w:val="af-ZA"/>
        </w:rPr>
        <w:lastRenderedPageBreak/>
        <w:t xml:space="preserve">Համաշխարհային բանկի </w:t>
      </w:r>
      <w:r w:rsidR="00866B73" w:rsidRPr="009F0934">
        <w:rPr>
          <w:rFonts w:ascii="Sylfaen" w:hAnsi="Sylfaen"/>
          <w:b/>
          <w:noProof/>
          <w:lang w:val="af-ZA"/>
        </w:rPr>
        <w:t xml:space="preserve">տվյալներով </w:t>
      </w:r>
      <w:r w:rsidR="005C7B29" w:rsidRPr="009F0934">
        <w:rPr>
          <w:rFonts w:ascii="Sylfaen" w:hAnsi="Sylfaen"/>
          <w:b/>
          <w:noProof/>
          <w:lang w:val="af-ZA"/>
        </w:rPr>
        <w:t>(2013</w:t>
      </w:r>
      <w:r w:rsidR="00866B73" w:rsidRPr="009F0934">
        <w:rPr>
          <w:rFonts w:ascii="Sylfaen" w:hAnsi="Sylfaen"/>
          <w:b/>
          <w:noProof/>
          <w:lang w:val="af-ZA"/>
        </w:rPr>
        <w:t>թ.</w:t>
      </w:r>
      <w:r w:rsidR="005C7B29" w:rsidRPr="009F0934">
        <w:rPr>
          <w:rFonts w:ascii="Sylfaen" w:hAnsi="Sylfaen"/>
          <w:b/>
          <w:noProof/>
          <w:lang w:val="af-ZA"/>
        </w:rPr>
        <w:t>)</w:t>
      </w:r>
      <w:r w:rsidRPr="009F0934">
        <w:rPr>
          <w:rFonts w:ascii="Sylfaen" w:hAnsi="Sylfaen"/>
          <w:b/>
          <w:noProof/>
          <w:lang w:val="af-ZA"/>
        </w:rPr>
        <w:t xml:space="preserve">՝ առաջիկա 20 տարիներին ԵԿԱ </w:t>
      </w:r>
      <w:r w:rsidR="002B6484" w:rsidRPr="009F0934">
        <w:rPr>
          <w:rFonts w:ascii="Sylfaen" w:hAnsi="Sylfaen"/>
          <w:b/>
          <w:noProof/>
          <w:lang w:val="af-ZA"/>
        </w:rPr>
        <w:t xml:space="preserve">տարածաշրջանն առերեսվելու է </w:t>
      </w:r>
      <w:r w:rsidRPr="009F0934">
        <w:rPr>
          <w:rFonts w:ascii="Sylfaen" w:hAnsi="Sylfaen"/>
          <w:b/>
          <w:noProof/>
          <w:lang w:val="af-ZA"/>
        </w:rPr>
        <w:t>կանանց վրա անհամաչափ բացասական ազդեցություն ունեցող չորս կարևոր մարտահրավեր</w:t>
      </w:r>
      <w:r w:rsidR="002B6484" w:rsidRPr="009F0934">
        <w:rPr>
          <w:rFonts w:ascii="Sylfaen" w:hAnsi="Sylfaen"/>
          <w:b/>
          <w:noProof/>
          <w:lang w:val="af-ZA"/>
        </w:rPr>
        <w:t>ների</w:t>
      </w:r>
      <w:r w:rsidRPr="009F0934">
        <w:rPr>
          <w:rFonts w:ascii="Sylfaen" w:hAnsi="Sylfaen"/>
          <w:b/>
          <w:noProof/>
          <w:lang w:val="af-ZA"/>
        </w:rPr>
        <w:t>.</w:t>
      </w:r>
      <w:r w:rsidR="002B6484" w:rsidRPr="009F0934">
        <w:rPr>
          <w:rFonts w:ascii="Sylfaen" w:hAnsi="Sylfaen"/>
          <w:b/>
          <w:noProof/>
          <w:lang w:val="af-ZA"/>
        </w:rPr>
        <w:t xml:space="preserve"> դրանք են՝</w:t>
      </w:r>
    </w:p>
    <w:p w14:paraId="4DE6812F" w14:textId="77777777" w:rsidR="00011F14" w:rsidRPr="009F0934" w:rsidRDefault="00011F14" w:rsidP="0033463A">
      <w:pPr>
        <w:pStyle w:val="ListParagraph"/>
        <w:numPr>
          <w:ilvl w:val="0"/>
          <w:numId w:val="21"/>
        </w:numPr>
        <w:spacing w:before="240"/>
        <w:rPr>
          <w:rFonts w:ascii="Sylfaen" w:hAnsi="Sylfaen"/>
          <w:noProof/>
          <w:sz w:val="24"/>
          <w:szCs w:val="24"/>
          <w:lang w:val="af-ZA"/>
        </w:rPr>
      </w:pPr>
      <w:r w:rsidRPr="009F0934">
        <w:rPr>
          <w:rFonts w:ascii="Sylfaen" w:hAnsi="Sylfaen"/>
          <w:i/>
          <w:noProof/>
          <w:sz w:val="24"/>
          <w:szCs w:val="24"/>
          <w:lang w:val="af-ZA"/>
        </w:rPr>
        <w:t xml:space="preserve">Ժողովրդագրական փոփոխությունների </w:t>
      </w:r>
      <w:r w:rsidR="002B6484" w:rsidRPr="009F0934">
        <w:rPr>
          <w:rFonts w:ascii="Sylfaen" w:hAnsi="Sylfaen"/>
          <w:i/>
          <w:noProof/>
          <w:sz w:val="24"/>
          <w:szCs w:val="24"/>
          <w:lang w:val="af-ZA"/>
        </w:rPr>
        <w:t xml:space="preserve">հետևանքով կգերակշռի </w:t>
      </w:r>
      <w:r w:rsidRPr="009F0934">
        <w:rPr>
          <w:rFonts w:ascii="Sylfaen" w:hAnsi="Sylfaen"/>
          <w:i/>
          <w:noProof/>
          <w:sz w:val="24"/>
          <w:szCs w:val="24"/>
          <w:lang w:val="af-ZA"/>
        </w:rPr>
        <w:t xml:space="preserve">տարեց կին բնակչության </w:t>
      </w:r>
      <w:r w:rsidR="002B6484" w:rsidRPr="009F0934">
        <w:rPr>
          <w:rFonts w:ascii="Sylfaen" w:hAnsi="Sylfaen"/>
          <w:i/>
          <w:noProof/>
          <w:sz w:val="24"/>
          <w:szCs w:val="24"/>
          <w:lang w:val="af-ZA"/>
        </w:rPr>
        <w:t xml:space="preserve">թիվը </w:t>
      </w:r>
      <w:r w:rsidRPr="009F0934">
        <w:rPr>
          <w:rFonts w:ascii="Sylfaen" w:hAnsi="Sylfaen"/>
          <w:noProof/>
          <w:sz w:val="24"/>
          <w:szCs w:val="24"/>
          <w:lang w:val="af-ZA"/>
        </w:rPr>
        <w:t xml:space="preserve">(60 տոկոս), ինչին կենսաթոշակային և սոցիալական ապահովության համակարգերը պատրաստ չեն: </w:t>
      </w:r>
    </w:p>
    <w:p w14:paraId="4DE68130" w14:textId="77777777" w:rsidR="00011F14" w:rsidRPr="009F0934" w:rsidRDefault="00C278AD" w:rsidP="0033463A">
      <w:pPr>
        <w:pStyle w:val="ListParagraph"/>
        <w:numPr>
          <w:ilvl w:val="0"/>
          <w:numId w:val="21"/>
        </w:numPr>
        <w:spacing w:before="240"/>
        <w:rPr>
          <w:rFonts w:ascii="Sylfaen" w:hAnsi="Sylfaen"/>
          <w:noProof/>
          <w:sz w:val="24"/>
          <w:szCs w:val="24"/>
          <w:lang w:val="af-ZA"/>
        </w:rPr>
      </w:pPr>
      <w:r w:rsidRPr="009F0934">
        <w:rPr>
          <w:rFonts w:ascii="Sylfaen" w:hAnsi="Sylfaen"/>
          <w:i/>
          <w:noProof/>
          <w:sz w:val="24"/>
          <w:szCs w:val="24"/>
          <w:lang w:val="af-ZA"/>
        </w:rPr>
        <w:t>Աշխա</w:t>
      </w:r>
      <w:r w:rsidR="00C43518" w:rsidRPr="009F0934">
        <w:rPr>
          <w:rFonts w:ascii="Sylfaen" w:hAnsi="Sylfaen"/>
          <w:i/>
          <w:noProof/>
          <w:sz w:val="24"/>
          <w:szCs w:val="24"/>
          <w:lang w:val="af-ZA"/>
        </w:rPr>
        <w:t xml:space="preserve">տուժի թվականքի կրճատման </w:t>
      </w:r>
      <w:r w:rsidRPr="009F0934">
        <w:rPr>
          <w:rFonts w:ascii="Sylfaen" w:hAnsi="Sylfaen"/>
          <w:i/>
          <w:noProof/>
          <w:sz w:val="24"/>
          <w:szCs w:val="24"/>
          <w:lang w:val="af-ZA"/>
        </w:rPr>
        <w:t xml:space="preserve">և </w:t>
      </w:r>
      <w:r w:rsidR="00C43518" w:rsidRPr="009F0934">
        <w:rPr>
          <w:rFonts w:ascii="Sylfaen" w:hAnsi="Sylfaen"/>
          <w:i/>
          <w:noProof/>
          <w:sz w:val="24"/>
          <w:szCs w:val="24"/>
          <w:lang w:val="af-ZA"/>
        </w:rPr>
        <w:t xml:space="preserve">աշխատուժի </w:t>
      </w:r>
      <w:r w:rsidRPr="009F0934">
        <w:rPr>
          <w:rFonts w:ascii="Sylfaen" w:hAnsi="Sylfaen"/>
          <w:i/>
          <w:noProof/>
          <w:sz w:val="24"/>
          <w:szCs w:val="24"/>
          <w:lang w:val="af-ZA"/>
        </w:rPr>
        <w:t xml:space="preserve">կազմում տղամարդկանց ընդգրկվածության  </w:t>
      </w:r>
      <w:r w:rsidR="00C43518" w:rsidRPr="009F0934">
        <w:rPr>
          <w:rFonts w:ascii="Sylfaen" w:hAnsi="Sylfaen"/>
          <w:i/>
          <w:noProof/>
          <w:sz w:val="24"/>
          <w:szCs w:val="24"/>
          <w:lang w:val="af-ZA"/>
        </w:rPr>
        <w:t xml:space="preserve">ցուցանիշի անկման պայմաններում </w:t>
      </w:r>
      <w:r w:rsidR="00C43518" w:rsidRPr="009F0934">
        <w:rPr>
          <w:rFonts w:ascii="Sylfaen" w:hAnsi="Sylfaen"/>
          <w:noProof/>
          <w:sz w:val="24"/>
          <w:szCs w:val="24"/>
          <w:lang w:val="af-ZA"/>
        </w:rPr>
        <w:t>հարկ կլինի իրականացնել այնպիսի քաղաքականություններ, ինչպիսին է, օրինակ, երեխաների խնամքի ապահովումը, ինչը թույլ կտա կանանց մուտք գործել և մնալ աշխատուժի կազմում:</w:t>
      </w:r>
    </w:p>
    <w:p w14:paraId="4DE68131" w14:textId="77777777" w:rsidR="00C43518" w:rsidRPr="009F0934" w:rsidRDefault="00C43518" w:rsidP="00C43518">
      <w:pPr>
        <w:pStyle w:val="ListParagraph"/>
        <w:numPr>
          <w:ilvl w:val="0"/>
          <w:numId w:val="21"/>
        </w:numPr>
        <w:spacing w:before="240"/>
        <w:rPr>
          <w:rFonts w:ascii="Sylfaen" w:hAnsi="Sylfaen" w:cstheme="majorHAnsi"/>
          <w:noProof/>
          <w:sz w:val="24"/>
          <w:szCs w:val="24"/>
          <w:lang w:val="af-ZA"/>
        </w:rPr>
      </w:pPr>
      <w:r w:rsidRPr="009F0934">
        <w:rPr>
          <w:rFonts w:ascii="Sylfaen" w:hAnsi="Sylfaen" w:cstheme="majorHAnsi"/>
          <w:i/>
          <w:noProof/>
          <w:sz w:val="24"/>
          <w:szCs w:val="24"/>
          <w:lang w:val="af-ZA"/>
        </w:rPr>
        <w:t xml:space="preserve">Արտադրողականության աճին </w:t>
      </w:r>
      <w:r w:rsidR="002B6484" w:rsidRPr="009F0934">
        <w:rPr>
          <w:rFonts w:ascii="Sylfaen" w:hAnsi="Sylfaen" w:cstheme="majorHAnsi"/>
          <w:i/>
          <w:noProof/>
          <w:sz w:val="24"/>
          <w:szCs w:val="24"/>
          <w:lang w:val="af-ZA"/>
        </w:rPr>
        <w:t>խոչընդոտում է</w:t>
      </w:r>
      <w:r w:rsidRPr="009F0934">
        <w:rPr>
          <w:rFonts w:ascii="Sylfaen" w:hAnsi="Sylfaen" w:cstheme="majorHAnsi"/>
          <w:i/>
          <w:noProof/>
          <w:sz w:val="24"/>
          <w:szCs w:val="24"/>
          <w:lang w:val="af-ZA"/>
        </w:rPr>
        <w:t xml:space="preserve"> բարձրագույն մասնագիտական կրթության որակն ու քանակը: </w:t>
      </w:r>
      <w:r w:rsidRPr="009F0934">
        <w:rPr>
          <w:rFonts w:ascii="Sylfaen" w:hAnsi="Sylfaen" w:cstheme="majorHAnsi"/>
          <w:noProof/>
          <w:sz w:val="24"/>
          <w:szCs w:val="24"/>
          <w:lang w:val="af-ZA"/>
        </w:rPr>
        <w:t>Թեև բուհեր</w:t>
      </w:r>
      <w:r w:rsidR="002B6484" w:rsidRPr="009F0934">
        <w:rPr>
          <w:rFonts w:ascii="Sylfaen" w:hAnsi="Sylfaen" w:cstheme="majorHAnsi"/>
          <w:noProof/>
          <w:sz w:val="24"/>
          <w:szCs w:val="24"/>
          <w:lang w:val="af-ZA"/>
        </w:rPr>
        <w:t>ի</w:t>
      </w:r>
      <w:r w:rsidRPr="009F0934">
        <w:rPr>
          <w:rFonts w:ascii="Sylfaen" w:hAnsi="Sylfaen" w:cstheme="majorHAnsi"/>
          <w:noProof/>
          <w:sz w:val="24"/>
          <w:szCs w:val="24"/>
          <w:lang w:val="af-ZA"/>
        </w:rPr>
        <w:t xml:space="preserve"> </w:t>
      </w:r>
      <w:r w:rsidR="002B6484" w:rsidRPr="009F0934">
        <w:rPr>
          <w:rFonts w:ascii="Sylfaen" w:hAnsi="Sylfaen" w:cstheme="majorHAnsi"/>
          <w:noProof/>
          <w:sz w:val="24"/>
          <w:szCs w:val="24"/>
          <w:lang w:val="af-ZA"/>
        </w:rPr>
        <w:t xml:space="preserve">ուսանողական համակազմում </w:t>
      </w:r>
      <w:r w:rsidRPr="009F0934">
        <w:rPr>
          <w:rFonts w:ascii="Sylfaen" w:hAnsi="Sylfaen" w:cstheme="majorHAnsi"/>
          <w:noProof/>
          <w:sz w:val="24"/>
          <w:szCs w:val="24"/>
          <w:lang w:val="af-ZA"/>
        </w:rPr>
        <w:t xml:space="preserve">կանայք մեծամասնություն են կազմում, </w:t>
      </w:r>
      <w:r w:rsidR="002B6484" w:rsidRPr="009F0934">
        <w:rPr>
          <w:rFonts w:ascii="Sylfaen" w:hAnsi="Sylfaen" w:cstheme="majorHAnsi"/>
          <w:noProof/>
          <w:sz w:val="24"/>
          <w:szCs w:val="24"/>
          <w:lang w:val="af-ZA"/>
        </w:rPr>
        <w:t xml:space="preserve">սակայն </w:t>
      </w:r>
      <w:r w:rsidRPr="009F0934">
        <w:rPr>
          <w:rFonts w:ascii="Sylfaen" w:hAnsi="Sylfaen" w:cstheme="majorHAnsi"/>
          <w:noProof/>
          <w:sz w:val="24"/>
          <w:szCs w:val="24"/>
          <w:lang w:val="af-ZA"/>
        </w:rPr>
        <w:t xml:space="preserve">նրանց շրջանում ավելի փոքր է կայուն և լավ աշխատավարձով կարիերայի հետամուտ լինելու </w:t>
      </w:r>
      <w:r w:rsidR="002B6484" w:rsidRPr="009F0934">
        <w:rPr>
          <w:rFonts w:ascii="Sylfaen" w:hAnsi="Sylfaen" w:cstheme="majorHAnsi"/>
          <w:noProof/>
          <w:sz w:val="24"/>
          <w:szCs w:val="24"/>
          <w:lang w:val="af-ZA"/>
        </w:rPr>
        <w:t>հավանականությունն</w:t>
      </w:r>
      <w:r w:rsidRPr="009F0934">
        <w:rPr>
          <w:rFonts w:ascii="Sylfaen" w:hAnsi="Sylfaen" w:cstheme="majorHAnsi"/>
          <w:noProof/>
          <w:sz w:val="24"/>
          <w:szCs w:val="24"/>
          <w:lang w:val="af-ZA"/>
        </w:rPr>
        <w:t xml:space="preserve"> այնպիսի </w:t>
      </w:r>
      <w:r w:rsidR="002B6484" w:rsidRPr="009F0934">
        <w:rPr>
          <w:rFonts w:ascii="Sylfaen" w:hAnsi="Sylfaen" w:cstheme="majorHAnsi"/>
          <w:noProof/>
          <w:sz w:val="24"/>
          <w:szCs w:val="24"/>
          <w:lang w:val="af-ZA"/>
        </w:rPr>
        <w:t>բնագավառներում</w:t>
      </w:r>
      <w:r w:rsidRPr="009F0934">
        <w:rPr>
          <w:rFonts w:ascii="Sylfaen" w:hAnsi="Sylfaen" w:cstheme="majorHAnsi"/>
          <w:noProof/>
          <w:sz w:val="24"/>
          <w:szCs w:val="24"/>
          <w:lang w:val="af-ZA"/>
        </w:rPr>
        <w:t>, ինչպիսիք են՝ բնական գիտությունները, տեխնոլոգիան, ճարտարագիտությունը և մաթեմատիկան (</w:t>
      </w:r>
      <w:r w:rsidR="00FC3738" w:rsidRPr="009F0934">
        <w:rPr>
          <w:rFonts w:ascii="Sylfaen" w:hAnsi="Sylfaen" w:cstheme="majorHAnsi"/>
          <w:noProof/>
          <w:sz w:val="24"/>
          <w:szCs w:val="24"/>
          <w:lang w:val="af-ZA"/>
        </w:rPr>
        <w:t>STEM</w:t>
      </w:r>
      <w:r w:rsidRPr="009F0934">
        <w:rPr>
          <w:rFonts w:ascii="Sylfaen" w:hAnsi="Sylfaen" w:cstheme="majorHAnsi"/>
          <w:noProof/>
          <w:sz w:val="24"/>
          <w:szCs w:val="24"/>
          <w:lang w:val="af-ZA"/>
        </w:rPr>
        <w:t xml:space="preserve">): </w:t>
      </w:r>
    </w:p>
    <w:p w14:paraId="4DE68132" w14:textId="77777777" w:rsidR="00C43518" w:rsidRPr="009F0934" w:rsidRDefault="00C43518" w:rsidP="0033463A">
      <w:pPr>
        <w:pStyle w:val="ListParagraph"/>
        <w:numPr>
          <w:ilvl w:val="0"/>
          <w:numId w:val="21"/>
        </w:numPr>
        <w:spacing w:before="240"/>
        <w:rPr>
          <w:rFonts w:ascii="Sylfaen" w:hAnsi="Sylfaen" w:cstheme="majorHAnsi"/>
          <w:noProof/>
          <w:sz w:val="24"/>
          <w:szCs w:val="24"/>
          <w:lang w:val="af-ZA"/>
        </w:rPr>
      </w:pPr>
      <w:r w:rsidRPr="009F0934">
        <w:rPr>
          <w:rFonts w:ascii="Sylfaen" w:hAnsi="Sylfaen" w:cstheme="majorHAnsi"/>
          <w:i/>
          <w:noProof/>
          <w:sz w:val="24"/>
          <w:szCs w:val="24"/>
          <w:lang w:val="af-ZA"/>
        </w:rPr>
        <w:t xml:space="preserve">Կանանց մոտ չի </w:t>
      </w:r>
      <w:r w:rsidR="002B6484" w:rsidRPr="009F0934">
        <w:rPr>
          <w:rFonts w:ascii="Sylfaen" w:hAnsi="Sylfaen" w:cstheme="majorHAnsi"/>
          <w:i/>
          <w:noProof/>
          <w:sz w:val="24"/>
          <w:szCs w:val="24"/>
          <w:lang w:val="af-ZA"/>
        </w:rPr>
        <w:t>նկատվում</w:t>
      </w:r>
      <w:r w:rsidRPr="009F0934">
        <w:rPr>
          <w:rFonts w:ascii="Sylfaen" w:hAnsi="Sylfaen" w:cstheme="majorHAnsi"/>
          <w:i/>
          <w:noProof/>
          <w:sz w:val="24"/>
          <w:szCs w:val="24"/>
          <w:lang w:val="af-ZA"/>
        </w:rPr>
        <w:t xml:space="preserve"> սեփական բիզնես ունենալու միտում, </w:t>
      </w:r>
      <w:r w:rsidR="002B6484" w:rsidRPr="009F0934">
        <w:rPr>
          <w:rFonts w:ascii="Sylfaen" w:hAnsi="Sylfaen" w:cstheme="majorHAnsi"/>
          <w:noProof/>
          <w:sz w:val="24"/>
          <w:szCs w:val="24"/>
          <w:lang w:val="af-ZA"/>
        </w:rPr>
        <w:t>ինչի</w:t>
      </w:r>
      <w:r w:rsidRPr="009F0934">
        <w:rPr>
          <w:rFonts w:ascii="Sylfaen" w:hAnsi="Sylfaen" w:cstheme="majorHAnsi"/>
          <w:noProof/>
          <w:sz w:val="24"/>
          <w:szCs w:val="24"/>
          <w:lang w:val="af-ZA"/>
        </w:rPr>
        <w:t xml:space="preserve"> հետևանքով ձեռնարկատիրական այս ռեսուրսը </w:t>
      </w:r>
      <w:r w:rsidR="002B6484" w:rsidRPr="009F0934">
        <w:rPr>
          <w:rFonts w:ascii="Sylfaen" w:hAnsi="Sylfaen" w:cstheme="majorHAnsi"/>
          <w:noProof/>
          <w:sz w:val="24"/>
          <w:szCs w:val="24"/>
          <w:lang w:val="af-ZA"/>
        </w:rPr>
        <w:t>չի իրացվում</w:t>
      </w:r>
      <w:r w:rsidRPr="009F0934">
        <w:rPr>
          <w:rFonts w:ascii="Sylfaen" w:hAnsi="Sylfaen" w:cstheme="majorHAnsi"/>
          <w:noProof/>
          <w:sz w:val="24"/>
          <w:szCs w:val="24"/>
          <w:lang w:val="af-ZA"/>
        </w:rPr>
        <w:t xml:space="preserve">: </w:t>
      </w:r>
    </w:p>
    <w:p w14:paraId="4DE68133" w14:textId="77777777" w:rsidR="00900C33" w:rsidRPr="009F0934" w:rsidRDefault="00C43518" w:rsidP="00AF3A8C">
      <w:pPr>
        <w:rPr>
          <w:rFonts w:ascii="Sylfaen" w:hAnsi="Sylfaen"/>
          <w:noProof/>
          <w:lang w:val="af-ZA"/>
        </w:rPr>
      </w:pPr>
      <w:r w:rsidRPr="009F0934">
        <w:rPr>
          <w:rFonts w:ascii="Sylfaen" w:hAnsi="Sylfaen"/>
          <w:b/>
          <w:noProof/>
          <w:lang w:val="af-ZA"/>
        </w:rPr>
        <w:t xml:space="preserve">Թեև կանայք զբաղեցնում են ԵԿԱ տարածաշրջանի շատ տնտեսություններում առկա աշխատատեղերի գրեթե կեսը, </w:t>
      </w:r>
      <w:r w:rsidRPr="009F0934">
        <w:rPr>
          <w:rFonts w:ascii="Sylfaen" w:hAnsi="Sylfaen"/>
          <w:noProof/>
          <w:lang w:val="af-ZA"/>
        </w:rPr>
        <w:t xml:space="preserve">նրանց շրջանում նկատվում է </w:t>
      </w:r>
      <w:r w:rsidR="00FC3738" w:rsidRPr="009F0934">
        <w:rPr>
          <w:rFonts w:ascii="Sylfaen" w:hAnsi="Sylfaen"/>
          <w:noProof/>
          <w:lang w:val="af-ZA"/>
        </w:rPr>
        <w:t>STEM</w:t>
      </w:r>
      <w:r w:rsidR="009735AB" w:rsidRPr="009F0934">
        <w:rPr>
          <w:rFonts w:ascii="Sylfaen" w:hAnsi="Sylfaen"/>
          <w:noProof/>
          <w:lang w:val="af-ZA"/>
        </w:rPr>
        <w:t xml:space="preserve"> ոլորտներին չառնչվող </w:t>
      </w:r>
      <w:r w:rsidR="002B6484" w:rsidRPr="009F0934">
        <w:rPr>
          <w:rFonts w:ascii="Sylfaen" w:hAnsi="Sylfaen"/>
          <w:noProof/>
          <w:lang w:val="af-ZA"/>
        </w:rPr>
        <w:t>աշխատատեղերում</w:t>
      </w:r>
      <w:r w:rsidR="009735AB" w:rsidRPr="009F0934">
        <w:rPr>
          <w:rFonts w:ascii="Sylfaen" w:hAnsi="Sylfaen"/>
          <w:noProof/>
          <w:lang w:val="af-ZA"/>
        </w:rPr>
        <w:t xml:space="preserve"> </w:t>
      </w:r>
      <w:r w:rsidR="002B6484" w:rsidRPr="009F0934">
        <w:rPr>
          <w:rFonts w:ascii="Sylfaen" w:hAnsi="Sylfaen"/>
          <w:noProof/>
          <w:lang w:val="af-ZA"/>
        </w:rPr>
        <w:t xml:space="preserve">(օր.՝ սպասարկման ոլորտի աշխատանքներ), </w:t>
      </w:r>
      <w:r w:rsidR="009735AB" w:rsidRPr="009F0934">
        <w:rPr>
          <w:rFonts w:ascii="Sylfaen" w:hAnsi="Sylfaen"/>
          <w:noProof/>
          <w:lang w:val="af-ZA"/>
        </w:rPr>
        <w:t>անհամաչափ կենտրոնացվածության միտում</w:t>
      </w:r>
      <w:r w:rsidR="00776F28">
        <w:rPr>
          <w:rFonts w:ascii="Sylfaen" w:hAnsi="Sylfaen"/>
          <w:noProof/>
          <w:lang w:val="af-ZA"/>
        </w:rPr>
        <w:t>,</w:t>
      </w:r>
      <w:r w:rsidR="009735AB" w:rsidRPr="009F0934">
        <w:rPr>
          <w:rFonts w:ascii="Sylfaen" w:hAnsi="Sylfaen"/>
          <w:noProof/>
          <w:lang w:val="af-ZA"/>
        </w:rPr>
        <w:t xml:space="preserve"> իսկ </w:t>
      </w:r>
      <w:r w:rsidR="00FC3738" w:rsidRPr="009F0934">
        <w:rPr>
          <w:rFonts w:ascii="Sylfaen" w:hAnsi="Sylfaen"/>
          <w:noProof/>
          <w:lang w:val="af-ZA"/>
        </w:rPr>
        <w:t>STEM</w:t>
      </w:r>
      <w:r w:rsidR="009735AB" w:rsidRPr="009F0934">
        <w:rPr>
          <w:rFonts w:ascii="Sylfaen" w:hAnsi="Sylfaen"/>
          <w:noProof/>
          <w:lang w:val="af-ZA"/>
        </w:rPr>
        <w:t xml:space="preserve"> ոլորտներին առնչվող մասնագիտություններում կանանց զբաղվածությունը շատ փոքր մաս է կազմում: </w:t>
      </w:r>
      <w:r w:rsidR="00900C33" w:rsidRPr="009F0934">
        <w:rPr>
          <w:rFonts w:ascii="Sylfaen" w:hAnsi="Sylfaen"/>
          <w:noProof/>
          <w:lang w:val="af-ZA"/>
        </w:rPr>
        <w:t xml:space="preserve"> </w:t>
      </w:r>
    </w:p>
    <w:p w14:paraId="4DE68134" w14:textId="77777777" w:rsidR="00A9139E" w:rsidRPr="009F0934" w:rsidRDefault="009735AB" w:rsidP="004D1C9C">
      <w:pPr>
        <w:rPr>
          <w:rFonts w:ascii="Sylfaen" w:hAnsi="Sylfaen"/>
          <w:noProof/>
          <w:lang w:val="af-ZA"/>
        </w:rPr>
      </w:pPr>
      <w:r w:rsidRPr="009F0934">
        <w:rPr>
          <w:rFonts w:ascii="Sylfaen" w:hAnsi="Sylfaen"/>
          <w:b/>
          <w:noProof/>
          <w:lang w:val="af-ZA"/>
        </w:rPr>
        <w:t>Խորհրդային ժառան</w:t>
      </w:r>
      <w:r w:rsidR="002B6484" w:rsidRPr="009F0934">
        <w:rPr>
          <w:rFonts w:ascii="Sylfaen" w:hAnsi="Sylfaen"/>
          <w:b/>
          <w:noProof/>
          <w:lang w:val="af-ZA"/>
        </w:rPr>
        <w:t>գ</w:t>
      </w:r>
      <w:r w:rsidRPr="009F0934">
        <w:rPr>
          <w:rFonts w:ascii="Sylfaen" w:hAnsi="Sylfaen"/>
          <w:b/>
          <w:noProof/>
          <w:lang w:val="af-ZA"/>
        </w:rPr>
        <w:t>ությունը ենթադրում է</w:t>
      </w:r>
      <w:r w:rsidR="002B6484" w:rsidRPr="009F0934">
        <w:rPr>
          <w:rFonts w:ascii="Sylfaen" w:hAnsi="Sylfaen"/>
          <w:b/>
          <w:noProof/>
          <w:lang w:val="af-ZA"/>
        </w:rPr>
        <w:t>, որ</w:t>
      </w:r>
      <w:r w:rsidRPr="009F0934">
        <w:rPr>
          <w:rFonts w:ascii="Sylfaen" w:hAnsi="Sylfaen"/>
          <w:b/>
          <w:noProof/>
          <w:lang w:val="af-ZA"/>
        </w:rPr>
        <w:t xml:space="preserve"> մյուս տարածաշրջանների </w:t>
      </w:r>
      <w:r w:rsidR="002B6484" w:rsidRPr="009F0934">
        <w:rPr>
          <w:rFonts w:ascii="Sylfaen" w:hAnsi="Sylfaen"/>
          <w:b/>
          <w:noProof/>
          <w:lang w:val="af-ZA"/>
        </w:rPr>
        <w:t xml:space="preserve">համեմատ </w:t>
      </w:r>
      <w:r w:rsidRPr="009F0934">
        <w:rPr>
          <w:rFonts w:ascii="Sylfaen" w:hAnsi="Sylfaen"/>
          <w:b/>
          <w:noProof/>
          <w:lang w:val="af-ZA"/>
        </w:rPr>
        <w:t xml:space="preserve">ԵԿԱ տարածաշրջանում ավելի շատ կանայք են սովորում </w:t>
      </w:r>
      <w:r w:rsidR="00FC3738" w:rsidRPr="009F0934">
        <w:rPr>
          <w:rFonts w:ascii="Sylfaen" w:hAnsi="Sylfaen"/>
          <w:b/>
          <w:noProof/>
          <w:lang w:val="af-ZA"/>
        </w:rPr>
        <w:t>STEM</w:t>
      </w:r>
      <w:r w:rsidRPr="009F0934">
        <w:rPr>
          <w:rFonts w:ascii="Sylfaen" w:hAnsi="Sylfaen"/>
          <w:b/>
          <w:noProof/>
          <w:lang w:val="af-ZA"/>
        </w:rPr>
        <w:t xml:space="preserve"> ուղղություններում: </w:t>
      </w:r>
      <w:r w:rsidRPr="009F0934">
        <w:rPr>
          <w:rFonts w:ascii="Sylfaen" w:hAnsi="Sylfaen"/>
          <w:noProof/>
          <w:lang w:val="af-ZA"/>
        </w:rPr>
        <w:t xml:space="preserve">Եվրոպայում և ՏՀԶԿ շատ երկրներում բուհերի </w:t>
      </w:r>
      <w:r w:rsidR="00FC3738" w:rsidRPr="009F0934">
        <w:rPr>
          <w:rFonts w:ascii="Sylfaen" w:hAnsi="Sylfaen"/>
          <w:noProof/>
          <w:lang w:val="af-ZA"/>
        </w:rPr>
        <w:t>STEM</w:t>
      </w:r>
      <w:r w:rsidR="002B6484" w:rsidRPr="009F0934">
        <w:rPr>
          <w:rFonts w:ascii="Sylfaen" w:hAnsi="Sylfaen"/>
          <w:noProof/>
          <w:lang w:val="af-ZA"/>
        </w:rPr>
        <w:t>,</w:t>
      </w:r>
      <w:r w:rsidRPr="009F0934">
        <w:rPr>
          <w:rFonts w:ascii="Sylfaen" w:hAnsi="Sylfaen"/>
          <w:noProof/>
          <w:lang w:val="af-ZA"/>
        </w:rPr>
        <w:t xml:space="preserve"> </w:t>
      </w:r>
      <w:r w:rsidR="002B6484" w:rsidRPr="009F0934">
        <w:rPr>
          <w:rFonts w:ascii="Sylfaen" w:hAnsi="Sylfaen"/>
          <w:noProof/>
          <w:lang w:val="af-ZA"/>
        </w:rPr>
        <w:t xml:space="preserve">հատկապես, ճարտարագիտություն </w:t>
      </w:r>
      <w:r w:rsidRPr="009F0934">
        <w:rPr>
          <w:rFonts w:ascii="Sylfaen" w:hAnsi="Sylfaen"/>
          <w:noProof/>
          <w:lang w:val="af-ZA"/>
        </w:rPr>
        <w:t>մասնագիտ</w:t>
      </w:r>
      <w:r w:rsidR="002B6484" w:rsidRPr="009F0934">
        <w:rPr>
          <w:rFonts w:ascii="Sylfaen" w:hAnsi="Sylfaen"/>
          <w:noProof/>
          <w:lang w:val="af-ZA"/>
        </w:rPr>
        <w:t>ության</w:t>
      </w:r>
      <w:r w:rsidRPr="009F0934">
        <w:rPr>
          <w:rFonts w:ascii="Sylfaen" w:hAnsi="Sylfaen"/>
          <w:noProof/>
          <w:lang w:val="af-ZA"/>
        </w:rPr>
        <w:t xml:space="preserve"> կրթական ծրագրերի շրջանավարտ կանանց թիվն ավելի </w:t>
      </w:r>
      <w:r w:rsidR="002B6484" w:rsidRPr="009F0934">
        <w:rPr>
          <w:rFonts w:ascii="Sylfaen" w:hAnsi="Sylfaen"/>
          <w:noProof/>
          <w:lang w:val="af-ZA"/>
        </w:rPr>
        <w:t>փոքր</w:t>
      </w:r>
      <w:r w:rsidRPr="009F0934">
        <w:rPr>
          <w:rFonts w:ascii="Sylfaen" w:hAnsi="Sylfaen"/>
          <w:noProof/>
          <w:lang w:val="af-ZA"/>
        </w:rPr>
        <w:t xml:space="preserve"> </w:t>
      </w:r>
      <w:r w:rsidR="002B6484" w:rsidRPr="009F0934">
        <w:rPr>
          <w:rFonts w:ascii="Sylfaen" w:hAnsi="Sylfaen"/>
          <w:noProof/>
          <w:lang w:val="af-ZA"/>
        </w:rPr>
        <w:t>է</w:t>
      </w:r>
      <w:r w:rsidRPr="009F0934">
        <w:rPr>
          <w:rFonts w:ascii="Sylfaen" w:hAnsi="Sylfaen"/>
          <w:noProof/>
          <w:lang w:val="af-ZA"/>
        </w:rPr>
        <w:t>: ԵԿԱ տարածաշրջանի առանձնահատկությունն այն է, որ Խորհրդային ժամանակա</w:t>
      </w:r>
      <w:r w:rsidR="00374059" w:rsidRPr="009F0934">
        <w:rPr>
          <w:rFonts w:ascii="Sylfaen" w:hAnsi="Sylfaen"/>
          <w:noProof/>
          <w:lang w:val="af-ZA"/>
        </w:rPr>
        <w:t>շրջանի</w:t>
      </w:r>
      <w:r w:rsidRPr="009F0934">
        <w:rPr>
          <w:rFonts w:ascii="Sylfaen" w:hAnsi="Sylfaen"/>
          <w:noProof/>
          <w:lang w:val="af-ZA"/>
        </w:rPr>
        <w:t xml:space="preserve">ց հարուստ մշակութային ժառանգություն ստացած </w:t>
      </w:r>
      <w:r w:rsidR="00374059" w:rsidRPr="009F0934">
        <w:rPr>
          <w:rFonts w:ascii="Sylfaen" w:hAnsi="Sylfaen"/>
          <w:noProof/>
          <w:lang w:val="af-ZA"/>
        </w:rPr>
        <w:t xml:space="preserve">երկրներում կրթության մեջ </w:t>
      </w:r>
      <w:r w:rsidR="00A0110D">
        <w:rPr>
          <w:rFonts w:ascii="Sylfaen" w:hAnsi="Sylfaen"/>
          <w:noProof/>
          <w:lang w:val="af-ZA"/>
        </w:rPr>
        <w:t>տղամարդկանց և կանանց</w:t>
      </w:r>
      <w:r w:rsidR="00374059" w:rsidRPr="009F0934">
        <w:rPr>
          <w:rFonts w:ascii="Sylfaen" w:hAnsi="Sylfaen"/>
          <w:noProof/>
          <w:lang w:val="af-ZA"/>
        </w:rPr>
        <w:t xml:space="preserve"> հավասարությունն ավելի կայացած է, քան համարժեք եկամտային մակարդակ ունեցող այլ երկրներում: Շատ ԵԿԱ երկրներում ՏՀԶԿ-ի՝ Աշակերտների միջազգային գնահատման ծրագրի (PISA) </w:t>
      </w:r>
      <w:r w:rsidR="00374059" w:rsidRPr="009F0934">
        <w:rPr>
          <w:rFonts w:ascii="Sylfaen" w:hAnsi="Sylfaen"/>
          <w:noProof/>
          <w:lang w:val="af-ZA"/>
        </w:rPr>
        <w:lastRenderedPageBreak/>
        <w:t xml:space="preserve">2015թ.-ի արդյունքները ցույց են տալիս, որ </w:t>
      </w:r>
      <w:r w:rsidR="002B6484" w:rsidRPr="009F0934">
        <w:rPr>
          <w:rFonts w:ascii="Sylfaen" w:hAnsi="Sylfaen"/>
          <w:noProof/>
          <w:lang w:val="af-ZA"/>
        </w:rPr>
        <w:t xml:space="preserve">ընթերցանությունից, մաթեմատիկայից և բնագիտությունից </w:t>
      </w:r>
      <w:r w:rsidR="00374059" w:rsidRPr="009F0934">
        <w:rPr>
          <w:rFonts w:ascii="Sylfaen" w:hAnsi="Sylfaen"/>
          <w:noProof/>
          <w:lang w:val="af-ZA"/>
        </w:rPr>
        <w:t xml:space="preserve">15 տարեկան աղջիկների </w:t>
      </w:r>
      <w:r w:rsidR="002B6484" w:rsidRPr="009F0934">
        <w:rPr>
          <w:rFonts w:ascii="Sylfaen" w:hAnsi="Sylfaen"/>
          <w:noProof/>
          <w:lang w:val="af-ZA"/>
        </w:rPr>
        <w:t>արդյունքները</w:t>
      </w:r>
      <w:r w:rsidR="00374059" w:rsidRPr="009F0934">
        <w:rPr>
          <w:rFonts w:ascii="Sylfaen" w:hAnsi="Sylfaen"/>
          <w:noProof/>
          <w:lang w:val="af-ZA"/>
        </w:rPr>
        <w:t xml:space="preserve"> ավելի բարձր են, քան նույն տարիքի տղաներինը: Այդուհանդերձ, կարողությունների այս ուժեղ կողմը չի զարգանում և </w:t>
      </w:r>
      <w:r w:rsidR="002B6484" w:rsidRPr="009F0934">
        <w:rPr>
          <w:rFonts w:ascii="Sylfaen" w:hAnsi="Sylfaen"/>
          <w:noProof/>
          <w:lang w:val="af-ZA"/>
        </w:rPr>
        <w:t>բերու</w:t>
      </w:r>
      <w:r w:rsidR="00374059" w:rsidRPr="009F0934">
        <w:rPr>
          <w:rFonts w:ascii="Sylfaen" w:hAnsi="Sylfaen"/>
          <w:noProof/>
          <w:lang w:val="af-ZA"/>
        </w:rPr>
        <w:t xml:space="preserve">մ նրան, որ կանայք ընդունվեն բուհերի </w:t>
      </w:r>
      <w:r w:rsidR="00FC3738" w:rsidRPr="009F0934">
        <w:rPr>
          <w:rFonts w:ascii="Sylfaen" w:hAnsi="Sylfaen"/>
          <w:noProof/>
          <w:lang w:val="af-ZA"/>
        </w:rPr>
        <w:t>STEM</w:t>
      </w:r>
      <w:r w:rsidR="00374059" w:rsidRPr="009F0934">
        <w:rPr>
          <w:rFonts w:ascii="Sylfaen" w:hAnsi="Sylfaen"/>
          <w:noProof/>
          <w:lang w:val="af-ZA"/>
        </w:rPr>
        <w:t xml:space="preserve"> ֆակուլտետներ կամ ընտրեն այդ մասնագիտացումները. ի</w:t>
      </w:r>
      <w:r w:rsidR="008B64CF" w:rsidRPr="009F0934">
        <w:rPr>
          <w:rFonts w:ascii="Sylfaen" w:hAnsi="Sylfaen"/>
          <w:noProof/>
          <w:lang w:val="af-ZA"/>
        </w:rPr>
        <w:t>սկ</w:t>
      </w:r>
      <w:r w:rsidR="00374059" w:rsidRPr="009F0934">
        <w:rPr>
          <w:rFonts w:ascii="Sylfaen" w:hAnsi="Sylfaen"/>
          <w:noProof/>
          <w:lang w:val="af-ZA"/>
        </w:rPr>
        <w:t xml:space="preserve">ապես, այս երկրներից </w:t>
      </w:r>
      <w:r w:rsidR="008B64CF" w:rsidRPr="009F0934">
        <w:rPr>
          <w:rFonts w:ascii="Sylfaen" w:hAnsi="Sylfaen"/>
          <w:noProof/>
          <w:lang w:val="af-ZA"/>
        </w:rPr>
        <w:t>շատերում կոմունիստական համակարգի փլուզմանը հաջորդ</w:t>
      </w:r>
      <w:r w:rsidR="002B6484" w:rsidRPr="009F0934">
        <w:rPr>
          <w:rFonts w:ascii="Sylfaen" w:hAnsi="Sylfaen"/>
          <w:noProof/>
          <w:lang w:val="af-ZA"/>
        </w:rPr>
        <w:t>ած</w:t>
      </w:r>
      <w:r w:rsidR="008B64CF" w:rsidRPr="009F0934">
        <w:rPr>
          <w:rFonts w:ascii="Sylfaen" w:hAnsi="Sylfaen"/>
          <w:noProof/>
          <w:lang w:val="af-ZA"/>
        </w:rPr>
        <w:t xml:space="preserve"> անցումային շրջանում հետմիջնակարգ կրթության մակարդակում՝ </w:t>
      </w:r>
      <w:r w:rsidR="00FC3738" w:rsidRPr="009F0934">
        <w:rPr>
          <w:rFonts w:ascii="Sylfaen" w:hAnsi="Sylfaen"/>
          <w:noProof/>
          <w:lang w:val="af-ZA"/>
        </w:rPr>
        <w:t>STEM</w:t>
      </w:r>
      <w:r w:rsidR="008B64CF" w:rsidRPr="009F0934">
        <w:rPr>
          <w:rFonts w:ascii="Sylfaen" w:hAnsi="Sylfaen"/>
          <w:noProof/>
          <w:lang w:val="af-ZA"/>
        </w:rPr>
        <w:t xml:space="preserve"> ֆակուլտետներ ավարտող կանանց տոկոսային ցուցանիշի անկում է գրանցվել:</w:t>
      </w:r>
    </w:p>
    <w:p w14:paraId="4DE68135" w14:textId="77777777" w:rsidR="00884AE2" w:rsidRPr="009F0934" w:rsidRDefault="00884AE2" w:rsidP="004D1C9C">
      <w:pPr>
        <w:rPr>
          <w:rFonts w:ascii="Sylfaen" w:hAnsi="Sylfaen"/>
          <w:noProof/>
          <w:lang w:val="af-ZA"/>
        </w:rPr>
        <w:sectPr w:rsidR="00884AE2" w:rsidRPr="009F0934" w:rsidSect="00A9139E">
          <w:footerReference w:type="first" r:id="rId17"/>
          <w:pgSz w:w="12240" w:h="15840" w:code="1"/>
          <w:pgMar w:top="1440" w:right="1440" w:bottom="1440" w:left="1440" w:header="432" w:footer="720" w:gutter="0"/>
          <w:pgNumType w:start="1"/>
          <w:cols w:space="720"/>
          <w:titlePg/>
          <w:docGrid w:linePitch="360"/>
        </w:sectPr>
      </w:pPr>
    </w:p>
    <w:p w14:paraId="4DE68136" w14:textId="77777777" w:rsidR="001A3C12" w:rsidRPr="009F0934" w:rsidRDefault="00884AE2" w:rsidP="004D1C9C">
      <w:pPr>
        <w:pStyle w:val="Heading1"/>
        <w:rPr>
          <w:rFonts w:ascii="Sylfaen" w:hAnsi="Sylfaen"/>
          <w:noProof/>
          <w:lang w:val="af-ZA"/>
        </w:rPr>
      </w:pPr>
      <w:bookmarkStart w:id="7" w:name="_Toc481106955"/>
      <w:r w:rsidRPr="009F0934">
        <w:rPr>
          <w:rFonts w:ascii="Sylfaen" w:hAnsi="Sylfaen"/>
          <w:noProof/>
          <w:lang w:val="af-ZA"/>
        </w:rPr>
        <w:lastRenderedPageBreak/>
        <w:t>II.</w:t>
      </w:r>
      <w:r w:rsidRPr="009F0934">
        <w:rPr>
          <w:rFonts w:ascii="Sylfaen" w:hAnsi="Sylfaen"/>
          <w:noProof/>
          <w:lang w:val="af-ZA"/>
        </w:rPr>
        <w:tab/>
      </w:r>
      <w:r w:rsidR="009735AB" w:rsidRPr="009F0934">
        <w:rPr>
          <w:rFonts w:ascii="Sylfaen" w:hAnsi="Sylfaen"/>
          <w:noProof/>
          <w:lang w:val="af-ZA"/>
        </w:rPr>
        <w:t>Կանայք Հայաստանում. Միտումների համառոտ նկարագրություն</w:t>
      </w:r>
      <w:bookmarkEnd w:id="7"/>
    </w:p>
    <w:p w14:paraId="4DE68137" w14:textId="77777777" w:rsidR="00A06FDC" w:rsidRPr="009F0934" w:rsidRDefault="00884AE2" w:rsidP="005C3823">
      <w:pPr>
        <w:pStyle w:val="Heading2"/>
        <w:rPr>
          <w:rFonts w:ascii="Sylfaen" w:hAnsi="Sylfaen"/>
          <w:noProof/>
          <w:lang w:val="af-ZA"/>
        </w:rPr>
      </w:pPr>
      <w:bookmarkStart w:id="8" w:name="_Toc481106956"/>
      <w:r w:rsidRPr="009F0934">
        <w:rPr>
          <w:rFonts w:ascii="Sylfaen" w:hAnsi="Sylfaen"/>
          <w:noProof/>
          <w:lang w:val="af-ZA"/>
        </w:rPr>
        <w:t>II.1</w:t>
      </w:r>
      <w:r w:rsidRPr="009F0934">
        <w:rPr>
          <w:rFonts w:ascii="Sylfaen" w:hAnsi="Sylfaen"/>
          <w:noProof/>
          <w:lang w:val="af-ZA"/>
        </w:rPr>
        <w:tab/>
      </w:r>
      <w:r w:rsidR="008B64CF" w:rsidRPr="009F0934">
        <w:rPr>
          <w:rFonts w:ascii="Sylfaen" w:hAnsi="Sylfaen"/>
          <w:noProof/>
          <w:lang w:val="af-ZA"/>
        </w:rPr>
        <w:t xml:space="preserve">Հայաստանի </w:t>
      </w:r>
      <w:r w:rsidR="00A0110D">
        <w:rPr>
          <w:rFonts w:ascii="Sylfaen" w:hAnsi="Sylfaen"/>
          <w:noProof/>
          <w:lang w:val="af-ZA"/>
        </w:rPr>
        <w:t>տղամարդկանց և կանանց</w:t>
      </w:r>
      <w:r w:rsidR="008B64CF" w:rsidRPr="009F0934">
        <w:rPr>
          <w:rFonts w:ascii="Sylfaen" w:hAnsi="Sylfaen"/>
          <w:noProof/>
          <w:lang w:val="af-ZA"/>
        </w:rPr>
        <w:t xml:space="preserve"> անհավասարության</w:t>
      </w:r>
      <w:r w:rsidR="00A0110D">
        <w:rPr>
          <w:rFonts w:ascii="Sylfaen" w:hAnsi="Sylfaen"/>
          <w:noProof/>
          <w:lang w:val="af-ZA"/>
        </w:rPr>
        <w:t xml:space="preserve"> գլոբալ</w:t>
      </w:r>
      <w:r w:rsidR="008B64CF" w:rsidRPr="009F0934">
        <w:rPr>
          <w:rFonts w:ascii="Sylfaen" w:hAnsi="Sylfaen"/>
          <w:noProof/>
          <w:lang w:val="af-ZA"/>
        </w:rPr>
        <w:t xml:space="preserve"> միավորը</w:t>
      </w:r>
      <w:bookmarkEnd w:id="8"/>
      <w:r w:rsidR="008B64CF" w:rsidRPr="009F0934">
        <w:rPr>
          <w:rFonts w:ascii="Sylfaen" w:hAnsi="Sylfaen"/>
          <w:noProof/>
          <w:lang w:val="af-ZA"/>
        </w:rPr>
        <w:t xml:space="preserve"> </w:t>
      </w:r>
    </w:p>
    <w:p w14:paraId="4DE68138" w14:textId="77777777" w:rsidR="00FA0014" w:rsidRPr="009F0934" w:rsidRDefault="00CD1E94" w:rsidP="00597F99">
      <w:pPr>
        <w:spacing w:before="240"/>
        <w:rPr>
          <w:rFonts w:ascii="Sylfaen" w:hAnsi="Sylfaen"/>
          <w:noProof/>
          <w:lang w:val="af-ZA"/>
        </w:rPr>
      </w:pPr>
      <w:r w:rsidRPr="009F0934">
        <w:rPr>
          <w:rFonts w:ascii="Sylfaen" w:hAnsi="Sylfaen"/>
          <w:b/>
          <w:noProof/>
          <w:lang w:val="af-ZA"/>
        </w:rPr>
        <w:t xml:space="preserve">Վերջին տասնամյակում </w:t>
      </w:r>
      <w:r w:rsidR="008B64CF" w:rsidRPr="009F0934">
        <w:rPr>
          <w:rFonts w:ascii="Sylfaen" w:hAnsi="Sylfaen"/>
          <w:b/>
          <w:noProof/>
          <w:lang w:val="af-ZA"/>
        </w:rPr>
        <w:t xml:space="preserve">Հայաստանը </w:t>
      </w:r>
      <w:r w:rsidRPr="009F0934">
        <w:rPr>
          <w:rFonts w:ascii="Sylfaen" w:hAnsi="Sylfaen"/>
          <w:b/>
          <w:noProof/>
          <w:lang w:val="af-ZA"/>
        </w:rPr>
        <w:t>20 կետով զիջել է իր դիրքերը Համաշխարհային տնտեսական ֆորումի (</w:t>
      </w:r>
      <w:r w:rsidR="002B6484" w:rsidRPr="009F0934">
        <w:rPr>
          <w:rFonts w:ascii="Sylfaen" w:hAnsi="Sylfaen"/>
          <w:b/>
          <w:noProof/>
          <w:lang w:val="af-ZA"/>
        </w:rPr>
        <w:t>ՀՏՖ</w:t>
      </w:r>
      <w:r w:rsidRPr="009F0934">
        <w:rPr>
          <w:rFonts w:ascii="Sylfaen" w:hAnsi="Sylfaen"/>
          <w:b/>
          <w:noProof/>
          <w:lang w:val="af-ZA"/>
        </w:rPr>
        <w:t xml:space="preserve">) </w:t>
      </w:r>
      <w:r w:rsidR="00A0110D">
        <w:rPr>
          <w:rFonts w:ascii="Sylfaen" w:hAnsi="Sylfaen"/>
          <w:b/>
          <w:noProof/>
          <w:lang w:val="af-ZA"/>
        </w:rPr>
        <w:t>Տղամարդկանց և կանանց</w:t>
      </w:r>
      <w:r w:rsidRPr="009F0934">
        <w:rPr>
          <w:rFonts w:ascii="Sylfaen" w:hAnsi="Sylfaen"/>
          <w:b/>
          <w:noProof/>
          <w:lang w:val="af-ZA"/>
        </w:rPr>
        <w:t xml:space="preserve"> անհավասարության </w:t>
      </w:r>
      <w:r w:rsidR="00A0110D">
        <w:rPr>
          <w:rFonts w:ascii="Sylfaen" w:hAnsi="Sylfaen"/>
          <w:b/>
          <w:noProof/>
          <w:lang w:val="af-ZA"/>
        </w:rPr>
        <w:t xml:space="preserve">գլոբալ </w:t>
      </w:r>
      <w:r w:rsidRPr="009F0934">
        <w:rPr>
          <w:rFonts w:ascii="Sylfaen" w:hAnsi="Sylfaen"/>
          <w:b/>
          <w:noProof/>
          <w:lang w:val="af-ZA"/>
        </w:rPr>
        <w:t xml:space="preserve">վարկանիշային աղյուսակում՝ 144 երկրների շարքում զբաղեցնելով 102-րդ տեղը: </w:t>
      </w:r>
      <w:r w:rsidRPr="009F0934">
        <w:rPr>
          <w:rFonts w:ascii="Sylfaen" w:hAnsi="Sylfaen"/>
          <w:noProof/>
          <w:lang w:val="af-ZA"/>
        </w:rPr>
        <w:t xml:space="preserve">2016թ.-ի </w:t>
      </w:r>
      <w:r w:rsidR="009722F6" w:rsidRPr="009F0934">
        <w:rPr>
          <w:rFonts w:ascii="Sylfaen" w:hAnsi="Sylfaen"/>
          <w:noProof/>
          <w:lang w:val="af-ZA"/>
        </w:rPr>
        <w:t xml:space="preserve">համաթվով երկիրը ստացել է 0.669 միավոր և </w:t>
      </w:r>
      <w:r w:rsidR="002B6484" w:rsidRPr="009F0934">
        <w:rPr>
          <w:rFonts w:ascii="Sylfaen" w:hAnsi="Sylfaen"/>
          <w:noProof/>
          <w:lang w:val="af-ZA"/>
        </w:rPr>
        <w:t>աղյուսակում ցածր դիրք է գրավում՝</w:t>
      </w:r>
      <w:r w:rsidR="009722F6" w:rsidRPr="009F0934">
        <w:rPr>
          <w:rFonts w:ascii="Sylfaen" w:hAnsi="Sylfaen"/>
          <w:noProof/>
          <w:lang w:val="af-ZA"/>
        </w:rPr>
        <w:t xml:space="preserve"> Հունգարիայի և Բրունեյի միջև</w:t>
      </w:r>
      <w:r w:rsidR="00FA0014" w:rsidRPr="009F0934">
        <w:rPr>
          <w:rFonts w:ascii="Sylfaen" w:hAnsi="Sylfaen"/>
          <w:noProof/>
          <w:lang w:val="af-ZA"/>
        </w:rPr>
        <w:t xml:space="preserve"> (</w:t>
      </w:r>
      <w:r w:rsidR="005750F4">
        <w:fldChar w:fldCharType="begin"/>
      </w:r>
      <w:r w:rsidR="005750F4" w:rsidRPr="00B17B04">
        <w:rPr>
          <w:lang w:val="af-ZA"/>
        </w:rPr>
        <w:instrText xml:space="preserve"> REF _Ref479666239 \h  \* MERGEFORMAT </w:instrText>
      </w:r>
      <w:r w:rsidR="005750F4">
        <w:fldChar w:fldCharType="separate"/>
      </w:r>
      <w:r w:rsidR="009722F6" w:rsidRPr="009F0934">
        <w:rPr>
          <w:rFonts w:ascii="Sylfaen" w:hAnsi="Sylfaen"/>
          <w:noProof/>
          <w:lang w:val="af-ZA"/>
        </w:rPr>
        <w:t>Պատկեր</w:t>
      </w:r>
      <w:r w:rsidR="0073430F" w:rsidRPr="009F0934">
        <w:rPr>
          <w:rFonts w:ascii="Sylfaen" w:hAnsi="Sylfaen"/>
          <w:noProof/>
          <w:lang w:val="af-ZA"/>
        </w:rPr>
        <w:t xml:space="preserve"> 3</w:t>
      </w:r>
      <w:r w:rsidR="005750F4">
        <w:fldChar w:fldCharType="end"/>
      </w:r>
      <w:r w:rsidR="00FA0014" w:rsidRPr="009F0934">
        <w:rPr>
          <w:rFonts w:ascii="Sylfaen" w:hAnsi="Sylfaen"/>
          <w:noProof/>
          <w:lang w:val="af-ZA"/>
        </w:rPr>
        <w:t>)</w:t>
      </w:r>
      <w:r w:rsidR="009722F6" w:rsidRPr="009F0934">
        <w:rPr>
          <w:rFonts w:ascii="Sylfaen" w:hAnsi="Sylfaen"/>
          <w:noProof/>
          <w:lang w:val="af-ZA"/>
        </w:rPr>
        <w:t>:</w:t>
      </w:r>
    </w:p>
    <w:p w14:paraId="4DE68139" w14:textId="77777777" w:rsidR="00FA0014" w:rsidRPr="009F0934" w:rsidRDefault="009722F6" w:rsidP="009160E9">
      <w:pPr>
        <w:pStyle w:val="Caption"/>
        <w:rPr>
          <w:rFonts w:ascii="Sylfaen" w:hAnsi="Sylfaen"/>
          <w:noProof/>
          <w:color w:val="000000" w:themeColor="text1"/>
          <w:lang w:val="af-ZA"/>
        </w:rPr>
      </w:pPr>
      <w:bookmarkStart w:id="9" w:name="_Ref479666239"/>
      <w:bookmarkStart w:id="10" w:name="_Toc481106934"/>
      <w:r w:rsidRPr="009F0934">
        <w:rPr>
          <w:rFonts w:ascii="Sylfaen" w:hAnsi="Sylfaen"/>
          <w:noProof/>
          <w:lang w:val="af-ZA"/>
        </w:rPr>
        <w:t>Պատկեր</w:t>
      </w:r>
      <w:r w:rsidR="0073430F"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3</w:t>
      </w:r>
      <w:r w:rsidR="000E072D" w:rsidRPr="009F0934">
        <w:rPr>
          <w:rFonts w:ascii="Sylfaen" w:hAnsi="Sylfaen"/>
          <w:noProof/>
          <w:lang w:val="af-ZA"/>
        </w:rPr>
        <w:fldChar w:fldCharType="end"/>
      </w:r>
      <w:bookmarkEnd w:id="9"/>
      <w:r w:rsidRPr="009F0934">
        <w:rPr>
          <w:rFonts w:ascii="Sylfaen" w:hAnsi="Sylfaen"/>
          <w:noProof/>
          <w:lang w:val="af-ZA"/>
        </w:rPr>
        <w:t>.</w:t>
      </w:r>
      <w:r w:rsidR="00FA0014" w:rsidRPr="009F0934">
        <w:rPr>
          <w:rFonts w:ascii="Sylfaen" w:hAnsi="Sylfaen"/>
          <w:noProof/>
          <w:lang w:val="af-ZA"/>
        </w:rPr>
        <w:t xml:space="preserve"> </w:t>
      </w:r>
      <w:r w:rsidRPr="009F0934">
        <w:rPr>
          <w:rFonts w:ascii="Sylfaen" w:hAnsi="Sylfaen"/>
          <w:noProof/>
          <w:lang w:val="af-ZA"/>
        </w:rPr>
        <w:t>Համաշխարհային տնտեսական ֆորումի</w:t>
      </w:r>
      <w:r w:rsidR="00A0110D">
        <w:rPr>
          <w:rFonts w:ascii="Sylfaen" w:hAnsi="Sylfaen"/>
          <w:noProof/>
          <w:lang w:val="af-ZA"/>
        </w:rPr>
        <w:t xml:space="preserve">՝ Տղամարդկանց և կանանց </w:t>
      </w:r>
      <w:r w:rsidRPr="009F0934">
        <w:rPr>
          <w:rFonts w:ascii="Sylfaen" w:hAnsi="Sylfaen"/>
          <w:noProof/>
          <w:lang w:val="af-ZA"/>
        </w:rPr>
        <w:t xml:space="preserve">անհավասարության </w:t>
      </w:r>
      <w:r w:rsidR="00A0110D">
        <w:rPr>
          <w:rFonts w:ascii="Sylfaen" w:hAnsi="Sylfaen"/>
          <w:noProof/>
          <w:lang w:val="af-ZA"/>
        </w:rPr>
        <w:t xml:space="preserve">գլոբալ </w:t>
      </w:r>
      <w:r w:rsidRPr="009F0934">
        <w:rPr>
          <w:rFonts w:ascii="Sylfaen" w:hAnsi="Sylfaen"/>
          <w:noProof/>
          <w:lang w:val="af-ZA"/>
        </w:rPr>
        <w:t xml:space="preserve">միավորները ԵԿԱ-ում, </w:t>
      </w:r>
      <w:r w:rsidR="00FA0014" w:rsidRPr="009F0934">
        <w:rPr>
          <w:rFonts w:ascii="Sylfaen" w:hAnsi="Sylfaen"/>
          <w:noProof/>
          <w:lang w:val="af-ZA"/>
        </w:rPr>
        <w:t>2016</w:t>
      </w:r>
      <w:r w:rsidRPr="009F0934">
        <w:rPr>
          <w:rFonts w:ascii="Sylfaen" w:hAnsi="Sylfaen"/>
          <w:noProof/>
          <w:lang w:val="af-ZA"/>
        </w:rPr>
        <w:t>թ.</w:t>
      </w:r>
      <w:bookmarkEnd w:id="10"/>
    </w:p>
    <w:tbl>
      <w:tblPr>
        <w:tblStyle w:val="LightShading-Accent6"/>
        <w:tblW w:w="0" w:type="auto"/>
        <w:tblLook w:val="04A0" w:firstRow="1" w:lastRow="0" w:firstColumn="1" w:lastColumn="0" w:noHBand="0" w:noVBand="1"/>
      </w:tblPr>
      <w:tblGrid>
        <w:gridCol w:w="4503"/>
        <w:gridCol w:w="1964"/>
        <w:gridCol w:w="2233"/>
      </w:tblGrid>
      <w:tr w:rsidR="004E46AF" w:rsidRPr="00B17B04" w14:paraId="4DE6813B" w14:textId="77777777" w:rsidTr="00D86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3"/>
          </w:tcPr>
          <w:p w14:paraId="4DE6813A" w14:textId="77777777" w:rsidR="004E46AF" w:rsidRPr="009F0934" w:rsidRDefault="004E46AF" w:rsidP="004E46AF">
            <w:pPr>
              <w:jc w:val="center"/>
              <w:rPr>
                <w:noProof/>
                <w:lang w:val="af-ZA"/>
              </w:rPr>
            </w:pPr>
            <w:r w:rsidRPr="009F0934">
              <w:rPr>
                <w:rFonts w:ascii="Sylfaen" w:hAnsi="Sylfaen" w:cs="Sylfaen"/>
                <w:noProof/>
                <w:lang w:val="af-ZA"/>
              </w:rPr>
              <w:t>ԱՐԵՎԵԼՅԱՆ</w:t>
            </w:r>
            <w:r w:rsidRPr="009F0934">
              <w:rPr>
                <w:noProof/>
                <w:lang w:val="af-ZA"/>
              </w:rPr>
              <w:t xml:space="preserve"> </w:t>
            </w:r>
            <w:r w:rsidRPr="009F0934">
              <w:rPr>
                <w:rFonts w:ascii="Sylfaen" w:hAnsi="Sylfaen" w:cs="Sylfaen"/>
                <w:noProof/>
                <w:lang w:val="af-ZA"/>
              </w:rPr>
              <w:t>ԵՎՐՈՊԱ</w:t>
            </w:r>
            <w:r w:rsidRPr="009F0934">
              <w:rPr>
                <w:noProof/>
                <w:lang w:val="af-ZA"/>
              </w:rPr>
              <w:t xml:space="preserve"> </w:t>
            </w:r>
            <w:r w:rsidRPr="009F0934">
              <w:rPr>
                <w:rFonts w:ascii="Sylfaen" w:hAnsi="Sylfaen" w:cs="Sylfaen"/>
                <w:noProof/>
                <w:lang w:val="af-ZA"/>
              </w:rPr>
              <w:t>ԵՎ</w:t>
            </w:r>
            <w:r w:rsidRPr="009F0934">
              <w:rPr>
                <w:noProof/>
                <w:lang w:val="af-ZA"/>
              </w:rPr>
              <w:t xml:space="preserve"> </w:t>
            </w:r>
            <w:r w:rsidRPr="009F0934">
              <w:rPr>
                <w:rFonts w:ascii="Sylfaen" w:hAnsi="Sylfaen" w:cs="Sylfaen"/>
                <w:noProof/>
                <w:lang w:val="af-ZA"/>
              </w:rPr>
              <w:t>ԿԵՆՏՐՈՆԱԿԱՆ</w:t>
            </w:r>
            <w:r w:rsidRPr="009F0934">
              <w:rPr>
                <w:noProof/>
                <w:lang w:val="af-ZA"/>
              </w:rPr>
              <w:t xml:space="preserve"> </w:t>
            </w:r>
            <w:r w:rsidRPr="009F0934">
              <w:rPr>
                <w:rFonts w:ascii="Sylfaen" w:hAnsi="Sylfaen" w:cs="Sylfaen"/>
                <w:noProof/>
                <w:lang w:val="af-ZA"/>
              </w:rPr>
              <w:t>ԱՍԻԱ</w:t>
            </w:r>
          </w:p>
        </w:tc>
      </w:tr>
      <w:tr w:rsidR="004E46AF" w:rsidRPr="009F0934" w14:paraId="4DE6813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3C" w14:textId="77777777" w:rsidR="004E46AF" w:rsidRPr="009F0934" w:rsidRDefault="004E46AF" w:rsidP="004E46AF">
            <w:pPr>
              <w:rPr>
                <w:noProof/>
                <w:lang w:val="af-ZA"/>
              </w:rPr>
            </w:pPr>
            <w:r w:rsidRPr="009F0934">
              <w:rPr>
                <w:rFonts w:ascii="Sylfaen" w:hAnsi="Sylfaen" w:cs="Sylfaen"/>
                <w:noProof/>
                <w:lang w:val="af-ZA"/>
              </w:rPr>
              <w:t>Երկիրը</w:t>
            </w:r>
          </w:p>
        </w:tc>
        <w:tc>
          <w:tcPr>
            <w:tcW w:w="1877" w:type="dxa"/>
          </w:tcPr>
          <w:p w14:paraId="4DE6813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rFonts w:ascii="Sylfaen" w:hAnsi="Sylfaen" w:cs="Sylfaen"/>
                <w:noProof/>
                <w:lang w:val="af-ZA"/>
              </w:rPr>
              <w:t>Վարկանիշային</w:t>
            </w:r>
            <w:r w:rsidRPr="009F0934">
              <w:rPr>
                <w:noProof/>
                <w:lang w:val="af-ZA"/>
              </w:rPr>
              <w:t xml:space="preserve"> </w:t>
            </w:r>
            <w:r w:rsidRPr="009F0934">
              <w:rPr>
                <w:rFonts w:ascii="Sylfaen" w:hAnsi="Sylfaen" w:cs="Sylfaen"/>
                <w:noProof/>
                <w:lang w:val="af-ZA"/>
              </w:rPr>
              <w:t>դիրքը</w:t>
            </w:r>
          </w:p>
        </w:tc>
        <w:tc>
          <w:tcPr>
            <w:tcW w:w="2233" w:type="dxa"/>
          </w:tcPr>
          <w:p w14:paraId="4DE6813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rFonts w:ascii="Sylfaen" w:hAnsi="Sylfaen" w:cs="Sylfaen"/>
                <w:noProof/>
                <w:lang w:val="af-ZA"/>
              </w:rPr>
              <w:t>Ընդհանուր</w:t>
            </w:r>
            <w:r w:rsidRPr="009F0934">
              <w:rPr>
                <w:noProof/>
                <w:lang w:val="af-ZA"/>
              </w:rPr>
              <w:t xml:space="preserve"> </w:t>
            </w:r>
            <w:r w:rsidRPr="009F0934">
              <w:rPr>
                <w:rFonts w:ascii="Sylfaen" w:hAnsi="Sylfaen" w:cs="Sylfaen"/>
                <w:noProof/>
                <w:lang w:val="af-ZA"/>
              </w:rPr>
              <w:t>միավորը</w:t>
            </w:r>
          </w:p>
        </w:tc>
      </w:tr>
      <w:tr w:rsidR="004E46AF" w:rsidRPr="009F0934" w14:paraId="4DE6814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40" w14:textId="77777777" w:rsidR="004E46AF" w:rsidRPr="009F0934" w:rsidRDefault="004E46AF" w:rsidP="004E46AF">
            <w:pPr>
              <w:rPr>
                <w:noProof/>
                <w:lang w:val="af-ZA"/>
              </w:rPr>
            </w:pPr>
            <w:r w:rsidRPr="009F0934">
              <w:rPr>
                <w:rFonts w:ascii="Sylfaen" w:hAnsi="Sylfaen" w:cs="Sylfaen"/>
                <w:noProof/>
                <w:lang w:val="af-ZA"/>
              </w:rPr>
              <w:t>Սլովենիա</w:t>
            </w:r>
          </w:p>
        </w:tc>
        <w:tc>
          <w:tcPr>
            <w:tcW w:w="1877" w:type="dxa"/>
          </w:tcPr>
          <w:p w14:paraId="4DE6814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8</w:t>
            </w:r>
          </w:p>
        </w:tc>
        <w:tc>
          <w:tcPr>
            <w:tcW w:w="2233" w:type="dxa"/>
          </w:tcPr>
          <w:p w14:paraId="4DE6814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0.786</w:t>
            </w:r>
          </w:p>
        </w:tc>
      </w:tr>
      <w:tr w:rsidR="004E46AF" w:rsidRPr="009F0934" w14:paraId="4DE6814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44" w14:textId="77777777" w:rsidR="004E46AF" w:rsidRPr="009F0934" w:rsidRDefault="004E46AF" w:rsidP="004E46AF">
            <w:pPr>
              <w:rPr>
                <w:noProof/>
                <w:lang w:val="af-ZA"/>
              </w:rPr>
            </w:pPr>
            <w:r w:rsidRPr="009F0934">
              <w:rPr>
                <w:rFonts w:ascii="Sylfaen" w:hAnsi="Sylfaen" w:cs="Sylfaen"/>
                <w:noProof/>
                <w:lang w:val="af-ZA"/>
              </w:rPr>
              <w:t>Լատվիա</w:t>
            </w:r>
          </w:p>
        </w:tc>
        <w:tc>
          <w:tcPr>
            <w:tcW w:w="1877" w:type="dxa"/>
          </w:tcPr>
          <w:p w14:paraId="4DE6814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18</w:t>
            </w:r>
          </w:p>
        </w:tc>
        <w:tc>
          <w:tcPr>
            <w:tcW w:w="2233" w:type="dxa"/>
          </w:tcPr>
          <w:p w14:paraId="4DE6814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0.755</w:t>
            </w:r>
          </w:p>
        </w:tc>
      </w:tr>
      <w:tr w:rsidR="004E46AF" w:rsidRPr="009F0934" w14:paraId="4DE6814B"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48" w14:textId="77777777" w:rsidR="004E46AF" w:rsidRPr="009F0934" w:rsidRDefault="004E46AF" w:rsidP="004E46AF">
            <w:pPr>
              <w:rPr>
                <w:noProof/>
                <w:lang w:val="af-ZA"/>
              </w:rPr>
            </w:pPr>
            <w:r w:rsidRPr="009F0934">
              <w:rPr>
                <w:rFonts w:ascii="Sylfaen" w:hAnsi="Sylfaen" w:cs="Sylfaen"/>
                <w:noProof/>
                <w:lang w:val="af-ZA"/>
              </w:rPr>
              <w:t>Էստոնիա</w:t>
            </w:r>
          </w:p>
        </w:tc>
        <w:tc>
          <w:tcPr>
            <w:tcW w:w="1877" w:type="dxa"/>
          </w:tcPr>
          <w:p w14:paraId="4DE68149"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22</w:t>
            </w:r>
          </w:p>
        </w:tc>
        <w:tc>
          <w:tcPr>
            <w:tcW w:w="2233" w:type="dxa"/>
          </w:tcPr>
          <w:p w14:paraId="4DE6814A"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0.747</w:t>
            </w:r>
          </w:p>
        </w:tc>
      </w:tr>
      <w:tr w:rsidR="004E46AF" w:rsidRPr="009F0934" w14:paraId="4DE6814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4C" w14:textId="77777777" w:rsidR="004E46AF" w:rsidRPr="009F0934" w:rsidRDefault="004E46AF" w:rsidP="004E46AF">
            <w:pPr>
              <w:rPr>
                <w:noProof/>
                <w:lang w:val="af-ZA"/>
              </w:rPr>
            </w:pPr>
            <w:r w:rsidRPr="009F0934">
              <w:rPr>
                <w:rFonts w:ascii="Sylfaen" w:hAnsi="Sylfaen" w:cs="Sylfaen"/>
                <w:noProof/>
                <w:lang w:val="af-ZA"/>
              </w:rPr>
              <w:t>Լիտվա</w:t>
            </w:r>
          </w:p>
        </w:tc>
        <w:tc>
          <w:tcPr>
            <w:tcW w:w="1877" w:type="dxa"/>
          </w:tcPr>
          <w:p w14:paraId="4DE6814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25</w:t>
            </w:r>
          </w:p>
        </w:tc>
        <w:tc>
          <w:tcPr>
            <w:tcW w:w="2233" w:type="dxa"/>
          </w:tcPr>
          <w:p w14:paraId="4DE6814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0.744</w:t>
            </w:r>
          </w:p>
        </w:tc>
      </w:tr>
      <w:tr w:rsidR="004E46AF" w:rsidRPr="009F0934" w14:paraId="4DE6815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50" w14:textId="77777777" w:rsidR="004E46AF" w:rsidRPr="009F0934" w:rsidRDefault="004E46AF" w:rsidP="004E46AF">
            <w:pPr>
              <w:rPr>
                <w:noProof/>
                <w:lang w:val="af-ZA"/>
              </w:rPr>
            </w:pPr>
            <w:r w:rsidRPr="009F0934">
              <w:rPr>
                <w:rFonts w:ascii="Sylfaen" w:hAnsi="Sylfaen" w:cs="Sylfaen"/>
                <w:noProof/>
                <w:lang w:val="af-ZA"/>
              </w:rPr>
              <w:t>Մոլդովա</w:t>
            </w:r>
          </w:p>
        </w:tc>
        <w:tc>
          <w:tcPr>
            <w:tcW w:w="1877" w:type="dxa"/>
          </w:tcPr>
          <w:p w14:paraId="4DE6815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26</w:t>
            </w:r>
          </w:p>
        </w:tc>
        <w:tc>
          <w:tcPr>
            <w:tcW w:w="2233" w:type="dxa"/>
          </w:tcPr>
          <w:p w14:paraId="4DE6815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0.741</w:t>
            </w:r>
          </w:p>
        </w:tc>
      </w:tr>
      <w:tr w:rsidR="004E46AF" w:rsidRPr="009F0934" w14:paraId="4DE6815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54" w14:textId="77777777" w:rsidR="004E46AF" w:rsidRPr="009F0934" w:rsidRDefault="004E46AF" w:rsidP="004E46AF">
            <w:pPr>
              <w:rPr>
                <w:noProof/>
                <w:lang w:val="af-ZA"/>
              </w:rPr>
            </w:pPr>
            <w:r w:rsidRPr="009F0934">
              <w:rPr>
                <w:rFonts w:ascii="Sylfaen" w:hAnsi="Sylfaen" w:cs="Sylfaen"/>
                <w:noProof/>
                <w:lang w:val="af-ZA"/>
              </w:rPr>
              <w:t>Բելառուս</w:t>
            </w:r>
          </w:p>
        </w:tc>
        <w:tc>
          <w:tcPr>
            <w:tcW w:w="1877" w:type="dxa"/>
          </w:tcPr>
          <w:p w14:paraId="4DE6815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30</w:t>
            </w:r>
          </w:p>
        </w:tc>
        <w:tc>
          <w:tcPr>
            <w:tcW w:w="2233" w:type="dxa"/>
          </w:tcPr>
          <w:p w14:paraId="4DE6815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0.737</w:t>
            </w:r>
          </w:p>
        </w:tc>
      </w:tr>
      <w:tr w:rsidR="004E46AF" w:rsidRPr="009F0934" w14:paraId="4DE6815B"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58" w14:textId="77777777" w:rsidR="004E46AF" w:rsidRPr="009F0934" w:rsidRDefault="004E46AF" w:rsidP="004E46AF">
            <w:pPr>
              <w:rPr>
                <w:noProof/>
                <w:lang w:val="af-ZA"/>
              </w:rPr>
            </w:pPr>
            <w:r w:rsidRPr="009F0934">
              <w:rPr>
                <w:rFonts w:ascii="Sylfaen" w:hAnsi="Sylfaen" w:cs="Sylfaen"/>
                <w:noProof/>
                <w:lang w:val="af-ZA"/>
              </w:rPr>
              <w:t>Լեհաստան</w:t>
            </w:r>
          </w:p>
        </w:tc>
        <w:tc>
          <w:tcPr>
            <w:tcW w:w="1877" w:type="dxa"/>
          </w:tcPr>
          <w:p w14:paraId="4DE68159"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38</w:t>
            </w:r>
          </w:p>
        </w:tc>
        <w:tc>
          <w:tcPr>
            <w:tcW w:w="2233" w:type="dxa"/>
          </w:tcPr>
          <w:p w14:paraId="4DE6815A"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0.727</w:t>
            </w:r>
          </w:p>
        </w:tc>
      </w:tr>
      <w:tr w:rsidR="004E46AF" w:rsidRPr="009F0934" w14:paraId="4DE6815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5C" w14:textId="77777777" w:rsidR="004E46AF" w:rsidRPr="009F0934" w:rsidRDefault="004E46AF" w:rsidP="004E46AF">
            <w:pPr>
              <w:rPr>
                <w:noProof/>
                <w:lang w:val="af-ZA"/>
              </w:rPr>
            </w:pPr>
            <w:r w:rsidRPr="009F0934">
              <w:rPr>
                <w:rFonts w:ascii="Sylfaen" w:hAnsi="Sylfaen" w:cs="Sylfaen"/>
                <w:noProof/>
                <w:lang w:val="af-ZA"/>
              </w:rPr>
              <w:t>Բուլղարիա</w:t>
            </w:r>
          </w:p>
        </w:tc>
        <w:tc>
          <w:tcPr>
            <w:tcW w:w="1877" w:type="dxa"/>
          </w:tcPr>
          <w:p w14:paraId="4DE6815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41</w:t>
            </w:r>
          </w:p>
        </w:tc>
        <w:tc>
          <w:tcPr>
            <w:tcW w:w="2233" w:type="dxa"/>
          </w:tcPr>
          <w:p w14:paraId="4DE6815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0.726</w:t>
            </w:r>
          </w:p>
        </w:tc>
      </w:tr>
      <w:tr w:rsidR="004E46AF" w:rsidRPr="009F0934" w14:paraId="4DE6816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60" w14:textId="77777777" w:rsidR="004E46AF" w:rsidRPr="009F0934" w:rsidRDefault="004E46AF" w:rsidP="004E46AF">
            <w:pPr>
              <w:rPr>
                <w:noProof/>
                <w:lang w:val="af-ZA"/>
              </w:rPr>
            </w:pPr>
            <w:r w:rsidRPr="009F0934">
              <w:rPr>
                <w:rFonts w:ascii="Sylfaen" w:hAnsi="Sylfaen" w:cs="Sylfaen"/>
                <w:noProof/>
                <w:lang w:val="af-ZA"/>
              </w:rPr>
              <w:t>Սերբիա</w:t>
            </w:r>
          </w:p>
        </w:tc>
        <w:tc>
          <w:tcPr>
            <w:tcW w:w="1877" w:type="dxa"/>
          </w:tcPr>
          <w:p w14:paraId="4DE6816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48</w:t>
            </w:r>
          </w:p>
        </w:tc>
        <w:tc>
          <w:tcPr>
            <w:tcW w:w="2233" w:type="dxa"/>
          </w:tcPr>
          <w:p w14:paraId="4DE6816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0.720</w:t>
            </w:r>
          </w:p>
        </w:tc>
      </w:tr>
      <w:tr w:rsidR="004E46AF" w:rsidRPr="009F0934" w14:paraId="4DE6816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64" w14:textId="77777777" w:rsidR="004E46AF" w:rsidRPr="009F0934" w:rsidRDefault="004E46AF" w:rsidP="004E46AF">
            <w:pPr>
              <w:rPr>
                <w:noProof/>
                <w:lang w:val="af-ZA"/>
              </w:rPr>
            </w:pPr>
            <w:r w:rsidRPr="009F0934">
              <w:rPr>
                <w:rFonts w:ascii="Sylfaen" w:hAnsi="Sylfaen" w:cs="Sylfaen"/>
                <w:noProof/>
                <w:lang w:val="af-ZA"/>
              </w:rPr>
              <w:t>Ղազախստան</w:t>
            </w:r>
          </w:p>
        </w:tc>
        <w:tc>
          <w:tcPr>
            <w:tcW w:w="1877" w:type="dxa"/>
          </w:tcPr>
          <w:p w14:paraId="4DE6816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51</w:t>
            </w:r>
          </w:p>
        </w:tc>
        <w:tc>
          <w:tcPr>
            <w:tcW w:w="2233" w:type="dxa"/>
          </w:tcPr>
          <w:p w14:paraId="4DE6816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0.718</w:t>
            </w:r>
          </w:p>
        </w:tc>
      </w:tr>
      <w:tr w:rsidR="004E46AF" w:rsidRPr="009F0934" w14:paraId="4DE6816B"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68" w14:textId="77777777" w:rsidR="004E46AF" w:rsidRPr="009F0934" w:rsidRDefault="004E46AF" w:rsidP="004E46AF">
            <w:pPr>
              <w:rPr>
                <w:noProof/>
                <w:lang w:val="af-ZA"/>
              </w:rPr>
            </w:pPr>
            <w:r w:rsidRPr="009F0934">
              <w:rPr>
                <w:rFonts w:ascii="Sylfaen" w:hAnsi="Sylfaen" w:cs="Sylfaen"/>
                <w:noProof/>
                <w:lang w:val="af-ZA"/>
              </w:rPr>
              <w:t>Ալբանիա</w:t>
            </w:r>
          </w:p>
        </w:tc>
        <w:tc>
          <w:tcPr>
            <w:tcW w:w="1877" w:type="dxa"/>
          </w:tcPr>
          <w:p w14:paraId="4DE68169"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62</w:t>
            </w:r>
          </w:p>
        </w:tc>
        <w:tc>
          <w:tcPr>
            <w:tcW w:w="2233" w:type="dxa"/>
          </w:tcPr>
          <w:p w14:paraId="4DE6816A"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0.704</w:t>
            </w:r>
          </w:p>
        </w:tc>
      </w:tr>
      <w:tr w:rsidR="004E46AF" w:rsidRPr="009F0934" w14:paraId="4DE6816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6C" w14:textId="77777777" w:rsidR="004E46AF" w:rsidRPr="009F0934" w:rsidRDefault="004E46AF" w:rsidP="004E46AF">
            <w:pPr>
              <w:rPr>
                <w:noProof/>
                <w:lang w:val="af-ZA"/>
              </w:rPr>
            </w:pPr>
            <w:r w:rsidRPr="009F0934">
              <w:rPr>
                <w:rFonts w:ascii="Sylfaen" w:hAnsi="Sylfaen" w:cs="Sylfaen"/>
                <w:noProof/>
                <w:lang w:val="af-ZA"/>
              </w:rPr>
              <w:t>Խորվաթիա</w:t>
            </w:r>
          </w:p>
        </w:tc>
        <w:tc>
          <w:tcPr>
            <w:tcW w:w="1877" w:type="dxa"/>
          </w:tcPr>
          <w:p w14:paraId="4DE6816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68</w:t>
            </w:r>
          </w:p>
        </w:tc>
        <w:tc>
          <w:tcPr>
            <w:tcW w:w="2233" w:type="dxa"/>
          </w:tcPr>
          <w:p w14:paraId="4DE6816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0.700</w:t>
            </w:r>
          </w:p>
        </w:tc>
      </w:tr>
      <w:tr w:rsidR="004E46AF" w:rsidRPr="009F0934" w14:paraId="4DE6817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70" w14:textId="77777777" w:rsidR="004E46AF" w:rsidRPr="009F0934" w:rsidRDefault="004E46AF" w:rsidP="004E46AF">
            <w:pPr>
              <w:rPr>
                <w:noProof/>
                <w:lang w:val="af-ZA"/>
              </w:rPr>
            </w:pPr>
            <w:r w:rsidRPr="009F0934">
              <w:rPr>
                <w:rFonts w:ascii="Sylfaen" w:hAnsi="Sylfaen" w:cs="Sylfaen"/>
                <w:noProof/>
                <w:lang w:val="af-ZA"/>
              </w:rPr>
              <w:t>Ուկրաինա</w:t>
            </w:r>
          </w:p>
        </w:tc>
        <w:tc>
          <w:tcPr>
            <w:tcW w:w="1877" w:type="dxa"/>
          </w:tcPr>
          <w:p w14:paraId="4DE6817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69</w:t>
            </w:r>
          </w:p>
        </w:tc>
        <w:tc>
          <w:tcPr>
            <w:tcW w:w="2233" w:type="dxa"/>
          </w:tcPr>
          <w:p w14:paraId="4DE6817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0.700</w:t>
            </w:r>
          </w:p>
        </w:tc>
      </w:tr>
      <w:tr w:rsidR="004E46AF" w:rsidRPr="009F0934" w14:paraId="4DE6817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74" w14:textId="77777777" w:rsidR="004E46AF" w:rsidRPr="009F0934" w:rsidRDefault="004E46AF" w:rsidP="004E46AF">
            <w:pPr>
              <w:rPr>
                <w:noProof/>
                <w:lang w:val="af-ZA"/>
              </w:rPr>
            </w:pPr>
            <w:r w:rsidRPr="009F0934">
              <w:rPr>
                <w:rFonts w:ascii="Sylfaen" w:hAnsi="Sylfaen" w:cs="Sylfaen"/>
                <w:noProof/>
                <w:lang w:val="af-ZA"/>
              </w:rPr>
              <w:t>Մակեդոնիա</w:t>
            </w:r>
          </w:p>
        </w:tc>
        <w:tc>
          <w:tcPr>
            <w:tcW w:w="1877" w:type="dxa"/>
          </w:tcPr>
          <w:p w14:paraId="4DE6817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73</w:t>
            </w:r>
          </w:p>
        </w:tc>
        <w:tc>
          <w:tcPr>
            <w:tcW w:w="2233" w:type="dxa"/>
          </w:tcPr>
          <w:p w14:paraId="4DE6817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0.696</w:t>
            </w:r>
          </w:p>
        </w:tc>
      </w:tr>
      <w:tr w:rsidR="004E46AF" w:rsidRPr="009F0934" w14:paraId="4DE6817B"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78" w14:textId="77777777" w:rsidR="004E46AF" w:rsidRPr="009F0934" w:rsidRDefault="004E46AF" w:rsidP="004E46AF">
            <w:pPr>
              <w:rPr>
                <w:noProof/>
                <w:lang w:val="af-ZA"/>
              </w:rPr>
            </w:pPr>
            <w:r w:rsidRPr="009F0934">
              <w:rPr>
                <w:rFonts w:ascii="Sylfaen" w:hAnsi="Sylfaen" w:cs="Sylfaen"/>
                <w:noProof/>
                <w:lang w:val="af-ZA"/>
              </w:rPr>
              <w:t>Ռուսաստանի</w:t>
            </w:r>
            <w:r w:rsidRPr="009F0934">
              <w:rPr>
                <w:noProof/>
                <w:lang w:val="af-ZA"/>
              </w:rPr>
              <w:t xml:space="preserve"> </w:t>
            </w:r>
            <w:r w:rsidRPr="009F0934">
              <w:rPr>
                <w:rFonts w:ascii="Sylfaen" w:hAnsi="Sylfaen" w:cs="Sylfaen"/>
                <w:noProof/>
                <w:lang w:val="af-ZA"/>
              </w:rPr>
              <w:t>Դաշնություն</w:t>
            </w:r>
          </w:p>
        </w:tc>
        <w:tc>
          <w:tcPr>
            <w:tcW w:w="1877" w:type="dxa"/>
          </w:tcPr>
          <w:p w14:paraId="4DE68179"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75</w:t>
            </w:r>
          </w:p>
        </w:tc>
        <w:tc>
          <w:tcPr>
            <w:tcW w:w="2233" w:type="dxa"/>
          </w:tcPr>
          <w:p w14:paraId="4DE6817A"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0.691</w:t>
            </w:r>
          </w:p>
        </w:tc>
      </w:tr>
      <w:tr w:rsidR="004E46AF" w:rsidRPr="009F0934" w14:paraId="4DE6817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7C" w14:textId="77777777" w:rsidR="004E46AF" w:rsidRPr="009F0934" w:rsidRDefault="004E46AF" w:rsidP="004E46AF">
            <w:pPr>
              <w:rPr>
                <w:noProof/>
                <w:lang w:val="af-ZA"/>
              </w:rPr>
            </w:pPr>
            <w:r w:rsidRPr="009F0934">
              <w:rPr>
                <w:rFonts w:ascii="Sylfaen" w:hAnsi="Sylfaen" w:cs="Sylfaen"/>
                <w:noProof/>
                <w:lang w:val="af-ZA"/>
              </w:rPr>
              <w:t>Ռումինիա</w:t>
            </w:r>
          </w:p>
        </w:tc>
        <w:tc>
          <w:tcPr>
            <w:tcW w:w="1877" w:type="dxa"/>
          </w:tcPr>
          <w:p w14:paraId="4DE6817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76</w:t>
            </w:r>
          </w:p>
        </w:tc>
        <w:tc>
          <w:tcPr>
            <w:tcW w:w="2233" w:type="dxa"/>
          </w:tcPr>
          <w:p w14:paraId="4DE6817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0.690</w:t>
            </w:r>
          </w:p>
        </w:tc>
      </w:tr>
      <w:tr w:rsidR="004E46AF" w:rsidRPr="009F0934" w14:paraId="4DE6818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80" w14:textId="77777777" w:rsidR="004E46AF" w:rsidRPr="009F0934" w:rsidRDefault="004E46AF" w:rsidP="004E46AF">
            <w:pPr>
              <w:rPr>
                <w:noProof/>
                <w:lang w:val="af-ZA"/>
              </w:rPr>
            </w:pPr>
            <w:r w:rsidRPr="009F0934">
              <w:rPr>
                <w:rFonts w:ascii="Sylfaen" w:hAnsi="Sylfaen" w:cs="Sylfaen"/>
                <w:noProof/>
                <w:lang w:val="af-ZA"/>
              </w:rPr>
              <w:t>Չեխիայի</w:t>
            </w:r>
            <w:r w:rsidRPr="009F0934">
              <w:rPr>
                <w:noProof/>
                <w:lang w:val="af-ZA"/>
              </w:rPr>
              <w:t xml:space="preserve"> </w:t>
            </w:r>
            <w:r w:rsidRPr="009F0934">
              <w:rPr>
                <w:rFonts w:ascii="Sylfaen" w:hAnsi="Sylfaen" w:cs="Sylfaen"/>
                <w:noProof/>
                <w:lang w:val="af-ZA"/>
              </w:rPr>
              <w:t>Հանրապետություն</w:t>
            </w:r>
          </w:p>
        </w:tc>
        <w:tc>
          <w:tcPr>
            <w:tcW w:w="1877" w:type="dxa"/>
          </w:tcPr>
          <w:p w14:paraId="4DE6818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77</w:t>
            </w:r>
          </w:p>
        </w:tc>
        <w:tc>
          <w:tcPr>
            <w:tcW w:w="2233" w:type="dxa"/>
          </w:tcPr>
          <w:p w14:paraId="4DE6818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0.690</w:t>
            </w:r>
          </w:p>
        </w:tc>
      </w:tr>
      <w:tr w:rsidR="004E46AF" w:rsidRPr="009F0934" w14:paraId="4DE6818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84" w14:textId="77777777" w:rsidR="004E46AF" w:rsidRPr="009F0934" w:rsidRDefault="004E46AF" w:rsidP="004E46AF">
            <w:pPr>
              <w:rPr>
                <w:noProof/>
                <w:lang w:val="af-ZA"/>
              </w:rPr>
            </w:pPr>
            <w:r w:rsidRPr="009F0934">
              <w:rPr>
                <w:rFonts w:ascii="Sylfaen" w:hAnsi="Sylfaen" w:cs="Sylfaen"/>
                <w:noProof/>
                <w:lang w:val="af-ZA"/>
              </w:rPr>
              <w:t>Ղրղզստանի</w:t>
            </w:r>
            <w:r w:rsidRPr="009F0934">
              <w:rPr>
                <w:noProof/>
                <w:lang w:val="af-ZA"/>
              </w:rPr>
              <w:t xml:space="preserve"> </w:t>
            </w:r>
            <w:r w:rsidRPr="009F0934">
              <w:rPr>
                <w:rFonts w:ascii="Sylfaen" w:hAnsi="Sylfaen" w:cs="Sylfaen"/>
                <w:noProof/>
                <w:lang w:val="af-ZA"/>
              </w:rPr>
              <w:t>Հանրապետություն</w:t>
            </w:r>
          </w:p>
        </w:tc>
        <w:tc>
          <w:tcPr>
            <w:tcW w:w="1877" w:type="dxa"/>
          </w:tcPr>
          <w:p w14:paraId="4DE6818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81</w:t>
            </w:r>
          </w:p>
        </w:tc>
        <w:tc>
          <w:tcPr>
            <w:tcW w:w="2233" w:type="dxa"/>
          </w:tcPr>
          <w:p w14:paraId="4DE6818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0.687</w:t>
            </w:r>
          </w:p>
        </w:tc>
      </w:tr>
      <w:tr w:rsidR="004E46AF" w:rsidRPr="009F0934" w14:paraId="4DE6818B"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88" w14:textId="77777777" w:rsidR="004E46AF" w:rsidRPr="009F0934" w:rsidRDefault="004E46AF" w:rsidP="004E46AF">
            <w:pPr>
              <w:rPr>
                <w:noProof/>
                <w:lang w:val="af-ZA"/>
              </w:rPr>
            </w:pPr>
            <w:r w:rsidRPr="009F0934">
              <w:rPr>
                <w:rFonts w:ascii="Sylfaen" w:hAnsi="Sylfaen" w:cs="Sylfaen"/>
                <w:noProof/>
                <w:lang w:val="af-ZA"/>
              </w:rPr>
              <w:t>Բոսնիա</w:t>
            </w:r>
            <w:r w:rsidRPr="009F0934">
              <w:rPr>
                <w:noProof/>
                <w:lang w:val="af-ZA"/>
              </w:rPr>
              <w:t xml:space="preserve"> </w:t>
            </w:r>
            <w:r w:rsidRPr="009F0934">
              <w:rPr>
                <w:rFonts w:ascii="Sylfaen" w:hAnsi="Sylfaen" w:cs="Sylfaen"/>
                <w:noProof/>
                <w:lang w:val="af-ZA"/>
              </w:rPr>
              <w:t>և</w:t>
            </w:r>
            <w:r w:rsidRPr="009F0934">
              <w:rPr>
                <w:noProof/>
                <w:lang w:val="af-ZA"/>
              </w:rPr>
              <w:t xml:space="preserve"> </w:t>
            </w:r>
            <w:r w:rsidRPr="009F0934">
              <w:rPr>
                <w:rFonts w:ascii="Sylfaen" w:hAnsi="Sylfaen" w:cs="Sylfaen"/>
                <w:noProof/>
                <w:lang w:val="af-ZA"/>
              </w:rPr>
              <w:t>Հերցեգովինա</w:t>
            </w:r>
          </w:p>
        </w:tc>
        <w:tc>
          <w:tcPr>
            <w:tcW w:w="1877" w:type="dxa"/>
          </w:tcPr>
          <w:p w14:paraId="4DE68189"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83</w:t>
            </w:r>
          </w:p>
        </w:tc>
        <w:tc>
          <w:tcPr>
            <w:tcW w:w="2233" w:type="dxa"/>
          </w:tcPr>
          <w:p w14:paraId="4DE6818A"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0.685</w:t>
            </w:r>
          </w:p>
        </w:tc>
      </w:tr>
      <w:tr w:rsidR="004E46AF" w:rsidRPr="009F0934" w14:paraId="4DE6818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8C" w14:textId="77777777" w:rsidR="004E46AF" w:rsidRPr="009F0934" w:rsidRDefault="004E46AF" w:rsidP="004E46AF">
            <w:pPr>
              <w:rPr>
                <w:noProof/>
                <w:lang w:val="af-ZA"/>
              </w:rPr>
            </w:pPr>
            <w:r w:rsidRPr="009F0934">
              <w:rPr>
                <w:rFonts w:ascii="Sylfaen" w:hAnsi="Sylfaen" w:cs="Sylfaen"/>
                <w:noProof/>
                <w:lang w:val="af-ZA"/>
              </w:rPr>
              <w:t>Ադրբեջան</w:t>
            </w:r>
          </w:p>
        </w:tc>
        <w:tc>
          <w:tcPr>
            <w:tcW w:w="1877" w:type="dxa"/>
          </w:tcPr>
          <w:p w14:paraId="4DE6818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86</w:t>
            </w:r>
          </w:p>
        </w:tc>
        <w:tc>
          <w:tcPr>
            <w:tcW w:w="2233" w:type="dxa"/>
          </w:tcPr>
          <w:p w14:paraId="4DE6818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0.684</w:t>
            </w:r>
          </w:p>
        </w:tc>
      </w:tr>
      <w:tr w:rsidR="004E46AF" w:rsidRPr="009F0934" w14:paraId="4DE6819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90" w14:textId="77777777" w:rsidR="004E46AF" w:rsidRPr="009F0934" w:rsidRDefault="004E46AF" w:rsidP="004E46AF">
            <w:pPr>
              <w:rPr>
                <w:noProof/>
                <w:lang w:val="af-ZA"/>
              </w:rPr>
            </w:pPr>
            <w:r w:rsidRPr="009F0934">
              <w:rPr>
                <w:rFonts w:ascii="Sylfaen" w:hAnsi="Sylfaen" w:cs="Sylfaen"/>
                <w:noProof/>
                <w:lang w:val="af-ZA"/>
              </w:rPr>
              <w:t>Մոնտենեգրո</w:t>
            </w:r>
          </w:p>
        </w:tc>
        <w:tc>
          <w:tcPr>
            <w:tcW w:w="1877" w:type="dxa"/>
          </w:tcPr>
          <w:p w14:paraId="4DE6819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89</w:t>
            </w:r>
          </w:p>
        </w:tc>
        <w:tc>
          <w:tcPr>
            <w:tcW w:w="2233" w:type="dxa"/>
          </w:tcPr>
          <w:p w14:paraId="4DE6819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0.681</w:t>
            </w:r>
          </w:p>
        </w:tc>
      </w:tr>
      <w:tr w:rsidR="004E46AF" w:rsidRPr="009F0934" w14:paraId="4DE6819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94" w14:textId="77777777" w:rsidR="004E46AF" w:rsidRPr="009F0934" w:rsidRDefault="004E46AF" w:rsidP="004E46AF">
            <w:pPr>
              <w:rPr>
                <w:noProof/>
                <w:lang w:val="af-ZA"/>
              </w:rPr>
            </w:pPr>
            <w:r w:rsidRPr="009F0934">
              <w:rPr>
                <w:rFonts w:ascii="Sylfaen" w:hAnsi="Sylfaen" w:cs="Sylfaen"/>
                <w:noProof/>
                <w:lang w:val="af-ZA"/>
              </w:rPr>
              <w:t>Վրաստան</w:t>
            </w:r>
          </w:p>
        </w:tc>
        <w:tc>
          <w:tcPr>
            <w:tcW w:w="1877" w:type="dxa"/>
          </w:tcPr>
          <w:p w14:paraId="4DE6819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90</w:t>
            </w:r>
          </w:p>
        </w:tc>
        <w:tc>
          <w:tcPr>
            <w:tcW w:w="2233" w:type="dxa"/>
          </w:tcPr>
          <w:p w14:paraId="4DE6819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0.681</w:t>
            </w:r>
          </w:p>
        </w:tc>
      </w:tr>
      <w:tr w:rsidR="004E46AF" w:rsidRPr="009F0934" w14:paraId="4DE6819B"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98" w14:textId="77777777" w:rsidR="004E46AF" w:rsidRPr="009F0934" w:rsidRDefault="004E46AF" w:rsidP="004E46AF">
            <w:pPr>
              <w:rPr>
                <w:noProof/>
                <w:lang w:val="af-ZA"/>
              </w:rPr>
            </w:pPr>
            <w:r w:rsidRPr="009F0934">
              <w:rPr>
                <w:rFonts w:ascii="Sylfaen" w:hAnsi="Sylfaen" w:cs="Sylfaen"/>
                <w:noProof/>
                <w:lang w:val="af-ZA"/>
              </w:rPr>
              <w:lastRenderedPageBreak/>
              <w:t>Տաջիկստան</w:t>
            </w:r>
          </w:p>
        </w:tc>
        <w:tc>
          <w:tcPr>
            <w:tcW w:w="1877" w:type="dxa"/>
          </w:tcPr>
          <w:p w14:paraId="4DE68199"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93</w:t>
            </w:r>
          </w:p>
        </w:tc>
        <w:tc>
          <w:tcPr>
            <w:tcW w:w="2233" w:type="dxa"/>
          </w:tcPr>
          <w:p w14:paraId="4DE6819A"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0.679</w:t>
            </w:r>
          </w:p>
        </w:tc>
      </w:tr>
      <w:tr w:rsidR="004E46AF" w:rsidRPr="009F0934" w14:paraId="4DE6819F"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9C" w14:textId="77777777" w:rsidR="004E46AF" w:rsidRPr="009F0934" w:rsidRDefault="004E46AF" w:rsidP="004E46AF">
            <w:pPr>
              <w:rPr>
                <w:noProof/>
                <w:lang w:val="af-ZA"/>
              </w:rPr>
            </w:pPr>
            <w:r w:rsidRPr="009F0934">
              <w:rPr>
                <w:rFonts w:ascii="Sylfaen" w:hAnsi="Sylfaen" w:cs="Sylfaen"/>
                <w:noProof/>
                <w:lang w:val="af-ZA"/>
              </w:rPr>
              <w:t>Սլովակիայի</w:t>
            </w:r>
            <w:r w:rsidRPr="009F0934">
              <w:rPr>
                <w:noProof/>
                <w:lang w:val="af-ZA"/>
              </w:rPr>
              <w:t xml:space="preserve"> </w:t>
            </w:r>
            <w:r w:rsidRPr="009F0934">
              <w:rPr>
                <w:rFonts w:ascii="Sylfaen" w:hAnsi="Sylfaen" w:cs="Sylfaen"/>
                <w:noProof/>
                <w:lang w:val="af-ZA"/>
              </w:rPr>
              <w:t>Հանրապետություն</w:t>
            </w:r>
          </w:p>
        </w:tc>
        <w:tc>
          <w:tcPr>
            <w:tcW w:w="1877" w:type="dxa"/>
          </w:tcPr>
          <w:p w14:paraId="4DE6819D"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94</w:t>
            </w:r>
          </w:p>
        </w:tc>
        <w:tc>
          <w:tcPr>
            <w:tcW w:w="2233" w:type="dxa"/>
          </w:tcPr>
          <w:p w14:paraId="4DE6819E"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0.679</w:t>
            </w:r>
          </w:p>
        </w:tc>
      </w:tr>
      <w:tr w:rsidR="004E46AF" w:rsidRPr="009F0934" w14:paraId="4DE681A3" w14:textId="77777777" w:rsidTr="00D86130">
        <w:tc>
          <w:tcPr>
            <w:cnfStyle w:val="001000000000" w:firstRow="0" w:lastRow="0" w:firstColumn="1" w:lastColumn="0" w:oddVBand="0" w:evenVBand="0" w:oddHBand="0" w:evenHBand="0" w:firstRowFirstColumn="0" w:firstRowLastColumn="0" w:lastRowFirstColumn="0" w:lastRowLastColumn="0"/>
            <w:tcW w:w="4503" w:type="dxa"/>
          </w:tcPr>
          <w:p w14:paraId="4DE681A0" w14:textId="77777777" w:rsidR="004E46AF" w:rsidRPr="009F0934" w:rsidRDefault="004E46AF" w:rsidP="004E46AF">
            <w:pPr>
              <w:rPr>
                <w:noProof/>
                <w:lang w:val="af-ZA"/>
              </w:rPr>
            </w:pPr>
            <w:r w:rsidRPr="009F0934">
              <w:rPr>
                <w:rFonts w:ascii="Sylfaen" w:hAnsi="Sylfaen" w:cs="Sylfaen"/>
                <w:noProof/>
                <w:lang w:val="af-ZA"/>
              </w:rPr>
              <w:t>Հունգարիա</w:t>
            </w:r>
          </w:p>
        </w:tc>
        <w:tc>
          <w:tcPr>
            <w:tcW w:w="1877" w:type="dxa"/>
          </w:tcPr>
          <w:p w14:paraId="4DE681A1"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101</w:t>
            </w:r>
          </w:p>
        </w:tc>
        <w:tc>
          <w:tcPr>
            <w:tcW w:w="2233" w:type="dxa"/>
          </w:tcPr>
          <w:p w14:paraId="4DE681A2" w14:textId="77777777" w:rsidR="004E46AF" w:rsidRPr="009F0934" w:rsidRDefault="004E46AF" w:rsidP="004E46AF">
            <w:pPr>
              <w:cnfStyle w:val="000000000000" w:firstRow="0" w:lastRow="0" w:firstColumn="0" w:lastColumn="0" w:oddVBand="0" w:evenVBand="0" w:oddHBand="0" w:evenHBand="0" w:firstRowFirstColumn="0" w:firstRowLastColumn="0" w:lastRowFirstColumn="0" w:lastRowLastColumn="0"/>
              <w:rPr>
                <w:noProof/>
                <w:lang w:val="af-ZA"/>
              </w:rPr>
            </w:pPr>
            <w:r w:rsidRPr="009F0934">
              <w:rPr>
                <w:noProof/>
                <w:lang w:val="af-ZA"/>
              </w:rPr>
              <w:t>0.669</w:t>
            </w:r>
          </w:p>
        </w:tc>
      </w:tr>
      <w:tr w:rsidR="004E46AF" w:rsidRPr="009F0934" w14:paraId="4DE681A7" w14:textId="77777777" w:rsidTr="00D86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DE681A4" w14:textId="77777777" w:rsidR="004E46AF" w:rsidRPr="009F0934" w:rsidRDefault="004E46AF" w:rsidP="004E46AF">
            <w:pPr>
              <w:rPr>
                <w:noProof/>
                <w:lang w:val="af-ZA"/>
              </w:rPr>
            </w:pPr>
            <w:r w:rsidRPr="009F0934">
              <w:rPr>
                <w:rFonts w:ascii="Sylfaen" w:hAnsi="Sylfaen" w:cs="Sylfaen"/>
                <w:noProof/>
                <w:lang w:val="af-ZA"/>
              </w:rPr>
              <w:t>Հայաստան</w:t>
            </w:r>
          </w:p>
        </w:tc>
        <w:tc>
          <w:tcPr>
            <w:tcW w:w="1877" w:type="dxa"/>
          </w:tcPr>
          <w:p w14:paraId="4DE681A5"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102</w:t>
            </w:r>
          </w:p>
        </w:tc>
        <w:tc>
          <w:tcPr>
            <w:tcW w:w="2233" w:type="dxa"/>
          </w:tcPr>
          <w:p w14:paraId="4DE681A6" w14:textId="77777777" w:rsidR="004E46AF" w:rsidRPr="009F0934" w:rsidRDefault="004E46AF" w:rsidP="004E46AF">
            <w:pPr>
              <w:cnfStyle w:val="000000100000" w:firstRow="0" w:lastRow="0" w:firstColumn="0" w:lastColumn="0" w:oddVBand="0" w:evenVBand="0" w:oddHBand="1" w:evenHBand="0" w:firstRowFirstColumn="0" w:firstRowLastColumn="0" w:lastRowFirstColumn="0" w:lastRowLastColumn="0"/>
              <w:rPr>
                <w:noProof/>
                <w:lang w:val="af-ZA"/>
              </w:rPr>
            </w:pPr>
            <w:r w:rsidRPr="009F0934">
              <w:rPr>
                <w:noProof/>
                <w:lang w:val="af-ZA"/>
              </w:rPr>
              <w:t>0.669</w:t>
            </w:r>
          </w:p>
        </w:tc>
      </w:tr>
    </w:tbl>
    <w:p w14:paraId="4DE681A8" w14:textId="77777777" w:rsidR="009722F6" w:rsidRPr="009F0934" w:rsidRDefault="009722F6" w:rsidP="009160E9">
      <w:pPr>
        <w:autoSpaceDE w:val="0"/>
        <w:autoSpaceDN w:val="0"/>
        <w:adjustRightInd w:val="0"/>
        <w:spacing w:after="0"/>
        <w:rPr>
          <w:rFonts w:ascii="Sylfaen" w:hAnsi="Sylfaen"/>
          <w:noProof/>
          <w:lang w:val="af-ZA"/>
        </w:rPr>
      </w:pPr>
    </w:p>
    <w:p w14:paraId="4DE681A9" w14:textId="77777777" w:rsidR="004D4383" w:rsidRPr="009F0934" w:rsidRDefault="009722F6" w:rsidP="009160E9">
      <w:pPr>
        <w:autoSpaceDE w:val="0"/>
        <w:autoSpaceDN w:val="0"/>
        <w:adjustRightInd w:val="0"/>
        <w:spacing w:after="0"/>
        <w:rPr>
          <w:rFonts w:ascii="Sylfaen" w:hAnsi="Sylfaen"/>
          <w:noProof/>
          <w:lang w:val="af-ZA"/>
        </w:rPr>
      </w:pPr>
      <w:r w:rsidRPr="009F0934">
        <w:rPr>
          <w:rFonts w:ascii="Sylfaen" w:hAnsi="Sylfaen"/>
          <w:noProof/>
          <w:lang w:val="af-ZA"/>
        </w:rPr>
        <w:t>Համաթվի չորս ենթացուցանիշների մասով՝ Հայաստան</w:t>
      </w:r>
      <w:r w:rsidR="004E46AF" w:rsidRPr="009F0934">
        <w:rPr>
          <w:rFonts w:ascii="Sylfaen" w:hAnsi="Sylfaen"/>
          <w:noProof/>
          <w:lang w:val="af-ZA"/>
        </w:rPr>
        <w:t>ն</w:t>
      </w:r>
      <w:r w:rsidRPr="009F0934">
        <w:rPr>
          <w:rFonts w:ascii="Sylfaen" w:hAnsi="Sylfaen"/>
          <w:noProof/>
          <w:lang w:val="af-ZA"/>
        </w:rPr>
        <w:t xml:space="preserve"> ամենա</w:t>
      </w:r>
      <w:r w:rsidR="004E46AF" w:rsidRPr="009F0934">
        <w:rPr>
          <w:rFonts w:ascii="Sylfaen" w:hAnsi="Sylfaen"/>
          <w:noProof/>
          <w:lang w:val="af-ZA"/>
        </w:rPr>
        <w:t xml:space="preserve">ցածր </w:t>
      </w:r>
      <w:r w:rsidRPr="009F0934">
        <w:rPr>
          <w:rFonts w:ascii="Sylfaen" w:hAnsi="Sylfaen"/>
          <w:noProof/>
          <w:lang w:val="af-ZA"/>
        </w:rPr>
        <w:t xml:space="preserve">գնահատականն է ստացել </w:t>
      </w:r>
      <w:r w:rsidRPr="009F0934">
        <w:rPr>
          <w:rFonts w:ascii="Calibri" w:hAnsi="Calibri" w:cs="Calibri"/>
          <w:noProof/>
          <w:lang w:val="af-ZA"/>
        </w:rPr>
        <w:t>«</w:t>
      </w:r>
      <w:r w:rsidRPr="009F0934">
        <w:rPr>
          <w:rFonts w:ascii="Sylfaen" w:hAnsi="Sylfaen" w:cs="Calibri"/>
          <w:i/>
          <w:noProof/>
          <w:lang w:val="af-ZA"/>
        </w:rPr>
        <w:t>Առողջապահություն և կենսագործունեություն</w:t>
      </w:r>
      <w:r w:rsidRPr="009F0934">
        <w:rPr>
          <w:rFonts w:ascii="Calibri" w:hAnsi="Calibri" w:cs="Calibri"/>
          <w:noProof/>
          <w:lang w:val="af-ZA"/>
        </w:rPr>
        <w:t xml:space="preserve">» </w:t>
      </w:r>
      <w:r w:rsidR="004D4383" w:rsidRPr="009F0934">
        <w:rPr>
          <w:rFonts w:ascii="Sylfaen" w:hAnsi="Sylfaen" w:cs="Calibri"/>
          <w:noProof/>
          <w:lang w:val="af-ZA"/>
        </w:rPr>
        <w:t xml:space="preserve">(երկրորդն է վերջից՝ Չինաստանից հետո, ինչը պայմանավորված է երկու երկրներում էլ՝ նորածինների սեռերի խեղված հարաբերակցությամբ) և </w:t>
      </w:r>
      <w:r w:rsidR="004E46AF" w:rsidRPr="009F0934">
        <w:rPr>
          <w:rFonts w:ascii="Calibri" w:hAnsi="Calibri" w:cs="Calibri"/>
          <w:noProof/>
          <w:lang w:val="af-ZA"/>
        </w:rPr>
        <w:t>«</w:t>
      </w:r>
      <w:r w:rsidR="004D4383" w:rsidRPr="009F0934">
        <w:rPr>
          <w:rFonts w:ascii="Sylfaen" w:hAnsi="Sylfaen" w:cs="Calibri"/>
          <w:i/>
          <w:noProof/>
          <w:lang w:val="af-ZA"/>
        </w:rPr>
        <w:t>Քաղաքական լիազորությունների շնորհում</w:t>
      </w:r>
      <w:r w:rsidR="004E46AF" w:rsidRPr="009F0934">
        <w:rPr>
          <w:rFonts w:ascii="Calibri" w:hAnsi="Calibri" w:cs="Calibri"/>
          <w:i/>
          <w:noProof/>
          <w:lang w:val="af-ZA"/>
        </w:rPr>
        <w:t>»</w:t>
      </w:r>
      <w:r w:rsidR="004D4383" w:rsidRPr="009F0934">
        <w:rPr>
          <w:rFonts w:ascii="Sylfaen" w:hAnsi="Sylfaen" w:cs="Calibri"/>
          <w:i/>
          <w:noProof/>
          <w:lang w:val="af-ZA"/>
        </w:rPr>
        <w:t xml:space="preserve">  </w:t>
      </w:r>
      <w:r w:rsidR="004D4383" w:rsidRPr="009F0934">
        <w:rPr>
          <w:rFonts w:ascii="Sylfaen" w:hAnsi="Sylfaen" w:cs="Calibri"/>
          <w:noProof/>
          <w:lang w:val="af-ZA"/>
        </w:rPr>
        <w:t xml:space="preserve">ենթացուցանիշներով՝ զբաղեցնելով </w:t>
      </w:r>
      <w:r w:rsidR="004E46AF" w:rsidRPr="009F0934">
        <w:rPr>
          <w:rFonts w:ascii="Sylfaen" w:hAnsi="Sylfaen" w:cs="Calibri"/>
          <w:noProof/>
          <w:lang w:val="af-ZA"/>
        </w:rPr>
        <w:t>1</w:t>
      </w:r>
      <w:r w:rsidR="004D4383" w:rsidRPr="009F0934">
        <w:rPr>
          <w:rFonts w:ascii="Sylfaen" w:hAnsi="Sylfaen" w:cs="Calibri"/>
          <w:noProof/>
          <w:lang w:val="af-ZA"/>
        </w:rPr>
        <w:t>25-րդ վարկանիշային տեղը (</w:t>
      </w:r>
      <w:r w:rsidR="005750F4">
        <w:fldChar w:fldCharType="begin"/>
      </w:r>
      <w:r w:rsidR="005750F4" w:rsidRPr="00B17B04">
        <w:rPr>
          <w:lang w:val="af-ZA"/>
        </w:rPr>
        <w:instrText xml:space="preserve"> REF _Ref479666313 \h  \* MERGEFORMAT </w:instrText>
      </w:r>
      <w:r w:rsidR="005750F4">
        <w:fldChar w:fldCharType="separate"/>
      </w:r>
      <w:r w:rsidR="004D4383" w:rsidRPr="009F0934">
        <w:rPr>
          <w:rFonts w:ascii="Sylfaen" w:hAnsi="Sylfaen"/>
          <w:noProof/>
          <w:lang w:val="af-ZA"/>
        </w:rPr>
        <w:t>Պատկեր</w:t>
      </w:r>
      <w:r w:rsidR="00864EEB" w:rsidRPr="009F0934">
        <w:rPr>
          <w:rFonts w:ascii="Sylfaen" w:hAnsi="Sylfaen"/>
          <w:noProof/>
          <w:lang w:val="af-ZA"/>
        </w:rPr>
        <w:t xml:space="preserve"> 4</w:t>
      </w:r>
      <w:r w:rsidR="005750F4">
        <w:fldChar w:fldCharType="end"/>
      </w:r>
      <w:r w:rsidR="00FA0014" w:rsidRPr="009F0934">
        <w:rPr>
          <w:rFonts w:ascii="Sylfaen" w:hAnsi="Sylfaen"/>
          <w:noProof/>
          <w:lang w:val="af-ZA"/>
        </w:rPr>
        <w:t>)</w:t>
      </w:r>
      <w:r w:rsidR="004D4383" w:rsidRPr="009F0934">
        <w:rPr>
          <w:rFonts w:ascii="Sylfaen" w:hAnsi="Sylfaen"/>
          <w:noProof/>
          <w:lang w:val="af-ZA"/>
        </w:rPr>
        <w:t>:</w:t>
      </w:r>
      <w:r w:rsidR="00E1170F" w:rsidRPr="009F0934">
        <w:rPr>
          <w:rFonts w:ascii="Sylfaen" w:hAnsi="Sylfaen"/>
          <w:noProof/>
          <w:lang w:val="af-ZA"/>
        </w:rPr>
        <w:t xml:space="preserve"> </w:t>
      </w:r>
      <w:r w:rsidR="004D4383" w:rsidRPr="009F0934">
        <w:rPr>
          <w:rFonts w:ascii="Sylfaen" w:hAnsi="Sylfaen"/>
          <w:i/>
          <w:noProof/>
          <w:lang w:val="af-ZA"/>
        </w:rPr>
        <w:t>Տնտեսական մասնակցության</w:t>
      </w:r>
      <w:r w:rsidR="00E1170F" w:rsidRPr="009F0934">
        <w:rPr>
          <w:rFonts w:ascii="Sylfaen" w:hAnsi="Sylfaen"/>
          <w:noProof/>
          <w:lang w:val="af-ZA"/>
        </w:rPr>
        <w:t xml:space="preserve"> </w:t>
      </w:r>
      <w:r w:rsidR="004D4383" w:rsidRPr="009F0934">
        <w:rPr>
          <w:rFonts w:ascii="Sylfaen" w:hAnsi="Sylfaen"/>
          <w:noProof/>
          <w:lang w:val="af-ZA"/>
        </w:rPr>
        <w:t>առումով Հայաստանը 69-րդ տեղում է, ինչը</w:t>
      </w:r>
      <w:r w:rsidR="00D9179E" w:rsidRPr="009F0934">
        <w:rPr>
          <w:rFonts w:ascii="Sylfaen" w:hAnsi="Sylfaen"/>
          <w:noProof/>
          <w:lang w:val="af-ZA"/>
        </w:rPr>
        <w:t xml:space="preserve"> պայմանավորված է աշխատավարձերի անհամաչափությամբ և աշխատուժի կազմում ներգրավվածության խնդիրներով: Տղամարդկանց և կանանց՝ աշխատուժի կազմում ընդգրկվածության տարբերությունը կազմում է մոտավորապես 17 տոկոսային կետ, և չնայած վաստակի առումով </w:t>
      </w:r>
      <w:r w:rsidR="005A7DED" w:rsidRPr="009F0934">
        <w:rPr>
          <w:rFonts w:ascii="Sylfaen" w:hAnsi="Sylfaen"/>
          <w:noProof/>
          <w:lang w:val="af-ZA"/>
        </w:rPr>
        <w:t>տարբերության կրճատմանը՝ կանանց վաստակը միջինում 36 տոկոսով քիչ է տղամարդկանց վաստակից (Համաշխարհային բանկ, 2016ա): Ամենաուժեղը եղել է</w:t>
      </w:r>
      <w:r w:rsidR="004E46AF" w:rsidRPr="009F0934">
        <w:rPr>
          <w:rFonts w:ascii="Sylfaen" w:hAnsi="Sylfaen"/>
          <w:noProof/>
          <w:lang w:val="af-ZA"/>
        </w:rPr>
        <w:t xml:space="preserve"> </w:t>
      </w:r>
      <w:r w:rsidR="004E46AF" w:rsidRPr="009F0934">
        <w:rPr>
          <w:rFonts w:ascii="Calibri" w:hAnsi="Calibri" w:cs="Calibri"/>
          <w:noProof/>
          <w:lang w:val="af-ZA"/>
        </w:rPr>
        <w:t>«</w:t>
      </w:r>
      <w:r w:rsidR="005A7DED" w:rsidRPr="009F0934">
        <w:rPr>
          <w:rFonts w:ascii="Sylfaen" w:hAnsi="Sylfaen"/>
          <w:i/>
          <w:noProof/>
          <w:lang w:val="af-ZA"/>
        </w:rPr>
        <w:t>Կրթվածության աստիճան</w:t>
      </w:r>
      <w:r w:rsidR="004E46AF" w:rsidRPr="009F0934">
        <w:rPr>
          <w:rFonts w:ascii="Calibri" w:hAnsi="Calibri" w:cs="Calibri"/>
          <w:i/>
          <w:noProof/>
          <w:lang w:val="af-ZA"/>
        </w:rPr>
        <w:t>»</w:t>
      </w:r>
      <w:r w:rsidR="005A7DED" w:rsidRPr="009F0934">
        <w:rPr>
          <w:rFonts w:ascii="Sylfaen" w:hAnsi="Sylfaen"/>
          <w:noProof/>
          <w:lang w:val="af-ZA"/>
        </w:rPr>
        <w:t xml:space="preserve"> ցուցանիշը</w:t>
      </w:r>
      <w:r w:rsidR="00776F28">
        <w:rPr>
          <w:rFonts w:ascii="Sylfaen" w:hAnsi="Sylfaen"/>
          <w:noProof/>
          <w:lang w:val="af-ZA"/>
        </w:rPr>
        <w:t>, որով</w:t>
      </w:r>
      <w:r w:rsidR="005A7DED" w:rsidRPr="009F0934">
        <w:rPr>
          <w:rFonts w:ascii="Sylfaen" w:hAnsi="Sylfaen"/>
          <w:noProof/>
          <w:lang w:val="af-ZA"/>
        </w:rPr>
        <w:t xml:space="preserve"> երկիրը 27-րդ վարկանիշային տեղում է՝ գրանցելով կանանց և աղջիկների գրաճանաչության բարձր մակարդակ, տարրական, միջնակարգ և բարձրագույն ուսումնական հաստատություններում ընդգրկվածության բարձր ցուցանիշ՝ հավասարակից արական սեռի ներկայացուցիչների համեմատ: </w:t>
      </w:r>
    </w:p>
    <w:p w14:paraId="4DE681AA" w14:textId="77777777" w:rsidR="00D9179E" w:rsidRPr="009F0934" w:rsidRDefault="005A7DED" w:rsidP="009160E9">
      <w:pPr>
        <w:autoSpaceDE w:val="0"/>
        <w:autoSpaceDN w:val="0"/>
        <w:adjustRightInd w:val="0"/>
        <w:spacing w:after="0"/>
        <w:rPr>
          <w:rFonts w:ascii="Sylfaen" w:hAnsi="Sylfaen"/>
          <w:noProof/>
          <w:lang w:val="af-ZA"/>
        </w:rPr>
      </w:pPr>
      <w:r w:rsidRPr="009F0934">
        <w:rPr>
          <w:rFonts w:ascii="Sylfaen" w:hAnsi="Sylfaen"/>
          <w:noProof/>
          <w:lang w:val="af-ZA"/>
        </w:rPr>
        <w:t xml:space="preserve">ՀՏՖ-ի՝ </w:t>
      </w:r>
      <w:r w:rsidR="00A0110D">
        <w:rPr>
          <w:rFonts w:ascii="Sylfaen" w:hAnsi="Sylfaen"/>
          <w:noProof/>
          <w:lang w:val="af-ZA"/>
        </w:rPr>
        <w:t xml:space="preserve">Տղամարդկանց և կանանց գլոբալ </w:t>
      </w:r>
      <w:r w:rsidRPr="009F0934">
        <w:rPr>
          <w:rFonts w:ascii="Sylfaen" w:hAnsi="Sylfaen"/>
          <w:noProof/>
          <w:lang w:val="af-ZA"/>
        </w:rPr>
        <w:t xml:space="preserve">անհավասարության Հայաստանի միավորը ցույց է տալիս, որ հայ կանայք չափազանց կրթված են, սակայն նրանց ընդգրկվածությունը աշխատաշուկայում և ներկայացվածությունը քաղաքական որոշումների կայացման դաշտում շարունակում է համեմատաբար ցածր մնալ, մինչդեռ </w:t>
      </w:r>
      <w:r w:rsidR="005D1BDB" w:rsidRPr="009F0934">
        <w:rPr>
          <w:rFonts w:ascii="Sylfaen" w:hAnsi="Sylfaen"/>
          <w:noProof/>
          <w:lang w:val="af-ZA"/>
        </w:rPr>
        <w:t xml:space="preserve">սեռի ընտրությունը և իգական պտղի արհեստական </w:t>
      </w:r>
      <w:r w:rsidR="00776F28">
        <w:rPr>
          <w:rFonts w:ascii="Sylfaen" w:hAnsi="Sylfaen"/>
          <w:noProof/>
          <w:lang w:val="af-ZA"/>
        </w:rPr>
        <w:t>ընդհատման</w:t>
      </w:r>
      <w:r w:rsidR="005D1BDB" w:rsidRPr="009F0934">
        <w:rPr>
          <w:rFonts w:ascii="Sylfaen" w:hAnsi="Sylfaen"/>
          <w:noProof/>
          <w:lang w:val="af-ZA"/>
        </w:rPr>
        <w:t xml:space="preserve"> ցուցանիշները լուրջ մտահոգության տեղիք են տալիս:</w:t>
      </w:r>
    </w:p>
    <w:p w14:paraId="4DE681AB" w14:textId="77777777" w:rsidR="005D1BDB" w:rsidRPr="009F0934" w:rsidRDefault="005D1BDB" w:rsidP="00884AE2">
      <w:pPr>
        <w:rPr>
          <w:rFonts w:ascii="Sylfaen" w:hAnsi="Sylfaen"/>
          <w:noProof/>
          <w:lang w:val="af-ZA"/>
        </w:rPr>
      </w:pPr>
      <w:r w:rsidRPr="009F0934">
        <w:rPr>
          <w:rFonts w:ascii="Sylfaen" w:hAnsi="Sylfaen"/>
          <w:b/>
          <w:noProof/>
          <w:lang w:val="af-ZA"/>
        </w:rPr>
        <w:t>Վերջին տասնամյակում տղամարդկանց աշխատավարձերի համեմատ՝ կանանց աշխատավարձերի տարբերությունն աստիճանաբար նվազում է. կանանց ամսեկան աշխատավարձը 2004-ին կազմել է տղամարդկանց աշխատավար</w:t>
      </w:r>
      <w:r w:rsidR="004E46AF" w:rsidRPr="009F0934">
        <w:rPr>
          <w:rFonts w:ascii="Sylfaen" w:hAnsi="Sylfaen"/>
          <w:b/>
          <w:noProof/>
          <w:lang w:val="af-ZA"/>
        </w:rPr>
        <w:t>ձ</w:t>
      </w:r>
      <w:r w:rsidRPr="009F0934">
        <w:rPr>
          <w:rFonts w:ascii="Sylfaen" w:hAnsi="Sylfaen"/>
          <w:b/>
          <w:noProof/>
          <w:lang w:val="af-ZA"/>
        </w:rPr>
        <w:t>ի 53 տոկոսը, իսկ 2012-ին՝ 64.4 տոկոս</w:t>
      </w:r>
      <w:r w:rsidR="004E46AF" w:rsidRPr="009F0934">
        <w:rPr>
          <w:rFonts w:ascii="Sylfaen" w:hAnsi="Sylfaen"/>
          <w:b/>
          <w:noProof/>
          <w:lang w:val="af-ZA"/>
        </w:rPr>
        <w:t>ը</w:t>
      </w:r>
      <w:r w:rsidRPr="009F0934">
        <w:rPr>
          <w:rFonts w:ascii="Sylfaen" w:hAnsi="Sylfaen"/>
          <w:b/>
          <w:noProof/>
          <w:lang w:val="af-ZA"/>
        </w:rPr>
        <w:t xml:space="preserve">: </w:t>
      </w:r>
      <w:r w:rsidRPr="009F0934">
        <w:rPr>
          <w:rFonts w:ascii="Sylfaen" w:hAnsi="Sylfaen"/>
          <w:noProof/>
          <w:lang w:val="af-ZA"/>
        </w:rPr>
        <w:t xml:space="preserve">Այնուամենայնիվ, աշխատավարձերի տարբերությունն էականորեն աճել է 1990-ականներին, երբ այն սկսեց նվազել 1989թ.-ի 74 տոկոս ցուցանիշից: Այսպես, տղամարդկանց աշխատավարձի համեմատ կանանց աշխատավարձերը դեռևս չեն վերականգնել մինչանկախացման մակարդակը (ՀՀ ազգային վիճակագրական ծառայություն, 2013թ.): Ավելին, այս տարբերությունը շարունակում է ամենամեծը լինել ԵԿԱ տարածաշրջանում (ԱԶԲ, 2015թ.): </w:t>
      </w:r>
      <w:r w:rsidRPr="009F0934">
        <w:rPr>
          <w:rFonts w:ascii="Sylfaen" w:hAnsi="Sylfaen"/>
          <w:noProof/>
          <w:lang w:val="af-ZA"/>
        </w:rPr>
        <w:lastRenderedPageBreak/>
        <w:t xml:space="preserve">Աշխատավարձերի տարբերությունը նույնիսկ ավելի արտահայտված է ստվերային ոլորտում (ԱՄԿ, 2012թ.): </w:t>
      </w:r>
    </w:p>
    <w:p w14:paraId="4DE681AC" w14:textId="77777777" w:rsidR="00884AE2" w:rsidRPr="009F0934" w:rsidRDefault="00884AE2" w:rsidP="00884AE2">
      <w:pPr>
        <w:rPr>
          <w:rFonts w:ascii="Sylfaen" w:hAnsi="Sylfaen"/>
          <w:noProof/>
          <w:lang w:val="af-ZA"/>
        </w:rPr>
      </w:pPr>
    </w:p>
    <w:p w14:paraId="4DE681AD" w14:textId="77777777" w:rsidR="00884AE2" w:rsidRPr="009F0934" w:rsidRDefault="00885C82" w:rsidP="00884AE2">
      <w:pPr>
        <w:rPr>
          <w:rFonts w:ascii="Sylfaen" w:hAnsi="Sylfaen"/>
          <w:noProof/>
          <w:lang w:val="af-ZA"/>
        </w:rPr>
      </w:pPr>
      <w:r>
        <w:rPr>
          <w:rFonts w:ascii="Sylfaen" w:hAnsi="Sylfaen"/>
          <w:noProof/>
        </w:rPr>
        <mc:AlternateContent>
          <mc:Choice Requires="wps">
            <w:drawing>
              <wp:anchor distT="0" distB="0" distL="114300" distR="114300" simplePos="0" relativeHeight="251700224" behindDoc="0" locked="0" layoutInCell="1" allowOverlap="1" wp14:anchorId="4DE685CE" wp14:editId="4DE685CF">
                <wp:simplePos x="0" y="0"/>
                <wp:positionH relativeFrom="column">
                  <wp:posOffset>-2199005</wp:posOffset>
                </wp:positionH>
                <wp:positionV relativeFrom="paragraph">
                  <wp:posOffset>2813685</wp:posOffset>
                </wp:positionV>
                <wp:extent cx="1856740" cy="619125"/>
                <wp:effectExtent l="1270" t="0" r="0" b="0"/>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1" w14:textId="77777777" w:rsidR="005750F4" w:rsidRDefault="005750F4" w:rsidP="004E46AF">
                            <w:pPr>
                              <w:spacing w:after="0" w:line="480" w:lineRule="auto"/>
                              <w:rPr>
                                <w:rFonts w:ascii="Sylfaen" w:hAnsi="Sylfaen"/>
                                <w:sz w:val="16"/>
                                <w:szCs w:val="16"/>
                              </w:rPr>
                            </w:pPr>
                            <w:r>
                              <w:rPr>
                                <w:rFonts w:ascii="Sylfaen" w:hAnsi="Sylfaen"/>
                                <w:sz w:val="16"/>
                                <w:szCs w:val="16"/>
                              </w:rPr>
                              <w:t>Հայաստանի միավորը</w:t>
                            </w:r>
                          </w:p>
                          <w:p w14:paraId="4DE68692" w14:textId="77777777" w:rsidR="005750F4" w:rsidRPr="004E46AF" w:rsidRDefault="005750F4" w:rsidP="004E46AF">
                            <w:pPr>
                              <w:spacing w:after="0" w:line="480" w:lineRule="auto"/>
                              <w:rPr>
                                <w:rFonts w:ascii="Sylfaen" w:hAnsi="Sylfaen"/>
                                <w:sz w:val="16"/>
                                <w:szCs w:val="16"/>
                              </w:rPr>
                            </w:pPr>
                            <w:r>
                              <w:rPr>
                                <w:rFonts w:ascii="Sylfaen" w:hAnsi="Sylfaen"/>
                                <w:sz w:val="16"/>
                                <w:szCs w:val="16"/>
                              </w:rPr>
                              <w:t>Ընտրանքի միջինը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CE" id="Text Box 26" o:spid="_x0000_s1027" type="#_x0000_t202" style="position:absolute;left:0;text-align:left;margin-left:-173.15pt;margin-top:221.55pt;width:146.2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" stroked="f">
                <v:textbox>
                  <w:txbxContent>
                    <w:p w14:paraId="4DE68691" w14:textId="77777777" w:rsidR="005750F4" w:rsidRDefault="005750F4" w:rsidP="004E46AF">
                      <w:pPr>
                        <w:spacing w:after="0" w:line="480" w:lineRule="auto"/>
                        <w:rPr>
                          <w:rFonts w:ascii="Sylfaen" w:hAnsi="Sylfaen"/>
                          <w:sz w:val="16"/>
                          <w:szCs w:val="16"/>
                        </w:rPr>
                      </w:pPr>
                      <w:r>
                        <w:rPr>
                          <w:rFonts w:ascii="Sylfaen" w:hAnsi="Sylfaen"/>
                          <w:sz w:val="16"/>
                          <w:szCs w:val="16"/>
                        </w:rPr>
                        <w:t>Հայաստանի միավորը</w:t>
                      </w:r>
                    </w:p>
                    <w:p w14:paraId="4DE68692" w14:textId="77777777" w:rsidR="005750F4" w:rsidRPr="004E46AF" w:rsidRDefault="005750F4" w:rsidP="004E46AF">
                      <w:pPr>
                        <w:spacing w:after="0" w:line="480" w:lineRule="auto"/>
                        <w:rPr>
                          <w:rFonts w:ascii="Sylfaen" w:hAnsi="Sylfaen"/>
                          <w:sz w:val="16"/>
                          <w:szCs w:val="16"/>
                        </w:rPr>
                      </w:pPr>
                      <w:r>
                        <w:rPr>
                          <w:rFonts w:ascii="Sylfaen" w:hAnsi="Sylfaen"/>
                          <w:sz w:val="16"/>
                          <w:szCs w:val="16"/>
                        </w:rPr>
                        <w:t>Ընտրանքի միջինը</w:t>
                      </w:r>
                    </w:p>
                  </w:txbxContent>
                </v:textbox>
              </v:shape>
            </w:pict>
          </mc:Fallback>
        </mc:AlternateContent>
      </w:r>
      <w:r>
        <w:rPr>
          <w:rFonts w:ascii="Sylfaen" w:hAnsi="Sylfaen"/>
          <w:noProof/>
        </w:rPr>
        <mc:AlternateContent>
          <mc:Choice Requires="wps">
            <w:drawing>
              <wp:anchor distT="0" distB="0" distL="114300" distR="114300" simplePos="0" relativeHeight="251698176" behindDoc="0" locked="0" layoutInCell="1" allowOverlap="1" wp14:anchorId="4DE685D0" wp14:editId="4DE685D1">
                <wp:simplePos x="0" y="0"/>
                <wp:positionH relativeFrom="column">
                  <wp:posOffset>-3380105</wp:posOffset>
                </wp:positionH>
                <wp:positionV relativeFrom="paragraph">
                  <wp:posOffset>2194560</wp:posOffset>
                </wp:positionV>
                <wp:extent cx="942340" cy="438150"/>
                <wp:effectExtent l="1270" t="0" r="0" b="0"/>
                <wp:wrapNone/>
                <wp:docPr id="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3" w14:textId="77777777" w:rsidR="005750F4" w:rsidRPr="004E46AF" w:rsidRDefault="005750F4" w:rsidP="004E46AF">
                            <w:pPr>
                              <w:rPr>
                                <w:rFonts w:ascii="Sylfaen" w:hAnsi="Sylfaen"/>
                                <w:sz w:val="16"/>
                                <w:szCs w:val="16"/>
                              </w:rPr>
                            </w:pPr>
                            <w:r>
                              <w:rPr>
                                <w:rFonts w:ascii="Sylfaen" w:hAnsi="Sylfaen"/>
                                <w:sz w:val="16"/>
                                <w:szCs w:val="16"/>
                              </w:rPr>
                              <w:t>Քաղաքականություն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D0" id="Text Box 24" o:spid="_x0000_s1028" type="#_x0000_t202" style="position:absolute;left:0;text-align:left;margin-left:-266.15pt;margin-top:172.8pt;width:74.2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0whQ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" stroked="f">
                <v:textbox>
                  <w:txbxContent>
                    <w:p w14:paraId="4DE68693" w14:textId="77777777" w:rsidR="005750F4" w:rsidRPr="004E46AF" w:rsidRDefault="005750F4" w:rsidP="004E46AF">
                      <w:pPr>
                        <w:rPr>
                          <w:rFonts w:ascii="Sylfaen" w:hAnsi="Sylfaen"/>
                          <w:sz w:val="16"/>
                          <w:szCs w:val="16"/>
                        </w:rPr>
                      </w:pPr>
                      <w:r>
                        <w:rPr>
                          <w:rFonts w:ascii="Sylfaen" w:hAnsi="Sylfaen"/>
                          <w:sz w:val="16"/>
                          <w:szCs w:val="16"/>
                        </w:rPr>
                        <w:t>Քաղաքականություն</w:t>
                      </w:r>
                    </w:p>
                  </w:txbxContent>
                </v:textbox>
              </v:shape>
            </w:pict>
          </mc:Fallback>
        </mc:AlternateContent>
      </w:r>
      <w:r>
        <w:rPr>
          <w:rFonts w:ascii="Sylfaen" w:hAnsi="Sylfaen"/>
          <w:noProof/>
        </w:rPr>
        <mc:AlternateContent>
          <mc:Choice Requires="wps">
            <w:drawing>
              <wp:anchor distT="0" distB="0" distL="114300" distR="114300" simplePos="0" relativeHeight="251699200" behindDoc="0" locked="0" layoutInCell="1" allowOverlap="1" wp14:anchorId="4DE685D2" wp14:editId="4DE685D3">
                <wp:simplePos x="0" y="0"/>
                <wp:positionH relativeFrom="column">
                  <wp:posOffset>-838200</wp:posOffset>
                </wp:positionH>
                <wp:positionV relativeFrom="paragraph">
                  <wp:posOffset>2194560</wp:posOffset>
                </wp:positionV>
                <wp:extent cx="723265" cy="438150"/>
                <wp:effectExtent l="0" t="0" r="635"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4" w14:textId="77777777" w:rsidR="005750F4" w:rsidRPr="004E46AF" w:rsidRDefault="005750F4" w:rsidP="004E46AF">
                            <w:pPr>
                              <w:rPr>
                                <w:rFonts w:ascii="Sylfaen" w:hAnsi="Sylfaen"/>
                                <w:sz w:val="16"/>
                                <w:szCs w:val="16"/>
                              </w:rPr>
                            </w:pPr>
                            <w:r>
                              <w:rPr>
                                <w:rFonts w:ascii="Sylfaen" w:hAnsi="Sylfaen"/>
                                <w:sz w:val="16"/>
                                <w:szCs w:val="16"/>
                              </w:rPr>
                              <w:t>Առողջապահություն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D2" id="_x0000_s1029" type="#_x0000_t202" style="position:absolute;left:0;text-align:left;margin-left:-66pt;margin-top:172.8pt;width:56.9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0/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" stroked="f">
                <v:textbox>
                  <w:txbxContent>
                    <w:p w14:paraId="4DE68694" w14:textId="77777777" w:rsidR="005750F4" w:rsidRPr="004E46AF" w:rsidRDefault="005750F4" w:rsidP="004E46AF">
                      <w:pPr>
                        <w:rPr>
                          <w:rFonts w:ascii="Sylfaen" w:hAnsi="Sylfaen"/>
                          <w:sz w:val="16"/>
                          <w:szCs w:val="16"/>
                        </w:rPr>
                      </w:pPr>
                      <w:r>
                        <w:rPr>
                          <w:rFonts w:ascii="Sylfaen" w:hAnsi="Sylfaen"/>
                          <w:sz w:val="16"/>
                          <w:szCs w:val="16"/>
                        </w:rPr>
                        <w:t>Առողջապահություն</w:t>
                      </w:r>
                    </w:p>
                  </w:txbxContent>
                </v:textbox>
              </v:shape>
            </w:pict>
          </mc:Fallback>
        </mc:AlternateContent>
      </w:r>
      <w:r>
        <w:rPr>
          <w:rFonts w:ascii="Sylfaen" w:hAnsi="Sylfaen"/>
          <w:noProof/>
        </w:rPr>
        <mc:AlternateContent>
          <mc:Choice Requires="wps">
            <w:drawing>
              <wp:anchor distT="0" distB="0" distL="114300" distR="114300" simplePos="0" relativeHeight="251696128" behindDoc="0" locked="0" layoutInCell="1" allowOverlap="1" wp14:anchorId="4DE685D4" wp14:editId="4DE685D5">
                <wp:simplePos x="0" y="0"/>
                <wp:positionH relativeFrom="column">
                  <wp:posOffset>-837565</wp:posOffset>
                </wp:positionH>
                <wp:positionV relativeFrom="paragraph">
                  <wp:posOffset>546735</wp:posOffset>
                </wp:positionV>
                <wp:extent cx="723265" cy="438150"/>
                <wp:effectExtent l="635" t="0" r="0" b="0"/>
                <wp:wrapNone/>
                <wp:docPr id="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5" w14:textId="77777777" w:rsidR="005750F4" w:rsidRPr="004E46AF" w:rsidRDefault="005750F4">
                            <w:pPr>
                              <w:rPr>
                                <w:rFonts w:ascii="Sylfaen" w:hAnsi="Sylfaen"/>
                                <w:sz w:val="16"/>
                                <w:szCs w:val="16"/>
                              </w:rPr>
                            </w:pPr>
                            <w:r>
                              <w:rPr>
                                <w:rFonts w:ascii="Sylfaen" w:hAnsi="Sylfaen"/>
                                <w:sz w:val="16"/>
                                <w:szCs w:val="16"/>
                              </w:rPr>
                              <w:t>Կրթություն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D4" id="Text Box 22" o:spid="_x0000_s1030" type="#_x0000_t202" style="position:absolute;left:0;text-align:left;margin-left:-65.95pt;margin-top:43.05pt;width:56.9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0lhQIAABc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" stroked="f">
                <v:textbox>
                  <w:txbxContent>
                    <w:p w14:paraId="4DE68695" w14:textId="77777777" w:rsidR="005750F4" w:rsidRPr="004E46AF" w:rsidRDefault="005750F4">
                      <w:pPr>
                        <w:rPr>
                          <w:rFonts w:ascii="Sylfaen" w:hAnsi="Sylfaen"/>
                          <w:sz w:val="16"/>
                          <w:szCs w:val="16"/>
                        </w:rPr>
                      </w:pPr>
                      <w:r>
                        <w:rPr>
                          <w:rFonts w:ascii="Sylfaen" w:hAnsi="Sylfaen"/>
                          <w:sz w:val="16"/>
                          <w:szCs w:val="16"/>
                        </w:rPr>
                        <w:t>Կրթություն</w:t>
                      </w:r>
                    </w:p>
                  </w:txbxContent>
                </v:textbox>
              </v:shape>
            </w:pict>
          </mc:Fallback>
        </mc:AlternateContent>
      </w:r>
      <w:r>
        <w:rPr>
          <w:rFonts w:ascii="Sylfaen" w:hAnsi="Sylfaen"/>
          <w:noProof/>
        </w:rPr>
        <mc:AlternateContent>
          <mc:Choice Requires="wps">
            <w:drawing>
              <wp:anchor distT="0" distB="0" distL="114300" distR="114300" simplePos="0" relativeHeight="251697152" behindDoc="0" locked="0" layoutInCell="1" allowOverlap="1" wp14:anchorId="4DE685D6" wp14:editId="4DE685D7">
                <wp:simplePos x="0" y="0"/>
                <wp:positionH relativeFrom="column">
                  <wp:posOffset>-3342640</wp:posOffset>
                </wp:positionH>
                <wp:positionV relativeFrom="paragraph">
                  <wp:posOffset>670560</wp:posOffset>
                </wp:positionV>
                <wp:extent cx="904875" cy="438150"/>
                <wp:effectExtent l="635" t="0" r="0" b="0"/>
                <wp:wrapNone/>
                <wp:docPr id="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6" w14:textId="77777777" w:rsidR="005750F4" w:rsidRPr="004E46AF" w:rsidRDefault="005750F4" w:rsidP="004E46AF">
                            <w:pPr>
                              <w:spacing w:after="100" w:afterAutospacing="1" w:line="240" w:lineRule="auto"/>
                              <w:rPr>
                                <w:rFonts w:ascii="Sylfaen" w:hAnsi="Sylfaen"/>
                                <w:sz w:val="16"/>
                                <w:szCs w:val="16"/>
                              </w:rPr>
                            </w:pPr>
                            <w:r>
                              <w:rPr>
                                <w:rFonts w:ascii="Sylfaen" w:hAnsi="Sylfaen"/>
                                <w:sz w:val="16"/>
                                <w:szCs w:val="16"/>
                              </w:rPr>
                              <w:t>Տնտեսություն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D6" id="Text Box 23" o:spid="_x0000_s1031" type="#_x0000_t202" style="position:absolute;left:0;text-align:left;margin-left:-263.2pt;margin-top:52.8pt;width:71.2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GJhwIAABc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" stroked="f">
                <v:textbox>
                  <w:txbxContent>
                    <w:p w14:paraId="4DE68696" w14:textId="77777777" w:rsidR="005750F4" w:rsidRPr="004E46AF" w:rsidRDefault="005750F4" w:rsidP="004E46AF">
                      <w:pPr>
                        <w:spacing w:after="100" w:afterAutospacing="1" w:line="240" w:lineRule="auto"/>
                        <w:rPr>
                          <w:rFonts w:ascii="Sylfaen" w:hAnsi="Sylfaen"/>
                          <w:sz w:val="16"/>
                          <w:szCs w:val="16"/>
                        </w:rPr>
                      </w:pPr>
                      <w:r>
                        <w:rPr>
                          <w:rFonts w:ascii="Sylfaen" w:hAnsi="Sylfaen"/>
                          <w:sz w:val="16"/>
                          <w:szCs w:val="16"/>
                        </w:rPr>
                        <w:t>Տնտեսություն</w:t>
                      </w:r>
                    </w:p>
                  </w:txbxContent>
                </v:textbox>
              </v:shape>
            </w:pict>
          </mc:Fallback>
        </mc:AlternateContent>
      </w:r>
      <w:r w:rsidR="005D1BDB" w:rsidRPr="009F0934">
        <w:rPr>
          <w:rFonts w:ascii="Sylfaen" w:hAnsi="Sylfaen"/>
          <w:noProof/>
        </w:rPr>
        <w:drawing>
          <wp:anchor distT="0" distB="0" distL="114300" distR="114300" simplePos="0" relativeHeight="251691008" behindDoc="0" locked="0" layoutInCell="1" allowOverlap="1" wp14:anchorId="4DE685D8" wp14:editId="4DE685D9">
            <wp:simplePos x="0" y="0"/>
            <wp:positionH relativeFrom="margin">
              <wp:posOffset>-114300</wp:posOffset>
            </wp:positionH>
            <wp:positionV relativeFrom="margin">
              <wp:posOffset>1543050</wp:posOffset>
            </wp:positionV>
            <wp:extent cx="2943225" cy="3067050"/>
            <wp:effectExtent l="19050" t="0" r="952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067050"/>
                    </a:xfrm>
                    <a:prstGeom prst="rect">
                      <a:avLst/>
                    </a:prstGeom>
                    <a:noFill/>
                    <a:ln>
                      <a:noFill/>
                    </a:ln>
                  </pic:spPr>
                </pic:pic>
              </a:graphicData>
            </a:graphic>
          </wp:anchor>
        </w:drawing>
      </w:r>
      <w:r>
        <w:rPr>
          <w:rFonts w:ascii="Sylfaen" w:hAnsi="Sylfaen"/>
          <w:noProof/>
        </w:rPr>
        <mc:AlternateContent>
          <mc:Choice Requires="wps">
            <w:drawing>
              <wp:anchor distT="0" distB="0" distL="114300" distR="114300" simplePos="0" relativeHeight="251684864" behindDoc="0" locked="0" layoutInCell="1" allowOverlap="1" wp14:anchorId="4DE685DA" wp14:editId="4DE685DB">
                <wp:simplePos x="0" y="0"/>
                <wp:positionH relativeFrom="column">
                  <wp:posOffset>23495</wp:posOffset>
                </wp:positionH>
                <wp:positionV relativeFrom="paragraph">
                  <wp:posOffset>-5080</wp:posOffset>
                </wp:positionV>
                <wp:extent cx="2861945" cy="3190240"/>
                <wp:effectExtent l="0" t="0" r="0" b="0"/>
                <wp:wrapSquare wrapText="bothSides"/>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3190240"/>
                        </a:xfrm>
                        <a:prstGeom prst="rect">
                          <a:avLst/>
                        </a:prstGeom>
                        <a:solidFill>
                          <a:prstClr val="white"/>
                        </a:solidFill>
                        <a:ln>
                          <a:noFill/>
                        </a:ln>
                        <a:effectLst/>
                      </wps:spPr>
                      <wps:txbx>
                        <w:txbxContent>
                          <w:p w14:paraId="4DE68697" w14:textId="77777777" w:rsidR="005750F4" w:rsidRDefault="005750F4" w:rsidP="005D1BDB">
                            <w:pPr>
                              <w:pStyle w:val="Caption"/>
                              <w:rPr>
                                <w:rFonts w:ascii="Sylfaen" w:hAnsi="Sylfaen"/>
                              </w:rPr>
                            </w:pPr>
                            <w:bookmarkStart w:id="11" w:name="_Ref479666313"/>
                            <w:bookmarkStart w:id="12" w:name="_Ref474929218"/>
                            <w:bookmarkStart w:id="13" w:name="_Toc481106936"/>
                            <w:r w:rsidRPr="00A0110D">
                              <w:rPr>
                                <w:rFonts w:ascii="Sylfaen" w:hAnsi="Sylfaen"/>
                                <w:sz w:val="20"/>
                                <w:szCs w:val="20"/>
                              </w:rPr>
                              <w:t>Պատկեր</w:t>
                            </w:r>
                            <w:r w:rsidRPr="00A0110D">
                              <w:rPr>
                                <w:sz w:val="20"/>
                                <w:szCs w:val="20"/>
                              </w:rPr>
                              <w:t xml:space="preserve"> </w:t>
                            </w:r>
                            <w:r w:rsidRPr="00A0110D">
                              <w:rPr>
                                <w:sz w:val="20"/>
                                <w:szCs w:val="20"/>
                              </w:rPr>
                              <w:fldChar w:fldCharType="begin"/>
                            </w:r>
                            <w:r w:rsidRPr="00A0110D">
                              <w:rPr>
                                <w:sz w:val="20"/>
                                <w:szCs w:val="20"/>
                              </w:rPr>
                              <w:instrText xml:space="preserve"> SEQ Figure \* ARABIC </w:instrText>
                            </w:r>
                            <w:r w:rsidRPr="00A0110D">
                              <w:rPr>
                                <w:sz w:val="20"/>
                                <w:szCs w:val="20"/>
                              </w:rPr>
                              <w:fldChar w:fldCharType="separate"/>
                            </w:r>
                            <w:r w:rsidRPr="00A0110D">
                              <w:rPr>
                                <w:noProof/>
                                <w:sz w:val="20"/>
                                <w:szCs w:val="20"/>
                              </w:rPr>
                              <w:t>4</w:t>
                            </w:r>
                            <w:r w:rsidRPr="00A0110D">
                              <w:rPr>
                                <w:sz w:val="20"/>
                                <w:szCs w:val="20"/>
                              </w:rPr>
                              <w:fldChar w:fldCharType="end"/>
                            </w:r>
                            <w:bookmarkEnd w:id="11"/>
                            <w:bookmarkEnd w:id="12"/>
                            <w:r w:rsidRPr="00A0110D">
                              <w:rPr>
                                <w:sz w:val="20"/>
                                <w:szCs w:val="20"/>
                              </w:rPr>
                              <w:t xml:space="preserve">. </w:t>
                            </w:r>
                            <w:r w:rsidRPr="00A0110D">
                              <w:rPr>
                                <w:rFonts w:ascii="Sylfaen" w:hAnsi="Sylfaen"/>
                                <w:sz w:val="20"/>
                                <w:szCs w:val="20"/>
                              </w:rPr>
                              <w:t>Տղամարդկանց և կանանց գլոբալ անհավասարության Հայաստանի միավորը</w:t>
                            </w:r>
                            <w:bookmarkEnd w:id="13"/>
                          </w:p>
                          <w:p w14:paraId="4DE68698" w14:textId="77777777" w:rsidR="005750F4" w:rsidRPr="004D1C9C" w:rsidRDefault="005750F4" w:rsidP="005D1BDB">
                            <w:pPr>
                              <w:pStyle w:val="Caption"/>
                            </w:pPr>
                            <w:r>
                              <w:rPr>
                                <w:rFonts w:ascii="Sylfaen" w:hAnsi="Sylfaen"/>
                              </w:rPr>
                              <w:t xml:space="preserve"> </w:t>
                            </w:r>
                            <w:r>
                              <w:rPr>
                                <w:rFonts w:ascii="Sylfaen" w:hAnsi="Sylfaen"/>
                                <w:i/>
                              </w:rPr>
                              <w:t>Աղբյուրը՝</w:t>
                            </w:r>
                            <w:r>
                              <w:t xml:space="preserve"> </w:t>
                            </w:r>
                            <w:r>
                              <w:rPr>
                                <w:rFonts w:ascii="Sylfaen" w:hAnsi="Sylfaen"/>
                              </w:rPr>
                              <w:t>ՀՏՖ,</w:t>
                            </w:r>
                            <w:r>
                              <w:t xml:space="preserve"> 2016</w:t>
                            </w:r>
                            <w:r>
                              <w:rPr>
                                <w:rFonts w:ascii="Sylfaen" w:hAnsi="Sylfaen"/>
                              </w:rPr>
                              <w:t>թ</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85DA" id="_x0000_s1032" type="#_x0000_t202" style="position:absolute;left:0;text-align:left;margin-left:1.85pt;margin-top:-.4pt;width:225.35pt;height:25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" stroked="f">
                <v:path arrowok="t"/>
                <v:textbox inset="0,0,0,0">
                  <w:txbxContent>
                    <w:p w14:paraId="4DE68697" w14:textId="77777777" w:rsidR="005750F4" w:rsidRDefault="005750F4" w:rsidP="005D1BDB">
                      <w:pPr>
                        <w:pStyle w:val="Caption"/>
                        <w:rPr>
                          <w:rFonts w:ascii="Sylfaen" w:hAnsi="Sylfaen"/>
                        </w:rPr>
                      </w:pPr>
                      <w:bookmarkStart w:id="14" w:name="_Ref479666313"/>
                      <w:bookmarkStart w:id="15" w:name="_Ref474929218"/>
                      <w:bookmarkStart w:id="16" w:name="_Toc481106936"/>
                      <w:r w:rsidRPr="00A0110D">
                        <w:rPr>
                          <w:rFonts w:ascii="Sylfaen" w:hAnsi="Sylfaen"/>
                          <w:sz w:val="20"/>
                          <w:szCs w:val="20"/>
                        </w:rPr>
                        <w:t>Պատկեր</w:t>
                      </w:r>
                      <w:r w:rsidRPr="00A0110D">
                        <w:rPr>
                          <w:sz w:val="20"/>
                          <w:szCs w:val="20"/>
                        </w:rPr>
                        <w:t xml:space="preserve"> </w:t>
                      </w:r>
                      <w:r w:rsidRPr="00A0110D">
                        <w:rPr>
                          <w:sz w:val="20"/>
                          <w:szCs w:val="20"/>
                        </w:rPr>
                        <w:fldChar w:fldCharType="begin"/>
                      </w:r>
                      <w:r w:rsidRPr="00A0110D">
                        <w:rPr>
                          <w:sz w:val="20"/>
                          <w:szCs w:val="20"/>
                        </w:rPr>
                        <w:instrText xml:space="preserve"> SEQ Figure \* ARABIC </w:instrText>
                      </w:r>
                      <w:r w:rsidRPr="00A0110D">
                        <w:rPr>
                          <w:sz w:val="20"/>
                          <w:szCs w:val="20"/>
                        </w:rPr>
                        <w:fldChar w:fldCharType="separate"/>
                      </w:r>
                      <w:r w:rsidRPr="00A0110D">
                        <w:rPr>
                          <w:noProof/>
                          <w:sz w:val="20"/>
                          <w:szCs w:val="20"/>
                        </w:rPr>
                        <w:t>4</w:t>
                      </w:r>
                      <w:r w:rsidRPr="00A0110D">
                        <w:rPr>
                          <w:sz w:val="20"/>
                          <w:szCs w:val="20"/>
                        </w:rPr>
                        <w:fldChar w:fldCharType="end"/>
                      </w:r>
                      <w:bookmarkEnd w:id="14"/>
                      <w:bookmarkEnd w:id="15"/>
                      <w:r w:rsidRPr="00A0110D">
                        <w:rPr>
                          <w:sz w:val="20"/>
                          <w:szCs w:val="20"/>
                        </w:rPr>
                        <w:t xml:space="preserve">. </w:t>
                      </w:r>
                      <w:r w:rsidRPr="00A0110D">
                        <w:rPr>
                          <w:rFonts w:ascii="Sylfaen" w:hAnsi="Sylfaen"/>
                          <w:sz w:val="20"/>
                          <w:szCs w:val="20"/>
                        </w:rPr>
                        <w:t>Տղամարդկանց և կանանց գլոբալ անհավասարության Հայաստանի միավորը</w:t>
                      </w:r>
                      <w:bookmarkEnd w:id="16"/>
                    </w:p>
                    <w:p w14:paraId="4DE68698" w14:textId="77777777" w:rsidR="005750F4" w:rsidRPr="004D1C9C" w:rsidRDefault="005750F4" w:rsidP="005D1BDB">
                      <w:pPr>
                        <w:pStyle w:val="Caption"/>
                      </w:pPr>
                      <w:r>
                        <w:rPr>
                          <w:rFonts w:ascii="Sylfaen" w:hAnsi="Sylfaen"/>
                        </w:rPr>
                        <w:t xml:space="preserve"> </w:t>
                      </w:r>
                      <w:r>
                        <w:rPr>
                          <w:rFonts w:ascii="Sylfaen" w:hAnsi="Sylfaen"/>
                          <w:i/>
                        </w:rPr>
                        <w:t>Աղբյուրը՝</w:t>
                      </w:r>
                      <w:r>
                        <w:t xml:space="preserve"> </w:t>
                      </w:r>
                      <w:r>
                        <w:rPr>
                          <w:rFonts w:ascii="Sylfaen" w:hAnsi="Sylfaen"/>
                        </w:rPr>
                        <w:t>ՀՏՖ,</w:t>
                      </w:r>
                      <w:r>
                        <w:t xml:space="preserve"> 2016</w:t>
                      </w:r>
                      <w:r>
                        <w:rPr>
                          <w:rFonts w:ascii="Sylfaen" w:hAnsi="Sylfaen"/>
                        </w:rPr>
                        <w:t>թ</w:t>
                      </w:r>
                      <w:r>
                        <w:t>.</w:t>
                      </w:r>
                    </w:p>
                  </w:txbxContent>
                </v:textbox>
                <w10:wrap type="square"/>
              </v:shape>
            </w:pict>
          </mc:Fallback>
        </mc:AlternateContent>
      </w:r>
      <w:r w:rsidR="005D1BDB" w:rsidRPr="009F0934">
        <w:rPr>
          <w:rFonts w:ascii="Sylfaen" w:hAnsi="Sylfaen"/>
          <w:b/>
          <w:noProof/>
          <w:lang w:val="af-ZA"/>
        </w:rPr>
        <w:t xml:space="preserve">Հայաստանը ժառանգել է </w:t>
      </w:r>
      <w:r w:rsidR="007F1182" w:rsidRPr="009F0934">
        <w:rPr>
          <w:rFonts w:ascii="Sylfaen" w:hAnsi="Sylfaen"/>
          <w:b/>
          <w:noProof/>
          <w:lang w:val="af-ZA"/>
        </w:rPr>
        <w:t xml:space="preserve">կանանց և տղամարդկանց միջև հավասարության </w:t>
      </w:r>
      <w:r w:rsidR="00860D06" w:rsidRPr="009F0934">
        <w:rPr>
          <w:rFonts w:ascii="Sylfaen" w:hAnsi="Sylfaen"/>
          <w:b/>
          <w:noProof/>
          <w:lang w:val="af-ZA"/>
        </w:rPr>
        <w:t xml:space="preserve">Խորհրդային ժամանակաշրջանի </w:t>
      </w:r>
      <w:r w:rsidR="007F1182" w:rsidRPr="009F0934">
        <w:rPr>
          <w:rFonts w:ascii="Sylfaen" w:hAnsi="Sylfaen"/>
          <w:b/>
          <w:noProof/>
          <w:lang w:val="af-ZA"/>
        </w:rPr>
        <w:t xml:space="preserve">պաշտոնական քաղաքականությունը: </w:t>
      </w:r>
      <w:r w:rsidR="007F1182" w:rsidRPr="009F0934">
        <w:rPr>
          <w:rFonts w:ascii="Sylfaen" w:hAnsi="Sylfaen"/>
          <w:noProof/>
          <w:lang w:val="af-ZA"/>
        </w:rPr>
        <w:t xml:space="preserve">Դրա արդյունքում էականորեն բարելավվել է կանանց իրավական և սոցիալական կարգավիճակը, ինչպես նաև նրանց ակտիվ մասնակցությունն աշխատաշուկայում: Խրախուսվել է կրթությունը և վճարովի աշխատանքը՝ տանից դուրս. ամուսնության պարտադիր պայման է դարձվել փոխադարձ համաձայնությունը և արգելվել </w:t>
      </w:r>
      <w:r w:rsidR="00860D06" w:rsidRPr="009F0934">
        <w:rPr>
          <w:rFonts w:ascii="Sylfaen" w:hAnsi="Sylfaen"/>
          <w:noProof/>
          <w:lang w:val="af-ZA"/>
        </w:rPr>
        <w:t xml:space="preserve">է </w:t>
      </w:r>
      <w:r w:rsidR="007F1182" w:rsidRPr="009F0934">
        <w:rPr>
          <w:rFonts w:ascii="Sylfaen" w:hAnsi="Sylfaen"/>
          <w:noProof/>
          <w:lang w:val="af-ZA"/>
        </w:rPr>
        <w:t>oժիտ ասվածը: Այդուհանդերձ, մասնավոր կյանքում կանանց շարունակում են ընդունել որպես երեխաների խնամքը հոգացող</w:t>
      </w:r>
      <w:r w:rsidR="00860D06" w:rsidRPr="009F0934">
        <w:rPr>
          <w:rFonts w:ascii="Sylfaen" w:hAnsi="Sylfaen"/>
          <w:noProof/>
          <w:lang w:val="af-ZA"/>
        </w:rPr>
        <w:t>ներ</w:t>
      </w:r>
      <w:r w:rsidR="007F1182" w:rsidRPr="009F0934">
        <w:rPr>
          <w:rFonts w:ascii="Sylfaen" w:hAnsi="Sylfaen"/>
          <w:noProof/>
          <w:lang w:val="af-ZA"/>
        </w:rPr>
        <w:t xml:space="preserve"> ու տնային բոլոր </w:t>
      </w:r>
      <w:r w:rsidR="00860D06" w:rsidRPr="009F0934">
        <w:rPr>
          <w:rFonts w:ascii="Sylfaen" w:hAnsi="Sylfaen"/>
          <w:noProof/>
          <w:lang w:val="af-ZA"/>
        </w:rPr>
        <w:t>գործերը</w:t>
      </w:r>
      <w:r w:rsidR="007F1182" w:rsidRPr="009F0934">
        <w:rPr>
          <w:rFonts w:ascii="Sylfaen" w:hAnsi="Sylfaen"/>
          <w:noProof/>
          <w:lang w:val="af-ZA"/>
        </w:rPr>
        <w:t xml:space="preserve"> կատարող</w:t>
      </w:r>
      <w:r w:rsidR="00860D06" w:rsidRPr="009F0934">
        <w:rPr>
          <w:rFonts w:ascii="Sylfaen" w:hAnsi="Sylfaen"/>
          <w:noProof/>
          <w:lang w:val="af-ZA"/>
        </w:rPr>
        <w:t>ներ</w:t>
      </w:r>
      <w:r w:rsidR="007F1182" w:rsidRPr="009F0934">
        <w:rPr>
          <w:rFonts w:ascii="Sylfaen" w:hAnsi="Sylfaen"/>
          <w:noProof/>
          <w:lang w:val="af-ZA"/>
        </w:rPr>
        <w:t xml:space="preserve"> </w:t>
      </w:r>
      <w:r w:rsidR="00884AE2" w:rsidRPr="009F0934">
        <w:rPr>
          <w:rFonts w:ascii="Sylfaen" w:hAnsi="Sylfaen"/>
          <w:noProof/>
          <w:lang w:val="af-ZA"/>
        </w:rPr>
        <w:t xml:space="preserve"> (</w:t>
      </w:r>
      <w:r w:rsidR="007F1182" w:rsidRPr="009F0934">
        <w:rPr>
          <w:rFonts w:ascii="Sylfaen" w:hAnsi="Sylfaen"/>
          <w:noProof/>
          <w:lang w:val="af-ZA"/>
        </w:rPr>
        <w:t>ՏՀԶԿ,</w:t>
      </w:r>
      <w:r w:rsidR="00884AE2" w:rsidRPr="009F0934">
        <w:rPr>
          <w:rFonts w:ascii="Sylfaen" w:hAnsi="Sylfaen"/>
          <w:noProof/>
          <w:lang w:val="af-ZA"/>
        </w:rPr>
        <w:t xml:space="preserve"> 2014</w:t>
      </w:r>
      <w:r w:rsidR="007F1182" w:rsidRPr="009F0934">
        <w:rPr>
          <w:rFonts w:ascii="Sylfaen" w:hAnsi="Sylfaen"/>
          <w:noProof/>
          <w:lang w:val="af-ZA"/>
        </w:rPr>
        <w:t>թ.</w:t>
      </w:r>
      <w:r w:rsidR="00884AE2" w:rsidRPr="009F0934">
        <w:rPr>
          <w:rFonts w:ascii="Sylfaen" w:hAnsi="Sylfaen"/>
          <w:noProof/>
          <w:lang w:val="af-ZA"/>
        </w:rPr>
        <w:t>)</w:t>
      </w:r>
      <w:r w:rsidR="007F1182" w:rsidRPr="009F0934">
        <w:rPr>
          <w:rFonts w:ascii="Sylfaen" w:hAnsi="Sylfaen"/>
          <w:noProof/>
          <w:lang w:val="af-ZA"/>
        </w:rPr>
        <w:t>:</w:t>
      </w:r>
      <w:r w:rsidR="00884AE2" w:rsidRPr="009F0934">
        <w:rPr>
          <w:rFonts w:ascii="Sylfaen" w:hAnsi="Sylfaen"/>
          <w:noProof/>
          <w:lang w:val="af-ZA"/>
        </w:rPr>
        <w:t xml:space="preserve"> </w:t>
      </w:r>
    </w:p>
    <w:p w14:paraId="4DE681AE" w14:textId="77777777" w:rsidR="00884AE2" w:rsidRPr="009F0934" w:rsidRDefault="007F1182" w:rsidP="00864EEB">
      <w:pPr>
        <w:pStyle w:val="Caption"/>
        <w:keepNext/>
        <w:keepLines/>
        <w:rPr>
          <w:rFonts w:ascii="Sylfaen" w:hAnsi="Sylfaen"/>
          <w:noProof/>
          <w:lang w:val="af-ZA"/>
        </w:rPr>
      </w:pPr>
      <w:bookmarkStart w:id="17" w:name="_Toc481106935"/>
      <w:r w:rsidRPr="009F0934">
        <w:rPr>
          <w:rFonts w:ascii="Sylfaen" w:hAnsi="Sylfaen"/>
          <w:noProof/>
          <w:lang w:val="af-ZA"/>
        </w:rPr>
        <w:t>Պատկեր</w:t>
      </w:r>
      <w:r w:rsidR="00864EEB"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5</w:t>
      </w:r>
      <w:r w:rsidR="000E072D" w:rsidRPr="009F0934">
        <w:rPr>
          <w:rFonts w:ascii="Sylfaen" w:hAnsi="Sylfaen"/>
          <w:noProof/>
          <w:lang w:val="af-ZA"/>
        </w:rPr>
        <w:fldChar w:fldCharType="end"/>
      </w:r>
      <w:r w:rsidRPr="009F0934">
        <w:rPr>
          <w:rFonts w:ascii="Sylfaen" w:hAnsi="Sylfaen"/>
          <w:noProof/>
          <w:lang w:val="af-ZA"/>
        </w:rPr>
        <w:t>. Հայաստանի բալային միավորների աղյուսակ</w:t>
      </w:r>
      <w:bookmarkEnd w:id="17"/>
    </w:p>
    <w:tbl>
      <w:tblPr>
        <w:tblStyle w:val="LightShading-Accent11"/>
        <w:tblW w:w="0" w:type="auto"/>
        <w:tblLayout w:type="fixed"/>
        <w:tblLook w:val="04A0" w:firstRow="1" w:lastRow="0" w:firstColumn="1" w:lastColumn="0" w:noHBand="0" w:noVBand="1"/>
      </w:tblPr>
      <w:tblGrid>
        <w:gridCol w:w="4644"/>
        <w:gridCol w:w="1134"/>
        <w:gridCol w:w="1134"/>
        <w:gridCol w:w="851"/>
        <w:gridCol w:w="709"/>
        <w:gridCol w:w="283"/>
        <w:gridCol w:w="816"/>
      </w:tblGrid>
      <w:tr w:rsidR="00EB6430" w:rsidRPr="009F0934" w14:paraId="4DE681B0" w14:textId="77777777" w:rsidTr="00CB5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7"/>
          </w:tcPr>
          <w:p w14:paraId="4DE681AF" w14:textId="77777777" w:rsidR="00EB6430" w:rsidRPr="009F0934" w:rsidRDefault="00EB6430" w:rsidP="002A7F7A">
            <w:pPr>
              <w:rPr>
                <w:noProof/>
                <w:color w:val="073E87" w:themeColor="text2"/>
                <w:lang w:val="af-ZA"/>
              </w:rPr>
            </w:pPr>
            <w:r w:rsidRPr="009F0934">
              <w:rPr>
                <w:noProof/>
                <w:color w:val="073E87" w:themeColor="text2"/>
                <w:lang w:val="af-ZA"/>
              </w:rPr>
              <w:t>ԵՐԿՐԻ ԲԱԼԱՅԻՆ ՄԻԱՎՈՐԸ</w:t>
            </w:r>
          </w:p>
        </w:tc>
      </w:tr>
      <w:tr w:rsidR="00CB553F" w:rsidRPr="009F0934" w14:paraId="4DE681BA"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1B1" w14:textId="77777777" w:rsidR="00EB6430" w:rsidRPr="009F0934" w:rsidRDefault="00EB6430" w:rsidP="002A7F7A">
            <w:pPr>
              <w:rPr>
                <w:noProof/>
                <w:color w:val="073E87" w:themeColor="text2"/>
                <w:lang w:val="af-ZA"/>
              </w:rPr>
            </w:pPr>
          </w:p>
        </w:tc>
        <w:tc>
          <w:tcPr>
            <w:tcW w:w="1134" w:type="dxa"/>
          </w:tcPr>
          <w:p w14:paraId="4DE681B2" w14:textId="77777777" w:rsidR="00CB553F"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Վարկա</w:t>
            </w:r>
          </w:p>
          <w:p w14:paraId="4DE681B3"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նիշային դիրք</w:t>
            </w:r>
          </w:p>
        </w:tc>
        <w:tc>
          <w:tcPr>
            <w:tcW w:w="1134" w:type="dxa"/>
          </w:tcPr>
          <w:p w14:paraId="4DE681B4"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Բալային միավոր</w:t>
            </w:r>
          </w:p>
        </w:tc>
        <w:tc>
          <w:tcPr>
            <w:tcW w:w="851" w:type="dxa"/>
          </w:tcPr>
          <w:p w14:paraId="4DE681B5" w14:textId="77777777" w:rsidR="00CB553F"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Մի</w:t>
            </w:r>
          </w:p>
          <w:p w14:paraId="4DE681B6"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ջին</w:t>
            </w:r>
          </w:p>
        </w:tc>
        <w:tc>
          <w:tcPr>
            <w:tcW w:w="992" w:type="dxa"/>
            <w:gridSpan w:val="2"/>
          </w:tcPr>
          <w:p w14:paraId="4DE681B7"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Կին</w:t>
            </w:r>
          </w:p>
        </w:tc>
        <w:tc>
          <w:tcPr>
            <w:tcW w:w="816" w:type="dxa"/>
          </w:tcPr>
          <w:p w14:paraId="4DE681B8" w14:textId="77777777" w:rsidR="00CB553F"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Տղա</w:t>
            </w:r>
          </w:p>
          <w:p w14:paraId="4DE681B9"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մարդ</w:t>
            </w:r>
          </w:p>
        </w:tc>
      </w:tr>
      <w:tr w:rsidR="00EB6430" w:rsidRPr="009F0934" w14:paraId="4DE681C0"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1BB" w14:textId="77777777" w:rsidR="00EB6430" w:rsidRPr="009F0934" w:rsidRDefault="00EB6430" w:rsidP="00CB553F">
            <w:pPr>
              <w:jc w:val="left"/>
              <w:rPr>
                <w:noProof/>
                <w:color w:val="073E87" w:themeColor="text2"/>
                <w:lang w:val="af-ZA"/>
              </w:rPr>
            </w:pPr>
            <w:r w:rsidRPr="009F0934">
              <w:rPr>
                <w:noProof/>
                <w:color w:val="073E87" w:themeColor="text2"/>
                <w:lang w:val="af-ZA"/>
              </w:rPr>
              <w:t>Տնտեսական մասնակցություն և հնարավորություն</w:t>
            </w:r>
          </w:p>
        </w:tc>
        <w:tc>
          <w:tcPr>
            <w:tcW w:w="1134" w:type="dxa"/>
          </w:tcPr>
          <w:p w14:paraId="4DE681BC"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b/>
                <w:noProof/>
                <w:color w:val="073E87" w:themeColor="text2"/>
                <w:lang w:val="af-ZA"/>
              </w:rPr>
            </w:pPr>
            <w:r w:rsidRPr="009F0934">
              <w:rPr>
                <w:b/>
                <w:noProof/>
                <w:color w:val="073E87" w:themeColor="text2"/>
                <w:lang w:val="af-ZA"/>
              </w:rPr>
              <w:t>69</w:t>
            </w:r>
          </w:p>
        </w:tc>
        <w:tc>
          <w:tcPr>
            <w:tcW w:w="1134" w:type="dxa"/>
          </w:tcPr>
          <w:p w14:paraId="4DE681BD"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b/>
                <w:noProof/>
                <w:color w:val="073E87" w:themeColor="text2"/>
                <w:highlight w:val="darkCyan"/>
                <w:lang w:val="af-ZA"/>
              </w:rPr>
            </w:pPr>
            <w:r w:rsidRPr="009F0934">
              <w:rPr>
                <w:b/>
                <w:noProof/>
                <w:color w:val="073E87" w:themeColor="text2"/>
                <w:highlight w:val="darkCyan"/>
                <w:lang w:val="af-ZA"/>
              </w:rPr>
              <w:t>0.671</w:t>
            </w:r>
          </w:p>
        </w:tc>
        <w:tc>
          <w:tcPr>
            <w:tcW w:w="851" w:type="dxa"/>
          </w:tcPr>
          <w:p w14:paraId="4DE681BE"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b/>
                <w:noProof/>
                <w:color w:val="073E87" w:themeColor="text2"/>
                <w:lang w:val="af-ZA"/>
              </w:rPr>
            </w:pPr>
            <w:r w:rsidRPr="009F0934">
              <w:rPr>
                <w:b/>
                <w:noProof/>
                <w:color w:val="073E87" w:themeColor="text2"/>
                <w:lang w:val="af-ZA"/>
              </w:rPr>
              <w:t>0.586</w:t>
            </w:r>
          </w:p>
        </w:tc>
        <w:tc>
          <w:tcPr>
            <w:tcW w:w="1808" w:type="dxa"/>
            <w:gridSpan w:val="3"/>
          </w:tcPr>
          <w:p w14:paraId="4DE681BF"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p>
        </w:tc>
      </w:tr>
      <w:tr w:rsidR="00CB553F" w:rsidRPr="009F0934" w14:paraId="4DE681C7"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1C1"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Ընդգրկվածություն աշխատուժի կազմում</w:t>
            </w:r>
          </w:p>
        </w:tc>
        <w:tc>
          <w:tcPr>
            <w:tcW w:w="1134" w:type="dxa"/>
          </w:tcPr>
          <w:p w14:paraId="4DE681C2"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83</w:t>
            </w:r>
          </w:p>
        </w:tc>
        <w:tc>
          <w:tcPr>
            <w:tcW w:w="1134" w:type="dxa"/>
          </w:tcPr>
          <w:p w14:paraId="4DE681C3"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0.769</w:t>
            </w:r>
          </w:p>
        </w:tc>
        <w:tc>
          <w:tcPr>
            <w:tcW w:w="851" w:type="dxa"/>
          </w:tcPr>
          <w:p w14:paraId="4DE681C4"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0.665</w:t>
            </w:r>
          </w:p>
        </w:tc>
        <w:tc>
          <w:tcPr>
            <w:tcW w:w="709" w:type="dxa"/>
          </w:tcPr>
          <w:p w14:paraId="4DE681C5"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59</w:t>
            </w:r>
          </w:p>
        </w:tc>
        <w:tc>
          <w:tcPr>
            <w:tcW w:w="1099" w:type="dxa"/>
            <w:gridSpan w:val="2"/>
          </w:tcPr>
          <w:p w14:paraId="4DE681C6"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76</w:t>
            </w:r>
          </w:p>
        </w:tc>
      </w:tr>
      <w:tr w:rsidR="00CB553F" w:rsidRPr="009F0934" w14:paraId="4DE681CE"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1C8"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Նույնատիպ աշխատանքի դիմաց վարձատրության համաչափությունը (հարցում</w:t>
            </w:r>
          </w:p>
        </w:tc>
        <w:tc>
          <w:tcPr>
            <w:tcW w:w="1134" w:type="dxa"/>
          </w:tcPr>
          <w:p w14:paraId="4DE681C9"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50</w:t>
            </w:r>
          </w:p>
        </w:tc>
        <w:tc>
          <w:tcPr>
            <w:tcW w:w="1134" w:type="dxa"/>
          </w:tcPr>
          <w:p w14:paraId="4DE681CA"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0.681</w:t>
            </w:r>
          </w:p>
        </w:tc>
        <w:tc>
          <w:tcPr>
            <w:tcW w:w="851" w:type="dxa"/>
          </w:tcPr>
          <w:p w14:paraId="4DE681CB"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0.622</w:t>
            </w:r>
          </w:p>
        </w:tc>
        <w:tc>
          <w:tcPr>
            <w:tcW w:w="709" w:type="dxa"/>
          </w:tcPr>
          <w:p w14:paraId="4DE681CC"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w:t>
            </w:r>
          </w:p>
        </w:tc>
        <w:tc>
          <w:tcPr>
            <w:tcW w:w="1099" w:type="dxa"/>
            <w:gridSpan w:val="2"/>
          </w:tcPr>
          <w:p w14:paraId="4DE681CD"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w:t>
            </w:r>
          </w:p>
        </w:tc>
      </w:tr>
      <w:tr w:rsidR="00CB553F" w:rsidRPr="009F0934" w14:paraId="4DE681D5"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1CF"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Վաստակած մոտավոր եկամուտը (ԱՄՆ դոլար, PPP)</w:t>
            </w:r>
          </w:p>
        </w:tc>
        <w:tc>
          <w:tcPr>
            <w:tcW w:w="1134" w:type="dxa"/>
          </w:tcPr>
          <w:p w14:paraId="4DE681D0"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96</w:t>
            </w:r>
          </w:p>
        </w:tc>
        <w:tc>
          <w:tcPr>
            <w:tcW w:w="1134" w:type="dxa"/>
          </w:tcPr>
          <w:p w14:paraId="4DE681D1"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0.526</w:t>
            </w:r>
          </w:p>
        </w:tc>
        <w:tc>
          <w:tcPr>
            <w:tcW w:w="851" w:type="dxa"/>
          </w:tcPr>
          <w:p w14:paraId="4DE681D2"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0.502</w:t>
            </w:r>
          </w:p>
        </w:tc>
        <w:tc>
          <w:tcPr>
            <w:tcW w:w="709" w:type="dxa"/>
          </w:tcPr>
          <w:p w14:paraId="4DE681D3"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5,689</w:t>
            </w:r>
          </w:p>
        </w:tc>
        <w:tc>
          <w:tcPr>
            <w:tcW w:w="1099" w:type="dxa"/>
            <w:gridSpan w:val="2"/>
          </w:tcPr>
          <w:p w14:paraId="4DE681D4"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10,823</w:t>
            </w:r>
          </w:p>
        </w:tc>
      </w:tr>
      <w:tr w:rsidR="00CB553F" w:rsidRPr="009F0934" w14:paraId="4DE681DC"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1D6"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Օրենսդիրներ, բարձրաստիճան պաշտոնյաներ և ղեկավարներ</w:t>
            </w:r>
          </w:p>
        </w:tc>
        <w:tc>
          <w:tcPr>
            <w:tcW w:w="1134" w:type="dxa"/>
          </w:tcPr>
          <w:p w14:paraId="4DE681D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62</w:t>
            </w:r>
          </w:p>
        </w:tc>
        <w:tc>
          <w:tcPr>
            <w:tcW w:w="1134" w:type="dxa"/>
          </w:tcPr>
          <w:p w14:paraId="4DE681D8"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0.463</w:t>
            </w:r>
          </w:p>
        </w:tc>
        <w:tc>
          <w:tcPr>
            <w:tcW w:w="851" w:type="dxa"/>
          </w:tcPr>
          <w:p w14:paraId="4DE681D9"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0.358</w:t>
            </w:r>
          </w:p>
        </w:tc>
        <w:tc>
          <w:tcPr>
            <w:tcW w:w="709" w:type="dxa"/>
          </w:tcPr>
          <w:p w14:paraId="4DE681DA"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32</w:t>
            </w:r>
          </w:p>
        </w:tc>
        <w:tc>
          <w:tcPr>
            <w:tcW w:w="1099" w:type="dxa"/>
            <w:gridSpan w:val="2"/>
          </w:tcPr>
          <w:p w14:paraId="4DE681DB"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68</w:t>
            </w:r>
          </w:p>
        </w:tc>
      </w:tr>
      <w:tr w:rsidR="00CB553F" w:rsidRPr="009F0934" w14:paraId="4DE681E3"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1DD"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 xml:space="preserve">Մասնագետներ և տեխնիկ-բանվորներ </w:t>
            </w:r>
          </w:p>
        </w:tc>
        <w:tc>
          <w:tcPr>
            <w:tcW w:w="1134" w:type="dxa"/>
          </w:tcPr>
          <w:p w14:paraId="4DE681D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w:t>
            </w:r>
          </w:p>
        </w:tc>
        <w:tc>
          <w:tcPr>
            <w:tcW w:w="1134" w:type="dxa"/>
          </w:tcPr>
          <w:p w14:paraId="4DE681D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1.000</w:t>
            </w:r>
          </w:p>
        </w:tc>
        <w:tc>
          <w:tcPr>
            <w:tcW w:w="851" w:type="dxa"/>
          </w:tcPr>
          <w:p w14:paraId="4DE681E0"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0.862</w:t>
            </w:r>
          </w:p>
        </w:tc>
        <w:tc>
          <w:tcPr>
            <w:tcW w:w="709" w:type="dxa"/>
          </w:tcPr>
          <w:p w14:paraId="4DE681E1"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64</w:t>
            </w:r>
          </w:p>
        </w:tc>
        <w:tc>
          <w:tcPr>
            <w:tcW w:w="1099" w:type="dxa"/>
            <w:gridSpan w:val="2"/>
          </w:tcPr>
          <w:p w14:paraId="4DE681E2"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36</w:t>
            </w:r>
          </w:p>
        </w:tc>
      </w:tr>
      <w:tr w:rsidR="00EB6430" w:rsidRPr="009F0934" w14:paraId="4DE681ED"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1E4" w14:textId="77777777" w:rsidR="00EB6430" w:rsidRPr="009F0934" w:rsidRDefault="00EB6430" w:rsidP="00CB553F">
            <w:pPr>
              <w:jc w:val="left"/>
              <w:rPr>
                <w:noProof/>
                <w:color w:val="073E87" w:themeColor="text2"/>
                <w:lang w:val="af-ZA"/>
              </w:rPr>
            </w:pPr>
          </w:p>
        </w:tc>
        <w:tc>
          <w:tcPr>
            <w:tcW w:w="1134" w:type="dxa"/>
          </w:tcPr>
          <w:p w14:paraId="4DE681E5"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Վարկա</w:t>
            </w:r>
          </w:p>
          <w:p w14:paraId="4DE681E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նիշային դիրք</w:t>
            </w:r>
          </w:p>
        </w:tc>
        <w:tc>
          <w:tcPr>
            <w:tcW w:w="1134" w:type="dxa"/>
          </w:tcPr>
          <w:p w14:paraId="4DE681E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Բալային միավոր</w:t>
            </w:r>
          </w:p>
        </w:tc>
        <w:tc>
          <w:tcPr>
            <w:tcW w:w="851" w:type="dxa"/>
          </w:tcPr>
          <w:p w14:paraId="4DE681E8"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Մի</w:t>
            </w:r>
          </w:p>
          <w:p w14:paraId="4DE681E9"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ջին</w:t>
            </w:r>
          </w:p>
        </w:tc>
        <w:tc>
          <w:tcPr>
            <w:tcW w:w="709" w:type="dxa"/>
          </w:tcPr>
          <w:p w14:paraId="4DE681EA"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Կին</w:t>
            </w:r>
          </w:p>
        </w:tc>
        <w:tc>
          <w:tcPr>
            <w:tcW w:w="1099" w:type="dxa"/>
            <w:gridSpan w:val="2"/>
          </w:tcPr>
          <w:p w14:paraId="4DE681EB"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Տղա</w:t>
            </w:r>
          </w:p>
          <w:p w14:paraId="4DE681EC"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մարդ</w:t>
            </w:r>
          </w:p>
        </w:tc>
      </w:tr>
      <w:tr w:rsidR="00EB6430" w:rsidRPr="009F0934" w14:paraId="4DE681F4"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1EE" w14:textId="77777777" w:rsidR="00EB6430" w:rsidRPr="009F0934" w:rsidRDefault="00EB6430" w:rsidP="00CB553F">
            <w:pPr>
              <w:jc w:val="left"/>
              <w:rPr>
                <w:noProof/>
                <w:color w:val="073E87" w:themeColor="text2"/>
                <w:lang w:val="af-ZA"/>
              </w:rPr>
            </w:pPr>
            <w:r w:rsidRPr="009F0934">
              <w:rPr>
                <w:noProof/>
                <w:color w:val="073E87" w:themeColor="text2"/>
                <w:lang w:val="af-ZA"/>
              </w:rPr>
              <w:t>Կրթվածության աստիճան</w:t>
            </w:r>
          </w:p>
        </w:tc>
        <w:tc>
          <w:tcPr>
            <w:tcW w:w="1134" w:type="dxa"/>
          </w:tcPr>
          <w:p w14:paraId="4DE681E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r w:rsidRPr="009F0934">
              <w:rPr>
                <w:b/>
                <w:noProof/>
                <w:color w:val="073E87" w:themeColor="text2"/>
                <w:lang w:val="af-ZA"/>
              </w:rPr>
              <w:t>27</w:t>
            </w:r>
          </w:p>
        </w:tc>
        <w:tc>
          <w:tcPr>
            <w:tcW w:w="1134" w:type="dxa"/>
          </w:tcPr>
          <w:p w14:paraId="4DE681F0"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highlight w:val="darkCyan"/>
                <w:lang w:val="af-ZA"/>
              </w:rPr>
            </w:pPr>
            <w:r w:rsidRPr="009F0934">
              <w:rPr>
                <w:b/>
                <w:noProof/>
                <w:color w:val="073E87" w:themeColor="text2"/>
                <w:highlight w:val="darkCyan"/>
                <w:lang w:val="af-ZA"/>
              </w:rPr>
              <w:t>1.000</w:t>
            </w:r>
          </w:p>
        </w:tc>
        <w:tc>
          <w:tcPr>
            <w:tcW w:w="851" w:type="dxa"/>
          </w:tcPr>
          <w:p w14:paraId="4DE681F1"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r w:rsidRPr="009F0934">
              <w:rPr>
                <w:b/>
                <w:noProof/>
                <w:color w:val="073E87" w:themeColor="text2"/>
                <w:lang w:val="af-ZA"/>
              </w:rPr>
              <w:t>0.955</w:t>
            </w:r>
          </w:p>
        </w:tc>
        <w:tc>
          <w:tcPr>
            <w:tcW w:w="709" w:type="dxa"/>
          </w:tcPr>
          <w:p w14:paraId="4DE681F2"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p>
        </w:tc>
        <w:tc>
          <w:tcPr>
            <w:tcW w:w="1099" w:type="dxa"/>
            <w:gridSpan w:val="2"/>
          </w:tcPr>
          <w:p w14:paraId="4DE681F3"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p>
        </w:tc>
      </w:tr>
      <w:tr w:rsidR="00EB6430" w:rsidRPr="009F0934" w14:paraId="4DE681FB"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1F5"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Գրաճանաչության ցուցանիշ</w:t>
            </w:r>
          </w:p>
        </w:tc>
        <w:tc>
          <w:tcPr>
            <w:tcW w:w="1134" w:type="dxa"/>
          </w:tcPr>
          <w:p w14:paraId="4DE681F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52</w:t>
            </w:r>
          </w:p>
        </w:tc>
        <w:tc>
          <w:tcPr>
            <w:tcW w:w="1134" w:type="dxa"/>
          </w:tcPr>
          <w:p w14:paraId="4DE681F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0.999</w:t>
            </w:r>
          </w:p>
        </w:tc>
        <w:tc>
          <w:tcPr>
            <w:tcW w:w="851" w:type="dxa"/>
          </w:tcPr>
          <w:p w14:paraId="4DE681F8"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0.897</w:t>
            </w:r>
          </w:p>
        </w:tc>
        <w:tc>
          <w:tcPr>
            <w:tcW w:w="709" w:type="dxa"/>
          </w:tcPr>
          <w:p w14:paraId="4DE681F9"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100</w:t>
            </w:r>
          </w:p>
        </w:tc>
        <w:tc>
          <w:tcPr>
            <w:tcW w:w="1099" w:type="dxa"/>
            <w:gridSpan w:val="2"/>
          </w:tcPr>
          <w:p w14:paraId="4DE681FA"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100</w:t>
            </w:r>
          </w:p>
        </w:tc>
      </w:tr>
      <w:tr w:rsidR="00EB6430" w:rsidRPr="009F0934" w14:paraId="4DE68202"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1FC"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Ստացել է տարրական կրթություն</w:t>
            </w:r>
          </w:p>
        </w:tc>
        <w:tc>
          <w:tcPr>
            <w:tcW w:w="1134" w:type="dxa"/>
          </w:tcPr>
          <w:p w14:paraId="4DE681FD"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w:t>
            </w:r>
          </w:p>
        </w:tc>
        <w:tc>
          <w:tcPr>
            <w:tcW w:w="1134" w:type="dxa"/>
          </w:tcPr>
          <w:p w14:paraId="4DE681F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1.000</w:t>
            </w:r>
          </w:p>
        </w:tc>
        <w:tc>
          <w:tcPr>
            <w:tcW w:w="851" w:type="dxa"/>
          </w:tcPr>
          <w:p w14:paraId="4DE681F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0.980</w:t>
            </w:r>
          </w:p>
        </w:tc>
        <w:tc>
          <w:tcPr>
            <w:tcW w:w="709" w:type="dxa"/>
          </w:tcPr>
          <w:p w14:paraId="4DE68200"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89</w:t>
            </w:r>
          </w:p>
        </w:tc>
        <w:tc>
          <w:tcPr>
            <w:tcW w:w="1099" w:type="dxa"/>
            <w:gridSpan w:val="2"/>
          </w:tcPr>
          <w:p w14:paraId="4DE68201"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80</w:t>
            </w:r>
          </w:p>
        </w:tc>
      </w:tr>
      <w:tr w:rsidR="00EB6430" w:rsidRPr="009F0934" w14:paraId="4DE68209"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203"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Ստացել է միջնակարգ կրթություն</w:t>
            </w:r>
          </w:p>
        </w:tc>
        <w:tc>
          <w:tcPr>
            <w:tcW w:w="1134" w:type="dxa"/>
          </w:tcPr>
          <w:p w14:paraId="4DE68204"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1</w:t>
            </w:r>
          </w:p>
        </w:tc>
        <w:tc>
          <w:tcPr>
            <w:tcW w:w="1134" w:type="dxa"/>
          </w:tcPr>
          <w:p w14:paraId="4DE68205"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1.000</w:t>
            </w:r>
          </w:p>
        </w:tc>
        <w:tc>
          <w:tcPr>
            <w:tcW w:w="851" w:type="dxa"/>
          </w:tcPr>
          <w:p w14:paraId="4DE6820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0.970</w:t>
            </w:r>
          </w:p>
        </w:tc>
        <w:tc>
          <w:tcPr>
            <w:tcW w:w="709" w:type="dxa"/>
          </w:tcPr>
          <w:p w14:paraId="4DE6820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91</w:t>
            </w:r>
          </w:p>
        </w:tc>
        <w:tc>
          <w:tcPr>
            <w:tcW w:w="1099" w:type="dxa"/>
            <w:gridSpan w:val="2"/>
          </w:tcPr>
          <w:p w14:paraId="4DE68208"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79</w:t>
            </w:r>
          </w:p>
        </w:tc>
      </w:tr>
      <w:tr w:rsidR="00EB6430" w:rsidRPr="009F0934" w14:paraId="4DE68210"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20A"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Ստացել է բարձրագույն կրթություն</w:t>
            </w:r>
          </w:p>
        </w:tc>
        <w:tc>
          <w:tcPr>
            <w:tcW w:w="1134" w:type="dxa"/>
          </w:tcPr>
          <w:p w14:paraId="4DE6820B"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w:t>
            </w:r>
          </w:p>
        </w:tc>
        <w:tc>
          <w:tcPr>
            <w:tcW w:w="1134" w:type="dxa"/>
          </w:tcPr>
          <w:p w14:paraId="4DE6820C"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1.000</w:t>
            </w:r>
          </w:p>
        </w:tc>
        <w:tc>
          <w:tcPr>
            <w:tcW w:w="851" w:type="dxa"/>
          </w:tcPr>
          <w:p w14:paraId="4DE6820D"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0.930</w:t>
            </w:r>
          </w:p>
        </w:tc>
        <w:tc>
          <w:tcPr>
            <w:tcW w:w="709" w:type="dxa"/>
          </w:tcPr>
          <w:p w14:paraId="4DE6820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48</w:t>
            </w:r>
          </w:p>
        </w:tc>
        <w:tc>
          <w:tcPr>
            <w:tcW w:w="1099" w:type="dxa"/>
            <w:gridSpan w:val="2"/>
          </w:tcPr>
          <w:p w14:paraId="4DE6820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40</w:t>
            </w:r>
          </w:p>
        </w:tc>
      </w:tr>
      <w:tr w:rsidR="00EB6430" w:rsidRPr="009F0934" w14:paraId="4DE6821A"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211" w14:textId="77777777" w:rsidR="00EB6430" w:rsidRPr="009F0934" w:rsidRDefault="00EB6430" w:rsidP="00CB553F">
            <w:pPr>
              <w:jc w:val="left"/>
              <w:rPr>
                <w:noProof/>
                <w:color w:val="073E87" w:themeColor="text2"/>
                <w:lang w:val="af-ZA"/>
              </w:rPr>
            </w:pPr>
          </w:p>
        </w:tc>
        <w:tc>
          <w:tcPr>
            <w:tcW w:w="1134" w:type="dxa"/>
          </w:tcPr>
          <w:p w14:paraId="4DE68212"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Վարկա</w:t>
            </w:r>
          </w:p>
          <w:p w14:paraId="4DE68213"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նիշային դիրք</w:t>
            </w:r>
          </w:p>
        </w:tc>
        <w:tc>
          <w:tcPr>
            <w:tcW w:w="1134" w:type="dxa"/>
          </w:tcPr>
          <w:p w14:paraId="4DE68214"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Բալային միավոր</w:t>
            </w:r>
          </w:p>
        </w:tc>
        <w:tc>
          <w:tcPr>
            <w:tcW w:w="851" w:type="dxa"/>
          </w:tcPr>
          <w:p w14:paraId="4DE68215"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Մի</w:t>
            </w:r>
          </w:p>
          <w:p w14:paraId="4DE6821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ջին</w:t>
            </w:r>
          </w:p>
        </w:tc>
        <w:tc>
          <w:tcPr>
            <w:tcW w:w="709" w:type="dxa"/>
          </w:tcPr>
          <w:p w14:paraId="4DE6821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Կին</w:t>
            </w:r>
          </w:p>
        </w:tc>
        <w:tc>
          <w:tcPr>
            <w:tcW w:w="1099" w:type="dxa"/>
            <w:gridSpan w:val="2"/>
          </w:tcPr>
          <w:p w14:paraId="4DE68218"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Տղա</w:t>
            </w:r>
          </w:p>
          <w:p w14:paraId="4DE68219"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մարդ</w:t>
            </w:r>
          </w:p>
        </w:tc>
      </w:tr>
      <w:tr w:rsidR="00EB6430" w:rsidRPr="009F0934" w14:paraId="4DE68222"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21B" w14:textId="77777777" w:rsidR="00EB6430" w:rsidRPr="009F0934" w:rsidRDefault="00EB6430" w:rsidP="00CB553F">
            <w:pPr>
              <w:jc w:val="left"/>
              <w:rPr>
                <w:noProof/>
                <w:color w:val="073E87" w:themeColor="text2"/>
                <w:lang w:val="af-ZA"/>
              </w:rPr>
            </w:pPr>
            <w:r w:rsidRPr="009F0934">
              <w:rPr>
                <w:noProof/>
                <w:color w:val="073E87" w:themeColor="text2"/>
                <w:lang w:val="af-ZA"/>
              </w:rPr>
              <w:t>Առողջապահություն և կենսապահովում</w:t>
            </w:r>
          </w:p>
          <w:p w14:paraId="4DE6821C" w14:textId="77777777" w:rsidR="00CB553F" w:rsidRPr="009F0934" w:rsidRDefault="00CB553F" w:rsidP="00CB553F">
            <w:pPr>
              <w:jc w:val="left"/>
              <w:rPr>
                <w:noProof/>
                <w:color w:val="073E87" w:themeColor="text2"/>
                <w:lang w:val="af-ZA"/>
              </w:rPr>
            </w:pPr>
          </w:p>
        </w:tc>
        <w:tc>
          <w:tcPr>
            <w:tcW w:w="1134" w:type="dxa"/>
          </w:tcPr>
          <w:p w14:paraId="4DE6821D"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r w:rsidRPr="009F0934">
              <w:rPr>
                <w:b/>
                <w:noProof/>
                <w:color w:val="073E87" w:themeColor="text2"/>
                <w:lang w:val="af-ZA"/>
              </w:rPr>
              <w:t>143</w:t>
            </w:r>
          </w:p>
        </w:tc>
        <w:tc>
          <w:tcPr>
            <w:tcW w:w="1134" w:type="dxa"/>
          </w:tcPr>
          <w:p w14:paraId="4DE6821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highlight w:val="darkCyan"/>
                <w:lang w:val="af-ZA"/>
              </w:rPr>
            </w:pPr>
            <w:r w:rsidRPr="009F0934">
              <w:rPr>
                <w:b/>
                <w:noProof/>
                <w:color w:val="073E87" w:themeColor="text2"/>
                <w:highlight w:val="darkCyan"/>
                <w:lang w:val="af-ZA"/>
              </w:rPr>
              <w:t>0.939</w:t>
            </w:r>
          </w:p>
        </w:tc>
        <w:tc>
          <w:tcPr>
            <w:tcW w:w="851" w:type="dxa"/>
          </w:tcPr>
          <w:p w14:paraId="4DE6821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r w:rsidRPr="009F0934">
              <w:rPr>
                <w:b/>
                <w:noProof/>
                <w:color w:val="073E87" w:themeColor="text2"/>
                <w:lang w:val="af-ZA"/>
              </w:rPr>
              <w:t>0.957</w:t>
            </w:r>
          </w:p>
        </w:tc>
        <w:tc>
          <w:tcPr>
            <w:tcW w:w="709" w:type="dxa"/>
          </w:tcPr>
          <w:p w14:paraId="4DE68220"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p>
        </w:tc>
        <w:tc>
          <w:tcPr>
            <w:tcW w:w="1099" w:type="dxa"/>
            <w:gridSpan w:val="2"/>
          </w:tcPr>
          <w:p w14:paraId="4DE68221"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p>
        </w:tc>
      </w:tr>
      <w:tr w:rsidR="00EB6430" w:rsidRPr="009F0934" w14:paraId="4DE68229"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223"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Նորածինների սեռերի հարաբերակցություն</w:t>
            </w:r>
          </w:p>
        </w:tc>
        <w:tc>
          <w:tcPr>
            <w:tcW w:w="1134" w:type="dxa"/>
          </w:tcPr>
          <w:p w14:paraId="4DE68224"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143</w:t>
            </w:r>
          </w:p>
        </w:tc>
        <w:tc>
          <w:tcPr>
            <w:tcW w:w="1134" w:type="dxa"/>
          </w:tcPr>
          <w:p w14:paraId="4DE68225"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0.885</w:t>
            </w:r>
          </w:p>
        </w:tc>
        <w:tc>
          <w:tcPr>
            <w:tcW w:w="851" w:type="dxa"/>
          </w:tcPr>
          <w:p w14:paraId="4DE6822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0.918</w:t>
            </w:r>
          </w:p>
        </w:tc>
        <w:tc>
          <w:tcPr>
            <w:tcW w:w="709" w:type="dxa"/>
          </w:tcPr>
          <w:p w14:paraId="4DE6822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w:t>
            </w:r>
          </w:p>
        </w:tc>
        <w:tc>
          <w:tcPr>
            <w:tcW w:w="1099" w:type="dxa"/>
            <w:gridSpan w:val="2"/>
          </w:tcPr>
          <w:p w14:paraId="4DE68228"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w:t>
            </w:r>
          </w:p>
        </w:tc>
      </w:tr>
      <w:tr w:rsidR="00EB6430" w:rsidRPr="009F0934" w14:paraId="4DE68230"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22A"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Առողջ կյանքի ակնկալվող տևողություն</w:t>
            </w:r>
          </w:p>
        </w:tc>
        <w:tc>
          <w:tcPr>
            <w:tcW w:w="1134" w:type="dxa"/>
          </w:tcPr>
          <w:p w14:paraId="4DE6822B"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w:t>
            </w:r>
          </w:p>
        </w:tc>
        <w:tc>
          <w:tcPr>
            <w:tcW w:w="1134" w:type="dxa"/>
          </w:tcPr>
          <w:p w14:paraId="4DE6822C"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darkCyan"/>
                <w:lang w:val="af-ZA"/>
              </w:rPr>
            </w:pPr>
            <w:r w:rsidRPr="009F0934">
              <w:rPr>
                <w:noProof/>
                <w:color w:val="073E87" w:themeColor="text2"/>
                <w:highlight w:val="darkCyan"/>
                <w:lang w:val="af-ZA"/>
              </w:rPr>
              <w:t>1.060</w:t>
            </w:r>
          </w:p>
        </w:tc>
        <w:tc>
          <w:tcPr>
            <w:tcW w:w="851" w:type="dxa"/>
          </w:tcPr>
          <w:p w14:paraId="4DE6822D"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1.043</w:t>
            </w:r>
          </w:p>
        </w:tc>
        <w:tc>
          <w:tcPr>
            <w:tcW w:w="709" w:type="dxa"/>
          </w:tcPr>
          <w:p w14:paraId="4DE6822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66</w:t>
            </w:r>
          </w:p>
        </w:tc>
        <w:tc>
          <w:tcPr>
            <w:tcW w:w="1099" w:type="dxa"/>
            <w:gridSpan w:val="2"/>
          </w:tcPr>
          <w:p w14:paraId="4DE6822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59</w:t>
            </w:r>
          </w:p>
        </w:tc>
      </w:tr>
      <w:tr w:rsidR="00EB6430" w:rsidRPr="009F0934" w14:paraId="4DE6823A"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231" w14:textId="77777777" w:rsidR="00EB6430" w:rsidRPr="009F0934" w:rsidRDefault="00EB6430" w:rsidP="00CB553F">
            <w:pPr>
              <w:jc w:val="left"/>
              <w:rPr>
                <w:noProof/>
                <w:color w:val="073E87" w:themeColor="text2"/>
                <w:lang w:val="af-ZA"/>
              </w:rPr>
            </w:pPr>
          </w:p>
        </w:tc>
        <w:tc>
          <w:tcPr>
            <w:tcW w:w="1134" w:type="dxa"/>
          </w:tcPr>
          <w:p w14:paraId="4DE68232"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Վարկա</w:t>
            </w:r>
          </w:p>
          <w:p w14:paraId="4DE68233"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նիշային դիրք</w:t>
            </w:r>
          </w:p>
        </w:tc>
        <w:tc>
          <w:tcPr>
            <w:tcW w:w="1134" w:type="dxa"/>
          </w:tcPr>
          <w:p w14:paraId="4DE68234"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Բալային միավոր</w:t>
            </w:r>
          </w:p>
        </w:tc>
        <w:tc>
          <w:tcPr>
            <w:tcW w:w="851" w:type="dxa"/>
          </w:tcPr>
          <w:p w14:paraId="4DE68235"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Մի</w:t>
            </w:r>
          </w:p>
          <w:p w14:paraId="4DE6823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ջին</w:t>
            </w:r>
          </w:p>
        </w:tc>
        <w:tc>
          <w:tcPr>
            <w:tcW w:w="709" w:type="dxa"/>
          </w:tcPr>
          <w:p w14:paraId="4DE6823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Կին</w:t>
            </w:r>
          </w:p>
        </w:tc>
        <w:tc>
          <w:tcPr>
            <w:tcW w:w="1099" w:type="dxa"/>
            <w:gridSpan w:val="2"/>
          </w:tcPr>
          <w:p w14:paraId="4DE68238" w14:textId="77777777" w:rsidR="00CB553F"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Տղա</w:t>
            </w:r>
          </w:p>
          <w:p w14:paraId="4DE68239"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մարդ</w:t>
            </w:r>
          </w:p>
        </w:tc>
      </w:tr>
      <w:tr w:rsidR="00EB6430" w:rsidRPr="009F0934" w14:paraId="4DE68241"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23B" w14:textId="77777777" w:rsidR="00EB6430" w:rsidRPr="009F0934" w:rsidRDefault="00EB6430" w:rsidP="00CB553F">
            <w:pPr>
              <w:jc w:val="left"/>
              <w:rPr>
                <w:noProof/>
                <w:color w:val="073E87" w:themeColor="text2"/>
                <w:lang w:val="af-ZA"/>
              </w:rPr>
            </w:pPr>
            <w:r w:rsidRPr="009F0934">
              <w:rPr>
                <w:noProof/>
                <w:color w:val="073E87" w:themeColor="text2"/>
                <w:lang w:val="af-ZA"/>
              </w:rPr>
              <w:t>Քաղաքական լիազորությունների շնորհում</w:t>
            </w:r>
          </w:p>
        </w:tc>
        <w:tc>
          <w:tcPr>
            <w:tcW w:w="1134" w:type="dxa"/>
          </w:tcPr>
          <w:p w14:paraId="4DE6823C"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r w:rsidRPr="009F0934">
              <w:rPr>
                <w:b/>
                <w:noProof/>
                <w:color w:val="073E87" w:themeColor="text2"/>
                <w:lang w:val="af-ZA"/>
              </w:rPr>
              <w:t>125</w:t>
            </w:r>
          </w:p>
        </w:tc>
        <w:tc>
          <w:tcPr>
            <w:tcW w:w="1134" w:type="dxa"/>
          </w:tcPr>
          <w:p w14:paraId="4DE6823D"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highlight w:val="lightGray"/>
                <w:lang w:val="af-ZA"/>
              </w:rPr>
            </w:pPr>
            <w:r w:rsidRPr="009F0934">
              <w:rPr>
                <w:b/>
                <w:noProof/>
                <w:color w:val="073E87" w:themeColor="text2"/>
                <w:highlight w:val="lightGray"/>
                <w:lang w:val="af-ZA"/>
              </w:rPr>
              <w:t>0.068</w:t>
            </w:r>
          </w:p>
        </w:tc>
        <w:tc>
          <w:tcPr>
            <w:tcW w:w="851" w:type="dxa"/>
          </w:tcPr>
          <w:p w14:paraId="4DE6823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r w:rsidRPr="009F0934">
              <w:rPr>
                <w:b/>
                <w:noProof/>
                <w:color w:val="073E87" w:themeColor="text2"/>
                <w:lang w:val="af-ZA"/>
              </w:rPr>
              <w:t>0.233</w:t>
            </w:r>
          </w:p>
        </w:tc>
        <w:tc>
          <w:tcPr>
            <w:tcW w:w="709" w:type="dxa"/>
          </w:tcPr>
          <w:p w14:paraId="4DE6823F"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p>
        </w:tc>
        <w:tc>
          <w:tcPr>
            <w:tcW w:w="1099" w:type="dxa"/>
            <w:gridSpan w:val="2"/>
          </w:tcPr>
          <w:p w14:paraId="4DE68240"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b/>
                <w:noProof/>
                <w:color w:val="073E87" w:themeColor="text2"/>
                <w:lang w:val="af-ZA"/>
              </w:rPr>
            </w:pPr>
          </w:p>
        </w:tc>
      </w:tr>
      <w:tr w:rsidR="00EB6430" w:rsidRPr="009F0934" w14:paraId="4DE68248"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242" w14:textId="77777777" w:rsidR="00EB6430" w:rsidRPr="009F0934" w:rsidRDefault="00EB6430" w:rsidP="00776F28">
            <w:pPr>
              <w:jc w:val="left"/>
              <w:rPr>
                <w:b w:val="0"/>
                <w:noProof/>
                <w:color w:val="073E87" w:themeColor="text2"/>
                <w:lang w:val="af-ZA"/>
              </w:rPr>
            </w:pPr>
            <w:r w:rsidRPr="009F0934">
              <w:rPr>
                <w:b w:val="0"/>
                <w:noProof/>
                <w:color w:val="073E87" w:themeColor="text2"/>
                <w:lang w:val="af-ZA"/>
              </w:rPr>
              <w:t xml:space="preserve">Կանայք </w:t>
            </w:r>
            <w:r w:rsidR="00776F28">
              <w:rPr>
                <w:b w:val="0"/>
                <w:noProof/>
                <w:color w:val="073E87" w:themeColor="text2"/>
                <w:lang w:val="af-ZA"/>
              </w:rPr>
              <w:t>ազգային ժողովում</w:t>
            </w:r>
          </w:p>
        </w:tc>
        <w:tc>
          <w:tcPr>
            <w:tcW w:w="1134" w:type="dxa"/>
          </w:tcPr>
          <w:p w14:paraId="4DE68243"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117</w:t>
            </w:r>
          </w:p>
        </w:tc>
        <w:tc>
          <w:tcPr>
            <w:tcW w:w="1134" w:type="dxa"/>
          </w:tcPr>
          <w:p w14:paraId="4DE68244"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lightGray"/>
                <w:lang w:val="af-ZA"/>
              </w:rPr>
            </w:pPr>
            <w:r w:rsidRPr="009F0934">
              <w:rPr>
                <w:noProof/>
                <w:color w:val="073E87" w:themeColor="text2"/>
                <w:highlight w:val="lightGray"/>
                <w:lang w:val="af-ZA"/>
              </w:rPr>
              <w:t>0.120</w:t>
            </w:r>
          </w:p>
        </w:tc>
        <w:tc>
          <w:tcPr>
            <w:tcW w:w="851" w:type="dxa"/>
          </w:tcPr>
          <w:p w14:paraId="4DE68245"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0.269</w:t>
            </w:r>
          </w:p>
        </w:tc>
        <w:tc>
          <w:tcPr>
            <w:tcW w:w="709" w:type="dxa"/>
          </w:tcPr>
          <w:p w14:paraId="4DE68246"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11</w:t>
            </w:r>
          </w:p>
        </w:tc>
        <w:tc>
          <w:tcPr>
            <w:tcW w:w="1099" w:type="dxa"/>
            <w:gridSpan w:val="2"/>
          </w:tcPr>
          <w:p w14:paraId="4DE68247"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89</w:t>
            </w:r>
          </w:p>
        </w:tc>
      </w:tr>
      <w:tr w:rsidR="00EB6430" w:rsidRPr="009F0934" w14:paraId="4DE6824F" w14:textId="77777777" w:rsidTr="00CB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DE68249"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Կանայք նախարարական պաշտոններում</w:t>
            </w:r>
          </w:p>
        </w:tc>
        <w:tc>
          <w:tcPr>
            <w:tcW w:w="1134" w:type="dxa"/>
          </w:tcPr>
          <w:p w14:paraId="4DE6824A"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103</w:t>
            </w:r>
          </w:p>
        </w:tc>
        <w:tc>
          <w:tcPr>
            <w:tcW w:w="1134" w:type="dxa"/>
          </w:tcPr>
          <w:p w14:paraId="4DE6824B"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highlight w:val="lightGray"/>
                <w:lang w:val="af-ZA"/>
              </w:rPr>
            </w:pPr>
            <w:r w:rsidRPr="009F0934">
              <w:rPr>
                <w:noProof/>
                <w:color w:val="073E87" w:themeColor="text2"/>
                <w:highlight w:val="lightGray"/>
                <w:lang w:val="af-ZA"/>
              </w:rPr>
              <w:t>0.125</w:t>
            </w:r>
          </w:p>
        </w:tc>
        <w:tc>
          <w:tcPr>
            <w:tcW w:w="851" w:type="dxa"/>
          </w:tcPr>
          <w:p w14:paraId="4DE6824C"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0.238</w:t>
            </w:r>
          </w:p>
        </w:tc>
        <w:tc>
          <w:tcPr>
            <w:tcW w:w="709" w:type="dxa"/>
          </w:tcPr>
          <w:p w14:paraId="4DE6824D"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11</w:t>
            </w:r>
          </w:p>
        </w:tc>
        <w:tc>
          <w:tcPr>
            <w:tcW w:w="1099" w:type="dxa"/>
            <w:gridSpan w:val="2"/>
          </w:tcPr>
          <w:p w14:paraId="4DE6824E" w14:textId="77777777" w:rsidR="00EB6430" w:rsidRPr="009F0934" w:rsidRDefault="00EB6430" w:rsidP="002A7F7A">
            <w:pPr>
              <w:cnfStyle w:val="000000100000" w:firstRow="0" w:lastRow="0" w:firstColumn="0" w:lastColumn="0" w:oddVBand="0" w:evenVBand="0" w:oddHBand="1" w:evenHBand="0" w:firstRowFirstColumn="0" w:firstRowLastColumn="0" w:lastRowFirstColumn="0" w:lastRowLastColumn="0"/>
              <w:rPr>
                <w:noProof/>
                <w:color w:val="073E87" w:themeColor="text2"/>
                <w:lang w:val="af-ZA"/>
              </w:rPr>
            </w:pPr>
            <w:r w:rsidRPr="009F0934">
              <w:rPr>
                <w:noProof/>
                <w:color w:val="073E87" w:themeColor="text2"/>
                <w:lang w:val="af-ZA"/>
              </w:rPr>
              <w:t>89</w:t>
            </w:r>
          </w:p>
        </w:tc>
      </w:tr>
      <w:tr w:rsidR="00EB6430" w:rsidRPr="009F0934" w14:paraId="4DE68256" w14:textId="77777777" w:rsidTr="00CB553F">
        <w:tc>
          <w:tcPr>
            <w:cnfStyle w:val="001000000000" w:firstRow="0" w:lastRow="0" w:firstColumn="1" w:lastColumn="0" w:oddVBand="0" w:evenVBand="0" w:oddHBand="0" w:evenHBand="0" w:firstRowFirstColumn="0" w:firstRowLastColumn="0" w:lastRowFirstColumn="0" w:lastRowLastColumn="0"/>
            <w:tcW w:w="4644" w:type="dxa"/>
          </w:tcPr>
          <w:p w14:paraId="4DE68250" w14:textId="77777777" w:rsidR="00EB6430" w:rsidRPr="009F0934" w:rsidRDefault="00EB6430" w:rsidP="00CB553F">
            <w:pPr>
              <w:jc w:val="left"/>
              <w:rPr>
                <w:b w:val="0"/>
                <w:noProof/>
                <w:color w:val="073E87" w:themeColor="text2"/>
                <w:lang w:val="af-ZA"/>
              </w:rPr>
            </w:pPr>
            <w:r w:rsidRPr="009F0934">
              <w:rPr>
                <w:b w:val="0"/>
                <w:noProof/>
                <w:color w:val="073E87" w:themeColor="text2"/>
                <w:lang w:val="af-ZA"/>
              </w:rPr>
              <w:t xml:space="preserve">Կնոջ կողմից պետության ղեկավարման տարիներ (վերջին 50 տարի) </w:t>
            </w:r>
          </w:p>
        </w:tc>
        <w:tc>
          <w:tcPr>
            <w:tcW w:w="1134" w:type="dxa"/>
          </w:tcPr>
          <w:p w14:paraId="4DE68251"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68</w:t>
            </w:r>
          </w:p>
        </w:tc>
        <w:tc>
          <w:tcPr>
            <w:tcW w:w="1134" w:type="dxa"/>
          </w:tcPr>
          <w:p w14:paraId="4DE68252"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highlight w:val="lightGray"/>
                <w:lang w:val="af-ZA"/>
              </w:rPr>
            </w:pPr>
            <w:r w:rsidRPr="009F0934">
              <w:rPr>
                <w:noProof/>
                <w:color w:val="073E87" w:themeColor="text2"/>
                <w:highlight w:val="lightGray"/>
                <w:lang w:val="af-ZA"/>
              </w:rPr>
              <w:t>0.000</w:t>
            </w:r>
          </w:p>
        </w:tc>
        <w:tc>
          <w:tcPr>
            <w:tcW w:w="851" w:type="dxa"/>
          </w:tcPr>
          <w:p w14:paraId="4DE68253"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0.204</w:t>
            </w:r>
          </w:p>
        </w:tc>
        <w:tc>
          <w:tcPr>
            <w:tcW w:w="709" w:type="dxa"/>
          </w:tcPr>
          <w:p w14:paraId="4DE68254"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0</w:t>
            </w:r>
          </w:p>
        </w:tc>
        <w:tc>
          <w:tcPr>
            <w:tcW w:w="1099" w:type="dxa"/>
            <w:gridSpan w:val="2"/>
          </w:tcPr>
          <w:p w14:paraId="4DE68255" w14:textId="77777777" w:rsidR="00EB6430" w:rsidRPr="009F0934" w:rsidRDefault="00EB6430" w:rsidP="002A7F7A">
            <w:pPr>
              <w:cnfStyle w:val="000000000000" w:firstRow="0" w:lastRow="0" w:firstColumn="0" w:lastColumn="0" w:oddVBand="0" w:evenVBand="0" w:oddHBand="0" w:evenHBand="0" w:firstRowFirstColumn="0" w:firstRowLastColumn="0" w:lastRowFirstColumn="0" w:lastRowLastColumn="0"/>
              <w:rPr>
                <w:noProof/>
                <w:color w:val="073E87" w:themeColor="text2"/>
                <w:lang w:val="af-ZA"/>
              </w:rPr>
            </w:pPr>
            <w:r w:rsidRPr="009F0934">
              <w:rPr>
                <w:noProof/>
                <w:color w:val="073E87" w:themeColor="text2"/>
                <w:lang w:val="af-ZA"/>
              </w:rPr>
              <w:t>50</w:t>
            </w:r>
          </w:p>
        </w:tc>
      </w:tr>
    </w:tbl>
    <w:p w14:paraId="4DE68257" w14:textId="77777777" w:rsidR="001F7821" w:rsidRPr="009F0934" w:rsidRDefault="001F7821" w:rsidP="00864EEB">
      <w:pPr>
        <w:pStyle w:val="NoSpacing"/>
        <w:keepNext/>
        <w:keepLines/>
        <w:rPr>
          <w:rFonts w:ascii="Sylfaen" w:hAnsi="Sylfaen"/>
          <w:b/>
          <w:noProof/>
          <w:color w:val="5590CC" w:themeColor="accent1"/>
          <w:sz w:val="28"/>
          <w:szCs w:val="28"/>
          <w:lang w:val="af-ZA"/>
        </w:rPr>
      </w:pPr>
    </w:p>
    <w:p w14:paraId="4DE68258" w14:textId="77777777" w:rsidR="00884AE2" w:rsidRPr="009F0934" w:rsidRDefault="007F1182" w:rsidP="00864EEB">
      <w:pPr>
        <w:pStyle w:val="source"/>
        <w:rPr>
          <w:rFonts w:ascii="Sylfaen" w:hAnsi="Sylfaen"/>
          <w:noProof/>
          <w:lang w:val="af-ZA"/>
        </w:rPr>
      </w:pPr>
      <w:r w:rsidRPr="009F0934">
        <w:rPr>
          <w:rFonts w:ascii="Sylfaen" w:hAnsi="Sylfaen"/>
          <w:i/>
          <w:noProof/>
          <w:lang w:val="af-ZA"/>
        </w:rPr>
        <w:t xml:space="preserve">Աղբյուրը՝ </w:t>
      </w:r>
      <w:r w:rsidRPr="009F0934">
        <w:rPr>
          <w:rFonts w:ascii="Sylfaen" w:hAnsi="Sylfaen"/>
          <w:noProof/>
          <w:lang w:val="af-ZA"/>
        </w:rPr>
        <w:t>ՀՏՖ,</w:t>
      </w:r>
      <w:r w:rsidR="00AF3A8C" w:rsidRPr="009F0934">
        <w:rPr>
          <w:rFonts w:ascii="Sylfaen" w:hAnsi="Sylfaen"/>
          <w:noProof/>
          <w:lang w:val="af-ZA"/>
        </w:rPr>
        <w:t xml:space="preserve"> 2016</w:t>
      </w:r>
      <w:r w:rsidRPr="009F0934">
        <w:rPr>
          <w:rFonts w:ascii="Sylfaen" w:hAnsi="Sylfaen"/>
          <w:noProof/>
          <w:lang w:val="af-ZA"/>
        </w:rPr>
        <w:t>թ</w:t>
      </w:r>
      <w:r w:rsidR="00AF3A8C" w:rsidRPr="009F0934">
        <w:rPr>
          <w:rFonts w:ascii="Sylfaen" w:hAnsi="Sylfaen"/>
          <w:noProof/>
          <w:lang w:val="af-ZA"/>
        </w:rPr>
        <w:t>.</w:t>
      </w:r>
      <w:r w:rsidRPr="009F0934">
        <w:rPr>
          <w:rFonts w:ascii="Sylfaen" w:hAnsi="Sylfaen"/>
          <w:noProof/>
          <w:lang w:val="af-ZA"/>
        </w:rPr>
        <w:t>:</w:t>
      </w:r>
    </w:p>
    <w:p w14:paraId="4DE68259" w14:textId="77777777" w:rsidR="00AF3A8C" w:rsidRPr="009F0934" w:rsidRDefault="00AF3A8C" w:rsidP="003229F1">
      <w:pPr>
        <w:pStyle w:val="Heading2"/>
        <w:rPr>
          <w:rFonts w:ascii="Sylfaen" w:hAnsi="Sylfaen"/>
          <w:noProof/>
          <w:lang w:val="af-ZA"/>
        </w:rPr>
      </w:pPr>
      <w:bookmarkStart w:id="18" w:name="_Toc481106957"/>
      <w:r w:rsidRPr="009F0934">
        <w:rPr>
          <w:rFonts w:ascii="Sylfaen" w:hAnsi="Sylfaen"/>
          <w:noProof/>
          <w:lang w:val="af-ZA"/>
        </w:rPr>
        <w:t>II.2</w:t>
      </w:r>
      <w:r w:rsidRPr="009F0934">
        <w:rPr>
          <w:rFonts w:ascii="Sylfaen" w:hAnsi="Sylfaen"/>
          <w:noProof/>
          <w:lang w:val="af-ZA"/>
        </w:rPr>
        <w:tab/>
      </w:r>
      <w:r w:rsidR="00A0110D">
        <w:rPr>
          <w:rFonts w:ascii="Sylfaen" w:hAnsi="Sylfaen"/>
          <w:noProof/>
          <w:lang w:val="af-ZA"/>
        </w:rPr>
        <w:t>Հայաստանում տղամարդկանց և կանանց իրավահավասարության</w:t>
      </w:r>
      <w:r w:rsidR="007F1182" w:rsidRPr="009F0934">
        <w:rPr>
          <w:rFonts w:ascii="Sylfaen" w:hAnsi="Sylfaen"/>
          <w:noProof/>
          <w:lang w:val="af-ZA"/>
        </w:rPr>
        <w:t xml:space="preserve"> քաղաքականութունն ապահովող օրենսդրական դաշտը</w:t>
      </w:r>
      <w:bookmarkEnd w:id="18"/>
    </w:p>
    <w:p w14:paraId="4DE6825A" w14:textId="77777777" w:rsidR="00184D8F" w:rsidRPr="009F0934" w:rsidRDefault="007B0EFC" w:rsidP="003229F1">
      <w:pPr>
        <w:spacing w:before="240"/>
        <w:rPr>
          <w:rFonts w:ascii="Sylfaen" w:hAnsi="Sylfaen"/>
          <w:noProof/>
          <w:lang w:val="af-ZA"/>
        </w:rPr>
      </w:pPr>
      <w:r w:rsidRPr="009F0934">
        <w:rPr>
          <w:rFonts w:ascii="Sylfaen" w:hAnsi="Sylfaen"/>
          <w:b/>
          <w:noProof/>
          <w:lang w:val="af-ZA"/>
        </w:rPr>
        <w:t xml:space="preserve">Խորհրդային Միության փլուզումից հետո հանրային կյանքում կանանց դերակատարությունը նվազել է: </w:t>
      </w:r>
      <w:r w:rsidRPr="009F0934">
        <w:rPr>
          <w:rFonts w:ascii="Sylfaen" w:hAnsi="Sylfaen"/>
          <w:noProof/>
          <w:lang w:val="af-ZA"/>
        </w:rPr>
        <w:t>Հայ հասարակությունը հիմնականում մերժե</w:t>
      </w:r>
      <w:r w:rsidR="00631D30" w:rsidRPr="009F0934">
        <w:rPr>
          <w:rFonts w:ascii="Sylfaen" w:hAnsi="Sylfaen"/>
          <w:noProof/>
          <w:lang w:val="af-ZA"/>
        </w:rPr>
        <w:t>լ է</w:t>
      </w:r>
      <w:r w:rsidRPr="009F0934">
        <w:rPr>
          <w:rFonts w:ascii="Sylfaen" w:hAnsi="Sylfaen"/>
          <w:noProof/>
          <w:lang w:val="af-ZA"/>
        </w:rPr>
        <w:t xml:space="preserve"> այն </w:t>
      </w:r>
      <w:r w:rsidR="00631D30" w:rsidRPr="009F0934">
        <w:rPr>
          <w:rFonts w:ascii="Sylfaen" w:hAnsi="Sylfaen"/>
          <w:noProof/>
          <w:lang w:val="af-ZA"/>
        </w:rPr>
        <w:t>ամենն</w:t>
      </w:r>
      <w:r w:rsidRPr="009F0934">
        <w:rPr>
          <w:rFonts w:ascii="Sylfaen" w:hAnsi="Sylfaen"/>
          <w:noProof/>
          <w:lang w:val="af-ZA"/>
        </w:rPr>
        <w:t xml:space="preserve"> ինչն իր էությամբ համարվում էր </w:t>
      </w:r>
      <w:r w:rsidRPr="009F0934">
        <w:rPr>
          <w:rFonts w:ascii="Calibri" w:hAnsi="Calibri" w:cs="Calibri"/>
          <w:noProof/>
          <w:lang w:val="af-ZA"/>
        </w:rPr>
        <w:t>«</w:t>
      </w:r>
      <w:r w:rsidRPr="009F0934">
        <w:rPr>
          <w:rFonts w:ascii="Sylfaen" w:hAnsi="Sylfaen"/>
          <w:noProof/>
          <w:lang w:val="af-ZA"/>
        </w:rPr>
        <w:t>սովետական</w:t>
      </w:r>
      <w:r w:rsidRPr="009F0934">
        <w:rPr>
          <w:rFonts w:ascii="Calibri" w:hAnsi="Calibri" w:cs="Calibri"/>
          <w:noProof/>
          <w:lang w:val="af-ZA"/>
        </w:rPr>
        <w:t>»</w:t>
      </w:r>
      <w:r w:rsidRPr="009F0934">
        <w:rPr>
          <w:rFonts w:ascii="Sylfaen" w:hAnsi="Sylfaen"/>
          <w:noProof/>
          <w:lang w:val="af-ZA"/>
        </w:rPr>
        <w:t xml:space="preserve"> և դրանով պայմանավորված՝ զարթոնք</w:t>
      </w:r>
      <w:r w:rsidR="00631D30" w:rsidRPr="009F0934">
        <w:rPr>
          <w:rFonts w:ascii="Sylfaen" w:hAnsi="Sylfaen"/>
          <w:noProof/>
          <w:lang w:val="af-ZA"/>
        </w:rPr>
        <w:t xml:space="preserve"> են</w:t>
      </w:r>
      <w:r w:rsidRPr="009F0934">
        <w:rPr>
          <w:rFonts w:ascii="Sylfaen" w:hAnsi="Sylfaen"/>
          <w:noProof/>
          <w:lang w:val="af-ZA"/>
        </w:rPr>
        <w:t xml:space="preserve"> </w:t>
      </w:r>
      <w:r w:rsidR="00631D30" w:rsidRPr="009F0934">
        <w:rPr>
          <w:rFonts w:ascii="Sylfaen" w:hAnsi="Sylfaen"/>
          <w:noProof/>
          <w:lang w:val="af-ZA"/>
        </w:rPr>
        <w:t>ապրել</w:t>
      </w:r>
      <w:r w:rsidRPr="009F0934">
        <w:rPr>
          <w:rFonts w:ascii="Sylfaen" w:hAnsi="Sylfaen"/>
          <w:noProof/>
          <w:lang w:val="af-ZA"/>
        </w:rPr>
        <w:t xml:space="preserve"> հայրիշխանական տեսակետներն ու ավանդույթները (ԱԶԲ, 2015թ.): Մեր օրերում</w:t>
      </w:r>
      <w:r w:rsidR="00631D30" w:rsidRPr="009F0934">
        <w:rPr>
          <w:rFonts w:ascii="Sylfaen" w:hAnsi="Sylfaen"/>
          <w:noProof/>
          <w:lang w:val="af-ZA"/>
        </w:rPr>
        <w:t>՝</w:t>
      </w:r>
      <w:r w:rsidR="00A7712C" w:rsidRPr="009F0934">
        <w:rPr>
          <w:rFonts w:ascii="Sylfaen" w:hAnsi="Sylfaen"/>
          <w:noProof/>
          <w:lang w:val="af-ZA"/>
        </w:rPr>
        <w:t xml:space="preserve"> անցումը շուկայական տնտեսության, ցածր տնտեսական արդյունավետությունը և գործազրկության բարձր ցուցանիշն իր ազդեցությունն է </w:t>
      </w:r>
      <w:r w:rsidR="00631D30" w:rsidRPr="009F0934">
        <w:rPr>
          <w:rFonts w:ascii="Sylfaen" w:hAnsi="Sylfaen"/>
          <w:noProof/>
          <w:lang w:val="af-ZA"/>
        </w:rPr>
        <w:t>ունեցել</w:t>
      </w:r>
      <w:r w:rsidR="00A7712C" w:rsidRPr="009F0934">
        <w:rPr>
          <w:rFonts w:ascii="Sylfaen" w:hAnsi="Sylfaen"/>
          <w:noProof/>
          <w:lang w:val="af-ZA"/>
        </w:rPr>
        <w:t xml:space="preserve"> հատկապես </w:t>
      </w:r>
      <w:r w:rsidRPr="009F0934">
        <w:rPr>
          <w:rFonts w:ascii="Sylfaen" w:hAnsi="Sylfaen"/>
          <w:noProof/>
          <w:lang w:val="af-ZA"/>
        </w:rPr>
        <w:t>կանա</w:t>
      </w:r>
      <w:r w:rsidR="00A7712C" w:rsidRPr="009F0934">
        <w:rPr>
          <w:rFonts w:ascii="Sylfaen" w:hAnsi="Sylfaen"/>
          <w:noProof/>
          <w:lang w:val="af-ZA"/>
        </w:rPr>
        <w:t xml:space="preserve">նց վրա (ՏՀԶԿ, 2014թ.): Բայցևայնպես, հետխորհրդային տասնամյակների ընթացքում երկրում նկատվել է կանանց տարբեր քաղաքացիական կազմակերպությունների թվի աճ, որոնք զբաղվում են կանանց իրավունքների առաջ </w:t>
      </w:r>
      <w:r w:rsidR="00521F0D" w:rsidRPr="009F0934">
        <w:rPr>
          <w:rFonts w:ascii="Sylfaen" w:hAnsi="Sylfaen"/>
          <w:noProof/>
          <w:lang w:val="af-ZA"/>
        </w:rPr>
        <w:t xml:space="preserve">մղման </w:t>
      </w:r>
      <w:r w:rsidR="00A7712C" w:rsidRPr="009F0934">
        <w:rPr>
          <w:rFonts w:ascii="Sylfaen" w:hAnsi="Sylfaen"/>
          <w:noProof/>
          <w:lang w:val="af-ZA"/>
        </w:rPr>
        <w:t xml:space="preserve">և </w:t>
      </w:r>
      <w:r w:rsidR="00521F0D" w:rsidRPr="009F0934">
        <w:rPr>
          <w:rFonts w:ascii="Sylfaen" w:hAnsi="Sylfaen"/>
          <w:noProof/>
          <w:lang w:val="af-ZA"/>
        </w:rPr>
        <w:t xml:space="preserve">կանանց ու տղամարդկանց հավասարության խնդիրներով (ԱԶԲ, 2015թ.): Հայաստանը նաև մշակել է հավասար իրավունքների </w:t>
      </w:r>
      <w:r w:rsidR="00A0110D">
        <w:rPr>
          <w:rFonts w:ascii="Sylfaen" w:hAnsi="Sylfaen"/>
          <w:noProof/>
          <w:lang w:val="af-ZA"/>
        </w:rPr>
        <w:t>պաշտպանություն</w:t>
      </w:r>
      <w:r w:rsidR="00521F0D" w:rsidRPr="009F0934">
        <w:rPr>
          <w:rFonts w:ascii="Sylfaen" w:hAnsi="Sylfaen"/>
          <w:noProof/>
          <w:lang w:val="af-ZA"/>
        </w:rPr>
        <w:t xml:space="preserve"> ապահովող կայացած օրենսդրական  դաշտ և քաղաքականության շրջանակ, ինչպես նաև 1993 </w:t>
      </w:r>
      <w:r w:rsidR="00521F0D" w:rsidRPr="009F0934">
        <w:rPr>
          <w:rFonts w:ascii="Sylfaen" w:hAnsi="Sylfaen"/>
          <w:noProof/>
          <w:lang w:val="af-ZA"/>
        </w:rPr>
        <w:lastRenderedPageBreak/>
        <w:t xml:space="preserve">թվականին վավերացրել է </w:t>
      </w:r>
      <w:r w:rsidR="00631D30" w:rsidRPr="009F0934">
        <w:rPr>
          <w:rFonts w:ascii="Calibri" w:hAnsi="Calibri" w:cs="Calibri"/>
          <w:noProof/>
          <w:lang w:val="af-ZA"/>
        </w:rPr>
        <w:t>«</w:t>
      </w:r>
      <w:r w:rsidR="00521F0D" w:rsidRPr="009F0934">
        <w:rPr>
          <w:rFonts w:ascii="Sylfaen" w:hAnsi="Sylfaen"/>
          <w:noProof/>
          <w:lang w:val="af-ZA"/>
        </w:rPr>
        <w:t>Կանանց նկատմամբ խտրականության բոլոր ձևերի վերացման մասին</w:t>
      </w:r>
      <w:r w:rsidR="00631D30" w:rsidRPr="009F0934">
        <w:rPr>
          <w:rFonts w:ascii="Calibri" w:hAnsi="Calibri" w:cs="Calibri"/>
          <w:noProof/>
          <w:lang w:val="af-ZA"/>
        </w:rPr>
        <w:t>»</w:t>
      </w:r>
      <w:r w:rsidR="00521F0D" w:rsidRPr="009F0934">
        <w:rPr>
          <w:rFonts w:ascii="Sylfaen" w:hAnsi="Sylfaen"/>
          <w:noProof/>
          <w:lang w:val="af-ZA"/>
        </w:rPr>
        <w:t xml:space="preserve"> </w:t>
      </w:r>
      <w:r w:rsidR="00631D30" w:rsidRPr="009F0934">
        <w:rPr>
          <w:rFonts w:ascii="Sylfaen" w:hAnsi="Sylfaen"/>
          <w:noProof/>
          <w:lang w:val="af-ZA"/>
        </w:rPr>
        <w:t xml:space="preserve">կոնվենցիան </w:t>
      </w:r>
      <w:r w:rsidR="00521F0D" w:rsidRPr="009F0934">
        <w:rPr>
          <w:rFonts w:ascii="Sylfaen" w:hAnsi="Sylfaen"/>
          <w:noProof/>
          <w:lang w:val="af-ZA"/>
        </w:rPr>
        <w:t xml:space="preserve">(CEDAW), իսկ 2006 թվականին՝ </w:t>
      </w:r>
      <w:r w:rsidR="00631D30" w:rsidRPr="009F0934">
        <w:rPr>
          <w:rFonts w:ascii="Calibri" w:hAnsi="Calibri" w:cs="Calibri"/>
          <w:noProof/>
          <w:lang w:val="af-ZA"/>
        </w:rPr>
        <w:t>«</w:t>
      </w:r>
      <w:r w:rsidR="00521F0D" w:rsidRPr="009F0934">
        <w:rPr>
          <w:rFonts w:ascii="Sylfaen" w:hAnsi="Sylfaen"/>
          <w:noProof/>
          <w:lang w:val="af-ZA"/>
        </w:rPr>
        <w:t>Կանանց դեմ բռնության մասին</w:t>
      </w:r>
      <w:r w:rsidR="00631D30" w:rsidRPr="009F0934">
        <w:rPr>
          <w:rFonts w:ascii="Calibri" w:hAnsi="Calibri" w:cs="Calibri"/>
          <w:noProof/>
          <w:lang w:val="af-ZA"/>
        </w:rPr>
        <w:t>»</w:t>
      </w:r>
      <w:r w:rsidR="00521F0D" w:rsidRPr="009F0934">
        <w:rPr>
          <w:rFonts w:ascii="Sylfaen" w:hAnsi="Sylfaen"/>
          <w:noProof/>
          <w:lang w:val="af-ZA"/>
        </w:rPr>
        <w:t xml:space="preserve"> կամընտրական արձանագրությունը: </w:t>
      </w:r>
    </w:p>
    <w:p w14:paraId="4DE6825B" w14:textId="77777777" w:rsidR="0087797E" w:rsidRPr="009F0934" w:rsidRDefault="00A0110D" w:rsidP="003229F1">
      <w:pPr>
        <w:rPr>
          <w:rFonts w:ascii="Sylfaen" w:hAnsi="Sylfaen"/>
          <w:b/>
          <w:noProof/>
          <w:lang w:val="af-ZA"/>
        </w:rPr>
      </w:pPr>
      <w:r>
        <w:rPr>
          <w:rFonts w:ascii="Sylfaen" w:hAnsi="Sylfaen"/>
          <w:b/>
          <w:noProof/>
          <w:lang w:val="af-ZA"/>
        </w:rPr>
        <w:t>Տղամարդկանց և կանանց իրավահավասարության</w:t>
      </w:r>
      <w:r w:rsidR="00521F0D" w:rsidRPr="009F0934">
        <w:rPr>
          <w:rFonts w:ascii="Sylfaen" w:hAnsi="Sylfaen"/>
          <w:b/>
          <w:noProof/>
          <w:lang w:val="af-ZA"/>
        </w:rPr>
        <w:t xml:space="preserve"> քաղաքականության պատասխանատու հիմնական կառույցներն են՝ </w:t>
      </w:r>
      <w:r w:rsidR="00521F0D" w:rsidRPr="009F0934">
        <w:rPr>
          <w:rFonts w:ascii="Sylfaen" w:hAnsi="Sylfaen"/>
          <w:noProof/>
          <w:lang w:val="af-ZA"/>
        </w:rPr>
        <w:t>ՀՀ վարչապետին կից Կանանց հարցերով խորհուրդը և ՀՀ աշխատանքի և սոցիալական հարցերի նախարարության</w:t>
      </w:r>
      <w:r w:rsidR="00BD2B8F" w:rsidRPr="009F0934">
        <w:rPr>
          <w:rFonts w:ascii="Sylfaen" w:hAnsi="Sylfaen"/>
          <w:noProof/>
          <w:lang w:val="af-ZA"/>
        </w:rPr>
        <w:t xml:space="preserve"> ը</w:t>
      </w:r>
      <w:r w:rsidR="00521F0D" w:rsidRPr="009F0934">
        <w:rPr>
          <w:rFonts w:ascii="Sylfaen" w:hAnsi="Sylfaen"/>
          <w:noProof/>
          <w:lang w:val="af-ZA"/>
        </w:rPr>
        <w:t>նտանիքի, կանանց և երեխաների վարչությունը</w:t>
      </w:r>
      <w:r w:rsidR="00BD2B8F" w:rsidRPr="009F0934">
        <w:rPr>
          <w:rFonts w:ascii="Sylfaen" w:hAnsi="Sylfaen"/>
          <w:noProof/>
          <w:lang w:val="af-ZA"/>
        </w:rPr>
        <w:t xml:space="preserve">, որը պարբերաբար ներգրավում է միջազգային կազմակերպություններին և տեղական հասարակական կազմակերպություններին (ՀԿ-ներ): Վերջերս ուժի մեջ մտած՝ </w:t>
      </w:r>
      <w:r w:rsidR="00631D30" w:rsidRPr="009F0934">
        <w:rPr>
          <w:rFonts w:ascii="Sylfaen" w:hAnsi="Sylfaen"/>
          <w:noProof/>
          <w:lang w:val="af-ZA"/>
        </w:rPr>
        <w:t>Ի</w:t>
      </w:r>
      <w:r w:rsidR="00BD2B8F" w:rsidRPr="009F0934">
        <w:rPr>
          <w:rFonts w:ascii="Sylfaen" w:hAnsi="Sylfaen"/>
          <w:noProof/>
          <w:lang w:val="af-ZA"/>
        </w:rPr>
        <w:t xml:space="preserve">րավահավասարության մասին օրենքը կոչ է անում ստեղծել մի կառույց, որը </w:t>
      </w:r>
      <w:r w:rsidR="00631D30" w:rsidRPr="009F0934">
        <w:rPr>
          <w:rFonts w:ascii="Sylfaen" w:hAnsi="Sylfaen"/>
          <w:noProof/>
          <w:lang w:val="af-ZA"/>
        </w:rPr>
        <w:t>կմշակի</w:t>
      </w:r>
      <w:r w:rsidR="00BD2B8F" w:rsidRPr="009F0934">
        <w:rPr>
          <w:rFonts w:ascii="Sylfaen" w:hAnsi="Sylfaen"/>
          <w:noProof/>
          <w:lang w:val="af-ZA"/>
        </w:rPr>
        <w:t xml:space="preserve"> կանանց և տղամարդկանց հավասարությանը նպաստող քաղաքականություն</w:t>
      </w:r>
      <w:r w:rsidR="00631D30" w:rsidRPr="009F0934">
        <w:rPr>
          <w:rFonts w:ascii="Sylfaen" w:hAnsi="Sylfaen"/>
          <w:noProof/>
          <w:lang w:val="af-ZA"/>
        </w:rPr>
        <w:t>ը</w:t>
      </w:r>
      <w:r w:rsidR="00BD2B8F" w:rsidRPr="009F0934">
        <w:rPr>
          <w:rFonts w:ascii="Sylfaen" w:hAnsi="Sylfaen"/>
          <w:noProof/>
          <w:lang w:val="af-ZA"/>
        </w:rPr>
        <w:t xml:space="preserve"> (և կմշտադիտարկի դրա իրականացումը):</w:t>
      </w:r>
    </w:p>
    <w:p w14:paraId="4DE6825C" w14:textId="77777777" w:rsidR="00BD2B8F" w:rsidRPr="009F0934" w:rsidRDefault="00BD2B8F" w:rsidP="00884AE2">
      <w:pPr>
        <w:rPr>
          <w:rFonts w:ascii="Sylfaen" w:hAnsi="Sylfaen"/>
          <w:noProof/>
          <w:lang w:val="af-ZA"/>
        </w:rPr>
      </w:pPr>
      <w:r w:rsidRPr="009F0934">
        <w:rPr>
          <w:rFonts w:ascii="Sylfaen" w:hAnsi="Sylfaen"/>
          <w:b/>
          <w:noProof/>
          <w:lang w:val="af-ZA"/>
        </w:rPr>
        <w:t xml:space="preserve">Ասիական զարգացման բանկի կողմից վերջերս իրականացված գենդերային ուսումնասիրության </w:t>
      </w:r>
      <w:r w:rsidR="00AA56DC" w:rsidRPr="009F0934">
        <w:rPr>
          <w:rFonts w:ascii="Sylfaen" w:hAnsi="Sylfaen"/>
          <w:b/>
          <w:noProof/>
          <w:lang w:val="af-ZA"/>
        </w:rPr>
        <w:t>համաձայն</w:t>
      </w:r>
      <w:r w:rsidRPr="009F0934">
        <w:rPr>
          <w:rFonts w:ascii="Sylfaen" w:hAnsi="Sylfaen"/>
          <w:b/>
          <w:noProof/>
          <w:lang w:val="af-ZA"/>
        </w:rPr>
        <w:t xml:space="preserve"> (ԱԶԲ, 2015թ.)՝ </w:t>
      </w:r>
      <w:r w:rsidR="00AA56DC" w:rsidRPr="009F0934">
        <w:rPr>
          <w:rFonts w:ascii="Sylfaen" w:hAnsi="Sylfaen" w:cs="Calibri"/>
          <w:b/>
          <w:noProof/>
          <w:lang w:val="af-ZA"/>
        </w:rPr>
        <w:t>կոնկրետ ոլորտներից դուրս</w:t>
      </w:r>
      <w:r w:rsidR="00AA56DC" w:rsidRPr="009F0934">
        <w:rPr>
          <w:rFonts w:ascii="Calibri" w:hAnsi="Calibri" w:cs="Calibri"/>
          <w:b/>
          <w:noProof/>
          <w:lang w:val="af-ZA"/>
        </w:rPr>
        <w:t xml:space="preserve"> </w:t>
      </w:r>
      <w:r w:rsidR="00E82DBE" w:rsidRPr="009F0934">
        <w:rPr>
          <w:rFonts w:ascii="Calibri" w:hAnsi="Calibri" w:cs="Calibri"/>
          <w:b/>
          <w:noProof/>
          <w:lang w:val="af-ZA"/>
        </w:rPr>
        <w:t>«</w:t>
      </w:r>
      <w:r w:rsidR="00E82DBE" w:rsidRPr="009F0934">
        <w:rPr>
          <w:rFonts w:ascii="Sylfaen" w:hAnsi="Sylfaen" w:cs="Calibri"/>
          <w:b/>
          <w:noProof/>
          <w:lang w:val="af-ZA"/>
        </w:rPr>
        <w:t>գենդեր</w:t>
      </w:r>
      <w:r w:rsidR="00E82DBE" w:rsidRPr="009F0934">
        <w:rPr>
          <w:rFonts w:ascii="Calibri" w:hAnsi="Calibri" w:cs="Calibri"/>
          <w:b/>
          <w:noProof/>
          <w:lang w:val="af-ZA"/>
        </w:rPr>
        <w:t xml:space="preserve">» </w:t>
      </w:r>
      <w:r w:rsidR="00E82DBE" w:rsidRPr="009F0934">
        <w:rPr>
          <w:rFonts w:ascii="Sylfaen" w:hAnsi="Sylfaen" w:cs="Calibri"/>
          <w:b/>
          <w:noProof/>
          <w:lang w:val="af-ZA"/>
        </w:rPr>
        <w:t xml:space="preserve">եզրույթը լայնորեն չի ընկալվում. </w:t>
      </w:r>
      <w:r w:rsidR="00AA56DC" w:rsidRPr="009F0934">
        <w:rPr>
          <w:rFonts w:ascii="Sylfaen" w:hAnsi="Sylfaen" w:cs="Calibri"/>
          <w:b/>
          <w:noProof/>
          <w:lang w:val="af-ZA"/>
        </w:rPr>
        <w:t>դրանք են՝</w:t>
      </w:r>
      <w:r w:rsidR="00E82DBE" w:rsidRPr="009F0934">
        <w:rPr>
          <w:rFonts w:ascii="Sylfaen" w:hAnsi="Sylfaen" w:cs="Calibri"/>
          <w:b/>
          <w:noProof/>
          <w:lang w:val="af-ZA"/>
        </w:rPr>
        <w:t xml:space="preserve"> մի քանի պետական կառույցներ, քաղաքացիական հասարակության կազմակերպություններ և գիտական համայնք: </w:t>
      </w:r>
      <w:r w:rsidR="00E82DBE" w:rsidRPr="009F0934">
        <w:rPr>
          <w:rFonts w:ascii="Sylfaen" w:hAnsi="Sylfaen" w:cs="Calibri"/>
          <w:noProof/>
          <w:lang w:val="af-ZA"/>
        </w:rPr>
        <w:t xml:space="preserve">Շատերը դա </w:t>
      </w:r>
      <w:r w:rsidR="00304337" w:rsidRPr="009F0934">
        <w:rPr>
          <w:rFonts w:ascii="Sylfaen" w:hAnsi="Sylfaen" w:cs="Calibri"/>
          <w:noProof/>
          <w:lang w:val="af-ZA"/>
        </w:rPr>
        <w:t xml:space="preserve">դիտում են </w:t>
      </w:r>
      <w:r w:rsidR="00E82DBE" w:rsidRPr="009F0934">
        <w:rPr>
          <w:rFonts w:ascii="Sylfaen" w:hAnsi="Sylfaen" w:cs="Calibri"/>
          <w:noProof/>
          <w:lang w:val="af-ZA"/>
        </w:rPr>
        <w:t>որպես այլ տեղից Հայաստան ներմուծված հասկացություն: Գենդերային տերմինաբանության անծանոթ բնույթով է մասամբ բացատրվում</w:t>
      </w:r>
      <w:r w:rsidR="00304337" w:rsidRPr="009F0934">
        <w:rPr>
          <w:rFonts w:ascii="Sylfaen" w:hAnsi="Sylfaen" w:cs="Calibri"/>
          <w:noProof/>
          <w:lang w:val="af-ZA"/>
        </w:rPr>
        <w:t xml:space="preserve"> այն հանգամանքը, որ</w:t>
      </w:r>
      <w:r w:rsidR="00E82DBE" w:rsidRPr="009F0934">
        <w:rPr>
          <w:rFonts w:ascii="Sylfaen" w:hAnsi="Sylfaen" w:cs="Calibri"/>
          <w:noProof/>
          <w:lang w:val="af-ZA"/>
        </w:rPr>
        <w:t xml:space="preserve"> բոլոր ճյուղերում բացակայում են սեռային տարանջատված տվյալներն ու գենդերային վիճակագրությունը: </w:t>
      </w:r>
      <w:r w:rsidR="00BF7824" w:rsidRPr="009F0934">
        <w:rPr>
          <w:rFonts w:ascii="Sylfaen" w:hAnsi="Sylfaen" w:cs="Calibri"/>
          <w:noProof/>
          <w:lang w:val="af-ZA"/>
        </w:rPr>
        <w:t>Այդպիսի տվյալների հավաքագրման գործառույթն առկա է միայն ՀՀ ազգային վիճակագրական ծառայությ</w:t>
      </w:r>
      <w:r w:rsidR="00304337" w:rsidRPr="009F0934">
        <w:rPr>
          <w:rFonts w:ascii="Sylfaen" w:hAnsi="Sylfaen" w:cs="Calibri"/>
          <w:noProof/>
          <w:lang w:val="af-ZA"/>
        </w:rPr>
        <w:t>ունում</w:t>
      </w:r>
      <w:r w:rsidR="00BF7824" w:rsidRPr="009F0934">
        <w:rPr>
          <w:rFonts w:ascii="Sylfaen" w:hAnsi="Sylfaen" w:cs="Calibri"/>
          <w:noProof/>
          <w:lang w:val="af-ZA"/>
        </w:rPr>
        <w:t xml:space="preserve"> (ՀՀ ԱՎԾ) և չի </w:t>
      </w:r>
      <w:r w:rsidR="00776F28">
        <w:rPr>
          <w:rFonts w:ascii="Sylfaen" w:hAnsi="Sylfaen" w:cs="Calibri"/>
          <w:noProof/>
          <w:lang w:val="af-ZA"/>
        </w:rPr>
        <w:t>զարգաց</w:t>
      </w:r>
      <w:r w:rsidR="00BF7824" w:rsidRPr="009F0934">
        <w:rPr>
          <w:rFonts w:ascii="Sylfaen" w:hAnsi="Sylfaen" w:cs="Calibri"/>
          <w:noProof/>
          <w:lang w:val="af-ZA"/>
        </w:rPr>
        <w:t xml:space="preserve">ել այլ պետական գերատեսչություններում: </w:t>
      </w:r>
    </w:p>
    <w:p w14:paraId="4DE6825D" w14:textId="77777777" w:rsidR="00BF7824" w:rsidRPr="009F0934" w:rsidRDefault="00F16910" w:rsidP="009160E9">
      <w:pPr>
        <w:rPr>
          <w:rFonts w:ascii="Sylfaen" w:hAnsi="Sylfaen"/>
          <w:noProof/>
          <w:lang w:val="af-ZA"/>
        </w:rPr>
      </w:pPr>
      <w:r w:rsidRPr="009F0934">
        <w:rPr>
          <w:rFonts w:ascii="Sylfaen" w:hAnsi="Sylfaen"/>
          <w:b/>
          <w:noProof/>
          <w:lang w:val="af-ZA"/>
        </w:rPr>
        <w:t xml:space="preserve">ՀՀ սահմանադրությունն ամրագրում է կանանց և տղամարդկանց հավասարության իրավունքը և արգելում է </w:t>
      </w:r>
      <w:r w:rsidR="00A0110D">
        <w:rPr>
          <w:rFonts w:ascii="Sylfaen" w:hAnsi="Sylfaen"/>
          <w:b/>
          <w:noProof/>
          <w:lang w:val="af-ZA"/>
        </w:rPr>
        <w:t>սեռի</w:t>
      </w:r>
      <w:r w:rsidRPr="009F0934">
        <w:rPr>
          <w:rFonts w:ascii="Sylfaen" w:hAnsi="Sylfaen"/>
          <w:b/>
          <w:noProof/>
          <w:lang w:val="af-ZA"/>
        </w:rPr>
        <w:t xml:space="preserve"> կամ այլ </w:t>
      </w:r>
      <w:r w:rsidR="00304337" w:rsidRPr="009F0934">
        <w:rPr>
          <w:rFonts w:ascii="Sylfaen" w:hAnsi="Sylfaen"/>
          <w:b/>
          <w:noProof/>
          <w:lang w:val="af-ZA"/>
        </w:rPr>
        <w:t>հատկանիշի</w:t>
      </w:r>
      <w:r w:rsidRPr="009F0934">
        <w:rPr>
          <w:rFonts w:ascii="Sylfaen" w:hAnsi="Sylfaen"/>
          <w:b/>
          <w:noProof/>
          <w:lang w:val="af-ZA"/>
        </w:rPr>
        <w:t xml:space="preserve"> հիմքով խտրականության ցանկացած </w:t>
      </w:r>
      <w:r w:rsidR="00304337" w:rsidRPr="009F0934">
        <w:rPr>
          <w:rFonts w:ascii="Sylfaen" w:hAnsi="Sylfaen"/>
          <w:b/>
          <w:noProof/>
          <w:lang w:val="af-ZA"/>
        </w:rPr>
        <w:t xml:space="preserve">դրսևորում </w:t>
      </w:r>
      <w:r w:rsidRPr="009F0934">
        <w:rPr>
          <w:rFonts w:ascii="Sylfaen" w:hAnsi="Sylfaen"/>
          <w:b/>
          <w:noProof/>
          <w:lang w:val="af-ZA"/>
        </w:rPr>
        <w:t xml:space="preserve">(Հոդված 14.1): </w:t>
      </w:r>
      <w:r w:rsidRPr="009F0934">
        <w:rPr>
          <w:rFonts w:ascii="Sylfaen" w:hAnsi="Sylfaen"/>
          <w:noProof/>
          <w:lang w:val="af-ZA"/>
        </w:rPr>
        <w:t>2013թ. ընդուն</w:t>
      </w:r>
      <w:r w:rsidR="007D518B" w:rsidRPr="009F0934">
        <w:rPr>
          <w:rFonts w:ascii="Sylfaen" w:hAnsi="Sylfaen"/>
          <w:noProof/>
          <w:lang w:val="af-ZA"/>
        </w:rPr>
        <w:t>վ</w:t>
      </w:r>
      <w:r w:rsidRPr="009F0934">
        <w:rPr>
          <w:rFonts w:ascii="Sylfaen" w:hAnsi="Sylfaen"/>
          <w:noProof/>
          <w:lang w:val="af-ZA"/>
        </w:rPr>
        <w:t xml:space="preserve">ել է </w:t>
      </w:r>
      <w:r w:rsidR="00304337" w:rsidRPr="009F0934">
        <w:rPr>
          <w:rFonts w:ascii="Calibri" w:hAnsi="Calibri" w:cs="Calibri"/>
          <w:noProof/>
          <w:lang w:val="af-ZA"/>
        </w:rPr>
        <w:t>«</w:t>
      </w:r>
      <w:r w:rsidRPr="009F0934">
        <w:rPr>
          <w:rFonts w:ascii="Sylfaen" w:hAnsi="Sylfaen"/>
          <w:i/>
          <w:noProof/>
          <w:lang w:val="af-ZA"/>
        </w:rPr>
        <w:t xml:space="preserve">Տղամարդկանց և կանանց հավասար իրավունքների և հավասար հնարավորությունների </w:t>
      </w:r>
      <w:r w:rsidR="007D518B" w:rsidRPr="009F0934">
        <w:rPr>
          <w:rFonts w:ascii="Sylfaen" w:hAnsi="Sylfaen"/>
          <w:i/>
          <w:noProof/>
          <w:lang w:val="af-ZA"/>
        </w:rPr>
        <w:t xml:space="preserve">ապահովման </w:t>
      </w:r>
      <w:r w:rsidRPr="009F0934">
        <w:rPr>
          <w:rFonts w:ascii="Sylfaen" w:hAnsi="Sylfaen"/>
          <w:i/>
          <w:noProof/>
          <w:lang w:val="af-ZA"/>
        </w:rPr>
        <w:t>մասին</w:t>
      </w:r>
      <w:r w:rsidR="00304337" w:rsidRPr="009F0934">
        <w:rPr>
          <w:rFonts w:ascii="Calibri" w:hAnsi="Calibri" w:cs="Calibri"/>
          <w:i/>
          <w:noProof/>
          <w:lang w:val="af-ZA"/>
        </w:rPr>
        <w:t>»</w:t>
      </w:r>
      <w:r w:rsidRPr="009F0934">
        <w:rPr>
          <w:rFonts w:ascii="Sylfaen" w:hAnsi="Sylfaen"/>
          <w:i/>
          <w:noProof/>
          <w:lang w:val="af-ZA"/>
        </w:rPr>
        <w:t xml:space="preserve"> ՀՀ օրենքը,</w:t>
      </w:r>
      <w:r w:rsidR="007D518B" w:rsidRPr="009F0934">
        <w:rPr>
          <w:rFonts w:ascii="Sylfaen" w:hAnsi="Sylfaen"/>
          <w:i/>
          <w:noProof/>
          <w:lang w:val="af-ZA"/>
        </w:rPr>
        <w:t xml:space="preserve"> </w:t>
      </w:r>
      <w:r w:rsidR="007D518B" w:rsidRPr="009F0934">
        <w:rPr>
          <w:rFonts w:ascii="Sylfaen" w:hAnsi="Sylfaen"/>
          <w:noProof/>
          <w:lang w:val="af-ZA"/>
        </w:rPr>
        <w:t xml:space="preserve">որը վերահաստատում է երկրի՝ Սահմանադրությամբ և միջազգային պայմանագրերի շրջանակներում ստանձնած պարտավորությունները: Թեև օրենքի ընդունումը կարևոր առաջանցիկ քայլ է, սակայն մարտահրավերն այժմ դրա կիրարկումն ապահովելն ու համակողմանիորեն մշտադիտարկելն է: </w:t>
      </w:r>
    </w:p>
    <w:p w14:paraId="4DE6825E" w14:textId="77777777" w:rsidR="00E17828" w:rsidRPr="009F0934" w:rsidRDefault="007D518B" w:rsidP="009160E9">
      <w:pPr>
        <w:rPr>
          <w:rFonts w:ascii="Sylfaen" w:hAnsi="Sylfaen"/>
          <w:noProof/>
          <w:color w:val="auto"/>
          <w:lang w:val="af-ZA"/>
        </w:rPr>
      </w:pPr>
      <w:r w:rsidRPr="009F0934">
        <w:rPr>
          <w:rFonts w:ascii="Sylfaen" w:hAnsi="Sylfaen"/>
          <w:b/>
          <w:noProof/>
          <w:color w:val="auto"/>
          <w:lang w:val="af-ZA"/>
        </w:rPr>
        <w:t xml:space="preserve">Ընդհանուր առմամբ, Հայաստանն արդեն իսկ ունի լավ պրակտիկա </w:t>
      </w:r>
      <w:r w:rsidR="00415BF9">
        <w:rPr>
          <w:rFonts w:ascii="Sylfaen" w:hAnsi="Sylfaen"/>
          <w:b/>
          <w:noProof/>
          <w:color w:val="auto"/>
          <w:lang w:val="af-ZA"/>
        </w:rPr>
        <w:t xml:space="preserve">տղամարդկանց և կանանց </w:t>
      </w:r>
      <w:r w:rsidRPr="009F0934">
        <w:rPr>
          <w:rFonts w:ascii="Sylfaen" w:hAnsi="Sylfaen"/>
          <w:b/>
          <w:noProof/>
          <w:color w:val="auto"/>
          <w:lang w:val="af-ZA"/>
        </w:rPr>
        <w:t xml:space="preserve">հավասարության և օրենքի առումով՝ մի քանի կարևոր բացառություններով: </w:t>
      </w:r>
      <w:r w:rsidRPr="009F0934">
        <w:rPr>
          <w:rFonts w:ascii="Sylfaen" w:hAnsi="Sylfaen"/>
          <w:noProof/>
          <w:color w:val="auto"/>
          <w:lang w:val="af-ZA"/>
        </w:rPr>
        <w:t>Հայաստան</w:t>
      </w:r>
      <w:r w:rsidR="000B70BF" w:rsidRPr="009F0934">
        <w:rPr>
          <w:rFonts w:ascii="Sylfaen" w:hAnsi="Sylfaen"/>
          <w:noProof/>
          <w:color w:val="auto"/>
          <w:lang w:val="af-ZA"/>
        </w:rPr>
        <w:t xml:space="preserve">ում բացահայտ խտրական օրենքներ գրեթե չկան, սակայն առկա են երկու </w:t>
      </w:r>
      <w:r w:rsidR="000B70BF" w:rsidRPr="009F0934">
        <w:rPr>
          <w:rFonts w:ascii="Sylfaen" w:hAnsi="Sylfaen"/>
          <w:noProof/>
          <w:color w:val="auto"/>
          <w:lang w:val="af-ZA"/>
        </w:rPr>
        <w:lastRenderedPageBreak/>
        <w:t xml:space="preserve">կոնկրետ </w:t>
      </w:r>
      <w:r w:rsidR="000B70BF" w:rsidRPr="009F0934">
        <w:rPr>
          <w:rFonts w:ascii="Calibri" w:hAnsi="Calibri" w:cs="Calibri"/>
          <w:noProof/>
          <w:color w:val="auto"/>
          <w:lang w:val="af-ZA"/>
        </w:rPr>
        <w:t>«</w:t>
      </w:r>
      <w:r w:rsidR="000B70BF" w:rsidRPr="009F0934">
        <w:rPr>
          <w:rFonts w:ascii="Sylfaen" w:hAnsi="Sylfaen"/>
          <w:noProof/>
          <w:color w:val="auto"/>
          <w:lang w:val="af-ZA"/>
        </w:rPr>
        <w:t>օրենսդրական սողանցքներ</w:t>
      </w:r>
      <w:r w:rsidR="000B70BF" w:rsidRPr="009F0934">
        <w:rPr>
          <w:rFonts w:ascii="Calibri" w:hAnsi="Calibri" w:cs="Calibri"/>
          <w:noProof/>
          <w:color w:val="auto"/>
          <w:lang w:val="af-ZA"/>
        </w:rPr>
        <w:t>»</w:t>
      </w:r>
      <w:r w:rsidR="000B70BF" w:rsidRPr="009F0934">
        <w:rPr>
          <w:rFonts w:ascii="Sylfaen" w:hAnsi="Sylfaen"/>
          <w:noProof/>
          <w:color w:val="auto"/>
          <w:lang w:val="af-ZA"/>
        </w:rPr>
        <w:t xml:space="preserve">, որոնք նպաստավոր միջավայր են ստեղծում այն գործատուների համար, որոնք գերադասում են աշխատանքի չվերցնել կանանց՝ </w:t>
      </w:r>
      <w:r w:rsidR="00A0110D">
        <w:rPr>
          <w:rFonts w:ascii="Sylfaen" w:hAnsi="Sylfaen"/>
          <w:noProof/>
          <w:color w:val="auto"/>
          <w:lang w:val="af-ZA"/>
        </w:rPr>
        <w:t>սեռի հատկանիշով պայմանավորված</w:t>
      </w:r>
      <w:r w:rsidR="000B70BF" w:rsidRPr="009F0934">
        <w:rPr>
          <w:rFonts w:ascii="Sylfaen" w:hAnsi="Sylfaen"/>
          <w:noProof/>
          <w:color w:val="auto"/>
          <w:lang w:val="af-ZA"/>
        </w:rPr>
        <w:t xml:space="preserve"> կողմնակալ մոտեցումների կամ ավելի ցածր արտադրողականության մասին պատկերացումների պատճառով: Ավելի կոնկրետ՝ չկա որևէ իրավակարգավորում, որը կարգելի պոտենցիալ գործատուին հարցեր տա</w:t>
      </w:r>
      <w:r w:rsidR="00304337" w:rsidRPr="009F0934">
        <w:rPr>
          <w:rFonts w:ascii="Sylfaen" w:hAnsi="Sylfaen"/>
          <w:noProof/>
          <w:color w:val="auto"/>
          <w:lang w:val="af-ZA"/>
        </w:rPr>
        <w:t>լ</w:t>
      </w:r>
      <w:r w:rsidR="000B70BF" w:rsidRPr="009F0934">
        <w:rPr>
          <w:rFonts w:ascii="Sylfaen" w:hAnsi="Sylfaen"/>
          <w:noProof/>
          <w:color w:val="auto"/>
          <w:lang w:val="af-ZA"/>
        </w:rPr>
        <w:t xml:space="preserve"> ընտանեկան կարգավիճակի մասին, ինչպես նաև չկա հավաքագրման պրոցեսում գենդերային հիմքով խտրականությ</w:t>
      </w:r>
      <w:r w:rsidR="00304337" w:rsidRPr="009F0934">
        <w:rPr>
          <w:rFonts w:ascii="Sylfaen" w:hAnsi="Sylfaen"/>
          <w:noProof/>
          <w:color w:val="auto"/>
          <w:lang w:val="af-ZA"/>
        </w:rPr>
        <w:t xml:space="preserve">ունն արգելող ամրագրված </w:t>
      </w:r>
      <w:r w:rsidR="000B70BF" w:rsidRPr="009F0934">
        <w:rPr>
          <w:rFonts w:ascii="Sylfaen" w:hAnsi="Sylfaen"/>
          <w:noProof/>
          <w:color w:val="auto"/>
          <w:lang w:val="af-ZA"/>
        </w:rPr>
        <w:t xml:space="preserve">պարտավորություն: Կանանց և տղամարդկանց իրավահավասարությունը խթանող օրենսդրությունը </w:t>
      </w:r>
      <w:r w:rsidR="00304337" w:rsidRPr="009F0934">
        <w:rPr>
          <w:rFonts w:ascii="Sylfaen" w:hAnsi="Sylfaen"/>
          <w:noProof/>
          <w:color w:val="auto"/>
          <w:lang w:val="af-ZA"/>
        </w:rPr>
        <w:t xml:space="preserve">(ՄՖԿ, Գենդերը և օրենքը, 2016թ.) </w:t>
      </w:r>
      <w:r w:rsidR="000B70BF" w:rsidRPr="009F0934">
        <w:rPr>
          <w:rFonts w:ascii="Sylfaen" w:hAnsi="Sylfaen"/>
          <w:noProof/>
          <w:color w:val="auto"/>
          <w:lang w:val="af-ZA"/>
        </w:rPr>
        <w:t>ներառում է հետևյալը.</w:t>
      </w:r>
    </w:p>
    <w:p w14:paraId="4DE6825F" w14:textId="77777777" w:rsidR="000B70BF" w:rsidRPr="009F0934" w:rsidRDefault="00C6201C"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Կ</w:t>
      </w:r>
      <w:r w:rsidR="000B70BF" w:rsidRPr="009F0934">
        <w:rPr>
          <w:rFonts w:ascii="Sylfaen" w:hAnsi="Sylfaen" w:cs="CoreSansN35Light"/>
          <w:noProof/>
          <w:sz w:val="24"/>
          <w:szCs w:val="24"/>
          <w:lang w:val="af-ZA"/>
        </w:rPr>
        <w:t xml:space="preserve">անանց և տղամարդկանց միջև </w:t>
      </w:r>
      <w:r w:rsidRPr="009F0934">
        <w:rPr>
          <w:rFonts w:ascii="Sylfaen" w:hAnsi="Sylfaen" w:cs="CoreSansN35Light"/>
          <w:noProof/>
          <w:sz w:val="24"/>
          <w:szCs w:val="24"/>
          <w:lang w:val="af-ZA"/>
        </w:rPr>
        <w:t xml:space="preserve">իրավական տարբերություններ չկան </w:t>
      </w:r>
      <w:r w:rsidR="000B70BF" w:rsidRPr="009F0934">
        <w:rPr>
          <w:rFonts w:ascii="Sylfaen" w:hAnsi="Sylfaen" w:cs="CoreSansN35Light"/>
          <w:noProof/>
          <w:sz w:val="24"/>
          <w:szCs w:val="24"/>
          <w:lang w:val="af-ZA"/>
        </w:rPr>
        <w:t xml:space="preserve">(եզակի է տարածաշրջանում) </w:t>
      </w:r>
    </w:p>
    <w:p w14:paraId="4DE68260" w14:textId="77777777" w:rsidR="000B70BF" w:rsidRPr="009F0934" w:rsidRDefault="00C6201C"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Պատգամավորական</w:t>
      </w:r>
      <w:r w:rsidR="000B70BF" w:rsidRPr="009F0934">
        <w:rPr>
          <w:rFonts w:ascii="Sylfaen" w:hAnsi="Sylfaen" w:cs="CoreSansN35Light"/>
          <w:noProof/>
          <w:sz w:val="24"/>
          <w:szCs w:val="24"/>
          <w:lang w:val="af-ZA"/>
        </w:rPr>
        <w:t xml:space="preserve"> </w:t>
      </w:r>
      <w:r w:rsidRPr="009F0934">
        <w:rPr>
          <w:rFonts w:ascii="Sylfaen" w:hAnsi="Sylfaen" w:cs="CoreSansN35Light"/>
          <w:noProof/>
          <w:sz w:val="24"/>
          <w:szCs w:val="24"/>
          <w:lang w:val="af-ZA"/>
        </w:rPr>
        <w:t xml:space="preserve">տեղերի </w:t>
      </w:r>
      <w:r w:rsidR="000B70BF" w:rsidRPr="009F0934">
        <w:rPr>
          <w:rFonts w:ascii="Sylfaen" w:hAnsi="Sylfaen" w:cs="CoreSansN35Light"/>
          <w:noProof/>
          <w:sz w:val="24"/>
          <w:szCs w:val="24"/>
          <w:lang w:val="af-ZA"/>
        </w:rPr>
        <w:t>քվոտավորում (պարտադիր 20 տոկոսը պետք է լինեն կանայք)</w:t>
      </w:r>
    </w:p>
    <w:p w14:paraId="4DE68261" w14:textId="77777777" w:rsidR="000B70BF" w:rsidRPr="009F0934" w:rsidRDefault="000B70BF"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ՀՀ սահմանադրական դատարանի ինը դատավորներից երկուսը կանայք են</w:t>
      </w:r>
    </w:p>
    <w:p w14:paraId="4DE68262" w14:textId="77777777" w:rsidR="000B70BF" w:rsidRPr="009F0934" w:rsidRDefault="000B70BF"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 xml:space="preserve">Կանայք ունեն սեփականության և ժառանության նկատմամբ նույն իրավունքներն, ինչ տղամարդիկ </w:t>
      </w:r>
    </w:p>
    <w:p w14:paraId="4DE68263" w14:textId="77777777" w:rsidR="000B70BF" w:rsidRPr="009F0934" w:rsidRDefault="000B70BF"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 xml:space="preserve">Երեխայի </w:t>
      </w:r>
      <w:r w:rsidR="00B55833" w:rsidRPr="009F0934">
        <w:rPr>
          <w:rFonts w:ascii="Sylfaen" w:hAnsi="Sylfaen" w:cs="CoreSansN35Light"/>
          <w:noProof/>
          <w:sz w:val="24"/>
          <w:szCs w:val="24"/>
          <w:lang w:val="af-ZA"/>
        </w:rPr>
        <w:t>խնամք է նախատեսված նախադպրոցական տարիքի երեխաների համար, ՀՀ կառավարություն</w:t>
      </w:r>
      <w:r w:rsidR="00C6201C" w:rsidRPr="009F0934">
        <w:rPr>
          <w:rFonts w:ascii="Sylfaen" w:hAnsi="Sylfaen" w:cs="CoreSansN35Light"/>
          <w:noProof/>
          <w:sz w:val="24"/>
          <w:szCs w:val="24"/>
          <w:lang w:val="af-ZA"/>
        </w:rPr>
        <w:t>ը</w:t>
      </w:r>
      <w:r w:rsidR="00B55833" w:rsidRPr="009F0934">
        <w:rPr>
          <w:rFonts w:ascii="Sylfaen" w:hAnsi="Sylfaen" w:cs="CoreSansN35Light"/>
          <w:noProof/>
          <w:sz w:val="24"/>
          <w:szCs w:val="24"/>
          <w:lang w:val="af-ZA"/>
        </w:rPr>
        <w:t xml:space="preserve"> ծնողներին տրամադրում է երեխայի խնամքի նպաստ, իսկ գործատուները պարտավոր են հիվանդության արձակուրդ տրամադրել ծնողներին</w:t>
      </w:r>
    </w:p>
    <w:p w14:paraId="4DE68264" w14:textId="77777777" w:rsidR="00B55833" w:rsidRPr="009F0934" w:rsidRDefault="00B55833"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Հղիության և ծննդաբերության արձակուրդը (140 օր) և հայրության արձակուրդը (60) օր՝ լիարժեք վճարվում է:</w:t>
      </w:r>
    </w:p>
    <w:p w14:paraId="4DE68265" w14:textId="77777777" w:rsidR="00B55833" w:rsidRPr="009F0934" w:rsidRDefault="00B55833" w:rsidP="0033463A">
      <w:pPr>
        <w:pStyle w:val="ListParagraph"/>
        <w:numPr>
          <w:ilvl w:val="0"/>
          <w:numId w:val="24"/>
        </w:numPr>
        <w:autoSpaceDE w:val="0"/>
        <w:autoSpaceDN w:val="0"/>
        <w:adjustRightInd w:val="0"/>
        <w:spacing w:after="0"/>
        <w:rPr>
          <w:rFonts w:ascii="Sylfaen" w:hAnsi="Sylfaen" w:cs="CoreSansN35Light"/>
          <w:noProof/>
          <w:sz w:val="24"/>
          <w:szCs w:val="24"/>
          <w:lang w:val="af-ZA"/>
        </w:rPr>
      </w:pPr>
      <w:r w:rsidRPr="009F0934">
        <w:rPr>
          <w:rFonts w:ascii="Sylfaen" w:hAnsi="Sylfaen" w:cs="CoreSansN35Light"/>
          <w:noProof/>
          <w:sz w:val="24"/>
          <w:szCs w:val="24"/>
          <w:lang w:val="af-ZA"/>
        </w:rPr>
        <w:t xml:space="preserve">Թեև օրենքով սահմանված չեն ընտանեկան բռնությունից պաշտպանության միջոցներ կամ </w:t>
      </w:r>
      <w:r w:rsidR="00C6201C" w:rsidRPr="009F0934">
        <w:rPr>
          <w:rFonts w:ascii="Sylfaen" w:hAnsi="Sylfaen" w:cs="CoreSansN35Light"/>
          <w:noProof/>
          <w:sz w:val="24"/>
          <w:szCs w:val="24"/>
          <w:lang w:val="af-ZA"/>
        </w:rPr>
        <w:t xml:space="preserve">ընտանեկան բռնության դեպքերի համար </w:t>
      </w:r>
      <w:r w:rsidRPr="009F0934">
        <w:rPr>
          <w:rFonts w:ascii="Sylfaen" w:hAnsi="Sylfaen" w:cs="CoreSansN35Light"/>
          <w:noProof/>
          <w:sz w:val="24"/>
          <w:szCs w:val="24"/>
          <w:lang w:val="af-ZA"/>
        </w:rPr>
        <w:t xml:space="preserve">քրեական </w:t>
      </w:r>
      <w:r w:rsidR="00C6201C" w:rsidRPr="009F0934">
        <w:rPr>
          <w:rFonts w:ascii="Sylfaen" w:hAnsi="Sylfaen" w:cs="CoreSansN35Light"/>
          <w:noProof/>
          <w:sz w:val="24"/>
          <w:szCs w:val="24"/>
          <w:lang w:val="af-ZA"/>
        </w:rPr>
        <w:t>պատժամիջոցներ՝</w:t>
      </w:r>
      <w:r w:rsidRPr="009F0934">
        <w:rPr>
          <w:rFonts w:ascii="Sylfaen" w:hAnsi="Sylfaen" w:cs="CoreSansN35Light"/>
          <w:noProof/>
          <w:sz w:val="24"/>
          <w:szCs w:val="24"/>
          <w:lang w:val="af-ZA"/>
        </w:rPr>
        <w:t xml:space="preserve"> </w:t>
      </w:r>
      <w:r w:rsidR="00C6201C" w:rsidRPr="009F0934">
        <w:rPr>
          <w:rFonts w:ascii="Sylfaen" w:hAnsi="Sylfaen" w:cs="CoreSansN35Light"/>
          <w:noProof/>
          <w:sz w:val="24"/>
          <w:szCs w:val="24"/>
          <w:lang w:val="af-ZA"/>
        </w:rPr>
        <w:t>գործում է</w:t>
      </w:r>
      <w:r w:rsidRPr="009F0934">
        <w:rPr>
          <w:rFonts w:ascii="Sylfaen" w:hAnsi="Sylfaen" w:cs="CoreSansN35Light"/>
          <w:noProof/>
          <w:sz w:val="24"/>
          <w:szCs w:val="24"/>
          <w:lang w:val="af-ZA"/>
        </w:rPr>
        <w:t xml:space="preserve"> աշխատավայրում </w:t>
      </w:r>
      <w:r w:rsidR="00C6201C" w:rsidRPr="009F0934">
        <w:rPr>
          <w:rFonts w:ascii="Sylfaen" w:hAnsi="Sylfaen" w:cs="CoreSansN35Light"/>
          <w:noProof/>
          <w:sz w:val="24"/>
          <w:szCs w:val="24"/>
          <w:lang w:val="af-ZA"/>
        </w:rPr>
        <w:t>սեռական</w:t>
      </w:r>
      <w:r w:rsidRPr="009F0934">
        <w:rPr>
          <w:rFonts w:ascii="Sylfaen" w:hAnsi="Sylfaen" w:cs="CoreSansN35Light"/>
          <w:noProof/>
          <w:sz w:val="24"/>
          <w:szCs w:val="24"/>
          <w:lang w:val="af-ZA"/>
        </w:rPr>
        <w:t xml:space="preserve"> ոտնձգության վերաբերյալ օրենսդրո</w:t>
      </w:r>
      <w:r w:rsidR="00C6201C" w:rsidRPr="009F0934">
        <w:rPr>
          <w:rFonts w:ascii="Sylfaen" w:hAnsi="Sylfaen" w:cs="CoreSansN35Light"/>
          <w:noProof/>
          <w:sz w:val="24"/>
          <w:szCs w:val="24"/>
          <w:lang w:val="af-ZA"/>
        </w:rPr>
        <w:t>ւ</w:t>
      </w:r>
      <w:r w:rsidRPr="009F0934">
        <w:rPr>
          <w:rFonts w:ascii="Sylfaen" w:hAnsi="Sylfaen" w:cs="CoreSansN35Light"/>
          <w:noProof/>
          <w:sz w:val="24"/>
          <w:szCs w:val="24"/>
          <w:lang w:val="af-ZA"/>
        </w:rPr>
        <w:t xml:space="preserve">թյուն: </w:t>
      </w:r>
    </w:p>
    <w:p w14:paraId="4DE68266" w14:textId="77777777" w:rsidR="00B1072A" w:rsidRPr="009F0934" w:rsidRDefault="00B1072A" w:rsidP="00E17828">
      <w:pPr>
        <w:autoSpaceDE w:val="0"/>
        <w:autoSpaceDN w:val="0"/>
        <w:adjustRightInd w:val="0"/>
        <w:spacing w:after="0" w:line="240" w:lineRule="auto"/>
        <w:rPr>
          <w:rFonts w:ascii="Sylfaen" w:hAnsi="Sylfaen"/>
          <w:b/>
          <w:noProof/>
          <w:lang w:val="af-ZA"/>
        </w:rPr>
      </w:pPr>
    </w:p>
    <w:p w14:paraId="4DE68267" w14:textId="77777777" w:rsidR="00312D3F" w:rsidRPr="009F0934" w:rsidRDefault="00884AE2" w:rsidP="005C3823">
      <w:pPr>
        <w:pStyle w:val="Heading2"/>
        <w:rPr>
          <w:rFonts w:ascii="Sylfaen" w:hAnsi="Sylfaen"/>
          <w:noProof/>
          <w:lang w:val="af-ZA"/>
        </w:rPr>
      </w:pPr>
      <w:bookmarkStart w:id="19" w:name="_Toc481106958"/>
      <w:r w:rsidRPr="009F0934">
        <w:rPr>
          <w:rFonts w:ascii="Sylfaen" w:hAnsi="Sylfaen"/>
          <w:noProof/>
          <w:lang w:val="af-ZA"/>
        </w:rPr>
        <w:t>II.</w:t>
      </w:r>
      <w:r w:rsidR="00127FAD" w:rsidRPr="009F0934">
        <w:rPr>
          <w:rFonts w:ascii="Sylfaen" w:hAnsi="Sylfaen"/>
          <w:noProof/>
          <w:lang w:val="af-ZA"/>
        </w:rPr>
        <w:t>3</w:t>
      </w:r>
      <w:r w:rsidRPr="009F0934">
        <w:rPr>
          <w:rFonts w:ascii="Sylfaen" w:hAnsi="Sylfaen"/>
          <w:noProof/>
          <w:lang w:val="af-ZA"/>
        </w:rPr>
        <w:tab/>
      </w:r>
      <w:r w:rsidR="00DC1C46" w:rsidRPr="009F0934">
        <w:rPr>
          <w:rFonts w:ascii="Sylfaen" w:hAnsi="Sylfaen"/>
          <w:noProof/>
          <w:lang w:val="af-ZA"/>
        </w:rPr>
        <w:t>Սեռերի անհամամասնությունը Հայաստանում</w:t>
      </w:r>
      <w:bookmarkEnd w:id="19"/>
    </w:p>
    <w:p w14:paraId="4DE68268" w14:textId="77777777" w:rsidR="00312D3F" w:rsidRPr="009F0934" w:rsidRDefault="00312D3F" w:rsidP="00527334">
      <w:pPr>
        <w:pStyle w:val="NoSpacing"/>
        <w:jc w:val="both"/>
        <w:rPr>
          <w:rFonts w:ascii="Sylfaen" w:hAnsi="Sylfaen"/>
          <w:b/>
          <w:noProof/>
          <w:lang w:val="af-ZA"/>
        </w:rPr>
      </w:pPr>
    </w:p>
    <w:p w14:paraId="4DE68269" w14:textId="77777777" w:rsidR="00887446" w:rsidRPr="009F0934" w:rsidRDefault="00DC1C46" w:rsidP="00A2133A">
      <w:pPr>
        <w:rPr>
          <w:rFonts w:ascii="Sylfaen" w:hAnsi="Sylfaen"/>
          <w:noProof/>
          <w:lang w:val="af-ZA"/>
        </w:rPr>
      </w:pPr>
      <w:r w:rsidRPr="009F0934">
        <w:rPr>
          <w:rFonts w:ascii="Sylfaen" w:hAnsi="Sylfaen"/>
          <w:b/>
          <w:noProof/>
          <w:lang w:val="af-ZA"/>
        </w:rPr>
        <w:t xml:space="preserve">Հայաստանում սեռերի անհամամասնությունը մտահոգության տեղիք է տալիս. </w:t>
      </w:r>
      <w:r w:rsidRPr="009F0934">
        <w:rPr>
          <w:rFonts w:ascii="Sylfaen" w:hAnsi="Sylfaen"/>
          <w:noProof/>
          <w:lang w:val="af-ZA"/>
        </w:rPr>
        <w:t xml:space="preserve">Նորածինների սեռերի հարաբերակցության տատանումը բնականոն է, մինչդեռ հղիության վաղ շրջանում պտղի սեռը պարզելու՝ լայնորեն հասանելի հնարավորությունները հանգեցրել են սեռերի հարաբերակցության լուրջ խաթարումների: Ծնելիության անկումային ցուցանիշները՝ զուգակցված տղա </w:t>
      </w:r>
      <w:r w:rsidRPr="009F0934">
        <w:rPr>
          <w:rFonts w:ascii="Sylfaen" w:hAnsi="Sylfaen"/>
          <w:noProof/>
          <w:lang w:val="af-ZA"/>
        </w:rPr>
        <w:lastRenderedPageBreak/>
        <w:t>երեխային գերապատվություն տալու</w:t>
      </w:r>
      <w:r w:rsidR="00B11A88" w:rsidRPr="009F0934">
        <w:rPr>
          <w:rFonts w:ascii="Sylfaen" w:hAnsi="Sylfaen"/>
          <w:noProof/>
          <w:lang w:val="af-ZA"/>
        </w:rPr>
        <w:t xml:space="preserve"> տարածված</w:t>
      </w:r>
      <w:r w:rsidRPr="009F0934">
        <w:rPr>
          <w:rFonts w:ascii="Sylfaen" w:hAnsi="Sylfaen"/>
          <w:noProof/>
          <w:lang w:val="af-ZA"/>
        </w:rPr>
        <w:t xml:space="preserve"> սոցիալական նորմով, </w:t>
      </w:r>
      <w:r w:rsidR="00B11A88" w:rsidRPr="009F0934">
        <w:rPr>
          <w:rFonts w:ascii="Sylfaen" w:hAnsi="Sylfaen"/>
          <w:noProof/>
          <w:lang w:val="af-ZA"/>
        </w:rPr>
        <w:t>նախածննդյան փուլում ախտորոշիչ տեխնոլոգիան դարձրել են նախածննդյան փուլում սեռն ընտրելու գործիք: Յուրաքանչյուր 100 աղջկա հաշվով 113 տղա է ծնվում (ինչը՝ շատ ավելի բարձր է, քան հաճախակի հանդիպող 106 հենանիշը), ինչն արտացոլում է բազմաթիվ ծնողների՝ տղա երեխա ունենալու գերապատվությունը (Համաշխարհային բանկ, 2016ա) (</w:t>
      </w:r>
      <w:r w:rsidR="005750F4">
        <w:fldChar w:fldCharType="begin"/>
      </w:r>
      <w:r w:rsidR="005750F4" w:rsidRPr="00B17B04">
        <w:rPr>
          <w:lang w:val="af-ZA"/>
        </w:rPr>
        <w:instrText xml:space="preserve"> REF _Ref479666822 \h  \* MERGEFORMAT </w:instrText>
      </w:r>
      <w:r w:rsidR="005750F4">
        <w:fldChar w:fldCharType="separate"/>
      </w:r>
      <w:r w:rsidR="00B11A88" w:rsidRPr="009F0934">
        <w:rPr>
          <w:rFonts w:ascii="Sylfaen" w:hAnsi="Sylfaen"/>
          <w:noProof/>
          <w:lang w:val="af-ZA"/>
        </w:rPr>
        <w:t>Պատկեր 6</w:t>
      </w:r>
      <w:r w:rsidR="005750F4">
        <w:fldChar w:fldCharType="end"/>
      </w:r>
      <w:r w:rsidR="00B11A88" w:rsidRPr="009F0934">
        <w:rPr>
          <w:rFonts w:ascii="Sylfaen" w:hAnsi="Sylfaen"/>
          <w:noProof/>
          <w:lang w:val="af-ZA"/>
        </w:rPr>
        <w:t xml:space="preserve">): Այս երևույթը մեծ արտահայտվածություն է ստացել վերջին 20 տարիներին, իսկ </w:t>
      </w:r>
      <w:r w:rsidR="00415BF9">
        <w:rPr>
          <w:rFonts w:ascii="Sylfaen" w:hAnsi="Sylfaen"/>
          <w:noProof/>
          <w:lang w:val="af-ZA"/>
        </w:rPr>
        <w:t xml:space="preserve">սեռերի </w:t>
      </w:r>
      <w:r w:rsidR="00B11A88" w:rsidRPr="009F0934">
        <w:rPr>
          <w:rFonts w:ascii="Sylfaen" w:hAnsi="Sylfaen"/>
          <w:noProof/>
          <w:lang w:val="af-ZA"/>
        </w:rPr>
        <w:t xml:space="preserve">անհամաչափությունը Հայաստանում շատ ավելի արագ տեմպերով է աճում, քան այլ երկրներում: Հայաստանում զանգվածային լրատվամիջոցներով պրոպագանդա է տարվում այս հիմնախնդիրը շտկելու համար. թեև այս ջանքերը դեռևս ֆորմալ չեն գնահատվել, սակայն այլ վայրերում հաստատվել է այդպիսի միջոցառումների արդյունավետությունը՝ նորմերի և վարքագծային դրսևորումների </w:t>
      </w:r>
      <w:r w:rsidR="002D5695" w:rsidRPr="009F0934">
        <w:rPr>
          <w:rFonts w:ascii="Sylfaen" w:hAnsi="Sylfaen"/>
          <w:noProof/>
          <w:lang w:val="af-ZA"/>
        </w:rPr>
        <w:t>մի լայն շրջանակ փոխելու առումով</w:t>
      </w:r>
      <w:r w:rsidR="00C47A83" w:rsidRPr="009F0934">
        <w:rPr>
          <w:rFonts w:ascii="Sylfaen" w:hAnsi="Sylfaen" w:cs="MercuryTextG2-Roman"/>
          <w:noProof/>
          <w:lang w:val="af-ZA"/>
        </w:rPr>
        <w:t xml:space="preserve"> (Das Gupta</w:t>
      </w:r>
      <w:r w:rsidR="002D5695" w:rsidRPr="009F0934">
        <w:rPr>
          <w:rFonts w:ascii="Sylfaen" w:hAnsi="Sylfaen" w:cs="MercuryTextG2-Roman"/>
          <w:noProof/>
          <w:lang w:val="af-ZA"/>
        </w:rPr>
        <w:t>,</w:t>
      </w:r>
      <w:r w:rsidR="00D40D2D" w:rsidRPr="009F0934">
        <w:rPr>
          <w:rFonts w:ascii="Sylfaen" w:hAnsi="Sylfaen" w:cs="MercuryTextG2-Roman"/>
          <w:noProof/>
          <w:lang w:val="af-ZA"/>
        </w:rPr>
        <w:t xml:space="preserve"> 20</w:t>
      </w:r>
      <w:r w:rsidR="00C47A83" w:rsidRPr="009F0934">
        <w:rPr>
          <w:rFonts w:ascii="Sylfaen" w:hAnsi="Sylfaen" w:cs="MercuryTextG2-Roman"/>
          <w:noProof/>
          <w:lang w:val="af-ZA"/>
        </w:rPr>
        <w:t>15</w:t>
      </w:r>
      <w:r w:rsidR="002D5695" w:rsidRPr="009F0934">
        <w:rPr>
          <w:rFonts w:ascii="Sylfaen" w:hAnsi="Sylfaen" w:cs="MercuryTextG2-Roman"/>
          <w:noProof/>
          <w:lang w:val="af-ZA"/>
        </w:rPr>
        <w:t>թ.</w:t>
      </w:r>
      <w:r w:rsidR="00C47A83" w:rsidRPr="009F0934">
        <w:rPr>
          <w:rFonts w:ascii="Sylfaen" w:hAnsi="Sylfaen" w:cs="MercuryTextG2-Roman"/>
          <w:noProof/>
          <w:lang w:val="af-ZA"/>
        </w:rPr>
        <w:t>)</w:t>
      </w:r>
      <w:r w:rsidR="002D5695" w:rsidRPr="009F0934">
        <w:rPr>
          <w:rFonts w:ascii="Sylfaen" w:hAnsi="Sylfaen" w:cs="MercuryTextG2-Roman"/>
          <w:noProof/>
          <w:lang w:val="af-ZA"/>
        </w:rPr>
        <w:t>:</w:t>
      </w:r>
    </w:p>
    <w:p w14:paraId="4DE6826A" w14:textId="77777777" w:rsidR="00884AE2" w:rsidRPr="009F0934" w:rsidRDefault="002D5695" w:rsidP="009160E9">
      <w:pPr>
        <w:pStyle w:val="Caption"/>
        <w:keepNext/>
        <w:rPr>
          <w:rFonts w:ascii="Sylfaen" w:hAnsi="Sylfaen"/>
          <w:noProof/>
          <w:lang w:val="af-ZA"/>
        </w:rPr>
      </w:pPr>
      <w:bookmarkStart w:id="20" w:name="_Ref479666822"/>
      <w:bookmarkStart w:id="21" w:name="_Toc481106937"/>
      <w:r w:rsidRPr="009F0934">
        <w:rPr>
          <w:rFonts w:ascii="Sylfaen" w:hAnsi="Sylfaen"/>
          <w:noProof/>
          <w:lang w:val="af-ZA"/>
        </w:rPr>
        <w:t>Պատկեր</w:t>
      </w:r>
      <w:r w:rsidR="00B1072A"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6</w:t>
      </w:r>
      <w:r w:rsidR="000E072D" w:rsidRPr="009F0934">
        <w:rPr>
          <w:rFonts w:ascii="Sylfaen" w:hAnsi="Sylfaen"/>
          <w:noProof/>
          <w:lang w:val="af-ZA"/>
        </w:rPr>
        <w:fldChar w:fldCharType="end"/>
      </w:r>
      <w:bookmarkEnd w:id="20"/>
      <w:r w:rsidRPr="009F0934">
        <w:rPr>
          <w:rFonts w:ascii="Sylfaen" w:hAnsi="Sylfaen"/>
          <w:noProof/>
          <w:lang w:val="af-ZA"/>
        </w:rPr>
        <w:t>. Նորածինների սեռերի հարաբերակցությունը Ասիայի զարգացող տնտեսություններում. նորածին տղաներ և աղջիկներ</w:t>
      </w:r>
      <w:bookmarkEnd w:id="21"/>
      <w:r w:rsidRPr="009F0934">
        <w:rPr>
          <w:rFonts w:ascii="Sylfaen" w:hAnsi="Sylfaen"/>
          <w:noProof/>
          <w:lang w:val="af-ZA"/>
        </w:rPr>
        <w:t xml:space="preserve"> </w:t>
      </w:r>
      <w:r w:rsidR="00B1072A" w:rsidRPr="009F0934">
        <w:rPr>
          <w:rFonts w:ascii="Sylfaen" w:hAnsi="Sylfaen"/>
          <w:noProof/>
          <w:lang w:val="af-ZA"/>
        </w:rPr>
        <w:t xml:space="preserve"> </w:t>
      </w:r>
    </w:p>
    <w:p w14:paraId="4DE6826B" w14:textId="77777777" w:rsidR="00887446" w:rsidRPr="009F0934" w:rsidRDefault="00A2413B" w:rsidP="003229F1">
      <w:pPr>
        <w:pStyle w:val="NoSpacing"/>
        <w:keepNext/>
        <w:keepLines/>
        <w:jc w:val="center"/>
        <w:rPr>
          <w:rFonts w:ascii="Sylfaen" w:hAnsi="Sylfaen"/>
          <w:b/>
          <w:noProof/>
          <w:color w:val="5590CC" w:themeColor="accent1"/>
          <w:lang w:val="af-ZA"/>
        </w:rPr>
      </w:pPr>
      <w:r w:rsidRPr="009F0934">
        <w:rPr>
          <w:rFonts w:ascii="Sylfaen" w:hAnsi="Sylfaen"/>
          <w:b/>
          <w:noProof/>
          <w:color w:val="5590CC" w:themeColor="accent1"/>
        </w:rPr>
        <w:drawing>
          <wp:inline distT="0" distB="0" distL="0" distR="0" wp14:anchorId="4DE685DC" wp14:editId="4DE685DD">
            <wp:extent cx="5681663" cy="3406776"/>
            <wp:effectExtent l="19050" t="0" r="14287" b="3174"/>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E6826C" w14:textId="77777777" w:rsidR="00A2413B" w:rsidRPr="009F0934" w:rsidRDefault="00A2413B" w:rsidP="00884AE2">
      <w:pPr>
        <w:pStyle w:val="source"/>
        <w:rPr>
          <w:rFonts w:ascii="Sylfaen" w:hAnsi="Sylfaen"/>
          <w:i/>
          <w:noProof/>
          <w:lang w:val="af-ZA"/>
        </w:rPr>
      </w:pPr>
    </w:p>
    <w:p w14:paraId="4DE6826D" w14:textId="77777777" w:rsidR="00B70F3D" w:rsidRPr="009F0934" w:rsidRDefault="002D5695" w:rsidP="00884AE2">
      <w:pPr>
        <w:pStyle w:val="source"/>
        <w:rPr>
          <w:rFonts w:ascii="Sylfaen" w:hAnsi="Sylfaen"/>
          <w:noProof/>
          <w:lang w:val="af-ZA"/>
        </w:rPr>
      </w:pPr>
      <w:r w:rsidRPr="009F0934">
        <w:rPr>
          <w:rFonts w:ascii="Sylfaen" w:hAnsi="Sylfaen"/>
          <w:i/>
          <w:noProof/>
          <w:lang w:val="af-ZA"/>
        </w:rPr>
        <w:t>Աղբյուրը՝</w:t>
      </w:r>
      <w:r w:rsidR="00884AE2" w:rsidRPr="009F0934">
        <w:rPr>
          <w:rFonts w:ascii="Sylfaen" w:hAnsi="Sylfaen"/>
          <w:noProof/>
          <w:lang w:val="af-ZA"/>
        </w:rPr>
        <w:t xml:space="preserve"> </w:t>
      </w:r>
      <w:r w:rsidRPr="009F0934">
        <w:rPr>
          <w:rFonts w:ascii="Sylfaen" w:hAnsi="Sylfaen"/>
          <w:noProof/>
          <w:lang w:val="af-ZA"/>
        </w:rPr>
        <w:t>ԱԶԲ,</w:t>
      </w:r>
      <w:r w:rsidR="00884AE2" w:rsidRPr="009F0934">
        <w:rPr>
          <w:rFonts w:ascii="Sylfaen" w:hAnsi="Sylfaen"/>
          <w:noProof/>
          <w:lang w:val="af-ZA"/>
        </w:rPr>
        <w:t xml:space="preserve"> </w:t>
      </w:r>
      <w:r w:rsidR="006D1DEA" w:rsidRPr="009F0934">
        <w:rPr>
          <w:rFonts w:ascii="Sylfaen" w:hAnsi="Sylfaen"/>
          <w:noProof/>
          <w:lang w:val="af-ZA"/>
        </w:rPr>
        <w:t>2015</w:t>
      </w:r>
      <w:r w:rsidRPr="009F0934">
        <w:rPr>
          <w:rFonts w:ascii="Sylfaen" w:hAnsi="Sylfaen"/>
          <w:noProof/>
          <w:lang w:val="af-ZA"/>
        </w:rPr>
        <w:t>թ.:</w:t>
      </w:r>
    </w:p>
    <w:p w14:paraId="4DE6826E" w14:textId="77777777" w:rsidR="00B70F3D" w:rsidRPr="009F0934" w:rsidRDefault="00884AE2" w:rsidP="005C3823">
      <w:pPr>
        <w:pStyle w:val="Heading2"/>
        <w:rPr>
          <w:rFonts w:ascii="Sylfaen" w:hAnsi="Sylfaen"/>
          <w:noProof/>
          <w:lang w:val="af-ZA"/>
        </w:rPr>
      </w:pPr>
      <w:bookmarkStart w:id="22" w:name="_Toc481106959"/>
      <w:r w:rsidRPr="009F0934">
        <w:rPr>
          <w:rFonts w:ascii="Sylfaen" w:hAnsi="Sylfaen"/>
          <w:noProof/>
          <w:lang w:val="af-ZA"/>
        </w:rPr>
        <w:t>II.</w:t>
      </w:r>
      <w:r w:rsidR="00127FAD" w:rsidRPr="009F0934">
        <w:rPr>
          <w:rFonts w:ascii="Sylfaen" w:hAnsi="Sylfaen"/>
          <w:noProof/>
          <w:lang w:val="af-ZA"/>
        </w:rPr>
        <w:t>4</w:t>
      </w:r>
      <w:r w:rsidRPr="009F0934">
        <w:rPr>
          <w:rFonts w:ascii="Sylfaen" w:hAnsi="Sylfaen"/>
          <w:noProof/>
          <w:lang w:val="af-ZA"/>
        </w:rPr>
        <w:tab/>
      </w:r>
      <w:r w:rsidR="002D5695" w:rsidRPr="009F0934">
        <w:rPr>
          <w:rFonts w:ascii="Sylfaen" w:hAnsi="Sylfaen"/>
          <w:noProof/>
          <w:lang w:val="af-ZA"/>
        </w:rPr>
        <w:t>Հայաստանում հողի և ֆինանս</w:t>
      </w:r>
      <w:r w:rsidR="00A2413B" w:rsidRPr="009F0934">
        <w:rPr>
          <w:rFonts w:ascii="Sylfaen" w:hAnsi="Sylfaen"/>
          <w:noProof/>
          <w:lang w:val="af-ZA"/>
        </w:rPr>
        <w:t>ական միջոցների</w:t>
      </w:r>
      <w:r w:rsidR="002D5695" w:rsidRPr="009F0934">
        <w:rPr>
          <w:rFonts w:ascii="Sylfaen" w:hAnsi="Sylfaen"/>
          <w:noProof/>
          <w:lang w:val="af-ZA"/>
        </w:rPr>
        <w:t xml:space="preserve"> հասանելիությունը կանանց համար</w:t>
      </w:r>
      <w:bookmarkEnd w:id="22"/>
      <w:r w:rsidR="002D5695" w:rsidRPr="009F0934">
        <w:rPr>
          <w:rFonts w:ascii="Sylfaen" w:hAnsi="Sylfaen"/>
          <w:noProof/>
          <w:lang w:val="af-ZA"/>
        </w:rPr>
        <w:t xml:space="preserve"> </w:t>
      </w:r>
    </w:p>
    <w:p w14:paraId="4DE6826F" w14:textId="77777777" w:rsidR="002D5695" w:rsidRPr="009F0934" w:rsidRDefault="002D5695" w:rsidP="003229F1">
      <w:pPr>
        <w:spacing w:before="240"/>
        <w:rPr>
          <w:rFonts w:ascii="Sylfaen" w:hAnsi="Sylfaen"/>
          <w:noProof/>
          <w:lang w:val="af-ZA"/>
        </w:rPr>
      </w:pPr>
      <w:r w:rsidRPr="009F0934">
        <w:rPr>
          <w:rFonts w:ascii="Sylfaen" w:hAnsi="Sylfaen"/>
          <w:b/>
          <w:noProof/>
          <w:lang w:val="af-ZA"/>
        </w:rPr>
        <w:lastRenderedPageBreak/>
        <w:t xml:space="preserve">ՀՀ օրենքով երաշխավորված են կանանց և տղամարդկանց՝ հողի և այլ գույքի նկատմամբ սեփականության և տնօրինման հավասար </w:t>
      </w:r>
      <w:r w:rsidR="00A2413B" w:rsidRPr="009F0934">
        <w:rPr>
          <w:rFonts w:ascii="Sylfaen" w:hAnsi="Sylfaen"/>
          <w:b/>
          <w:noProof/>
          <w:lang w:val="af-ZA"/>
        </w:rPr>
        <w:t>իրավունքներ</w:t>
      </w:r>
      <w:r w:rsidRPr="009F0934">
        <w:rPr>
          <w:rFonts w:ascii="Sylfaen" w:hAnsi="Sylfaen"/>
          <w:b/>
          <w:noProof/>
          <w:lang w:val="af-ZA"/>
        </w:rPr>
        <w:t xml:space="preserve">, սակայն գործնականում կանայք գրանցված սեփականատերերի շարքում փոքրամասնություն են կազմում: </w:t>
      </w:r>
      <w:r w:rsidRPr="009F0934">
        <w:rPr>
          <w:rFonts w:ascii="Sylfaen" w:hAnsi="Sylfaen"/>
          <w:noProof/>
          <w:lang w:val="af-ZA"/>
        </w:rPr>
        <w:t xml:space="preserve">Մասամբ դա պայմանավորված է </w:t>
      </w:r>
      <w:r w:rsidR="001D5CED" w:rsidRPr="009F0934">
        <w:rPr>
          <w:rFonts w:ascii="Sylfaen" w:hAnsi="Sylfaen"/>
          <w:noProof/>
          <w:lang w:val="af-ZA"/>
        </w:rPr>
        <w:t>գույքն</w:t>
      </w:r>
      <w:r w:rsidRPr="009F0934">
        <w:rPr>
          <w:rFonts w:ascii="Sylfaen" w:hAnsi="Sylfaen"/>
          <w:noProof/>
          <w:lang w:val="af-ZA"/>
        </w:rPr>
        <w:t xml:space="preserve"> ընտանիքի արական սեռի անդամի անվամբ գրանցելու և հետագայում արական սեռի ժառանգներին փոխանցելու հանգամանքով: </w:t>
      </w:r>
      <w:r w:rsidR="001D5CED" w:rsidRPr="009F0934">
        <w:rPr>
          <w:rFonts w:ascii="Sylfaen" w:hAnsi="Sylfaen"/>
          <w:noProof/>
          <w:lang w:val="af-ZA"/>
        </w:rPr>
        <w:t>Կանանց՝ վաստակելու հնարավորությունները շատ ավելի փոքր են, քան տղամարդկանց պարագայում է, ինչն էլ սահմանափակում է ինքնուրույնաբար գույք, օրինակ</w:t>
      </w:r>
      <w:r w:rsidR="00A2413B" w:rsidRPr="009F0934">
        <w:rPr>
          <w:rFonts w:ascii="Sylfaen" w:hAnsi="Sylfaen"/>
          <w:noProof/>
          <w:lang w:val="af-ZA"/>
        </w:rPr>
        <w:t>՝</w:t>
      </w:r>
      <w:r w:rsidR="001D5CED" w:rsidRPr="009F0934">
        <w:rPr>
          <w:rFonts w:ascii="Sylfaen" w:hAnsi="Sylfaen"/>
          <w:noProof/>
          <w:lang w:val="af-ZA"/>
        </w:rPr>
        <w:t xml:space="preserve"> հող, շենք-շինություն կամ տրանսպորտային միջոց ձեռք բերելու</w:t>
      </w:r>
      <w:r w:rsidR="00A2413B" w:rsidRPr="009F0934">
        <w:rPr>
          <w:rFonts w:ascii="Sylfaen" w:hAnsi="Sylfaen"/>
          <w:noProof/>
          <w:lang w:val="af-ZA"/>
        </w:rPr>
        <w:t xml:space="preserve"> նրանց</w:t>
      </w:r>
      <w:r w:rsidR="001D5CED" w:rsidRPr="009F0934">
        <w:rPr>
          <w:rFonts w:ascii="Sylfaen" w:hAnsi="Sylfaen"/>
          <w:noProof/>
          <w:lang w:val="af-ZA"/>
        </w:rPr>
        <w:t xml:space="preserve"> հնարավորությունը: 1990-ականներին պետական հողի մասնավորեցման շրջանակներում հողակտորները սեփականաշնորհվել են ընտանիքի գխավորի անունով՝ անկախ սեռից: Իրականում, սակայն, կանայք հողի նկատմամբ սեփականության իրավունք ստացել են միայն ընտանիքի արական սեռի </w:t>
      </w:r>
      <w:r w:rsidR="00776F28">
        <w:rPr>
          <w:rFonts w:ascii="Sylfaen" w:hAnsi="Sylfaen"/>
          <w:noProof/>
          <w:lang w:val="af-ZA"/>
        </w:rPr>
        <w:t>ներկայացուցչի</w:t>
      </w:r>
      <w:r w:rsidR="001D5CED" w:rsidRPr="009F0934">
        <w:rPr>
          <w:rFonts w:ascii="Sylfaen" w:hAnsi="Sylfaen"/>
          <w:noProof/>
          <w:lang w:val="af-ZA"/>
        </w:rPr>
        <w:t xml:space="preserve"> բացակայության դեպքում միայն (ԱԶԲ, 2015թ.): </w:t>
      </w:r>
    </w:p>
    <w:p w14:paraId="4DE68270" w14:textId="77777777" w:rsidR="008F228C" w:rsidRPr="009F0934" w:rsidRDefault="001D5CED" w:rsidP="003229F1">
      <w:pPr>
        <w:rPr>
          <w:rFonts w:ascii="Sylfaen" w:hAnsi="Sylfaen" w:cs="Times New Roman"/>
          <w:bCs/>
          <w:noProof/>
          <w:lang w:val="af-ZA"/>
        </w:rPr>
      </w:pPr>
      <w:r w:rsidRPr="009F0934">
        <w:rPr>
          <w:rFonts w:ascii="Sylfaen" w:hAnsi="Sylfaen"/>
          <w:b/>
          <w:noProof/>
          <w:lang w:val="af-ZA"/>
        </w:rPr>
        <w:t xml:space="preserve">Հետազոտական ռեսուրսների կովկասյան կենտրոնի (ՀՌԿԿ) կողմից կատարված հետազոտության արդյունքներով՝ Հայաստանում կրկնապատկվել է բանկային հաշիվ ունեցող կանանց թիվը՝ </w:t>
      </w:r>
      <w:r w:rsidRPr="009F0934">
        <w:rPr>
          <w:rFonts w:ascii="Sylfaen" w:hAnsi="Sylfaen"/>
          <w:noProof/>
          <w:lang w:val="af-ZA"/>
        </w:rPr>
        <w:t>2011թ.-ի 15 տոկոս ցուցանիշից հասնելով 34 տոկոսի՝ 2012թ.-ին</w:t>
      </w:r>
      <w:r w:rsidR="00A2413B" w:rsidRPr="009F0934">
        <w:rPr>
          <w:rFonts w:ascii="Sylfaen" w:hAnsi="Sylfaen"/>
          <w:noProof/>
          <w:lang w:val="af-ZA"/>
        </w:rPr>
        <w:t>,</w:t>
      </w:r>
      <w:r w:rsidRPr="009F0934">
        <w:rPr>
          <w:rFonts w:ascii="Sylfaen" w:hAnsi="Sylfaen"/>
          <w:noProof/>
          <w:lang w:val="af-ZA"/>
        </w:rPr>
        <w:t xml:space="preserve"> և այս վերջին ցուցանիշը մոտենում է բանկային հաշիվ ունեցող տղամարդկանց թվին: Չնայած այդպիսի աճ չի նկատվում անձնական խնայողություններ ունենալու մասին նշած կանանց </w:t>
      </w:r>
      <w:r w:rsidR="00A2413B" w:rsidRPr="009F0934">
        <w:rPr>
          <w:rFonts w:ascii="Sylfaen" w:hAnsi="Sylfaen"/>
          <w:noProof/>
          <w:lang w:val="af-ZA"/>
        </w:rPr>
        <w:t>տեսակարար կշռում</w:t>
      </w:r>
      <w:r w:rsidRPr="009F0934">
        <w:rPr>
          <w:rFonts w:ascii="Sylfaen" w:hAnsi="Sylfaen"/>
          <w:noProof/>
          <w:lang w:val="af-ZA"/>
        </w:rPr>
        <w:t xml:space="preserve"> (նույն ժամանակահատվածում </w:t>
      </w:r>
      <w:r w:rsidR="008F228C" w:rsidRPr="009F0934">
        <w:rPr>
          <w:rFonts w:ascii="Sylfaen" w:hAnsi="Sylfaen"/>
          <w:noProof/>
          <w:lang w:val="af-ZA"/>
        </w:rPr>
        <w:t xml:space="preserve">փոփոխությունը կազմել է </w:t>
      </w:r>
      <w:r w:rsidRPr="009F0934">
        <w:rPr>
          <w:rFonts w:ascii="Sylfaen" w:hAnsi="Sylfaen"/>
          <w:noProof/>
          <w:lang w:val="af-ZA"/>
        </w:rPr>
        <w:t xml:space="preserve"> 7.1 տոկոսից՝ 10.3</w:t>
      </w:r>
      <w:r w:rsidR="008F228C" w:rsidRPr="009F0934">
        <w:rPr>
          <w:rFonts w:ascii="Sylfaen" w:hAnsi="Sylfaen"/>
          <w:noProof/>
          <w:lang w:val="af-ZA"/>
        </w:rPr>
        <w:t xml:space="preserve"> տոկոս</w:t>
      </w:r>
      <w:r w:rsidRPr="009F0934">
        <w:rPr>
          <w:rFonts w:ascii="Sylfaen" w:hAnsi="Sylfaen"/>
          <w:noProof/>
          <w:lang w:val="af-ZA"/>
        </w:rPr>
        <w:t>)</w:t>
      </w:r>
      <w:r w:rsidR="008F228C" w:rsidRPr="009F0934">
        <w:rPr>
          <w:rFonts w:ascii="Sylfaen" w:hAnsi="Sylfaen"/>
          <w:noProof/>
          <w:lang w:val="af-ZA"/>
        </w:rPr>
        <w:t xml:space="preserve">՝ այս թվերը ևս համադրելի են տղամարդկանց  հաղորդած խնայողության պատկերին  (ԱԶԲ, 2015թ.): ԱԶԲ-ի կողմից վերջերս կատարված՝ կին ձեռներեցների հետազոտության արդյունքները վկայում են, որ բարձր հարկերը, վաճառքի փոքր ծավալները և կոմունալ ծառայությունների արժեքն ու որակը կանանց </w:t>
      </w:r>
      <w:r w:rsidR="00A2413B" w:rsidRPr="009F0934">
        <w:rPr>
          <w:rFonts w:ascii="Sylfaen" w:hAnsi="Sylfaen"/>
          <w:noProof/>
          <w:lang w:val="af-ZA"/>
        </w:rPr>
        <w:t>ձեռնարկատիրական գործունեությանը խոչընդոտող</w:t>
      </w:r>
      <w:r w:rsidR="008F228C" w:rsidRPr="009F0934">
        <w:rPr>
          <w:rFonts w:ascii="Sylfaen" w:hAnsi="Sylfaen"/>
          <w:noProof/>
          <w:lang w:val="af-ZA"/>
        </w:rPr>
        <w:t xml:space="preserve"> գլխավոր </w:t>
      </w:r>
      <w:r w:rsidR="00A2413B" w:rsidRPr="009F0934">
        <w:rPr>
          <w:rFonts w:ascii="Sylfaen" w:hAnsi="Sylfaen"/>
          <w:noProof/>
          <w:lang w:val="af-ZA"/>
        </w:rPr>
        <w:t>գործոններն են</w:t>
      </w:r>
      <w:r w:rsidR="008F228C" w:rsidRPr="009F0934">
        <w:rPr>
          <w:rFonts w:ascii="Sylfaen" w:hAnsi="Sylfaen"/>
          <w:noProof/>
          <w:lang w:val="af-ZA"/>
        </w:rPr>
        <w:t>՝ ֆինանսավորման պակաս</w:t>
      </w:r>
      <w:r w:rsidR="00A2413B" w:rsidRPr="009F0934">
        <w:rPr>
          <w:rFonts w:ascii="Sylfaen" w:hAnsi="Sylfaen"/>
          <w:noProof/>
          <w:lang w:val="af-ZA"/>
        </w:rPr>
        <w:t>ից հետո</w:t>
      </w:r>
      <w:r w:rsidR="008F228C" w:rsidRPr="009F0934">
        <w:rPr>
          <w:rFonts w:ascii="Sylfaen" w:hAnsi="Sylfaen"/>
          <w:noProof/>
          <w:lang w:val="af-ZA"/>
        </w:rPr>
        <w:t>: Հարցվածները նշել են, որ չնայած իրենց հասանելի են վարկային միջոցները, սակայն տոկոսադրույքները հաճախ ապախրախուսիչ դեր են կատարում: Նրանք նշել են</w:t>
      </w:r>
      <w:r w:rsidR="00A2413B" w:rsidRPr="009F0934">
        <w:rPr>
          <w:rFonts w:ascii="Sylfaen" w:hAnsi="Sylfaen"/>
          <w:noProof/>
          <w:lang w:val="af-ZA"/>
        </w:rPr>
        <w:t xml:space="preserve"> նաև</w:t>
      </w:r>
      <w:r w:rsidR="008F228C" w:rsidRPr="009F0934">
        <w:rPr>
          <w:rFonts w:ascii="Sylfaen" w:hAnsi="Sylfaen"/>
          <w:noProof/>
          <w:lang w:val="af-ZA"/>
        </w:rPr>
        <w:t xml:space="preserve">, որ ֆինանսավորման մասով, ինչպես նաև հարկային և մարքեթինգային հարցերով խորհրդատվական ծառայությունների կարիք ունեն </w:t>
      </w:r>
      <w:r w:rsidR="00F10498" w:rsidRPr="009F0934">
        <w:rPr>
          <w:rFonts w:ascii="Sylfaen" w:hAnsi="Sylfaen" w:cs="Times New Roman"/>
          <w:noProof/>
          <w:color w:val="auto"/>
          <w:lang w:val="af-ZA"/>
        </w:rPr>
        <w:t xml:space="preserve"> </w:t>
      </w:r>
      <w:r w:rsidR="00B70F3D" w:rsidRPr="009F0934">
        <w:rPr>
          <w:rFonts w:ascii="Sylfaen" w:hAnsi="Sylfaen" w:cs="Times New Roman"/>
          <w:noProof/>
          <w:color w:val="auto"/>
          <w:lang w:val="af-ZA"/>
        </w:rPr>
        <w:t>(</w:t>
      </w:r>
      <w:r w:rsidR="008F228C" w:rsidRPr="009F0934">
        <w:rPr>
          <w:rFonts w:ascii="Sylfaen" w:hAnsi="Sylfaen" w:cs="Times New Roman"/>
          <w:bCs/>
          <w:noProof/>
          <w:lang w:val="af-ZA"/>
        </w:rPr>
        <w:t>Ալանակյան,</w:t>
      </w:r>
      <w:r w:rsidR="00D40D2D" w:rsidRPr="009F0934">
        <w:rPr>
          <w:rFonts w:ascii="Sylfaen" w:hAnsi="Sylfaen" w:cs="Times New Roman"/>
          <w:bCs/>
          <w:noProof/>
          <w:lang w:val="af-ZA"/>
        </w:rPr>
        <w:t xml:space="preserve"> 20</w:t>
      </w:r>
      <w:r w:rsidR="00C54EE8" w:rsidRPr="009F0934">
        <w:rPr>
          <w:rFonts w:ascii="Sylfaen" w:hAnsi="Sylfaen" w:cs="Times New Roman"/>
          <w:bCs/>
          <w:noProof/>
          <w:lang w:val="af-ZA"/>
        </w:rPr>
        <w:t>14</w:t>
      </w:r>
      <w:r w:rsidR="008F228C" w:rsidRPr="009F0934">
        <w:rPr>
          <w:rFonts w:ascii="Sylfaen" w:hAnsi="Sylfaen" w:cs="Times New Roman"/>
          <w:bCs/>
          <w:noProof/>
          <w:lang w:val="af-ZA"/>
        </w:rPr>
        <w:t>թ</w:t>
      </w:r>
      <w:r w:rsidR="00A2413B" w:rsidRPr="009F0934">
        <w:rPr>
          <w:rFonts w:ascii="Sylfaen" w:hAnsi="Sylfaen" w:cs="Times New Roman"/>
          <w:bCs/>
          <w:noProof/>
          <w:lang w:val="af-ZA"/>
        </w:rPr>
        <w:t>.</w:t>
      </w:r>
      <w:r w:rsidR="008F228C" w:rsidRPr="009F0934">
        <w:rPr>
          <w:rFonts w:ascii="Sylfaen" w:hAnsi="Sylfaen" w:cs="Times New Roman"/>
          <w:bCs/>
          <w:noProof/>
          <w:lang w:val="af-ZA"/>
        </w:rPr>
        <w:t xml:space="preserve">, Սևոյան և Աղաջանյան, 2015թ.): </w:t>
      </w:r>
    </w:p>
    <w:p w14:paraId="4DE68271" w14:textId="77777777" w:rsidR="001D24F3" w:rsidRPr="009F0934" w:rsidRDefault="00884AE2" w:rsidP="00F91AC6">
      <w:pPr>
        <w:pStyle w:val="Heading1"/>
        <w:rPr>
          <w:rFonts w:ascii="Sylfaen" w:hAnsi="Sylfaen"/>
          <w:noProof/>
          <w:lang w:val="af-ZA"/>
        </w:rPr>
      </w:pPr>
      <w:bookmarkStart w:id="23" w:name="_Toc481106960"/>
      <w:r w:rsidRPr="009F0934">
        <w:rPr>
          <w:rFonts w:ascii="Sylfaen" w:hAnsi="Sylfaen"/>
          <w:noProof/>
          <w:lang w:val="af-ZA"/>
        </w:rPr>
        <w:lastRenderedPageBreak/>
        <w:t>III.</w:t>
      </w:r>
      <w:r w:rsidRPr="009F0934">
        <w:rPr>
          <w:rFonts w:ascii="Sylfaen" w:hAnsi="Sylfaen"/>
          <w:noProof/>
          <w:lang w:val="af-ZA"/>
        </w:rPr>
        <w:tab/>
      </w:r>
      <w:r w:rsidR="008F228C" w:rsidRPr="009F0934">
        <w:rPr>
          <w:rFonts w:ascii="Sylfaen" w:hAnsi="Sylfaen"/>
          <w:noProof/>
          <w:lang w:val="af-ZA"/>
        </w:rPr>
        <w:t xml:space="preserve">Ինչու է </w:t>
      </w:r>
      <w:r w:rsidR="00FC3738" w:rsidRPr="009F0934">
        <w:rPr>
          <w:rFonts w:ascii="Sylfaen" w:hAnsi="Sylfaen"/>
          <w:noProof/>
          <w:lang w:val="af-ZA"/>
        </w:rPr>
        <w:t>STEM</w:t>
      </w:r>
      <w:r w:rsidR="008F228C" w:rsidRPr="009F0934">
        <w:rPr>
          <w:rFonts w:ascii="Sylfaen" w:hAnsi="Sylfaen"/>
          <w:noProof/>
          <w:lang w:val="af-ZA"/>
        </w:rPr>
        <w:t xml:space="preserve">-ը կարևոր </w:t>
      </w:r>
      <w:r w:rsidR="00776F28" w:rsidRPr="009F0934">
        <w:rPr>
          <w:rFonts w:ascii="Sylfaen" w:hAnsi="Sylfaen"/>
          <w:noProof/>
          <w:lang w:val="af-ZA"/>
        </w:rPr>
        <w:t>Հայաստան</w:t>
      </w:r>
      <w:r w:rsidR="00776F28">
        <w:rPr>
          <w:rFonts w:ascii="Sylfaen" w:hAnsi="Sylfaen"/>
          <w:noProof/>
          <w:lang w:val="af-ZA"/>
        </w:rPr>
        <w:t>ի</w:t>
      </w:r>
      <w:r w:rsidR="00776F28" w:rsidRPr="009F0934">
        <w:rPr>
          <w:rFonts w:ascii="Sylfaen" w:hAnsi="Sylfaen"/>
          <w:noProof/>
          <w:lang w:val="af-ZA"/>
        </w:rPr>
        <w:t xml:space="preserve"> </w:t>
      </w:r>
      <w:r w:rsidR="008F228C" w:rsidRPr="009F0934">
        <w:rPr>
          <w:rFonts w:ascii="Sylfaen" w:hAnsi="Sylfaen"/>
          <w:noProof/>
          <w:lang w:val="af-ZA"/>
        </w:rPr>
        <w:t>կանանց համար</w:t>
      </w:r>
      <w:bookmarkEnd w:id="23"/>
    </w:p>
    <w:p w14:paraId="4DE68272" w14:textId="77777777" w:rsidR="005042FC" w:rsidRPr="009F0934" w:rsidRDefault="008F228C" w:rsidP="00A623FA">
      <w:pPr>
        <w:rPr>
          <w:rFonts w:ascii="Sylfaen" w:hAnsi="Sylfaen"/>
          <w:noProof/>
          <w:lang w:val="af-ZA"/>
        </w:rPr>
      </w:pPr>
      <w:r w:rsidRPr="009F0934">
        <w:rPr>
          <w:rFonts w:ascii="Sylfaen" w:hAnsi="Sylfaen"/>
          <w:b/>
          <w:noProof/>
          <w:lang w:val="af-ZA"/>
        </w:rPr>
        <w:t>Տնտեսագետները դեռևս վիճում են  այն հարցի շուրջ, թե աշխատուժի կազմում կանանց ընդլայնված մասնակցությունն ինչ ճշգրիտ ազդեցություն է ունենում համախառն ներքին արդյունքի (ՀՆԱ)</w:t>
      </w:r>
      <w:r w:rsidRPr="009F0934">
        <w:rPr>
          <w:rFonts w:ascii="Sylfaen" w:hAnsi="Sylfaen"/>
          <w:noProof/>
          <w:vertAlign w:val="superscript"/>
          <w:lang w:val="af-ZA"/>
        </w:rPr>
        <w:footnoteReference w:id="2"/>
      </w:r>
      <w:r w:rsidRPr="009F0934">
        <w:rPr>
          <w:rFonts w:ascii="Sylfaen" w:hAnsi="Sylfaen"/>
          <w:b/>
          <w:noProof/>
          <w:lang w:val="af-ZA"/>
        </w:rPr>
        <w:t xml:space="preserve">  վրա, թեև նորահայտ փաստերը վկայում են, որ այդ ազդեցությունն էական է: </w:t>
      </w:r>
      <w:r w:rsidRPr="009F0934">
        <w:rPr>
          <w:rFonts w:ascii="Sylfaen" w:hAnsi="Sylfaen"/>
          <w:noProof/>
          <w:lang w:val="af-ZA"/>
        </w:rPr>
        <w:t xml:space="preserve">Մըքինզի ընկերության վերջերս հրապարակած՝ </w:t>
      </w:r>
      <w:r w:rsidR="004A7B1D" w:rsidRPr="009F0934">
        <w:rPr>
          <w:rFonts w:ascii="Calibri" w:hAnsi="Calibri" w:cs="Calibri"/>
          <w:noProof/>
          <w:lang w:val="af-ZA"/>
        </w:rPr>
        <w:t>«</w:t>
      </w:r>
      <w:r w:rsidRPr="009F0934">
        <w:rPr>
          <w:rFonts w:ascii="Sylfaen" w:hAnsi="Sylfaen"/>
          <w:i/>
          <w:noProof/>
          <w:lang w:val="af-ZA"/>
        </w:rPr>
        <w:t>Հավասարության ուժը</w:t>
      </w:r>
      <w:r w:rsidR="004A7B1D" w:rsidRPr="009F0934">
        <w:rPr>
          <w:rFonts w:ascii="Calibri" w:hAnsi="Calibri" w:cs="Calibri"/>
          <w:i/>
          <w:noProof/>
          <w:lang w:val="af-ZA"/>
        </w:rPr>
        <w:t>»</w:t>
      </w:r>
      <w:r w:rsidRPr="009F0934">
        <w:rPr>
          <w:rFonts w:ascii="Sylfaen" w:hAnsi="Sylfaen"/>
          <w:i/>
          <w:noProof/>
          <w:lang w:val="af-ZA"/>
        </w:rPr>
        <w:t xml:space="preserve"> </w:t>
      </w:r>
      <w:r w:rsidRPr="009F0934">
        <w:rPr>
          <w:rFonts w:ascii="Sylfaen" w:hAnsi="Sylfaen"/>
          <w:noProof/>
          <w:lang w:val="af-ZA"/>
        </w:rPr>
        <w:t xml:space="preserve"> զեկույցի համաձայն՝ կանանց հավասարության </w:t>
      </w:r>
      <w:r w:rsidR="005042FC" w:rsidRPr="009F0934">
        <w:rPr>
          <w:rFonts w:ascii="Sylfaen" w:hAnsi="Sylfaen"/>
          <w:noProof/>
          <w:lang w:val="af-ZA"/>
        </w:rPr>
        <w:t>առաջընթացը համաշխարհային մասշտաբով կարող է մինչև 12 տրիլիոն ԱՄՆ դոլար հավելյալ տարեկան համախառն ներքին արդյունք ապահովել մինչև 2020</w:t>
      </w:r>
      <w:r w:rsidR="004A7B1D" w:rsidRPr="009F0934">
        <w:rPr>
          <w:rFonts w:ascii="Sylfaen" w:hAnsi="Sylfaen"/>
          <w:noProof/>
          <w:lang w:val="af-ZA"/>
        </w:rPr>
        <w:t xml:space="preserve"> </w:t>
      </w:r>
      <w:r w:rsidR="005042FC" w:rsidRPr="009F0934">
        <w:rPr>
          <w:rFonts w:ascii="Sylfaen" w:hAnsi="Sylfaen"/>
          <w:noProof/>
          <w:lang w:val="af-ZA"/>
        </w:rPr>
        <w:t>թվականը</w:t>
      </w:r>
      <w:r w:rsidR="00454033" w:rsidRPr="009F0934">
        <w:rPr>
          <w:rFonts w:ascii="Sylfaen" w:hAnsi="Sylfaen"/>
          <w:noProof/>
          <w:lang w:val="af-ZA"/>
        </w:rPr>
        <w:t xml:space="preserve"> (</w:t>
      </w:r>
      <w:r w:rsidR="005042FC" w:rsidRPr="009F0934">
        <w:rPr>
          <w:rFonts w:ascii="Sylfaen" w:hAnsi="Sylfaen" w:cs="Times New Roman"/>
          <w:bCs/>
          <w:noProof/>
          <w:lang w:val="af-ZA"/>
        </w:rPr>
        <w:t xml:space="preserve">Մըքինզի գլոբալ ինստիտուտ, </w:t>
      </w:r>
      <w:r w:rsidR="00454033" w:rsidRPr="009F0934">
        <w:rPr>
          <w:rFonts w:ascii="Sylfaen" w:hAnsi="Sylfaen" w:cs="Times New Roman"/>
          <w:bCs/>
          <w:noProof/>
          <w:lang w:val="af-ZA"/>
        </w:rPr>
        <w:t>2015</w:t>
      </w:r>
      <w:r w:rsidR="005042FC" w:rsidRPr="009F0934">
        <w:rPr>
          <w:rFonts w:ascii="Sylfaen" w:hAnsi="Sylfaen" w:cs="Times New Roman"/>
          <w:bCs/>
          <w:noProof/>
          <w:lang w:val="af-ZA"/>
        </w:rPr>
        <w:t>թ.</w:t>
      </w:r>
      <w:r w:rsidR="00454033" w:rsidRPr="009F0934">
        <w:rPr>
          <w:rFonts w:ascii="Sylfaen" w:hAnsi="Sylfaen"/>
          <w:noProof/>
          <w:lang w:val="af-ZA"/>
        </w:rPr>
        <w:t>)</w:t>
      </w:r>
      <w:r w:rsidR="005042FC" w:rsidRPr="009F0934">
        <w:rPr>
          <w:rFonts w:ascii="Sylfaen" w:hAnsi="Sylfaen"/>
          <w:noProof/>
          <w:lang w:val="af-ZA"/>
        </w:rPr>
        <w:t>:</w:t>
      </w:r>
      <w:r w:rsidR="005D6D12" w:rsidRPr="009F0934">
        <w:rPr>
          <w:rFonts w:ascii="Sylfaen" w:hAnsi="Sylfaen"/>
          <w:noProof/>
          <w:lang w:val="af-ZA"/>
        </w:rPr>
        <w:t xml:space="preserve"> </w:t>
      </w:r>
      <w:r w:rsidR="005042FC" w:rsidRPr="009F0934">
        <w:rPr>
          <w:rFonts w:ascii="Sylfaen" w:hAnsi="Sylfaen"/>
          <w:noProof/>
          <w:lang w:val="af-ZA"/>
        </w:rPr>
        <w:t>Կյուբերեսի</w:t>
      </w:r>
      <w:r w:rsidR="00985821" w:rsidRPr="009F0934">
        <w:rPr>
          <w:rFonts w:ascii="Sylfaen" w:hAnsi="Sylfaen"/>
          <w:noProof/>
          <w:lang w:val="af-ZA"/>
        </w:rPr>
        <w:t xml:space="preserve"> </w:t>
      </w:r>
      <w:r w:rsidR="005042FC" w:rsidRPr="009F0934">
        <w:rPr>
          <w:rFonts w:ascii="Sylfaen" w:hAnsi="Sylfaen"/>
          <w:noProof/>
          <w:lang w:val="af-ZA"/>
        </w:rPr>
        <w:t>և</w:t>
      </w:r>
      <w:r w:rsidR="00985821" w:rsidRPr="009F0934">
        <w:rPr>
          <w:rFonts w:ascii="Sylfaen" w:hAnsi="Sylfaen"/>
          <w:noProof/>
          <w:lang w:val="af-ZA"/>
        </w:rPr>
        <w:t xml:space="preserve"> </w:t>
      </w:r>
      <w:r w:rsidR="005042FC" w:rsidRPr="009F0934">
        <w:rPr>
          <w:rFonts w:ascii="Sylfaen" w:hAnsi="Sylfaen"/>
          <w:noProof/>
          <w:lang w:val="af-ZA"/>
        </w:rPr>
        <w:t>Տայնիրի</w:t>
      </w:r>
      <w:r w:rsidR="00985821" w:rsidRPr="009F0934">
        <w:rPr>
          <w:rFonts w:ascii="Sylfaen" w:hAnsi="Sylfaen"/>
          <w:noProof/>
          <w:lang w:val="af-ZA"/>
        </w:rPr>
        <w:t xml:space="preserve"> (2015</w:t>
      </w:r>
      <w:r w:rsidR="005042FC" w:rsidRPr="009F0934">
        <w:rPr>
          <w:rFonts w:ascii="Sylfaen" w:hAnsi="Sylfaen"/>
          <w:noProof/>
          <w:lang w:val="af-ZA"/>
        </w:rPr>
        <w:t>թ.</w:t>
      </w:r>
      <w:r w:rsidR="00985821" w:rsidRPr="009F0934">
        <w:rPr>
          <w:rFonts w:ascii="Sylfaen" w:hAnsi="Sylfaen"/>
          <w:noProof/>
          <w:lang w:val="af-ZA"/>
        </w:rPr>
        <w:t>)</w:t>
      </w:r>
      <w:r w:rsidR="00F044D1" w:rsidRPr="009F0934">
        <w:rPr>
          <w:rFonts w:ascii="Sylfaen" w:hAnsi="Sylfaen"/>
          <w:noProof/>
          <w:lang w:val="af-ZA"/>
        </w:rPr>
        <w:t xml:space="preserve"> </w:t>
      </w:r>
      <w:r w:rsidR="005042FC" w:rsidRPr="009F0934">
        <w:rPr>
          <w:rFonts w:ascii="Sylfaen" w:hAnsi="Sylfaen"/>
          <w:noProof/>
          <w:lang w:val="af-ZA"/>
        </w:rPr>
        <w:t xml:space="preserve">մոտավոր հաշվարկներով՝ ՏՀԶԿ երկրներում ձեռնարկատիրության և ակտիվ աշխատուժի կազմում ընդգրկվածության հարթությունում առկա </w:t>
      </w:r>
      <w:r w:rsidR="00415BF9">
        <w:rPr>
          <w:rFonts w:ascii="Sylfaen" w:hAnsi="Sylfaen"/>
          <w:noProof/>
          <w:lang w:val="af-ZA"/>
        </w:rPr>
        <w:t xml:space="preserve">սեռային </w:t>
      </w:r>
      <w:r w:rsidR="005042FC" w:rsidRPr="009F0934">
        <w:rPr>
          <w:rFonts w:ascii="Sylfaen" w:hAnsi="Sylfaen"/>
          <w:noProof/>
          <w:lang w:val="af-ZA"/>
        </w:rPr>
        <w:t xml:space="preserve">անհավասարությունների հետևանքով մեկ շնչի հաշվով եկամտի կորուստը կազմում է մոտ 15 տոկոս: Նրանք պարզել են, որ կորուստները շատ ավելի են լինում՝ մոդելը զարգացող երկրների վրա տարածելիս: Հայաստանում զբաղվածության և ձեռներեցության դաշտում կանանց մասնակցության ցածր աստիճանը հանգեցնում է ՀՆԱ նախորոշված աճի 14 տոկոս կորստի (Համաշխարհային բանկ, 2016ա):  </w:t>
      </w:r>
    </w:p>
    <w:p w14:paraId="4DE68273" w14:textId="77777777" w:rsidR="00277251" w:rsidRPr="009F0934" w:rsidRDefault="00277251" w:rsidP="003229F1">
      <w:pPr>
        <w:rPr>
          <w:rFonts w:ascii="Sylfaen" w:hAnsi="Sylfaen"/>
          <w:noProof/>
          <w:lang w:val="af-ZA"/>
        </w:rPr>
      </w:pPr>
      <w:r w:rsidRPr="009F0934">
        <w:rPr>
          <w:rFonts w:ascii="Sylfaen" w:hAnsi="Sylfaen"/>
          <w:b/>
          <w:noProof/>
          <w:lang w:val="af-ZA"/>
        </w:rPr>
        <w:t xml:space="preserve">Ծնելիության անկումային ցուցանիշ ունեցող տարբեր երկրների համար վճռորոշ տնտեսական կարևորություն ունի աշխատուժի կազմում ավելի շատ կանանց ներգրավման համար հավասար պայմանների ապահովումը: </w:t>
      </w:r>
      <w:r w:rsidRPr="009F0934">
        <w:rPr>
          <w:rFonts w:ascii="Sylfaen" w:hAnsi="Sylfaen"/>
          <w:noProof/>
          <w:lang w:val="af-ZA"/>
        </w:rPr>
        <w:t>Հետազոտությունները ցույց են տալիս, որ երբ կանանց ընձեռվ</w:t>
      </w:r>
      <w:r w:rsidR="004A7B1D" w:rsidRPr="009F0934">
        <w:rPr>
          <w:rFonts w:ascii="Sylfaen" w:hAnsi="Sylfaen"/>
          <w:noProof/>
          <w:lang w:val="af-ZA"/>
        </w:rPr>
        <w:t>ում</w:t>
      </w:r>
      <w:r w:rsidRPr="009F0934">
        <w:rPr>
          <w:rFonts w:ascii="Sylfaen" w:hAnsi="Sylfaen"/>
          <w:noProof/>
          <w:lang w:val="af-ZA"/>
        </w:rPr>
        <w:t xml:space="preserve"> է տնտեսական հնարավորությունների, սոցիալական լիազորությունների և բարձր աշխատավարձերի հավասար հասանելիություն, նրանց երեխաները ևս հաճախ շահում են դրանից: Տղամարդկան</w:t>
      </w:r>
      <w:r w:rsidR="00E15742" w:rsidRPr="009F0934">
        <w:rPr>
          <w:rFonts w:ascii="Sylfaen" w:hAnsi="Sylfaen"/>
          <w:noProof/>
          <w:lang w:val="af-ZA"/>
        </w:rPr>
        <w:t>ց</w:t>
      </w:r>
      <w:r w:rsidRPr="009F0934">
        <w:rPr>
          <w:rFonts w:ascii="Sylfaen" w:hAnsi="Sylfaen"/>
          <w:noProof/>
          <w:lang w:val="af-ZA"/>
        </w:rPr>
        <w:t xml:space="preserve"> համեմատ՝ կանայք </w:t>
      </w:r>
      <w:r w:rsidR="00E15742" w:rsidRPr="009F0934">
        <w:rPr>
          <w:rFonts w:ascii="Sylfaen" w:hAnsi="Sylfaen"/>
          <w:noProof/>
          <w:lang w:val="af-ZA"/>
        </w:rPr>
        <w:t xml:space="preserve">ավելի շատ են խնայողություններ անում և իրենց ավելացված աշխատավարձերը ներդնում են իրենց համայնքներում և ընտանիքներում, ինչի արդյունքում բարելավվում է նրանց երեխաների կրթական և առողջական վիճակը, այդ </w:t>
      </w:r>
      <w:r w:rsidR="00E15742" w:rsidRPr="009F0934">
        <w:rPr>
          <w:rFonts w:ascii="Sylfaen" w:hAnsi="Sylfaen"/>
          <w:noProof/>
          <w:lang w:val="af-ZA"/>
        </w:rPr>
        <w:lastRenderedPageBreak/>
        <w:t xml:space="preserve">թվում՝ աղջիկների գոյատևման գործակցի բարելավում և երեխաների սնուցման բարձր ցուցանիշ: Կանայք իրենց եկամուտների մոտ 90 տոկոսը ծախսում են իրենց ընտանիքների վրա. ի հակադրություն դրա՝ տղամարդիկ միայն 30-40 տոկոսն են ծախսում ընտանիքի վրա (Ֆորստոն, 2003թ.): </w:t>
      </w:r>
      <w:r w:rsidR="0045073F" w:rsidRPr="009F0934">
        <w:rPr>
          <w:rFonts w:ascii="Sylfaen" w:hAnsi="Sylfaen"/>
          <w:noProof/>
          <w:lang w:val="af-ZA"/>
        </w:rPr>
        <w:t xml:space="preserve">Փաստերը վկայում են նաև, որ այն թիմերը, որոնցում ընդգրկված են երկու սեռերի ներկայացուցիչներ, ավելի լավ վերջնարդյունքներ են ապահովում և, ըստ այդմ, </w:t>
      </w:r>
      <w:r w:rsidR="004A7B1D" w:rsidRPr="009F0934">
        <w:rPr>
          <w:rFonts w:ascii="Sylfaen" w:hAnsi="Sylfaen"/>
          <w:noProof/>
          <w:lang w:val="af-ZA"/>
        </w:rPr>
        <w:t>այդ մեխանիզմը</w:t>
      </w:r>
      <w:r w:rsidR="0045073F" w:rsidRPr="009F0934">
        <w:rPr>
          <w:rFonts w:ascii="Sylfaen" w:hAnsi="Sylfaen"/>
          <w:noProof/>
          <w:lang w:val="af-ZA"/>
        </w:rPr>
        <w:t xml:space="preserve"> պետք է խրախուսել՝ որպես հաջող բիզնես ռազմավարությունների բաղակացուցիչ (Վուլի և այլք, 2010թ.):</w:t>
      </w:r>
    </w:p>
    <w:p w14:paraId="4DE68274" w14:textId="77777777" w:rsidR="0045073F" w:rsidRPr="009F0934" w:rsidRDefault="0045073F" w:rsidP="003229F1">
      <w:pPr>
        <w:spacing w:before="240"/>
        <w:rPr>
          <w:rFonts w:ascii="Sylfaen" w:hAnsi="Sylfaen"/>
          <w:noProof/>
          <w:lang w:val="af-ZA"/>
        </w:rPr>
      </w:pPr>
      <w:r w:rsidRPr="009F0934">
        <w:rPr>
          <w:rFonts w:ascii="Sylfaen" w:hAnsi="Sylfaen"/>
          <w:b/>
          <w:noProof/>
          <w:lang w:val="af-ZA"/>
        </w:rPr>
        <w:t xml:space="preserve">Համաշխարհային տնտեսության մեջ գնալով աճում է </w:t>
      </w:r>
      <w:r w:rsidR="00FC3738" w:rsidRPr="009F0934">
        <w:rPr>
          <w:rFonts w:ascii="Sylfaen" w:hAnsi="Sylfaen"/>
          <w:b/>
          <w:noProof/>
          <w:lang w:val="af-ZA"/>
        </w:rPr>
        <w:t>STEM</w:t>
      </w:r>
      <w:r w:rsidRPr="009F0934">
        <w:rPr>
          <w:rFonts w:ascii="Sylfaen" w:hAnsi="Sylfaen"/>
          <w:b/>
          <w:noProof/>
          <w:lang w:val="af-ZA"/>
        </w:rPr>
        <w:t xml:space="preserve"> մասնագիտությունների պահանջարկը: </w:t>
      </w:r>
      <w:r w:rsidRPr="009F0934">
        <w:rPr>
          <w:rFonts w:ascii="Sylfaen" w:hAnsi="Sylfaen"/>
          <w:noProof/>
          <w:color w:val="auto"/>
          <w:lang w:val="af-ZA"/>
        </w:rPr>
        <w:t xml:space="preserve">Աշխարհում ընդլայնվող թվային տնտեսության անցմամբ  պայմանավորված՝ </w:t>
      </w:r>
      <w:r w:rsidR="00FC3738" w:rsidRPr="009F0934">
        <w:rPr>
          <w:rFonts w:ascii="Sylfaen" w:hAnsi="Sylfaen"/>
          <w:noProof/>
          <w:color w:val="auto"/>
          <w:lang w:val="af-ZA"/>
        </w:rPr>
        <w:t>STEM</w:t>
      </w:r>
      <w:r w:rsidRPr="009F0934">
        <w:rPr>
          <w:rFonts w:ascii="Sylfaen" w:hAnsi="Sylfaen"/>
          <w:noProof/>
          <w:color w:val="auto"/>
          <w:lang w:val="af-ZA"/>
        </w:rPr>
        <w:t xml:space="preserve"> մասնագիտությունները կդառնան քսանմեկերորդ դարի տնտեսության աճի հզոր շարժիչները: Տվյալները վկայում են, որ </w:t>
      </w:r>
      <w:r w:rsidR="00FC3738" w:rsidRPr="009F0934">
        <w:rPr>
          <w:rFonts w:ascii="Sylfaen" w:hAnsi="Sylfaen"/>
          <w:noProof/>
          <w:color w:val="auto"/>
          <w:lang w:val="af-ZA"/>
        </w:rPr>
        <w:t>STEM</w:t>
      </w:r>
      <w:r w:rsidRPr="009F0934">
        <w:rPr>
          <w:rFonts w:ascii="Sylfaen" w:hAnsi="Sylfaen"/>
          <w:noProof/>
          <w:color w:val="auto"/>
          <w:lang w:val="af-ZA"/>
        </w:rPr>
        <w:t xml:space="preserve"> </w:t>
      </w:r>
      <w:r w:rsidR="00962E6F" w:rsidRPr="009F0934">
        <w:rPr>
          <w:rFonts w:ascii="Sylfaen" w:hAnsi="Sylfaen"/>
          <w:noProof/>
          <w:color w:val="auto"/>
          <w:lang w:val="af-ZA"/>
        </w:rPr>
        <w:t xml:space="preserve">բնագավառում </w:t>
      </w:r>
      <w:r w:rsidRPr="009F0934">
        <w:rPr>
          <w:rFonts w:ascii="Sylfaen" w:hAnsi="Sylfaen"/>
          <w:noProof/>
          <w:color w:val="auto"/>
          <w:lang w:val="af-ZA"/>
        </w:rPr>
        <w:t xml:space="preserve">մասնագիտացումը կարող է հաջող մարտավարություն լինել կանանց համար: </w:t>
      </w:r>
      <w:r w:rsidR="00FC3738" w:rsidRPr="009F0934">
        <w:rPr>
          <w:rFonts w:ascii="Sylfaen" w:hAnsi="Sylfaen"/>
          <w:noProof/>
          <w:color w:val="auto"/>
          <w:lang w:val="af-ZA"/>
        </w:rPr>
        <w:t>STEM</w:t>
      </w:r>
      <w:r w:rsidRPr="009F0934">
        <w:rPr>
          <w:rFonts w:ascii="Sylfaen" w:hAnsi="Sylfaen"/>
          <w:noProof/>
          <w:color w:val="auto"/>
          <w:lang w:val="af-ZA"/>
        </w:rPr>
        <w:t xml:space="preserve"> ոլորտում մասնագիտանալը կարող է նպաստել կանանց հավասարությանն ու կարգավիճակի բարձրացմանը՝ մի քանի եղանակներով. դրանք են՝ </w:t>
      </w:r>
    </w:p>
    <w:p w14:paraId="4DE68275" w14:textId="77777777" w:rsidR="00B32B42" w:rsidRPr="009F0934" w:rsidRDefault="0045073F" w:rsidP="00962E6F">
      <w:pPr>
        <w:pStyle w:val="ListParagraph"/>
        <w:numPr>
          <w:ilvl w:val="0"/>
          <w:numId w:val="10"/>
        </w:numPr>
        <w:ind w:left="714" w:hanging="357"/>
        <w:rPr>
          <w:rFonts w:ascii="Sylfaen" w:hAnsi="Sylfaen"/>
          <w:noProof/>
          <w:sz w:val="24"/>
          <w:szCs w:val="24"/>
          <w:lang w:val="af-ZA"/>
        </w:rPr>
      </w:pPr>
      <w:r w:rsidRPr="009F0934">
        <w:rPr>
          <w:rFonts w:ascii="Sylfaen" w:hAnsi="Sylfaen"/>
          <w:i/>
          <w:noProof/>
          <w:sz w:val="24"/>
          <w:szCs w:val="24"/>
          <w:lang w:val="af-ZA"/>
        </w:rPr>
        <w:t>Պահանջարկ.</w:t>
      </w:r>
      <w:r w:rsidR="00B32B42" w:rsidRPr="009F0934">
        <w:rPr>
          <w:rFonts w:ascii="Sylfaen" w:hAnsi="Sylfaen"/>
          <w:noProof/>
          <w:sz w:val="24"/>
          <w:szCs w:val="24"/>
          <w:lang w:val="af-ZA"/>
        </w:rPr>
        <w:t xml:space="preserve"> </w:t>
      </w:r>
      <w:r w:rsidR="00FC3738" w:rsidRPr="009F0934">
        <w:rPr>
          <w:rFonts w:ascii="Sylfaen" w:hAnsi="Sylfaen"/>
          <w:noProof/>
          <w:sz w:val="24"/>
          <w:szCs w:val="24"/>
          <w:lang w:val="af-ZA"/>
        </w:rPr>
        <w:t>STEM</w:t>
      </w:r>
      <w:r w:rsidR="00962E6F" w:rsidRPr="009F0934">
        <w:rPr>
          <w:rFonts w:ascii="Sylfaen" w:hAnsi="Sylfaen"/>
          <w:noProof/>
          <w:sz w:val="24"/>
          <w:szCs w:val="24"/>
          <w:lang w:val="af-ZA"/>
        </w:rPr>
        <w:t xml:space="preserve"> բնագավառի</w:t>
      </w:r>
      <w:r w:rsidR="00F86CD5" w:rsidRPr="009F0934">
        <w:rPr>
          <w:rFonts w:ascii="Sylfaen" w:hAnsi="Sylfaen"/>
          <w:noProof/>
          <w:sz w:val="24"/>
          <w:szCs w:val="24"/>
          <w:lang w:val="af-ZA"/>
        </w:rPr>
        <w:t xml:space="preserve"> կարողություններով </w:t>
      </w:r>
      <w:r w:rsidR="00962E6F" w:rsidRPr="009F0934">
        <w:rPr>
          <w:rFonts w:ascii="Sylfaen" w:hAnsi="Sylfaen"/>
          <w:noProof/>
          <w:sz w:val="24"/>
          <w:szCs w:val="24"/>
          <w:lang w:val="af-ZA"/>
        </w:rPr>
        <w:t xml:space="preserve">օժտված </w:t>
      </w:r>
      <w:r w:rsidR="00F86CD5" w:rsidRPr="009F0934">
        <w:rPr>
          <w:rFonts w:ascii="Sylfaen" w:hAnsi="Sylfaen"/>
          <w:noProof/>
          <w:sz w:val="24"/>
          <w:szCs w:val="24"/>
          <w:lang w:val="af-ZA"/>
        </w:rPr>
        <w:t>աշխատուժի զբաղվածության աստիճանը գնալով աճում է, և ակնկալվում է շարունակական աճ՝ հիմնականում պայմանավորված կոնկրետ արտադրատեսակների պահանջարկով և թոշակի անցնող աշխատողների փոխարինմամբ: Իսկապես, այս ոլորտի վրա 2009-2010թ.-ի համաշխարհային ֆինանսական ճգնաժամն ավելի քիչ է ազդել, քան մյուս ոլորտների վրա</w:t>
      </w:r>
      <w:r w:rsidR="00224EF1" w:rsidRPr="009F0934">
        <w:rPr>
          <w:rFonts w:ascii="Sylfaen" w:hAnsi="Sylfaen"/>
          <w:noProof/>
          <w:sz w:val="24"/>
          <w:szCs w:val="24"/>
          <w:lang w:val="af-ZA"/>
        </w:rPr>
        <w:t xml:space="preserve"> (</w:t>
      </w:r>
      <w:r w:rsidR="00F86CD5" w:rsidRPr="009F0934">
        <w:rPr>
          <w:rFonts w:ascii="Sylfaen" w:hAnsi="Sylfaen"/>
          <w:noProof/>
          <w:sz w:val="24"/>
          <w:szCs w:val="24"/>
          <w:lang w:val="af-ZA"/>
        </w:rPr>
        <w:t>Ե</w:t>
      </w:r>
      <w:r w:rsidR="00962E6F" w:rsidRPr="009F0934">
        <w:rPr>
          <w:rFonts w:ascii="Sylfaen" w:hAnsi="Sylfaen"/>
          <w:noProof/>
          <w:sz w:val="24"/>
          <w:szCs w:val="24"/>
          <w:lang w:val="af-ZA"/>
        </w:rPr>
        <w:t>Խ</w:t>
      </w:r>
      <w:r w:rsidR="00F86CD5" w:rsidRPr="009F0934">
        <w:rPr>
          <w:rFonts w:ascii="Sylfaen" w:hAnsi="Sylfaen"/>
          <w:noProof/>
          <w:sz w:val="24"/>
          <w:szCs w:val="24"/>
          <w:lang w:val="af-ZA"/>
        </w:rPr>
        <w:t>,</w:t>
      </w:r>
      <w:r w:rsidR="00D40D2D" w:rsidRPr="009F0934">
        <w:rPr>
          <w:rFonts w:ascii="Sylfaen" w:hAnsi="Sylfaen"/>
          <w:noProof/>
          <w:sz w:val="24"/>
          <w:szCs w:val="24"/>
          <w:lang w:val="af-ZA"/>
        </w:rPr>
        <w:t xml:space="preserve"> 20</w:t>
      </w:r>
      <w:r w:rsidR="00B32B42" w:rsidRPr="009F0934">
        <w:rPr>
          <w:rFonts w:ascii="Sylfaen" w:hAnsi="Sylfaen"/>
          <w:noProof/>
          <w:sz w:val="24"/>
          <w:szCs w:val="24"/>
          <w:lang w:val="af-ZA"/>
        </w:rPr>
        <w:t>1</w:t>
      </w:r>
      <w:r w:rsidR="007F24C3" w:rsidRPr="009F0934">
        <w:rPr>
          <w:rFonts w:ascii="Sylfaen" w:hAnsi="Sylfaen"/>
          <w:noProof/>
          <w:sz w:val="24"/>
          <w:szCs w:val="24"/>
          <w:lang w:val="af-ZA"/>
        </w:rPr>
        <w:t>4</w:t>
      </w:r>
      <w:r w:rsidR="00F86CD5" w:rsidRPr="009F0934">
        <w:rPr>
          <w:rFonts w:ascii="Sylfaen" w:hAnsi="Sylfaen"/>
          <w:noProof/>
          <w:sz w:val="24"/>
          <w:szCs w:val="24"/>
          <w:lang w:val="af-ZA"/>
        </w:rPr>
        <w:t>թ.</w:t>
      </w:r>
      <w:r w:rsidR="007F24C3" w:rsidRPr="009F0934">
        <w:rPr>
          <w:rFonts w:ascii="Sylfaen" w:hAnsi="Sylfaen"/>
          <w:noProof/>
          <w:sz w:val="24"/>
          <w:szCs w:val="24"/>
          <w:lang w:val="af-ZA"/>
        </w:rPr>
        <w:t>)</w:t>
      </w:r>
      <w:r w:rsidR="00F86CD5" w:rsidRPr="009F0934">
        <w:rPr>
          <w:rFonts w:ascii="Sylfaen" w:hAnsi="Sylfaen"/>
          <w:noProof/>
          <w:sz w:val="24"/>
          <w:szCs w:val="24"/>
          <w:lang w:val="af-ZA"/>
        </w:rPr>
        <w:t>:</w:t>
      </w:r>
    </w:p>
    <w:p w14:paraId="4DE68276" w14:textId="77777777" w:rsidR="00B32B42" w:rsidRPr="009F0934" w:rsidRDefault="0045073F" w:rsidP="00962E6F">
      <w:pPr>
        <w:pStyle w:val="ListParagraph"/>
        <w:widowControl w:val="0"/>
        <w:numPr>
          <w:ilvl w:val="0"/>
          <w:numId w:val="10"/>
        </w:numPr>
        <w:autoSpaceDE w:val="0"/>
        <w:autoSpaceDN w:val="0"/>
        <w:adjustRightInd w:val="0"/>
        <w:ind w:left="714" w:hanging="357"/>
        <w:rPr>
          <w:rFonts w:ascii="Sylfaen" w:hAnsi="Sylfaen" w:cs="Haarlemmer MT"/>
          <w:noProof/>
          <w:sz w:val="24"/>
          <w:szCs w:val="24"/>
          <w:lang w:val="af-ZA"/>
        </w:rPr>
      </w:pPr>
      <w:r w:rsidRPr="009F0934">
        <w:rPr>
          <w:rFonts w:ascii="Sylfaen" w:hAnsi="Sylfaen" w:cs="Haarlemmer MT"/>
          <w:i/>
          <w:noProof/>
          <w:sz w:val="24"/>
          <w:szCs w:val="24"/>
          <w:lang w:val="af-ZA"/>
        </w:rPr>
        <w:t>Հմտությունների զարգացում.</w:t>
      </w:r>
      <w:r w:rsidR="00F86CD5" w:rsidRPr="009F0934">
        <w:rPr>
          <w:rFonts w:ascii="Sylfaen" w:hAnsi="Sylfaen" w:cs="Haarlemmer MT"/>
          <w:i/>
          <w:noProof/>
          <w:sz w:val="24"/>
          <w:szCs w:val="24"/>
          <w:lang w:val="af-ZA"/>
        </w:rPr>
        <w:t xml:space="preserve"> </w:t>
      </w:r>
      <w:r w:rsidR="00F86CD5" w:rsidRPr="009F0934">
        <w:rPr>
          <w:rFonts w:ascii="Sylfaen" w:hAnsi="Sylfaen" w:cs="Haarlemmer MT"/>
          <w:noProof/>
          <w:sz w:val="24"/>
          <w:szCs w:val="24"/>
          <w:lang w:val="af-ZA"/>
        </w:rPr>
        <w:t xml:space="preserve">ՏՀՏ ուղղվածության աշխատանքները կանանց </w:t>
      </w:r>
      <w:r w:rsidR="00962E6F" w:rsidRPr="009F0934">
        <w:rPr>
          <w:rFonts w:ascii="Sylfaen" w:hAnsi="Sylfaen" w:cs="Haarlemmer MT"/>
          <w:noProof/>
          <w:sz w:val="24"/>
          <w:szCs w:val="24"/>
          <w:lang w:val="af-ZA"/>
        </w:rPr>
        <w:t xml:space="preserve"> ընձեռում են </w:t>
      </w:r>
      <w:r w:rsidR="00F86CD5" w:rsidRPr="009F0934">
        <w:rPr>
          <w:rFonts w:ascii="Sylfaen" w:hAnsi="Sylfaen" w:cs="Haarlemmer MT"/>
          <w:noProof/>
          <w:sz w:val="24"/>
          <w:szCs w:val="24"/>
          <w:lang w:val="af-ZA"/>
        </w:rPr>
        <w:t xml:space="preserve">աճի ավելի մեծ հնարավորություններ՝ կարծրատիպային </w:t>
      </w:r>
      <w:r w:rsidR="00F86CD5" w:rsidRPr="009F0934">
        <w:rPr>
          <w:rFonts w:ascii="Sylfaen" w:hAnsi="Sylfaen" w:cs="Calibri"/>
          <w:noProof/>
          <w:sz w:val="24"/>
          <w:szCs w:val="24"/>
          <w:lang w:val="af-ZA"/>
        </w:rPr>
        <w:t>«</w:t>
      </w:r>
      <w:r w:rsidR="00F86CD5" w:rsidRPr="009F0934">
        <w:rPr>
          <w:rFonts w:ascii="Sylfaen" w:hAnsi="Sylfaen" w:cs="Haarlemmer MT"/>
          <w:noProof/>
          <w:sz w:val="24"/>
          <w:szCs w:val="24"/>
          <w:lang w:val="af-ZA"/>
        </w:rPr>
        <w:t>կանացի աշխատանքների</w:t>
      </w:r>
      <w:r w:rsidR="00F86CD5" w:rsidRPr="009F0934">
        <w:rPr>
          <w:rFonts w:ascii="Sylfaen" w:hAnsi="Sylfaen" w:cs="Calibri"/>
          <w:noProof/>
          <w:sz w:val="24"/>
          <w:szCs w:val="24"/>
          <w:lang w:val="af-ZA"/>
        </w:rPr>
        <w:t>»</w:t>
      </w:r>
      <w:r w:rsidR="00F86CD5" w:rsidRPr="009F0934">
        <w:rPr>
          <w:rFonts w:ascii="Sylfaen" w:hAnsi="Sylfaen" w:cs="Haarlemmer MT"/>
          <w:noProof/>
          <w:sz w:val="24"/>
          <w:szCs w:val="24"/>
          <w:lang w:val="af-ZA"/>
        </w:rPr>
        <w:t xml:space="preserve"> համեմատ (Փոուել և Չանգ, 2016թ.): </w:t>
      </w:r>
      <w:r w:rsidR="00962E6F" w:rsidRPr="009F0934">
        <w:rPr>
          <w:rFonts w:ascii="Sylfaen" w:hAnsi="Sylfaen" w:cs="Haarlemmer MT"/>
          <w:noProof/>
          <w:sz w:val="24"/>
          <w:szCs w:val="24"/>
          <w:lang w:val="af-ZA"/>
        </w:rPr>
        <w:t>Զարմանալին</w:t>
      </w:r>
      <w:r w:rsidR="00F86CD5" w:rsidRPr="009F0934">
        <w:rPr>
          <w:rFonts w:ascii="Sylfaen" w:hAnsi="Sylfaen" w:cs="Haarlemmer MT"/>
          <w:noProof/>
          <w:sz w:val="24"/>
          <w:szCs w:val="24"/>
          <w:lang w:val="af-ZA"/>
        </w:rPr>
        <w:t xml:space="preserve"> այն է, որ ի սկզբանե ՏՀՏ ոլորտում կանայք թվով գերազանցել են տղամարդկանց. անցումը այնպիսի ոլորտներ, որտեղ գերիշխում են տղամարդիկ, ուղեկցվել է աշխատավարձի և հեղինակության բարձրացմամբ: </w:t>
      </w:r>
      <w:r w:rsidR="00FC3738" w:rsidRPr="009F0934">
        <w:rPr>
          <w:rFonts w:ascii="Sylfaen" w:hAnsi="Sylfaen" w:cs="Haarlemmer MT"/>
          <w:noProof/>
          <w:sz w:val="24"/>
          <w:szCs w:val="24"/>
          <w:lang w:val="af-ZA"/>
        </w:rPr>
        <w:t>STEM</w:t>
      </w:r>
      <w:r w:rsidR="00F86CD5" w:rsidRPr="009F0934">
        <w:rPr>
          <w:rFonts w:ascii="Sylfaen" w:hAnsi="Sylfaen" w:cs="Haarlemmer MT"/>
          <w:noProof/>
          <w:sz w:val="24"/>
          <w:szCs w:val="24"/>
          <w:lang w:val="af-ZA"/>
        </w:rPr>
        <w:t xml:space="preserve"> ոլորտներում աշխատանքը թույլ է տալիս զարգացնել այնպիսի հմտություններ, </w:t>
      </w:r>
      <w:r w:rsidR="001448CB" w:rsidRPr="009F0934">
        <w:rPr>
          <w:rFonts w:ascii="Sylfaen" w:hAnsi="Sylfaen" w:cs="Haarlemmer MT"/>
          <w:noProof/>
          <w:sz w:val="24"/>
          <w:szCs w:val="24"/>
          <w:lang w:val="af-ZA"/>
        </w:rPr>
        <w:t xml:space="preserve">որոնք կարելի է փոխանցել ոչ միայն տվյալ ոլորտի ներսում, այլև՝ այլ ոլորտներ (Փոուել և Չանգ, 2016թ.): </w:t>
      </w:r>
    </w:p>
    <w:p w14:paraId="4DE68277" w14:textId="77777777" w:rsidR="001448CB" w:rsidRPr="009F0934" w:rsidRDefault="001448CB" w:rsidP="00962E6F">
      <w:pPr>
        <w:pStyle w:val="NoSpacing"/>
        <w:numPr>
          <w:ilvl w:val="0"/>
          <w:numId w:val="10"/>
        </w:numPr>
        <w:spacing w:after="200" w:line="276" w:lineRule="auto"/>
        <w:ind w:left="714" w:hanging="357"/>
        <w:jc w:val="both"/>
        <w:rPr>
          <w:rFonts w:ascii="Sylfaen" w:hAnsi="Sylfaen"/>
          <w:noProof/>
          <w:lang w:val="af-ZA"/>
        </w:rPr>
      </w:pPr>
      <w:r w:rsidRPr="009F0934">
        <w:rPr>
          <w:rFonts w:ascii="Sylfaen" w:hAnsi="Sylfaen" w:cs="Times New Roman"/>
          <w:i/>
          <w:noProof/>
          <w:lang w:val="af-ZA"/>
        </w:rPr>
        <w:t>Ճկունություն</w:t>
      </w:r>
      <w:r w:rsidR="0045073F" w:rsidRPr="009F0934">
        <w:rPr>
          <w:rFonts w:ascii="Sylfaen" w:hAnsi="Sylfaen" w:cs="Times New Roman"/>
          <w:i/>
          <w:noProof/>
          <w:lang w:val="af-ZA"/>
        </w:rPr>
        <w:t>.</w:t>
      </w:r>
      <w:r w:rsidR="00B32B42" w:rsidRPr="009F0934">
        <w:rPr>
          <w:rFonts w:ascii="Sylfaen" w:hAnsi="Sylfaen" w:cs="Times New Roman"/>
          <w:noProof/>
          <w:lang w:val="af-ZA"/>
        </w:rPr>
        <w:t xml:space="preserve"> </w:t>
      </w:r>
      <w:r w:rsidR="00FC3738" w:rsidRPr="009F0934">
        <w:rPr>
          <w:rFonts w:ascii="Sylfaen" w:hAnsi="Sylfaen" w:cs="Times New Roman"/>
          <w:noProof/>
          <w:lang w:val="af-ZA"/>
        </w:rPr>
        <w:t>STEM</w:t>
      </w:r>
      <w:r w:rsidRPr="009F0934">
        <w:rPr>
          <w:rFonts w:ascii="Sylfaen" w:hAnsi="Sylfaen" w:cs="Times New Roman"/>
          <w:noProof/>
          <w:lang w:val="af-ZA"/>
        </w:rPr>
        <w:t xml:space="preserve"> մասնագիտությամբ աշխատանքը թույլ է տալիս ճկուն լինել աշխատաժամերի և գտնվելու վայրի առումով, ինչն օգնում է կանանց </w:t>
      </w:r>
      <w:r w:rsidR="00962E6F" w:rsidRPr="009F0934">
        <w:rPr>
          <w:rFonts w:ascii="Sylfaen" w:hAnsi="Sylfaen" w:cs="Times New Roman"/>
          <w:noProof/>
          <w:lang w:val="af-ZA"/>
        </w:rPr>
        <w:t>հավասարակշռություն ապահովել</w:t>
      </w:r>
      <w:r w:rsidRPr="009F0934">
        <w:rPr>
          <w:rFonts w:ascii="Sylfaen" w:hAnsi="Sylfaen" w:cs="Times New Roman"/>
          <w:noProof/>
          <w:lang w:val="af-ZA"/>
        </w:rPr>
        <w:t xml:space="preserve"> ընտանեկան և մասնագիտական </w:t>
      </w:r>
      <w:r w:rsidR="00962E6F" w:rsidRPr="009F0934">
        <w:rPr>
          <w:rFonts w:ascii="Sylfaen" w:hAnsi="Sylfaen" w:cs="Times New Roman"/>
          <w:noProof/>
          <w:lang w:val="af-ZA"/>
        </w:rPr>
        <w:t>պարտականությունների միջև</w:t>
      </w:r>
      <w:r w:rsidRPr="009F0934">
        <w:rPr>
          <w:rFonts w:ascii="Sylfaen" w:hAnsi="Sylfaen" w:cs="Times New Roman"/>
          <w:noProof/>
          <w:lang w:val="af-ZA"/>
        </w:rPr>
        <w:t xml:space="preserve">: </w:t>
      </w:r>
      <w:r w:rsidR="00FC3738" w:rsidRPr="009F0934">
        <w:rPr>
          <w:rFonts w:ascii="Sylfaen" w:hAnsi="Sylfaen" w:cs="Times New Roman"/>
          <w:noProof/>
          <w:lang w:val="af-ZA"/>
        </w:rPr>
        <w:t>STEM</w:t>
      </w:r>
      <w:r w:rsidRPr="009F0934">
        <w:rPr>
          <w:rFonts w:ascii="Sylfaen" w:hAnsi="Sylfaen" w:cs="Times New Roman"/>
          <w:noProof/>
          <w:lang w:val="af-ZA"/>
        </w:rPr>
        <w:t xml:space="preserve"> ոլորտ</w:t>
      </w:r>
      <w:r w:rsidR="00962E6F" w:rsidRPr="009F0934">
        <w:rPr>
          <w:rFonts w:ascii="Sylfaen" w:hAnsi="Sylfaen" w:cs="Times New Roman"/>
          <w:noProof/>
          <w:lang w:val="af-ZA"/>
        </w:rPr>
        <w:t>ն</w:t>
      </w:r>
      <w:r w:rsidRPr="009F0934">
        <w:rPr>
          <w:rFonts w:ascii="Sylfaen" w:hAnsi="Sylfaen" w:cs="Times New Roman"/>
          <w:noProof/>
          <w:lang w:val="af-ZA"/>
        </w:rPr>
        <w:t xml:space="preserve"> ընձեռում է </w:t>
      </w:r>
      <w:r w:rsidR="00962E6F" w:rsidRPr="009F0934">
        <w:rPr>
          <w:rFonts w:ascii="Sylfaen" w:hAnsi="Sylfaen" w:cs="Times New Roman"/>
          <w:noProof/>
          <w:lang w:val="af-ZA"/>
        </w:rPr>
        <w:t xml:space="preserve">նաև </w:t>
      </w:r>
      <w:r w:rsidRPr="009F0934">
        <w:rPr>
          <w:rFonts w:ascii="Sylfaen" w:hAnsi="Sylfaen" w:cs="Times New Roman"/>
          <w:noProof/>
          <w:lang w:val="af-ZA"/>
        </w:rPr>
        <w:t xml:space="preserve">ինքնազբաղվածության բազմաթիվ տարբերակներ (Գոլդին, 2015թ.): </w:t>
      </w:r>
    </w:p>
    <w:p w14:paraId="4DE68278" w14:textId="77777777" w:rsidR="001448CB" w:rsidRPr="009F0934" w:rsidRDefault="0045073F" w:rsidP="00962E6F">
      <w:pPr>
        <w:pStyle w:val="NoSpacing"/>
        <w:numPr>
          <w:ilvl w:val="0"/>
          <w:numId w:val="10"/>
        </w:numPr>
        <w:spacing w:after="200" w:line="276" w:lineRule="auto"/>
        <w:rPr>
          <w:rFonts w:ascii="Sylfaen" w:hAnsi="Sylfaen"/>
          <w:noProof/>
          <w:lang w:val="af-ZA"/>
        </w:rPr>
      </w:pPr>
      <w:r w:rsidRPr="009F0934">
        <w:rPr>
          <w:rFonts w:ascii="Sylfaen" w:hAnsi="Sylfaen"/>
          <w:i/>
          <w:noProof/>
          <w:lang w:val="af-ZA"/>
        </w:rPr>
        <w:lastRenderedPageBreak/>
        <w:t>Վարձատրություն.</w:t>
      </w:r>
      <w:r w:rsidR="001448CB" w:rsidRPr="009F0934">
        <w:rPr>
          <w:rFonts w:ascii="Sylfaen" w:hAnsi="Sylfaen"/>
          <w:noProof/>
          <w:lang w:val="af-ZA"/>
        </w:rPr>
        <w:t xml:space="preserve"> </w:t>
      </w:r>
      <w:r w:rsidR="00FC3738" w:rsidRPr="009F0934">
        <w:rPr>
          <w:rFonts w:ascii="Sylfaen" w:hAnsi="Sylfaen"/>
          <w:noProof/>
          <w:lang w:val="af-ZA"/>
        </w:rPr>
        <w:t>STEM</w:t>
      </w:r>
      <w:r w:rsidR="001448CB" w:rsidRPr="009F0934">
        <w:rPr>
          <w:rFonts w:ascii="Sylfaen" w:hAnsi="Sylfaen"/>
          <w:noProof/>
          <w:lang w:val="af-ZA"/>
        </w:rPr>
        <w:t xml:space="preserve"> ոլորտում վարձատրությունն ավելի բարձր է, իսկ աշխատանքի վարձատրության՝ սեռով պայմանավորված տարբերություններն այս մասնագիտություններում ավելի փոքր են, քայլ այլ ոլորտներում (Օլիվետի և Պերտոնգոլո, 2016թ.):</w:t>
      </w:r>
    </w:p>
    <w:p w14:paraId="4DE68279" w14:textId="77777777" w:rsidR="00B32B42" w:rsidRPr="009F0934" w:rsidRDefault="0045073F" w:rsidP="00962E6F">
      <w:pPr>
        <w:pStyle w:val="NoSpacing"/>
        <w:numPr>
          <w:ilvl w:val="0"/>
          <w:numId w:val="10"/>
        </w:numPr>
        <w:spacing w:after="200" w:line="276" w:lineRule="auto"/>
        <w:rPr>
          <w:rFonts w:ascii="Sylfaen" w:hAnsi="Sylfaen"/>
          <w:noProof/>
          <w:lang w:val="af-ZA"/>
        </w:rPr>
      </w:pPr>
      <w:r w:rsidRPr="009F0934">
        <w:rPr>
          <w:rFonts w:ascii="Sylfaen" w:eastAsia="Times New Roman" w:hAnsi="Sylfaen" w:cs="Times New Roman"/>
          <w:i/>
          <w:noProof/>
          <w:lang w:val="af-ZA"/>
        </w:rPr>
        <w:t>Ձայնի իրավունք.</w:t>
      </w:r>
      <w:r w:rsidR="00B32B42" w:rsidRPr="009F0934">
        <w:rPr>
          <w:rFonts w:ascii="Sylfaen" w:eastAsia="Times New Roman" w:hAnsi="Sylfaen" w:cs="Times New Roman"/>
          <w:noProof/>
          <w:lang w:val="af-ZA"/>
        </w:rPr>
        <w:t xml:space="preserve"> </w:t>
      </w:r>
      <w:r w:rsidR="001448CB" w:rsidRPr="009F0934">
        <w:rPr>
          <w:rFonts w:ascii="Sylfaen" w:eastAsia="Times New Roman" w:hAnsi="Sylfaen" w:cs="Times New Roman"/>
          <w:noProof/>
          <w:lang w:val="af-ZA"/>
        </w:rPr>
        <w:t>Աստիճանաբար կանայք տեխնոլոգիների ավելի ակտիվ օգտատերեր են դառնում և նրանց մասնակցությունը տեխնոլոգիական պրոդուկտների նախագծման ու մշակման գործընթացում կօգնի բարձրացնել տեխնոլոգիաների ակտուալությունը (Փոուել և Չանգ, 2016թ.):</w:t>
      </w:r>
    </w:p>
    <w:p w14:paraId="4DE6827A" w14:textId="77777777" w:rsidR="00224EF1" w:rsidRPr="009F0934" w:rsidRDefault="00224EF1" w:rsidP="00962E6F">
      <w:pPr>
        <w:pStyle w:val="NoSpacing"/>
        <w:spacing w:after="200" w:line="276" w:lineRule="auto"/>
        <w:rPr>
          <w:rFonts w:ascii="Sylfaen" w:hAnsi="Sylfaen"/>
          <w:noProof/>
          <w:lang w:val="af-ZA"/>
        </w:rPr>
      </w:pPr>
    </w:p>
    <w:p w14:paraId="4DE6827B" w14:textId="77777777" w:rsidR="00D631E8" w:rsidRPr="009F0934" w:rsidRDefault="00884AE2" w:rsidP="002A1893">
      <w:pPr>
        <w:pStyle w:val="Heading1"/>
        <w:rPr>
          <w:rFonts w:ascii="Sylfaen" w:hAnsi="Sylfaen"/>
          <w:noProof/>
          <w:lang w:val="af-ZA"/>
        </w:rPr>
      </w:pPr>
      <w:bookmarkStart w:id="24" w:name="_Toc481106961"/>
      <w:r w:rsidRPr="009F0934">
        <w:rPr>
          <w:rFonts w:ascii="Sylfaen" w:hAnsi="Sylfaen"/>
          <w:noProof/>
          <w:lang w:val="af-ZA"/>
        </w:rPr>
        <w:lastRenderedPageBreak/>
        <w:t>IV.</w:t>
      </w:r>
      <w:r w:rsidRPr="009F0934">
        <w:rPr>
          <w:rFonts w:ascii="Sylfaen" w:hAnsi="Sylfaen"/>
          <w:noProof/>
          <w:lang w:val="af-ZA"/>
        </w:rPr>
        <w:tab/>
      </w:r>
      <w:r w:rsidR="00403EA5" w:rsidRPr="009F0934">
        <w:rPr>
          <w:rFonts w:ascii="Sylfaen" w:hAnsi="Sylfaen"/>
          <w:noProof/>
          <w:lang w:val="af-ZA"/>
        </w:rPr>
        <w:t>Ա</w:t>
      </w:r>
      <w:r w:rsidR="001448CB" w:rsidRPr="009F0934">
        <w:rPr>
          <w:rFonts w:ascii="Sylfaen" w:hAnsi="Sylfaen"/>
          <w:noProof/>
          <w:lang w:val="af-ZA"/>
        </w:rPr>
        <w:t>կադեմիական հաջողությունը</w:t>
      </w:r>
      <w:r w:rsidR="00403EA5" w:rsidRPr="009F0934">
        <w:rPr>
          <w:rFonts w:ascii="Sylfaen" w:hAnsi="Sylfaen"/>
          <w:noProof/>
          <w:lang w:val="af-ZA"/>
        </w:rPr>
        <w:t>՝</w:t>
      </w:r>
      <w:r w:rsidR="001448CB" w:rsidRPr="009F0934">
        <w:rPr>
          <w:rFonts w:ascii="Sylfaen" w:hAnsi="Sylfaen"/>
          <w:noProof/>
          <w:lang w:val="af-ZA"/>
        </w:rPr>
        <w:t xml:space="preserve"> աշխատանքի շուկայում մասնակցությ</w:t>
      </w:r>
      <w:r w:rsidR="00962E6F" w:rsidRPr="009F0934">
        <w:rPr>
          <w:rFonts w:ascii="Sylfaen" w:hAnsi="Sylfaen"/>
          <w:noProof/>
          <w:lang w:val="af-ZA"/>
        </w:rPr>
        <w:t>ա</w:t>
      </w:r>
      <w:r w:rsidR="00403EA5" w:rsidRPr="009F0934">
        <w:rPr>
          <w:rFonts w:ascii="Sylfaen" w:hAnsi="Sylfaen"/>
          <w:noProof/>
          <w:lang w:val="af-ZA"/>
        </w:rPr>
        <w:t>ն վերածելու խոչընդոտները</w:t>
      </w:r>
      <w:bookmarkEnd w:id="24"/>
    </w:p>
    <w:p w14:paraId="4DE6827C" w14:textId="77777777" w:rsidR="00403EA5" w:rsidRPr="009F0934" w:rsidRDefault="002A7F7A" w:rsidP="00884AE2">
      <w:pPr>
        <w:rPr>
          <w:rFonts w:ascii="Sylfaen" w:hAnsi="Sylfaen"/>
          <w:noProof/>
          <w:lang w:val="af-ZA"/>
        </w:rPr>
      </w:pPr>
      <w:r w:rsidRPr="009F0934">
        <w:rPr>
          <w:rFonts w:ascii="Sylfaen" w:hAnsi="Sylfaen"/>
          <w:b/>
          <w:noProof/>
          <w:lang w:val="af-ZA"/>
        </w:rPr>
        <w:t>Հրատարակված նյութերի</w:t>
      </w:r>
      <w:r w:rsidR="00403EA5" w:rsidRPr="009F0934">
        <w:rPr>
          <w:rFonts w:ascii="Sylfaen" w:hAnsi="Sylfaen"/>
          <w:b/>
          <w:noProof/>
          <w:lang w:val="af-ZA"/>
        </w:rPr>
        <w:t xml:space="preserve"> ուսումնասիրությ</w:t>
      </w:r>
      <w:r w:rsidRPr="009F0934">
        <w:rPr>
          <w:rFonts w:ascii="Sylfaen" w:hAnsi="Sylfaen"/>
          <w:b/>
          <w:noProof/>
          <w:lang w:val="af-ZA"/>
        </w:rPr>
        <w:t>ունը</w:t>
      </w:r>
      <w:r w:rsidR="00403EA5" w:rsidRPr="009F0934">
        <w:rPr>
          <w:rFonts w:ascii="Sylfaen" w:hAnsi="Sylfaen"/>
          <w:b/>
          <w:noProof/>
          <w:lang w:val="af-ZA"/>
        </w:rPr>
        <w:t xml:space="preserve"> (ամփոփված է Հավելված 1-ում) </w:t>
      </w:r>
      <w:r w:rsidRPr="009F0934">
        <w:rPr>
          <w:rFonts w:ascii="Sylfaen" w:hAnsi="Sylfaen"/>
          <w:b/>
          <w:noProof/>
          <w:lang w:val="af-ZA"/>
        </w:rPr>
        <w:t>ցույց է տալիս</w:t>
      </w:r>
      <w:r w:rsidR="00403EA5" w:rsidRPr="009F0934">
        <w:rPr>
          <w:rFonts w:ascii="Sylfaen" w:hAnsi="Sylfaen"/>
          <w:b/>
          <w:noProof/>
          <w:lang w:val="af-ZA"/>
        </w:rPr>
        <w:t>, որ աշխատանքի շուկայում երիտասարդ կանանց հաջող մասնակցության</w:t>
      </w:r>
      <w:r w:rsidRPr="009F0934">
        <w:rPr>
          <w:rFonts w:ascii="Sylfaen" w:hAnsi="Sylfaen"/>
          <w:b/>
          <w:noProof/>
          <w:lang w:val="af-ZA"/>
        </w:rPr>
        <w:t>ը</w:t>
      </w:r>
      <w:r w:rsidR="00403EA5" w:rsidRPr="009F0934">
        <w:rPr>
          <w:rFonts w:ascii="Sylfaen" w:hAnsi="Sylfaen"/>
          <w:b/>
          <w:noProof/>
          <w:lang w:val="af-ZA"/>
        </w:rPr>
        <w:t xml:space="preserve"> խոչընդոտ</w:t>
      </w:r>
      <w:r w:rsidRPr="009F0934">
        <w:rPr>
          <w:rFonts w:ascii="Sylfaen" w:hAnsi="Sylfaen"/>
          <w:b/>
          <w:noProof/>
          <w:lang w:val="af-ZA"/>
        </w:rPr>
        <w:t xml:space="preserve"> գործոնները</w:t>
      </w:r>
      <w:r w:rsidR="00403EA5" w:rsidRPr="009F0934">
        <w:rPr>
          <w:rFonts w:ascii="Sylfaen" w:hAnsi="Sylfaen"/>
          <w:b/>
          <w:noProof/>
          <w:lang w:val="af-ZA"/>
        </w:rPr>
        <w:t xml:space="preserve"> հանդիպում են </w:t>
      </w:r>
      <w:r w:rsidRPr="009F0934">
        <w:rPr>
          <w:rFonts w:ascii="Sylfaen" w:hAnsi="Sylfaen"/>
          <w:b/>
          <w:noProof/>
          <w:lang w:val="af-ZA"/>
        </w:rPr>
        <w:t xml:space="preserve">նախևառաջ </w:t>
      </w:r>
      <w:r w:rsidR="00403EA5" w:rsidRPr="009F0934">
        <w:rPr>
          <w:rFonts w:ascii="Sylfaen" w:hAnsi="Sylfaen"/>
          <w:b/>
          <w:noProof/>
          <w:lang w:val="af-ZA"/>
        </w:rPr>
        <w:t xml:space="preserve">դպրոցում, իսկ այնուհետ՝ կրկնվում աշխատավայրում: </w:t>
      </w:r>
      <w:r w:rsidR="00403EA5" w:rsidRPr="009F0934">
        <w:rPr>
          <w:rFonts w:ascii="Sylfaen" w:hAnsi="Sylfaen"/>
          <w:noProof/>
          <w:lang w:val="af-ZA"/>
        </w:rPr>
        <w:t xml:space="preserve">Ֆորմալ կրթության շրջանակում տղամարդիկ և կանայք ձեռք են բերում տարբեր հմտություններ (Համաշխարհային բանկ, 2012թ.): </w:t>
      </w:r>
      <w:r w:rsidRPr="009F0934">
        <w:rPr>
          <w:rFonts w:ascii="Sylfaen" w:hAnsi="Sylfaen"/>
          <w:noProof/>
          <w:lang w:val="af-ZA"/>
        </w:rPr>
        <w:t>Դպրոցում կ</w:t>
      </w:r>
      <w:r w:rsidR="00403EA5" w:rsidRPr="009F0934">
        <w:rPr>
          <w:rFonts w:ascii="Sylfaen" w:hAnsi="Sylfaen"/>
          <w:noProof/>
          <w:lang w:val="af-ZA"/>
        </w:rPr>
        <w:t>անանց տարբեր ուղերձներ են հաղորդում՝ կապված այն ամենի հետ, թե ինչն է հնարավոր նպատակների և ապագա մասնագիտությունների առումով. դպրոցը չ</w:t>
      </w:r>
      <w:r w:rsidRPr="009F0934">
        <w:rPr>
          <w:rFonts w:ascii="Sylfaen" w:hAnsi="Sylfaen"/>
          <w:noProof/>
          <w:lang w:val="af-ZA"/>
        </w:rPr>
        <w:t xml:space="preserve">ի </w:t>
      </w:r>
      <w:r w:rsidR="00403EA5" w:rsidRPr="009F0934">
        <w:rPr>
          <w:rFonts w:ascii="Sylfaen" w:hAnsi="Sylfaen"/>
          <w:noProof/>
          <w:lang w:val="af-ZA"/>
        </w:rPr>
        <w:t>հանդիսանում գնահատող դատողություններից զերծ, չեզոք միջավայր, որտեղ բոլոր սովորողների</w:t>
      </w:r>
      <w:r w:rsidRPr="009F0934">
        <w:rPr>
          <w:rFonts w:ascii="Sylfaen" w:hAnsi="Sylfaen"/>
          <w:noProof/>
          <w:lang w:val="af-ZA"/>
        </w:rPr>
        <w:t>ն</w:t>
      </w:r>
      <w:r w:rsidR="00403EA5" w:rsidRPr="009F0934">
        <w:rPr>
          <w:rFonts w:ascii="Sylfaen" w:hAnsi="Sylfaen"/>
          <w:noProof/>
          <w:lang w:val="af-ZA"/>
        </w:rPr>
        <w:t xml:space="preserve"> հավասար </w:t>
      </w:r>
      <w:r w:rsidRPr="009F0934">
        <w:rPr>
          <w:rFonts w:ascii="Sylfaen" w:hAnsi="Sylfaen"/>
          <w:noProof/>
          <w:lang w:val="af-ZA"/>
        </w:rPr>
        <w:t xml:space="preserve">կերպ </w:t>
      </w:r>
      <w:r w:rsidR="00403EA5" w:rsidRPr="009F0934">
        <w:rPr>
          <w:rFonts w:ascii="Sylfaen" w:hAnsi="Sylfaen"/>
          <w:noProof/>
          <w:lang w:val="af-ZA"/>
        </w:rPr>
        <w:t xml:space="preserve">են պատրաստում (Ստրոմքուիստ, 2002թ.): </w:t>
      </w:r>
      <w:r w:rsidR="003535F9" w:rsidRPr="009F0934">
        <w:rPr>
          <w:rFonts w:ascii="Sylfaen" w:hAnsi="Sylfaen"/>
          <w:noProof/>
          <w:lang w:val="af-ZA"/>
        </w:rPr>
        <w:t xml:space="preserve">Այս խոչընդոտները կարելի է </w:t>
      </w:r>
      <w:r w:rsidRPr="009F0934">
        <w:rPr>
          <w:rFonts w:ascii="Sylfaen" w:hAnsi="Sylfaen"/>
          <w:noProof/>
          <w:lang w:val="af-ZA"/>
        </w:rPr>
        <w:t>դասակարգել</w:t>
      </w:r>
      <w:r w:rsidR="003535F9" w:rsidRPr="009F0934">
        <w:rPr>
          <w:rFonts w:ascii="Sylfaen" w:hAnsi="Sylfaen"/>
          <w:noProof/>
          <w:lang w:val="af-ZA"/>
        </w:rPr>
        <w:t xml:space="preserve"> երեք ընդհանուր </w:t>
      </w:r>
      <w:r w:rsidRPr="009F0934">
        <w:rPr>
          <w:rFonts w:ascii="Sylfaen" w:hAnsi="Sylfaen"/>
          <w:noProof/>
          <w:lang w:val="af-ZA"/>
        </w:rPr>
        <w:t>խմբերի</w:t>
      </w:r>
      <w:r w:rsidR="003535F9" w:rsidRPr="009F0934">
        <w:rPr>
          <w:rFonts w:ascii="Sylfaen" w:hAnsi="Sylfaen"/>
          <w:noProof/>
          <w:lang w:val="af-ZA"/>
        </w:rPr>
        <w:t xml:space="preserve">. դրանք են՝ տեղեկատվական </w:t>
      </w:r>
      <w:r w:rsidR="00885C82">
        <w:rPr>
          <w:rFonts w:ascii="Sylfaen" w:hAnsi="Sylfaen"/>
          <w:noProof/>
          <w:lang w:val="af-ZA"/>
        </w:rPr>
        <w:t>անհամաչափությունը</w:t>
      </w:r>
      <w:r w:rsidR="003535F9" w:rsidRPr="009F0934">
        <w:rPr>
          <w:rFonts w:ascii="Sylfaen" w:hAnsi="Sylfaen"/>
          <w:noProof/>
          <w:lang w:val="af-ZA"/>
        </w:rPr>
        <w:t xml:space="preserve">, </w:t>
      </w:r>
      <w:r w:rsidR="003A626E" w:rsidRPr="009F0934">
        <w:rPr>
          <w:rFonts w:ascii="Sylfaen" w:hAnsi="Sylfaen"/>
          <w:noProof/>
          <w:lang w:val="af-ZA"/>
        </w:rPr>
        <w:t>ինստիտուցիոնալ</w:t>
      </w:r>
      <w:r w:rsidR="003535F9" w:rsidRPr="009F0934">
        <w:rPr>
          <w:rFonts w:ascii="Sylfaen" w:hAnsi="Sylfaen"/>
          <w:noProof/>
          <w:lang w:val="af-ZA"/>
        </w:rPr>
        <w:t xml:space="preserve"> թերացումները և </w:t>
      </w:r>
      <w:r w:rsidRPr="009F0934">
        <w:rPr>
          <w:rFonts w:ascii="Sylfaen" w:hAnsi="Sylfaen"/>
          <w:noProof/>
          <w:lang w:val="af-ZA"/>
        </w:rPr>
        <w:t xml:space="preserve">կարծրատիպերի </w:t>
      </w:r>
      <w:r w:rsidR="003A626E" w:rsidRPr="009F0934">
        <w:rPr>
          <w:rFonts w:ascii="Sylfaen" w:hAnsi="Sylfaen"/>
          <w:noProof/>
          <w:lang w:val="af-ZA"/>
        </w:rPr>
        <w:t>բացասական ներգործություն</w:t>
      </w:r>
      <w:r w:rsidR="003535F9" w:rsidRPr="009F0934">
        <w:rPr>
          <w:rFonts w:ascii="Sylfaen" w:hAnsi="Sylfaen"/>
          <w:noProof/>
          <w:lang w:val="af-ZA"/>
        </w:rPr>
        <w:t xml:space="preserve">ը: Որոշ դեպքերում խնդիր է նաև հասանելիությունը: </w:t>
      </w:r>
    </w:p>
    <w:p w14:paraId="4DE6827D" w14:textId="77777777" w:rsidR="003535F9" w:rsidRPr="009F0934" w:rsidRDefault="003535F9" w:rsidP="00884AE2">
      <w:pPr>
        <w:rPr>
          <w:rFonts w:ascii="Sylfaen" w:hAnsi="Sylfaen"/>
          <w:noProof/>
          <w:lang w:val="af-ZA"/>
        </w:rPr>
      </w:pPr>
      <w:r w:rsidRPr="009F0934">
        <w:rPr>
          <w:rFonts w:ascii="Sylfaen" w:hAnsi="Sylfaen"/>
          <w:b/>
          <w:noProof/>
          <w:lang w:val="af-ZA"/>
        </w:rPr>
        <w:t>Աշխատավայրում դրսևորվող</w:t>
      </w:r>
      <w:r w:rsidR="001541C2">
        <w:rPr>
          <w:rFonts w:ascii="Sylfaen" w:hAnsi="Sylfaen"/>
          <w:b/>
          <w:noProof/>
          <w:lang w:val="af-ZA"/>
        </w:rPr>
        <w:t>՝ սեռով պայմանավորված</w:t>
      </w:r>
      <w:r w:rsidRPr="009F0934">
        <w:rPr>
          <w:rFonts w:ascii="Sylfaen" w:hAnsi="Sylfaen"/>
          <w:b/>
          <w:noProof/>
          <w:lang w:val="af-ZA"/>
        </w:rPr>
        <w:t xml:space="preserve"> անհավասարության պատճառ կարող են լինել </w:t>
      </w:r>
      <w:r w:rsidR="007E0082" w:rsidRPr="009F0934">
        <w:rPr>
          <w:rFonts w:ascii="Sylfaen" w:hAnsi="Sylfaen"/>
          <w:b/>
          <w:noProof/>
          <w:lang w:val="af-ZA"/>
        </w:rPr>
        <w:t>կառուցվածքային</w:t>
      </w:r>
      <w:r w:rsidRPr="009F0934">
        <w:rPr>
          <w:rFonts w:ascii="Sylfaen" w:hAnsi="Sylfaen"/>
          <w:b/>
          <w:noProof/>
          <w:lang w:val="af-ZA"/>
        </w:rPr>
        <w:t xml:space="preserve"> գործոնները, որոնց արմատ</w:t>
      </w:r>
      <w:r w:rsidR="007E0082" w:rsidRPr="009F0934">
        <w:rPr>
          <w:rFonts w:ascii="Sylfaen" w:hAnsi="Sylfaen"/>
          <w:b/>
          <w:noProof/>
          <w:lang w:val="af-ZA"/>
        </w:rPr>
        <w:t>ը գտնվում է</w:t>
      </w:r>
      <w:r w:rsidRPr="009F0934">
        <w:rPr>
          <w:rFonts w:ascii="Sylfaen" w:hAnsi="Sylfaen"/>
          <w:b/>
          <w:noProof/>
          <w:lang w:val="af-ZA"/>
        </w:rPr>
        <w:t xml:space="preserve"> ֆորմալ և ոչ ֆորմալ տնտեսական և ինստիուցիոնալ համակարգերում: </w:t>
      </w:r>
      <w:r w:rsidRPr="009F0934">
        <w:rPr>
          <w:rFonts w:ascii="Sylfaen" w:hAnsi="Sylfaen"/>
          <w:noProof/>
          <w:lang w:val="af-ZA"/>
        </w:rPr>
        <w:t>Հաճախ այս գործոնները միասին են դրսևորվում, ինչի հետևանքով կանայք կարող են հայտնվել ցածր արտադրողականության արատավոր ցիկլում: Աշխատաշուկաներում արտադրողականության և վարձատրության</w:t>
      </w:r>
      <w:r w:rsidR="00D5298E">
        <w:rPr>
          <w:rFonts w:ascii="Sylfaen" w:hAnsi="Sylfaen"/>
          <w:noProof/>
          <w:lang w:val="af-ZA"/>
        </w:rPr>
        <w:t>՝ սեռով պայմանավորված</w:t>
      </w:r>
      <w:r w:rsidR="007E0082" w:rsidRPr="009F0934">
        <w:rPr>
          <w:rFonts w:ascii="Sylfaen" w:hAnsi="Sylfaen"/>
          <w:noProof/>
          <w:lang w:val="af-ZA"/>
        </w:rPr>
        <w:t xml:space="preserve"> խզվածքը </w:t>
      </w:r>
      <w:r w:rsidRPr="009F0934">
        <w:rPr>
          <w:rFonts w:ascii="Sylfaen" w:hAnsi="Sylfaen"/>
          <w:noProof/>
          <w:lang w:val="af-ZA"/>
        </w:rPr>
        <w:t xml:space="preserve">բացատրվում </w:t>
      </w:r>
      <w:r w:rsidR="007E0082" w:rsidRPr="009F0934">
        <w:rPr>
          <w:rFonts w:ascii="Sylfaen" w:hAnsi="Sylfaen"/>
          <w:noProof/>
          <w:lang w:val="af-ZA"/>
        </w:rPr>
        <w:t>է</w:t>
      </w:r>
      <w:r w:rsidRPr="009F0934">
        <w:rPr>
          <w:rFonts w:ascii="Sylfaen" w:hAnsi="Sylfaen"/>
          <w:noProof/>
          <w:lang w:val="af-ZA"/>
        </w:rPr>
        <w:t xml:space="preserve"> երեք ընդգրկուն գործոններով. դրանք են՝</w:t>
      </w:r>
    </w:p>
    <w:p w14:paraId="4DE6827E" w14:textId="77777777" w:rsidR="003535F9" w:rsidRPr="009F0934" w:rsidRDefault="003535F9" w:rsidP="0033463A">
      <w:pPr>
        <w:pStyle w:val="NoSpacing"/>
        <w:numPr>
          <w:ilvl w:val="0"/>
          <w:numId w:val="19"/>
        </w:numPr>
        <w:spacing w:line="276" w:lineRule="auto"/>
        <w:rPr>
          <w:rFonts w:ascii="Sylfaen" w:hAnsi="Sylfaen"/>
          <w:noProof/>
          <w:lang w:val="af-ZA"/>
        </w:rPr>
      </w:pPr>
      <w:r w:rsidRPr="009F0934">
        <w:rPr>
          <w:rFonts w:ascii="Sylfaen" w:hAnsi="Sylfaen"/>
          <w:noProof/>
          <w:lang w:val="af-ZA"/>
        </w:rPr>
        <w:t xml:space="preserve">Ժամանակային սահմանափակումները, որոնք պայմանավորված են տնային պարտականությունների տարբերություններով </w:t>
      </w:r>
    </w:p>
    <w:p w14:paraId="4DE6827F" w14:textId="77777777" w:rsidR="003535F9" w:rsidRPr="009F0934" w:rsidRDefault="003535F9" w:rsidP="0033463A">
      <w:pPr>
        <w:pStyle w:val="NoSpacing"/>
        <w:numPr>
          <w:ilvl w:val="0"/>
          <w:numId w:val="19"/>
        </w:numPr>
        <w:spacing w:line="276" w:lineRule="auto"/>
        <w:rPr>
          <w:rFonts w:ascii="Sylfaen" w:hAnsi="Sylfaen"/>
          <w:noProof/>
          <w:lang w:val="af-ZA"/>
        </w:rPr>
      </w:pPr>
      <w:r w:rsidRPr="009F0934">
        <w:rPr>
          <w:rFonts w:ascii="Sylfaen" w:hAnsi="Sylfaen"/>
          <w:noProof/>
          <w:lang w:val="af-ZA"/>
        </w:rPr>
        <w:t>Արտադր</w:t>
      </w:r>
      <w:r w:rsidR="007E0082" w:rsidRPr="009F0934">
        <w:rPr>
          <w:rFonts w:ascii="Sylfaen" w:hAnsi="Sylfaen"/>
          <w:noProof/>
          <w:lang w:val="af-ZA"/>
        </w:rPr>
        <w:t>ության</w:t>
      </w:r>
      <w:r w:rsidRPr="009F0934">
        <w:rPr>
          <w:rFonts w:ascii="Sylfaen" w:hAnsi="Sylfaen"/>
          <w:noProof/>
          <w:lang w:val="af-ZA"/>
        </w:rPr>
        <w:t xml:space="preserve"> միջոցների, օրինակ</w:t>
      </w:r>
      <w:r w:rsidR="007E0082" w:rsidRPr="009F0934">
        <w:rPr>
          <w:rFonts w:ascii="Sylfaen" w:hAnsi="Sylfaen"/>
          <w:noProof/>
          <w:lang w:val="af-ZA"/>
        </w:rPr>
        <w:t>,</w:t>
      </w:r>
      <w:r w:rsidRPr="009F0934">
        <w:rPr>
          <w:rFonts w:ascii="Sylfaen" w:hAnsi="Sylfaen"/>
          <w:noProof/>
          <w:lang w:val="af-ZA"/>
        </w:rPr>
        <w:t xml:space="preserve"> հող</w:t>
      </w:r>
      <w:r w:rsidR="007E0082" w:rsidRPr="009F0934">
        <w:rPr>
          <w:rFonts w:ascii="Sylfaen" w:hAnsi="Sylfaen"/>
          <w:noProof/>
          <w:lang w:val="af-ZA"/>
        </w:rPr>
        <w:t>ի</w:t>
      </w:r>
      <w:r w:rsidRPr="009F0934">
        <w:rPr>
          <w:rFonts w:ascii="Sylfaen" w:hAnsi="Sylfaen"/>
          <w:noProof/>
          <w:lang w:val="af-ZA"/>
        </w:rPr>
        <w:t xml:space="preserve"> և ֆինանս</w:t>
      </w:r>
      <w:r w:rsidR="007E0082" w:rsidRPr="009F0934">
        <w:rPr>
          <w:rFonts w:ascii="Sylfaen" w:hAnsi="Sylfaen"/>
          <w:noProof/>
          <w:lang w:val="af-ZA"/>
        </w:rPr>
        <w:t>ական միջոցների</w:t>
      </w:r>
      <w:r w:rsidRPr="009F0934">
        <w:rPr>
          <w:rFonts w:ascii="Sylfaen" w:hAnsi="Sylfaen"/>
          <w:noProof/>
          <w:lang w:val="af-ZA"/>
        </w:rPr>
        <w:t xml:space="preserve"> հասանելիությունը</w:t>
      </w:r>
    </w:p>
    <w:p w14:paraId="4DE68280" w14:textId="77777777" w:rsidR="003535F9" w:rsidRPr="009F0934" w:rsidRDefault="003535F9" w:rsidP="0033463A">
      <w:pPr>
        <w:pStyle w:val="NoSpacing"/>
        <w:numPr>
          <w:ilvl w:val="0"/>
          <w:numId w:val="19"/>
        </w:numPr>
        <w:spacing w:line="276" w:lineRule="auto"/>
        <w:rPr>
          <w:rFonts w:ascii="Sylfaen" w:hAnsi="Sylfaen"/>
          <w:noProof/>
          <w:lang w:val="af-ZA"/>
        </w:rPr>
      </w:pPr>
      <w:r w:rsidRPr="009F0934">
        <w:rPr>
          <w:rFonts w:ascii="Sylfaen" w:hAnsi="Sylfaen"/>
          <w:noProof/>
          <w:lang w:val="af-ZA"/>
        </w:rPr>
        <w:t>Համակարգ</w:t>
      </w:r>
      <w:r w:rsidR="007E0082" w:rsidRPr="009F0934">
        <w:rPr>
          <w:rFonts w:ascii="Sylfaen" w:hAnsi="Sylfaen"/>
          <w:noProof/>
          <w:lang w:val="af-ZA"/>
        </w:rPr>
        <w:t xml:space="preserve">ային </w:t>
      </w:r>
      <w:r w:rsidRPr="009F0934">
        <w:rPr>
          <w:rFonts w:ascii="Sylfaen" w:hAnsi="Sylfaen"/>
          <w:noProof/>
          <w:lang w:val="af-ZA"/>
        </w:rPr>
        <w:t xml:space="preserve">թերությունները, այդ թվում՝ շուկայական մեխանիզմի և ինստիտուցիոնալ կառույցների </w:t>
      </w:r>
      <w:r w:rsidR="007E0082" w:rsidRPr="009F0934">
        <w:rPr>
          <w:rFonts w:ascii="Sylfaen" w:hAnsi="Sylfaen"/>
          <w:noProof/>
          <w:lang w:val="af-ZA"/>
        </w:rPr>
        <w:t>թերացումներ,</w:t>
      </w:r>
      <w:r w:rsidR="00BF2573" w:rsidRPr="009F0934">
        <w:rPr>
          <w:rFonts w:ascii="Sylfaen" w:hAnsi="Sylfaen"/>
          <w:noProof/>
          <w:lang w:val="af-ZA"/>
        </w:rPr>
        <w:t xml:space="preserve"> որոնք սահմանափակում են կանանց մուտքը և առաջընթացը կոնկրետ</w:t>
      </w:r>
      <w:r w:rsidR="007E0082" w:rsidRPr="009F0934">
        <w:rPr>
          <w:rFonts w:ascii="Sylfaen" w:hAnsi="Sylfaen"/>
          <w:noProof/>
          <w:lang w:val="af-ZA"/>
        </w:rPr>
        <w:t>, մասնավորապես</w:t>
      </w:r>
      <w:r w:rsidR="00BF2573" w:rsidRPr="009F0934">
        <w:rPr>
          <w:rFonts w:ascii="Sylfaen" w:hAnsi="Sylfaen"/>
          <w:noProof/>
          <w:lang w:val="af-ZA"/>
        </w:rPr>
        <w:t xml:space="preserve"> </w:t>
      </w:r>
      <w:r w:rsidR="007E0082" w:rsidRPr="009F0934">
        <w:rPr>
          <w:rFonts w:ascii="Sylfaen" w:hAnsi="Sylfaen"/>
          <w:noProof/>
          <w:lang w:val="af-ZA"/>
        </w:rPr>
        <w:t xml:space="preserve">STEM  </w:t>
      </w:r>
      <w:r w:rsidR="00BF2573" w:rsidRPr="009F0934">
        <w:rPr>
          <w:rFonts w:ascii="Sylfaen" w:hAnsi="Sylfaen"/>
          <w:noProof/>
          <w:lang w:val="af-ZA"/>
        </w:rPr>
        <w:t xml:space="preserve">ոլորտներում: </w:t>
      </w:r>
    </w:p>
    <w:p w14:paraId="4DE68281" w14:textId="77777777" w:rsidR="00531A16" w:rsidRPr="009F0934" w:rsidRDefault="0019488B" w:rsidP="00531A16">
      <w:pPr>
        <w:spacing w:before="240"/>
        <w:rPr>
          <w:rFonts w:ascii="Sylfaen" w:hAnsi="Sylfaen"/>
          <w:noProof/>
          <w:lang w:val="af-ZA"/>
        </w:rPr>
      </w:pPr>
      <w:r w:rsidRPr="009F0934">
        <w:rPr>
          <w:rFonts w:ascii="Sylfaen" w:hAnsi="Sylfaen"/>
          <w:b/>
          <w:noProof/>
          <w:lang w:val="af-ZA"/>
        </w:rPr>
        <w:t xml:space="preserve">Հայաստանյան իրավիճակի նկատմամբ համաշխարհային </w:t>
      </w:r>
      <w:r w:rsidR="00E472C8" w:rsidRPr="009F0934">
        <w:rPr>
          <w:rFonts w:ascii="Sylfaen" w:hAnsi="Sylfaen"/>
          <w:b/>
          <w:noProof/>
          <w:lang w:val="af-ZA"/>
        </w:rPr>
        <w:t xml:space="preserve">ցուցանիշների </w:t>
      </w:r>
      <w:r w:rsidR="00D74641" w:rsidRPr="009F0934">
        <w:rPr>
          <w:rFonts w:ascii="Sylfaen" w:hAnsi="Sylfaen"/>
          <w:b/>
          <w:noProof/>
          <w:lang w:val="af-ZA"/>
        </w:rPr>
        <w:t>գնահատման նպատակով</w:t>
      </w:r>
      <w:r w:rsidR="003D0B78" w:rsidRPr="009F0934">
        <w:rPr>
          <w:rFonts w:ascii="Sylfaen" w:hAnsi="Sylfaen"/>
          <w:b/>
          <w:noProof/>
          <w:lang w:val="af-ZA"/>
        </w:rPr>
        <w:t xml:space="preserve"> կատարվել է վերլուծություն՝ տարբեր մեթոդների </w:t>
      </w:r>
      <w:r w:rsidR="003D0B78" w:rsidRPr="009F0934">
        <w:rPr>
          <w:rFonts w:ascii="Sylfaen" w:hAnsi="Sylfaen"/>
          <w:b/>
          <w:noProof/>
          <w:lang w:val="af-ZA"/>
        </w:rPr>
        <w:lastRenderedPageBreak/>
        <w:t>կիրառմամբ</w:t>
      </w:r>
      <w:r w:rsidR="00D74641" w:rsidRPr="009F0934">
        <w:rPr>
          <w:rFonts w:ascii="Sylfaen" w:hAnsi="Sylfaen"/>
          <w:b/>
          <w:noProof/>
          <w:lang w:val="af-ZA"/>
        </w:rPr>
        <w:t xml:space="preserve">: </w:t>
      </w:r>
      <w:r w:rsidR="00D74641" w:rsidRPr="009F0934">
        <w:rPr>
          <w:rFonts w:ascii="Sylfaen" w:hAnsi="Sylfaen"/>
          <w:noProof/>
          <w:lang w:val="af-ZA"/>
        </w:rPr>
        <w:t>Քանակական տվյալները վերցվել են ՀՀ ԱՎԾ-ից և Աշխատուժի հետազոտությունից (2014թ.)</w:t>
      </w:r>
      <w:r w:rsidR="00D2554A" w:rsidRPr="009F0934">
        <w:rPr>
          <w:rStyle w:val="FootnoteReference"/>
          <w:rFonts w:ascii="Sylfaen" w:hAnsi="Sylfaen"/>
          <w:noProof/>
          <w:lang w:val="af-ZA"/>
        </w:rPr>
        <w:footnoteReference w:id="3"/>
      </w:r>
      <w:r w:rsidR="00D631E8" w:rsidRPr="009F0934">
        <w:rPr>
          <w:rFonts w:ascii="Sylfaen" w:hAnsi="Sylfaen"/>
          <w:noProof/>
          <w:lang w:val="af-ZA"/>
        </w:rPr>
        <w:t xml:space="preserve"> </w:t>
      </w:r>
      <w:r w:rsidR="00D74641" w:rsidRPr="009F0934">
        <w:rPr>
          <w:rFonts w:ascii="Sylfaen" w:hAnsi="Sylfaen"/>
          <w:noProof/>
          <w:lang w:val="af-ZA"/>
        </w:rPr>
        <w:t xml:space="preserve"> և կատարվել է որակական վերլուծություն, որի միջոցով ուսումնասիրվել են այն գործոնները և դրանց համեմատական   ներգործությունը, որոնք թույլ չեն տալիս հայ կանանց իրենց ակադեմիական հաջողությունները վերածել </w:t>
      </w:r>
      <w:r w:rsidR="00FC3738" w:rsidRPr="009F0934">
        <w:rPr>
          <w:rFonts w:ascii="Sylfaen" w:hAnsi="Sylfaen"/>
          <w:noProof/>
          <w:lang w:val="af-ZA"/>
        </w:rPr>
        <w:t>STEM</w:t>
      </w:r>
      <w:r w:rsidR="00D74641" w:rsidRPr="009F0934">
        <w:rPr>
          <w:rFonts w:ascii="Sylfaen" w:hAnsi="Sylfaen"/>
          <w:noProof/>
          <w:lang w:val="af-ZA"/>
        </w:rPr>
        <w:t xml:space="preserve"> ոլորտում արդյունավետ կարիերայի: Ֆոկուս խմբի ձևաչափով քննարկումներ են անցկացրել </w:t>
      </w:r>
      <w:r w:rsidR="00FC3738" w:rsidRPr="009F0934">
        <w:rPr>
          <w:rFonts w:ascii="Sylfaen" w:hAnsi="Sylfaen"/>
          <w:noProof/>
          <w:lang w:val="af-ZA"/>
        </w:rPr>
        <w:t>STEM</w:t>
      </w:r>
      <w:r w:rsidR="00D74641" w:rsidRPr="009F0934">
        <w:rPr>
          <w:rFonts w:ascii="Sylfaen" w:hAnsi="Sylfaen"/>
          <w:noProof/>
          <w:lang w:val="af-ZA"/>
        </w:rPr>
        <w:t xml:space="preserve"> </w:t>
      </w:r>
      <w:r w:rsidR="003D0B78" w:rsidRPr="009F0934">
        <w:rPr>
          <w:rFonts w:ascii="Sylfaen" w:hAnsi="Sylfaen"/>
          <w:noProof/>
          <w:lang w:val="af-ZA"/>
        </w:rPr>
        <w:t>ուղղվածության</w:t>
      </w:r>
      <w:r w:rsidR="00D74641" w:rsidRPr="009F0934">
        <w:rPr>
          <w:rFonts w:ascii="Sylfaen" w:hAnsi="Sylfaen"/>
          <w:noProof/>
          <w:lang w:val="af-ZA"/>
        </w:rPr>
        <w:t xml:space="preserve"> ՄԿՈւ (մասնագիտական կրթություն և ուսուցում) իրականացնող 23 հաստատություններից 4-ում, 29 բուհերից՝ 4-ում, և </w:t>
      </w:r>
      <w:r w:rsidR="00FC3738" w:rsidRPr="009F0934">
        <w:rPr>
          <w:rFonts w:ascii="Sylfaen" w:hAnsi="Sylfaen"/>
          <w:noProof/>
          <w:lang w:val="af-ZA"/>
        </w:rPr>
        <w:t>STEM</w:t>
      </w:r>
      <w:r w:rsidR="00D74641" w:rsidRPr="009F0934">
        <w:rPr>
          <w:rFonts w:ascii="Sylfaen" w:hAnsi="Sylfaen"/>
          <w:noProof/>
          <w:lang w:val="af-ZA"/>
        </w:rPr>
        <w:t xml:space="preserve"> ոլորտի 25 առաջատար գործատու կազմակերպություններից՝ 5-ում:  Ֆոկուս խմբի ձևաչափով քննարկումներ են անցկացվել նաև </w:t>
      </w:r>
      <w:r w:rsidR="003D0B78" w:rsidRPr="009F0934">
        <w:rPr>
          <w:rFonts w:ascii="Sylfaen" w:hAnsi="Sylfaen"/>
          <w:noProof/>
          <w:lang w:val="af-ZA"/>
        </w:rPr>
        <w:t>ոչ-</w:t>
      </w:r>
      <w:r w:rsidR="00FC3738" w:rsidRPr="009F0934">
        <w:rPr>
          <w:rFonts w:ascii="Sylfaen" w:hAnsi="Sylfaen"/>
          <w:noProof/>
          <w:lang w:val="af-ZA"/>
        </w:rPr>
        <w:t>STEM</w:t>
      </w:r>
      <w:r w:rsidR="00D74641" w:rsidRPr="009F0934">
        <w:rPr>
          <w:rFonts w:ascii="Sylfaen" w:hAnsi="Sylfaen"/>
          <w:noProof/>
          <w:lang w:val="af-ZA"/>
        </w:rPr>
        <w:t xml:space="preserve"> </w:t>
      </w:r>
      <w:r w:rsidR="003D0B78" w:rsidRPr="009F0934">
        <w:rPr>
          <w:rFonts w:ascii="Sylfaen" w:hAnsi="Sylfaen"/>
          <w:noProof/>
          <w:lang w:val="af-ZA"/>
        </w:rPr>
        <w:t xml:space="preserve">ուղղվածության 4 </w:t>
      </w:r>
      <w:r w:rsidR="00D74641" w:rsidRPr="009F0934">
        <w:rPr>
          <w:rFonts w:ascii="Sylfaen" w:hAnsi="Sylfaen"/>
          <w:noProof/>
          <w:lang w:val="af-ZA"/>
        </w:rPr>
        <w:t xml:space="preserve">ՄԿՈւ հաստատություններում և բուհերում, ինչպես նաև </w:t>
      </w:r>
      <w:r w:rsidR="00CE1120" w:rsidRPr="009F0934">
        <w:rPr>
          <w:rFonts w:ascii="Sylfaen" w:hAnsi="Sylfaen"/>
          <w:noProof/>
          <w:lang w:val="af-ZA"/>
        </w:rPr>
        <w:t>«Թումո»</w:t>
      </w:r>
      <w:r w:rsidR="00D74641" w:rsidRPr="009F0934">
        <w:rPr>
          <w:rFonts w:ascii="Sylfaen" w:hAnsi="Sylfaen"/>
          <w:noProof/>
          <w:lang w:val="af-ZA"/>
        </w:rPr>
        <w:t xml:space="preserve"> ստեղծարար տեխնոլոգիաների Երևան</w:t>
      </w:r>
      <w:r w:rsidR="003D0B78" w:rsidRPr="009F0934">
        <w:rPr>
          <w:rFonts w:ascii="Sylfaen" w:hAnsi="Sylfaen"/>
          <w:noProof/>
          <w:lang w:val="af-ZA"/>
        </w:rPr>
        <w:t>ի կենտրոնում</w:t>
      </w:r>
      <w:r w:rsidR="00D74641" w:rsidRPr="009F0934">
        <w:rPr>
          <w:rFonts w:ascii="Sylfaen" w:hAnsi="Sylfaen"/>
          <w:noProof/>
          <w:lang w:val="af-ZA"/>
        </w:rPr>
        <w:t xml:space="preserve"> և Շիրակի ու Գեղարքունիքի </w:t>
      </w:r>
      <w:r w:rsidR="003D0B78" w:rsidRPr="009F0934">
        <w:rPr>
          <w:rFonts w:ascii="Sylfaen" w:hAnsi="Sylfaen"/>
          <w:noProof/>
          <w:lang w:val="af-ZA"/>
        </w:rPr>
        <w:t>մարզային կենտրոններում</w:t>
      </w:r>
      <w:r w:rsidR="00D74641" w:rsidRPr="009F0934">
        <w:rPr>
          <w:rFonts w:ascii="Sylfaen" w:hAnsi="Sylfaen"/>
          <w:noProof/>
          <w:lang w:val="af-ZA"/>
        </w:rPr>
        <w:t>: Անց են կացվել նաև խորքային դեմ առ դեմ հարցազրույցներ  (</w:t>
      </w:r>
      <w:r w:rsidR="00531A16" w:rsidRPr="009F0934">
        <w:rPr>
          <w:rFonts w:ascii="Sylfaen" w:hAnsi="Sylfaen"/>
          <w:noProof/>
          <w:lang w:val="af-ZA"/>
        </w:rPr>
        <w:t xml:space="preserve">մեթոդաբանությունն ամփոփ ներկայացված է Հավելված 2-ում): </w:t>
      </w:r>
    </w:p>
    <w:p w14:paraId="4DE68282" w14:textId="77777777" w:rsidR="00531A16" w:rsidRPr="009F0934" w:rsidRDefault="005750F4" w:rsidP="00531A16">
      <w:pPr>
        <w:spacing w:before="240"/>
        <w:rPr>
          <w:rFonts w:ascii="Sylfaen" w:hAnsi="Sylfaen"/>
          <w:noProof/>
          <w:lang w:val="af-ZA"/>
        </w:rPr>
      </w:pPr>
      <w:r>
        <w:fldChar w:fldCharType="begin"/>
      </w:r>
      <w:r w:rsidRPr="00B17B04">
        <w:rPr>
          <w:lang w:val="af-ZA"/>
        </w:rPr>
        <w:instrText xml:space="preserve"> REF _Ref474920799 \h  \* MERGEFORMAT </w:instrText>
      </w:r>
      <w:r>
        <w:fldChar w:fldCharType="separate"/>
      </w:r>
      <w:r w:rsidR="00531A16" w:rsidRPr="009F0934">
        <w:rPr>
          <w:rFonts w:ascii="Sylfaen" w:hAnsi="Sylfaen"/>
          <w:noProof/>
          <w:lang w:val="af-ZA"/>
        </w:rPr>
        <w:t>Աղյուսակ</w:t>
      </w:r>
      <w:r w:rsidR="00525678" w:rsidRPr="009F0934">
        <w:rPr>
          <w:rFonts w:ascii="Sylfaen" w:hAnsi="Sylfaen"/>
          <w:noProof/>
          <w:lang w:val="af-ZA"/>
        </w:rPr>
        <w:t xml:space="preserve"> 1</w:t>
      </w:r>
      <w:r>
        <w:fldChar w:fldCharType="end"/>
      </w:r>
      <w:r w:rsidR="00531A16" w:rsidRPr="009F0934">
        <w:rPr>
          <w:noProof/>
          <w:lang w:val="af-ZA"/>
        </w:rPr>
        <w:t>-</w:t>
      </w:r>
      <w:r w:rsidR="00531A16" w:rsidRPr="009F0934">
        <w:rPr>
          <w:rFonts w:ascii="Sylfaen" w:hAnsi="Sylfaen"/>
          <w:noProof/>
          <w:lang w:val="af-ZA"/>
        </w:rPr>
        <w:t xml:space="preserve">ում ամփոփված են տարբեր գործոնները, որոնք սահմանափակում են կանանց ուսումնառությունը և հետագա կարիերան </w:t>
      </w:r>
      <w:r w:rsidR="00FC3738" w:rsidRPr="009F0934">
        <w:rPr>
          <w:rFonts w:ascii="Sylfaen" w:hAnsi="Sylfaen"/>
          <w:noProof/>
          <w:lang w:val="af-ZA"/>
        </w:rPr>
        <w:t>STEM</w:t>
      </w:r>
      <w:r w:rsidR="00531A16" w:rsidRPr="009F0934">
        <w:rPr>
          <w:rFonts w:ascii="Sylfaen" w:hAnsi="Sylfaen"/>
          <w:noProof/>
          <w:lang w:val="af-ZA"/>
        </w:rPr>
        <w:t xml:space="preserve"> </w:t>
      </w:r>
      <w:r w:rsidR="003D0B78" w:rsidRPr="009F0934">
        <w:rPr>
          <w:rFonts w:ascii="Sylfaen" w:hAnsi="Sylfaen"/>
          <w:noProof/>
          <w:lang w:val="af-ZA"/>
        </w:rPr>
        <w:t>բնագավառ</w:t>
      </w:r>
      <w:r w:rsidR="00531A16" w:rsidRPr="009F0934">
        <w:rPr>
          <w:rFonts w:ascii="Sylfaen" w:hAnsi="Sylfaen"/>
          <w:noProof/>
          <w:lang w:val="af-ZA"/>
        </w:rPr>
        <w:t>ներում: Յուրաքանչյուրն ուսումնասիրվել է որակական և քանակական տվյալների կիրառմամբ: Կրթական սահմանափակումները քննարկվել են V բաժնում, իսկ աշխատանքը սահմանափակող գործոնները՝ VI բաժնում:</w:t>
      </w:r>
    </w:p>
    <w:p w14:paraId="4DE68283" w14:textId="77777777" w:rsidR="00D631E8" w:rsidRPr="009F0934" w:rsidRDefault="00531A16" w:rsidP="00531A16">
      <w:pPr>
        <w:spacing w:before="240"/>
        <w:rPr>
          <w:rFonts w:ascii="Sylfaen" w:hAnsi="Sylfaen"/>
          <w:noProof/>
          <w:lang w:val="af-ZA"/>
        </w:rPr>
      </w:pPr>
      <w:r w:rsidRPr="009F0934">
        <w:rPr>
          <w:rFonts w:ascii="Sylfaen" w:hAnsi="Sylfaen"/>
          <w:noProof/>
          <w:lang w:val="af-ZA"/>
        </w:rPr>
        <w:t xml:space="preserve"> </w:t>
      </w:r>
    </w:p>
    <w:p w14:paraId="4DE68284" w14:textId="77777777" w:rsidR="00DE5674" w:rsidRPr="009F0934" w:rsidRDefault="00531A16" w:rsidP="006644D6">
      <w:pPr>
        <w:pStyle w:val="Caption"/>
        <w:keepNext/>
        <w:keepLines/>
        <w:rPr>
          <w:rFonts w:ascii="Sylfaen" w:hAnsi="Sylfaen"/>
          <w:b w:val="0"/>
          <w:noProof/>
          <w:lang w:val="af-ZA"/>
        </w:rPr>
      </w:pPr>
      <w:bookmarkStart w:id="25" w:name="_Ref474920799"/>
      <w:bookmarkStart w:id="26" w:name="_Toc481107030"/>
      <w:r w:rsidRPr="009F0934">
        <w:rPr>
          <w:rFonts w:ascii="Sylfaen" w:hAnsi="Sylfaen"/>
          <w:noProof/>
          <w:lang w:val="af-ZA"/>
        </w:rPr>
        <w:lastRenderedPageBreak/>
        <w:t>Աղյուսակ</w:t>
      </w:r>
      <w:r w:rsidR="002A1893"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Table \* ARABIC </w:instrText>
      </w:r>
      <w:r w:rsidR="000E072D" w:rsidRPr="009F0934">
        <w:rPr>
          <w:rFonts w:ascii="Sylfaen" w:hAnsi="Sylfaen"/>
          <w:noProof/>
          <w:lang w:val="af-ZA"/>
        </w:rPr>
        <w:fldChar w:fldCharType="separate"/>
      </w:r>
      <w:r w:rsidR="002B55FD" w:rsidRPr="009F0934">
        <w:rPr>
          <w:rFonts w:ascii="Sylfaen" w:hAnsi="Sylfaen"/>
          <w:noProof/>
          <w:lang w:val="af-ZA"/>
        </w:rPr>
        <w:t>1</w:t>
      </w:r>
      <w:r w:rsidR="000E072D" w:rsidRPr="009F0934">
        <w:rPr>
          <w:rFonts w:ascii="Sylfaen" w:hAnsi="Sylfaen"/>
          <w:noProof/>
          <w:lang w:val="af-ZA"/>
        </w:rPr>
        <w:fldChar w:fldCharType="end"/>
      </w:r>
      <w:bookmarkEnd w:id="25"/>
      <w:r w:rsidRPr="009F0934">
        <w:rPr>
          <w:rFonts w:ascii="Sylfaen" w:hAnsi="Sylfaen"/>
          <w:noProof/>
          <w:lang w:val="af-ZA"/>
        </w:rPr>
        <w:t xml:space="preserve">. </w:t>
      </w:r>
      <w:r w:rsidR="006644D6" w:rsidRPr="009F0934">
        <w:rPr>
          <w:rFonts w:ascii="Sylfaen" w:hAnsi="Sylfaen"/>
          <w:noProof/>
          <w:lang w:val="af-ZA"/>
        </w:rPr>
        <w:t xml:space="preserve">Հայաստանում </w:t>
      </w:r>
      <w:r w:rsidR="00FC3738" w:rsidRPr="009F0934">
        <w:rPr>
          <w:rFonts w:ascii="Sylfaen" w:hAnsi="Sylfaen"/>
          <w:noProof/>
          <w:lang w:val="af-ZA"/>
        </w:rPr>
        <w:t>STEM</w:t>
      </w:r>
      <w:r w:rsidRPr="009F0934">
        <w:rPr>
          <w:rFonts w:ascii="Sylfaen" w:hAnsi="Sylfaen"/>
          <w:noProof/>
          <w:lang w:val="af-ZA"/>
        </w:rPr>
        <w:t xml:space="preserve"> ոլորտում հավասար հնարավորությունների</w:t>
      </w:r>
      <w:r w:rsidR="006644D6" w:rsidRPr="009F0934">
        <w:rPr>
          <w:rFonts w:ascii="Sylfaen" w:hAnsi="Sylfaen"/>
          <w:noProof/>
          <w:lang w:val="af-ZA"/>
        </w:rPr>
        <w:t>ն</w:t>
      </w:r>
      <w:r w:rsidRPr="009F0934">
        <w:rPr>
          <w:rFonts w:ascii="Sylfaen" w:hAnsi="Sylfaen"/>
          <w:noProof/>
          <w:lang w:val="af-ZA"/>
        </w:rPr>
        <w:t xml:space="preserve"> և ելքային արդյունքներին խոչընդոտող գործոններ</w:t>
      </w:r>
      <w:r w:rsidR="003A626E" w:rsidRPr="009F0934">
        <w:rPr>
          <w:rFonts w:ascii="Sylfaen" w:hAnsi="Sylfaen"/>
          <w:noProof/>
          <w:lang w:val="af-ZA"/>
        </w:rPr>
        <w:t>ը</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100"/>
      </w:tblGrid>
      <w:tr w:rsidR="002A1893" w:rsidRPr="00B17B04" w14:paraId="4DE6828A" w14:textId="77777777" w:rsidTr="002A1893">
        <w:trPr>
          <w:jc w:val="center"/>
        </w:trPr>
        <w:tc>
          <w:tcPr>
            <w:tcW w:w="1098" w:type="dxa"/>
          </w:tcPr>
          <w:p w14:paraId="4DE68285" w14:textId="77777777" w:rsidR="002A1893" w:rsidRPr="009F0934" w:rsidRDefault="006644D6" w:rsidP="002A1893">
            <w:pPr>
              <w:pStyle w:val="NoSpacing"/>
              <w:keepNext/>
              <w:keepLines/>
              <w:rPr>
                <w:rFonts w:ascii="Sylfaen" w:hAnsi="Sylfaen"/>
                <w:b/>
                <w:noProof/>
                <w:sz w:val="22"/>
                <w:szCs w:val="22"/>
                <w:lang w:val="af-ZA"/>
              </w:rPr>
            </w:pPr>
            <w:r w:rsidRPr="009F0934">
              <w:rPr>
                <w:rFonts w:ascii="Sylfaen" w:hAnsi="Sylfaen"/>
                <w:b/>
                <w:noProof/>
                <w:sz w:val="22"/>
                <w:szCs w:val="22"/>
                <w:lang w:val="af-ZA"/>
              </w:rPr>
              <w:lastRenderedPageBreak/>
              <w:t>Դպրոցում</w:t>
            </w:r>
          </w:p>
          <w:p w14:paraId="4DE68286" w14:textId="77777777" w:rsidR="00DE5674" w:rsidRPr="009F0934" w:rsidRDefault="00DE5674" w:rsidP="003229F1">
            <w:pPr>
              <w:rPr>
                <w:rFonts w:ascii="Sylfaen" w:hAnsi="Sylfaen"/>
                <w:b/>
                <w:noProof/>
                <w:lang w:val="af-ZA"/>
              </w:rPr>
            </w:pPr>
          </w:p>
        </w:tc>
        <w:tc>
          <w:tcPr>
            <w:tcW w:w="8478" w:type="dxa"/>
          </w:tcPr>
          <w:p w14:paraId="4DE68287"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Հասանելիություն</w:t>
            </w:r>
          </w:p>
          <w:p w14:paraId="4DE68288" w14:textId="77777777" w:rsidR="006644D6" w:rsidRPr="009F0934" w:rsidRDefault="006644D6" w:rsidP="006644D6">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Գյուղական շրջաններում որակյալ կրթություն ստանալու անհավասար հնարավորություն</w:t>
            </w:r>
            <w:r w:rsidR="003A626E" w:rsidRPr="009F0934">
              <w:rPr>
                <w:rFonts w:ascii="Sylfaen" w:hAnsi="Sylfaen"/>
                <w:noProof/>
                <w:sz w:val="22"/>
                <w:szCs w:val="22"/>
                <w:lang w:val="af-ZA"/>
              </w:rPr>
              <w:t>ը</w:t>
            </w:r>
          </w:p>
          <w:p w14:paraId="4DE68289" w14:textId="77777777" w:rsidR="00DE5674" w:rsidRPr="009F0934" w:rsidRDefault="00FC3738" w:rsidP="00772A1A">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STEM</w:t>
            </w:r>
            <w:r w:rsidR="006644D6" w:rsidRPr="009F0934">
              <w:rPr>
                <w:rFonts w:ascii="Sylfaen" w:hAnsi="Sylfaen"/>
                <w:noProof/>
                <w:sz w:val="22"/>
                <w:szCs w:val="22"/>
                <w:lang w:val="af-ZA"/>
              </w:rPr>
              <w:t xml:space="preserve"> </w:t>
            </w:r>
            <w:r w:rsidR="00772A1A" w:rsidRPr="009F0934">
              <w:rPr>
                <w:rFonts w:ascii="Sylfaen" w:hAnsi="Sylfaen"/>
                <w:noProof/>
                <w:sz w:val="22"/>
                <w:szCs w:val="22"/>
                <w:lang w:val="af-ZA"/>
              </w:rPr>
              <w:t>ուղղվածության մասնավոր ավագ դպրոցների ուսման վարձավճար</w:t>
            </w:r>
            <w:r w:rsidR="003A626E" w:rsidRPr="009F0934">
              <w:rPr>
                <w:rFonts w:ascii="Sylfaen" w:hAnsi="Sylfaen"/>
                <w:noProof/>
                <w:sz w:val="22"/>
                <w:szCs w:val="22"/>
                <w:lang w:val="af-ZA"/>
              </w:rPr>
              <w:t>ները</w:t>
            </w:r>
          </w:p>
        </w:tc>
      </w:tr>
      <w:tr w:rsidR="002A1893" w:rsidRPr="00B17B04" w14:paraId="4DE6828F" w14:textId="77777777" w:rsidTr="002A1893">
        <w:trPr>
          <w:jc w:val="center"/>
        </w:trPr>
        <w:tc>
          <w:tcPr>
            <w:tcW w:w="1098" w:type="dxa"/>
          </w:tcPr>
          <w:p w14:paraId="4DE6828B" w14:textId="77777777" w:rsidR="00DE5674" w:rsidRPr="009F0934" w:rsidRDefault="00DE5674" w:rsidP="003229F1">
            <w:pPr>
              <w:pStyle w:val="NoSpacing"/>
              <w:keepNext/>
              <w:keepLines/>
              <w:rPr>
                <w:rFonts w:ascii="Sylfaen" w:hAnsi="Sylfaen"/>
                <w:b/>
                <w:noProof/>
                <w:sz w:val="22"/>
                <w:szCs w:val="22"/>
                <w:lang w:val="af-ZA"/>
              </w:rPr>
            </w:pPr>
          </w:p>
        </w:tc>
        <w:tc>
          <w:tcPr>
            <w:tcW w:w="8478" w:type="dxa"/>
          </w:tcPr>
          <w:p w14:paraId="4DE6828C"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 xml:space="preserve">Տեղեկատվական </w:t>
            </w:r>
            <w:r w:rsidR="00885C82">
              <w:rPr>
                <w:rFonts w:ascii="Sylfaen" w:hAnsi="Sylfaen"/>
                <w:b/>
                <w:noProof/>
                <w:sz w:val="22"/>
                <w:szCs w:val="22"/>
                <w:lang w:val="af-ZA"/>
              </w:rPr>
              <w:t>անհամաչափություն</w:t>
            </w:r>
          </w:p>
          <w:p w14:paraId="4DE6828D" w14:textId="77777777" w:rsidR="00BE190C" w:rsidRPr="009F0934" w:rsidRDefault="00BE190C" w:rsidP="0033463A">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 xml:space="preserve">Խորհրդատվություն մասնագիտության ընտրության հարցում. </w:t>
            </w:r>
            <w:r w:rsidR="003A626E" w:rsidRPr="009F0934">
              <w:rPr>
                <w:rFonts w:ascii="Sylfaen" w:hAnsi="Sylfaen"/>
                <w:noProof/>
                <w:sz w:val="22"/>
                <w:szCs w:val="22"/>
                <w:lang w:val="af-ZA"/>
              </w:rPr>
              <w:t xml:space="preserve">հոսքի ընտրության ազդեցությունը </w:t>
            </w:r>
            <w:r w:rsidRPr="009F0934">
              <w:rPr>
                <w:rFonts w:ascii="Sylfaen" w:hAnsi="Sylfaen"/>
                <w:noProof/>
                <w:sz w:val="22"/>
                <w:szCs w:val="22"/>
                <w:lang w:val="af-ZA"/>
              </w:rPr>
              <w:t xml:space="preserve">մասնագիտության հեռանկարի վրա </w:t>
            </w:r>
          </w:p>
          <w:p w14:paraId="4DE6828E" w14:textId="77777777" w:rsidR="00DE5674" w:rsidRPr="009F0934" w:rsidRDefault="00FC3738" w:rsidP="003A626E">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STEM</w:t>
            </w:r>
            <w:r w:rsidR="00BE190C" w:rsidRPr="009F0934">
              <w:rPr>
                <w:rFonts w:ascii="Sylfaen" w:hAnsi="Sylfaen"/>
                <w:noProof/>
                <w:sz w:val="22"/>
                <w:szCs w:val="22"/>
                <w:lang w:val="af-ZA"/>
              </w:rPr>
              <w:t xml:space="preserve"> մասնագիտացում ստանալն ու կարիերան այդքան էլ ժողովրդականություն և հեղինակություն չ</w:t>
            </w:r>
            <w:r w:rsidR="003A626E" w:rsidRPr="009F0934">
              <w:rPr>
                <w:rFonts w:ascii="Sylfaen" w:hAnsi="Sylfaen"/>
                <w:noProof/>
                <w:sz w:val="22"/>
                <w:szCs w:val="22"/>
                <w:lang w:val="af-ZA"/>
              </w:rPr>
              <w:t>են</w:t>
            </w:r>
            <w:r w:rsidR="00BE190C" w:rsidRPr="009F0934">
              <w:rPr>
                <w:rFonts w:ascii="Sylfaen" w:hAnsi="Sylfaen"/>
                <w:noProof/>
                <w:sz w:val="22"/>
                <w:szCs w:val="22"/>
                <w:lang w:val="af-ZA"/>
              </w:rPr>
              <w:t xml:space="preserve"> վայելում Հայաստանում. նախապատվություն է տրվում տնտեսագիտությանն ու իրավա</w:t>
            </w:r>
            <w:r w:rsidR="003A626E" w:rsidRPr="009F0934">
              <w:rPr>
                <w:rFonts w:ascii="Sylfaen" w:hAnsi="Sylfaen"/>
                <w:noProof/>
                <w:sz w:val="22"/>
                <w:szCs w:val="22"/>
                <w:lang w:val="af-ZA"/>
              </w:rPr>
              <w:t>գիտ</w:t>
            </w:r>
            <w:r w:rsidR="00BE190C" w:rsidRPr="009F0934">
              <w:rPr>
                <w:rFonts w:ascii="Sylfaen" w:hAnsi="Sylfaen"/>
                <w:noProof/>
                <w:sz w:val="22"/>
                <w:szCs w:val="22"/>
                <w:lang w:val="af-ZA"/>
              </w:rPr>
              <w:t>ությանը</w:t>
            </w:r>
          </w:p>
        </w:tc>
      </w:tr>
      <w:tr w:rsidR="002A1893" w:rsidRPr="00B17B04" w14:paraId="4DE68293" w14:textId="77777777" w:rsidTr="002A1893">
        <w:trPr>
          <w:jc w:val="center"/>
        </w:trPr>
        <w:tc>
          <w:tcPr>
            <w:tcW w:w="1098" w:type="dxa"/>
          </w:tcPr>
          <w:p w14:paraId="4DE68290" w14:textId="77777777" w:rsidR="00DE5674" w:rsidRPr="009F0934" w:rsidRDefault="00DE5674" w:rsidP="003229F1">
            <w:pPr>
              <w:pStyle w:val="NoSpacing"/>
              <w:keepNext/>
              <w:keepLines/>
              <w:rPr>
                <w:rFonts w:ascii="Sylfaen" w:hAnsi="Sylfaen"/>
                <w:b/>
                <w:noProof/>
                <w:sz w:val="22"/>
                <w:szCs w:val="22"/>
                <w:lang w:val="af-ZA"/>
              </w:rPr>
            </w:pPr>
          </w:p>
        </w:tc>
        <w:tc>
          <w:tcPr>
            <w:tcW w:w="8478" w:type="dxa"/>
          </w:tcPr>
          <w:p w14:paraId="4DE68291" w14:textId="77777777" w:rsidR="00DE5674" w:rsidRPr="009F0934" w:rsidRDefault="003A626E"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 xml:space="preserve">Ինստիտուցիոնալ </w:t>
            </w:r>
            <w:r w:rsidR="006644D6" w:rsidRPr="009F0934">
              <w:rPr>
                <w:rFonts w:ascii="Sylfaen" w:hAnsi="Sylfaen"/>
                <w:b/>
                <w:noProof/>
                <w:sz w:val="22"/>
                <w:szCs w:val="22"/>
                <w:lang w:val="af-ZA"/>
              </w:rPr>
              <w:t>թերացումներ</w:t>
            </w:r>
          </w:p>
          <w:p w14:paraId="4DE68292" w14:textId="77777777" w:rsidR="00DE5674" w:rsidRPr="009F0934" w:rsidRDefault="00BE190C" w:rsidP="003A626E">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Արական սեռի ուսանողները տարկետում են ստանում պարտադիր զինվորական ծառայությունից</w:t>
            </w:r>
            <w:r w:rsidR="00E444A0" w:rsidRPr="009F0934">
              <w:rPr>
                <w:rFonts w:ascii="Sylfaen" w:hAnsi="Sylfaen"/>
                <w:noProof/>
                <w:sz w:val="22"/>
                <w:szCs w:val="22"/>
                <w:lang w:val="af-ZA"/>
              </w:rPr>
              <w:t xml:space="preserve">, եթե </w:t>
            </w:r>
            <w:r w:rsidR="003A626E" w:rsidRPr="009F0934">
              <w:rPr>
                <w:rFonts w:ascii="Sylfaen" w:hAnsi="Sylfaen"/>
                <w:noProof/>
                <w:sz w:val="22"/>
                <w:szCs w:val="22"/>
                <w:lang w:val="af-ZA"/>
              </w:rPr>
              <w:t>ընդունվում են անվճար համակարգ</w:t>
            </w:r>
            <w:r w:rsidR="00E444A0" w:rsidRPr="009F0934">
              <w:rPr>
                <w:rFonts w:ascii="Sylfaen" w:hAnsi="Sylfaen"/>
                <w:noProof/>
                <w:sz w:val="22"/>
                <w:szCs w:val="22"/>
                <w:lang w:val="af-ZA"/>
              </w:rPr>
              <w:t xml:space="preserve">, արդյունքում՝ </w:t>
            </w:r>
            <w:r w:rsidR="00FC3738" w:rsidRPr="009F0934">
              <w:rPr>
                <w:rFonts w:ascii="Sylfaen" w:hAnsi="Sylfaen"/>
                <w:noProof/>
                <w:sz w:val="22"/>
                <w:szCs w:val="22"/>
                <w:lang w:val="af-ZA"/>
              </w:rPr>
              <w:t>STEM</w:t>
            </w:r>
            <w:r w:rsidR="00E444A0" w:rsidRPr="009F0934">
              <w:rPr>
                <w:rFonts w:ascii="Sylfaen" w:hAnsi="Sylfaen"/>
                <w:noProof/>
                <w:sz w:val="22"/>
                <w:szCs w:val="22"/>
                <w:lang w:val="af-ZA"/>
              </w:rPr>
              <w:t xml:space="preserve"> ոլորտներում ավելի մեծ թիվ են կազմում կրթաթոշակ ստացող</w:t>
            </w:r>
            <w:r w:rsidR="003A626E" w:rsidRPr="009F0934">
              <w:rPr>
                <w:rFonts w:ascii="Sylfaen" w:hAnsi="Sylfaen"/>
                <w:noProof/>
                <w:sz w:val="22"/>
                <w:szCs w:val="22"/>
                <w:lang w:val="af-ZA"/>
              </w:rPr>
              <w:t xml:space="preserve">  տղաները</w:t>
            </w:r>
          </w:p>
        </w:tc>
      </w:tr>
      <w:tr w:rsidR="002A1893" w:rsidRPr="00B17B04" w14:paraId="4DE68298" w14:textId="77777777" w:rsidTr="002A1893">
        <w:trPr>
          <w:jc w:val="center"/>
        </w:trPr>
        <w:tc>
          <w:tcPr>
            <w:tcW w:w="1098" w:type="dxa"/>
          </w:tcPr>
          <w:p w14:paraId="4DE68294" w14:textId="77777777" w:rsidR="00DE5674" w:rsidRPr="009F0934" w:rsidRDefault="00DE5674" w:rsidP="003229F1">
            <w:pPr>
              <w:pStyle w:val="NoSpacing"/>
              <w:keepNext/>
              <w:keepLines/>
              <w:rPr>
                <w:rFonts w:ascii="Sylfaen" w:hAnsi="Sylfaen"/>
                <w:b/>
                <w:noProof/>
                <w:sz w:val="22"/>
                <w:szCs w:val="22"/>
                <w:lang w:val="af-ZA"/>
              </w:rPr>
            </w:pPr>
          </w:p>
        </w:tc>
        <w:tc>
          <w:tcPr>
            <w:tcW w:w="8478" w:type="dxa"/>
          </w:tcPr>
          <w:p w14:paraId="4DE68295"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Կարծրատիպ</w:t>
            </w:r>
            <w:r w:rsidR="003A626E" w:rsidRPr="009F0934">
              <w:rPr>
                <w:rFonts w:ascii="Sylfaen" w:hAnsi="Sylfaen"/>
                <w:b/>
                <w:noProof/>
                <w:sz w:val="22"/>
                <w:szCs w:val="22"/>
                <w:lang w:val="af-ZA"/>
              </w:rPr>
              <w:t>երի</w:t>
            </w:r>
            <w:r w:rsidRPr="009F0934">
              <w:rPr>
                <w:rFonts w:ascii="Sylfaen" w:hAnsi="Sylfaen"/>
                <w:b/>
                <w:noProof/>
                <w:sz w:val="22"/>
                <w:szCs w:val="22"/>
                <w:lang w:val="af-ZA"/>
              </w:rPr>
              <w:t xml:space="preserve"> </w:t>
            </w:r>
            <w:r w:rsidR="003A626E" w:rsidRPr="009F0934">
              <w:rPr>
                <w:rFonts w:ascii="Sylfaen" w:hAnsi="Sylfaen"/>
                <w:b/>
                <w:noProof/>
                <w:sz w:val="22"/>
                <w:szCs w:val="22"/>
                <w:lang w:val="af-ZA"/>
              </w:rPr>
              <w:t>ներգործություն</w:t>
            </w:r>
          </w:p>
          <w:p w14:paraId="4DE68296" w14:textId="77777777" w:rsidR="00E444A0" w:rsidRPr="009F0934" w:rsidRDefault="00E444A0" w:rsidP="0033463A">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 xml:space="preserve">Ընտանիքների ճնշման և սեփական ընտրությամբ՝ աղջիկներն ընտրում են ավանդաբար </w:t>
            </w:r>
            <w:r w:rsidRPr="009F0934">
              <w:rPr>
                <w:rFonts w:ascii="Calibri" w:hAnsi="Calibri" w:cs="Calibri"/>
                <w:noProof/>
                <w:sz w:val="22"/>
                <w:szCs w:val="22"/>
                <w:lang w:val="af-ZA"/>
              </w:rPr>
              <w:t>«</w:t>
            </w:r>
            <w:r w:rsidRPr="009F0934">
              <w:rPr>
                <w:rFonts w:ascii="Sylfaen" w:hAnsi="Sylfaen" w:cs="Calibri"/>
                <w:noProof/>
                <w:sz w:val="22"/>
                <w:szCs w:val="22"/>
                <w:lang w:val="af-ZA"/>
              </w:rPr>
              <w:t>կանացի</w:t>
            </w:r>
            <w:r w:rsidRPr="009F0934">
              <w:rPr>
                <w:rFonts w:ascii="Calibri" w:hAnsi="Calibri" w:cs="Calibri"/>
                <w:noProof/>
                <w:sz w:val="22"/>
                <w:szCs w:val="22"/>
                <w:lang w:val="af-ZA"/>
              </w:rPr>
              <w:t xml:space="preserve">» </w:t>
            </w:r>
            <w:r w:rsidRPr="009F0934">
              <w:rPr>
                <w:rFonts w:ascii="Sylfaen" w:hAnsi="Sylfaen" w:cs="Calibri"/>
                <w:noProof/>
                <w:sz w:val="22"/>
                <w:szCs w:val="22"/>
                <w:lang w:val="af-ZA"/>
              </w:rPr>
              <w:t xml:space="preserve">մասնագիտական ուղղություններ </w:t>
            </w:r>
          </w:p>
          <w:p w14:paraId="4DE68297" w14:textId="77777777" w:rsidR="00DE5674" w:rsidRPr="009F0934" w:rsidRDefault="00E444A0" w:rsidP="00E444A0">
            <w:pPr>
              <w:pStyle w:val="NoSpacing"/>
              <w:keepNext/>
              <w:keepLines/>
              <w:numPr>
                <w:ilvl w:val="0"/>
                <w:numId w:val="7"/>
              </w:numPr>
              <w:rPr>
                <w:rFonts w:ascii="Sylfaen" w:hAnsi="Sylfaen"/>
                <w:noProof/>
                <w:sz w:val="22"/>
                <w:szCs w:val="22"/>
                <w:lang w:val="af-ZA"/>
              </w:rPr>
            </w:pPr>
            <w:r w:rsidRPr="009F0934">
              <w:rPr>
                <w:rFonts w:ascii="Sylfaen" w:hAnsi="Sylfaen" w:cs="Calibri"/>
                <w:noProof/>
                <w:sz w:val="22"/>
                <w:szCs w:val="22"/>
                <w:lang w:val="af-ZA"/>
              </w:rPr>
              <w:t>Հնչում են հզոր ուղերձներ առ այն, որ տղամարդիկ ավելի խելացի են, քան կանայք</w:t>
            </w:r>
          </w:p>
        </w:tc>
      </w:tr>
      <w:tr w:rsidR="002A1893" w:rsidRPr="00B17B04" w14:paraId="4DE6829E" w14:textId="77777777" w:rsidTr="002A1893">
        <w:trPr>
          <w:jc w:val="center"/>
        </w:trPr>
        <w:tc>
          <w:tcPr>
            <w:tcW w:w="1098" w:type="dxa"/>
          </w:tcPr>
          <w:p w14:paraId="4DE68299" w14:textId="77777777" w:rsidR="006644D6"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Աշխատա</w:t>
            </w:r>
          </w:p>
          <w:p w14:paraId="4DE6829A"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վայրում</w:t>
            </w:r>
          </w:p>
        </w:tc>
        <w:tc>
          <w:tcPr>
            <w:tcW w:w="8478" w:type="dxa"/>
          </w:tcPr>
          <w:p w14:paraId="4DE6829B"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Ժամանակային սահմանափակումներ</w:t>
            </w:r>
          </w:p>
          <w:p w14:paraId="4DE6829C" w14:textId="77777777" w:rsidR="00E444A0" w:rsidRPr="009F0934" w:rsidRDefault="00E444A0" w:rsidP="0033463A">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Երեխաներ ունեցող կանայք ստիպված են լինում ընդհատել իրենց կարիերան հղիության և ծննդաբերության արձակուրդով, և երեխայի խնամքն է դրվում առաջին տեղում. նրանք կորցնում են առաջխաղացման և հմտությունների զարգացման հնարավորությունները</w:t>
            </w:r>
          </w:p>
          <w:p w14:paraId="4DE6829D" w14:textId="77777777" w:rsidR="00DE5674" w:rsidRPr="009F0934" w:rsidRDefault="00E444A0" w:rsidP="003A626E">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Ակնկալվում է, որ տղամարդ</w:t>
            </w:r>
            <w:r w:rsidR="003A626E" w:rsidRPr="009F0934">
              <w:rPr>
                <w:rFonts w:ascii="Sylfaen" w:hAnsi="Sylfaen"/>
                <w:noProof/>
                <w:sz w:val="22"/>
                <w:szCs w:val="22"/>
                <w:lang w:val="af-ZA"/>
              </w:rPr>
              <w:t>ն է</w:t>
            </w:r>
            <w:r w:rsidRPr="009F0934">
              <w:rPr>
                <w:rFonts w:ascii="Sylfaen" w:hAnsi="Sylfaen"/>
                <w:noProof/>
                <w:sz w:val="22"/>
                <w:szCs w:val="22"/>
                <w:lang w:val="af-ZA"/>
              </w:rPr>
              <w:t xml:space="preserve"> ընտանիքի գլխավորը, հիմնական </w:t>
            </w:r>
            <w:r w:rsidRPr="009F0934">
              <w:rPr>
                <w:rFonts w:ascii="Calibri" w:hAnsi="Calibri" w:cs="Calibri"/>
                <w:noProof/>
                <w:sz w:val="22"/>
                <w:szCs w:val="22"/>
                <w:lang w:val="af-ZA"/>
              </w:rPr>
              <w:t>«</w:t>
            </w:r>
            <w:r w:rsidRPr="009F0934">
              <w:rPr>
                <w:rFonts w:ascii="Sylfaen" w:hAnsi="Sylfaen"/>
                <w:noProof/>
                <w:sz w:val="22"/>
                <w:szCs w:val="22"/>
                <w:lang w:val="af-ZA"/>
              </w:rPr>
              <w:t>կերակրողը</w:t>
            </w:r>
            <w:r w:rsidRPr="009F0934">
              <w:rPr>
                <w:rFonts w:ascii="Calibri" w:hAnsi="Calibri" w:cs="Calibri"/>
                <w:noProof/>
                <w:sz w:val="22"/>
                <w:szCs w:val="22"/>
                <w:lang w:val="af-ZA"/>
              </w:rPr>
              <w:t xml:space="preserve">» </w:t>
            </w:r>
            <w:r w:rsidRPr="009F0934">
              <w:rPr>
                <w:rFonts w:ascii="Sylfaen" w:hAnsi="Sylfaen" w:cs="Calibri"/>
                <w:noProof/>
                <w:sz w:val="22"/>
                <w:szCs w:val="22"/>
                <w:lang w:val="af-ZA"/>
              </w:rPr>
              <w:t>և որոշումներ կայացնողը, որպես այդպիսին՝ նրանք հազվադեպ են հայրության արձակուրդ վերցնում</w:t>
            </w:r>
          </w:p>
        </w:tc>
      </w:tr>
      <w:tr w:rsidR="002A1893" w:rsidRPr="00B17B04" w14:paraId="4DE682A2" w14:textId="77777777" w:rsidTr="002A1893">
        <w:trPr>
          <w:jc w:val="center"/>
        </w:trPr>
        <w:tc>
          <w:tcPr>
            <w:tcW w:w="1098" w:type="dxa"/>
          </w:tcPr>
          <w:p w14:paraId="4DE6829F" w14:textId="77777777" w:rsidR="00DE5674" w:rsidRPr="009F0934" w:rsidRDefault="00DE5674" w:rsidP="003229F1">
            <w:pPr>
              <w:pStyle w:val="NoSpacing"/>
              <w:keepNext/>
              <w:keepLines/>
              <w:rPr>
                <w:rFonts w:ascii="Sylfaen" w:hAnsi="Sylfaen"/>
                <w:b/>
                <w:noProof/>
                <w:sz w:val="22"/>
                <w:szCs w:val="22"/>
                <w:lang w:val="af-ZA"/>
              </w:rPr>
            </w:pPr>
          </w:p>
        </w:tc>
        <w:tc>
          <w:tcPr>
            <w:tcW w:w="8478" w:type="dxa"/>
          </w:tcPr>
          <w:p w14:paraId="4DE682A0"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Արտադրության միջոցների հասանելիություն</w:t>
            </w:r>
          </w:p>
          <w:p w14:paraId="4DE682A1" w14:textId="77777777" w:rsidR="00DE5674" w:rsidRPr="009F0934" w:rsidRDefault="00E444A0" w:rsidP="00E444A0">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Կանայք բաց են թողնում հմտությունները զարգացնելու հնարավորությունները, քանի որ նրանք դեմ են երկար ժամեր աշխատելուն և ուղևորություններին</w:t>
            </w:r>
          </w:p>
        </w:tc>
      </w:tr>
      <w:tr w:rsidR="002A1893" w:rsidRPr="00B17B04" w14:paraId="4DE682A9" w14:textId="77777777" w:rsidTr="002A1893">
        <w:trPr>
          <w:jc w:val="center"/>
        </w:trPr>
        <w:tc>
          <w:tcPr>
            <w:tcW w:w="1098" w:type="dxa"/>
          </w:tcPr>
          <w:p w14:paraId="4DE682A3" w14:textId="77777777" w:rsidR="00DE5674" w:rsidRPr="009F0934" w:rsidRDefault="00DE5674" w:rsidP="003229F1">
            <w:pPr>
              <w:pStyle w:val="NoSpacing"/>
              <w:keepNext/>
              <w:keepLines/>
              <w:rPr>
                <w:rFonts w:ascii="Sylfaen" w:hAnsi="Sylfaen"/>
                <w:b/>
                <w:noProof/>
                <w:sz w:val="22"/>
                <w:szCs w:val="22"/>
                <w:lang w:val="af-ZA"/>
              </w:rPr>
            </w:pPr>
          </w:p>
        </w:tc>
        <w:tc>
          <w:tcPr>
            <w:tcW w:w="8478" w:type="dxa"/>
          </w:tcPr>
          <w:p w14:paraId="4DE682A4" w14:textId="77777777" w:rsidR="00DE5674" w:rsidRPr="009F0934" w:rsidRDefault="003A626E"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Կազմակերպության կառուցվածքի թերություններ</w:t>
            </w:r>
            <w:r w:rsidR="006644D6" w:rsidRPr="009F0934">
              <w:rPr>
                <w:rFonts w:ascii="Sylfaen" w:hAnsi="Sylfaen"/>
                <w:b/>
                <w:noProof/>
                <w:sz w:val="22"/>
                <w:szCs w:val="22"/>
                <w:lang w:val="af-ZA"/>
              </w:rPr>
              <w:t>. կարծրատիպեր և կողմնակալություն</w:t>
            </w:r>
          </w:p>
          <w:p w14:paraId="4DE682A5" w14:textId="77777777" w:rsidR="00E444A0" w:rsidRPr="009F0934" w:rsidRDefault="00D5298E" w:rsidP="0033463A">
            <w:pPr>
              <w:pStyle w:val="NoSpacing"/>
              <w:keepNext/>
              <w:keepLines/>
              <w:numPr>
                <w:ilvl w:val="0"/>
                <w:numId w:val="7"/>
              </w:numPr>
              <w:rPr>
                <w:rFonts w:ascii="Sylfaen" w:hAnsi="Sylfaen"/>
                <w:noProof/>
                <w:sz w:val="22"/>
                <w:szCs w:val="22"/>
                <w:lang w:val="af-ZA"/>
              </w:rPr>
            </w:pPr>
            <w:r>
              <w:rPr>
                <w:rFonts w:ascii="Sylfaen" w:hAnsi="Sylfaen"/>
                <w:noProof/>
                <w:sz w:val="22"/>
                <w:szCs w:val="22"/>
                <w:lang w:val="af-ZA"/>
              </w:rPr>
              <w:t xml:space="preserve">Տղամարդկանց և կանանց </w:t>
            </w:r>
            <w:r w:rsidR="00E444A0" w:rsidRPr="009F0934">
              <w:rPr>
                <w:rFonts w:ascii="Sylfaen" w:hAnsi="Sylfaen"/>
                <w:noProof/>
                <w:sz w:val="22"/>
                <w:szCs w:val="22"/>
                <w:lang w:val="af-ZA"/>
              </w:rPr>
              <w:t xml:space="preserve">շերտադասում. </w:t>
            </w:r>
            <w:r w:rsidR="00FC3738" w:rsidRPr="009F0934">
              <w:rPr>
                <w:rFonts w:ascii="Sylfaen" w:hAnsi="Sylfaen"/>
                <w:noProof/>
                <w:sz w:val="22"/>
                <w:szCs w:val="22"/>
                <w:lang w:val="af-ZA"/>
              </w:rPr>
              <w:t>STEM</w:t>
            </w:r>
            <w:r w:rsidR="00E444A0" w:rsidRPr="009F0934">
              <w:rPr>
                <w:rFonts w:ascii="Sylfaen" w:hAnsi="Sylfaen"/>
                <w:noProof/>
                <w:sz w:val="22"/>
                <w:szCs w:val="22"/>
                <w:lang w:val="af-ZA"/>
              </w:rPr>
              <w:t xml:space="preserve"> ոլորտի կազմակերպություններում տեխնիկական և մասնագիտական կարիերայում ներգրավված են տղամարդիկ, իսկ կանայք հիմնականում զբաղեցնում են </w:t>
            </w:r>
            <w:r w:rsidR="00FC3738" w:rsidRPr="009F0934">
              <w:rPr>
                <w:rFonts w:ascii="Sylfaen" w:hAnsi="Sylfaen"/>
                <w:noProof/>
                <w:sz w:val="22"/>
                <w:szCs w:val="22"/>
                <w:lang w:val="af-ZA"/>
              </w:rPr>
              <w:t>STEM</w:t>
            </w:r>
            <w:r w:rsidR="00E444A0" w:rsidRPr="009F0934">
              <w:rPr>
                <w:rFonts w:ascii="Sylfaen" w:hAnsi="Sylfaen"/>
                <w:noProof/>
                <w:sz w:val="22"/>
                <w:szCs w:val="22"/>
                <w:lang w:val="af-ZA"/>
              </w:rPr>
              <w:t xml:space="preserve"> ուղղություններին չառնչվող պաշտոններ (հաշվապահ, </w:t>
            </w:r>
            <w:r w:rsidR="003A626E" w:rsidRPr="009F0934">
              <w:rPr>
                <w:rFonts w:ascii="Sylfaen" w:hAnsi="Sylfaen"/>
                <w:noProof/>
                <w:sz w:val="22"/>
                <w:szCs w:val="22"/>
                <w:lang w:val="af-ZA"/>
              </w:rPr>
              <w:t>կադրերի մասնագետ,</w:t>
            </w:r>
            <w:r w:rsidR="00E444A0" w:rsidRPr="009F0934">
              <w:rPr>
                <w:rFonts w:ascii="Sylfaen" w:hAnsi="Sylfaen"/>
                <w:noProof/>
                <w:sz w:val="22"/>
                <w:szCs w:val="22"/>
                <w:lang w:val="af-ZA"/>
              </w:rPr>
              <w:t xml:space="preserve"> հանրային կապեր</w:t>
            </w:r>
            <w:r w:rsidR="003A626E" w:rsidRPr="009F0934">
              <w:rPr>
                <w:rFonts w:ascii="Sylfaen" w:hAnsi="Sylfaen"/>
                <w:noProof/>
                <w:sz w:val="22"/>
                <w:szCs w:val="22"/>
                <w:lang w:val="af-ZA"/>
              </w:rPr>
              <w:t>ի մասնագետ</w:t>
            </w:r>
            <w:r w:rsidR="00E444A0" w:rsidRPr="009F0934">
              <w:rPr>
                <w:rFonts w:ascii="Sylfaen" w:hAnsi="Sylfaen"/>
                <w:noProof/>
                <w:sz w:val="22"/>
                <w:szCs w:val="22"/>
                <w:lang w:val="af-ZA"/>
              </w:rPr>
              <w:t>, վարչական և գրասենյակային աշխատ</w:t>
            </w:r>
            <w:r w:rsidR="003A626E" w:rsidRPr="009F0934">
              <w:rPr>
                <w:rFonts w:ascii="Sylfaen" w:hAnsi="Sylfaen"/>
                <w:noProof/>
                <w:sz w:val="22"/>
                <w:szCs w:val="22"/>
                <w:lang w:val="af-ZA"/>
              </w:rPr>
              <w:t>ակից</w:t>
            </w:r>
            <w:r w:rsidR="00E444A0" w:rsidRPr="009F0934">
              <w:rPr>
                <w:rFonts w:ascii="Sylfaen" w:hAnsi="Sylfaen"/>
                <w:noProof/>
                <w:sz w:val="22"/>
                <w:szCs w:val="22"/>
                <w:lang w:val="af-ZA"/>
              </w:rPr>
              <w:t xml:space="preserve">) </w:t>
            </w:r>
          </w:p>
          <w:p w14:paraId="4DE682A6" w14:textId="77777777" w:rsidR="00E444A0" w:rsidRPr="009F0934" w:rsidRDefault="00E444A0" w:rsidP="0033463A">
            <w:pPr>
              <w:pStyle w:val="NoSpacing"/>
              <w:keepNext/>
              <w:keepLines/>
              <w:numPr>
                <w:ilvl w:val="0"/>
                <w:numId w:val="7"/>
              </w:numPr>
              <w:rPr>
                <w:rFonts w:ascii="Sylfaen" w:hAnsi="Sylfaen"/>
                <w:noProof/>
                <w:sz w:val="22"/>
                <w:szCs w:val="22"/>
                <w:lang w:val="af-ZA"/>
              </w:rPr>
            </w:pPr>
            <w:r w:rsidRPr="009F0934">
              <w:rPr>
                <w:rFonts w:ascii="Calibri" w:hAnsi="Calibri" w:cs="Calibri"/>
                <w:noProof/>
                <w:sz w:val="22"/>
                <w:szCs w:val="22"/>
                <w:lang w:val="af-ZA"/>
              </w:rPr>
              <w:t>«</w:t>
            </w:r>
            <w:r w:rsidRPr="009F0934">
              <w:rPr>
                <w:rFonts w:ascii="Sylfaen" w:hAnsi="Sylfaen" w:cs="Calibri"/>
                <w:noProof/>
                <w:sz w:val="22"/>
                <w:szCs w:val="22"/>
                <w:lang w:val="af-ZA"/>
              </w:rPr>
              <w:t>Ապակյա առաստաղ</w:t>
            </w:r>
            <w:r w:rsidRPr="009F0934">
              <w:rPr>
                <w:rFonts w:ascii="Calibri" w:hAnsi="Calibri" w:cs="Calibri"/>
                <w:noProof/>
                <w:sz w:val="22"/>
                <w:szCs w:val="22"/>
                <w:lang w:val="af-ZA"/>
              </w:rPr>
              <w:t xml:space="preserve">». </w:t>
            </w:r>
            <w:r w:rsidR="00FC3738" w:rsidRPr="009F0934">
              <w:rPr>
                <w:rFonts w:ascii="Sylfaen" w:hAnsi="Sylfaen" w:cs="Calibri"/>
                <w:noProof/>
                <w:sz w:val="22"/>
                <w:szCs w:val="22"/>
                <w:lang w:val="af-ZA"/>
              </w:rPr>
              <w:t>STEM</w:t>
            </w:r>
            <w:r w:rsidRPr="009F0934">
              <w:rPr>
                <w:rFonts w:ascii="Sylfaen" w:hAnsi="Sylfaen" w:cs="Calibri"/>
                <w:noProof/>
                <w:sz w:val="22"/>
                <w:szCs w:val="22"/>
                <w:lang w:val="af-ZA"/>
              </w:rPr>
              <w:t xml:space="preserve"> </w:t>
            </w:r>
            <w:r w:rsidR="00FB192B" w:rsidRPr="009F0934">
              <w:rPr>
                <w:rFonts w:ascii="Sylfaen" w:hAnsi="Sylfaen" w:cs="Calibri"/>
                <w:noProof/>
                <w:sz w:val="22"/>
                <w:szCs w:val="22"/>
                <w:lang w:val="af-ZA"/>
              </w:rPr>
              <w:t>ուղղվածության բուհեր ավարտած կանայք, ընդհանուր առմամբ, միջին օղակի պաշտոններ են զբաղեցնում, իսկ ղեկավար պաշտոններ զբաղեցնում են տղամարդիկ</w:t>
            </w:r>
          </w:p>
          <w:p w14:paraId="4DE682A7" w14:textId="77777777" w:rsidR="00FB192B" w:rsidRPr="009F0934" w:rsidRDefault="00FB192B" w:rsidP="0033463A">
            <w:pPr>
              <w:pStyle w:val="NoSpacing"/>
              <w:keepNext/>
              <w:keepLines/>
              <w:numPr>
                <w:ilvl w:val="0"/>
                <w:numId w:val="7"/>
              </w:numPr>
              <w:rPr>
                <w:rFonts w:ascii="Sylfaen" w:hAnsi="Sylfaen"/>
                <w:noProof/>
                <w:sz w:val="22"/>
                <w:szCs w:val="22"/>
                <w:lang w:val="af-ZA"/>
              </w:rPr>
            </w:pPr>
            <w:r w:rsidRPr="009F0934">
              <w:rPr>
                <w:rFonts w:ascii="Sylfaen" w:hAnsi="Sylfaen" w:cs="Calibri"/>
                <w:noProof/>
                <w:sz w:val="22"/>
                <w:szCs w:val="22"/>
                <w:lang w:val="af-ZA"/>
              </w:rPr>
              <w:t xml:space="preserve">Կանայք ավելի քիչ են վաստակում, քան տղամարդիկ </w:t>
            </w:r>
          </w:p>
          <w:p w14:paraId="4DE682A8" w14:textId="77777777" w:rsidR="00DE5674" w:rsidRPr="009F0934" w:rsidRDefault="00FB192B" w:rsidP="003A626E">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Լայնամասշտաբ տեղեկատվություն չի տարածվում</w:t>
            </w:r>
            <w:r w:rsidR="003A626E" w:rsidRPr="009F0934">
              <w:rPr>
                <w:rFonts w:ascii="Sylfaen" w:hAnsi="Sylfaen"/>
                <w:noProof/>
                <w:sz w:val="22"/>
                <w:szCs w:val="22"/>
                <w:lang w:val="af-ZA"/>
              </w:rPr>
              <w:t>՝</w:t>
            </w:r>
            <w:r w:rsidRPr="009F0934">
              <w:rPr>
                <w:rFonts w:ascii="Sylfaen" w:hAnsi="Sylfaen"/>
                <w:noProof/>
                <w:sz w:val="22"/>
                <w:szCs w:val="22"/>
                <w:lang w:val="af-ZA"/>
              </w:rPr>
              <w:t xml:space="preserve"> </w:t>
            </w:r>
            <w:r w:rsidR="00FC3738" w:rsidRPr="009F0934">
              <w:rPr>
                <w:rFonts w:ascii="Sylfaen" w:hAnsi="Sylfaen"/>
                <w:noProof/>
                <w:sz w:val="22"/>
                <w:szCs w:val="22"/>
                <w:lang w:val="af-ZA"/>
              </w:rPr>
              <w:t>STEM</w:t>
            </w:r>
            <w:r w:rsidRPr="009F0934">
              <w:rPr>
                <w:rFonts w:ascii="Sylfaen" w:hAnsi="Sylfaen"/>
                <w:noProof/>
                <w:sz w:val="22"/>
                <w:szCs w:val="22"/>
                <w:lang w:val="af-ZA"/>
              </w:rPr>
              <w:t xml:space="preserve"> ոլորտներում կանանց հաջողությունների </w:t>
            </w:r>
            <w:r w:rsidR="003A626E" w:rsidRPr="009F0934">
              <w:rPr>
                <w:rFonts w:ascii="Sylfaen" w:hAnsi="Sylfaen"/>
                <w:noProof/>
                <w:sz w:val="22"/>
                <w:szCs w:val="22"/>
                <w:lang w:val="af-ZA"/>
              </w:rPr>
              <w:t>վերաբերյալ</w:t>
            </w:r>
          </w:p>
        </w:tc>
      </w:tr>
      <w:tr w:rsidR="002A1893" w:rsidRPr="00B17B04" w14:paraId="4DE682AD" w14:textId="77777777" w:rsidTr="002A1893">
        <w:trPr>
          <w:jc w:val="center"/>
        </w:trPr>
        <w:tc>
          <w:tcPr>
            <w:tcW w:w="1098" w:type="dxa"/>
          </w:tcPr>
          <w:p w14:paraId="4DE682AA" w14:textId="77777777" w:rsidR="00DE5674" w:rsidRPr="009F0934" w:rsidRDefault="006644D6" w:rsidP="003229F1">
            <w:pPr>
              <w:pStyle w:val="NoSpacing"/>
              <w:keepNext/>
              <w:keepLines/>
              <w:rPr>
                <w:rFonts w:ascii="Sylfaen" w:hAnsi="Sylfaen"/>
                <w:b/>
                <w:noProof/>
                <w:sz w:val="22"/>
                <w:szCs w:val="22"/>
                <w:lang w:val="af-ZA"/>
              </w:rPr>
            </w:pPr>
            <w:r w:rsidRPr="009F0934">
              <w:rPr>
                <w:rFonts w:ascii="Sylfaen" w:hAnsi="Sylfaen"/>
                <w:b/>
                <w:noProof/>
                <w:sz w:val="22"/>
                <w:szCs w:val="22"/>
                <w:lang w:val="af-ZA"/>
              </w:rPr>
              <w:t>Այլ</w:t>
            </w:r>
          </w:p>
        </w:tc>
        <w:tc>
          <w:tcPr>
            <w:tcW w:w="8478" w:type="dxa"/>
          </w:tcPr>
          <w:p w14:paraId="4DE682AB" w14:textId="77777777" w:rsidR="00FB192B" w:rsidRPr="009F0934" w:rsidRDefault="00FB192B" w:rsidP="00FB192B">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 xml:space="preserve">Թեև </w:t>
            </w:r>
            <w:r w:rsidR="00FC3738" w:rsidRPr="009F0934">
              <w:rPr>
                <w:rFonts w:ascii="Sylfaen" w:hAnsi="Sylfaen"/>
                <w:noProof/>
                <w:sz w:val="22"/>
                <w:szCs w:val="22"/>
                <w:lang w:val="af-ZA"/>
              </w:rPr>
              <w:t>STEM</w:t>
            </w:r>
            <w:r w:rsidRPr="009F0934">
              <w:rPr>
                <w:rFonts w:ascii="Sylfaen" w:hAnsi="Sylfaen"/>
                <w:noProof/>
                <w:sz w:val="22"/>
                <w:szCs w:val="22"/>
                <w:lang w:val="af-ZA"/>
              </w:rPr>
              <w:t xml:space="preserve"> ոլորտներում աշխատանքը լավ է վարձատրվում, սակայն այս </w:t>
            </w:r>
            <w:r w:rsidR="003A626E" w:rsidRPr="009F0934">
              <w:rPr>
                <w:rFonts w:ascii="Sylfaen" w:hAnsi="Sylfaen"/>
                <w:noProof/>
                <w:sz w:val="22"/>
                <w:szCs w:val="22"/>
                <w:lang w:val="af-ZA"/>
              </w:rPr>
              <w:t>բնագավառում</w:t>
            </w:r>
            <w:r w:rsidRPr="009F0934">
              <w:rPr>
                <w:rFonts w:ascii="Sylfaen" w:hAnsi="Sylfaen"/>
                <w:noProof/>
                <w:sz w:val="22"/>
                <w:szCs w:val="22"/>
                <w:lang w:val="af-ZA"/>
              </w:rPr>
              <w:t xml:space="preserve"> կարիերա անելը համարվում է անկայուն և ռիսկային</w:t>
            </w:r>
          </w:p>
          <w:p w14:paraId="4DE682AC" w14:textId="77777777" w:rsidR="00DE5674" w:rsidRPr="009F0934" w:rsidRDefault="00FB192B" w:rsidP="00FB192B">
            <w:pPr>
              <w:pStyle w:val="NoSpacing"/>
              <w:keepNext/>
              <w:keepLines/>
              <w:numPr>
                <w:ilvl w:val="0"/>
                <w:numId w:val="7"/>
              </w:numPr>
              <w:rPr>
                <w:rFonts w:ascii="Sylfaen" w:hAnsi="Sylfaen"/>
                <w:noProof/>
                <w:sz w:val="22"/>
                <w:szCs w:val="22"/>
                <w:lang w:val="af-ZA"/>
              </w:rPr>
            </w:pPr>
            <w:r w:rsidRPr="009F0934">
              <w:rPr>
                <w:rFonts w:ascii="Sylfaen" w:hAnsi="Sylfaen"/>
                <w:noProof/>
                <w:sz w:val="22"/>
                <w:szCs w:val="22"/>
                <w:lang w:val="af-ZA"/>
              </w:rPr>
              <w:t xml:space="preserve">Երևանից դուրս՝ մարզերում </w:t>
            </w:r>
            <w:r w:rsidR="00FC3738" w:rsidRPr="009F0934">
              <w:rPr>
                <w:rFonts w:ascii="Sylfaen" w:hAnsi="Sylfaen"/>
                <w:noProof/>
                <w:sz w:val="22"/>
                <w:szCs w:val="22"/>
                <w:lang w:val="af-ZA"/>
              </w:rPr>
              <w:t>STEM</w:t>
            </w:r>
            <w:r w:rsidRPr="009F0934">
              <w:rPr>
                <w:rFonts w:ascii="Sylfaen" w:hAnsi="Sylfaen"/>
                <w:noProof/>
                <w:sz w:val="22"/>
                <w:szCs w:val="22"/>
                <w:lang w:val="af-ZA"/>
              </w:rPr>
              <w:t xml:space="preserve"> ոլորտի աշխատավայրերի պակաս կա</w:t>
            </w:r>
          </w:p>
        </w:tc>
      </w:tr>
    </w:tbl>
    <w:p w14:paraId="4DE682AE" w14:textId="77777777" w:rsidR="00DE5674" w:rsidRPr="009F0934" w:rsidRDefault="00DE5674" w:rsidP="00DE5674">
      <w:pPr>
        <w:pStyle w:val="NoSpacing"/>
        <w:rPr>
          <w:rFonts w:ascii="Sylfaen" w:hAnsi="Sylfaen"/>
          <w:b/>
          <w:noProof/>
          <w:color w:val="5590CC" w:themeColor="accent1"/>
          <w:lang w:val="af-ZA"/>
        </w:rPr>
      </w:pPr>
    </w:p>
    <w:p w14:paraId="4DE682AF" w14:textId="77777777" w:rsidR="00656441" w:rsidRPr="009F0934" w:rsidRDefault="00884AE2" w:rsidP="00C95259">
      <w:pPr>
        <w:pStyle w:val="Heading1"/>
        <w:rPr>
          <w:rFonts w:ascii="Sylfaen" w:hAnsi="Sylfaen"/>
          <w:noProof/>
          <w:lang w:val="af-ZA"/>
        </w:rPr>
      </w:pPr>
      <w:bookmarkStart w:id="27" w:name="_Toc481106962"/>
      <w:r w:rsidRPr="009F0934">
        <w:rPr>
          <w:rFonts w:ascii="Sylfaen" w:hAnsi="Sylfaen"/>
          <w:noProof/>
          <w:lang w:val="af-ZA"/>
        </w:rPr>
        <w:lastRenderedPageBreak/>
        <w:t>V.</w:t>
      </w:r>
      <w:r w:rsidRPr="009F0934">
        <w:rPr>
          <w:rFonts w:ascii="Sylfaen" w:hAnsi="Sylfaen"/>
          <w:noProof/>
          <w:lang w:val="af-ZA"/>
        </w:rPr>
        <w:tab/>
      </w:r>
      <w:r w:rsidR="006644D6" w:rsidRPr="009F0934">
        <w:rPr>
          <w:rFonts w:ascii="Sylfaen" w:hAnsi="Sylfaen"/>
          <w:noProof/>
          <w:lang w:val="af-ZA"/>
        </w:rPr>
        <w:t>Կանայք և կրթությունը Հայաստանում</w:t>
      </w:r>
      <w:bookmarkEnd w:id="27"/>
    </w:p>
    <w:p w14:paraId="4DE682B0" w14:textId="77777777" w:rsidR="00FB192B" w:rsidRPr="009F0934" w:rsidRDefault="0068304E" w:rsidP="003229F1">
      <w:pPr>
        <w:pStyle w:val="Heading2"/>
        <w:rPr>
          <w:rFonts w:ascii="Sylfaen" w:hAnsi="Sylfaen"/>
          <w:noProof/>
          <w:lang w:val="af-ZA"/>
        </w:rPr>
      </w:pPr>
      <w:bookmarkStart w:id="28" w:name="_Toc481106963"/>
      <w:r w:rsidRPr="009F0934">
        <w:rPr>
          <w:rFonts w:ascii="Sylfaen" w:hAnsi="Sylfaen"/>
          <w:noProof/>
          <w:lang w:val="af-ZA"/>
        </w:rPr>
        <w:t>V.1</w:t>
      </w:r>
      <w:r w:rsidRPr="009F0934">
        <w:rPr>
          <w:rFonts w:ascii="Sylfaen" w:hAnsi="Sylfaen"/>
          <w:noProof/>
          <w:lang w:val="af-ZA"/>
        </w:rPr>
        <w:tab/>
      </w:r>
      <w:r w:rsidR="00FB192B" w:rsidRPr="009F0934">
        <w:rPr>
          <w:rFonts w:ascii="Sylfaen" w:hAnsi="Sylfaen"/>
          <w:noProof/>
          <w:lang w:val="af-ZA"/>
        </w:rPr>
        <w:t>Հայաստանի կրթական համակարգի ընդհանուր նկարագրություն</w:t>
      </w:r>
      <w:bookmarkEnd w:id="28"/>
      <w:r w:rsidR="00FB192B" w:rsidRPr="009F0934">
        <w:rPr>
          <w:rFonts w:ascii="Sylfaen" w:hAnsi="Sylfaen"/>
          <w:noProof/>
          <w:lang w:val="af-ZA"/>
        </w:rPr>
        <w:t xml:space="preserve"> </w:t>
      </w:r>
    </w:p>
    <w:p w14:paraId="4DE682B1" w14:textId="77777777" w:rsidR="00FB192B" w:rsidRPr="009F0934" w:rsidRDefault="00885C82" w:rsidP="003229F1">
      <w:pPr>
        <w:spacing w:before="240"/>
        <w:rPr>
          <w:rFonts w:ascii="Sylfaen" w:hAnsi="Sylfaen"/>
          <w:noProof/>
          <w:lang w:val="af-ZA"/>
        </w:rPr>
      </w:pPr>
      <w:r>
        <w:rPr>
          <w:rFonts w:ascii="Sylfaen" w:hAnsi="Sylfaen"/>
          <w:noProof/>
        </w:rPr>
        <mc:AlternateContent>
          <mc:Choice Requires="wps">
            <w:drawing>
              <wp:anchor distT="0" distB="0" distL="114300" distR="114300" simplePos="0" relativeHeight="251686912" behindDoc="0" locked="0" layoutInCell="1" allowOverlap="1" wp14:anchorId="4DE685DE" wp14:editId="4DE685DF">
                <wp:simplePos x="0" y="0"/>
                <wp:positionH relativeFrom="column">
                  <wp:posOffset>3333750</wp:posOffset>
                </wp:positionH>
                <wp:positionV relativeFrom="paragraph">
                  <wp:posOffset>1417955</wp:posOffset>
                </wp:positionV>
                <wp:extent cx="2790825" cy="1064895"/>
                <wp:effectExtent l="0" t="0" r="0" b="0"/>
                <wp:wrapTight wrapText="bothSides">
                  <wp:wrapPolygon edited="0">
                    <wp:start x="0" y="0"/>
                    <wp:lineTo x="0" y="21252"/>
                    <wp:lineTo x="21526" y="21252"/>
                    <wp:lineTo x="21526" y="0"/>
                    <wp:lineTo x="0" y="0"/>
                  </wp:wrapPolygon>
                </wp:wrapTight>
                <wp:docPr id="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1064895"/>
                        </a:xfrm>
                        <a:prstGeom prst="rect">
                          <a:avLst/>
                        </a:prstGeom>
                        <a:solidFill>
                          <a:prstClr val="white"/>
                        </a:solidFill>
                        <a:ln>
                          <a:noFill/>
                        </a:ln>
                        <a:effectLst/>
                      </wps:spPr>
                      <wps:txbx>
                        <w:txbxContent>
                          <w:p w14:paraId="4DE68699" w14:textId="77777777" w:rsidR="005750F4" w:rsidRPr="006B2860" w:rsidRDefault="005750F4" w:rsidP="00884AE2">
                            <w:pPr>
                              <w:pStyle w:val="Caption"/>
                              <w:rPr>
                                <w:rFonts w:ascii="Sylfaen" w:hAnsi="Sylfaen"/>
                                <w:sz w:val="20"/>
                                <w:szCs w:val="20"/>
                              </w:rPr>
                            </w:pPr>
                            <w:bookmarkStart w:id="29" w:name="_Toc481106938"/>
                            <w:r w:rsidRPr="006B2860">
                              <w:rPr>
                                <w:rFonts w:ascii="Sylfaen" w:hAnsi="Sylfaen"/>
                                <w:sz w:val="20"/>
                                <w:szCs w:val="20"/>
                              </w:rPr>
                              <w:t xml:space="preserve">Պատկեր </w:t>
                            </w:r>
                            <w:r w:rsidRPr="006B2860">
                              <w:rPr>
                                <w:rFonts w:ascii="Sylfaen" w:hAnsi="Sylfaen"/>
                                <w:sz w:val="20"/>
                                <w:szCs w:val="20"/>
                              </w:rPr>
                              <w:fldChar w:fldCharType="begin"/>
                            </w:r>
                            <w:r w:rsidRPr="006B2860">
                              <w:rPr>
                                <w:rFonts w:ascii="Sylfaen" w:hAnsi="Sylfaen"/>
                                <w:sz w:val="20"/>
                                <w:szCs w:val="20"/>
                              </w:rPr>
                              <w:instrText xml:space="preserve"> SEQ Figure \* ARABIC </w:instrText>
                            </w:r>
                            <w:r w:rsidRPr="006B2860">
                              <w:rPr>
                                <w:rFonts w:ascii="Sylfaen" w:hAnsi="Sylfaen"/>
                                <w:sz w:val="20"/>
                                <w:szCs w:val="20"/>
                              </w:rPr>
                              <w:fldChar w:fldCharType="separate"/>
                            </w:r>
                            <w:r w:rsidRPr="006B2860">
                              <w:rPr>
                                <w:rFonts w:ascii="Sylfaen" w:hAnsi="Sylfaen"/>
                                <w:noProof/>
                                <w:sz w:val="20"/>
                                <w:szCs w:val="20"/>
                              </w:rPr>
                              <w:t>7</w:t>
                            </w:r>
                            <w:r w:rsidRPr="006B2860">
                              <w:rPr>
                                <w:rFonts w:ascii="Sylfaen" w:hAnsi="Sylfaen"/>
                                <w:sz w:val="20"/>
                                <w:szCs w:val="20"/>
                              </w:rPr>
                              <w:fldChar w:fldCharType="end"/>
                            </w:r>
                            <w:r w:rsidRPr="006B2860">
                              <w:rPr>
                                <w:rFonts w:ascii="Sylfaen" w:hAnsi="Sylfaen"/>
                                <w:sz w:val="20"/>
                                <w:szCs w:val="20"/>
                              </w:rPr>
                              <w:t xml:space="preserve">. Հայաստանի մասնավոր դպրոցների </w:t>
                            </w:r>
                            <w:r>
                              <w:rPr>
                                <w:rFonts w:ascii="Sylfaen" w:hAnsi="Sylfaen"/>
                                <w:sz w:val="20"/>
                                <w:szCs w:val="20"/>
                                <w:lang w:val="ru-RU"/>
                              </w:rPr>
                              <w:t>տեսակարար կշիռը</w:t>
                            </w:r>
                            <w:r w:rsidRPr="006B2860">
                              <w:rPr>
                                <w:rFonts w:ascii="Sylfaen" w:hAnsi="Sylfaen"/>
                                <w:sz w:val="20"/>
                                <w:szCs w:val="20"/>
                              </w:rPr>
                              <w:t>՝ պետական դպրոցների համեմատ</w:t>
                            </w:r>
                            <w:bookmarkEnd w:id="29"/>
                            <w:r w:rsidRPr="006B2860">
                              <w:rPr>
                                <w:rFonts w:ascii="Sylfaen" w:hAnsi="Sylfaen"/>
                                <w:sz w:val="20"/>
                                <w:szCs w:val="20"/>
                              </w:rPr>
                              <w:t xml:space="preserve"> </w:t>
                            </w:r>
                          </w:p>
                          <w:p w14:paraId="4DE6869A" w14:textId="77777777" w:rsidR="005750F4" w:rsidRPr="00EA5692" w:rsidRDefault="005750F4" w:rsidP="00AF480B">
                            <w:pPr>
                              <w:jc w:val="center"/>
                              <w:rPr>
                                <w:rFonts w:ascii="Sylfaen" w:eastAsiaTheme="minorHAnsi" w:hAnsi="Sylfaen" w:cstheme="majorHAnsi"/>
                                <w:i/>
                                <w:color w:val="auto"/>
                                <w:sz w:val="20"/>
                                <w:szCs w:val="20"/>
                                <w:u w:color="000000"/>
                              </w:rPr>
                            </w:pPr>
                            <w:r w:rsidRPr="006B2860">
                              <w:rPr>
                                <w:rFonts w:ascii="Sylfaen" w:eastAsiaTheme="minorHAnsi" w:hAnsi="Sylfaen" w:cstheme="majorHAnsi"/>
                                <w:i/>
                                <w:color w:val="auto"/>
                                <w:sz w:val="20"/>
                                <w:szCs w:val="20"/>
                                <w:u w:color="000000"/>
                              </w:rPr>
                              <w:t>Աղբյուրը՝ ՀՀ ԱՎԾ</w:t>
                            </w:r>
                            <w:r w:rsidRPr="00EA5692">
                              <w:rPr>
                                <w:rFonts w:ascii="Sylfaen" w:eastAsiaTheme="minorHAnsi" w:hAnsi="Sylfaen" w:cstheme="majorHAnsi"/>
                                <w:i/>
                                <w:color w:val="auto"/>
                                <w:sz w:val="20"/>
                                <w:szCs w:val="20"/>
                                <w:u w:color="000000"/>
                              </w:rPr>
                              <w:t>, 2016</w:t>
                            </w:r>
                            <w:r w:rsidRPr="006B2860">
                              <w:rPr>
                                <w:rFonts w:ascii="Sylfaen" w:eastAsiaTheme="minorHAnsi" w:hAnsi="Sylfaen" w:cstheme="majorHAnsi"/>
                                <w:i/>
                                <w:color w:val="auto"/>
                                <w:sz w:val="20"/>
                                <w:szCs w:val="20"/>
                                <w:u w:color="000000"/>
                              </w:rPr>
                              <w:t>թ.-ի</w:t>
                            </w:r>
                            <w:r>
                              <w:rPr>
                                <w:rFonts w:ascii="Sylfaen" w:eastAsiaTheme="minorHAnsi" w:hAnsi="Sylfaen" w:cstheme="majorHAnsi"/>
                                <w:i/>
                                <w:color w:val="auto"/>
                                <w:sz w:val="20"/>
                                <w:szCs w:val="20"/>
                                <w:u w:color="000000"/>
                                <w:lang w:val="ru-RU"/>
                              </w:rPr>
                              <w:t>ն</w:t>
                            </w:r>
                            <w:r w:rsidRPr="00EA5692">
                              <w:rPr>
                                <w:rFonts w:ascii="Sylfaen" w:eastAsiaTheme="minorHAnsi" w:hAnsi="Sylfaen" w:cstheme="majorHAnsi"/>
                                <w:i/>
                                <w:color w:val="auto"/>
                                <w:sz w:val="20"/>
                                <w:szCs w:val="20"/>
                                <w:u w:color="000000"/>
                              </w:rPr>
                              <w:t xml:space="preserve"> </w:t>
                            </w:r>
                            <w:r>
                              <w:rPr>
                                <w:rFonts w:ascii="Sylfaen" w:eastAsiaTheme="minorHAnsi" w:hAnsi="Sylfaen" w:cstheme="majorHAnsi"/>
                                <w:i/>
                                <w:color w:val="auto"/>
                                <w:sz w:val="20"/>
                                <w:szCs w:val="20"/>
                                <w:u w:color="000000"/>
                                <w:lang w:val="ru-RU"/>
                              </w:rPr>
                              <w:t>վերցված</w:t>
                            </w:r>
                            <w:r w:rsidRPr="00EA5692">
                              <w:rPr>
                                <w:rFonts w:ascii="Sylfaen" w:eastAsiaTheme="minorHAnsi" w:hAnsi="Sylfaen" w:cstheme="majorHAnsi"/>
                                <w:i/>
                                <w:color w:val="auto"/>
                                <w:sz w:val="20"/>
                                <w:szCs w:val="20"/>
                                <w:u w:color="000000"/>
                              </w:rPr>
                              <w:t xml:space="preserve"> </w:t>
                            </w:r>
                            <w:r>
                              <w:rPr>
                                <w:rFonts w:ascii="Sylfaen" w:eastAsiaTheme="minorHAnsi" w:hAnsi="Sylfaen" w:cstheme="majorHAnsi"/>
                                <w:i/>
                                <w:color w:val="auto"/>
                                <w:sz w:val="20"/>
                                <w:szCs w:val="20"/>
                                <w:u w:color="000000"/>
                                <w:lang w:val="ru-RU"/>
                              </w:rPr>
                              <w:t>տվյալներ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85DE" id="Text Box 21" o:spid="_x0000_s1033" type="#_x0000_t202" style="position:absolute;left:0;text-align:left;margin-left:262.5pt;margin-top:111.65pt;width:219.75pt;height:8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" stroked="f">
                <v:path arrowok="t"/>
                <v:textbox inset="0,0,0,0">
                  <w:txbxContent>
                    <w:p w14:paraId="4DE68699" w14:textId="77777777" w:rsidR="005750F4" w:rsidRPr="006B2860" w:rsidRDefault="005750F4" w:rsidP="00884AE2">
                      <w:pPr>
                        <w:pStyle w:val="Caption"/>
                        <w:rPr>
                          <w:rFonts w:ascii="Sylfaen" w:hAnsi="Sylfaen"/>
                          <w:sz w:val="20"/>
                          <w:szCs w:val="20"/>
                        </w:rPr>
                      </w:pPr>
                      <w:bookmarkStart w:id="30" w:name="_Toc481106938"/>
                      <w:r w:rsidRPr="006B2860">
                        <w:rPr>
                          <w:rFonts w:ascii="Sylfaen" w:hAnsi="Sylfaen"/>
                          <w:sz w:val="20"/>
                          <w:szCs w:val="20"/>
                        </w:rPr>
                        <w:t xml:space="preserve">Պատկեր </w:t>
                      </w:r>
                      <w:r w:rsidRPr="006B2860">
                        <w:rPr>
                          <w:rFonts w:ascii="Sylfaen" w:hAnsi="Sylfaen"/>
                          <w:sz w:val="20"/>
                          <w:szCs w:val="20"/>
                        </w:rPr>
                        <w:fldChar w:fldCharType="begin"/>
                      </w:r>
                      <w:r w:rsidRPr="006B2860">
                        <w:rPr>
                          <w:rFonts w:ascii="Sylfaen" w:hAnsi="Sylfaen"/>
                          <w:sz w:val="20"/>
                          <w:szCs w:val="20"/>
                        </w:rPr>
                        <w:instrText xml:space="preserve"> SEQ Figure \* ARABIC </w:instrText>
                      </w:r>
                      <w:r w:rsidRPr="006B2860">
                        <w:rPr>
                          <w:rFonts w:ascii="Sylfaen" w:hAnsi="Sylfaen"/>
                          <w:sz w:val="20"/>
                          <w:szCs w:val="20"/>
                        </w:rPr>
                        <w:fldChar w:fldCharType="separate"/>
                      </w:r>
                      <w:r w:rsidRPr="006B2860">
                        <w:rPr>
                          <w:rFonts w:ascii="Sylfaen" w:hAnsi="Sylfaen"/>
                          <w:noProof/>
                          <w:sz w:val="20"/>
                          <w:szCs w:val="20"/>
                        </w:rPr>
                        <w:t>7</w:t>
                      </w:r>
                      <w:r w:rsidRPr="006B2860">
                        <w:rPr>
                          <w:rFonts w:ascii="Sylfaen" w:hAnsi="Sylfaen"/>
                          <w:sz w:val="20"/>
                          <w:szCs w:val="20"/>
                        </w:rPr>
                        <w:fldChar w:fldCharType="end"/>
                      </w:r>
                      <w:r w:rsidRPr="006B2860">
                        <w:rPr>
                          <w:rFonts w:ascii="Sylfaen" w:hAnsi="Sylfaen"/>
                          <w:sz w:val="20"/>
                          <w:szCs w:val="20"/>
                        </w:rPr>
                        <w:t xml:space="preserve">. Հայաստանի մասնավոր դպրոցների </w:t>
                      </w:r>
                      <w:r>
                        <w:rPr>
                          <w:rFonts w:ascii="Sylfaen" w:hAnsi="Sylfaen"/>
                          <w:sz w:val="20"/>
                          <w:szCs w:val="20"/>
                          <w:lang w:val="ru-RU"/>
                        </w:rPr>
                        <w:t>տեսակարար կշիռը</w:t>
                      </w:r>
                      <w:r w:rsidRPr="006B2860">
                        <w:rPr>
                          <w:rFonts w:ascii="Sylfaen" w:hAnsi="Sylfaen"/>
                          <w:sz w:val="20"/>
                          <w:szCs w:val="20"/>
                        </w:rPr>
                        <w:t>՝ պետական դպրոցների համեմատ</w:t>
                      </w:r>
                      <w:bookmarkEnd w:id="30"/>
                      <w:r w:rsidRPr="006B2860">
                        <w:rPr>
                          <w:rFonts w:ascii="Sylfaen" w:hAnsi="Sylfaen"/>
                          <w:sz w:val="20"/>
                          <w:szCs w:val="20"/>
                        </w:rPr>
                        <w:t xml:space="preserve"> </w:t>
                      </w:r>
                    </w:p>
                    <w:p w14:paraId="4DE6869A" w14:textId="77777777" w:rsidR="005750F4" w:rsidRPr="00EA5692" w:rsidRDefault="005750F4" w:rsidP="00AF480B">
                      <w:pPr>
                        <w:jc w:val="center"/>
                        <w:rPr>
                          <w:rFonts w:ascii="Sylfaen" w:eastAsiaTheme="minorHAnsi" w:hAnsi="Sylfaen" w:cstheme="majorHAnsi"/>
                          <w:i/>
                          <w:color w:val="auto"/>
                          <w:sz w:val="20"/>
                          <w:szCs w:val="20"/>
                          <w:u w:color="000000"/>
                        </w:rPr>
                      </w:pPr>
                      <w:r w:rsidRPr="006B2860">
                        <w:rPr>
                          <w:rFonts w:ascii="Sylfaen" w:eastAsiaTheme="minorHAnsi" w:hAnsi="Sylfaen" w:cstheme="majorHAnsi"/>
                          <w:i/>
                          <w:color w:val="auto"/>
                          <w:sz w:val="20"/>
                          <w:szCs w:val="20"/>
                          <w:u w:color="000000"/>
                        </w:rPr>
                        <w:t>Աղբյուրը՝ ՀՀ ԱՎԾ</w:t>
                      </w:r>
                      <w:r w:rsidRPr="00EA5692">
                        <w:rPr>
                          <w:rFonts w:ascii="Sylfaen" w:eastAsiaTheme="minorHAnsi" w:hAnsi="Sylfaen" w:cstheme="majorHAnsi"/>
                          <w:i/>
                          <w:color w:val="auto"/>
                          <w:sz w:val="20"/>
                          <w:szCs w:val="20"/>
                          <w:u w:color="000000"/>
                        </w:rPr>
                        <w:t>, 2016</w:t>
                      </w:r>
                      <w:r w:rsidRPr="006B2860">
                        <w:rPr>
                          <w:rFonts w:ascii="Sylfaen" w:eastAsiaTheme="minorHAnsi" w:hAnsi="Sylfaen" w:cstheme="majorHAnsi"/>
                          <w:i/>
                          <w:color w:val="auto"/>
                          <w:sz w:val="20"/>
                          <w:szCs w:val="20"/>
                          <w:u w:color="000000"/>
                        </w:rPr>
                        <w:t>թ.-ի</w:t>
                      </w:r>
                      <w:r>
                        <w:rPr>
                          <w:rFonts w:ascii="Sylfaen" w:eastAsiaTheme="minorHAnsi" w:hAnsi="Sylfaen" w:cstheme="majorHAnsi"/>
                          <w:i/>
                          <w:color w:val="auto"/>
                          <w:sz w:val="20"/>
                          <w:szCs w:val="20"/>
                          <w:u w:color="000000"/>
                          <w:lang w:val="ru-RU"/>
                        </w:rPr>
                        <w:t>ն</w:t>
                      </w:r>
                      <w:r w:rsidRPr="00EA5692">
                        <w:rPr>
                          <w:rFonts w:ascii="Sylfaen" w:eastAsiaTheme="minorHAnsi" w:hAnsi="Sylfaen" w:cstheme="majorHAnsi"/>
                          <w:i/>
                          <w:color w:val="auto"/>
                          <w:sz w:val="20"/>
                          <w:szCs w:val="20"/>
                          <w:u w:color="000000"/>
                        </w:rPr>
                        <w:t xml:space="preserve"> </w:t>
                      </w:r>
                      <w:r>
                        <w:rPr>
                          <w:rFonts w:ascii="Sylfaen" w:eastAsiaTheme="minorHAnsi" w:hAnsi="Sylfaen" w:cstheme="majorHAnsi"/>
                          <w:i/>
                          <w:color w:val="auto"/>
                          <w:sz w:val="20"/>
                          <w:szCs w:val="20"/>
                          <w:u w:color="000000"/>
                          <w:lang w:val="ru-RU"/>
                        </w:rPr>
                        <w:t>վերցված</w:t>
                      </w:r>
                      <w:r w:rsidRPr="00EA5692">
                        <w:rPr>
                          <w:rFonts w:ascii="Sylfaen" w:eastAsiaTheme="minorHAnsi" w:hAnsi="Sylfaen" w:cstheme="majorHAnsi"/>
                          <w:i/>
                          <w:color w:val="auto"/>
                          <w:sz w:val="20"/>
                          <w:szCs w:val="20"/>
                          <w:u w:color="000000"/>
                        </w:rPr>
                        <w:t xml:space="preserve"> </w:t>
                      </w:r>
                      <w:r>
                        <w:rPr>
                          <w:rFonts w:ascii="Sylfaen" w:eastAsiaTheme="minorHAnsi" w:hAnsi="Sylfaen" w:cstheme="majorHAnsi"/>
                          <w:i/>
                          <w:color w:val="auto"/>
                          <w:sz w:val="20"/>
                          <w:szCs w:val="20"/>
                          <w:u w:color="000000"/>
                          <w:lang w:val="ru-RU"/>
                        </w:rPr>
                        <w:t>տվյալներ</w:t>
                      </w:r>
                    </w:p>
                  </w:txbxContent>
                </v:textbox>
                <w10:wrap type="tight"/>
              </v:shape>
            </w:pict>
          </mc:Fallback>
        </mc:AlternateContent>
      </w:r>
      <w:r w:rsidR="00FB192B" w:rsidRPr="009F0934">
        <w:rPr>
          <w:rFonts w:ascii="Sylfaen" w:hAnsi="Sylfaen"/>
          <w:b/>
          <w:noProof/>
          <w:lang w:val="af-ZA"/>
        </w:rPr>
        <w:t>Տևական ժամանակ Հայաստանի ազգային ինքնության առումով կարևոր գործոն է համարվել կրթությունը: Այժմ էլ այն խիստ արժևորվ</w:t>
      </w:r>
      <w:r w:rsidR="00CB3789" w:rsidRPr="009F0934">
        <w:rPr>
          <w:rFonts w:ascii="Sylfaen" w:hAnsi="Sylfaen"/>
          <w:b/>
          <w:noProof/>
          <w:lang w:val="af-ZA"/>
        </w:rPr>
        <w:t>ում</w:t>
      </w:r>
      <w:r w:rsidR="00FB192B" w:rsidRPr="009F0934">
        <w:rPr>
          <w:rFonts w:ascii="Sylfaen" w:hAnsi="Sylfaen"/>
          <w:b/>
          <w:noProof/>
          <w:lang w:val="af-ZA"/>
        </w:rPr>
        <w:t xml:space="preserve"> է հանրության և կարևորվում՝ կառավարության կողմից: </w:t>
      </w:r>
      <w:r w:rsidR="00FB192B" w:rsidRPr="009F0934">
        <w:rPr>
          <w:rFonts w:ascii="Sylfaen" w:hAnsi="Sylfaen"/>
          <w:noProof/>
          <w:lang w:val="af-ZA"/>
        </w:rPr>
        <w:t xml:space="preserve">1991թ. անկախացումից ի վեր նշանակալի բարեփոխումներ են իրականացվել կրթական համակարգի բոլոր բաղկացուցիչներում, որտեղ դեռևս պահպանվում են Խորհրդային համակարգի որոշ նշույլներ: </w:t>
      </w:r>
    </w:p>
    <w:p w14:paraId="4DE682B2" w14:textId="77777777" w:rsidR="00521902" w:rsidRPr="009F0934" w:rsidRDefault="00CB3789" w:rsidP="00FB192B">
      <w:pPr>
        <w:spacing w:before="240"/>
        <w:rPr>
          <w:rFonts w:ascii="Sylfaen" w:eastAsia="Times New Roman" w:hAnsi="Sylfaen" w:cs="Times New Roman"/>
          <w:noProof/>
          <w:lang w:val="af-ZA"/>
        </w:rPr>
      </w:pPr>
      <w:r w:rsidRPr="009F0934">
        <w:rPr>
          <w:rFonts w:ascii="Sylfaen" w:hAnsi="Sylfaen"/>
          <w:b/>
          <w:noProof/>
        </w:rPr>
        <w:drawing>
          <wp:anchor distT="0" distB="0" distL="114300" distR="114300" simplePos="0" relativeHeight="251667456" behindDoc="0" locked="0" layoutInCell="1" allowOverlap="1" wp14:anchorId="4DE685E0" wp14:editId="4DE685E1">
            <wp:simplePos x="0" y="0"/>
            <wp:positionH relativeFrom="margin">
              <wp:posOffset>3133725</wp:posOffset>
            </wp:positionH>
            <wp:positionV relativeFrom="margin">
              <wp:posOffset>3476625</wp:posOffset>
            </wp:positionV>
            <wp:extent cx="2883535" cy="1957705"/>
            <wp:effectExtent l="0" t="0" r="12065" b="444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D4A6A" w:rsidRPr="009F0934">
        <w:rPr>
          <w:rFonts w:ascii="Sylfaen" w:eastAsia="Times New Roman" w:hAnsi="Sylfaen" w:cs="Times New Roman"/>
          <w:b/>
          <w:noProof/>
          <w:lang w:val="af-ZA"/>
        </w:rPr>
        <w:t xml:space="preserve">1438 հանրակրթական դպրոցներում սովորում է </w:t>
      </w:r>
      <w:r w:rsidR="00185168" w:rsidRPr="009F0934">
        <w:rPr>
          <w:rFonts w:ascii="Sylfaen" w:eastAsia="Times New Roman" w:hAnsi="Sylfaen" w:cs="Times New Roman"/>
          <w:b/>
          <w:noProof/>
          <w:lang w:val="af-ZA"/>
        </w:rPr>
        <w:t xml:space="preserve">360,000 </w:t>
      </w:r>
      <w:r w:rsidR="005D4A6A" w:rsidRPr="009F0934">
        <w:rPr>
          <w:rFonts w:ascii="Sylfaen" w:eastAsia="Times New Roman" w:hAnsi="Sylfaen" w:cs="Times New Roman"/>
          <w:b/>
          <w:noProof/>
          <w:lang w:val="af-ZA"/>
        </w:rPr>
        <w:t>աշակերտ.</w:t>
      </w:r>
      <w:r w:rsidRPr="009F0934">
        <w:rPr>
          <w:rFonts w:ascii="Sylfaen" w:eastAsia="Times New Roman" w:hAnsi="Sylfaen" w:cs="Times New Roman"/>
          <w:b/>
          <w:noProof/>
          <w:lang w:val="af-ZA"/>
        </w:rPr>
        <w:t xml:space="preserve"> </w:t>
      </w:r>
      <w:r w:rsidRPr="009F0934">
        <w:rPr>
          <w:rFonts w:ascii="Sylfaen" w:eastAsia="Times New Roman" w:hAnsi="Sylfaen" w:cs="Times New Roman"/>
          <w:noProof/>
          <w:lang w:val="af-ZA"/>
        </w:rPr>
        <w:t>գործում է</w:t>
      </w:r>
      <w:r w:rsidR="00521902" w:rsidRPr="009F0934">
        <w:rPr>
          <w:rFonts w:ascii="Sylfaen" w:eastAsia="Times New Roman" w:hAnsi="Sylfaen" w:cs="Times New Roman"/>
          <w:noProof/>
          <w:lang w:val="af-ZA"/>
        </w:rPr>
        <w:t xml:space="preserve"> 11 </w:t>
      </w:r>
      <w:r w:rsidR="005D4A6A" w:rsidRPr="009F0934">
        <w:rPr>
          <w:rFonts w:ascii="Sylfaen" w:eastAsia="Times New Roman" w:hAnsi="Sylfaen" w:cs="Times New Roman"/>
          <w:noProof/>
          <w:lang w:val="af-ZA"/>
        </w:rPr>
        <w:t xml:space="preserve">տարրական դպրոց, </w:t>
      </w:r>
      <w:r w:rsidR="00025AEF" w:rsidRPr="009F0934">
        <w:rPr>
          <w:rFonts w:ascii="Sylfaen" w:eastAsia="Times New Roman" w:hAnsi="Sylfaen" w:cs="Times New Roman"/>
          <w:noProof/>
          <w:lang w:val="af-ZA"/>
        </w:rPr>
        <w:t xml:space="preserve">487 </w:t>
      </w:r>
      <w:r w:rsidR="005D4A6A" w:rsidRPr="009F0934">
        <w:rPr>
          <w:rFonts w:ascii="Sylfaen" w:eastAsia="Times New Roman" w:hAnsi="Sylfaen" w:cs="Times New Roman"/>
          <w:noProof/>
          <w:lang w:val="af-ZA"/>
        </w:rPr>
        <w:t>հիմնական դպրոց</w:t>
      </w:r>
      <w:r w:rsidR="00521902" w:rsidRPr="009F0934">
        <w:rPr>
          <w:rFonts w:ascii="Sylfaen" w:eastAsia="Times New Roman" w:hAnsi="Sylfaen" w:cs="Times New Roman"/>
          <w:noProof/>
          <w:lang w:val="af-ZA"/>
        </w:rPr>
        <w:t>,</w:t>
      </w:r>
      <w:r w:rsidR="005D4A6A" w:rsidRPr="009F0934">
        <w:rPr>
          <w:rFonts w:ascii="Sylfaen" w:eastAsia="Times New Roman" w:hAnsi="Sylfaen" w:cs="Times New Roman"/>
          <w:noProof/>
          <w:lang w:val="af-ZA"/>
        </w:rPr>
        <w:t xml:space="preserve"> </w:t>
      </w:r>
      <w:r w:rsidR="00521902" w:rsidRPr="009F0934">
        <w:rPr>
          <w:rFonts w:ascii="Sylfaen" w:eastAsia="Times New Roman" w:hAnsi="Sylfaen" w:cs="Times New Roman"/>
          <w:noProof/>
          <w:lang w:val="af-ZA"/>
        </w:rPr>
        <w:t xml:space="preserve">809 </w:t>
      </w:r>
      <w:r w:rsidR="005D4A6A" w:rsidRPr="009F0934">
        <w:rPr>
          <w:rFonts w:ascii="Sylfaen" w:eastAsia="Times New Roman" w:hAnsi="Sylfaen" w:cs="Times New Roman"/>
          <w:noProof/>
          <w:lang w:val="af-ZA"/>
        </w:rPr>
        <w:t>հանրակրթական դպրոց</w:t>
      </w:r>
      <w:r w:rsidR="00C020D6" w:rsidRPr="009F0934">
        <w:rPr>
          <w:rFonts w:ascii="Sylfaen" w:eastAsia="Times New Roman" w:hAnsi="Sylfaen" w:cs="Times New Roman"/>
          <w:noProof/>
          <w:lang w:val="af-ZA"/>
        </w:rPr>
        <w:t xml:space="preserve">, </w:t>
      </w:r>
      <w:r w:rsidR="00025AEF" w:rsidRPr="009F0934">
        <w:rPr>
          <w:rFonts w:ascii="Sylfaen" w:eastAsia="Times New Roman" w:hAnsi="Sylfaen" w:cs="Times New Roman"/>
          <w:noProof/>
          <w:lang w:val="af-ZA"/>
        </w:rPr>
        <w:t xml:space="preserve">21 </w:t>
      </w:r>
      <w:r w:rsidR="005D4A6A" w:rsidRPr="009F0934">
        <w:rPr>
          <w:rFonts w:ascii="Sylfaen" w:eastAsia="Times New Roman" w:hAnsi="Sylfaen" w:cs="Times New Roman"/>
          <w:noProof/>
          <w:lang w:val="af-ZA"/>
        </w:rPr>
        <w:t>քոլեջ/վարժարան</w:t>
      </w:r>
      <w:r w:rsidR="00025AEF" w:rsidRPr="009F0934">
        <w:rPr>
          <w:rFonts w:ascii="Sylfaen" w:eastAsia="Times New Roman" w:hAnsi="Sylfaen" w:cs="Times New Roman"/>
          <w:noProof/>
          <w:lang w:val="af-ZA"/>
        </w:rPr>
        <w:t xml:space="preserve"> (5</w:t>
      </w:r>
      <w:r w:rsidR="000D6849" w:rsidRPr="009F0934">
        <w:rPr>
          <w:rFonts w:ascii="Sylfaen" w:eastAsia="Times New Roman" w:hAnsi="Sylfaen" w:cs="Times New Roman"/>
          <w:noProof/>
          <w:lang w:val="af-ZA"/>
        </w:rPr>
        <w:t>–</w:t>
      </w:r>
      <w:r w:rsidR="00025AEF" w:rsidRPr="009F0934">
        <w:rPr>
          <w:rFonts w:ascii="Sylfaen" w:eastAsia="Times New Roman" w:hAnsi="Sylfaen" w:cs="Times New Roman"/>
          <w:noProof/>
          <w:lang w:val="af-ZA"/>
        </w:rPr>
        <w:t>12</w:t>
      </w:r>
      <w:r w:rsidR="005D4A6A" w:rsidRPr="009F0934">
        <w:rPr>
          <w:rFonts w:ascii="Sylfaen" w:eastAsia="Times New Roman" w:hAnsi="Sylfaen" w:cs="Times New Roman"/>
          <w:noProof/>
          <w:lang w:val="af-ZA"/>
        </w:rPr>
        <w:t xml:space="preserve">-րդ դասարաններ) և </w:t>
      </w:r>
      <w:r w:rsidR="00025AEF" w:rsidRPr="009F0934">
        <w:rPr>
          <w:rFonts w:ascii="Sylfaen" w:eastAsia="Times New Roman" w:hAnsi="Sylfaen" w:cs="Times New Roman"/>
          <w:noProof/>
          <w:lang w:val="af-ZA"/>
        </w:rPr>
        <w:t xml:space="preserve"> 110 </w:t>
      </w:r>
      <w:r w:rsidR="005D4A6A" w:rsidRPr="009F0934">
        <w:rPr>
          <w:rFonts w:ascii="Sylfaen" w:eastAsia="Times New Roman" w:hAnsi="Sylfaen" w:cs="Times New Roman"/>
          <w:noProof/>
          <w:lang w:val="af-ZA"/>
        </w:rPr>
        <w:t>ավա</w:t>
      </w:r>
      <w:r w:rsidRPr="009F0934">
        <w:rPr>
          <w:rFonts w:ascii="Sylfaen" w:eastAsia="Times New Roman" w:hAnsi="Sylfaen" w:cs="Times New Roman"/>
          <w:noProof/>
          <w:lang w:val="af-ZA"/>
        </w:rPr>
        <w:t>գ դպրոց</w:t>
      </w:r>
      <w:r w:rsidR="005D4A6A" w:rsidRPr="009F0934">
        <w:rPr>
          <w:rFonts w:ascii="Sylfaen" w:eastAsia="Times New Roman" w:hAnsi="Sylfaen" w:cs="Times New Roman"/>
          <w:noProof/>
          <w:lang w:val="af-ZA"/>
        </w:rPr>
        <w:t xml:space="preserve"> (</w:t>
      </w:r>
      <w:r w:rsidR="00025AEF" w:rsidRPr="009F0934">
        <w:rPr>
          <w:rFonts w:ascii="Sylfaen" w:eastAsia="Times New Roman" w:hAnsi="Sylfaen" w:cs="Times New Roman"/>
          <w:noProof/>
          <w:lang w:val="af-ZA"/>
        </w:rPr>
        <w:t>10</w:t>
      </w:r>
      <w:r w:rsidR="000D6849" w:rsidRPr="009F0934">
        <w:rPr>
          <w:rFonts w:ascii="Sylfaen" w:eastAsia="Times New Roman" w:hAnsi="Sylfaen" w:cs="Times New Roman"/>
          <w:noProof/>
          <w:lang w:val="af-ZA"/>
        </w:rPr>
        <w:t>–</w:t>
      </w:r>
      <w:r w:rsidR="00025AEF" w:rsidRPr="009F0934">
        <w:rPr>
          <w:rFonts w:ascii="Sylfaen" w:eastAsia="Times New Roman" w:hAnsi="Sylfaen" w:cs="Times New Roman"/>
          <w:noProof/>
          <w:lang w:val="af-ZA"/>
        </w:rPr>
        <w:t>12</w:t>
      </w:r>
      <w:r w:rsidR="005D4A6A" w:rsidRPr="009F0934">
        <w:rPr>
          <w:rFonts w:ascii="Sylfaen" w:eastAsia="Times New Roman" w:hAnsi="Sylfaen" w:cs="Times New Roman"/>
          <w:noProof/>
          <w:lang w:val="af-ZA"/>
        </w:rPr>
        <w:t>-րդ դասարաններ</w:t>
      </w:r>
      <w:r w:rsidR="00025AEF" w:rsidRPr="009F0934">
        <w:rPr>
          <w:rFonts w:ascii="Sylfaen" w:eastAsia="Times New Roman" w:hAnsi="Sylfaen" w:cs="Times New Roman"/>
          <w:noProof/>
          <w:lang w:val="af-ZA"/>
        </w:rPr>
        <w:t>)</w:t>
      </w:r>
      <w:r w:rsidR="005D4A6A" w:rsidRPr="009F0934">
        <w:rPr>
          <w:rFonts w:ascii="Sylfaen" w:eastAsia="Times New Roman" w:hAnsi="Sylfaen" w:cs="Times New Roman"/>
          <w:noProof/>
          <w:lang w:val="af-ZA"/>
        </w:rPr>
        <w:t>:</w:t>
      </w:r>
    </w:p>
    <w:p w14:paraId="4DE682B3" w14:textId="77777777" w:rsidR="006D654B" w:rsidRPr="009F0934" w:rsidRDefault="00011961" w:rsidP="005D4A6A">
      <w:pPr>
        <w:pStyle w:val="NoSpacing"/>
        <w:numPr>
          <w:ilvl w:val="0"/>
          <w:numId w:val="11"/>
        </w:numPr>
        <w:rPr>
          <w:rFonts w:ascii="Sylfaen" w:eastAsia="Times New Roman" w:hAnsi="Sylfaen" w:cs="Times New Roman"/>
          <w:noProof/>
          <w:lang w:val="af-ZA"/>
        </w:rPr>
      </w:pPr>
      <w:r>
        <w:rPr>
          <w:rFonts w:ascii="Sylfaen" w:hAnsi="Sylfaen"/>
          <w:b/>
          <w:noProof/>
        </w:rPr>
        <mc:AlternateContent>
          <mc:Choice Requires="wps">
            <w:drawing>
              <wp:anchor distT="0" distB="0" distL="114300" distR="114300" simplePos="0" relativeHeight="251694080" behindDoc="0" locked="0" layoutInCell="1" allowOverlap="1" wp14:anchorId="4DE685E2" wp14:editId="4DE685E3">
                <wp:simplePos x="0" y="0"/>
                <wp:positionH relativeFrom="margin">
                  <wp:align>right</wp:align>
                </wp:positionH>
                <wp:positionV relativeFrom="paragraph">
                  <wp:posOffset>64770</wp:posOffset>
                </wp:positionV>
                <wp:extent cx="971550" cy="895350"/>
                <wp:effectExtent l="0" t="0" r="0" b="0"/>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B" w14:textId="77777777" w:rsidR="005750F4" w:rsidRDefault="005750F4">
                            <w:pPr>
                              <w:rPr>
                                <w:rFonts w:ascii="Sylfaen" w:hAnsi="Sylfaen"/>
                                <w:sz w:val="16"/>
                                <w:szCs w:val="16"/>
                              </w:rPr>
                            </w:pPr>
                            <w:r>
                              <w:rPr>
                                <w:rFonts w:ascii="Sylfaen" w:hAnsi="Sylfaen"/>
                                <w:sz w:val="16"/>
                                <w:szCs w:val="16"/>
                              </w:rPr>
                              <w:t xml:space="preserve">Պետական դպրոցներ </w:t>
                            </w:r>
                          </w:p>
                          <w:p w14:paraId="4DE6869C" w14:textId="77777777" w:rsidR="005750F4" w:rsidRPr="005D4A6A" w:rsidRDefault="005750F4">
                            <w:pPr>
                              <w:rPr>
                                <w:rFonts w:ascii="Sylfaen" w:hAnsi="Sylfaen"/>
                                <w:sz w:val="16"/>
                                <w:szCs w:val="16"/>
                              </w:rPr>
                            </w:pPr>
                            <w:r>
                              <w:rPr>
                                <w:rFonts w:ascii="Sylfaen" w:hAnsi="Sylfaen"/>
                                <w:sz w:val="16"/>
                                <w:szCs w:val="16"/>
                              </w:rPr>
                              <w:t>Մասնավոր դպրոցներ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E2" id="Text Box 15" o:spid="_x0000_s1034" type="#_x0000_t202" style="position:absolute;left:0;text-align:left;margin-left:25.3pt;margin-top:5.1pt;width:76.5pt;height:70.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" stroked="f">
                <v:textbox>
                  <w:txbxContent>
                    <w:p w14:paraId="4DE6869B" w14:textId="77777777" w:rsidR="005750F4" w:rsidRDefault="005750F4">
                      <w:pPr>
                        <w:rPr>
                          <w:rFonts w:ascii="Sylfaen" w:hAnsi="Sylfaen"/>
                          <w:sz w:val="16"/>
                          <w:szCs w:val="16"/>
                        </w:rPr>
                      </w:pPr>
                      <w:r>
                        <w:rPr>
                          <w:rFonts w:ascii="Sylfaen" w:hAnsi="Sylfaen"/>
                          <w:sz w:val="16"/>
                          <w:szCs w:val="16"/>
                        </w:rPr>
                        <w:t xml:space="preserve">Պետական դպրոցներ </w:t>
                      </w:r>
                    </w:p>
                    <w:p w14:paraId="4DE6869C" w14:textId="77777777" w:rsidR="005750F4" w:rsidRPr="005D4A6A" w:rsidRDefault="005750F4">
                      <w:pPr>
                        <w:rPr>
                          <w:rFonts w:ascii="Sylfaen" w:hAnsi="Sylfaen"/>
                          <w:sz w:val="16"/>
                          <w:szCs w:val="16"/>
                        </w:rPr>
                      </w:pPr>
                      <w:r>
                        <w:rPr>
                          <w:rFonts w:ascii="Sylfaen" w:hAnsi="Sylfaen"/>
                          <w:sz w:val="16"/>
                          <w:szCs w:val="16"/>
                        </w:rPr>
                        <w:t>Մասնավոր դպրոցներ</w:t>
                      </w:r>
                    </w:p>
                  </w:txbxContent>
                </v:textbox>
                <w10:wrap anchorx="margin"/>
              </v:shape>
            </w:pict>
          </mc:Fallback>
        </mc:AlternateContent>
      </w:r>
      <w:r w:rsidR="005D4A6A" w:rsidRPr="009F0934">
        <w:rPr>
          <w:rFonts w:ascii="Sylfaen" w:eastAsia="Times New Roman" w:hAnsi="Sylfaen" w:cs="Times New Roman"/>
          <w:b/>
          <w:noProof/>
          <w:lang w:val="af-ZA"/>
        </w:rPr>
        <w:t xml:space="preserve">Հետմիջնակարգ կրթություն. </w:t>
      </w:r>
      <w:r w:rsidR="006D654B" w:rsidRPr="009F0934">
        <w:rPr>
          <w:rFonts w:ascii="Sylfaen" w:eastAsia="Times New Roman" w:hAnsi="Sylfaen" w:cs="Times New Roman"/>
          <w:b/>
          <w:noProof/>
          <w:lang w:val="af-ZA"/>
        </w:rPr>
        <w:t xml:space="preserve"> </w:t>
      </w:r>
      <w:r w:rsidR="006D654B" w:rsidRPr="009F0934">
        <w:rPr>
          <w:rFonts w:ascii="Sylfaen" w:eastAsia="Times New Roman" w:hAnsi="Sylfaen" w:cs="Times New Roman"/>
          <w:noProof/>
          <w:lang w:val="af-ZA"/>
        </w:rPr>
        <w:t xml:space="preserve">97 </w:t>
      </w:r>
      <w:r w:rsidR="005D4A6A" w:rsidRPr="009F0934">
        <w:rPr>
          <w:rFonts w:ascii="Sylfaen" w:eastAsia="Times New Roman" w:hAnsi="Sylfaen" w:cs="Times New Roman"/>
          <w:noProof/>
          <w:lang w:val="af-ZA"/>
        </w:rPr>
        <w:t xml:space="preserve">պետական և մասնավոր հաստատություններում սովորում է </w:t>
      </w:r>
      <w:r w:rsidR="006D654B" w:rsidRPr="009F0934">
        <w:rPr>
          <w:rFonts w:ascii="Sylfaen" w:eastAsia="Times New Roman" w:hAnsi="Sylfaen" w:cs="Times New Roman"/>
          <w:noProof/>
          <w:lang w:val="af-ZA"/>
        </w:rPr>
        <w:t xml:space="preserve">84,591 </w:t>
      </w:r>
      <w:r w:rsidR="005D4A6A" w:rsidRPr="009F0934">
        <w:rPr>
          <w:rFonts w:ascii="Sylfaen" w:eastAsia="Times New Roman" w:hAnsi="Sylfaen" w:cs="Times New Roman"/>
          <w:noProof/>
          <w:lang w:val="af-ZA"/>
        </w:rPr>
        <w:t xml:space="preserve">ուսանող, միջին մասնագիտական հաստատություններում՝ </w:t>
      </w:r>
      <w:r w:rsidR="006D654B" w:rsidRPr="009F0934">
        <w:rPr>
          <w:rFonts w:ascii="Sylfaen" w:eastAsia="Times New Roman" w:hAnsi="Sylfaen" w:cs="Times New Roman"/>
          <w:noProof/>
          <w:lang w:val="af-ZA"/>
        </w:rPr>
        <w:t xml:space="preserve">24,300 </w:t>
      </w:r>
      <w:r w:rsidR="005D4A6A" w:rsidRPr="009F0934">
        <w:rPr>
          <w:rFonts w:ascii="Sylfaen" w:eastAsia="Times New Roman" w:hAnsi="Sylfaen" w:cs="Times New Roman"/>
          <w:noProof/>
          <w:lang w:val="af-ZA"/>
        </w:rPr>
        <w:t>ուսանող:</w:t>
      </w:r>
    </w:p>
    <w:p w14:paraId="4DE682B4" w14:textId="77777777" w:rsidR="003E66F0" w:rsidRPr="009F0934" w:rsidRDefault="005D4A6A" w:rsidP="005D4A6A">
      <w:pPr>
        <w:pStyle w:val="NoSpacing"/>
        <w:numPr>
          <w:ilvl w:val="0"/>
          <w:numId w:val="11"/>
        </w:numPr>
        <w:rPr>
          <w:rFonts w:ascii="Sylfaen" w:eastAsia="Times New Roman" w:hAnsi="Sylfaen" w:cs="Times New Roman"/>
          <w:noProof/>
          <w:lang w:val="af-ZA"/>
        </w:rPr>
      </w:pPr>
      <w:r w:rsidRPr="009F0934">
        <w:rPr>
          <w:rFonts w:ascii="Sylfaen" w:eastAsia="Times New Roman" w:hAnsi="Sylfaen" w:cs="Times New Roman"/>
          <w:b/>
          <w:noProof/>
          <w:lang w:val="af-ZA"/>
        </w:rPr>
        <w:t xml:space="preserve">Դպրոցների կառավարումը. </w:t>
      </w:r>
      <w:r w:rsidRPr="009F0934">
        <w:rPr>
          <w:rFonts w:ascii="Sylfaen" w:eastAsia="Times New Roman" w:hAnsi="Sylfaen" w:cs="Times New Roman"/>
          <w:noProof/>
          <w:lang w:val="af-ZA"/>
        </w:rPr>
        <w:t xml:space="preserve">ապակենտրոնացված է և </w:t>
      </w:r>
      <w:r w:rsidR="00CB3789" w:rsidRPr="009F0934">
        <w:rPr>
          <w:rFonts w:ascii="Sylfaen" w:eastAsia="Times New Roman" w:hAnsi="Sylfaen" w:cs="Times New Roman"/>
          <w:noProof/>
          <w:lang w:val="af-ZA"/>
        </w:rPr>
        <w:t>գտնվում է Երևանի քաղաքապետարանի</w:t>
      </w:r>
      <w:r w:rsidRPr="009F0934">
        <w:rPr>
          <w:rFonts w:ascii="Sylfaen" w:eastAsia="Times New Roman" w:hAnsi="Sylfaen" w:cs="Times New Roman"/>
          <w:noProof/>
          <w:lang w:val="af-ZA"/>
        </w:rPr>
        <w:t xml:space="preserve"> և 10 մարզային իշխանությունների</w:t>
      </w:r>
      <w:r w:rsidR="00CB3789" w:rsidRPr="009F0934">
        <w:rPr>
          <w:rFonts w:ascii="Sylfaen" w:eastAsia="Times New Roman" w:hAnsi="Sylfaen" w:cs="Times New Roman"/>
          <w:noProof/>
          <w:lang w:val="af-ZA"/>
        </w:rPr>
        <w:t xml:space="preserve"> ենթակայության ներքո</w:t>
      </w:r>
      <w:r w:rsidRPr="009F0934">
        <w:rPr>
          <w:rFonts w:ascii="Sylfaen" w:eastAsia="Times New Roman" w:hAnsi="Sylfaen" w:cs="Times New Roman"/>
          <w:noProof/>
          <w:lang w:val="af-ZA"/>
        </w:rPr>
        <w:t xml:space="preserve">: </w:t>
      </w:r>
    </w:p>
    <w:p w14:paraId="4DE682B5" w14:textId="77777777" w:rsidR="00025AEF" w:rsidRPr="009F0934" w:rsidRDefault="00025AEF" w:rsidP="00025AEF">
      <w:pPr>
        <w:pStyle w:val="NoSpacing"/>
        <w:rPr>
          <w:rFonts w:ascii="Sylfaen" w:eastAsia="Times New Roman" w:hAnsi="Sylfaen" w:cs="Times New Roman"/>
          <w:noProof/>
          <w:lang w:val="af-ZA"/>
        </w:rPr>
      </w:pPr>
    </w:p>
    <w:p w14:paraId="4DE682B6" w14:textId="77777777" w:rsidR="009A54AE" w:rsidRPr="009F0934" w:rsidRDefault="005D4A6A" w:rsidP="00884AE2">
      <w:pPr>
        <w:rPr>
          <w:rFonts w:ascii="Sylfaen" w:hAnsi="Sylfaen"/>
          <w:noProof/>
          <w:lang w:val="af-ZA"/>
        </w:rPr>
      </w:pPr>
      <w:r w:rsidRPr="009F0934">
        <w:rPr>
          <w:rFonts w:ascii="Sylfaen" w:hAnsi="Sylfaen"/>
          <w:b/>
          <w:noProof/>
          <w:lang w:val="af-ZA"/>
        </w:rPr>
        <w:t xml:space="preserve">Հանրակրթության </w:t>
      </w:r>
      <w:r w:rsidR="00DE5674" w:rsidRPr="009F0934">
        <w:rPr>
          <w:rFonts w:ascii="Sylfaen" w:hAnsi="Sylfaen"/>
          <w:b/>
          <w:noProof/>
          <w:lang w:val="af-ZA"/>
        </w:rPr>
        <w:t>12-</w:t>
      </w:r>
      <w:r w:rsidRPr="009F0934">
        <w:rPr>
          <w:rFonts w:ascii="Sylfaen" w:hAnsi="Sylfaen"/>
          <w:b/>
          <w:noProof/>
          <w:lang w:val="af-ZA"/>
        </w:rPr>
        <w:t>ամյա</w:t>
      </w:r>
      <w:r w:rsidR="00DE5674" w:rsidRPr="009F0934">
        <w:rPr>
          <w:rFonts w:ascii="Sylfaen" w:hAnsi="Sylfaen"/>
          <w:b/>
          <w:noProof/>
          <w:lang w:val="af-ZA"/>
        </w:rPr>
        <w:t xml:space="preserve"> </w:t>
      </w:r>
      <w:r w:rsidRPr="009F0934">
        <w:rPr>
          <w:rFonts w:ascii="Sylfaen" w:hAnsi="Sylfaen"/>
          <w:b/>
          <w:noProof/>
          <w:lang w:val="af-ZA"/>
        </w:rPr>
        <w:t>համակարգում պարտադիր է, որպեսզի 9-րդ դասարանն ավարտած աշակերտները շարունակեն ուսումը ավագ դպրոցում կամ իրենց ընտրած ՄԿՈւ հաստատությունում</w:t>
      </w:r>
      <w:r w:rsidRPr="009F0934">
        <w:rPr>
          <w:rFonts w:ascii="Sylfaen" w:hAnsi="Sylfaen"/>
          <w:noProof/>
          <w:lang w:val="af-ZA"/>
        </w:rPr>
        <w:t xml:space="preserve"> </w:t>
      </w:r>
      <w:r w:rsidR="005B4849" w:rsidRPr="009F0934">
        <w:rPr>
          <w:rFonts w:ascii="Sylfaen" w:hAnsi="Sylfaen"/>
          <w:noProof/>
          <w:lang w:val="af-ZA"/>
        </w:rPr>
        <w:t>(</w:t>
      </w:r>
      <w:r w:rsidR="005750F4">
        <w:fldChar w:fldCharType="begin"/>
      </w:r>
      <w:r w:rsidR="005750F4" w:rsidRPr="00B17B04">
        <w:rPr>
          <w:lang w:val="af-ZA"/>
        </w:rPr>
        <w:instrText xml:space="preserve"> REF _Ref479667806 \h  \* MERGEFORMAT </w:instrText>
      </w:r>
      <w:r w:rsidR="005750F4">
        <w:fldChar w:fldCharType="separate"/>
      </w:r>
      <w:r w:rsidRPr="009F0934">
        <w:rPr>
          <w:rFonts w:ascii="Sylfaen" w:hAnsi="Sylfaen"/>
          <w:noProof/>
          <w:lang w:val="af-ZA"/>
        </w:rPr>
        <w:t>Պատկեր</w:t>
      </w:r>
      <w:r w:rsidR="00CA18B7" w:rsidRPr="009F0934">
        <w:rPr>
          <w:rFonts w:ascii="Sylfaen" w:hAnsi="Sylfaen"/>
          <w:noProof/>
          <w:lang w:val="af-ZA"/>
        </w:rPr>
        <w:t xml:space="preserve"> 8</w:t>
      </w:r>
      <w:r w:rsidR="005750F4">
        <w:fldChar w:fldCharType="end"/>
      </w:r>
      <w:r w:rsidR="005B4849" w:rsidRPr="009F0934">
        <w:rPr>
          <w:rFonts w:ascii="Sylfaen" w:hAnsi="Sylfaen"/>
          <w:noProof/>
          <w:lang w:val="af-ZA"/>
        </w:rPr>
        <w:t>)</w:t>
      </w:r>
      <w:r w:rsidRPr="009F0934">
        <w:rPr>
          <w:rFonts w:ascii="Sylfaen" w:hAnsi="Sylfaen"/>
          <w:noProof/>
          <w:lang w:val="af-ZA"/>
        </w:rPr>
        <w:t xml:space="preserve">: </w:t>
      </w:r>
      <w:r w:rsidR="00CB3789" w:rsidRPr="009F0934">
        <w:rPr>
          <w:rFonts w:ascii="Sylfaen" w:hAnsi="Sylfaen"/>
          <w:noProof/>
          <w:lang w:val="af-ZA"/>
        </w:rPr>
        <w:t>Գործում է</w:t>
      </w:r>
      <w:r w:rsidRPr="009F0934">
        <w:rPr>
          <w:rFonts w:ascii="Sylfaen" w:hAnsi="Sylfaen"/>
          <w:noProof/>
          <w:lang w:val="af-ZA"/>
        </w:rPr>
        <w:t xml:space="preserve"> հոսքային </w:t>
      </w:r>
      <w:r w:rsidR="00CB3789" w:rsidRPr="009F0934">
        <w:rPr>
          <w:rFonts w:ascii="Sylfaen" w:hAnsi="Sylfaen"/>
          <w:noProof/>
          <w:lang w:val="af-ZA"/>
        </w:rPr>
        <w:t>մոտեցում, որը</w:t>
      </w:r>
      <w:r w:rsidRPr="009F0934">
        <w:rPr>
          <w:rFonts w:ascii="Sylfaen" w:hAnsi="Sylfaen"/>
          <w:noProof/>
          <w:lang w:val="af-ZA"/>
        </w:rPr>
        <w:t xml:space="preserve"> պահանջում է, որպեսզի </w:t>
      </w:r>
      <w:r w:rsidR="009A54AE" w:rsidRPr="009F0934">
        <w:rPr>
          <w:rFonts w:ascii="Sylfaen" w:hAnsi="Sylfaen"/>
          <w:noProof/>
          <w:lang w:val="af-ZA"/>
        </w:rPr>
        <w:t>աշակերտներն ընտրեն կա</w:t>
      </w:r>
      <w:r w:rsidR="00CB3789" w:rsidRPr="009F0934">
        <w:rPr>
          <w:rFonts w:ascii="Calibri" w:hAnsi="Calibri" w:cs="Calibri"/>
          <w:noProof/>
          <w:lang w:val="af-ZA"/>
        </w:rPr>
        <w:t>′</w:t>
      </w:r>
      <w:r w:rsidR="009A54AE" w:rsidRPr="009F0934">
        <w:rPr>
          <w:rFonts w:ascii="Sylfaen" w:hAnsi="Sylfaen"/>
          <w:noProof/>
          <w:lang w:val="af-ZA"/>
        </w:rPr>
        <w:t xml:space="preserve">մ </w:t>
      </w:r>
      <w:r w:rsidR="009A54AE" w:rsidRPr="009F0934">
        <w:rPr>
          <w:rFonts w:ascii="Calibri" w:hAnsi="Calibri" w:cs="Calibri"/>
          <w:noProof/>
          <w:lang w:val="af-ZA"/>
        </w:rPr>
        <w:t>«</w:t>
      </w:r>
      <w:r w:rsidR="009A54AE" w:rsidRPr="009F0934">
        <w:rPr>
          <w:rFonts w:ascii="Sylfaen" w:hAnsi="Sylfaen"/>
          <w:noProof/>
          <w:lang w:val="af-ZA"/>
        </w:rPr>
        <w:t>ընդհանուր</w:t>
      </w:r>
      <w:r w:rsidR="009A54AE" w:rsidRPr="009F0934">
        <w:rPr>
          <w:rFonts w:ascii="Calibri" w:hAnsi="Calibri" w:cs="Calibri"/>
          <w:noProof/>
          <w:lang w:val="af-ZA"/>
        </w:rPr>
        <w:t>»</w:t>
      </w:r>
      <w:r w:rsidR="009A54AE" w:rsidRPr="009F0934">
        <w:rPr>
          <w:rFonts w:ascii="Sylfaen" w:hAnsi="Sylfaen"/>
          <w:noProof/>
          <w:lang w:val="af-ZA"/>
        </w:rPr>
        <w:t xml:space="preserve"> հոսք (բնագիտական, մաթեմատիկական, հումանիտար, կամ ընդհանուր) կա</w:t>
      </w:r>
      <w:r w:rsidR="00CB3789" w:rsidRPr="009F0934">
        <w:rPr>
          <w:rFonts w:ascii="Calibri" w:hAnsi="Calibri" w:cs="Calibri"/>
          <w:noProof/>
          <w:lang w:val="af-ZA"/>
        </w:rPr>
        <w:t>′</w:t>
      </w:r>
      <w:r w:rsidR="009A54AE" w:rsidRPr="009F0934">
        <w:rPr>
          <w:rFonts w:ascii="Sylfaen" w:hAnsi="Sylfaen"/>
          <w:noProof/>
          <w:lang w:val="af-ZA"/>
        </w:rPr>
        <w:t xml:space="preserve">մ նախնական մասնագիտական հոսք: Ընդհանուր հոսքի աշակերտներն ունեն ընտրության երեք հնարավորություն՝ հումանիտար հոսք (հիմնական առարկաներն են լեզուներն ու պատմությունը), ֆիզիկա-մաթեմատիկական հոսք և քիմիա-կենսաբանական հոսք (որի պարագայում աշակերտն այնուհետ ընտրում է </w:t>
      </w:r>
      <w:r w:rsidR="00CB3789" w:rsidRPr="009F0934">
        <w:rPr>
          <w:rFonts w:ascii="Calibri" w:hAnsi="Calibri" w:cs="Calibri"/>
          <w:noProof/>
          <w:lang w:val="af-ZA"/>
        </w:rPr>
        <w:t>«</w:t>
      </w:r>
      <w:r w:rsidR="009A54AE" w:rsidRPr="009F0934">
        <w:rPr>
          <w:rFonts w:ascii="Sylfaen" w:hAnsi="Sylfaen"/>
          <w:noProof/>
          <w:lang w:val="af-ZA"/>
        </w:rPr>
        <w:t>բժշկագիտ</w:t>
      </w:r>
      <w:r w:rsidR="00CB3789" w:rsidRPr="009F0934">
        <w:rPr>
          <w:rFonts w:ascii="Sylfaen" w:hAnsi="Sylfaen"/>
          <w:noProof/>
          <w:lang w:val="af-ZA"/>
        </w:rPr>
        <w:t>ություն</w:t>
      </w:r>
      <w:r w:rsidR="00CB3789" w:rsidRPr="009F0934">
        <w:rPr>
          <w:rFonts w:ascii="Calibri" w:hAnsi="Calibri" w:cs="Calibri"/>
          <w:noProof/>
          <w:lang w:val="af-ZA"/>
        </w:rPr>
        <w:t>»</w:t>
      </w:r>
      <w:r w:rsidR="00CB3789" w:rsidRPr="009F0934">
        <w:rPr>
          <w:rFonts w:ascii="Sylfaen" w:hAnsi="Sylfaen"/>
          <w:noProof/>
          <w:lang w:val="af-ZA"/>
        </w:rPr>
        <w:t xml:space="preserve"> </w:t>
      </w:r>
      <w:r w:rsidR="009A54AE" w:rsidRPr="009F0934">
        <w:rPr>
          <w:rFonts w:ascii="Sylfaen" w:hAnsi="Sylfaen"/>
          <w:noProof/>
          <w:lang w:val="af-ZA"/>
        </w:rPr>
        <w:lastRenderedPageBreak/>
        <w:t>մասնագիտություն):  Մեծ դպրոցներ</w:t>
      </w:r>
      <w:r w:rsidR="00CB3789" w:rsidRPr="009F0934">
        <w:rPr>
          <w:rFonts w:ascii="Sylfaen" w:hAnsi="Sylfaen"/>
          <w:noProof/>
          <w:lang w:val="af-ZA"/>
        </w:rPr>
        <w:t>ում դասավանդվում են նաև</w:t>
      </w:r>
      <w:r w:rsidR="009A54AE" w:rsidRPr="009F0934">
        <w:rPr>
          <w:rFonts w:ascii="Sylfaen" w:hAnsi="Sylfaen"/>
          <w:noProof/>
          <w:lang w:val="af-ZA"/>
        </w:rPr>
        <w:t xml:space="preserve"> նաև տնտեսագիտության և/կամ </w:t>
      </w:r>
      <w:r w:rsidR="00CB3789" w:rsidRPr="009F0934">
        <w:rPr>
          <w:rFonts w:ascii="Sylfaen" w:hAnsi="Sylfaen"/>
          <w:noProof/>
          <w:lang w:val="af-ZA"/>
        </w:rPr>
        <w:t>իրավագիտության</w:t>
      </w:r>
      <w:r w:rsidR="009A54AE" w:rsidRPr="009F0934">
        <w:rPr>
          <w:rFonts w:ascii="Sylfaen" w:hAnsi="Sylfaen"/>
          <w:noProof/>
          <w:lang w:val="af-ZA"/>
        </w:rPr>
        <w:t xml:space="preserve"> </w:t>
      </w:r>
      <w:r w:rsidR="00CB3789" w:rsidRPr="009F0934">
        <w:rPr>
          <w:rFonts w:ascii="Sylfaen" w:hAnsi="Sylfaen"/>
          <w:noProof/>
          <w:lang w:val="af-ZA"/>
        </w:rPr>
        <w:t>առարկաները</w:t>
      </w:r>
      <w:r w:rsidR="009A54AE" w:rsidRPr="009F0934">
        <w:rPr>
          <w:rFonts w:ascii="Sylfaen" w:hAnsi="Sylfaen"/>
          <w:noProof/>
          <w:lang w:val="af-ZA"/>
        </w:rPr>
        <w:t>. Հայաստանում այս երկու մասնագիտությունների ընտրությունն ամենատարածվածն է:</w:t>
      </w:r>
    </w:p>
    <w:p w14:paraId="4DE682B7" w14:textId="77777777" w:rsidR="00DE5674" w:rsidRPr="009F0934" w:rsidRDefault="00FC3738" w:rsidP="00884AE2">
      <w:pPr>
        <w:rPr>
          <w:rFonts w:ascii="Sylfaen" w:eastAsia="Times New Roman" w:hAnsi="Sylfaen" w:cs="Times New Roman"/>
          <w:bCs/>
          <w:noProof/>
          <w:lang w:val="af-ZA"/>
        </w:rPr>
      </w:pPr>
      <w:r w:rsidRPr="009F0934">
        <w:rPr>
          <w:rFonts w:ascii="Sylfaen" w:eastAsia="Times New Roman" w:hAnsi="Sylfaen" w:cs="Times New Roman"/>
          <w:b/>
          <w:bCs/>
          <w:noProof/>
          <w:lang w:val="af-ZA"/>
        </w:rPr>
        <w:t>STEM</w:t>
      </w:r>
      <w:r w:rsidR="009A54AE" w:rsidRPr="009F0934">
        <w:rPr>
          <w:rFonts w:ascii="Sylfaen" w:eastAsia="Times New Roman" w:hAnsi="Sylfaen" w:cs="Times New Roman"/>
          <w:b/>
          <w:bCs/>
          <w:noProof/>
          <w:lang w:val="af-ZA"/>
        </w:rPr>
        <w:t xml:space="preserve"> կրթություն կարելի է ստանալ ինչպես ընդհանուր, այնպես էլ  նախնական մասնագիտական հոսքերում: </w:t>
      </w:r>
      <w:r w:rsidR="009A54AE" w:rsidRPr="009F0934">
        <w:rPr>
          <w:rFonts w:ascii="Sylfaen" w:eastAsia="Times New Roman" w:hAnsi="Sylfaen" w:cs="Times New Roman"/>
          <w:bCs/>
          <w:noProof/>
          <w:lang w:val="af-ZA"/>
        </w:rPr>
        <w:t>Որոշ աշխարհագրական շրջաններում, սակայն, դպրոց</w:t>
      </w:r>
      <w:r w:rsidR="00CB3789" w:rsidRPr="009F0934">
        <w:rPr>
          <w:rFonts w:ascii="Sylfaen" w:eastAsia="Times New Roman" w:hAnsi="Sylfaen" w:cs="Times New Roman"/>
          <w:bCs/>
          <w:noProof/>
          <w:lang w:val="af-ZA"/>
        </w:rPr>
        <w:t>ներն ընձեռում են միայն</w:t>
      </w:r>
      <w:r w:rsidR="009A54AE" w:rsidRPr="009F0934">
        <w:rPr>
          <w:rFonts w:ascii="Sylfaen" w:eastAsia="Times New Roman" w:hAnsi="Sylfaen" w:cs="Times New Roman"/>
          <w:bCs/>
          <w:noProof/>
          <w:lang w:val="af-ZA"/>
        </w:rPr>
        <w:t xml:space="preserve"> մինչև 9-րդ դասարան </w:t>
      </w:r>
      <w:r w:rsidR="00CB3789" w:rsidRPr="009F0934">
        <w:rPr>
          <w:rFonts w:ascii="Sylfaen" w:eastAsia="Times New Roman" w:hAnsi="Sylfaen" w:cs="Times New Roman"/>
          <w:bCs/>
          <w:noProof/>
          <w:lang w:val="af-ZA"/>
        </w:rPr>
        <w:t xml:space="preserve"> կրթություն ստանալու հնարավորություն</w:t>
      </w:r>
      <w:r w:rsidR="008420F9" w:rsidRPr="009F0934">
        <w:rPr>
          <w:rFonts w:ascii="Sylfaen" w:eastAsia="Times New Roman" w:hAnsi="Sylfaen" w:cs="Times New Roman"/>
          <w:bCs/>
          <w:noProof/>
          <w:lang w:val="af-ZA"/>
        </w:rPr>
        <w:t>, և աշակերտները ստիպված են լինում իրենց կրթությունը շարունակել մոտակա քաղաքային համայնքում գտնվող ավագ դպրոցներում կամ ՄԿՈւ հաստատություններում: Հոսքի ընտրության վրա կարող են ազդել մի շարք գործոններ. դրանք են՝ գյուղական շրջաններում կրթության ցածր որակը և ուսուցիչների առկայությունը, մասնագիտական կողմնորոշման դասընթացների բացակայությունը, թյուրը</w:t>
      </w:r>
      <w:r w:rsidR="00CB3789" w:rsidRPr="009F0934">
        <w:rPr>
          <w:rFonts w:ascii="Sylfaen" w:eastAsia="Times New Roman" w:hAnsi="Sylfaen" w:cs="Times New Roman"/>
          <w:bCs/>
          <w:noProof/>
          <w:lang w:val="af-ZA"/>
        </w:rPr>
        <w:t>նկալումը, թե յուրաքանչյուր հոսք</w:t>
      </w:r>
      <w:r w:rsidR="008420F9" w:rsidRPr="009F0934">
        <w:rPr>
          <w:rFonts w:ascii="Sylfaen" w:eastAsia="Times New Roman" w:hAnsi="Sylfaen" w:cs="Times New Roman"/>
          <w:bCs/>
          <w:noProof/>
          <w:lang w:val="af-ZA"/>
        </w:rPr>
        <w:t xml:space="preserve"> ինչ է ենթադրում ապագա կարիերայի հեռանկարի առումով:</w:t>
      </w:r>
    </w:p>
    <w:p w14:paraId="4DE682B8" w14:textId="77777777" w:rsidR="00884AE2" w:rsidRPr="009F0934" w:rsidRDefault="005D4A6A" w:rsidP="00CA18B7">
      <w:pPr>
        <w:pStyle w:val="Caption"/>
        <w:keepNext/>
        <w:keepLines/>
        <w:rPr>
          <w:rFonts w:ascii="Sylfaen" w:hAnsi="Sylfaen"/>
          <w:noProof/>
          <w:lang w:val="af-ZA"/>
        </w:rPr>
      </w:pPr>
      <w:bookmarkStart w:id="31" w:name="_Ref479667806"/>
      <w:bookmarkStart w:id="32" w:name="_Toc481106939"/>
      <w:r w:rsidRPr="009F0934">
        <w:rPr>
          <w:rFonts w:ascii="Sylfaen" w:hAnsi="Sylfaen"/>
          <w:noProof/>
          <w:lang w:val="af-ZA"/>
        </w:rPr>
        <w:t>Պատկեր</w:t>
      </w:r>
      <w:r w:rsidR="00CA18B7"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8</w:t>
      </w:r>
      <w:r w:rsidR="000E072D" w:rsidRPr="009F0934">
        <w:rPr>
          <w:rFonts w:ascii="Sylfaen" w:hAnsi="Sylfaen"/>
          <w:noProof/>
          <w:lang w:val="af-ZA"/>
        </w:rPr>
        <w:fldChar w:fldCharType="end"/>
      </w:r>
      <w:bookmarkEnd w:id="31"/>
      <w:r w:rsidRPr="009F0934">
        <w:rPr>
          <w:rFonts w:ascii="Sylfaen" w:hAnsi="Sylfaen"/>
          <w:noProof/>
          <w:lang w:val="af-ZA"/>
        </w:rPr>
        <w:t>.</w:t>
      </w:r>
      <w:r w:rsidR="00884AE2" w:rsidRPr="009F0934">
        <w:rPr>
          <w:rFonts w:ascii="Sylfaen" w:hAnsi="Sylfaen"/>
          <w:noProof/>
          <w:lang w:val="af-ZA"/>
        </w:rPr>
        <w:t xml:space="preserve"> </w:t>
      </w:r>
      <w:r w:rsidR="008420F9" w:rsidRPr="009F0934">
        <w:rPr>
          <w:rFonts w:ascii="Sylfaen" w:hAnsi="Sylfaen"/>
          <w:noProof/>
          <w:lang w:val="af-ZA"/>
        </w:rPr>
        <w:t>Հայաստանի կրթական համակարգի կառուցվածքը</w:t>
      </w:r>
      <w:bookmarkEnd w:id="32"/>
    </w:p>
    <w:p w14:paraId="4DE682B9" w14:textId="77777777" w:rsidR="00025AEF" w:rsidRPr="009F0934" w:rsidRDefault="002C03E6" w:rsidP="00CA18B7">
      <w:pPr>
        <w:pStyle w:val="NoSpacing"/>
        <w:keepNext/>
        <w:keepLines/>
        <w:jc w:val="center"/>
        <w:rPr>
          <w:rFonts w:ascii="Sylfaen" w:eastAsia="Times New Roman" w:hAnsi="Sylfaen" w:cs="Times New Roman"/>
          <w:noProof/>
          <w:lang w:val="af-ZA"/>
        </w:rPr>
      </w:pPr>
      <w:r w:rsidRPr="009F0934">
        <w:rPr>
          <w:rFonts w:ascii="Sylfaen" w:eastAsia="Times New Roman" w:hAnsi="Sylfaen" w:cs="Times New Roman"/>
          <w:noProof/>
        </w:rPr>
        <w:drawing>
          <wp:inline distT="0" distB="0" distL="0" distR="0" wp14:anchorId="4DE685E4" wp14:editId="4DE685E5">
            <wp:extent cx="5796501" cy="2759103"/>
            <wp:effectExtent l="0" t="19050" r="13970" b="4127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DE682BA" w14:textId="77777777" w:rsidR="005B4849" w:rsidRPr="009F0934" w:rsidRDefault="00C42C58" w:rsidP="005B4849">
      <w:pPr>
        <w:spacing w:before="240"/>
        <w:rPr>
          <w:rFonts w:ascii="Sylfaen" w:eastAsia="Times New Roman" w:hAnsi="Sylfaen"/>
          <w:noProof/>
          <w:lang w:val="af-ZA"/>
        </w:rPr>
      </w:pPr>
      <w:r w:rsidRPr="009F0934">
        <w:rPr>
          <w:rFonts w:ascii="Sylfaen" w:eastAsia="Times New Roman" w:hAnsi="Sylfaen"/>
          <w:b/>
          <w:noProof/>
          <w:lang w:val="af-ZA"/>
        </w:rPr>
        <w:t xml:space="preserve">Կրթական համակարգում՝ տարրականից մինչև </w:t>
      </w:r>
      <w:r w:rsidR="00BA0247" w:rsidRPr="009F0934">
        <w:rPr>
          <w:rFonts w:ascii="Sylfaen" w:eastAsia="Times New Roman" w:hAnsi="Sylfaen"/>
          <w:b/>
          <w:noProof/>
          <w:lang w:val="af-ZA"/>
        </w:rPr>
        <w:t>բուհական</w:t>
      </w:r>
      <w:r w:rsidRPr="009F0934">
        <w:rPr>
          <w:rFonts w:ascii="Sylfaen" w:eastAsia="Times New Roman" w:hAnsi="Sylfaen"/>
          <w:b/>
          <w:noProof/>
          <w:lang w:val="af-ZA"/>
        </w:rPr>
        <w:t xml:space="preserve">, սովորող աղջիկների թիվը տղաների համեմատ ավելի մեծ է: </w:t>
      </w:r>
      <w:r w:rsidRPr="009F0934">
        <w:rPr>
          <w:rFonts w:ascii="Sylfaen" w:eastAsia="Times New Roman" w:hAnsi="Sylfaen"/>
          <w:noProof/>
          <w:lang w:val="af-ZA"/>
        </w:rPr>
        <w:t>Բացի դրանից, աղջիկների և տղաների ուսման առաջադիմության առումով գրեթե տարբերություն չկա: Ըստ էության, աղջի</w:t>
      </w:r>
      <w:r w:rsidR="00BA0247" w:rsidRPr="009F0934">
        <w:rPr>
          <w:rFonts w:ascii="Sylfaen" w:eastAsia="Times New Roman" w:hAnsi="Sylfaen"/>
          <w:noProof/>
          <w:lang w:val="af-ZA"/>
        </w:rPr>
        <w:t>կ</w:t>
      </w:r>
      <w:r w:rsidRPr="009F0934">
        <w:rPr>
          <w:rFonts w:ascii="Sylfaen" w:eastAsia="Times New Roman" w:hAnsi="Sylfaen"/>
          <w:noProof/>
          <w:lang w:val="af-ZA"/>
        </w:rPr>
        <w:t xml:space="preserve">ները գերազանցում են տղաներին </w:t>
      </w:r>
      <w:r w:rsidR="00E872F3" w:rsidRPr="009F0934">
        <w:rPr>
          <w:rFonts w:ascii="Sylfaen" w:eastAsia="Times New Roman" w:hAnsi="Sylfaen"/>
          <w:noProof/>
          <w:lang w:val="af-ZA"/>
        </w:rPr>
        <w:t>միջազգային ստուգատեսների արդյունքներով, ինչպիսին է Բնագիտա-մաթեմատիկական միտումների (TIMSS) ստուգատե</w:t>
      </w:r>
      <w:r w:rsidR="00BA0247" w:rsidRPr="009F0934">
        <w:rPr>
          <w:rFonts w:ascii="Sylfaen" w:eastAsia="Times New Roman" w:hAnsi="Sylfaen"/>
          <w:noProof/>
          <w:lang w:val="af-ZA"/>
        </w:rPr>
        <w:t>սը, թեև այդ տարբերությունները վի</w:t>
      </w:r>
      <w:r w:rsidR="00E872F3" w:rsidRPr="009F0934">
        <w:rPr>
          <w:rFonts w:ascii="Sylfaen" w:eastAsia="Times New Roman" w:hAnsi="Sylfaen"/>
          <w:noProof/>
          <w:lang w:val="af-ZA"/>
        </w:rPr>
        <w:t xml:space="preserve">ճակագրորեն նշանակալի չեն: (Հայաստանը մասնակցել է </w:t>
      </w:r>
      <w:r w:rsidR="00E872F3" w:rsidRPr="009F0934">
        <w:rPr>
          <w:rFonts w:ascii="Sylfaen" w:eastAsia="Times New Roman" w:hAnsi="Sylfaen"/>
          <w:noProof/>
          <w:lang w:val="af-ZA"/>
        </w:rPr>
        <w:lastRenderedPageBreak/>
        <w:t>2003, 2007 և 2011 թվականների TIMSS ստուգատեսներին: Թեև երկիրը մասնակցել է 2015թ.-ի TIMSS ստուգատեսին, սակայն արդյունքները չեն հրապարակվել:</w:t>
      </w:r>
      <w:r w:rsidR="005B4849" w:rsidRPr="009F0934">
        <w:rPr>
          <w:rStyle w:val="FootnoteReference"/>
          <w:rFonts w:ascii="Sylfaen" w:hAnsi="Sylfaen" w:cs="Times New Roman"/>
          <w:noProof/>
          <w:lang w:val="af-ZA"/>
        </w:rPr>
        <w:footnoteReference w:id="4"/>
      </w:r>
      <w:r w:rsidR="00CA18B7" w:rsidRPr="009F0934">
        <w:rPr>
          <w:rFonts w:ascii="Sylfaen" w:hAnsi="Sylfaen"/>
          <w:noProof/>
          <w:lang w:val="af-ZA"/>
        </w:rPr>
        <w:t>)</w:t>
      </w:r>
    </w:p>
    <w:p w14:paraId="4DE682BB" w14:textId="77777777" w:rsidR="00007F8B" w:rsidRPr="009F0934" w:rsidRDefault="00007F8B" w:rsidP="00884AE2">
      <w:pPr>
        <w:rPr>
          <w:rFonts w:ascii="Sylfaen" w:eastAsia="Times New Roman" w:hAnsi="Sylfaen" w:cs="Times New Roman"/>
          <w:noProof/>
          <w:lang w:val="af-ZA"/>
        </w:rPr>
      </w:pPr>
      <w:r w:rsidRPr="009F0934">
        <w:rPr>
          <w:rFonts w:ascii="Sylfaen" w:hAnsi="Sylfaen"/>
          <w:b/>
          <w:noProof/>
          <w:lang w:val="af-ZA"/>
        </w:rPr>
        <w:t xml:space="preserve">Կանայք հաջողություններ ունեն ուսման մեջ ձեռքբերումների և առաջադիմության առումով: </w:t>
      </w:r>
      <w:r w:rsidRPr="009F0934">
        <w:rPr>
          <w:rFonts w:ascii="Sylfaen" w:hAnsi="Sylfaen"/>
          <w:noProof/>
          <w:lang w:val="af-ZA"/>
        </w:rPr>
        <w:t>Տարածաշրջանում Հայաստանն առանձնանում է բարձրագույն ուսումնական հաստատություններում սովորողների ցուցանիշով՝ 46 տոկոս 2012 թվականին (Զոնդերգարդ և այլք, 2012թ.): Սովորողների թիվը ցույց է տալիս, որ աղջիկները տարիների քանակով ավելի շատ են կրթություւն ստանում՝  ընդհուպ մինչև հետբուհական կրթություն: Մյուս կողմից, հիմնական կամ հանրակրթական դպրոցն ավարտելուց հետո ավելի շատ տղաներ են ընդունվում նախնական մասնագիտական հաստատություններ (նախնական մասնագիտական հաստատություններում սովորողների 72.4 տոկոսը տղաներ են): (</w:t>
      </w:r>
      <w:r w:rsidR="005750F4">
        <w:fldChar w:fldCharType="begin"/>
      </w:r>
      <w:r w:rsidR="005750F4" w:rsidRPr="00B17B04">
        <w:rPr>
          <w:lang w:val="af-ZA"/>
        </w:rPr>
        <w:instrText xml:space="preserve"> REF _Ref479667949 \h  \* MERGEFORMAT </w:instrText>
      </w:r>
      <w:r w:rsidR="005750F4">
        <w:fldChar w:fldCharType="separate"/>
      </w:r>
      <w:r w:rsidRPr="009F0934">
        <w:rPr>
          <w:rFonts w:ascii="Sylfaen" w:hAnsi="Sylfaen"/>
          <w:noProof/>
          <w:lang w:val="af-ZA"/>
        </w:rPr>
        <w:t>Պատկեր</w:t>
      </w:r>
      <w:r w:rsidR="00CA18B7" w:rsidRPr="009F0934">
        <w:rPr>
          <w:rFonts w:ascii="Sylfaen" w:hAnsi="Sylfaen"/>
          <w:noProof/>
          <w:lang w:val="af-ZA"/>
        </w:rPr>
        <w:t xml:space="preserve"> 9</w:t>
      </w:r>
      <w:r w:rsidR="005750F4">
        <w:fldChar w:fldCharType="end"/>
      </w:r>
      <w:r w:rsidR="00B25296" w:rsidRPr="009F0934">
        <w:rPr>
          <w:rFonts w:ascii="Sylfaen" w:eastAsia="Times New Roman" w:hAnsi="Sylfaen" w:cs="Times New Roman"/>
          <w:noProof/>
          <w:lang w:val="af-ZA"/>
        </w:rPr>
        <w:t>)</w:t>
      </w:r>
      <w:r w:rsidRPr="009F0934">
        <w:rPr>
          <w:rFonts w:ascii="Sylfaen" w:eastAsia="Times New Roman" w:hAnsi="Sylfaen" w:cs="Times New Roman"/>
          <w:noProof/>
          <w:lang w:val="af-ZA"/>
        </w:rPr>
        <w:t xml:space="preserve">: Միջին մասնագիտական կրթության մակարդակում՝ </w:t>
      </w:r>
      <w:r w:rsidR="00D5298E">
        <w:rPr>
          <w:rFonts w:ascii="Sylfaen" w:eastAsia="Times New Roman" w:hAnsi="Sylfaen" w:cs="Times New Roman"/>
          <w:noProof/>
          <w:lang w:val="af-ZA"/>
        </w:rPr>
        <w:t>սեռային</w:t>
      </w:r>
      <w:r w:rsidRPr="009F0934">
        <w:rPr>
          <w:rFonts w:ascii="Sylfaen" w:eastAsia="Times New Roman" w:hAnsi="Sylfaen" w:cs="Times New Roman"/>
          <w:noProof/>
          <w:lang w:val="af-ZA"/>
        </w:rPr>
        <w:t xml:space="preserve"> հավասարակշռությունը փոփոխվում է՝ 47.1 տոկոս տղաներ և 52.9 </w:t>
      </w:r>
      <w:r w:rsidR="000C5DB7" w:rsidRPr="009F0934">
        <w:rPr>
          <w:rFonts w:ascii="Sylfaen" w:eastAsia="Times New Roman" w:hAnsi="Sylfaen" w:cs="Times New Roman"/>
          <w:noProof/>
          <w:lang w:val="af-ZA"/>
        </w:rPr>
        <w:t>տոկոս</w:t>
      </w:r>
      <w:r w:rsidRPr="009F0934">
        <w:rPr>
          <w:rFonts w:ascii="Sylfaen" w:eastAsia="Times New Roman" w:hAnsi="Sylfaen" w:cs="Times New Roman"/>
          <w:noProof/>
          <w:lang w:val="af-ZA"/>
        </w:rPr>
        <w:t xml:space="preserve"> աղջիկներ: Բուհական կրթության մակարդակում՝ </w:t>
      </w:r>
      <w:r w:rsidR="00C84BC3" w:rsidRPr="009F0934">
        <w:rPr>
          <w:rFonts w:ascii="Sylfaen" w:eastAsia="Times New Roman" w:hAnsi="Sylfaen" w:cs="Times New Roman"/>
          <w:noProof/>
          <w:lang w:val="af-ZA"/>
        </w:rPr>
        <w:t xml:space="preserve">ավելի շատ թվով կանայք (52.1 տոկոս) են սովորում բարձրագույն մասնագիտական ուսումնական հաստատություններում, քան տղամարդիկ: Այսպիսով, հստակ խոչընդոտներ, որոնք կանանց ետ են պահում բարձրագույն կրթությունից, չկան: Այդուհանդերձ, կանանց շրջանում նկատվում է </w:t>
      </w:r>
      <w:r w:rsidR="000C5DB7" w:rsidRPr="009F0934">
        <w:rPr>
          <w:rFonts w:ascii="Sylfaen" w:eastAsia="Times New Roman" w:hAnsi="Sylfaen" w:cs="Times New Roman"/>
          <w:noProof/>
          <w:lang w:val="af-ZA"/>
        </w:rPr>
        <w:t xml:space="preserve">հետբուհական մակարդակում </w:t>
      </w:r>
      <w:r w:rsidR="00C84BC3" w:rsidRPr="009F0934">
        <w:rPr>
          <w:rFonts w:ascii="Sylfaen" w:eastAsia="Times New Roman" w:hAnsi="Sylfaen" w:cs="Times New Roman"/>
          <w:noProof/>
          <w:lang w:val="af-ZA"/>
        </w:rPr>
        <w:t xml:space="preserve">ակադեմիական ընթացքը դադարեցնելու միտում: </w:t>
      </w:r>
    </w:p>
    <w:p w14:paraId="4DE682BC" w14:textId="77777777" w:rsidR="000C5DB7" w:rsidRPr="009F0934" w:rsidRDefault="000C5DB7" w:rsidP="009160E9">
      <w:pPr>
        <w:pStyle w:val="Caption"/>
        <w:rPr>
          <w:rFonts w:ascii="Sylfaen" w:hAnsi="Sylfaen"/>
          <w:noProof/>
          <w:lang w:val="af-ZA"/>
        </w:rPr>
      </w:pPr>
      <w:bookmarkStart w:id="33" w:name="_Ref479667949"/>
    </w:p>
    <w:p w14:paraId="4DE682BD" w14:textId="77777777" w:rsidR="000C5DB7" w:rsidRPr="009F0934" w:rsidRDefault="000C5DB7" w:rsidP="009160E9">
      <w:pPr>
        <w:pStyle w:val="Caption"/>
        <w:rPr>
          <w:rFonts w:ascii="Sylfaen" w:hAnsi="Sylfaen"/>
          <w:noProof/>
          <w:lang w:val="af-ZA"/>
        </w:rPr>
      </w:pPr>
    </w:p>
    <w:p w14:paraId="4DE682BE" w14:textId="77777777" w:rsidR="000C5DB7" w:rsidRPr="009F0934" w:rsidRDefault="000C5DB7" w:rsidP="009160E9">
      <w:pPr>
        <w:pStyle w:val="Caption"/>
        <w:rPr>
          <w:rFonts w:ascii="Sylfaen" w:hAnsi="Sylfaen"/>
          <w:noProof/>
          <w:lang w:val="af-ZA"/>
        </w:rPr>
      </w:pPr>
    </w:p>
    <w:p w14:paraId="4DE682BF" w14:textId="77777777" w:rsidR="000C5DB7" w:rsidRPr="009F0934" w:rsidRDefault="000C5DB7" w:rsidP="009160E9">
      <w:pPr>
        <w:pStyle w:val="Caption"/>
        <w:rPr>
          <w:rFonts w:ascii="Sylfaen" w:hAnsi="Sylfaen"/>
          <w:noProof/>
          <w:lang w:val="af-ZA"/>
        </w:rPr>
      </w:pPr>
    </w:p>
    <w:p w14:paraId="4DE682C0" w14:textId="77777777" w:rsidR="000C5DB7" w:rsidRPr="009F0934" w:rsidRDefault="000C5DB7" w:rsidP="009160E9">
      <w:pPr>
        <w:pStyle w:val="Caption"/>
        <w:rPr>
          <w:rFonts w:ascii="Sylfaen" w:hAnsi="Sylfaen"/>
          <w:noProof/>
          <w:lang w:val="af-ZA"/>
        </w:rPr>
      </w:pPr>
    </w:p>
    <w:p w14:paraId="4DE682C1" w14:textId="77777777" w:rsidR="000C5DB7" w:rsidRPr="009F0934" w:rsidRDefault="000C5DB7" w:rsidP="009160E9">
      <w:pPr>
        <w:pStyle w:val="Caption"/>
        <w:rPr>
          <w:rFonts w:ascii="Sylfaen" w:hAnsi="Sylfaen"/>
          <w:noProof/>
          <w:lang w:val="af-ZA"/>
        </w:rPr>
      </w:pPr>
    </w:p>
    <w:p w14:paraId="4DE682C2" w14:textId="77777777" w:rsidR="000C5DB7" w:rsidRPr="009F0934" w:rsidRDefault="000C5DB7" w:rsidP="009160E9">
      <w:pPr>
        <w:pStyle w:val="Caption"/>
        <w:rPr>
          <w:rFonts w:ascii="Sylfaen" w:hAnsi="Sylfaen"/>
          <w:noProof/>
          <w:lang w:val="af-ZA"/>
        </w:rPr>
      </w:pPr>
    </w:p>
    <w:p w14:paraId="4DE682C3" w14:textId="77777777" w:rsidR="000C5DB7" w:rsidRPr="009F0934" w:rsidRDefault="000C5DB7" w:rsidP="009160E9">
      <w:pPr>
        <w:pStyle w:val="Caption"/>
        <w:rPr>
          <w:rFonts w:ascii="Sylfaen" w:hAnsi="Sylfaen"/>
          <w:noProof/>
          <w:lang w:val="af-ZA"/>
        </w:rPr>
      </w:pPr>
    </w:p>
    <w:p w14:paraId="4DE682C4" w14:textId="77777777" w:rsidR="000C5DB7" w:rsidRPr="009F0934" w:rsidRDefault="000C5DB7" w:rsidP="009160E9">
      <w:pPr>
        <w:pStyle w:val="Caption"/>
        <w:rPr>
          <w:rFonts w:ascii="Sylfaen" w:hAnsi="Sylfaen"/>
          <w:noProof/>
          <w:lang w:val="af-ZA"/>
        </w:rPr>
      </w:pPr>
    </w:p>
    <w:p w14:paraId="4DE682C5" w14:textId="77777777" w:rsidR="000C5DB7" w:rsidRPr="009F0934" w:rsidRDefault="000C5DB7" w:rsidP="009160E9">
      <w:pPr>
        <w:pStyle w:val="Caption"/>
        <w:rPr>
          <w:rFonts w:ascii="Sylfaen" w:hAnsi="Sylfaen"/>
          <w:noProof/>
          <w:lang w:val="af-ZA"/>
        </w:rPr>
      </w:pPr>
    </w:p>
    <w:p w14:paraId="4DE682C6" w14:textId="77777777" w:rsidR="000C5DB7" w:rsidRPr="009F0934" w:rsidRDefault="000C5DB7" w:rsidP="009160E9">
      <w:pPr>
        <w:pStyle w:val="Caption"/>
        <w:rPr>
          <w:rFonts w:ascii="Sylfaen" w:hAnsi="Sylfaen"/>
          <w:noProof/>
          <w:lang w:val="af-ZA"/>
        </w:rPr>
      </w:pPr>
    </w:p>
    <w:p w14:paraId="4DE682C7" w14:textId="77777777" w:rsidR="000C5DB7" w:rsidRPr="009F0934" w:rsidRDefault="000C5DB7" w:rsidP="009160E9">
      <w:pPr>
        <w:pStyle w:val="Caption"/>
        <w:rPr>
          <w:rFonts w:ascii="Sylfaen" w:hAnsi="Sylfaen"/>
          <w:noProof/>
          <w:lang w:val="af-ZA"/>
        </w:rPr>
      </w:pPr>
    </w:p>
    <w:p w14:paraId="4DE682C8" w14:textId="77777777" w:rsidR="000C5DB7" w:rsidRDefault="000C5DB7" w:rsidP="009160E9">
      <w:pPr>
        <w:pStyle w:val="Caption"/>
        <w:rPr>
          <w:rFonts w:ascii="Sylfaen" w:hAnsi="Sylfaen"/>
          <w:noProof/>
          <w:lang w:val="af-ZA"/>
        </w:rPr>
      </w:pPr>
    </w:p>
    <w:p w14:paraId="4DE682C9" w14:textId="77777777" w:rsidR="00011961" w:rsidRPr="00011961" w:rsidRDefault="00011961" w:rsidP="00011961">
      <w:pPr>
        <w:rPr>
          <w:lang w:val="af-ZA"/>
        </w:rPr>
      </w:pPr>
    </w:p>
    <w:p w14:paraId="4DE682CA" w14:textId="77777777" w:rsidR="000C5DB7" w:rsidRPr="009F0934" w:rsidRDefault="000C5DB7" w:rsidP="009160E9">
      <w:pPr>
        <w:pStyle w:val="Caption"/>
        <w:rPr>
          <w:rFonts w:ascii="Sylfaen" w:hAnsi="Sylfaen"/>
          <w:noProof/>
          <w:lang w:val="af-ZA"/>
        </w:rPr>
      </w:pPr>
    </w:p>
    <w:p w14:paraId="4DE682CB" w14:textId="77777777" w:rsidR="00E872F3" w:rsidRPr="009F0934" w:rsidRDefault="00E872F3" w:rsidP="009160E9">
      <w:pPr>
        <w:pStyle w:val="Caption"/>
        <w:rPr>
          <w:rFonts w:ascii="Sylfaen" w:hAnsi="Sylfaen"/>
          <w:noProof/>
          <w:lang w:val="af-ZA"/>
        </w:rPr>
      </w:pPr>
      <w:bookmarkStart w:id="34" w:name="_Toc481106940"/>
      <w:r w:rsidRPr="009F0934">
        <w:rPr>
          <w:rFonts w:ascii="Sylfaen" w:hAnsi="Sylfaen"/>
          <w:noProof/>
          <w:lang w:val="af-ZA"/>
        </w:rPr>
        <w:lastRenderedPageBreak/>
        <w:t>Պատկեր</w:t>
      </w:r>
      <w:r w:rsidR="00CA18B7"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9</w:t>
      </w:r>
      <w:r w:rsidR="000E072D" w:rsidRPr="009F0934">
        <w:rPr>
          <w:rFonts w:ascii="Sylfaen" w:hAnsi="Sylfaen"/>
          <w:noProof/>
          <w:lang w:val="af-ZA"/>
        </w:rPr>
        <w:fldChar w:fldCharType="end"/>
      </w:r>
      <w:bookmarkEnd w:id="33"/>
      <w:r w:rsidRPr="009F0934">
        <w:rPr>
          <w:rFonts w:ascii="Sylfaen" w:hAnsi="Sylfaen"/>
          <w:noProof/>
          <w:lang w:val="af-ZA"/>
        </w:rPr>
        <w:t>.</w:t>
      </w:r>
      <w:bookmarkEnd w:id="34"/>
      <w:r w:rsidRPr="009F0934">
        <w:rPr>
          <w:rFonts w:ascii="Sylfaen" w:hAnsi="Sylfaen"/>
          <w:noProof/>
          <w:lang w:val="af-ZA"/>
        </w:rPr>
        <w:t xml:space="preserve"> </w:t>
      </w:r>
    </w:p>
    <w:p w14:paraId="4DE682CC" w14:textId="77777777" w:rsidR="00011961" w:rsidRPr="00011961" w:rsidRDefault="002F08A6" w:rsidP="00011961">
      <w:pPr>
        <w:pStyle w:val="Caption"/>
        <w:rPr>
          <w:rFonts w:ascii="Sylfaen" w:hAnsi="Sylfaen"/>
          <w:noProof/>
          <w:lang w:val="af-ZA"/>
        </w:rPr>
      </w:pPr>
      <w:r w:rsidRPr="009F0934">
        <w:rPr>
          <w:rFonts w:ascii="Sylfaen" w:hAnsi="Sylfaen"/>
          <w:noProof/>
          <w:lang w:val="af-ZA"/>
        </w:rPr>
        <w:t xml:space="preserve"> </w:t>
      </w:r>
      <w:r w:rsidR="00C84BC3" w:rsidRPr="009F0934">
        <w:rPr>
          <w:rFonts w:ascii="Sylfaen" w:hAnsi="Sylfaen"/>
          <w:noProof/>
          <w:lang w:val="af-ZA"/>
        </w:rPr>
        <w:t xml:space="preserve">Արական և իգական սեռի սովորողները նախնական մասնագիտական </w:t>
      </w:r>
      <w:r w:rsidR="00011961">
        <w:rPr>
          <w:rFonts w:ascii="Sylfaen" w:hAnsi="Sylfaen"/>
          <w:noProof/>
          <w:lang w:val="af-ZA"/>
        </w:rPr>
        <w:t xml:space="preserve">ծրագրեր իրականացնող ուսումնական </w:t>
      </w:r>
      <w:r w:rsidR="00C84BC3" w:rsidRPr="009F0934">
        <w:rPr>
          <w:rFonts w:ascii="Sylfaen" w:hAnsi="Sylfaen"/>
          <w:noProof/>
          <w:lang w:val="af-ZA"/>
        </w:rPr>
        <w:t>հաստատություններում՝ ըստ մասնագիտ</w:t>
      </w:r>
      <w:r w:rsidR="00011961">
        <w:rPr>
          <w:rFonts w:ascii="Sylfaen" w:hAnsi="Sylfaen"/>
          <w:noProof/>
          <w:lang w:val="af-ZA"/>
        </w:rPr>
        <w:t>ությունների խմբերի</w:t>
      </w:r>
      <w:r w:rsidR="00C84BC3" w:rsidRPr="009F0934">
        <w:rPr>
          <w:rFonts w:ascii="Sylfaen" w:hAnsi="Sylfaen"/>
          <w:noProof/>
          <w:lang w:val="af-ZA"/>
        </w:rPr>
        <w:t xml:space="preserve">, 2015թ. </w:t>
      </w:r>
      <w:r w:rsidR="00011961">
        <w:rPr>
          <w:rFonts w:ascii="Sylfaen" w:hAnsi="Sylfaen"/>
          <w:noProof/>
          <w:lang w:val="af-ZA"/>
        </w:rPr>
        <w:t>ո</w:t>
      </w:r>
      <w:r w:rsidR="00C84BC3" w:rsidRPr="009F0934">
        <w:rPr>
          <w:rFonts w:ascii="Sylfaen" w:hAnsi="Sylfaen"/>
          <w:noProof/>
          <w:lang w:val="af-ZA"/>
        </w:rPr>
        <w:t>ւստարի</w:t>
      </w:r>
    </w:p>
    <w:p w14:paraId="4DE682CD" w14:textId="77777777" w:rsidR="002F08A6" w:rsidRPr="009F0934" w:rsidRDefault="002F08A6" w:rsidP="009160E9">
      <w:pPr>
        <w:pStyle w:val="Caption"/>
        <w:rPr>
          <w:rFonts w:ascii="Sylfaen" w:hAnsi="Sylfaen"/>
          <w:noProof/>
          <w:lang w:val="af-ZA"/>
        </w:rPr>
      </w:pPr>
    </w:p>
    <w:p w14:paraId="4DE682CE" w14:textId="77777777" w:rsidR="00ED0129" w:rsidRPr="009F0934" w:rsidRDefault="00885C82" w:rsidP="002F08A6">
      <w:pPr>
        <w:pStyle w:val="source"/>
        <w:rPr>
          <w:rFonts w:ascii="Sylfaen" w:hAnsi="Sylfaen"/>
          <w:i/>
          <w:noProof/>
          <w:lang w:val="af-ZA"/>
        </w:rPr>
      </w:pPr>
      <w:r>
        <w:rPr>
          <w:rFonts w:ascii="Sylfaen" w:hAnsi="Sylfaen"/>
          <w:noProof/>
        </w:rPr>
        <mc:AlternateContent>
          <mc:Choice Requires="wps">
            <w:drawing>
              <wp:anchor distT="0" distB="0" distL="114300" distR="114300" simplePos="0" relativeHeight="251702272" behindDoc="0" locked="0" layoutInCell="1" allowOverlap="1" wp14:anchorId="4DE685E6" wp14:editId="4DE685E7">
                <wp:simplePos x="0" y="0"/>
                <wp:positionH relativeFrom="column">
                  <wp:posOffset>438150</wp:posOffset>
                </wp:positionH>
                <wp:positionV relativeFrom="paragraph">
                  <wp:posOffset>1350010</wp:posOffset>
                </wp:positionV>
                <wp:extent cx="5286375" cy="1476375"/>
                <wp:effectExtent l="0" t="0" r="0" b="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9D" w14:textId="77777777" w:rsidR="005750F4" w:rsidRPr="00BB763F" w:rsidRDefault="005750F4" w:rsidP="00BB763F">
                            <w:pPr>
                              <w:spacing w:after="0" w:line="480" w:lineRule="auto"/>
                              <w:rPr>
                                <w:rFonts w:ascii="Sylfaen" w:hAnsi="Sylfaen"/>
                                <w:b/>
                                <w:sz w:val="18"/>
                              </w:rPr>
                            </w:pPr>
                            <w:r w:rsidRPr="00BB763F">
                              <w:rPr>
                                <w:rFonts w:ascii="Sylfaen" w:hAnsi="Sylfaen"/>
                                <w:b/>
                                <w:sz w:val="18"/>
                                <w:szCs w:val="18"/>
                                <w:lang w:val="ru-RU"/>
                              </w:rPr>
                              <w:t>Արվեստ և</w:t>
                            </w:r>
                            <w:r w:rsidRPr="00BB763F">
                              <w:rPr>
                                <w:rFonts w:ascii="Sylfaen" w:hAnsi="Sylfaen"/>
                                <w:b/>
                                <w:sz w:val="18"/>
                                <w:lang w:val="ru-RU"/>
                              </w:rPr>
                              <w:t xml:space="preserve"> դիզայն </w:t>
                            </w:r>
                          </w:p>
                          <w:p w14:paraId="4DE6869E"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Տնտեսագիտություն </w:t>
                            </w:r>
                          </w:p>
                          <w:p w14:paraId="4DE6869F"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Հանքարդյունաբերություն </w:t>
                            </w:r>
                          </w:p>
                          <w:p w14:paraId="4DE686A0"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Էներգետիկա </w:t>
                            </w:r>
                          </w:p>
                          <w:p w14:paraId="4DE686A1"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Մեքենասարքավորումներ</w:t>
                            </w:r>
                          </w:p>
                          <w:p w14:paraId="4DE686A2" w14:textId="77777777" w:rsidR="005750F4" w:rsidRPr="00BB763F" w:rsidRDefault="005750F4" w:rsidP="00BB763F">
                            <w:pPr>
                              <w:spacing w:after="0" w:line="240" w:lineRule="auto"/>
                              <w:rPr>
                                <w:rFonts w:ascii="Sylfaen" w:hAnsi="Sylfaen"/>
                                <w:b/>
                                <w:sz w:val="18"/>
                                <w:lang w:val="ru-RU"/>
                              </w:rPr>
                            </w:pPr>
                            <w:r w:rsidRPr="00BB763F">
                              <w:rPr>
                                <w:rFonts w:ascii="Sylfaen" w:hAnsi="Sylfaen"/>
                                <w:b/>
                                <w:sz w:val="18"/>
                                <w:lang w:val="ru-RU"/>
                              </w:rPr>
                              <w:t xml:space="preserve">Արտադրական սարքավորումներ </w:t>
                            </w:r>
                          </w:p>
                          <w:p w14:paraId="4DE686A3" w14:textId="77777777" w:rsidR="005750F4" w:rsidRDefault="005750F4" w:rsidP="00BB763F">
                            <w:pPr>
                              <w:spacing w:after="0" w:line="240" w:lineRule="auto"/>
                              <w:rPr>
                                <w:rFonts w:ascii="Sylfaen" w:hAnsi="Sylfaen"/>
                                <w:b/>
                                <w:sz w:val="18"/>
                                <w:lang w:val="ru-RU"/>
                              </w:rPr>
                            </w:pPr>
                            <w:r w:rsidRPr="00BB763F">
                              <w:rPr>
                                <w:rFonts w:ascii="Sylfaen" w:hAnsi="Sylfaen"/>
                                <w:b/>
                                <w:sz w:val="18"/>
                                <w:lang w:val="ru-RU"/>
                              </w:rPr>
                              <w:t xml:space="preserve">Համակարգչային տեխնիկա և ՏՏ </w:t>
                            </w:r>
                          </w:p>
                          <w:p w14:paraId="4DE686A4" w14:textId="77777777" w:rsidR="005750F4" w:rsidRPr="00BB763F" w:rsidRDefault="005750F4" w:rsidP="00BB763F">
                            <w:pPr>
                              <w:spacing w:after="0" w:line="240" w:lineRule="auto"/>
                              <w:rPr>
                                <w:rFonts w:ascii="Sylfaen" w:hAnsi="Sylfaen"/>
                                <w:b/>
                                <w:sz w:val="18"/>
                                <w:lang w:val="ru-RU"/>
                              </w:rPr>
                            </w:pPr>
                          </w:p>
                          <w:p w14:paraId="4DE686A5"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Սպասարկում</w:t>
                            </w:r>
                          </w:p>
                          <w:p w14:paraId="4DE686A6" w14:textId="77777777" w:rsidR="005750F4" w:rsidRDefault="005750F4" w:rsidP="00BB763F">
                            <w:pPr>
                              <w:spacing w:after="0" w:line="240" w:lineRule="auto"/>
                              <w:rPr>
                                <w:rFonts w:ascii="Sylfaen" w:hAnsi="Sylfaen"/>
                                <w:b/>
                                <w:sz w:val="18"/>
                                <w:lang w:val="ru-RU"/>
                              </w:rPr>
                            </w:pPr>
                            <w:r w:rsidRPr="00BB763F">
                              <w:rPr>
                                <w:rFonts w:ascii="Sylfaen" w:hAnsi="Sylfaen"/>
                                <w:b/>
                                <w:sz w:val="18"/>
                                <w:lang w:val="ru-RU"/>
                              </w:rPr>
                              <w:t xml:space="preserve">Տրանսպորտ </w:t>
                            </w:r>
                          </w:p>
                          <w:p w14:paraId="4DE686A7" w14:textId="77777777" w:rsidR="005750F4" w:rsidRPr="00BB763F" w:rsidRDefault="005750F4" w:rsidP="00BB763F">
                            <w:pPr>
                              <w:spacing w:after="0" w:line="240" w:lineRule="auto"/>
                              <w:rPr>
                                <w:rFonts w:ascii="Sylfaen" w:hAnsi="Sylfaen"/>
                                <w:b/>
                                <w:sz w:val="18"/>
                                <w:lang w:val="ru-RU"/>
                              </w:rPr>
                            </w:pPr>
                          </w:p>
                          <w:p w14:paraId="4DE686A8"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Պարենի արտադրություն </w:t>
                            </w:r>
                          </w:p>
                          <w:p w14:paraId="4DE686A9"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Տեքստիլ արտադրություն</w:t>
                            </w:r>
                          </w:p>
                          <w:p w14:paraId="4DE686AA" w14:textId="77777777" w:rsidR="005750F4" w:rsidRDefault="005750F4" w:rsidP="00BB763F">
                            <w:pPr>
                              <w:spacing w:after="0" w:line="240" w:lineRule="auto"/>
                              <w:rPr>
                                <w:rFonts w:ascii="Sylfaen" w:hAnsi="Sylfaen"/>
                                <w:b/>
                                <w:sz w:val="18"/>
                                <w:lang w:val="ru-RU"/>
                              </w:rPr>
                            </w:pPr>
                            <w:r w:rsidRPr="00BB763F">
                              <w:rPr>
                                <w:rFonts w:ascii="Sylfaen" w:hAnsi="Sylfaen"/>
                                <w:b/>
                                <w:sz w:val="18"/>
                                <w:lang w:val="ru-RU"/>
                              </w:rPr>
                              <w:t>Շինարարություն/տնային տնտեսություն</w:t>
                            </w:r>
                          </w:p>
                          <w:p w14:paraId="4DE686AB" w14:textId="77777777" w:rsidR="005750F4" w:rsidRPr="00BB763F" w:rsidRDefault="005750F4" w:rsidP="00BB763F">
                            <w:pPr>
                              <w:spacing w:after="0" w:line="240" w:lineRule="auto"/>
                              <w:rPr>
                                <w:rFonts w:ascii="Sylfaen" w:hAnsi="Sylfaen"/>
                                <w:b/>
                                <w:sz w:val="18"/>
                                <w:lang w:val="ru-RU"/>
                              </w:rPr>
                            </w:pPr>
                          </w:p>
                          <w:p w14:paraId="4DE686AC" w14:textId="77777777" w:rsidR="005750F4" w:rsidRDefault="005750F4" w:rsidP="00BB763F">
                            <w:pPr>
                              <w:spacing w:after="0" w:line="480" w:lineRule="auto"/>
                              <w:rPr>
                                <w:rFonts w:ascii="Sylfaen" w:hAnsi="Sylfaen"/>
                                <w:b/>
                                <w:sz w:val="18"/>
                                <w:lang w:val="ru-RU"/>
                              </w:rPr>
                            </w:pPr>
                            <w:r w:rsidRPr="00BB763F">
                              <w:rPr>
                                <w:rFonts w:ascii="Sylfaen" w:hAnsi="Sylfaen"/>
                                <w:b/>
                                <w:sz w:val="18"/>
                                <w:lang w:val="ru-RU"/>
                              </w:rPr>
                              <w:t xml:space="preserve">Գյուղատնտեսություն </w:t>
                            </w:r>
                          </w:p>
                          <w:p w14:paraId="4DE686AD" w14:textId="77777777" w:rsidR="005750F4" w:rsidRPr="00BB763F" w:rsidRDefault="005750F4" w:rsidP="00BB763F">
                            <w:pPr>
                              <w:spacing w:after="0" w:line="480" w:lineRule="auto"/>
                              <w:rPr>
                                <w:rFonts w:ascii="Sylfaen" w:hAnsi="Sylfaen"/>
                                <w:b/>
                                <w:sz w:val="18"/>
                                <w:lang w:val="ru-RU"/>
                              </w:rPr>
                            </w:pPr>
                          </w:p>
                          <w:p w14:paraId="4DE686AE"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Անտառային ռեսուրսների վերամշակում</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E6" id="Text Box 32" o:spid="_x0000_s1035" type="#_x0000_t202" style="position:absolute;left:0;text-align:left;margin-left:34.5pt;margin-top:106.3pt;width:416.25pt;height:11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" stroked="f">
                <v:textbox style="layout-flow:vertical;mso-layout-flow-alt:bottom-to-top">
                  <w:txbxContent>
                    <w:p w14:paraId="4DE6869D" w14:textId="77777777" w:rsidR="005750F4" w:rsidRPr="00BB763F" w:rsidRDefault="005750F4" w:rsidP="00BB763F">
                      <w:pPr>
                        <w:spacing w:after="0" w:line="480" w:lineRule="auto"/>
                        <w:rPr>
                          <w:rFonts w:ascii="Sylfaen" w:hAnsi="Sylfaen"/>
                          <w:b/>
                          <w:sz w:val="18"/>
                        </w:rPr>
                      </w:pPr>
                      <w:r w:rsidRPr="00BB763F">
                        <w:rPr>
                          <w:rFonts w:ascii="Sylfaen" w:hAnsi="Sylfaen"/>
                          <w:b/>
                          <w:sz w:val="18"/>
                          <w:szCs w:val="18"/>
                          <w:lang w:val="ru-RU"/>
                        </w:rPr>
                        <w:t>Արվեստ և</w:t>
                      </w:r>
                      <w:r w:rsidRPr="00BB763F">
                        <w:rPr>
                          <w:rFonts w:ascii="Sylfaen" w:hAnsi="Sylfaen"/>
                          <w:b/>
                          <w:sz w:val="18"/>
                          <w:lang w:val="ru-RU"/>
                        </w:rPr>
                        <w:t xml:space="preserve"> դիզայն </w:t>
                      </w:r>
                    </w:p>
                    <w:p w14:paraId="4DE6869E"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Տնտեսագիտություն </w:t>
                      </w:r>
                    </w:p>
                    <w:p w14:paraId="4DE6869F"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Հանքարդյունաբերություն </w:t>
                      </w:r>
                    </w:p>
                    <w:p w14:paraId="4DE686A0"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Էներգետիկա </w:t>
                      </w:r>
                    </w:p>
                    <w:p w14:paraId="4DE686A1"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Մեքենասարքավորումներ</w:t>
                      </w:r>
                    </w:p>
                    <w:p w14:paraId="4DE686A2" w14:textId="77777777" w:rsidR="005750F4" w:rsidRPr="00BB763F" w:rsidRDefault="005750F4" w:rsidP="00BB763F">
                      <w:pPr>
                        <w:spacing w:after="0" w:line="240" w:lineRule="auto"/>
                        <w:rPr>
                          <w:rFonts w:ascii="Sylfaen" w:hAnsi="Sylfaen"/>
                          <w:b/>
                          <w:sz w:val="18"/>
                          <w:lang w:val="ru-RU"/>
                        </w:rPr>
                      </w:pPr>
                      <w:r w:rsidRPr="00BB763F">
                        <w:rPr>
                          <w:rFonts w:ascii="Sylfaen" w:hAnsi="Sylfaen"/>
                          <w:b/>
                          <w:sz w:val="18"/>
                          <w:lang w:val="ru-RU"/>
                        </w:rPr>
                        <w:t xml:space="preserve">Արտադրական սարքավորումներ </w:t>
                      </w:r>
                    </w:p>
                    <w:p w14:paraId="4DE686A3" w14:textId="77777777" w:rsidR="005750F4" w:rsidRDefault="005750F4" w:rsidP="00BB763F">
                      <w:pPr>
                        <w:spacing w:after="0" w:line="240" w:lineRule="auto"/>
                        <w:rPr>
                          <w:rFonts w:ascii="Sylfaen" w:hAnsi="Sylfaen"/>
                          <w:b/>
                          <w:sz w:val="18"/>
                          <w:lang w:val="ru-RU"/>
                        </w:rPr>
                      </w:pPr>
                      <w:r w:rsidRPr="00BB763F">
                        <w:rPr>
                          <w:rFonts w:ascii="Sylfaen" w:hAnsi="Sylfaen"/>
                          <w:b/>
                          <w:sz w:val="18"/>
                          <w:lang w:val="ru-RU"/>
                        </w:rPr>
                        <w:t xml:space="preserve">Համակարգչային տեխնիկա և ՏՏ </w:t>
                      </w:r>
                    </w:p>
                    <w:p w14:paraId="4DE686A4" w14:textId="77777777" w:rsidR="005750F4" w:rsidRPr="00BB763F" w:rsidRDefault="005750F4" w:rsidP="00BB763F">
                      <w:pPr>
                        <w:spacing w:after="0" w:line="240" w:lineRule="auto"/>
                        <w:rPr>
                          <w:rFonts w:ascii="Sylfaen" w:hAnsi="Sylfaen"/>
                          <w:b/>
                          <w:sz w:val="18"/>
                          <w:lang w:val="ru-RU"/>
                        </w:rPr>
                      </w:pPr>
                    </w:p>
                    <w:p w14:paraId="4DE686A5"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Սպասարկում</w:t>
                      </w:r>
                    </w:p>
                    <w:p w14:paraId="4DE686A6" w14:textId="77777777" w:rsidR="005750F4" w:rsidRDefault="005750F4" w:rsidP="00BB763F">
                      <w:pPr>
                        <w:spacing w:after="0" w:line="240" w:lineRule="auto"/>
                        <w:rPr>
                          <w:rFonts w:ascii="Sylfaen" w:hAnsi="Sylfaen"/>
                          <w:b/>
                          <w:sz w:val="18"/>
                          <w:lang w:val="ru-RU"/>
                        </w:rPr>
                      </w:pPr>
                      <w:r w:rsidRPr="00BB763F">
                        <w:rPr>
                          <w:rFonts w:ascii="Sylfaen" w:hAnsi="Sylfaen"/>
                          <w:b/>
                          <w:sz w:val="18"/>
                          <w:lang w:val="ru-RU"/>
                        </w:rPr>
                        <w:t xml:space="preserve">Տրանսպորտ </w:t>
                      </w:r>
                    </w:p>
                    <w:p w14:paraId="4DE686A7" w14:textId="77777777" w:rsidR="005750F4" w:rsidRPr="00BB763F" w:rsidRDefault="005750F4" w:rsidP="00BB763F">
                      <w:pPr>
                        <w:spacing w:after="0" w:line="240" w:lineRule="auto"/>
                        <w:rPr>
                          <w:rFonts w:ascii="Sylfaen" w:hAnsi="Sylfaen"/>
                          <w:b/>
                          <w:sz w:val="18"/>
                          <w:lang w:val="ru-RU"/>
                        </w:rPr>
                      </w:pPr>
                    </w:p>
                    <w:p w14:paraId="4DE686A8"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 xml:space="preserve">Պարենի արտադրություն </w:t>
                      </w:r>
                    </w:p>
                    <w:p w14:paraId="4DE686A9"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Տեքստիլ արտադրություն</w:t>
                      </w:r>
                    </w:p>
                    <w:p w14:paraId="4DE686AA" w14:textId="77777777" w:rsidR="005750F4" w:rsidRDefault="005750F4" w:rsidP="00BB763F">
                      <w:pPr>
                        <w:spacing w:after="0" w:line="240" w:lineRule="auto"/>
                        <w:rPr>
                          <w:rFonts w:ascii="Sylfaen" w:hAnsi="Sylfaen"/>
                          <w:b/>
                          <w:sz w:val="18"/>
                          <w:lang w:val="ru-RU"/>
                        </w:rPr>
                      </w:pPr>
                      <w:r w:rsidRPr="00BB763F">
                        <w:rPr>
                          <w:rFonts w:ascii="Sylfaen" w:hAnsi="Sylfaen"/>
                          <w:b/>
                          <w:sz w:val="18"/>
                          <w:lang w:val="ru-RU"/>
                        </w:rPr>
                        <w:t>Շինարարություն/տնային տնտեսություն</w:t>
                      </w:r>
                    </w:p>
                    <w:p w14:paraId="4DE686AB" w14:textId="77777777" w:rsidR="005750F4" w:rsidRPr="00BB763F" w:rsidRDefault="005750F4" w:rsidP="00BB763F">
                      <w:pPr>
                        <w:spacing w:after="0" w:line="240" w:lineRule="auto"/>
                        <w:rPr>
                          <w:rFonts w:ascii="Sylfaen" w:hAnsi="Sylfaen"/>
                          <w:b/>
                          <w:sz w:val="18"/>
                          <w:lang w:val="ru-RU"/>
                        </w:rPr>
                      </w:pPr>
                    </w:p>
                    <w:p w14:paraId="4DE686AC" w14:textId="77777777" w:rsidR="005750F4" w:rsidRDefault="005750F4" w:rsidP="00BB763F">
                      <w:pPr>
                        <w:spacing w:after="0" w:line="480" w:lineRule="auto"/>
                        <w:rPr>
                          <w:rFonts w:ascii="Sylfaen" w:hAnsi="Sylfaen"/>
                          <w:b/>
                          <w:sz w:val="18"/>
                          <w:lang w:val="ru-RU"/>
                        </w:rPr>
                      </w:pPr>
                      <w:r w:rsidRPr="00BB763F">
                        <w:rPr>
                          <w:rFonts w:ascii="Sylfaen" w:hAnsi="Sylfaen"/>
                          <w:b/>
                          <w:sz w:val="18"/>
                          <w:lang w:val="ru-RU"/>
                        </w:rPr>
                        <w:t xml:space="preserve">Գյուղատնտեսություն </w:t>
                      </w:r>
                    </w:p>
                    <w:p w14:paraId="4DE686AD" w14:textId="77777777" w:rsidR="005750F4" w:rsidRPr="00BB763F" w:rsidRDefault="005750F4" w:rsidP="00BB763F">
                      <w:pPr>
                        <w:spacing w:after="0" w:line="480" w:lineRule="auto"/>
                        <w:rPr>
                          <w:rFonts w:ascii="Sylfaen" w:hAnsi="Sylfaen"/>
                          <w:b/>
                          <w:sz w:val="18"/>
                          <w:lang w:val="ru-RU"/>
                        </w:rPr>
                      </w:pPr>
                    </w:p>
                    <w:p w14:paraId="4DE686AE" w14:textId="77777777" w:rsidR="005750F4" w:rsidRPr="00BB763F" w:rsidRDefault="005750F4" w:rsidP="00BB763F">
                      <w:pPr>
                        <w:spacing w:after="0" w:line="480" w:lineRule="auto"/>
                        <w:rPr>
                          <w:rFonts w:ascii="Sylfaen" w:hAnsi="Sylfaen"/>
                          <w:b/>
                          <w:sz w:val="18"/>
                          <w:lang w:val="ru-RU"/>
                        </w:rPr>
                      </w:pPr>
                      <w:r w:rsidRPr="00BB763F">
                        <w:rPr>
                          <w:rFonts w:ascii="Sylfaen" w:hAnsi="Sylfaen"/>
                          <w:b/>
                          <w:sz w:val="18"/>
                          <w:lang w:val="ru-RU"/>
                        </w:rPr>
                        <w:t>Անտառային ռեսուրսների վերամշակում</w:t>
                      </w:r>
                    </w:p>
                  </w:txbxContent>
                </v:textbox>
              </v:shape>
            </w:pict>
          </mc:Fallback>
        </mc:AlternateContent>
      </w:r>
      <w:r>
        <w:rPr>
          <w:rFonts w:ascii="Sylfaen" w:hAnsi="Sylfaen"/>
          <w:noProof/>
        </w:rPr>
        <mc:AlternateContent>
          <mc:Choice Requires="wps">
            <w:drawing>
              <wp:anchor distT="0" distB="0" distL="114300" distR="114300" simplePos="0" relativeHeight="251701248" behindDoc="0" locked="0" layoutInCell="1" allowOverlap="1" wp14:anchorId="4DE685E8" wp14:editId="4DE685E9">
                <wp:simplePos x="0" y="0"/>
                <wp:positionH relativeFrom="column">
                  <wp:posOffset>3838575</wp:posOffset>
                </wp:positionH>
                <wp:positionV relativeFrom="paragraph">
                  <wp:posOffset>387985</wp:posOffset>
                </wp:positionV>
                <wp:extent cx="504825" cy="352425"/>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AF" w14:textId="77777777" w:rsidR="005750F4" w:rsidRDefault="005750F4" w:rsidP="000C5DB7">
                            <w:pPr>
                              <w:spacing w:after="0" w:line="240" w:lineRule="auto"/>
                              <w:rPr>
                                <w:rFonts w:ascii="Sylfaen" w:hAnsi="Sylfaen"/>
                                <w:sz w:val="16"/>
                                <w:szCs w:val="16"/>
                                <w:lang w:val="ru-RU"/>
                              </w:rPr>
                            </w:pPr>
                            <w:r>
                              <w:rPr>
                                <w:rFonts w:ascii="Sylfaen" w:hAnsi="Sylfaen"/>
                                <w:sz w:val="16"/>
                                <w:szCs w:val="16"/>
                                <w:lang w:val="ru-RU"/>
                              </w:rPr>
                              <w:t>Իգա</w:t>
                            </w:r>
                          </w:p>
                          <w:p w14:paraId="4DE686B0" w14:textId="77777777" w:rsidR="005750F4" w:rsidRPr="000C5DB7" w:rsidRDefault="005750F4">
                            <w:pPr>
                              <w:rPr>
                                <w:rFonts w:ascii="Sylfaen" w:hAnsi="Sylfaen"/>
                                <w:sz w:val="16"/>
                                <w:szCs w:val="16"/>
                                <w:lang w:val="ru-RU"/>
                              </w:rPr>
                            </w:pPr>
                            <w:r>
                              <w:rPr>
                                <w:rFonts w:ascii="Sylfaen" w:hAnsi="Sylfaen"/>
                                <w:sz w:val="16"/>
                                <w:szCs w:val="16"/>
                                <w:lang w:val="ru-RU"/>
                              </w:rPr>
                              <w:t>կան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E8" id="Text Box 31" o:spid="_x0000_s1036" type="#_x0000_t202" style="position:absolute;left:0;text-align:left;margin-left:302.25pt;margin-top:30.55pt;width:39.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" stroked="f">
                <v:textbox>
                  <w:txbxContent>
                    <w:p w14:paraId="4DE686AF" w14:textId="77777777" w:rsidR="005750F4" w:rsidRDefault="005750F4" w:rsidP="000C5DB7">
                      <w:pPr>
                        <w:spacing w:after="0" w:line="240" w:lineRule="auto"/>
                        <w:rPr>
                          <w:rFonts w:ascii="Sylfaen" w:hAnsi="Sylfaen"/>
                          <w:sz w:val="16"/>
                          <w:szCs w:val="16"/>
                          <w:lang w:val="ru-RU"/>
                        </w:rPr>
                      </w:pPr>
                      <w:r>
                        <w:rPr>
                          <w:rFonts w:ascii="Sylfaen" w:hAnsi="Sylfaen"/>
                          <w:sz w:val="16"/>
                          <w:szCs w:val="16"/>
                          <w:lang w:val="ru-RU"/>
                        </w:rPr>
                        <w:t>Իգա</w:t>
                      </w:r>
                    </w:p>
                    <w:p w14:paraId="4DE686B0" w14:textId="77777777" w:rsidR="005750F4" w:rsidRPr="000C5DB7" w:rsidRDefault="005750F4">
                      <w:pPr>
                        <w:rPr>
                          <w:rFonts w:ascii="Sylfaen" w:hAnsi="Sylfaen"/>
                          <w:sz w:val="16"/>
                          <w:szCs w:val="16"/>
                          <w:lang w:val="ru-RU"/>
                        </w:rPr>
                      </w:pPr>
                      <w:r>
                        <w:rPr>
                          <w:rFonts w:ascii="Sylfaen" w:hAnsi="Sylfaen"/>
                          <w:sz w:val="16"/>
                          <w:szCs w:val="16"/>
                          <w:lang w:val="ru-RU"/>
                        </w:rPr>
                        <w:t>կան</w:t>
                      </w:r>
                    </w:p>
                  </w:txbxContent>
                </v:textbox>
              </v:shape>
            </w:pict>
          </mc:Fallback>
        </mc:AlternateContent>
      </w:r>
      <w:r w:rsidR="008A10B0" w:rsidRPr="009F0934">
        <w:rPr>
          <w:rFonts w:ascii="Sylfaen" w:hAnsi="Sylfaen"/>
          <w:noProof/>
        </w:rPr>
        <w:drawing>
          <wp:inline distT="0" distB="0" distL="0" distR="0" wp14:anchorId="4DE685EA" wp14:editId="4DE685EB">
            <wp:extent cx="5803900" cy="2832100"/>
            <wp:effectExtent l="19050" t="0" r="2540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E682CF" w14:textId="77777777" w:rsidR="002F08A6" w:rsidRPr="009F0934" w:rsidRDefault="00C84BC3" w:rsidP="002F08A6">
      <w:pPr>
        <w:pStyle w:val="source"/>
        <w:rPr>
          <w:rFonts w:ascii="Sylfaen" w:hAnsi="Sylfaen"/>
          <w:noProof/>
          <w:lang w:val="af-ZA"/>
        </w:rPr>
      </w:pPr>
      <w:r w:rsidRPr="009F0934">
        <w:rPr>
          <w:rFonts w:ascii="Sylfaen" w:hAnsi="Sylfaen"/>
          <w:i/>
          <w:noProof/>
          <w:lang w:val="af-ZA"/>
        </w:rPr>
        <w:t xml:space="preserve">Աղբյուրը՝ </w:t>
      </w:r>
      <w:r w:rsidR="002F08A6" w:rsidRPr="009F0934">
        <w:rPr>
          <w:rFonts w:ascii="Sylfaen" w:hAnsi="Sylfaen"/>
          <w:noProof/>
          <w:lang w:val="af-ZA"/>
        </w:rPr>
        <w:t xml:space="preserve"> </w:t>
      </w:r>
      <w:r w:rsidRPr="009F0934">
        <w:rPr>
          <w:rFonts w:ascii="Sylfaen" w:hAnsi="Sylfaen"/>
          <w:noProof/>
          <w:lang w:val="af-ZA"/>
        </w:rPr>
        <w:t>ՀՀ ԱՎԾ</w:t>
      </w:r>
      <w:r w:rsidR="00BB763F" w:rsidRPr="009F0934">
        <w:rPr>
          <w:rFonts w:ascii="Sylfaen" w:hAnsi="Sylfaen"/>
          <w:noProof/>
          <w:lang w:val="af-ZA"/>
        </w:rPr>
        <w:t xml:space="preserve">, </w:t>
      </w:r>
      <w:r w:rsidR="002F08A6" w:rsidRPr="009F0934">
        <w:rPr>
          <w:rFonts w:ascii="Sylfaen" w:hAnsi="Sylfaen"/>
          <w:noProof/>
          <w:lang w:val="af-ZA"/>
        </w:rPr>
        <w:t>2016</w:t>
      </w:r>
      <w:r w:rsidRPr="009F0934">
        <w:rPr>
          <w:rFonts w:ascii="Sylfaen" w:hAnsi="Sylfaen"/>
          <w:noProof/>
          <w:lang w:val="af-ZA"/>
        </w:rPr>
        <w:t>թ</w:t>
      </w:r>
      <w:r w:rsidR="00BB763F" w:rsidRPr="009F0934">
        <w:rPr>
          <w:rFonts w:ascii="Sylfaen" w:hAnsi="Sylfaen"/>
          <w:noProof/>
          <w:lang w:val="af-ZA"/>
        </w:rPr>
        <w:t>.-ին վերցված տվյալներ:</w:t>
      </w:r>
    </w:p>
    <w:p w14:paraId="4DE682D0" w14:textId="77777777" w:rsidR="00DE5674" w:rsidRPr="009F0934" w:rsidRDefault="00C84BC3">
      <w:pPr>
        <w:rPr>
          <w:rFonts w:ascii="Sylfaen" w:hAnsi="Sylfaen"/>
          <w:noProof/>
          <w:lang w:val="af-ZA"/>
        </w:rPr>
      </w:pPr>
      <w:r w:rsidRPr="009F0934">
        <w:rPr>
          <w:rFonts w:ascii="Sylfaen" w:hAnsi="Sylfaen"/>
          <w:b/>
          <w:noProof/>
          <w:lang w:val="af-ZA"/>
        </w:rPr>
        <w:t>Կանանց ընտրած կրթական ուղղություններ</w:t>
      </w:r>
      <w:r w:rsidR="004D3792" w:rsidRPr="009F0934">
        <w:rPr>
          <w:rFonts w:ascii="Sylfaen" w:hAnsi="Sylfaen"/>
          <w:b/>
          <w:noProof/>
          <w:lang w:val="af-ZA"/>
        </w:rPr>
        <w:t>ում նկատվում է</w:t>
      </w:r>
      <w:r w:rsidRPr="009F0934">
        <w:rPr>
          <w:rFonts w:ascii="Sylfaen" w:hAnsi="Sylfaen"/>
          <w:b/>
          <w:noProof/>
          <w:lang w:val="af-ZA"/>
        </w:rPr>
        <w:t xml:space="preserve"> </w:t>
      </w:r>
      <w:r w:rsidR="00D5298E">
        <w:rPr>
          <w:rFonts w:ascii="Sylfaen" w:hAnsi="Sylfaen"/>
          <w:b/>
          <w:noProof/>
          <w:lang w:val="af-ZA"/>
        </w:rPr>
        <w:t>տղամարդկանց և կանանց</w:t>
      </w:r>
      <w:r w:rsidRPr="009F0934">
        <w:rPr>
          <w:rFonts w:ascii="Sylfaen" w:hAnsi="Sylfaen"/>
          <w:b/>
          <w:noProof/>
          <w:lang w:val="af-ZA"/>
        </w:rPr>
        <w:t xml:space="preserve"> շերտադասման ակներև օրինաչափություն:</w:t>
      </w:r>
      <w:r w:rsidR="003C0633" w:rsidRPr="009F0934">
        <w:rPr>
          <w:rStyle w:val="FootnoteReference"/>
          <w:rFonts w:ascii="Sylfaen" w:eastAsia="Times New Roman" w:hAnsi="Sylfaen"/>
          <w:b/>
          <w:noProof/>
          <w:lang w:val="af-ZA"/>
        </w:rPr>
        <w:footnoteReference w:id="5"/>
      </w:r>
      <w:r w:rsidRPr="009F0934">
        <w:rPr>
          <w:rFonts w:ascii="Sylfaen" w:hAnsi="Sylfaen"/>
          <w:b/>
          <w:noProof/>
          <w:lang w:val="af-ZA"/>
        </w:rPr>
        <w:t xml:space="preserve"> </w:t>
      </w:r>
      <w:r w:rsidRPr="009F0934">
        <w:rPr>
          <w:rFonts w:ascii="Sylfaen" w:hAnsi="Sylfaen"/>
          <w:noProof/>
          <w:lang w:val="af-ZA"/>
        </w:rPr>
        <w:t xml:space="preserve">Նախնական և միջին մասնագիտական կրթությունից սկսած՝ կանայք կենտրոնանում են ավանդաբար </w:t>
      </w:r>
      <w:r w:rsidRPr="009F0934">
        <w:rPr>
          <w:rFonts w:ascii="Calibri" w:hAnsi="Calibri" w:cs="Calibri"/>
          <w:noProof/>
          <w:lang w:val="af-ZA"/>
        </w:rPr>
        <w:t>«</w:t>
      </w:r>
      <w:r w:rsidRPr="009F0934">
        <w:rPr>
          <w:rFonts w:ascii="Sylfaen" w:hAnsi="Sylfaen"/>
          <w:noProof/>
          <w:lang w:val="af-ZA"/>
        </w:rPr>
        <w:t>կանացի համարվող ֆակուլտետներում</w:t>
      </w:r>
      <w:r w:rsidRPr="009F0934">
        <w:rPr>
          <w:rFonts w:ascii="Calibri" w:hAnsi="Calibri" w:cs="Calibri"/>
          <w:noProof/>
          <w:lang w:val="af-ZA"/>
        </w:rPr>
        <w:t>»</w:t>
      </w:r>
      <w:r w:rsidRPr="009F0934">
        <w:rPr>
          <w:rFonts w:ascii="Sylfaen" w:hAnsi="Sylfaen"/>
          <w:noProof/>
          <w:lang w:val="af-ZA"/>
        </w:rPr>
        <w:t>, ինչպիսիք են</w:t>
      </w:r>
      <w:r w:rsidR="004D3792" w:rsidRPr="009F0934">
        <w:rPr>
          <w:rFonts w:ascii="Sylfaen" w:hAnsi="Sylfaen"/>
          <w:noProof/>
          <w:lang w:val="af-ZA"/>
        </w:rPr>
        <w:t>,</w:t>
      </w:r>
      <w:r w:rsidRPr="009F0934">
        <w:rPr>
          <w:rFonts w:ascii="Sylfaen" w:hAnsi="Sylfaen"/>
          <w:noProof/>
          <w:lang w:val="af-ZA"/>
        </w:rPr>
        <w:t xml:space="preserve"> մանկավարժությունը, առողջապահությունը, արվեստն</w:t>
      </w:r>
      <w:r w:rsidR="004D3792" w:rsidRPr="009F0934">
        <w:rPr>
          <w:rFonts w:ascii="Sylfaen" w:hAnsi="Sylfaen"/>
          <w:noProof/>
          <w:lang w:val="af-ZA"/>
        </w:rPr>
        <w:t xml:space="preserve"> ու</w:t>
      </w:r>
      <w:r w:rsidRPr="009F0934">
        <w:rPr>
          <w:rFonts w:ascii="Sylfaen" w:hAnsi="Sylfaen"/>
          <w:noProof/>
          <w:lang w:val="af-ZA"/>
        </w:rPr>
        <w:t xml:space="preserve"> </w:t>
      </w:r>
      <w:r w:rsidR="004D3792" w:rsidRPr="009F0934">
        <w:rPr>
          <w:rFonts w:ascii="Sylfaen" w:hAnsi="Sylfaen"/>
          <w:noProof/>
          <w:lang w:val="af-ZA"/>
        </w:rPr>
        <w:t>սպասարկման ոլորտը,</w:t>
      </w:r>
      <w:r w:rsidRPr="009F0934">
        <w:rPr>
          <w:rFonts w:ascii="Sylfaen" w:hAnsi="Sylfaen"/>
          <w:noProof/>
          <w:lang w:val="af-ZA"/>
        </w:rPr>
        <w:t xml:space="preserve"> մինչդեռ երիտասարդ տղամարդկանց շրջանում առկա է առավել բազմազան տեխնիկական</w:t>
      </w:r>
      <w:r w:rsidR="005B717A" w:rsidRPr="009F0934">
        <w:rPr>
          <w:rFonts w:ascii="Sylfaen" w:hAnsi="Sylfaen"/>
          <w:noProof/>
          <w:lang w:val="af-ZA"/>
        </w:rPr>
        <w:t>,</w:t>
      </w:r>
      <w:r w:rsidRPr="009F0934">
        <w:rPr>
          <w:rFonts w:ascii="Sylfaen" w:hAnsi="Sylfaen"/>
          <w:noProof/>
          <w:lang w:val="af-ZA"/>
        </w:rPr>
        <w:t xml:space="preserve"> </w:t>
      </w:r>
      <w:r w:rsidR="004D3792" w:rsidRPr="009F0934">
        <w:rPr>
          <w:rFonts w:ascii="Sylfaen" w:hAnsi="Sylfaen"/>
          <w:noProof/>
          <w:lang w:val="af-ZA"/>
        </w:rPr>
        <w:t xml:space="preserve">հատկապես, շինարարության, տրանսպորտի, մեքենաշինության և համակարգչային տեխնիկայի ճարտարագիտության </w:t>
      </w:r>
      <w:r w:rsidRPr="009F0934">
        <w:rPr>
          <w:rFonts w:ascii="Sylfaen" w:hAnsi="Sylfaen"/>
          <w:noProof/>
          <w:lang w:val="af-ZA"/>
        </w:rPr>
        <w:t xml:space="preserve">ոլորտներ մուտք գործելու միտվածություն:  </w:t>
      </w:r>
    </w:p>
    <w:p w14:paraId="4DE682D1" w14:textId="77777777" w:rsidR="00371B7E" w:rsidRPr="009F0934" w:rsidRDefault="00C84BC3" w:rsidP="003B2270">
      <w:pPr>
        <w:rPr>
          <w:rFonts w:ascii="Sylfaen" w:hAnsi="Sylfaen"/>
          <w:noProof/>
          <w:lang w:val="af-ZA"/>
        </w:rPr>
      </w:pPr>
      <w:r w:rsidRPr="009F0934">
        <w:rPr>
          <w:rFonts w:ascii="Sylfaen" w:hAnsi="Sylfaen"/>
          <w:b/>
          <w:noProof/>
          <w:lang w:val="af-ZA"/>
        </w:rPr>
        <w:t xml:space="preserve">Նույն օրինաչափությունն է նկատվում </w:t>
      </w:r>
      <w:r w:rsidR="005B717A" w:rsidRPr="009F0934">
        <w:rPr>
          <w:rFonts w:ascii="Sylfaen" w:hAnsi="Sylfaen"/>
          <w:b/>
          <w:noProof/>
          <w:lang w:val="af-ZA"/>
        </w:rPr>
        <w:t>բուհական կրթության համակարգում</w:t>
      </w:r>
      <w:r w:rsidRPr="009F0934">
        <w:rPr>
          <w:rFonts w:ascii="Sylfaen" w:hAnsi="Sylfaen"/>
          <w:b/>
          <w:noProof/>
          <w:lang w:val="af-ZA"/>
        </w:rPr>
        <w:t xml:space="preserve">, </w:t>
      </w:r>
      <w:r w:rsidR="006D654B" w:rsidRPr="009F0934">
        <w:rPr>
          <w:rFonts w:ascii="Sylfaen" w:hAnsi="Sylfaen"/>
          <w:b/>
          <w:noProof/>
          <w:lang w:val="af-ZA"/>
        </w:rPr>
        <w:t xml:space="preserve"> </w:t>
      </w:r>
      <w:r w:rsidR="003B2270" w:rsidRPr="009F0934">
        <w:rPr>
          <w:rFonts w:ascii="Sylfaen" w:hAnsi="Sylfaen"/>
          <w:noProof/>
          <w:lang w:val="af-ZA"/>
        </w:rPr>
        <w:t xml:space="preserve">որտեղ կանայք ավելի շատ հումանիտար, իսկ տղամարդիկ՝ տեխնիկական </w:t>
      </w:r>
      <w:r w:rsidR="005B717A" w:rsidRPr="009F0934">
        <w:rPr>
          <w:rFonts w:ascii="Sylfaen" w:hAnsi="Sylfaen"/>
          <w:noProof/>
          <w:lang w:val="af-ZA"/>
        </w:rPr>
        <w:t>ֆակուլտետներում են սովորում</w:t>
      </w:r>
      <w:r w:rsidR="00371B7E" w:rsidRPr="009F0934">
        <w:rPr>
          <w:rFonts w:ascii="Sylfaen" w:hAnsi="Sylfaen"/>
          <w:noProof/>
          <w:lang w:val="af-ZA"/>
        </w:rPr>
        <w:t xml:space="preserve"> (</w:t>
      </w:r>
      <w:r w:rsidR="005750F4">
        <w:fldChar w:fldCharType="begin"/>
      </w:r>
      <w:r w:rsidR="005750F4" w:rsidRPr="00B17B04">
        <w:rPr>
          <w:lang w:val="af-ZA"/>
        </w:rPr>
        <w:instrText xml:space="preserve"> REF _Ref479668015 \h  \* MERGEFORMAT </w:instrText>
      </w:r>
      <w:r w:rsidR="005750F4">
        <w:fldChar w:fldCharType="separate"/>
      </w:r>
      <w:r w:rsidR="003B2270" w:rsidRPr="009F0934">
        <w:rPr>
          <w:rFonts w:ascii="Sylfaen" w:hAnsi="Sylfaen"/>
          <w:noProof/>
          <w:lang w:val="af-ZA"/>
        </w:rPr>
        <w:t>Պատկեր</w:t>
      </w:r>
      <w:r w:rsidR="008A7EF1" w:rsidRPr="009F0934">
        <w:rPr>
          <w:rFonts w:ascii="Sylfaen" w:hAnsi="Sylfaen"/>
          <w:noProof/>
          <w:lang w:val="af-ZA"/>
        </w:rPr>
        <w:t xml:space="preserve"> 10</w:t>
      </w:r>
      <w:r w:rsidR="005750F4">
        <w:fldChar w:fldCharType="end"/>
      </w:r>
      <w:r w:rsidR="003B2270" w:rsidRPr="009F0934">
        <w:rPr>
          <w:rFonts w:ascii="Sylfaen" w:hAnsi="Sylfaen"/>
          <w:noProof/>
          <w:lang w:val="af-ZA"/>
        </w:rPr>
        <w:t xml:space="preserve">): Կարևոր է նկատել, որ </w:t>
      </w:r>
      <w:r w:rsidR="005B717A" w:rsidRPr="009F0934">
        <w:rPr>
          <w:rFonts w:ascii="Sylfaen" w:hAnsi="Sylfaen"/>
          <w:noProof/>
          <w:lang w:val="af-ZA"/>
        </w:rPr>
        <w:t>սա</w:t>
      </w:r>
      <w:r w:rsidR="003B2270" w:rsidRPr="009F0934">
        <w:rPr>
          <w:rFonts w:ascii="Sylfaen" w:hAnsi="Sylfaen"/>
          <w:noProof/>
          <w:lang w:val="af-ZA"/>
        </w:rPr>
        <w:t xml:space="preserve"> վերջին տարիներին</w:t>
      </w:r>
      <w:r w:rsidR="005B717A" w:rsidRPr="009F0934">
        <w:rPr>
          <w:rFonts w:ascii="Sylfaen" w:hAnsi="Sylfaen"/>
          <w:noProof/>
          <w:lang w:val="af-ZA"/>
        </w:rPr>
        <w:t xml:space="preserve"> բնորոշ երևույթ է</w:t>
      </w:r>
      <w:r w:rsidR="003B2270" w:rsidRPr="009F0934">
        <w:rPr>
          <w:rFonts w:ascii="Sylfaen" w:hAnsi="Sylfaen"/>
          <w:noProof/>
          <w:lang w:val="af-ZA"/>
        </w:rPr>
        <w:t xml:space="preserve">. Խորհրդային ժամանակաշրջանում հայ կանայք թվով գերազանցում էին տղամարդկանց բուհերում, նրանք գերակշռող մեծամասնություն էին կազմում բժշկագիտության, արվեստի, մանկավարժության, օտար լեզուների և </w:t>
      </w:r>
      <w:r w:rsidR="003B2270" w:rsidRPr="009F0934">
        <w:rPr>
          <w:rFonts w:ascii="Sylfaen" w:hAnsi="Sylfaen"/>
          <w:noProof/>
          <w:lang w:val="af-ZA"/>
        </w:rPr>
        <w:lastRenderedPageBreak/>
        <w:t xml:space="preserve">արևելագիտության ֆակուլտետներում (70-90 տոկոս): Աճի զգալի միտում է նկատվել նաև այնպիսի մասնագիտությունների գծով, ինչպիսիք են, ռադիոէլեկտրոնիկան, տեղեկատվական տեխնոլոգիաներն ու քիմիան, ինչպես </w:t>
      </w:r>
      <w:r w:rsidR="005B717A" w:rsidRPr="009F0934">
        <w:rPr>
          <w:rFonts w:ascii="Sylfaen" w:hAnsi="Sylfaen"/>
          <w:noProof/>
          <w:lang w:val="af-ZA"/>
        </w:rPr>
        <w:t>ն</w:t>
      </w:r>
      <w:r w:rsidR="003B2270" w:rsidRPr="009F0934">
        <w:rPr>
          <w:rFonts w:ascii="Sylfaen" w:hAnsi="Sylfaen"/>
          <w:noProof/>
          <w:lang w:val="af-ZA"/>
        </w:rPr>
        <w:t>աև կառավարումը, բանկային գործը, մարքեթինգը, միջազգային հարաբերությունները և իրավագիտությունը: Ակադեմիական հաստատություններում և Գիտությունների ակադեմիայում  կին և տղամարդ հետազոտողների հարաբերակցությունը միջինում 39-46 տոկոս է կազմել՝ 1996-ից 1997 թվականներին: Կին ուսանողների թիվ</w:t>
      </w:r>
      <w:r w:rsidR="005B717A" w:rsidRPr="009F0934">
        <w:rPr>
          <w:rFonts w:ascii="Sylfaen" w:hAnsi="Sylfaen"/>
          <w:noProof/>
          <w:lang w:val="af-ZA"/>
        </w:rPr>
        <w:t>ն</w:t>
      </w:r>
      <w:r w:rsidR="003B2270" w:rsidRPr="009F0934">
        <w:rPr>
          <w:rFonts w:ascii="Sylfaen" w:hAnsi="Sylfaen"/>
          <w:noProof/>
          <w:lang w:val="af-ZA"/>
        </w:rPr>
        <w:t xml:space="preserve"> աճել է նաև 2002-ից 2005 թվականներին: Մինչև 2005-2006թթ. կանայք թվով գերազանցում էին տղամարդկանց գրեթե բոլոր մասնագիտացումներում՝ բացառությամբ իրավագիտության, գյուղատնտեսության, տրանսպորտի/կապի և արդյունաբերության/</w:t>
      </w:r>
      <w:r w:rsidR="005B717A" w:rsidRPr="009F0934">
        <w:rPr>
          <w:rFonts w:ascii="Sylfaen" w:hAnsi="Sylfaen"/>
          <w:noProof/>
          <w:lang w:val="af-ZA"/>
        </w:rPr>
        <w:t xml:space="preserve"> </w:t>
      </w:r>
      <w:r w:rsidR="003B2270" w:rsidRPr="009F0934">
        <w:rPr>
          <w:rFonts w:ascii="Sylfaen" w:hAnsi="Sylfaen"/>
          <w:noProof/>
          <w:lang w:val="af-ZA"/>
        </w:rPr>
        <w:t xml:space="preserve">շինարարության ոլորտների (Խաչատրյան, Գրիգորյան և Սերոբյան, 2015թ.): </w:t>
      </w:r>
    </w:p>
    <w:p w14:paraId="4DE682D2" w14:textId="77777777" w:rsidR="003B2270" w:rsidRPr="009F0934" w:rsidRDefault="003B2270" w:rsidP="009160E9">
      <w:pPr>
        <w:pStyle w:val="Caption"/>
        <w:keepNext/>
        <w:rPr>
          <w:rFonts w:ascii="Sylfaen" w:hAnsi="Sylfaen"/>
          <w:noProof/>
          <w:lang w:val="af-ZA"/>
        </w:rPr>
      </w:pPr>
      <w:bookmarkStart w:id="35" w:name="_Ref479668015"/>
      <w:bookmarkStart w:id="36" w:name="_Ref474921967"/>
      <w:bookmarkStart w:id="37" w:name="_Toc481106941"/>
      <w:r w:rsidRPr="009F0934">
        <w:rPr>
          <w:rFonts w:ascii="Sylfaen" w:hAnsi="Sylfaen"/>
          <w:noProof/>
          <w:lang w:val="af-ZA"/>
        </w:rPr>
        <w:t>Պատկեր</w:t>
      </w:r>
      <w:r w:rsidR="008A7EF1"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10</w:t>
      </w:r>
      <w:r w:rsidR="000E072D" w:rsidRPr="009F0934">
        <w:rPr>
          <w:rFonts w:ascii="Sylfaen" w:hAnsi="Sylfaen"/>
          <w:noProof/>
          <w:lang w:val="af-ZA"/>
        </w:rPr>
        <w:fldChar w:fldCharType="end"/>
      </w:r>
      <w:bookmarkEnd w:id="35"/>
      <w:bookmarkEnd w:id="36"/>
      <w:r w:rsidRPr="009F0934">
        <w:rPr>
          <w:rFonts w:ascii="Sylfaen" w:hAnsi="Sylfaen"/>
          <w:noProof/>
          <w:lang w:val="af-ZA"/>
        </w:rPr>
        <w:t xml:space="preserve">. Բակալավրիատ ավարտած իգական և արական սեռի </w:t>
      </w:r>
      <w:r w:rsidR="005B717A" w:rsidRPr="009F0934">
        <w:rPr>
          <w:rFonts w:ascii="Sylfaen" w:hAnsi="Sylfaen"/>
          <w:noProof/>
          <w:lang w:val="af-ZA"/>
        </w:rPr>
        <w:t>ուս</w:t>
      </w:r>
      <w:r w:rsidRPr="009F0934">
        <w:rPr>
          <w:rFonts w:ascii="Sylfaen" w:hAnsi="Sylfaen"/>
          <w:noProof/>
          <w:lang w:val="af-ZA"/>
        </w:rPr>
        <w:t>անողները, 2015 ուստարի</w:t>
      </w:r>
      <w:bookmarkEnd w:id="37"/>
      <w:r w:rsidRPr="009F0934">
        <w:rPr>
          <w:rFonts w:ascii="Sylfaen" w:hAnsi="Sylfaen"/>
          <w:noProof/>
          <w:lang w:val="af-ZA"/>
        </w:rPr>
        <w:t xml:space="preserve"> </w:t>
      </w:r>
    </w:p>
    <w:p w14:paraId="4DE682D3" w14:textId="77777777" w:rsidR="000F3807" w:rsidRPr="009F0934" w:rsidRDefault="00885C82" w:rsidP="00B25296">
      <w:pPr>
        <w:pStyle w:val="source"/>
        <w:rPr>
          <w:rFonts w:ascii="Sylfaen" w:hAnsi="Sylfaen"/>
          <w:i/>
          <w:noProof/>
          <w:lang w:val="af-ZA"/>
        </w:rPr>
      </w:pPr>
      <w:r>
        <w:rPr>
          <w:rFonts w:ascii="Sylfaen" w:hAnsi="Sylfaen"/>
          <w:noProof/>
        </w:rPr>
        <mc:AlternateContent>
          <mc:Choice Requires="wps">
            <w:drawing>
              <wp:anchor distT="0" distB="0" distL="114300" distR="114300" simplePos="0" relativeHeight="251704320" behindDoc="0" locked="0" layoutInCell="1" allowOverlap="1" wp14:anchorId="4DE685EC" wp14:editId="4DE685ED">
                <wp:simplePos x="0" y="0"/>
                <wp:positionH relativeFrom="column">
                  <wp:posOffset>400050</wp:posOffset>
                </wp:positionH>
                <wp:positionV relativeFrom="paragraph">
                  <wp:posOffset>1714500</wp:posOffset>
                </wp:positionV>
                <wp:extent cx="5791200" cy="1752600"/>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B1"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Ֆիզիկամաթեմատիկական</w:t>
                            </w:r>
                          </w:p>
                          <w:p w14:paraId="4DE686B2"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Բնագիտական </w:t>
                            </w:r>
                          </w:p>
                          <w:p w14:paraId="4DE686B3"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Հումանիտար </w:t>
                            </w:r>
                          </w:p>
                          <w:p w14:paraId="4DE686B4"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Հասարակագիտական </w:t>
                            </w:r>
                          </w:p>
                          <w:p w14:paraId="4DE686B5"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Մանկավարժական </w:t>
                            </w:r>
                          </w:p>
                          <w:p w14:paraId="4DE686B6"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Բժշկական </w:t>
                            </w:r>
                          </w:p>
                          <w:p w14:paraId="4DE686B7"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Մշակույթ և արվեստ </w:t>
                            </w:r>
                          </w:p>
                          <w:p w14:paraId="4DE686B8"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Տնտեսագիտություն/կառավ. </w:t>
                            </w:r>
                          </w:p>
                          <w:p w14:paraId="4DE686B9"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ՏՀՏ </w:t>
                            </w:r>
                          </w:p>
                          <w:p w14:paraId="4DE686BA"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Սպասարկում </w:t>
                            </w:r>
                          </w:p>
                          <w:p w14:paraId="4DE686BB"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Ճարտարագիտություն/էլեկ. </w:t>
                            </w:r>
                          </w:p>
                          <w:p w14:paraId="4DE686BC"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Մետալուրգիա, վերամշակ. </w:t>
                            </w:r>
                          </w:p>
                          <w:p w14:paraId="4DE686BD"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Ավիացիա և ... </w:t>
                            </w:r>
                          </w:p>
                          <w:p w14:paraId="4DE686BE"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Տրանսպորտային համակ. </w:t>
                            </w:r>
                          </w:p>
                          <w:p w14:paraId="4DE686BF"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Ճարտարագիտ./ կենսաբժշկ</w:t>
                            </w:r>
                          </w:p>
                          <w:p w14:paraId="4DE686C0"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Էլեկտրոնիկա </w:t>
                            </w:r>
                          </w:p>
                          <w:p w14:paraId="4DE686C1"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Ավտոմատացում և ... </w:t>
                            </w:r>
                          </w:p>
                          <w:p w14:paraId="4DE686C2"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Համակարգչային տեխ. և ՏՏ </w:t>
                            </w:r>
                          </w:p>
                          <w:p w14:paraId="4DE686C3"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Քիմիական ... </w:t>
                            </w:r>
                          </w:p>
                          <w:p w14:paraId="4DE686C4"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Սննդի տեխնոլոգիա </w:t>
                            </w:r>
                          </w:p>
                          <w:p w14:paraId="4DE686C5"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Շինարարություն և ... </w:t>
                            </w:r>
                          </w:p>
                          <w:p w14:paraId="4DE686C6"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Բնապահպանություն </w:t>
                            </w:r>
                          </w:p>
                          <w:p w14:paraId="4DE686C7" w14:textId="77777777" w:rsidR="005750F4" w:rsidRPr="000F3807" w:rsidRDefault="005750F4" w:rsidP="009F6F6B">
                            <w:pPr>
                              <w:spacing w:after="120" w:line="240" w:lineRule="auto"/>
                              <w:rPr>
                                <w:rFonts w:ascii="Sylfaen" w:hAnsi="Sylfaen"/>
                                <w:b/>
                                <w:sz w:val="18"/>
                                <w:szCs w:val="18"/>
                                <w:lang w:val="ru-RU"/>
                              </w:rPr>
                            </w:pPr>
                            <w:r>
                              <w:rPr>
                                <w:rFonts w:ascii="Sylfaen" w:hAnsi="Sylfaen"/>
                                <w:b/>
                                <w:sz w:val="18"/>
                                <w:szCs w:val="18"/>
                                <w:lang w:val="ru-RU"/>
                              </w:rPr>
                              <w:t>Գյուղմթերքի ոլորտ</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EC" id="Text Box 34" o:spid="_x0000_s1037" type="#_x0000_t202" style="position:absolute;left:0;text-align:left;margin-left:31.5pt;margin-top:135pt;width:456pt;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" stroked="f">
                <v:textbox style="layout-flow:vertical;mso-layout-flow-alt:bottom-to-top">
                  <w:txbxContent>
                    <w:p w14:paraId="4DE686B1"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Ֆիզիկամաթեմատիկական</w:t>
                      </w:r>
                    </w:p>
                    <w:p w14:paraId="4DE686B2"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Բնագիտական </w:t>
                      </w:r>
                    </w:p>
                    <w:p w14:paraId="4DE686B3"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Հումանիտար </w:t>
                      </w:r>
                    </w:p>
                    <w:p w14:paraId="4DE686B4"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Հասարակագիտական </w:t>
                      </w:r>
                    </w:p>
                    <w:p w14:paraId="4DE686B5"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Մանկավարժական </w:t>
                      </w:r>
                    </w:p>
                    <w:p w14:paraId="4DE686B6"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Բժշկական </w:t>
                      </w:r>
                    </w:p>
                    <w:p w14:paraId="4DE686B7"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Մշակույթ և արվեստ </w:t>
                      </w:r>
                    </w:p>
                    <w:p w14:paraId="4DE686B8"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Տնտեսագիտություն/կառավ. </w:t>
                      </w:r>
                    </w:p>
                    <w:p w14:paraId="4DE686B9"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ՏՀՏ </w:t>
                      </w:r>
                    </w:p>
                    <w:p w14:paraId="4DE686BA"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Սպասարկում </w:t>
                      </w:r>
                    </w:p>
                    <w:p w14:paraId="4DE686BB"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Ճարտարագիտություն/էլեկ. </w:t>
                      </w:r>
                    </w:p>
                    <w:p w14:paraId="4DE686BC"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Մետալուրգիա, վերամշակ. </w:t>
                      </w:r>
                    </w:p>
                    <w:p w14:paraId="4DE686BD"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Ավիացիա և ... </w:t>
                      </w:r>
                    </w:p>
                    <w:p w14:paraId="4DE686BE"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Տրանսպորտային համակ. </w:t>
                      </w:r>
                    </w:p>
                    <w:p w14:paraId="4DE686BF"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Ճարտարագիտ./ կենսաբժշկ</w:t>
                      </w:r>
                    </w:p>
                    <w:p w14:paraId="4DE686C0"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Էլեկտրոնիկա </w:t>
                      </w:r>
                    </w:p>
                    <w:p w14:paraId="4DE686C1"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Ավտոմատացում և ... </w:t>
                      </w:r>
                    </w:p>
                    <w:p w14:paraId="4DE686C2"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Համակարգչային տեխ. և ՏՏ </w:t>
                      </w:r>
                    </w:p>
                    <w:p w14:paraId="4DE686C3"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Քիմիական ... </w:t>
                      </w:r>
                    </w:p>
                    <w:p w14:paraId="4DE686C4"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Սննդի տեխնոլոգիա </w:t>
                      </w:r>
                    </w:p>
                    <w:p w14:paraId="4DE686C5"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Շինարարություն և ... </w:t>
                      </w:r>
                    </w:p>
                    <w:p w14:paraId="4DE686C6" w14:textId="77777777" w:rsidR="005750F4" w:rsidRDefault="005750F4" w:rsidP="009F6F6B">
                      <w:pPr>
                        <w:spacing w:after="120" w:line="240" w:lineRule="auto"/>
                        <w:rPr>
                          <w:rFonts w:ascii="Sylfaen" w:hAnsi="Sylfaen"/>
                          <w:b/>
                          <w:sz w:val="18"/>
                          <w:szCs w:val="18"/>
                          <w:lang w:val="ru-RU"/>
                        </w:rPr>
                      </w:pPr>
                      <w:r>
                        <w:rPr>
                          <w:rFonts w:ascii="Sylfaen" w:hAnsi="Sylfaen"/>
                          <w:b/>
                          <w:sz w:val="18"/>
                          <w:szCs w:val="18"/>
                          <w:lang w:val="ru-RU"/>
                        </w:rPr>
                        <w:t xml:space="preserve">Բնապահպանություն </w:t>
                      </w:r>
                    </w:p>
                    <w:p w14:paraId="4DE686C7" w14:textId="77777777" w:rsidR="005750F4" w:rsidRPr="000F3807" w:rsidRDefault="005750F4" w:rsidP="009F6F6B">
                      <w:pPr>
                        <w:spacing w:after="120" w:line="240" w:lineRule="auto"/>
                        <w:rPr>
                          <w:rFonts w:ascii="Sylfaen" w:hAnsi="Sylfaen"/>
                          <w:b/>
                          <w:sz w:val="18"/>
                          <w:szCs w:val="18"/>
                          <w:lang w:val="ru-RU"/>
                        </w:rPr>
                      </w:pPr>
                      <w:r>
                        <w:rPr>
                          <w:rFonts w:ascii="Sylfaen" w:hAnsi="Sylfaen"/>
                          <w:b/>
                          <w:sz w:val="18"/>
                          <w:szCs w:val="18"/>
                          <w:lang w:val="ru-RU"/>
                        </w:rPr>
                        <w:t>Գյուղմթերքի ոլորտ</w:t>
                      </w:r>
                    </w:p>
                  </w:txbxContent>
                </v:textbox>
              </v:shape>
            </w:pict>
          </mc:Fallback>
        </mc:AlternateContent>
      </w:r>
      <w:r>
        <w:rPr>
          <w:rFonts w:ascii="Sylfaen" w:hAnsi="Sylfaen"/>
          <w:noProof/>
        </w:rPr>
        <mc:AlternateContent>
          <mc:Choice Requires="wps">
            <w:drawing>
              <wp:anchor distT="0" distB="0" distL="114300" distR="114300" simplePos="0" relativeHeight="251703296" behindDoc="0" locked="0" layoutInCell="1" allowOverlap="1" wp14:anchorId="4DE685EE" wp14:editId="4DE685EF">
                <wp:simplePos x="0" y="0"/>
                <wp:positionH relativeFrom="column">
                  <wp:posOffset>3429000</wp:posOffset>
                </wp:positionH>
                <wp:positionV relativeFrom="paragraph">
                  <wp:posOffset>447675</wp:posOffset>
                </wp:positionV>
                <wp:extent cx="466725" cy="438150"/>
                <wp:effectExtent l="0" t="0" r="0" b="0"/>
                <wp:wrapNone/>
                <wp:docPr id="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C8" w14:textId="77777777" w:rsidR="005750F4" w:rsidRPr="000F3807" w:rsidRDefault="005750F4">
                            <w:pPr>
                              <w:rPr>
                                <w:rFonts w:ascii="Sylfaen" w:hAnsi="Sylfaen"/>
                                <w:sz w:val="18"/>
                                <w:szCs w:val="18"/>
                                <w:lang w:val="ru-RU"/>
                              </w:rPr>
                            </w:pPr>
                            <w:r>
                              <w:rPr>
                                <w:rFonts w:ascii="Sylfaen" w:hAnsi="Sylfaen"/>
                                <w:sz w:val="18"/>
                                <w:szCs w:val="18"/>
                                <w:lang w:val="ru-RU"/>
                              </w:rPr>
                              <w:t>Իգական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EE" id="Text Box 33" o:spid="_x0000_s1038" type="#_x0000_t202" style="position:absolute;left:0;text-align:left;margin-left:270pt;margin-top:35.25pt;width:36.7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lj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" stroked="f">
                <v:textbox>
                  <w:txbxContent>
                    <w:p w14:paraId="4DE686C8" w14:textId="77777777" w:rsidR="005750F4" w:rsidRPr="000F3807" w:rsidRDefault="005750F4">
                      <w:pPr>
                        <w:rPr>
                          <w:rFonts w:ascii="Sylfaen" w:hAnsi="Sylfaen"/>
                          <w:sz w:val="18"/>
                          <w:szCs w:val="18"/>
                          <w:lang w:val="ru-RU"/>
                        </w:rPr>
                      </w:pPr>
                      <w:r>
                        <w:rPr>
                          <w:rFonts w:ascii="Sylfaen" w:hAnsi="Sylfaen"/>
                          <w:sz w:val="18"/>
                          <w:szCs w:val="18"/>
                          <w:lang w:val="ru-RU"/>
                        </w:rPr>
                        <w:t>Իգական</w:t>
                      </w:r>
                    </w:p>
                  </w:txbxContent>
                </v:textbox>
              </v:shape>
            </w:pict>
          </mc:Fallback>
        </mc:AlternateContent>
      </w:r>
      <w:r w:rsidR="008A10B0" w:rsidRPr="009F0934">
        <w:rPr>
          <w:rFonts w:ascii="Sylfaen" w:hAnsi="Sylfaen"/>
          <w:noProof/>
        </w:rPr>
        <w:drawing>
          <wp:inline distT="0" distB="0" distL="0" distR="0" wp14:anchorId="4DE685F0" wp14:editId="4DE685F1">
            <wp:extent cx="6527800" cy="3492500"/>
            <wp:effectExtent l="19050" t="0" r="2540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B2270" w:rsidRPr="009F0934">
        <w:rPr>
          <w:rFonts w:ascii="Sylfaen" w:hAnsi="Sylfaen"/>
          <w:i/>
          <w:noProof/>
          <w:lang w:val="af-ZA"/>
        </w:rPr>
        <w:t xml:space="preserve"> </w:t>
      </w:r>
    </w:p>
    <w:p w14:paraId="4DE682D4" w14:textId="77777777" w:rsidR="00B25296" w:rsidRPr="009F0934" w:rsidRDefault="003B2270" w:rsidP="00B25296">
      <w:pPr>
        <w:pStyle w:val="source"/>
        <w:rPr>
          <w:rFonts w:ascii="Sylfaen" w:hAnsi="Sylfaen"/>
          <w:noProof/>
          <w:lang w:val="af-ZA"/>
        </w:rPr>
      </w:pPr>
      <w:r w:rsidRPr="009F0934">
        <w:rPr>
          <w:rFonts w:ascii="Sylfaen" w:hAnsi="Sylfaen"/>
          <w:i/>
          <w:noProof/>
          <w:lang w:val="af-ZA"/>
        </w:rPr>
        <w:t xml:space="preserve">Աղբյուրը՝ </w:t>
      </w:r>
      <w:r w:rsidRPr="009F0934">
        <w:rPr>
          <w:rFonts w:ascii="Sylfaen" w:hAnsi="Sylfaen"/>
          <w:noProof/>
          <w:lang w:val="af-ZA"/>
        </w:rPr>
        <w:t xml:space="preserve"> ՀՀ ԱՎԾ</w:t>
      </w:r>
      <w:r w:rsidR="005B717A" w:rsidRPr="009F0934">
        <w:rPr>
          <w:rFonts w:ascii="Sylfaen" w:hAnsi="Sylfaen"/>
          <w:noProof/>
          <w:lang w:val="af-ZA"/>
        </w:rPr>
        <w:t xml:space="preserve">, տվյալները վերցվել են </w:t>
      </w:r>
      <w:r w:rsidRPr="009F0934">
        <w:rPr>
          <w:rFonts w:ascii="Sylfaen" w:hAnsi="Sylfaen"/>
          <w:noProof/>
          <w:lang w:val="af-ZA"/>
        </w:rPr>
        <w:t>2016թ.</w:t>
      </w:r>
      <w:r w:rsidR="005B717A" w:rsidRPr="009F0934">
        <w:rPr>
          <w:rFonts w:ascii="Sylfaen" w:hAnsi="Sylfaen"/>
          <w:noProof/>
          <w:lang w:val="af-ZA"/>
        </w:rPr>
        <w:t>-ին</w:t>
      </w:r>
      <w:r w:rsidRPr="009F0934">
        <w:rPr>
          <w:rFonts w:ascii="Sylfaen" w:hAnsi="Sylfaen"/>
          <w:noProof/>
          <w:lang w:val="af-ZA"/>
        </w:rPr>
        <w:t>:</w:t>
      </w:r>
    </w:p>
    <w:p w14:paraId="4DE682D5" w14:textId="77777777" w:rsidR="008A10B0" w:rsidRPr="009F0934" w:rsidRDefault="0085624C" w:rsidP="00553B84">
      <w:pPr>
        <w:rPr>
          <w:rFonts w:ascii="Sylfaen" w:hAnsi="Sylfaen"/>
          <w:noProof/>
          <w:lang w:val="af-ZA"/>
        </w:rPr>
      </w:pPr>
      <w:r w:rsidRPr="009F0934">
        <w:rPr>
          <w:rFonts w:ascii="Sylfaen" w:eastAsia="Times New Roman" w:hAnsi="Sylfaen"/>
          <w:noProof/>
          <w:lang w:val="af-ZA"/>
        </w:rPr>
        <w:t xml:space="preserve">Այսպես, </w:t>
      </w:r>
      <w:r w:rsidR="009F6F6B" w:rsidRPr="009F0934">
        <w:rPr>
          <w:rFonts w:ascii="Sylfaen" w:eastAsia="Times New Roman" w:hAnsi="Sylfaen"/>
          <w:noProof/>
          <w:lang w:val="af-ZA"/>
        </w:rPr>
        <w:t>հաճախ կանանց ստացած կրթությունը</w:t>
      </w:r>
      <w:r w:rsidRPr="009F0934">
        <w:rPr>
          <w:rFonts w:ascii="Sylfaen" w:eastAsia="Times New Roman" w:hAnsi="Sylfaen"/>
          <w:noProof/>
          <w:lang w:val="af-ZA"/>
        </w:rPr>
        <w:t xml:space="preserve"> կապ չ</w:t>
      </w:r>
      <w:r w:rsidR="009F6F6B" w:rsidRPr="009F0934">
        <w:rPr>
          <w:rFonts w:ascii="Sylfaen" w:eastAsia="Times New Roman" w:hAnsi="Sylfaen"/>
          <w:noProof/>
          <w:lang w:val="af-ZA"/>
        </w:rPr>
        <w:t>ի ունենում</w:t>
      </w:r>
      <w:r w:rsidRPr="009F0934">
        <w:rPr>
          <w:rFonts w:ascii="Sylfaen" w:eastAsia="Times New Roman" w:hAnsi="Sylfaen"/>
          <w:noProof/>
          <w:lang w:val="af-ZA"/>
        </w:rPr>
        <w:t xml:space="preserve"> աշխատաշուկայի պահանջների հետ (ԱԶԲ, 2015թ.): Բուհ ավարտող բազմաթիվ երիտասարդ կանանցից շատերն ավարտելուց հետո չեն աշխատում՝ կա</w:t>
      </w:r>
      <w:r w:rsidRPr="009F0934">
        <w:rPr>
          <w:rFonts w:ascii="Calibri" w:eastAsia="Times New Roman" w:hAnsi="Calibri" w:cs="Calibri"/>
          <w:noProof/>
          <w:lang w:val="af-ZA"/>
        </w:rPr>
        <w:t>′</w:t>
      </w:r>
      <w:r w:rsidRPr="009F0934">
        <w:rPr>
          <w:rFonts w:ascii="Sylfaen" w:eastAsia="Times New Roman" w:hAnsi="Sylfaen"/>
          <w:noProof/>
          <w:lang w:val="af-ZA"/>
        </w:rPr>
        <w:t xml:space="preserve">մ որովհետև </w:t>
      </w:r>
      <w:r w:rsidR="009F6F6B" w:rsidRPr="009F0934">
        <w:rPr>
          <w:rFonts w:ascii="Sylfaen" w:eastAsia="Times New Roman" w:hAnsi="Sylfaen"/>
          <w:noProof/>
          <w:lang w:val="af-ZA"/>
        </w:rPr>
        <w:t xml:space="preserve">իրենց </w:t>
      </w:r>
      <w:r w:rsidRPr="009F0934">
        <w:rPr>
          <w:rFonts w:ascii="Sylfaen" w:eastAsia="Times New Roman" w:hAnsi="Sylfaen"/>
          <w:noProof/>
          <w:lang w:val="af-ZA"/>
        </w:rPr>
        <w:t>որակավորումները չեն համապատասխանում աշխատաշուկայի կարիքներին, կա</w:t>
      </w:r>
      <w:r w:rsidRPr="009F0934">
        <w:rPr>
          <w:rFonts w:ascii="Calibri" w:eastAsia="Times New Roman" w:hAnsi="Calibri" w:cs="Calibri"/>
          <w:noProof/>
          <w:lang w:val="af-ZA"/>
        </w:rPr>
        <w:t>′</w:t>
      </w:r>
      <w:r w:rsidRPr="009F0934">
        <w:rPr>
          <w:rFonts w:ascii="Sylfaen" w:eastAsia="Times New Roman" w:hAnsi="Sylfaen"/>
          <w:noProof/>
          <w:lang w:val="af-ZA"/>
        </w:rPr>
        <w:t>մ ամուսն</w:t>
      </w:r>
      <w:r w:rsidR="009F6F6B" w:rsidRPr="009F0934">
        <w:rPr>
          <w:rFonts w:ascii="Sylfaen" w:eastAsia="Times New Roman" w:hAnsi="Sylfaen"/>
          <w:noProof/>
          <w:lang w:val="af-ZA"/>
        </w:rPr>
        <w:t>անալու արդյունքում</w:t>
      </w:r>
      <w:r w:rsidRPr="009F0934">
        <w:rPr>
          <w:rFonts w:ascii="Sylfaen" w:eastAsia="Times New Roman" w:hAnsi="Sylfaen"/>
          <w:noProof/>
          <w:lang w:val="af-ZA"/>
        </w:rPr>
        <w:t xml:space="preserve"> (Համաշխարհային բանկ, 2016բ): Բոլոր դեպքերում, հուսադրող միտում է </w:t>
      </w:r>
      <w:r w:rsidRPr="009F0934">
        <w:rPr>
          <w:rFonts w:ascii="Sylfaen" w:eastAsia="Times New Roman" w:hAnsi="Sylfaen"/>
          <w:noProof/>
          <w:lang w:val="af-ZA"/>
        </w:rPr>
        <w:lastRenderedPageBreak/>
        <w:t xml:space="preserve">ի հայտ գալիս մագիստրոսական կրթության </w:t>
      </w:r>
      <w:r w:rsidR="009F6F6B" w:rsidRPr="009F0934">
        <w:rPr>
          <w:rFonts w:ascii="Sylfaen" w:eastAsia="Times New Roman" w:hAnsi="Sylfaen"/>
          <w:noProof/>
          <w:lang w:val="af-ZA"/>
        </w:rPr>
        <w:t>մակարդակում</w:t>
      </w:r>
      <w:r w:rsidRPr="009F0934">
        <w:rPr>
          <w:rFonts w:ascii="Sylfaen" w:eastAsia="Times New Roman" w:hAnsi="Sylfaen"/>
          <w:noProof/>
          <w:lang w:val="af-ZA"/>
        </w:rPr>
        <w:t xml:space="preserve">, որտեղ ավելի մեծ </w:t>
      </w:r>
      <w:r w:rsidR="00D5298E">
        <w:rPr>
          <w:rFonts w:ascii="Sylfaen" w:eastAsia="Times New Roman" w:hAnsi="Sylfaen"/>
          <w:noProof/>
          <w:lang w:val="af-ZA"/>
        </w:rPr>
        <w:t>տղամարդկանց և կանանց</w:t>
      </w:r>
      <w:r w:rsidRPr="009F0934">
        <w:rPr>
          <w:rFonts w:ascii="Sylfaen" w:eastAsia="Times New Roman" w:hAnsi="Sylfaen"/>
          <w:noProof/>
          <w:lang w:val="af-ZA"/>
        </w:rPr>
        <w:t xml:space="preserve"> հավասարություն է նկատվում առարկաների ընտրության և ուսման ոլորտների</w:t>
      </w:r>
      <w:r w:rsidR="000641EE" w:rsidRPr="009F0934">
        <w:rPr>
          <w:rFonts w:ascii="Sylfaen" w:eastAsia="Times New Roman" w:hAnsi="Sylfaen"/>
          <w:noProof/>
          <w:lang w:val="af-ZA"/>
        </w:rPr>
        <w:t xml:space="preserve"> բազմազանության</w:t>
      </w:r>
      <w:r w:rsidR="00553B84" w:rsidRPr="009F0934">
        <w:rPr>
          <w:rFonts w:ascii="Sylfaen" w:eastAsia="Times New Roman" w:hAnsi="Sylfaen"/>
          <w:noProof/>
          <w:lang w:val="af-ZA"/>
        </w:rPr>
        <w:t xml:space="preserve">, այդ թվում՝ </w:t>
      </w:r>
      <w:r w:rsidR="00FC3738" w:rsidRPr="009F0934">
        <w:rPr>
          <w:rFonts w:ascii="Sylfaen" w:eastAsia="Times New Roman" w:hAnsi="Sylfaen"/>
          <w:noProof/>
          <w:lang w:val="af-ZA"/>
        </w:rPr>
        <w:t>STEM</w:t>
      </w:r>
      <w:r w:rsidR="00553B84" w:rsidRPr="009F0934">
        <w:rPr>
          <w:rFonts w:ascii="Sylfaen" w:eastAsia="Times New Roman" w:hAnsi="Sylfaen"/>
          <w:noProof/>
          <w:lang w:val="af-ZA"/>
        </w:rPr>
        <w:t>,</w:t>
      </w:r>
      <w:r w:rsidRPr="009F0934">
        <w:rPr>
          <w:rFonts w:ascii="Sylfaen" w:eastAsia="Times New Roman" w:hAnsi="Sylfaen"/>
          <w:noProof/>
          <w:lang w:val="af-ZA"/>
        </w:rPr>
        <w:t xml:space="preserve">  առումով</w:t>
      </w:r>
      <w:r w:rsidR="005B4849" w:rsidRPr="009F0934">
        <w:rPr>
          <w:rFonts w:ascii="Sylfaen" w:hAnsi="Sylfaen"/>
          <w:noProof/>
          <w:lang w:val="af-ZA"/>
        </w:rPr>
        <w:t xml:space="preserve"> (</w:t>
      </w:r>
      <w:r w:rsidR="005750F4">
        <w:fldChar w:fldCharType="begin"/>
      </w:r>
      <w:r w:rsidR="005750F4" w:rsidRPr="00B17B04">
        <w:rPr>
          <w:lang w:val="af-ZA"/>
        </w:rPr>
        <w:instrText xml:space="preserve"> REF _Ref479668084 \h  \* MERGEFORMAT </w:instrText>
      </w:r>
      <w:r w:rsidR="005750F4">
        <w:fldChar w:fldCharType="separate"/>
      </w:r>
      <w:r w:rsidR="00553B84" w:rsidRPr="009F0934">
        <w:rPr>
          <w:rFonts w:ascii="Sylfaen" w:hAnsi="Sylfaen"/>
          <w:noProof/>
          <w:lang w:val="af-ZA"/>
        </w:rPr>
        <w:t>Պատկեր</w:t>
      </w:r>
      <w:r w:rsidR="008A7EF1" w:rsidRPr="009F0934">
        <w:rPr>
          <w:rFonts w:ascii="Sylfaen" w:hAnsi="Sylfaen"/>
          <w:noProof/>
          <w:lang w:val="af-ZA"/>
        </w:rPr>
        <w:t xml:space="preserve"> 11</w:t>
      </w:r>
      <w:r w:rsidR="005750F4">
        <w:fldChar w:fldCharType="end"/>
      </w:r>
      <w:r w:rsidR="005B4849" w:rsidRPr="009F0934">
        <w:rPr>
          <w:rFonts w:ascii="Sylfaen" w:hAnsi="Sylfaen"/>
          <w:noProof/>
          <w:lang w:val="af-ZA"/>
        </w:rPr>
        <w:t>)</w:t>
      </w:r>
      <w:r w:rsidR="00553B84" w:rsidRPr="009F0934">
        <w:rPr>
          <w:rFonts w:ascii="Sylfaen" w:hAnsi="Sylfaen"/>
          <w:noProof/>
          <w:lang w:val="af-ZA"/>
        </w:rPr>
        <w:t>:</w:t>
      </w:r>
      <w:bookmarkStart w:id="38" w:name="_Ref479668084"/>
    </w:p>
    <w:p w14:paraId="4DE682D6" w14:textId="77777777" w:rsidR="008A10B0" w:rsidRPr="009F0934" w:rsidRDefault="008A10B0" w:rsidP="009160E9">
      <w:pPr>
        <w:pStyle w:val="Caption"/>
        <w:rPr>
          <w:rFonts w:ascii="Sylfaen" w:hAnsi="Sylfaen"/>
          <w:noProof/>
          <w:lang w:val="af-ZA"/>
        </w:rPr>
      </w:pPr>
    </w:p>
    <w:p w14:paraId="4DE682D7" w14:textId="77777777" w:rsidR="00553B84" w:rsidRPr="009F0934" w:rsidRDefault="00553B84" w:rsidP="009160E9">
      <w:pPr>
        <w:pStyle w:val="Caption"/>
        <w:rPr>
          <w:rFonts w:ascii="Sylfaen" w:hAnsi="Sylfaen"/>
          <w:noProof/>
          <w:lang w:val="af-ZA"/>
        </w:rPr>
      </w:pPr>
      <w:bookmarkStart w:id="39" w:name="_Toc481106942"/>
      <w:r w:rsidRPr="009F0934">
        <w:rPr>
          <w:rFonts w:ascii="Sylfaen" w:hAnsi="Sylfaen"/>
          <w:noProof/>
          <w:lang w:val="af-ZA"/>
        </w:rPr>
        <w:t>Պատկեր</w:t>
      </w:r>
      <w:r w:rsidR="008A7EF1"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11</w:t>
      </w:r>
      <w:r w:rsidR="000E072D" w:rsidRPr="009F0934">
        <w:rPr>
          <w:rFonts w:ascii="Sylfaen" w:hAnsi="Sylfaen"/>
          <w:noProof/>
          <w:lang w:val="af-ZA"/>
        </w:rPr>
        <w:fldChar w:fldCharType="end"/>
      </w:r>
      <w:bookmarkEnd w:id="38"/>
      <w:r w:rsidRPr="009F0934">
        <w:rPr>
          <w:rFonts w:ascii="Sylfaen" w:hAnsi="Sylfaen"/>
          <w:noProof/>
          <w:lang w:val="af-ZA"/>
        </w:rPr>
        <w:t xml:space="preserve">. </w:t>
      </w:r>
      <w:r w:rsidR="00AA4DEB" w:rsidRPr="009F0934">
        <w:rPr>
          <w:rFonts w:ascii="Sylfaen" w:hAnsi="Sylfaen"/>
          <w:noProof/>
          <w:lang w:val="af-ZA"/>
        </w:rPr>
        <w:t xml:space="preserve">Մագիստրոսական ծրագրերի </w:t>
      </w:r>
      <w:r w:rsidR="002156FC" w:rsidRPr="009F0934">
        <w:rPr>
          <w:rFonts w:ascii="Sylfaen" w:hAnsi="Sylfaen"/>
          <w:noProof/>
          <w:lang w:val="af-ZA"/>
        </w:rPr>
        <w:t>շրջանավարտների</w:t>
      </w:r>
      <w:r w:rsidR="00AA4DEB" w:rsidRPr="009F0934">
        <w:rPr>
          <w:rFonts w:ascii="Sylfaen" w:hAnsi="Sylfaen"/>
          <w:noProof/>
          <w:lang w:val="af-ZA"/>
        </w:rPr>
        <w:t xml:space="preserve"> թիվը՝ ըստ սեռի և մասնագիտ</w:t>
      </w:r>
      <w:r w:rsidR="00011961">
        <w:rPr>
          <w:rFonts w:ascii="Sylfaen" w:hAnsi="Sylfaen"/>
          <w:noProof/>
          <w:lang w:val="af-ZA"/>
        </w:rPr>
        <w:t>ությունների խմբերի</w:t>
      </w:r>
      <w:r w:rsidR="00AA4DEB" w:rsidRPr="009F0934">
        <w:rPr>
          <w:rFonts w:ascii="Sylfaen" w:hAnsi="Sylfaen"/>
          <w:noProof/>
          <w:lang w:val="af-ZA"/>
        </w:rPr>
        <w:t>, 2010 ուստարի</w:t>
      </w:r>
      <w:bookmarkEnd w:id="39"/>
    </w:p>
    <w:p w14:paraId="4DE682D8" w14:textId="77777777" w:rsidR="00D631E8" w:rsidRPr="009F0934" w:rsidRDefault="00C2632B" w:rsidP="005C3823">
      <w:pPr>
        <w:pStyle w:val="Heading2"/>
        <w:rPr>
          <w:rFonts w:ascii="Sylfaen" w:hAnsi="Sylfaen"/>
          <w:noProof/>
          <w:lang w:val="af-ZA"/>
        </w:rPr>
      </w:pPr>
      <w:bookmarkStart w:id="40" w:name="_Toc481106964"/>
      <w:r w:rsidRPr="009F0934">
        <w:rPr>
          <w:rFonts w:ascii="Sylfaen" w:hAnsi="Sylfaen"/>
          <w:noProof/>
          <w:lang w:val="af-ZA"/>
        </w:rPr>
        <w:t>V.</w:t>
      </w:r>
      <w:r w:rsidR="005B4849" w:rsidRPr="009F0934">
        <w:rPr>
          <w:rFonts w:ascii="Sylfaen" w:hAnsi="Sylfaen"/>
          <w:noProof/>
          <w:lang w:val="af-ZA"/>
        </w:rPr>
        <w:t>2</w:t>
      </w:r>
      <w:r w:rsidRPr="009F0934">
        <w:rPr>
          <w:rFonts w:ascii="Sylfaen" w:hAnsi="Sylfaen"/>
          <w:noProof/>
          <w:lang w:val="af-ZA"/>
        </w:rPr>
        <w:tab/>
      </w:r>
      <w:r w:rsidR="00FC3738" w:rsidRPr="009F0934">
        <w:rPr>
          <w:rFonts w:ascii="Sylfaen" w:hAnsi="Sylfaen"/>
          <w:noProof/>
          <w:lang w:val="af-ZA"/>
        </w:rPr>
        <w:t>STEM</w:t>
      </w:r>
      <w:r w:rsidR="00AA4DEB" w:rsidRPr="009F0934">
        <w:rPr>
          <w:rFonts w:ascii="Sylfaen" w:hAnsi="Sylfaen"/>
          <w:noProof/>
          <w:lang w:val="af-ZA"/>
        </w:rPr>
        <w:t xml:space="preserve"> </w:t>
      </w:r>
      <w:r w:rsidR="002156FC" w:rsidRPr="009F0934">
        <w:rPr>
          <w:rFonts w:ascii="Sylfaen" w:hAnsi="Sylfaen"/>
          <w:noProof/>
          <w:lang w:val="af-ZA"/>
        </w:rPr>
        <w:t>կրթությունը Հայաստանում</w:t>
      </w:r>
      <w:bookmarkEnd w:id="40"/>
    </w:p>
    <w:p w14:paraId="4DE682D9" w14:textId="77777777" w:rsidR="009437BC" w:rsidRPr="009F0934" w:rsidRDefault="00885C82" w:rsidP="00D631E8">
      <w:pPr>
        <w:pStyle w:val="NoSpacing"/>
        <w:jc w:val="both"/>
        <w:rPr>
          <w:rFonts w:ascii="Sylfaen" w:hAnsi="Sylfaen"/>
          <w:noProof/>
          <w:lang w:val="af-ZA"/>
        </w:rPr>
      </w:pPr>
      <w:r>
        <w:rPr>
          <w:rFonts w:ascii="Sylfaen" w:hAnsi="Sylfaen"/>
          <w:noProof/>
        </w:rPr>
        <mc:AlternateContent>
          <mc:Choice Requires="wps">
            <w:drawing>
              <wp:anchor distT="0" distB="0" distL="114300" distR="114300" simplePos="0" relativeHeight="251705344" behindDoc="0" locked="0" layoutInCell="1" allowOverlap="1" wp14:anchorId="4DE685F2" wp14:editId="4DE685F3">
                <wp:simplePos x="0" y="0"/>
                <wp:positionH relativeFrom="column">
                  <wp:posOffset>514350</wp:posOffset>
                </wp:positionH>
                <wp:positionV relativeFrom="paragraph">
                  <wp:posOffset>1509395</wp:posOffset>
                </wp:positionV>
                <wp:extent cx="5724525" cy="1171575"/>
                <wp:effectExtent l="0" t="0" r="0" b="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C9" w14:textId="77777777" w:rsidR="005750F4" w:rsidRPr="002156FC" w:rsidRDefault="005750F4" w:rsidP="002156FC">
                            <w:pPr>
                              <w:spacing w:after="0" w:line="480" w:lineRule="auto"/>
                              <w:rPr>
                                <w:rFonts w:ascii="Sylfaen" w:hAnsi="Sylfaen"/>
                                <w:b/>
                                <w:sz w:val="16"/>
                                <w:szCs w:val="16"/>
                              </w:rPr>
                            </w:pPr>
                            <w:r w:rsidRPr="002156FC">
                              <w:rPr>
                                <w:rFonts w:ascii="Sylfaen" w:hAnsi="Sylfaen"/>
                                <w:b/>
                                <w:sz w:val="16"/>
                                <w:szCs w:val="16"/>
                                <w:lang w:val="ru-RU"/>
                              </w:rPr>
                              <w:t>Ֆիզիկամաթեմատիկա</w:t>
                            </w:r>
                          </w:p>
                          <w:p w14:paraId="4DE686CA"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Քիմիա</w:t>
                            </w:r>
                          </w:p>
                          <w:p w14:paraId="4DE686CB"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Կենսաբանություն</w:t>
                            </w:r>
                          </w:p>
                          <w:p w14:paraId="4DE686CC"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Երկրաբանություն</w:t>
                            </w:r>
                          </w:p>
                          <w:p w14:paraId="4DE686CD"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Տեխնիկական</w:t>
                            </w:r>
                          </w:p>
                          <w:p w14:paraId="4DE686CE"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Գյուղատնտեսություն</w:t>
                            </w:r>
                          </w:p>
                          <w:p w14:paraId="4DE686CF"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Պատմություն</w:t>
                            </w:r>
                          </w:p>
                          <w:p w14:paraId="4DE686D0"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Տնտեսագիտություն</w:t>
                            </w:r>
                          </w:p>
                          <w:p w14:paraId="4DE686D1"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Փիլիսոփայություն</w:t>
                            </w:r>
                          </w:p>
                          <w:p w14:paraId="4DE686D2"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Բանասիրություն</w:t>
                            </w:r>
                          </w:p>
                          <w:p w14:paraId="4DE686D3"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Աշխարհագրություն</w:t>
                            </w:r>
                          </w:p>
                          <w:p w14:paraId="4DE686D4"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Իրավագիտություն</w:t>
                            </w:r>
                          </w:p>
                          <w:p w14:paraId="4DE686D5"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Մանկավարժություն</w:t>
                            </w:r>
                          </w:p>
                          <w:p w14:paraId="4DE686D6"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Դեղագիտություն</w:t>
                            </w:r>
                          </w:p>
                          <w:p w14:paraId="4DE686D7"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Արվեստ</w:t>
                            </w:r>
                          </w:p>
                          <w:p w14:paraId="4DE686D8"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Ճարտարագիտություն</w:t>
                            </w:r>
                          </w:p>
                          <w:p w14:paraId="4DE686D9"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Հոգեբանություն</w:t>
                            </w:r>
                          </w:p>
                          <w:p w14:paraId="4DE686DA"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Սոցիոլոգիա</w:t>
                            </w:r>
                          </w:p>
                          <w:p w14:paraId="4DE686DB"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Քաղաքագիտություն</w:t>
                            </w:r>
                          </w:p>
                          <w:p w14:paraId="4DE686DC" w14:textId="77777777" w:rsidR="005750F4" w:rsidRPr="000F3807" w:rsidRDefault="005750F4" w:rsidP="002156FC">
                            <w:pPr>
                              <w:spacing w:after="0" w:line="480" w:lineRule="auto"/>
                              <w:rPr>
                                <w:rFonts w:ascii="Sylfaen" w:hAnsi="Sylfaen"/>
                                <w:b/>
                                <w:sz w:val="18"/>
                                <w:szCs w:val="18"/>
                                <w:lang w:val="ru-RU"/>
                              </w:rPr>
                            </w:pPr>
                            <w:r w:rsidRPr="002156FC">
                              <w:rPr>
                                <w:rFonts w:ascii="Sylfaen" w:hAnsi="Sylfaen"/>
                                <w:b/>
                                <w:sz w:val="16"/>
                                <w:szCs w:val="16"/>
                                <w:lang w:val="ru-RU"/>
                              </w:rPr>
                              <w:t>Հունանիտար</w:t>
                            </w:r>
                            <w:r>
                              <w:rPr>
                                <w:rFonts w:ascii="Sylfaen" w:hAnsi="Sylfaen"/>
                                <w:b/>
                                <w:sz w:val="18"/>
                                <w:szCs w:val="18"/>
                                <w:lang w:val="ru-RU"/>
                              </w:rPr>
                              <w:t xml:space="preserve"> գիտ.</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F2" id="Text Box 35" o:spid="_x0000_s1039" type="#_x0000_t202" style="position:absolute;left:0;text-align:left;margin-left:40.5pt;margin-top:118.85pt;width:450.75pt;height:9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" stroked="f">
                <v:textbox style="layout-flow:vertical;mso-layout-flow-alt:bottom-to-top">
                  <w:txbxContent>
                    <w:p w14:paraId="4DE686C9" w14:textId="77777777" w:rsidR="005750F4" w:rsidRPr="002156FC" w:rsidRDefault="005750F4" w:rsidP="002156FC">
                      <w:pPr>
                        <w:spacing w:after="0" w:line="480" w:lineRule="auto"/>
                        <w:rPr>
                          <w:rFonts w:ascii="Sylfaen" w:hAnsi="Sylfaen"/>
                          <w:b/>
                          <w:sz w:val="16"/>
                          <w:szCs w:val="16"/>
                        </w:rPr>
                      </w:pPr>
                      <w:r w:rsidRPr="002156FC">
                        <w:rPr>
                          <w:rFonts w:ascii="Sylfaen" w:hAnsi="Sylfaen"/>
                          <w:b/>
                          <w:sz w:val="16"/>
                          <w:szCs w:val="16"/>
                          <w:lang w:val="ru-RU"/>
                        </w:rPr>
                        <w:t>Ֆիզիկամաթեմատիկա</w:t>
                      </w:r>
                    </w:p>
                    <w:p w14:paraId="4DE686CA"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Քիմիա</w:t>
                      </w:r>
                    </w:p>
                    <w:p w14:paraId="4DE686CB"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Կենսաբանություն</w:t>
                      </w:r>
                    </w:p>
                    <w:p w14:paraId="4DE686CC"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Երկրաբանություն</w:t>
                      </w:r>
                    </w:p>
                    <w:p w14:paraId="4DE686CD"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Տեխնիկական</w:t>
                      </w:r>
                    </w:p>
                    <w:p w14:paraId="4DE686CE"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Գյուղատնտեսություն</w:t>
                      </w:r>
                    </w:p>
                    <w:p w14:paraId="4DE686CF"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Պատմություն</w:t>
                      </w:r>
                    </w:p>
                    <w:p w14:paraId="4DE686D0"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Տնտեսագիտություն</w:t>
                      </w:r>
                    </w:p>
                    <w:p w14:paraId="4DE686D1"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Փիլիսոփայություն</w:t>
                      </w:r>
                    </w:p>
                    <w:p w14:paraId="4DE686D2"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Բանասիրություն</w:t>
                      </w:r>
                    </w:p>
                    <w:p w14:paraId="4DE686D3"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Աշխարհագրություն</w:t>
                      </w:r>
                    </w:p>
                    <w:p w14:paraId="4DE686D4"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Իրավագիտություն</w:t>
                      </w:r>
                    </w:p>
                    <w:p w14:paraId="4DE686D5"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Մանկավարժություն</w:t>
                      </w:r>
                    </w:p>
                    <w:p w14:paraId="4DE686D6"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Դեղագիտություն</w:t>
                      </w:r>
                    </w:p>
                    <w:p w14:paraId="4DE686D7"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Արվեստ</w:t>
                      </w:r>
                    </w:p>
                    <w:p w14:paraId="4DE686D8"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Ճարտարագիտություն</w:t>
                      </w:r>
                    </w:p>
                    <w:p w14:paraId="4DE686D9"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Հոգեբանություն</w:t>
                      </w:r>
                    </w:p>
                    <w:p w14:paraId="4DE686DA"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Սոցիոլոգիա</w:t>
                      </w:r>
                    </w:p>
                    <w:p w14:paraId="4DE686DB" w14:textId="77777777" w:rsidR="005750F4" w:rsidRPr="002156FC" w:rsidRDefault="005750F4" w:rsidP="002156FC">
                      <w:pPr>
                        <w:spacing w:after="0" w:line="480" w:lineRule="auto"/>
                        <w:rPr>
                          <w:rFonts w:ascii="Sylfaen" w:hAnsi="Sylfaen"/>
                          <w:b/>
                          <w:sz w:val="16"/>
                          <w:szCs w:val="16"/>
                          <w:lang w:val="ru-RU"/>
                        </w:rPr>
                      </w:pPr>
                      <w:r w:rsidRPr="002156FC">
                        <w:rPr>
                          <w:rFonts w:ascii="Sylfaen" w:hAnsi="Sylfaen"/>
                          <w:b/>
                          <w:sz w:val="16"/>
                          <w:szCs w:val="16"/>
                          <w:lang w:val="ru-RU"/>
                        </w:rPr>
                        <w:t>Քաղաքագիտություն</w:t>
                      </w:r>
                    </w:p>
                    <w:p w14:paraId="4DE686DC" w14:textId="77777777" w:rsidR="005750F4" w:rsidRPr="000F3807" w:rsidRDefault="005750F4" w:rsidP="002156FC">
                      <w:pPr>
                        <w:spacing w:after="0" w:line="480" w:lineRule="auto"/>
                        <w:rPr>
                          <w:rFonts w:ascii="Sylfaen" w:hAnsi="Sylfaen"/>
                          <w:b/>
                          <w:sz w:val="18"/>
                          <w:szCs w:val="18"/>
                          <w:lang w:val="ru-RU"/>
                        </w:rPr>
                      </w:pPr>
                      <w:r w:rsidRPr="002156FC">
                        <w:rPr>
                          <w:rFonts w:ascii="Sylfaen" w:hAnsi="Sylfaen"/>
                          <w:b/>
                          <w:sz w:val="16"/>
                          <w:szCs w:val="16"/>
                          <w:lang w:val="ru-RU"/>
                        </w:rPr>
                        <w:t>Հունանիտար</w:t>
                      </w:r>
                      <w:r>
                        <w:rPr>
                          <w:rFonts w:ascii="Sylfaen" w:hAnsi="Sylfaen"/>
                          <w:b/>
                          <w:sz w:val="18"/>
                          <w:szCs w:val="18"/>
                          <w:lang w:val="ru-RU"/>
                        </w:rPr>
                        <w:t xml:space="preserve"> գիտ.</w:t>
                      </w:r>
                    </w:p>
                  </w:txbxContent>
                </v:textbox>
              </v:shape>
            </w:pict>
          </mc:Fallback>
        </mc:AlternateContent>
      </w:r>
      <w:r w:rsidR="00133F9C" w:rsidRPr="009F0934">
        <w:rPr>
          <w:rFonts w:ascii="Sylfaen" w:hAnsi="Sylfaen"/>
          <w:noProof/>
        </w:rPr>
        <w:drawing>
          <wp:inline distT="0" distB="0" distL="0" distR="0" wp14:anchorId="4DE685F4" wp14:editId="4DE685F5">
            <wp:extent cx="7048500" cy="2730500"/>
            <wp:effectExtent l="19050" t="0" r="190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E682DA" w14:textId="77777777" w:rsidR="00133F9C" w:rsidRPr="009F0934" w:rsidRDefault="00AA4DEB" w:rsidP="00133F9C">
      <w:pPr>
        <w:pStyle w:val="source"/>
        <w:rPr>
          <w:rFonts w:ascii="Sylfaen" w:hAnsi="Sylfaen"/>
          <w:noProof/>
          <w:lang w:val="af-ZA"/>
        </w:rPr>
      </w:pPr>
      <w:r w:rsidRPr="009F0934">
        <w:rPr>
          <w:rFonts w:ascii="Sylfaen" w:hAnsi="Sylfaen"/>
          <w:i/>
          <w:noProof/>
          <w:lang w:val="af-ZA"/>
        </w:rPr>
        <w:t xml:space="preserve">Աղբյուրը՝ </w:t>
      </w:r>
      <w:r w:rsidRPr="009F0934">
        <w:rPr>
          <w:rFonts w:ascii="Sylfaen" w:hAnsi="Sylfaen"/>
          <w:noProof/>
          <w:lang w:val="af-ZA"/>
        </w:rPr>
        <w:t xml:space="preserve"> ՀՀ ԱՎԾ</w:t>
      </w:r>
      <w:r w:rsidR="00BF4991" w:rsidRPr="009F0934">
        <w:rPr>
          <w:rFonts w:ascii="Sylfaen" w:hAnsi="Sylfaen"/>
          <w:noProof/>
          <w:lang w:val="af-ZA"/>
        </w:rPr>
        <w:t>, տվյալները վերցվել են</w:t>
      </w:r>
      <w:r w:rsidRPr="009F0934">
        <w:rPr>
          <w:rFonts w:ascii="Sylfaen" w:hAnsi="Sylfaen"/>
          <w:noProof/>
          <w:lang w:val="af-ZA"/>
        </w:rPr>
        <w:t xml:space="preserve"> 2016թ</w:t>
      </w:r>
      <w:r w:rsidR="00BF4991" w:rsidRPr="009F0934">
        <w:rPr>
          <w:rFonts w:ascii="Sylfaen" w:hAnsi="Sylfaen"/>
          <w:noProof/>
          <w:lang w:val="af-ZA"/>
        </w:rPr>
        <w:t>.-ին:</w:t>
      </w:r>
    </w:p>
    <w:p w14:paraId="4DE682DB" w14:textId="77777777" w:rsidR="002156FC" w:rsidRPr="009F0934" w:rsidRDefault="002156FC" w:rsidP="00133F9C">
      <w:pPr>
        <w:pStyle w:val="source"/>
        <w:rPr>
          <w:rFonts w:ascii="Sylfaen" w:hAnsi="Sylfaen"/>
          <w:noProof/>
          <w:lang w:val="af-ZA"/>
        </w:rPr>
      </w:pPr>
    </w:p>
    <w:p w14:paraId="4DE682DC" w14:textId="77777777" w:rsidR="00AA4DEB" w:rsidRPr="009F0934" w:rsidRDefault="00AA4DEB" w:rsidP="00C2632B">
      <w:pPr>
        <w:rPr>
          <w:rFonts w:ascii="Sylfaen" w:hAnsi="Sylfaen"/>
          <w:noProof/>
          <w:lang w:val="af-ZA"/>
        </w:rPr>
      </w:pPr>
      <w:r w:rsidRPr="009F0934">
        <w:rPr>
          <w:rFonts w:ascii="Sylfaen" w:hAnsi="Sylfaen"/>
          <w:b/>
          <w:noProof/>
          <w:lang w:val="af-ZA"/>
        </w:rPr>
        <w:t xml:space="preserve">Գործում են </w:t>
      </w:r>
      <w:r w:rsidR="00FC3738" w:rsidRPr="009F0934">
        <w:rPr>
          <w:rFonts w:ascii="Sylfaen" w:hAnsi="Sylfaen"/>
          <w:b/>
          <w:noProof/>
          <w:lang w:val="af-ZA"/>
        </w:rPr>
        <w:t>STEM</w:t>
      </w:r>
      <w:r w:rsidRPr="009F0934">
        <w:rPr>
          <w:rFonts w:ascii="Sylfaen" w:hAnsi="Sylfaen"/>
          <w:b/>
          <w:noProof/>
          <w:lang w:val="af-ZA"/>
        </w:rPr>
        <w:t xml:space="preserve"> ուղղվածության մի </w:t>
      </w:r>
      <w:r w:rsidR="002A69A2" w:rsidRPr="009F0934">
        <w:rPr>
          <w:rFonts w:ascii="Sylfaen" w:hAnsi="Sylfaen"/>
          <w:b/>
          <w:noProof/>
          <w:lang w:val="af-ZA"/>
        </w:rPr>
        <w:t xml:space="preserve">շարք </w:t>
      </w:r>
      <w:r w:rsidRPr="009F0934">
        <w:rPr>
          <w:rFonts w:ascii="Sylfaen" w:hAnsi="Sylfaen"/>
          <w:b/>
          <w:noProof/>
          <w:lang w:val="af-ZA"/>
        </w:rPr>
        <w:t xml:space="preserve">ավագ դպրոցներ, հիմնականում՝ Երևանում: </w:t>
      </w:r>
      <w:r w:rsidRPr="009F0934">
        <w:rPr>
          <w:rFonts w:ascii="Sylfaen" w:hAnsi="Sylfaen"/>
          <w:noProof/>
          <w:lang w:val="af-ZA"/>
        </w:rPr>
        <w:t xml:space="preserve">Դրանց մեծամասնությունը մասնավոր վճարովի դպրոցներ են: Այս հաստատություններում սովորողներին հիմնականում նրանց ընտանիքներն են խրախուսում՝ ընտրել </w:t>
      </w:r>
      <w:r w:rsidR="00FC3738" w:rsidRPr="009F0934">
        <w:rPr>
          <w:rFonts w:ascii="Sylfaen" w:hAnsi="Sylfaen"/>
          <w:noProof/>
          <w:lang w:val="af-ZA"/>
        </w:rPr>
        <w:t>STEM</w:t>
      </w:r>
      <w:r w:rsidRPr="009F0934">
        <w:rPr>
          <w:rFonts w:ascii="Sylfaen" w:hAnsi="Sylfaen"/>
          <w:noProof/>
          <w:lang w:val="af-ZA"/>
        </w:rPr>
        <w:t xml:space="preserve"> կարիերայի ուղին: Այս դպրոցները համարվում </w:t>
      </w:r>
      <w:r w:rsidR="002A69A2" w:rsidRPr="009F0934">
        <w:rPr>
          <w:rFonts w:ascii="Sylfaen" w:hAnsi="Sylfaen"/>
          <w:noProof/>
          <w:lang w:val="af-ZA"/>
        </w:rPr>
        <w:t xml:space="preserve">բարձր որակ ապահովող </w:t>
      </w:r>
      <w:r w:rsidRPr="009F0934">
        <w:rPr>
          <w:rFonts w:ascii="Sylfaen" w:hAnsi="Sylfaen"/>
          <w:noProof/>
          <w:lang w:val="af-ZA"/>
        </w:rPr>
        <w:t xml:space="preserve">հաստատություններ, որտեղ սովորողները մրցույթների կամ դպրոցական օլիմպիադաների հաղթողներ են: </w:t>
      </w:r>
      <w:r w:rsidR="002A69A2" w:rsidRPr="009F0934">
        <w:rPr>
          <w:rFonts w:ascii="Sylfaen" w:hAnsi="Sylfaen"/>
          <w:noProof/>
          <w:lang w:val="af-ZA"/>
        </w:rPr>
        <w:t>Այստեղ կազմակերպվում են</w:t>
      </w:r>
      <w:r w:rsidRPr="009F0934">
        <w:rPr>
          <w:rFonts w:ascii="Sylfaen" w:hAnsi="Sylfaen"/>
          <w:noProof/>
          <w:lang w:val="af-ZA"/>
        </w:rPr>
        <w:t xml:space="preserve"> նաև մասնագիտական կողմնորոշման դասընթացներ, որպեսզի սովորողներին </w:t>
      </w:r>
      <w:r w:rsidR="002A69A2" w:rsidRPr="009F0934">
        <w:rPr>
          <w:rFonts w:ascii="Sylfaen" w:hAnsi="Sylfaen"/>
          <w:noProof/>
          <w:lang w:val="af-ZA"/>
        </w:rPr>
        <w:t xml:space="preserve">օգնեն </w:t>
      </w:r>
      <w:r w:rsidRPr="009F0934">
        <w:rPr>
          <w:rFonts w:ascii="Sylfaen" w:hAnsi="Sylfaen"/>
          <w:noProof/>
          <w:lang w:val="af-ZA"/>
        </w:rPr>
        <w:t xml:space="preserve">գնահատել </w:t>
      </w:r>
      <w:r w:rsidR="002A69A2" w:rsidRPr="009F0934">
        <w:rPr>
          <w:rFonts w:ascii="Sylfaen" w:hAnsi="Sylfaen"/>
          <w:noProof/>
          <w:lang w:val="af-ZA"/>
        </w:rPr>
        <w:t xml:space="preserve">STEM բնագավառում </w:t>
      </w:r>
      <w:r w:rsidRPr="009F0934">
        <w:rPr>
          <w:rFonts w:ascii="Sylfaen" w:hAnsi="Sylfaen"/>
          <w:noProof/>
          <w:lang w:val="af-ZA"/>
        </w:rPr>
        <w:t>իրենց մասնագիտ</w:t>
      </w:r>
      <w:r w:rsidR="002A69A2" w:rsidRPr="009F0934">
        <w:rPr>
          <w:rFonts w:ascii="Sylfaen" w:hAnsi="Sylfaen"/>
          <w:noProof/>
          <w:lang w:val="af-ZA"/>
        </w:rPr>
        <w:t>ական</w:t>
      </w:r>
      <w:r w:rsidRPr="009F0934">
        <w:rPr>
          <w:rFonts w:ascii="Sylfaen" w:hAnsi="Sylfaen"/>
          <w:noProof/>
          <w:lang w:val="af-ZA"/>
        </w:rPr>
        <w:t xml:space="preserve"> հեռանկարները: Որպես կանոն, այս դպրոցների շրջանավարտներն </w:t>
      </w:r>
      <w:r w:rsidR="002A69A2" w:rsidRPr="009F0934">
        <w:rPr>
          <w:rFonts w:ascii="Sylfaen" w:hAnsi="Sylfaen"/>
          <w:noProof/>
          <w:lang w:val="af-ZA"/>
        </w:rPr>
        <w:t xml:space="preserve">առանց լրացուցիչ ջանքերի, օր.՝  մասնավոր պարապմունքների </w:t>
      </w:r>
      <w:r w:rsidRPr="009F0934">
        <w:rPr>
          <w:rFonts w:ascii="Sylfaen" w:hAnsi="Sylfaen"/>
          <w:noProof/>
          <w:lang w:val="af-ZA"/>
        </w:rPr>
        <w:t xml:space="preserve">ընդունվում են </w:t>
      </w:r>
      <w:r w:rsidR="00FC3738" w:rsidRPr="009F0934">
        <w:rPr>
          <w:rFonts w:ascii="Sylfaen" w:hAnsi="Sylfaen"/>
          <w:noProof/>
          <w:lang w:val="af-ZA"/>
        </w:rPr>
        <w:t>STEM</w:t>
      </w:r>
      <w:r w:rsidRPr="009F0934">
        <w:rPr>
          <w:rFonts w:ascii="Sylfaen" w:hAnsi="Sylfaen"/>
          <w:noProof/>
          <w:lang w:val="af-ZA"/>
        </w:rPr>
        <w:t xml:space="preserve"> ուղղվածությ</w:t>
      </w:r>
      <w:r w:rsidR="002A69A2" w:rsidRPr="009F0934">
        <w:rPr>
          <w:rFonts w:ascii="Sylfaen" w:hAnsi="Sylfaen"/>
          <w:noProof/>
          <w:lang w:val="af-ZA"/>
        </w:rPr>
        <w:t>ա</w:t>
      </w:r>
      <w:r w:rsidRPr="009F0934">
        <w:rPr>
          <w:rFonts w:ascii="Sylfaen" w:hAnsi="Sylfaen"/>
          <w:noProof/>
          <w:lang w:val="af-ZA"/>
        </w:rPr>
        <w:t xml:space="preserve">ն ՄԿՈւ հաստատություններ և բուհեր: Սովորական ավագ դպրոցի շրջանավարտներն, ովքեր ցանկանում են շարունակել իրենց ուսումը բուհում, սովորաբար լրացուցիչ մասնավոր </w:t>
      </w:r>
      <w:r w:rsidR="007762EE" w:rsidRPr="009F0934">
        <w:rPr>
          <w:rFonts w:ascii="Sylfaen" w:hAnsi="Sylfaen"/>
          <w:noProof/>
          <w:lang w:val="af-ZA"/>
        </w:rPr>
        <w:t xml:space="preserve">դասերի են հաճախում, որպեսզի կարողանան </w:t>
      </w:r>
      <w:r w:rsidR="002A69A2" w:rsidRPr="009F0934">
        <w:rPr>
          <w:rFonts w:ascii="Sylfaen" w:hAnsi="Sylfaen"/>
          <w:noProof/>
          <w:lang w:val="af-ZA"/>
        </w:rPr>
        <w:t xml:space="preserve">հաջողությամբ </w:t>
      </w:r>
      <w:r w:rsidR="007762EE" w:rsidRPr="009F0934">
        <w:rPr>
          <w:rFonts w:ascii="Sylfaen" w:hAnsi="Sylfaen"/>
          <w:noProof/>
          <w:lang w:val="af-ZA"/>
        </w:rPr>
        <w:t xml:space="preserve">հանձնել ընդունելության քննությունները: </w:t>
      </w:r>
    </w:p>
    <w:p w14:paraId="4DE682DD" w14:textId="77777777" w:rsidR="00531185" w:rsidRPr="009F0934" w:rsidRDefault="007762EE" w:rsidP="00C2632B">
      <w:pPr>
        <w:rPr>
          <w:rFonts w:ascii="Sylfaen" w:hAnsi="Sylfaen"/>
          <w:noProof/>
          <w:lang w:val="af-ZA"/>
        </w:rPr>
      </w:pPr>
      <w:r w:rsidRPr="009F0934">
        <w:rPr>
          <w:rFonts w:ascii="Sylfaen" w:hAnsi="Sylfaen"/>
          <w:b/>
          <w:noProof/>
          <w:lang w:val="af-ZA"/>
        </w:rPr>
        <w:lastRenderedPageBreak/>
        <w:t xml:space="preserve">Հայաստանում գործող ՄԿՈւ հաստատությունների և բուհերի թվաքանակը 2012թ.-ից ի վեր մի փոքր նվազել է. նվազել է նաև այնտեղ սովորողների թիվը: </w:t>
      </w:r>
      <w:r w:rsidRPr="009F0934">
        <w:rPr>
          <w:rFonts w:ascii="Sylfaen" w:hAnsi="Sylfaen"/>
          <w:noProof/>
          <w:lang w:val="af-ZA"/>
        </w:rPr>
        <w:t xml:space="preserve">Նույն կերպ, թեև բուհերում սովորողների թիվը շատ ավելի մեծ է, քան ՄԿՈւ հաստատություններում, սակայն </w:t>
      </w:r>
      <w:r w:rsidR="00FC3738" w:rsidRPr="009F0934">
        <w:rPr>
          <w:rFonts w:ascii="Sylfaen" w:hAnsi="Sylfaen"/>
          <w:noProof/>
          <w:lang w:val="af-ZA"/>
        </w:rPr>
        <w:t>STEM</w:t>
      </w:r>
      <w:r w:rsidRPr="009F0934">
        <w:rPr>
          <w:rFonts w:ascii="Sylfaen" w:hAnsi="Sylfaen"/>
          <w:noProof/>
          <w:lang w:val="af-ZA"/>
        </w:rPr>
        <w:t xml:space="preserve"> </w:t>
      </w:r>
      <w:r w:rsidR="001B26AC" w:rsidRPr="009F0934">
        <w:rPr>
          <w:rFonts w:ascii="Sylfaen" w:hAnsi="Sylfaen"/>
          <w:noProof/>
          <w:lang w:val="af-ZA"/>
        </w:rPr>
        <w:t>ֆակուլտետներում</w:t>
      </w:r>
      <w:r w:rsidR="00531185" w:rsidRPr="009F0934">
        <w:rPr>
          <w:rFonts w:ascii="Sylfaen" w:hAnsi="Sylfaen"/>
          <w:noProof/>
          <w:lang w:val="af-ZA"/>
        </w:rPr>
        <w:t xml:space="preserve"> ընդգրկվածությունը նվազել է, իսկ </w:t>
      </w:r>
      <w:r w:rsidR="00FC3738" w:rsidRPr="009F0934">
        <w:rPr>
          <w:rFonts w:ascii="Sylfaen" w:hAnsi="Sylfaen"/>
          <w:noProof/>
          <w:lang w:val="af-ZA"/>
        </w:rPr>
        <w:t>STEM</w:t>
      </w:r>
      <w:r w:rsidR="00531185" w:rsidRPr="009F0934">
        <w:rPr>
          <w:rFonts w:ascii="Sylfaen" w:hAnsi="Sylfaen"/>
          <w:noProof/>
          <w:lang w:val="af-ZA"/>
        </w:rPr>
        <w:t xml:space="preserve"> </w:t>
      </w:r>
      <w:r w:rsidR="001B26AC" w:rsidRPr="009F0934">
        <w:rPr>
          <w:rFonts w:ascii="Sylfaen" w:hAnsi="Sylfaen"/>
          <w:noProof/>
          <w:lang w:val="af-ZA"/>
        </w:rPr>
        <w:t>ֆակուլտետներում</w:t>
      </w:r>
      <w:r w:rsidR="00531185" w:rsidRPr="009F0934">
        <w:rPr>
          <w:rFonts w:ascii="Sylfaen" w:hAnsi="Sylfaen"/>
          <w:noProof/>
          <w:lang w:val="af-ZA"/>
        </w:rPr>
        <w:t xml:space="preserve"> սովորողների թիվն ավելի </w:t>
      </w:r>
      <w:r w:rsidR="001B26AC" w:rsidRPr="009F0934">
        <w:rPr>
          <w:rFonts w:ascii="Sylfaen" w:hAnsi="Sylfaen"/>
          <w:noProof/>
          <w:lang w:val="af-ZA"/>
        </w:rPr>
        <w:t>փոքր</w:t>
      </w:r>
      <w:r w:rsidR="00531185" w:rsidRPr="009F0934">
        <w:rPr>
          <w:rFonts w:ascii="Sylfaen" w:hAnsi="Sylfaen"/>
          <w:noProof/>
          <w:lang w:val="af-ZA"/>
        </w:rPr>
        <w:t xml:space="preserve"> է հումանիտար և հասարակագիտական </w:t>
      </w:r>
      <w:r w:rsidR="001B26AC" w:rsidRPr="009F0934">
        <w:rPr>
          <w:rFonts w:ascii="Sylfaen" w:hAnsi="Sylfaen"/>
          <w:noProof/>
          <w:lang w:val="af-ZA"/>
        </w:rPr>
        <w:t>ֆակուլտետների համեմատ</w:t>
      </w:r>
      <w:r w:rsidR="00531185" w:rsidRPr="009F0934">
        <w:rPr>
          <w:rFonts w:ascii="Sylfaen" w:hAnsi="Sylfaen"/>
          <w:b/>
          <w:noProof/>
          <w:lang w:val="af-ZA"/>
        </w:rPr>
        <w:t>:</w:t>
      </w:r>
      <w:r w:rsidR="00DB25AF" w:rsidRPr="009F0934">
        <w:rPr>
          <w:rFonts w:ascii="Sylfaen" w:hAnsi="Sylfaen"/>
          <w:noProof/>
          <w:vertAlign w:val="superscript"/>
          <w:lang w:val="af-ZA"/>
        </w:rPr>
        <w:footnoteReference w:id="6"/>
      </w:r>
      <w:r w:rsidR="00DB25AF" w:rsidRPr="009F0934">
        <w:rPr>
          <w:rFonts w:ascii="Sylfaen" w:hAnsi="Sylfaen"/>
          <w:noProof/>
          <w:lang w:val="af-ZA"/>
        </w:rPr>
        <w:t xml:space="preserve"> </w:t>
      </w:r>
      <w:r w:rsidR="00531185" w:rsidRPr="009F0934">
        <w:rPr>
          <w:rFonts w:ascii="Sylfaen" w:hAnsi="Sylfaen"/>
          <w:noProof/>
          <w:lang w:val="af-ZA"/>
        </w:rPr>
        <w:t xml:space="preserve"> Հարցազրույցների ընթացքում հարցված անձանց հաղորդած տեղեկությունների համաձայն՝ ՄԿՈ</w:t>
      </w:r>
      <w:r w:rsidR="001B26AC" w:rsidRPr="009F0934">
        <w:rPr>
          <w:rFonts w:ascii="Sylfaen" w:hAnsi="Sylfaen"/>
          <w:noProof/>
          <w:lang w:val="af-ZA"/>
        </w:rPr>
        <w:t>ւ</w:t>
      </w:r>
      <w:r w:rsidR="00531185" w:rsidRPr="009F0934">
        <w:rPr>
          <w:rFonts w:ascii="Sylfaen" w:hAnsi="Sylfaen"/>
          <w:noProof/>
          <w:lang w:val="af-ZA"/>
        </w:rPr>
        <w:t xml:space="preserve"> հաստատություններու</w:t>
      </w:r>
      <w:r w:rsidR="00E3300F" w:rsidRPr="009F0934">
        <w:rPr>
          <w:rFonts w:ascii="Sylfaen" w:hAnsi="Sylfaen"/>
          <w:noProof/>
          <w:lang w:val="af-ZA"/>
        </w:rPr>
        <w:t xml:space="preserve">մ </w:t>
      </w:r>
      <w:r w:rsidR="00FC3738" w:rsidRPr="009F0934">
        <w:rPr>
          <w:rFonts w:ascii="Sylfaen" w:hAnsi="Sylfaen"/>
          <w:noProof/>
          <w:lang w:val="af-ZA"/>
        </w:rPr>
        <w:t>STEM</w:t>
      </w:r>
      <w:r w:rsidR="00E3300F" w:rsidRPr="009F0934">
        <w:rPr>
          <w:rFonts w:ascii="Sylfaen" w:hAnsi="Sylfaen"/>
          <w:noProof/>
          <w:lang w:val="af-ZA"/>
        </w:rPr>
        <w:t xml:space="preserve"> դասընթացներում ներգրավված կանանց տոկոսը </w:t>
      </w:r>
      <w:r w:rsidR="00E3300F" w:rsidRPr="009F0934">
        <w:rPr>
          <w:rFonts w:ascii="Sylfaen" w:hAnsi="Sylfaen"/>
          <w:i/>
          <w:noProof/>
          <w:lang w:val="af-ZA"/>
        </w:rPr>
        <w:t xml:space="preserve">նվազել </w:t>
      </w:r>
      <w:r w:rsidR="00E3300F" w:rsidRPr="009F0934">
        <w:rPr>
          <w:rFonts w:ascii="Sylfaen" w:hAnsi="Sylfaen"/>
          <w:noProof/>
          <w:lang w:val="af-ZA"/>
        </w:rPr>
        <w:t xml:space="preserve">է, սակայն բուհերում </w:t>
      </w:r>
      <w:r w:rsidR="00FC3738" w:rsidRPr="009F0934">
        <w:rPr>
          <w:rFonts w:ascii="Sylfaen" w:hAnsi="Sylfaen"/>
          <w:noProof/>
          <w:lang w:val="af-ZA"/>
        </w:rPr>
        <w:t>STEM</w:t>
      </w:r>
      <w:r w:rsidR="00E3300F" w:rsidRPr="009F0934">
        <w:rPr>
          <w:rFonts w:ascii="Sylfaen" w:hAnsi="Sylfaen"/>
          <w:noProof/>
          <w:lang w:val="af-ZA"/>
        </w:rPr>
        <w:t xml:space="preserve"> դասընթացներում ընդգրկված կանանց տոկոսն </w:t>
      </w:r>
      <w:r w:rsidR="00E3300F" w:rsidRPr="009F0934">
        <w:rPr>
          <w:rFonts w:ascii="Sylfaen" w:hAnsi="Sylfaen"/>
          <w:i/>
          <w:noProof/>
          <w:lang w:val="af-ZA"/>
        </w:rPr>
        <w:t xml:space="preserve">աճել </w:t>
      </w:r>
      <w:r w:rsidR="00E3300F" w:rsidRPr="009F0934">
        <w:rPr>
          <w:rFonts w:ascii="Sylfaen" w:hAnsi="Sylfaen"/>
          <w:noProof/>
          <w:lang w:val="af-ZA"/>
        </w:rPr>
        <w:t>է:</w:t>
      </w:r>
    </w:p>
    <w:p w14:paraId="4DE682DE" w14:textId="77777777" w:rsidR="00994E4F" w:rsidRPr="009F0934" w:rsidRDefault="001B26AC" w:rsidP="00C2632B">
      <w:pPr>
        <w:rPr>
          <w:rFonts w:ascii="Sylfaen" w:hAnsi="Sylfaen"/>
          <w:noProof/>
          <w:lang w:val="af-ZA"/>
        </w:rPr>
      </w:pPr>
      <w:r w:rsidRPr="009F0934">
        <w:rPr>
          <w:rFonts w:ascii="Sylfaen" w:hAnsi="Sylfaen"/>
          <w:b/>
          <w:noProof/>
          <w:lang w:val="af-ZA"/>
        </w:rPr>
        <w:t xml:space="preserve">Հայաստանի ՄԿՈւ հաստատություններում, ինչպես նաև բուհերում </w:t>
      </w:r>
      <w:r w:rsidR="00FC3738" w:rsidRPr="009F0934">
        <w:rPr>
          <w:rFonts w:ascii="Sylfaen" w:hAnsi="Sylfaen"/>
          <w:b/>
          <w:noProof/>
          <w:lang w:val="af-ZA"/>
        </w:rPr>
        <w:t>STEM</w:t>
      </w:r>
      <w:r w:rsidR="00994E4F" w:rsidRPr="009F0934">
        <w:rPr>
          <w:rFonts w:ascii="Sylfaen" w:hAnsi="Sylfaen"/>
          <w:b/>
          <w:noProof/>
          <w:lang w:val="af-ZA"/>
        </w:rPr>
        <w:t xml:space="preserve"> </w:t>
      </w:r>
      <w:r w:rsidRPr="009F0934">
        <w:rPr>
          <w:rFonts w:ascii="Sylfaen" w:hAnsi="Sylfaen"/>
          <w:b/>
          <w:noProof/>
          <w:lang w:val="af-ZA"/>
        </w:rPr>
        <w:t xml:space="preserve">մասնագիտությամբ </w:t>
      </w:r>
      <w:r w:rsidR="00994E4F" w:rsidRPr="009F0934">
        <w:rPr>
          <w:rFonts w:ascii="Sylfaen" w:hAnsi="Sylfaen"/>
          <w:b/>
          <w:noProof/>
          <w:lang w:val="af-ZA"/>
        </w:rPr>
        <w:t>ուսման վարձավճարներն ավելի ցածր են, քան այլ ոլորտներում</w:t>
      </w:r>
      <w:r w:rsidRPr="009F0934">
        <w:rPr>
          <w:rFonts w:ascii="Sylfaen" w:hAnsi="Sylfaen"/>
          <w:b/>
          <w:noProof/>
          <w:lang w:val="af-ZA"/>
        </w:rPr>
        <w:t xml:space="preserve"> է</w:t>
      </w:r>
      <w:r w:rsidR="00994E4F" w:rsidRPr="009F0934">
        <w:rPr>
          <w:rFonts w:ascii="Sylfaen" w:hAnsi="Sylfaen"/>
          <w:b/>
          <w:noProof/>
          <w:lang w:val="af-ZA"/>
        </w:rPr>
        <w:t xml:space="preserve">: </w:t>
      </w:r>
      <w:r w:rsidR="00994E4F" w:rsidRPr="009F0934">
        <w:rPr>
          <w:rFonts w:ascii="Sylfaen" w:hAnsi="Sylfaen"/>
          <w:noProof/>
          <w:lang w:val="af-ZA"/>
        </w:rPr>
        <w:t>Օրինակ, Երևանի պետական համալսարանում, որտեղ ուսանողների թիվն ամենամեծն է և որն առաջարկում է մասնագիտ</w:t>
      </w:r>
      <w:r w:rsidRPr="009F0934">
        <w:rPr>
          <w:rFonts w:ascii="Sylfaen" w:hAnsi="Sylfaen"/>
          <w:noProof/>
          <w:lang w:val="af-ZA"/>
        </w:rPr>
        <w:t>ության</w:t>
      </w:r>
      <w:r w:rsidR="00994E4F" w:rsidRPr="009F0934">
        <w:rPr>
          <w:rFonts w:ascii="Sylfaen" w:hAnsi="Sylfaen"/>
          <w:noProof/>
          <w:lang w:val="af-ZA"/>
        </w:rPr>
        <w:t xml:space="preserve"> կրթական ծրագրեր </w:t>
      </w:r>
      <w:r w:rsidR="00FC3738" w:rsidRPr="009F0934">
        <w:rPr>
          <w:rFonts w:ascii="Sylfaen" w:hAnsi="Sylfaen"/>
          <w:noProof/>
          <w:lang w:val="af-ZA"/>
        </w:rPr>
        <w:t>STEM</w:t>
      </w:r>
      <w:r w:rsidR="00994E4F" w:rsidRPr="009F0934">
        <w:rPr>
          <w:rFonts w:ascii="Sylfaen" w:hAnsi="Sylfaen"/>
          <w:noProof/>
          <w:lang w:val="af-ZA"/>
        </w:rPr>
        <w:t xml:space="preserve"> և այլ ուղղություններով, ՏՀՏ ֆակուլտետի ուսման վարձավճարը կազմում է տարեկան մոտ 1200 ԱՄՆ դոլար, իսկ </w:t>
      </w:r>
      <w:r w:rsidR="00FC3738" w:rsidRPr="009F0934">
        <w:rPr>
          <w:rFonts w:ascii="Sylfaen" w:hAnsi="Sylfaen"/>
          <w:noProof/>
          <w:lang w:val="af-ZA"/>
        </w:rPr>
        <w:t>STEM</w:t>
      </w:r>
      <w:r w:rsidR="00994E4F" w:rsidRPr="009F0934">
        <w:rPr>
          <w:rFonts w:ascii="Sylfaen" w:hAnsi="Sylfaen"/>
          <w:noProof/>
          <w:lang w:val="af-ZA"/>
        </w:rPr>
        <w:t xml:space="preserve"> մյուս ֆակուլտետների վարձավճարները՝ տարեկան մոտ 890 ԱՄՆ դոլար</w:t>
      </w:r>
      <w:r w:rsidRPr="009F0934">
        <w:rPr>
          <w:rFonts w:ascii="Sylfaen" w:hAnsi="Sylfaen"/>
          <w:noProof/>
          <w:lang w:val="af-ZA"/>
        </w:rPr>
        <w:t>՝</w:t>
      </w:r>
      <w:r w:rsidR="00994E4F" w:rsidRPr="009F0934">
        <w:rPr>
          <w:rFonts w:ascii="Sylfaen" w:hAnsi="Sylfaen"/>
          <w:noProof/>
          <w:lang w:val="af-ZA"/>
        </w:rPr>
        <w:t xml:space="preserve"> ի տարբերություն հասարակագիտական </w:t>
      </w:r>
      <w:r w:rsidRPr="009F0934">
        <w:rPr>
          <w:rFonts w:ascii="Sylfaen" w:hAnsi="Sylfaen"/>
          <w:noProof/>
          <w:lang w:val="af-ZA"/>
        </w:rPr>
        <w:t>մասնագիտությունների ծրագրերի</w:t>
      </w:r>
      <w:r w:rsidR="00994E4F" w:rsidRPr="009F0934">
        <w:rPr>
          <w:rFonts w:ascii="Sylfaen" w:hAnsi="Sylfaen"/>
          <w:noProof/>
          <w:lang w:val="af-ZA"/>
        </w:rPr>
        <w:t>, որտեղ վարձավճարը կազմում է տարեկան մոտ 1320 ԱՄՆ դոլար:</w:t>
      </w:r>
      <w:r w:rsidR="00D631E8" w:rsidRPr="009F0934">
        <w:rPr>
          <w:rStyle w:val="FootnoteReference"/>
          <w:rFonts w:ascii="Sylfaen" w:hAnsi="Sylfaen"/>
          <w:noProof/>
          <w:sz w:val="24"/>
          <w:lang w:val="af-ZA"/>
        </w:rPr>
        <w:footnoteReference w:id="7"/>
      </w:r>
      <w:r w:rsidR="00D631E8" w:rsidRPr="009F0934">
        <w:rPr>
          <w:rFonts w:ascii="Sylfaen" w:hAnsi="Sylfaen"/>
          <w:noProof/>
          <w:lang w:val="af-ZA"/>
        </w:rPr>
        <w:t xml:space="preserve"> </w:t>
      </w:r>
      <w:r w:rsidR="00994E4F" w:rsidRPr="009F0934">
        <w:rPr>
          <w:rFonts w:ascii="Sylfaen" w:hAnsi="Sylfaen"/>
          <w:noProof/>
          <w:lang w:val="af-ZA"/>
        </w:rPr>
        <w:t>Սույն զեկույցի կազմման նպատակով իրականացված որակական հետազոտությունների համաձայն</w:t>
      </w:r>
      <w:r w:rsidRPr="009F0934">
        <w:rPr>
          <w:rFonts w:ascii="Sylfaen" w:hAnsi="Sylfaen"/>
          <w:noProof/>
          <w:lang w:val="af-ZA"/>
        </w:rPr>
        <w:t>՝</w:t>
      </w:r>
      <w:r w:rsidR="00D631E8"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ծրագրերում</w:t>
      </w:r>
      <w:r w:rsidR="00994E4F" w:rsidRPr="009F0934">
        <w:rPr>
          <w:rFonts w:ascii="Sylfaen" w:hAnsi="Sylfaen"/>
          <w:noProof/>
          <w:lang w:val="af-ZA"/>
        </w:rPr>
        <w:t xml:space="preserve"> ուսման ցածր վարձավճարները և կրթաթոշակները </w:t>
      </w:r>
      <w:r w:rsidRPr="009F0934">
        <w:rPr>
          <w:rFonts w:ascii="Sylfaen" w:hAnsi="Sylfaen"/>
          <w:noProof/>
          <w:lang w:val="af-ZA"/>
        </w:rPr>
        <w:t>շահադրդում</w:t>
      </w:r>
      <w:r w:rsidR="00994E4F" w:rsidRPr="009F0934">
        <w:rPr>
          <w:rFonts w:ascii="Sylfaen" w:hAnsi="Sylfaen"/>
          <w:noProof/>
          <w:lang w:val="af-ZA"/>
        </w:rPr>
        <w:t xml:space="preserve"> են արական և իգական սեռի սովորողներին՝ սովորել այս կրթական ծրագրերում:</w:t>
      </w:r>
    </w:p>
    <w:p w14:paraId="4DE682DF" w14:textId="77777777" w:rsidR="001B26AC" w:rsidRPr="009F0934" w:rsidRDefault="00994E4F" w:rsidP="00C2632B">
      <w:pPr>
        <w:pStyle w:val="quotes"/>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Ես </w:t>
      </w:r>
      <w:r w:rsidR="00A1435C" w:rsidRPr="009F0934">
        <w:rPr>
          <w:rFonts w:ascii="Sylfaen" w:hAnsi="Sylfaen"/>
          <w:noProof/>
          <w:lang w:val="af-ZA"/>
        </w:rPr>
        <w:t xml:space="preserve">դիտարկում էի տարբեր բուհեր և մասնագիտություններ: Ես ցանկանում էի </w:t>
      </w:r>
      <w:r w:rsidR="001B26AC" w:rsidRPr="009F0934">
        <w:rPr>
          <w:rFonts w:ascii="Sylfaen" w:hAnsi="Sylfaen"/>
          <w:noProof/>
          <w:lang w:val="af-ZA"/>
        </w:rPr>
        <w:t xml:space="preserve">բժշկագիտություն </w:t>
      </w:r>
      <w:r w:rsidR="00A1435C" w:rsidRPr="009F0934">
        <w:rPr>
          <w:rFonts w:ascii="Sylfaen" w:hAnsi="Sylfaen"/>
          <w:noProof/>
          <w:lang w:val="af-ZA"/>
        </w:rPr>
        <w:t>սովորել, հետո՝ իրավագիտություն: Սակայն ուսման վարձավճարներ</w:t>
      </w:r>
      <w:r w:rsidR="001B26AC" w:rsidRPr="009F0934">
        <w:rPr>
          <w:rFonts w:ascii="Sylfaen" w:hAnsi="Sylfaen"/>
          <w:noProof/>
          <w:lang w:val="af-ZA"/>
        </w:rPr>
        <w:t>ն</w:t>
      </w:r>
      <w:r w:rsidR="00A1435C" w:rsidRPr="009F0934">
        <w:rPr>
          <w:rFonts w:ascii="Sylfaen" w:hAnsi="Sylfaen"/>
          <w:noProof/>
          <w:lang w:val="af-ZA"/>
        </w:rPr>
        <w:t xml:space="preserve"> այդ ֆակուլտետներում շատ բարձր էին: Ես չէի ցանկանում, որ իմ ուսումը ֆինանսական բեռ դառնա ծնողների</w:t>
      </w:r>
      <w:r w:rsidR="001B26AC" w:rsidRPr="009F0934">
        <w:rPr>
          <w:rFonts w:ascii="Sylfaen" w:hAnsi="Sylfaen"/>
          <w:noProof/>
          <w:lang w:val="af-ZA"/>
        </w:rPr>
        <w:t>ս</w:t>
      </w:r>
      <w:r w:rsidR="00A1435C" w:rsidRPr="009F0934">
        <w:rPr>
          <w:rFonts w:ascii="Sylfaen" w:hAnsi="Sylfaen"/>
          <w:noProof/>
          <w:lang w:val="af-ZA"/>
        </w:rPr>
        <w:t xml:space="preserve"> համար: Դրա համար էլ ընտրեցի ֆիզիկան: </w:t>
      </w:r>
      <w:r w:rsidR="001B26AC" w:rsidRPr="009F0934">
        <w:rPr>
          <w:rFonts w:ascii="Sylfaen" w:hAnsi="Sylfaen"/>
          <w:noProof/>
          <w:lang w:val="af-ZA"/>
        </w:rPr>
        <w:t>Այ</w:t>
      </w:r>
      <w:r w:rsidR="00A1435C" w:rsidRPr="009F0934">
        <w:rPr>
          <w:rFonts w:ascii="Sylfaen" w:hAnsi="Sylfaen"/>
          <w:noProof/>
          <w:lang w:val="af-ZA"/>
        </w:rPr>
        <w:t>ս մասնագիտությունը ինձ հնարավորություն է տալիս դառնալ ՏՏ մասնագետ, ինչպես նաև սահուն անցում կատարել այլ մասնագիտություններ</w:t>
      </w:r>
      <w:r w:rsidR="00A1435C" w:rsidRPr="009F0934">
        <w:rPr>
          <w:rFonts w:ascii="Calibri" w:hAnsi="Calibri" w:cs="Calibri"/>
          <w:noProof/>
          <w:lang w:val="af-ZA"/>
        </w:rPr>
        <w:t>»</w:t>
      </w:r>
      <w:r w:rsidR="00A1435C" w:rsidRPr="009F0934">
        <w:rPr>
          <w:rFonts w:ascii="Sylfaen" w:hAnsi="Sylfaen"/>
          <w:noProof/>
          <w:lang w:val="af-ZA"/>
        </w:rPr>
        <w:t>:</w:t>
      </w:r>
      <w:r w:rsidR="00D631E8" w:rsidRPr="009F0934">
        <w:rPr>
          <w:rFonts w:ascii="Sylfaen" w:hAnsi="Sylfaen"/>
          <w:noProof/>
          <w:lang w:val="af-ZA"/>
        </w:rPr>
        <w:t xml:space="preserve"> (</w:t>
      </w:r>
      <w:r w:rsidR="00A1435C" w:rsidRPr="009F0934">
        <w:rPr>
          <w:rFonts w:ascii="Sylfaen" w:hAnsi="Sylfaen"/>
          <w:noProof/>
          <w:lang w:val="af-ZA"/>
        </w:rPr>
        <w:t xml:space="preserve">Երևան, </w:t>
      </w:r>
      <w:r w:rsidR="00FC3738" w:rsidRPr="009F0934">
        <w:rPr>
          <w:rFonts w:ascii="Sylfaen" w:hAnsi="Sylfaen"/>
          <w:noProof/>
          <w:lang w:val="af-ZA"/>
        </w:rPr>
        <w:t>STEM</w:t>
      </w:r>
      <w:r w:rsidR="00A1435C" w:rsidRPr="009F0934">
        <w:rPr>
          <w:rFonts w:ascii="Sylfaen" w:hAnsi="Sylfaen"/>
          <w:noProof/>
          <w:lang w:val="af-ZA"/>
        </w:rPr>
        <w:t xml:space="preserve"> բուհի ուսանող</w:t>
      </w:r>
      <w:r w:rsidR="001B26AC" w:rsidRPr="009F0934">
        <w:rPr>
          <w:rFonts w:ascii="Sylfaen" w:hAnsi="Sylfaen"/>
          <w:noProof/>
          <w:lang w:val="af-ZA"/>
        </w:rPr>
        <w:t>ուհի</w:t>
      </w:r>
      <w:r w:rsidR="00D631E8" w:rsidRPr="009F0934">
        <w:rPr>
          <w:rFonts w:ascii="Sylfaen" w:hAnsi="Sylfaen"/>
          <w:noProof/>
          <w:lang w:val="af-ZA"/>
        </w:rPr>
        <w:t>)</w:t>
      </w:r>
    </w:p>
    <w:p w14:paraId="4DE682E0" w14:textId="77777777" w:rsidR="00D631E8" w:rsidRPr="009F0934" w:rsidRDefault="00A1435C" w:rsidP="00C2632B">
      <w:pPr>
        <w:pStyle w:val="quotes"/>
        <w:rPr>
          <w:rFonts w:ascii="Sylfaen" w:hAnsi="Sylfaen"/>
          <w:noProof/>
          <w:lang w:val="af-ZA"/>
        </w:rPr>
      </w:pPr>
      <w:r w:rsidRPr="009F0934">
        <w:rPr>
          <w:rFonts w:ascii="Sylfaen" w:hAnsi="Sylfaen"/>
          <w:noProof/>
          <w:lang w:val="af-ZA"/>
        </w:rPr>
        <w:t xml:space="preserve"> </w:t>
      </w:r>
      <w:r w:rsidRPr="009F0934">
        <w:rPr>
          <w:rFonts w:ascii="Sylfaen" w:hAnsi="Sylfaen"/>
          <w:i w:val="0"/>
          <w:noProof/>
          <w:lang w:val="af-ZA"/>
        </w:rPr>
        <w:t>Աղբյուրը՝ 2016թ. Համաշխարհային բանկ</w:t>
      </w:r>
      <w:r w:rsidR="001B26AC" w:rsidRPr="009F0934">
        <w:rPr>
          <w:rFonts w:ascii="Sylfaen" w:hAnsi="Sylfaen"/>
          <w:i w:val="0"/>
          <w:noProof/>
          <w:lang w:val="af-ZA"/>
        </w:rPr>
        <w:t>ի</w:t>
      </w:r>
      <w:r w:rsidRPr="009F0934">
        <w:rPr>
          <w:rFonts w:ascii="Sylfaen" w:hAnsi="Sylfaen"/>
          <w:i w:val="0"/>
          <w:noProof/>
          <w:lang w:val="af-ZA"/>
        </w:rPr>
        <w:t xml:space="preserve"> </w:t>
      </w:r>
      <w:r w:rsidR="001B26AC" w:rsidRPr="009F0934">
        <w:rPr>
          <w:rFonts w:ascii="Sylfaen" w:hAnsi="Sylfaen"/>
          <w:i w:val="0"/>
          <w:noProof/>
          <w:lang w:val="af-ZA"/>
        </w:rPr>
        <w:t xml:space="preserve">անցկացրած </w:t>
      </w:r>
      <w:r w:rsidRPr="009F0934">
        <w:rPr>
          <w:rFonts w:ascii="Sylfaen" w:hAnsi="Sylfaen"/>
          <w:i w:val="0"/>
          <w:noProof/>
          <w:lang w:val="af-ZA"/>
        </w:rPr>
        <w:t xml:space="preserve"> ֆոկուս խբի ձևաչափով քննարկում</w:t>
      </w:r>
      <w:r w:rsidR="001B26AC" w:rsidRPr="009F0934">
        <w:rPr>
          <w:rFonts w:ascii="Sylfaen" w:hAnsi="Sylfaen"/>
          <w:i w:val="0"/>
          <w:noProof/>
          <w:lang w:val="af-ZA"/>
        </w:rPr>
        <w:t>ը</w:t>
      </w:r>
      <w:r w:rsidRPr="009F0934">
        <w:rPr>
          <w:rFonts w:ascii="Sylfaen" w:hAnsi="Sylfaen"/>
          <w:i w:val="0"/>
          <w:noProof/>
          <w:lang w:val="af-ZA"/>
        </w:rPr>
        <w:t xml:space="preserve">, որի մեթոդաբանությունն ամփոփ ներկայացված է Հավելված 2-ում: </w:t>
      </w:r>
    </w:p>
    <w:p w14:paraId="4DE682E1" w14:textId="77777777" w:rsidR="00CF05AD" w:rsidRPr="009F0934" w:rsidRDefault="00A1435C" w:rsidP="00C2632B">
      <w:pPr>
        <w:spacing w:before="240"/>
        <w:rPr>
          <w:rFonts w:ascii="Sylfaen" w:hAnsi="Sylfaen"/>
          <w:noProof/>
          <w:lang w:val="af-ZA"/>
        </w:rPr>
      </w:pPr>
      <w:r w:rsidRPr="009F0934">
        <w:rPr>
          <w:rFonts w:ascii="Sylfaen" w:hAnsi="Sylfaen"/>
          <w:b/>
          <w:noProof/>
          <w:lang w:val="af-ZA"/>
        </w:rPr>
        <w:lastRenderedPageBreak/>
        <w:t xml:space="preserve">ՄԿՈւ հաստատությունները փորձում են հնարավորինս շատ ուսանողներ </w:t>
      </w:r>
      <w:r w:rsidR="00EC4232" w:rsidRPr="009F0934">
        <w:rPr>
          <w:rFonts w:ascii="Sylfaen" w:hAnsi="Sylfaen"/>
          <w:b/>
          <w:noProof/>
          <w:lang w:val="af-ZA"/>
        </w:rPr>
        <w:t>ընդգրկել՝</w:t>
      </w:r>
      <w:r w:rsidRPr="009F0934">
        <w:rPr>
          <w:rFonts w:ascii="Sylfaen" w:hAnsi="Sylfaen"/>
          <w:b/>
          <w:noProof/>
          <w:lang w:val="af-ZA"/>
        </w:rPr>
        <w:t xml:space="preserve"> </w:t>
      </w:r>
      <w:r w:rsidR="00EC4232" w:rsidRPr="009F0934">
        <w:rPr>
          <w:rFonts w:ascii="Sylfaen" w:hAnsi="Sylfaen"/>
          <w:noProof/>
          <w:lang w:val="af-ZA"/>
        </w:rPr>
        <w:t>ընդունելության չափանիշների պարզեցման և համալսարանների հետ համաձայնությունների կայացման միջոցով,</w:t>
      </w:r>
      <w:r w:rsidR="00D631E8" w:rsidRPr="009F0934">
        <w:rPr>
          <w:rStyle w:val="FootnoteReference"/>
          <w:rFonts w:ascii="Sylfaen" w:hAnsi="Sylfaen"/>
          <w:noProof/>
          <w:lang w:val="af-ZA"/>
        </w:rPr>
        <w:footnoteReference w:id="8"/>
      </w:r>
      <w:r w:rsidR="00EC4232" w:rsidRPr="009F0934">
        <w:rPr>
          <w:rFonts w:ascii="Sylfaen" w:hAnsi="Sylfaen"/>
          <w:noProof/>
          <w:lang w:val="af-ZA"/>
        </w:rPr>
        <w:t xml:space="preserve"> նրանք փորձում են </w:t>
      </w:r>
      <w:r w:rsidR="001B26AC" w:rsidRPr="009F0934">
        <w:rPr>
          <w:rFonts w:ascii="Sylfaen" w:hAnsi="Sylfaen"/>
          <w:noProof/>
          <w:lang w:val="af-ZA"/>
        </w:rPr>
        <w:t xml:space="preserve">նաև </w:t>
      </w:r>
      <w:r w:rsidR="005C1665" w:rsidRPr="009F0934">
        <w:rPr>
          <w:rFonts w:ascii="Sylfaen" w:hAnsi="Sylfaen"/>
          <w:noProof/>
          <w:lang w:val="af-ZA"/>
        </w:rPr>
        <w:t xml:space="preserve">ուսուցանվող </w:t>
      </w:r>
      <w:r w:rsidR="00EC4232" w:rsidRPr="009F0934">
        <w:rPr>
          <w:rFonts w:ascii="Sylfaen" w:hAnsi="Sylfaen"/>
          <w:noProof/>
          <w:lang w:val="af-ZA"/>
        </w:rPr>
        <w:t xml:space="preserve">առարկաները համապատասխանեցնել աշխատաշուկայի կարիքներին: ՄԿՈւ հաստատություններում ուսման տևողությունը երեքից չորս տարի է, իսկ 12-րդ դասարան ավարտողները ՄԿՈւ հաստատություններում ավելի կարճ են սովորում: ՄԿՈւ հաստատությունների ուսման վարձավճարներն ավելի ցածր են, քան համալսարաններինը, և այստեղ առաջարկվում են նաև կրթաթոշակներ՝ սոցիալական, տնտեսական և կրթական չափանիշների հիման վրա:  Բուհերում </w:t>
      </w:r>
      <w:r w:rsidR="00B00159" w:rsidRPr="009F0934">
        <w:rPr>
          <w:rFonts w:ascii="Sylfaen" w:hAnsi="Sylfaen"/>
          <w:noProof/>
          <w:lang w:val="af-ZA"/>
        </w:rPr>
        <w:t xml:space="preserve">կրթաթոշակներն ավելի քիչ են, սակայն </w:t>
      </w:r>
      <w:r w:rsidR="00DD5D0B" w:rsidRPr="009F0934">
        <w:rPr>
          <w:rFonts w:ascii="Sylfaen" w:hAnsi="Sylfaen"/>
          <w:noProof/>
          <w:lang w:val="af-ZA"/>
        </w:rPr>
        <w:t>առաջարկվում են ուսման վարձավճարի զեղչեր: Անապահով ընտանիքների  և Ադրբեջանին սահմանակից  հեռավոր շրջանների ուսանողների համար ՄԿՈւ հաստատություններն ու բուհերը հաճախ</w:t>
      </w:r>
      <w:r w:rsidR="005C1665" w:rsidRPr="009F0934">
        <w:rPr>
          <w:rFonts w:ascii="Sylfaen" w:hAnsi="Sylfaen"/>
          <w:noProof/>
          <w:lang w:val="af-ZA"/>
        </w:rPr>
        <w:t>,</w:t>
      </w:r>
      <w:r w:rsidR="00DD5D0B" w:rsidRPr="009F0934">
        <w:rPr>
          <w:rFonts w:ascii="Sylfaen" w:hAnsi="Sylfaen"/>
          <w:noProof/>
          <w:lang w:val="af-ZA"/>
        </w:rPr>
        <w:t xml:space="preserve"> </w:t>
      </w:r>
      <w:r w:rsidR="005C1665" w:rsidRPr="009F0934">
        <w:rPr>
          <w:rFonts w:ascii="Sylfaen" w:hAnsi="Sylfaen"/>
          <w:noProof/>
          <w:lang w:val="af-ZA"/>
        </w:rPr>
        <w:t xml:space="preserve">անկախ գնահատականներից, </w:t>
      </w:r>
      <w:r w:rsidR="00CF05AD" w:rsidRPr="009F0934">
        <w:rPr>
          <w:rFonts w:ascii="Sylfaen" w:hAnsi="Sylfaen"/>
          <w:noProof/>
          <w:lang w:val="af-ZA"/>
        </w:rPr>
        <w:t xml:space="preserve">գտնում են վարձավճարները նվազեցնելու եղանակներ: Արական սեռի </w:t>
      </w:r>
      <w:r w:rsidR="005C1665" w:rsidRPr="009F0934">
        <w:rPr>
          <w:rFonts w:ascii="Sylfaen" w:hAnsi="Sylfaen"/>
          <w:noProof/>
          <w:lang w:val="af-ZA"/>
        </w:rPr>
        <w:t>ուսանողներն</w:t>
      </w:r>
      <w:r w:rsidR="00CF05AD" w:rsidRPr="009F0934">
        <w:rPr>
          <w:rFonts w:ascii="Sylfaen" w:hAnsi="Sylfaen"/>
          <w:noProof/>
          <w:lang w:val="af-ZA"/>
        </w:rPr>
        <w:t xml:space="preserve">, ովքեր մասնակցել են </w:t>
      </w:r>
      <w:r w:rsidR="00CF05AD" w:rsidRPr="009F0934">
        <w:rPr>
          <w:rFonts w:ascii="Calibri" w:hAnsi="Calibri" w:cs="Calibri"/>
          <w:noProof/>
          <w:lang w:val="af-ZA"/>
        </w:rPr>
        <w:t>«</w:t>
      </w:r>
      <w:r w:rsidR="00CF05AD" w:rsidRPr="009F0934">
        <w:rPr>
          <w:rFonts w:ascii="Sylfaen" w:hAnsi="Sylfaen"/>
          <w:noProof/>
          <w:lang w:val="af-ZA"/>
        </w:rPr>
        <w:t>քառօրյա պատերազմին</w:t>
      </w:r>
      <w:r w:rsidR="00CF05AD" w:rsidRPr="009F0934">
        <w:rPr>
          <w:rFonts w:ascii="Calibri" w:hAnsi="Calibri" w:cs="Calibri"/>
          <w:noProof/>
          <w:lang w:val="af-ZA"/>
        </w:rPr>
        <w:t>»</w:t>
      </w:r>
      <w:r w:rsidR="00D631E8" w:rsidRPr="009F0934">
        <w:rPr>
          <w:rStyle w:val="FootnoteReference"/>
          <w:rFonts w:ascii="Sylfaen" w:hAnsi="Sylfaen"/>
          <w:noProof/>
          <w:lang w:val="af-ZA"/>
        </w:rPr>
        <w:footnoteReference w:id="9"/>
      </w:r>
      <w:r w:rsidR="00CF05AD" w:rsidRPr="009F0934">
        <w:rPr>
          <w:rFonts w:ascii="Sylfaen" w:hAnsi="Sylfaen"/>
          <w:noProof/>
          <w:lang w:val="af-ZA"/>
        </w:rPr>
        <w:t xml:space="preserve">, ևս ուսման վարձավճարի զեղչ են ստանում: </w:t>
      </w:r>
    </w:p>
    <w:p w14:paraId="4DE682E2" w14:textId="77777777" w:rsidR="00CF05AD" w:rsidRPr="009F0934" w:rsidRDefault="00CF05AD" w:rsidP="00CF05AD">
      <w:pPr>
        <w:rPr>
          <w:rFonts w:ascii="Sylfaen" w:hAnsi="Sylfaen"/>
          <w:noProof/>
          <w:lang w:val="af-ZA"/>
        </w:rPr>
      </w:pPr>
      <w:r w:rsidRPr="009F0934">
        <w:rPr>
          <w:rFonts w:ascii="Sylfaen" w:hAnsi="Sylfaen"/>
          <w:b/>
          <w:noProof/>
          <w:lang w:val="af-ZA"/>
        </w:rPr>
        <w:t xml:space="preserve">Աստիճանաբար </w:t>
      </w:r>
      <w:r w:rsidR="00FC3738" w:rsidRPr="009F0934">
        <w:rPr>
          <w:rFonts w:ascii="Sylfaen" w:hAnsi="Sylfaen"/>
          <w:b/>
          <w:noProof/>
          <w:lang w:val="af-ZA"/>
        </w:rPr>
        <w:t>STEM</w:t>
      </w:r>
      <w:r w:rsidRPr="009F0934">
        <w:rPr>
          <w:rFonts w:ascii="Sylfaen" w:hAnsi="Sylfaen"/>
          <w:b/>
          <w:noProof/>
          <w:lang w:val="af-ZA"/>
        </w:rPr>
        <w:t xml:space="preserve"> ուղղվածության ՄԿՈւ հաստատություններն ու բուհերը խորացնում են իրենց կապերը համապատասխան ճյուղի հետ, որպեսզի ուսանողներն ավելի լավ պատրաստվեն աշխատանքային միջավայրին: </w:t>
      </w:r>
      <w:r w:rsidRPr="009F0934">
        <w:rPr>
          <w:rFonts w:ascii="Sylfaen" w:hAnsi="Sylfaen"/>
          <w:noProof/>
          <w:lang w:val="af-ZA"/>
        </w:rPr>
        <w:t xml:space="preserve">Ուսանողները՝ մասնագիտական համայնքի հետ շփվելու ավելի շատ հնարավորություններ ունեն՝ ուսանողական խորհուրդների, միջազգային համաժողովներին և այլ միջոցառումներին մասնակցելու միջոցով: Նրանք նաև հնարավորություն ունեն շփվելու մասնագիտական կազմակերպությունների ներկայացուցիչների հետ, ինչը </w:t>
      </w:r>
      <w:r w:rsidR="005C1665" w:rsidRPr="009F0934">
        <w:rPr>
          <w:rFonts w:ascii="Sylfaen" w:hAnsi="Sylfaen"/>
          <w:noProof/>
          <w:lang w:val="af-ZA"/>
        </w:rPr>
        <w:t>նպաստում</w:t>
      </w:r>
      <w:r w:rsidRPr="009F0934">
        <w:rPr>
          <w:rFonts w:ascii="Sylfaen" w:hAnsi="Sylfaen"/>
          <w:noProof/>
          <w:lang w:val="af-ZA"/>
        </w:rPr>
        <w:t xml:space="preserve"> է զբաղվածության հետագա հնարավորությունները: </w:t>
      </w:r>
      <w:r w:rsidR="005C1665" w:rsidRPr="009F0934">
        <w:rPr>
          <w:rFonts w:ascii="Sylfaen" w:hAnsi="Sylfaen"/>
          <w:noProof/>
          <w:lang w:val="af-ZA"/>
        </w:rPr>
        <w:t xml:space="preserve">STEM ուղղվածության մի քանի բուհերում </w:t>
      </w:r>
      <w:r w:rsidRPr="009F0934">
        <w:rPr>
          <w:rFonts w:ascii="Sylfaen" w:hAnsi="Sylfaen"/>
          <w:noProof/>
          <w:lang w:val="af-ZA"/>
        </w:rPr>
        <w:t xml:space="preserve">Սինոփսիսը, որը ՏՀՏ ոլորտի ընկերություն է, աջակցում է գիտահետազոտական ծրագրերին. այն ուսանողները, որոնք հաջող հանձնում են համապատասխան քննությունները, կարող են մասնակցել այդ ծրագրին, որտեղ լրացուցիչ դասավանդվում են Սինոփսիսի ծրագրերը: </w:t>
      </w:r>
      <w:r w:rsidR="006E52F4" w:rsidRPr="009F0934">
        <w:rPr>
          <w:rFonts w:ascii="Sylfaen" w:hAnsi="Sylfaen"/>
          <w:noProof/>
          <w:lang w:val="af-ZA"/>
        </w:rPr>
        <w:t xml:space="preserve">Ուսանողներին դասավանդում են ինչպես տվյալ բուհի </w:t>
      </w:r>
      <w:r w:rsidR="005C1665" w:rsidRPr="009F0934">
        <w:rPr>
          <w:rFonts w:ascii="Sylfaen" w:hAnsi="Sylfaen"/>
          <w:noProof/>
          <w:lang w:val="af-ZA"/>
        </w:rPr>
        <w:t>ամբիոնների</w:t>
      </w:r>
      <w:r w:rsidR="006E52F4" w:rsidRPr="009F0934">
        <w:rPr>
          <w:rFonts w:ascii="Sylfaen" w:hAnsi="Sylfaen"/>
          <w:noProof/>
          <w:lang w:val="af-ZA"/>
        </w:rPr>
        <w:t>, այնպես էլ Սինոփսիսի դասախոսները՝ այս կերպ առավել ակտուալ դարձնելով ուսումնական ծրագիրը: Եվ վերջիվերջո, հանքարդյունաբեր</w:t>
      </w:r>
      <w:r w:rsidR="005C1665" w:rsidRPr="009F0934">
        <w:rPr>
          <w:rFonts w:ascii="Sylfaen" w:hAnsi="Sylfaen"/>
          <w:noProof/>
          <w:lang w:val="af-ZA"/>
        </w:rPr>
        <w:t>ական</w:t>
      </w:r>
      <w:r w:rsidR="006E52F4" w:rsidRPr="009F0934">
        <w:rPr>
          <w:rFonts w:ascii="Sylfaen" w:hAnsi="Sylfaen"/>
          <w:noProof/>
          <w:lang w:val="af-ZA"/>
        </w:rPr>
        <w:t xml:space="preserve"> ոլորտի որոշ ընկերություններ պայմանագրեր ունեն բուհերի </w:t>
      </w:r>
      <w:r w:rsidR="006E52F4" w:rsidRPr="009F0934">
        <w:rPr>
          <w:rFonts w:ascii="Sylfaen" w:hAnsi="Sylfaen"/>
          <w:noProof/>
          <w:lang w:val="af-ZA"/>
        </w:rPr>
        <w:lastRenderedPageBreak/>
        <w:t xml:space="preserve">հետ, որոնց շրջանակներում կազմակերպվում են դաշտային այցեր և համաֆինանսավորվում են դրա իրավունքն ունեցող ուսանողների վարձավճարները, ովքեր իրենց հերթին պարտավորվում են ավարտելուց հետո մի քանի տարի աշխատանքի անցնել հեռավոր շրջաններում: </w:t>
      </w:r>
    </w:p>
    <w:p w14:paraId="4DE682E3" w14:textId="77777777" w:rsidR="00B21629" w:rsidRPr="001541C2" w:rsidRDefault="00B21629" w:rsidP="00B21629">
      <w:pPr>
        <w:pStyle w:val="Heading2"/>
        <w:rPr>
          <w:rFonts w:ascii="Sylfaen" w:hAnsi="Sylfaen"/>
          <w:noProof/>
          <w:lang w:val="af-ZA"/>
        </w:rPr>
      </w:pPr>
      <w:bookmarkStart w:id="41" w:name="_Toc481106965"/>
      <w:r w:rsidRPr="009F0934">
        <w:rPr>
          <w:rFonts w:ascii="Sylfaen" w:hAnsi="Sylfaen"/>
          <w:noProof/>
          <w:lang w:val="af-ZA"/>
        </w:rPr>
        <w:t>V.3</w:t>
      </w:r>
      <w:r w:rsidRPr="009F0934">
        <w:rPr>
          <w:rFonts w:ascii="Sylfaen" w:hAnsi="Sylfaen"/>
          <w:noProof/>
          <w:lang w:val="af-ZA"/>
        </w:rPr>
        <w:tab/>
      </w:r>
      <w:bookmarkEnd w:id="41"/>
      <w:r w:rsidR="001541C2" w:rsidRPr="001541C2">
        <w:rPr>
          <w:rFonts w:ascii="Sylfaen" w:hAnsi="Sylfaen"/>
          <w:noProof/>
          <w:lang w:val="af-ZA"/>
        </w:rPr>
        <w:t xml:space="preserve">STEM </w:t>
      </w:r>
      <w:r w:rsidR="001541C2">
        <w:rPr>
          <w:rFonts w:ascii="Sylfaen" w:hAnsi="Sylfaen"/>
          <w:noProof/>
        </w:rPr>
        <w:t>կրթության</w:t>
      </w:r>
      <w:r w:rsidR="001541C2" w:rsidRPr="001541C2">
        <w:rPr>
          <w:rFonts w:ascii="Sylfaen" w:hAnsi="Sylfaen"/>
          <w:noProof/>
          <w:lang w:val="af-ZA"/>
        </w:rPr>
        <w:t xml:space="preserve"> </w:t>
      </w:r>
      <w:r w:rsidR="001541C2">
        <w:rPr>
          <w:rFonts w:ascii="Sylfaen" w:hAnsi="Sylfaen"/>
          <w:noProof/>
        </w:rPr>
        <w:t>ոչ</w:t>
      </w:r>
      <w:r w:rsidR="001541C2" w:rsidRPr="001541C2">
        <w:rPr>
          <w:rFonts w:ascii="Sylfaen" w:hAnsi="Sylfaen"/>
          <w:noProof/>
          <w:lang w:val="af-ZA"/>
        </w:rPr>
        <w:t xml:space="preserve"> </w:t>
      </w:r>
      <w:r w:rsidR="001541C2">
        <w:rPr>
          <w:rFonts w:ascii="Sylfaen" w:hAnsi="Sylfaen"/>
          <w:noProof/>
        </w:rPr>
        <w:t>ֆորմալ</w:t>
      </w:r>
      <w:r w:rsidR="001541C2" w:rsidRPr="001541C2">
        <w:rPr>
          <w:rFonts w:ascii="Sylfaen" w:hAnsi="Sylfaen"/>
          <w:noProof/>
          <w:lang w:val="af-ZA"/>
        </w:rPr>
        <w:t xml:space="preserve"> </w:t>
      </w:r>
      <w:r w:rsidR="001541C2">
        <w:rPr>
          <w:rFonts w:ascii="Sylfaen" w:hAnsi="Sylfaen"/>
          <w:noProof/>
          <w:lang w:val="af-ZA"/>
        </w:rPr>
        <w:t xml:space="preserve">հնարավորություններ </w:t>
      </w:r>
    </w:p>
    <w:p w14:paraId="4DE682E4" w14:textId="77777777" w:rsidR="008C70D4" w:rsidRPr="009F0934" w:rsidRDefault="006E52F4" w:rsidP="00426505">
      <w:pPr>
        <w:spacing w:before="240"/>
        <w:rPr>
          <w:rFonts w:ascii="Sylfaen" w:hAnsi="Sylfaen"/>
          <w:noProof/>
          <w:lang w:val="af-ZA"/>
        </w:rPr>
      </w:pPr>
      <w:r w:rsidRPr="009F0934">
        <w:rPr>
          <w:rFonts w:ascii="Sylfaen" w:hAnsi="Sylfaen"/>
          <w:b/>
          <w:noProof/>
          <w:lang w:val="af-ZA"/>
        </w:rPr>
        <w:t xml:space="preserve">Աստիճանաբար ավելանում </w:t>
      </w:r>
      <w:r w:rsidR="005C1665" w:rsidRPr="009F0934">
        <w:rPr>
          <w:rFonts w:ascii="Sylfaen" w:hAnsi="Sylfaen"/>
          <w:b/>
          <w:noProof/>
          <w:lang w:val="af-ZA"/>
        </w:rPr>
        <w:t>է</w:t>
      </w:r>
      <w:r w:rsidRPr="009F0934">
        <w:rPr>
          <w:rFonts w:ascii="Sylfaen" w:hAnsi="Sylfaen"/>
          <w:b/>
          <w:noProof/>
          <w:lang w:val="af-ZA"/>
        </w:rPr>
        <w:t xml:space="preserve"> ոչ ֆորմալ և արտադասարանական </w:t>
      </w:r>
      <w:r w:rsidR="00FC3738" w:rsidRPr="009F0934">
        <w:rPr>
          <w:rFonts w:ascii="Sylfaen" w:hAnsi="Sylfaen"/>
          <w:b/>
          <w:noProof/>
          <w:lang w:val="af-ZA"/>
        </w:rPr>
        <w:t>STEM</w:t>
      </w:r>
      <w:r w:rsidRPr="009F0934">
        <w:rPr>
          <w:rFonts w:ascii="Sylfaen" w:hAnsi="Sylfaen"/>
          <w:b/>
          <w:noProof/>
          <w:lang w:val="af-ZA"/>
        </w:rPr>
        <w:t xml:space="preserve"> ծրագրերի թիվը. դա հիմնականում ապահովում են </w:t>
      </w:r>
      <w:r w:rsidR="00CE1120" w:rsidRPr="009F0934">
        <w:rPr>
          <w:rFonts w:ascii="Sylfaen" w:hAnsi="Sylfaen"/>
          <w:b/>
          <w:noProof/>
          <w:lang w:val="af-ZA"/>
        </w:rPr>
        <w:t>«Թումո»</w:t>
      </w:r>
      <w:r w:rsidRPr="009F0934">
        <w:rPr>
          <w:rFonts w:ascii="Sylfaen" w:hAnsi="Sylfaen"/>
          <w:b/>
          <w:noProof/>
          <w:lang w:val="af-ZA"/>
        </w:rPr>
        <w:t xml:space="preserve"> ստեղծարար տեխնոլոգիաների </w:t>
      </w:r>
      <w:r w:rsidR="005C1665" w:rsidRPr="009F0934">
        <w:rPr>
          <w:rFonts w:ascii="Sylfaen" w:hAnsi="Sylfaen"/>
          <w:b/>
          <w:noProof/>
          <w:lang w:val="af-ZA"/>
        </w:rPr>
        <w:t>կենտրոնները</w:t>
      </w:r>
      <w:r w:rsidRPr="009F0934">
        <w:rPr>
          <w:rFonts w:ascii="Sylfaen" w:hAnsi="Sylfaen"/>
          <w:b/>
          <w:noProof/>
          <w:lang w:val="af-ZA"/>
        </w:rPr>
        <w:t xml:space="preserve">՝ </w:t>
      </w:r>
      <w:r w:rsidRPr="009F0934">
        <w:rPr>
          <w:rFonts w:ascii="Sylfaen" w:hAnsi="Sylfaen"/>
          <w:noProof/>
          <w:lang w:val="af-ZA"/>
        </w:rPr>
        <w:t xml:space="preserve">Երևանում և մի քանի մարզկենտրոններում: </w:t>
      </w:r>
      <w:r w:rsidR="00CE1120" w:rsidRPr="009F0934">
        <w:rPr>
          <w:rFonts w:ascii="Sylfaen" w:hAnsi="Sylfaen"/>
          <w:noProof/>
          <w:lang w:val="af-ZA"/>
        </w:rPr>
        <w:t>Թումո</w:t>
      </w:r>
      <w:r w:rsidRPr="009F0934">
        <w:rPr>
          <w:rFonts w:ascii="Sylfaen" w:hAnsi="Sylfaen"/>
          <w:noProof/>
          <w:lang w:val="af-ZA"/>
        </w:rPr>
        <w:t xml:space="preserve">ն հիմնադրվել է 2012 թվականին և նպատակ է հետապնդում ազդեցությունների հասնել ֆորմալ կրթությունից դուրս՝ </w:t>
      </w:r>
      <w:r w:rsidR="008C70D4" w:rsidRPr="009F0934">
        <w:rPr>
          <w:rFonts w:ascii="Sylfaen" w:hAnsi="Sylfaen"/>
          <w:noProof/>
          <w:lang w:val="af-ZA"/>
        </w:rPr>
        <w:t>պատանիների մեջ արթնացնելով հետաքրքրվածությունը ՏՀՏ մասնագիտությունների նկատմամբ՝ անիմացիայի, խաղերի ստեղծման, ֆիլմերի ստեղծման, կայքերի մշակման կրթական ծրագրեր առաջարկելով 12-18 տարեկան երեխաների</w:t>
      </w:r>
      <w:r w:rsidR="005C1665" w:rsidRPr="009F0934">
        <w:rPr>
          <w:rFonts w:ascii="Sylfaen" w:hAnsi="Sylfaen"/>
          <w:noProof/>
          <w:lang w:val="af-ZA"/>
        </w:rPr>
        <w:t>ն</w:t>
      </w:r>
      <w:r w:rsidR="008C70D4" w:rsidRPr="009F0934">
        <w:rPr>
          <w:rFonts w:ascii="Sylfaen" w:hAnsi="Sylfaen"/>
          <w:noProof/>
          <w:lang w:val="af-ZA"/>
        </w:rPr>
        <w:t>:</w:t>
      </w:r>
      <w:r w:rsidR="00B21629" w:rsidRPr="009F0934">
        <w:rPr>
          <w:rStyle w:val="FootnoteReference"/>
          <w:rFonts w:ascii="Sylfaen" w:hAnsi="Sylfaen"/>
          <w:noProof/>
          <w:sz w:val="24"/>
          <w:lang w:val="af-ZA"/>
        </w:rPr>
        <w:footnoteReference w:id="10"/>
      </w:r>
      <w:r w:rsidR="008C70D4" w:rsidRPr="009F0934">
        <w:rPr>
          <w:rFonts w:ascii="Sylfaen" w:hAnsi="Sylfaen"/>
          <w:noProof/>
          <w:lang w:val="af-ZA"/>
        </w:rPr>
        <w:t xml:space="preserve"> </w:t>
      </w:r>
      <w:r w:rsidR="00CE1120" w:rsidRPr="009F0934">
        <w:rPr>
          <w:rFonts w:ascii="Sylfaen" w:hAnsi="Sylfaen"/>
          <w:noProof/>
          <w:lang w:val="af-ZA"/>
        </w:rPr>
        <w:t>Թումո</w:t>
      </w:r>
      <w:r w:rsidR="008C70D4" w:rsidRPr="009F0934">
        <w:rPr>
          <w:rFonts w:ascii="Sylfaen" w:hAnsi="Sylfaen"/>
          <w:noProof/>
          <w:lang w:val="af-ZA"/>
        </w:rPr>
        <w:t xml:space="preserve">ն առաջարկում է երկամյա կամ եռամյա ծրագիր, որի շրջանակներում մասնակիցներն անցնում են ինքնուսուցողական վարժանքներ՝ բոլոր չորս ուղղություններով, որից հետո անցնում են ավելի բարդ նախագծերի իրականացման, իսկ այդուհետ՝ ամփոփիչ նախագիծ են կազմում իրենց ընտրած մեկ հիմնական թեմայով: </w:t>
      </w:r>
      <w:r w:rsidR="00CE1120" w:rsidRPr="009F0934">
        <w:rPr>
          <w:rFonts w:ascii="Sylfaen" w:hAnsi="Sylfaen"/>
          <w:noProof/>
          <w:lang w:val="af-ZA"/>
        </w:rPr>
        <w:t>Թ</w:t>
      </w:r>
      <w:r w:rsidR="005C1665" w:rsidRPr="009F0934">
        <w:rPr>
          <w:rFonts w:ascii="Sylfaen" w:hAnsi="Sylfaen"/>
          <w:noProof/>
          <w:lang w:val="af-ZA"/>
        </w:rPr>
        <w:t>ումո</w:t>
      </w:r>
      <w:r w:rsidR="008C70D4" w:rsidRPr="009F0934">
        <w:rPr>
          <w:rFonts w:ascii="Sylfaen" w:hAnsi="Sylfaen"/>
          <w:noProof/>
          <w:lang w:val="af-ZA"/>
        </w:rPr>
        <w:t xml:space="preserve">ն նաև զարգացնում է մի շարք արտիստիկ և մասնագիտական հմտություններ, որոնք կարևոր են համարվում բոլոր չորս ուղղություններում: </w:t>
      </w:r>
    </w:p>
    <w:p w14:paraId="4DE682E5" w14:textId="77777777" w:rsidR="008C70D4" w:rsidRPr="009F0934" w:rsidRDefault="00CE1120" w:rsidP="00426505">
      <w:pPr>
        <w:spacing w:before="240"/>
        <w:rPr>
          <w:rFonts w:ascii="Sylfaen" w:hAnsi="Sylfaen"/>
          <w:noProof/>
          <w:lang w:val="af-ZA"/>
        </w:rPr>
      </w:pPr>
      <w:r w:rsidRPr="009F0934">
        <w:rPr>
          <w:rFonts w:ascii="Sylfaen" w:hAnsi="Sylfaen"/>
          <w:b/>
          <w:noProof/>
          <w:lang w:val="af-ZA"/>
        </w:rPr>
        <w:t>Թ</w:t>
      </w:r>
      <w:r w:rsidR="005C1665" w:rsidRPr="009F0934">
        <w:rPr>
          <w:rFonts w:ascii="Sylfaen" w:hAnsi="Sylfaen"/>
          <w:b/>
          <w:noProof/>
          <w:lang w:val="af-ZA"/>
        </w:rPr>
        <w:t>ումո</w:t>
      </w:r>
      <w:r w:rsidR="008C70D4" w:rsidRPr="009F0934">
        <w:rPr>
          <w:rFonts w:ascii="Sylfaen" w:hAnsi="Sylfaen"/>
          <w:b/>
          <w:noProof/>
          <w:lang w:val="af-ZA"/>
        </w:rPr>
        <w:t>ն ունի ֆինանսավորման</w:t>
      </w:r>
      <w:r w:rsidR="00FF3A90" w:rsidRPr="009F0934">
        <w:rPr>
          <w:rFonts w:ascii="Sylfaen" w:hAnsi="Sylfaen"/>
          <w:b/>
          <w:noProof/>
          <w:lang w:val="af-ZA"/>
        </w:rPr>
        <w:t xml:space="preserve"> </w:t>
      </w:r>
      <w:r w:rsidR="008C70D4" w:rsidRPr="009F0934">
        <w:rPr>
          <w:rFonts w:ascii="Sylfaen" w:hAnsi="Sylfaen"/>
          <w:b/>
          <w:noProof/>
          <w:lang w:val="af-ZA"/>
        </w:rPr>
        <w:t xml:space="preserve">ինքնաբավ  մոդել, ինչը մեկ հիմնադրամի առատաձեռն աջակցության արդյունք է: </w:t>
      </w:r>
      <w:r w:rsidR="005C1665" w:rsidRPr="009F0934">
        <w:rPr>
          <w:rFonts w:ascii="Calibri" w:hAnsi="Calibri" w:cs="Calibri"/>
          <w:noProof/>
          <w:lang w:val="af-ZA"/>
        </w:rPr>
        <w:t>«</w:t>
      </w:r>
      <w:r w:rsidR="00B05B7F" w:rsidRPr="009F0934">
        <w:rPr>
          <w:rFonts w:ascii="Sylfaen" w:hAnsi="Sylfaen"/>
          <w:noProof/>
          <w:lang w:val="af-ZA"/>
        </w:rPr>
        <w:t>Inet</w:t>
      </w:r>
      <w:r w:rsidR="005C1665" w:rsidRPr="009F0934">
        <w:rPr>
          <w:rFonts w:ascii="Calibri" w:hAnsi="Calibri" w:cs="Calibri"/>
          <w:noProof/>
          <w:lang w:val="af-ZA"/>
        </w:rPr>
        <w:t>»</w:t>
      </w:r>
      <w:r w:rsidR="00B05B7F" w:rsidRPr="009F0934">
        <w:rPr>
          <w:rFonts w:ascii="Sylfaen" w:hAnsi="Sylfaen"/>
          <w:noProof/>
          <w:lang w:val="af-ZA"/>
        </w:rPr>
        <w:t xml:space="preserve"> հեռահաղորդակցային ընկերության համահիմնադիր Սեմ Սիմոնյանը և նրա կինը՝ Սիլվիան, ներդրում կատարեցին շենքի կառուցման համար, որտեղ տեղակայված է </w:t>
      </w:r>
      <w:r w:rsidR="005C1665" w:rsidRPr="009F0934">
        <w:rPr>
          <w:rFonts w:ascii="Sylfaen" w:hAnsi="Sylfaen"/>
          <w:noProof/>
          <w:lang w:val="af-ZA"/>
        </w:rPr>
        <w:t>Թումո</w:t>
      </w:r>
      <w:r w:rsidR="00471A39" w:rsidRPr="009F0934">
        <w:rPr>
          <w:rFonts w:ascii="Sylfaen" w:hAnsi="Sylfaen"/>
          <w:noProof/>
          <w:lang w:val="af-ZA"/>
        </w:rPr>
        <w:t>յ</w:t>
      </w:r>
      <w:r w:rsidR="00B05B7F" w:rsidRPr="009F0934">
        <w:rPr>
          <w:rFonts w:ascii="Sylfaen" w:hAnsi="Sylfaen"/>
          <w:noProof/>
          <w:lang w:val="af-ZA"/>
        </w:rPr>
        <w:t xml:space="preserve">ի երևանյան կենտրոնը: </w:t>
      </w:r>
      <w:r w:rsidRPr="009F0934">
        <w:rPr>
          <w:rFonts w:ascii="Sylfaen" w:hAnsi="Sylfaen"/>
          <w:noProof/>
          <w:lang w:val="af-ZA"/>
        </w:rPr>
        <w:t>Թումո</w:t>
      </w:r>
      <w:r w:rsidR="005C1665" w:rsidRPr="009F0934">
        <w:rPr>
          <w:rFonts w:ascii="Sylfaen" w:hAnsi="Sylfaen"/>
          <w:noProof/>
          <w:lang w:val="af-ZA"/>
        </w:rPr>
        <w:t xml:space="preserve">ն </w:t>
      </w:r>
      <w:r w:rsidR="00B05B7F" w:rsidRPr="009F0934">
        <w:rPr>
          <w:rFonts w:ascii="Sylfaen" w:hAnsi="Sylfaen"/>
          <w:noProof/>
          <w:lang w:val="af-ZA"/>
        </w:rPr>
        <w:t>այդ շենքում մի քանի հարկ է զբաղեցնում, իսկ մյուս հարկերը վարձ</w:t>
      </w:r>
      <w:r w:rsidR="005C1665" w:rsidRPr="009F0934">
        <w:rPr>
          <w:rFonts w:ascii="Sylfaen" w:hAnsi="Sylfaen"/>
          <w:noProof/>
          <w:lang w:val="af-ZA"/>
        </w:rPr>
        <w:t xml:space="preserve">ակալության են </w:t>
      </w:r>
      <w:r w:rsidR="00B05B7F" w:rsidRPr="009F0934">
        <w:rPr>
          <w:rFonts w:ascii="Sylfaen" w:hAnsi="Sylfaen"/>
          <w:noProof/>
          <w:lang w:val="af-ZA"/>
        </w:rPr>
        <w:t xml:space="preserve">տրված են </w:t>
      </w:r>
      <w:r w:rsidR="005C1665" w:rsidRPr="009F0934">
        <w:rPr>
          <w:rFonts w:ascii="Sylfaen" w:hAnsi="Sylfaen"/>
          <w:noProof/>
          <w:lang w:val="af-ZA"/>
        </w:rPr>
        <w:t xml:space="preserve">ՏՏ </w:t>
      </w:r>
      <w:r w:rsidR="00B05B7F" w:rsidRPr="009F0934">
        <w:rPr>
          <w:rFonts w:ascii="Sylfaen" w:hAnsi="Sylfaen"/>
          <w:noProof/>
          <w:lang w:val="af-ZA"/>
        </w:rPr>
        <w:t xml:space="preserve">ոլորտի ընկերությունների: Սկզբում Սիմոնյան ընտանիքն էր ֆինանսավորում ծրագրի </w:t>
      </w:r>
      <w:r w:rsidR="005C1665" w:rsidRPr="009F0934">
        <w:rPr>
          <w:rFonts w:ascii="Sylfaen" w:hAnsi="Sylfaen"/>
          <w:noProof/>
          <w:lang w:val="af-ZA"/>
        </w:rPr>
        <w:t>կազմման</w:t>
      </w:r>
      <w:r w:rsidR="00B05B7F" w:rsidRPr="009F0934">
        <w:rPr>
          <w:rFonts w:ascii="Sylfaen" w:hAnsi="Sylfaen"/>
          <w:noProof/>
          <w:lang w:val="af-ZA"/>
        </w:rPr>
        <w:t xml:space="preserve"> ծախսերն ու բյուջեի </w:t>
      </w:r>
      <w:r w:rsidR="005C1665" w:rsidRPr="009F0934">
        <w:rPr>
          <w:rFonts w:ascii="Sylfaen" w:hAnsi="Sylfaen"/>
          <w:noProof/>
          <w:lang w:val="af-ZA"/>
        </w:rPr>
        <w:t>պակասող մասը</w:t>
      </w:r>
      <w:r w:rsidR="00B05B7F" w:rsidRPr="009F0934">
        <w:rPr>
          <w:rFonts w:ascii="Sylfaen" w:hAnsi="Sylfaen"/>
          <w:noProof/>
          <w:lang w:val="af-ZA"/>
        </w:rPr>
        <w:t>, իսկ այժմ վարձակալությունից ստացվ</w:t>
      </w:r>
      <w:r w:rsidR="005C1665" w:rsidRPr="009F0934">
        <w:rPr>
          <w:rFonts w:ascii="Sylfaen" w:hAnsi="Sylfaen"/>
          <w:noProof/>
          <w:lang w:val="af-ZA"/>
        </w:rPr>
        <w:t>ած</w:t>
      </w:r>
      <w:r w:rsidR="00B05B7F" w:rsidRPr="009F0934">
        <w:rPr>
          <w:rFonts w:ascii="Sylfaen" w:hAnsi="Sylfaen"/>
          <w:noProof/>
          <w:lang w:val="af-ZA"/>
        </w:rPr>
        <w:t xml:space="preserve"> եկամուտ</w:t>
      </w:r>
      <w:r w:rsidR="005C1665" w:rsidRPr="009F0934">
        <w:rPr>
          <w:rFonts w:ascii="Sylfaen" w:hAnsi="Sylfaen"/>
          <w:noProof/>
          <w:lang w:val="af-ZA"/>
        </w:rPr>
        <w:t>ներ</w:t>
      </w:r>
      <w:r w:rsidR="00B05B7F" w:rsidRPr="009F0934">
        <w:rPr>
          <w:rFonts w:ascii="Sylfaen" w:hAnsi="Sylfaen"/>
          <w:noProof/>
          <w:lang w:val="af-ZA"/>
        </w:rPr>
        <w:t xml:space="preserve">ը բավարարում </w:t>
      </w:r>
      <w:r w:rsidR="005C1665" w:rsidRPr="009F0934">
        <w:rPr>
          <w:rFonts w:ascii="Sylfaen" w:hAnsi="Sylfaen"/>
          <w:noProof/>
          <w:lang w:val="af-ZA"/>
        </w:rPr>
        <w:t>են</w:t>
      </w:r>
      <w:r w:rsidR="00B05B7F" w:rsidRPr="009F0934">
        <w:rPr>
          <w:rFonts w:ascii="Sylfaen" w:hAnsi="Sylfaen"/>
          <w:noProof/>
          <w:lang w:val="af-ZA"/>
        </w:rPr>
        <w:t xml:space="preserve"> հետաքրքրված պատանիների համար ծրագիրն անվճար իրականացնելու համար: Երևանից դուրս՝ </w:t>
      </w:r>
      <w:r w:rsidRPr="009F0934">
        <w:rPr>
          <w:rFonts w:ascii="Sylfaen" w:hAnsi="Sylfaen"/>
          <w:noProof/>
          <w:lang w:val="af-ZA"/>
        </w:rPr>
        <w:t>«</w:t>
      </w:r>
      <w:r w:rsidR="005C1665" w:rsidRPr="009F0934">
        <w:rPr>
          <w:rFonts w:ascii="Sylfaen" w:hAnsi="Sylfaen"/>
          <w:noProof/>
          <w:lang w:val="af-ZA"/>
        </w:rPr>
        <w:t>Թումո</w:t>
      </w:r>
      <w:r w:rsidRPr="009F0934">
        <w:rPr>
          <w:rFonts w:ascii="Sylfaen" w:hAnsi="Sylfaen"/>
          <w:noProof/>
          <w:lang w:val="af-ZA"/>
        </w:rPr>
        <w:t>»</w:t>
      </w:r>
      <w:r w:rsidR="00B05B7F" w:rsidRPr="009F0934">
        <w:rPr>
          <w:rFonts w:ascii="Sylfaen" w:hAnsi="Sylfaen"/>
          <w:noProof/>
          <w:lang w:val="af-ZA"/>
        </w:rPr>
        <w:t xml:space="preserve"> կենտրոնների հիմնումը հնարավոր է դարձել Սիմոնյան ընտանիքի և գործընկեր կազմակերպությունների համագործակցության շնորհիվ, </w:t>
      </w:r>
      <w:r w:rsidR="00AB70E8" w:rsidRPr="009F0934">
        <w:rPr>
          <w:rFonts w:ascii="Sylfaen" w:hAnsi="Sylfaen"/>
          <w:noProof/>
          <w:lang w:val="af-ZA"/>
        </w:rPr>
        <w:t xml:space="preserve">որոնք համաձայնեցին ֆինանսավորել հիմնադրումն ու ընթացիկ գործունեությունը: </w:t>
      </w:r>
      <w:r w:rsidRPr="009F0934">
        <w:rPr>
          <w:rFonts w:ascii="Sylfaen" w:hAnsi="Sylfaen"/>
          <w:noProof/>
          <w:lang w:val="af-ZA"/>
        </w:rPr>
        <w:t>Թ</w:t>
      </w:r>
      <w:r w:rsidR="005C1665" w:rsidRPr="009F0934">
        <w:rPr>
          <w:rFonts w:ascii="Sylfaen" w:hAnsi="Sylfaen"/>
          <w:noProof/>
          <w:lang w:val="af-ZA"/>
        </w:rPr>
        <w:t>ումո</w:t>
      </w:r>
      <w:r w:rsidR="00AB70E8" w:rsidRPr="009F0934">
        <w:rPr>
          <w:rFonts w:ascii="Sylfaen" w:hAnsi="Sylfaen"/>
          <w:noProof/>
          <w:lang w:val="af-ZA"/>
        </w:rPr>
        <w:t xml:space="preserve">ն ձգտում է </w:t>
      </w:r>
      <w:r w:rsidR="00AB70E8" w:rsidRPr="009F0934">
        <w:rPr>
          <w:rFonts w:ascii="Sylfaen" w:hAnsi="Sylfaen"/>
          <w:noProof/>
          <w:lang w:val="af-ZA"/>
        </w:rPr>
        <w:lastRenderedPageBreak/>
        <w:t xml:space="preserve">ծախսային արդյունավետության հասնել աշխատակիցներին տեղափոխելով մեկ կենտրոնից մյուսը, միևնույն ժամանակ հենվելով այն ավելի քան 100 </w:t>
      </w:r>
      <w:r w:rsidR="005C1665" w:rsidRPr="009F0934">
        <w:rPr>
          <w:rFonts w:ascii="Sylfaen" w:hAnsi="Sylfaen"/>
          <w:noProof/>
          <w:lang w:val="af-ZA"/>
        </w:rPr>
        <w:t>արհեստավարժ մասնագետների</w:t>
      </w:r>
      <w:r w:rsidR="00AB70E8" w:rsidRPr="009F0934">
        <w:rPr>
          <w:rFonts w:ascii="Sylfaen" w:hAnsi="Sylfaen"/>
          <w:noProof/>
          <w:lang w:val="af-ZA"/>
        </w:rPr>
        <w:t xml:space="preserve"> վրա, ովքեր կամավոր հիմունքներով իրենց ժամանակն են ներդնում ՝ անցկացնելով սեմինարներ և ուսումնական լաբեր:</w:t>
      </w:r>
    </w:p>
    <w:p w14:paraId="4DE682E6" w14:textId="77777777" w:rsidR="002E7CC5" w:rsidRPr="009F0934" w:rsidRDefault="00CE1120" w:rsidP="005C5F41">
      <w:pPr>
        <w:spacing w:before="240"/>
        <w:rPr>
          <w:rFonts w:ascii="Sylfaen" w:hAnsi="Sylfaen"/>
          <w:noProof/>
          <w:lang w:val="af-ZA"/>
        </w:rPr>
      </w:pPr>
      <w:r w:rsidRPr="009F0934">
        <w:rPr>
          <w:rFonts w:ascii="Sylfaen" w:hAnsi="Sylfaen"/>
          <w:b/>
          <w:noProof/>
          <w:lang w:val="af-ZA"/>
        </w:rPr>
        <w:t>Թ</w:t>
      </w:r>
      <w:r w:rsidR="005C1665" w:rsidRPr="009F0934">
        <w:rPr>
          <w:rFonts w:ascii="Sylfaen" w:hAnsi="Sylfaen"/>
          <w:b/>
          <w:noProof/>
          <w:lang w:val="af-ZA"/>
        </w:rPr>
        <w:t>ումո</w:t>
      </w:r>
      <w:r w:rsidR="00471A39" w:rsidRPr="009F0934">
        <w:rPr>
          <w:rFonts w:ascii="Sylfaen" w:hAnsi="Sylfaen"/>
          <w:b/>
          <w:noProof/>
          <w:lang w:val="af-ZA"/>
        </w:rPr>
        <w:t>յ</w:t>
      </w:r>
      <w:r w:rsidR="00AB70E8" w:rsidRPr="009F0934">
        <w:rPr>
          <w:rFonts w:ascii="Sylfaen" w:hAnsi="Sylfaen"/>
          <w:b/>
          <w:noProof/>
          <w:lang w:val="af-ZA"/>
        </w:rPr>
        <w:t xml:space="preserve">ի </w:t>
      </w:r>
      <w:r w:rsidR="005C1665" w:rsidRPr="009F0934">
        <w:rPr>
          <w:rFonts w:ascii="Sylfaen" w:hAnsi="Sylfaen"/>
          <w:b/>
          <w:noProof/>
          <w:lang w:val="af-ZA"/>
        </w:rPr>
        <w:t xml:space="preserve">նախագծերը </w:t>
      </w:r>
      <w:r w:rsidR="00AB70E8" w:rsidRPr="009F0934">
        <w:rPr>
          <w:rFonts w:ascii="Sylfaen" w:hAnsi="Sylfaen"/>
          <w:b/>
          <w:noProof/>
          <w:lang w:val="af-ZA"/>
        </w:rPr>
        <w:t>պրակտիկ հնարավորություններ են</w:t>
      </w:r>
      <w:r w:rsidR="005C1665" w:rsidRPr="009F0934">
        <w:rPr>
          <w:rFonts w:ascii="Sylfaen" w:hAnsi="Sylfaen"/>
          <w:b/>
          <w:noProof/>
          <w:lang w:val="af-ZA"/>
        </w:rPr>
        <w:t xml:space="preserve"> ընձեռում</w:t>
      </w:r>
      <w:r w:rsidR="00AB70E8" w:rsidRPr="009F0934">
        <w:rPr>
          <w:rFonts w:ascii="Sylfaen" w:hAnsi="Sylfaen"/>
          <w:b/>
          <w:noProof/>
          <w:lang w:val="af-ZA"/>
        </w:rPr>
        <w:t xml:space="preserve">: </w:t>
      </w:r>
      <w:r w:rsidR="00AB70E8" w:rsidRPr="009F0934">
        <w:rPr>
          <w:rFonts w:ascii="Sylfaen" w:hAnsi="Sylfaen"/>
          <w:noProof/>
          <w:lang w:val="af-ZA"/>
        </w:rPr>
        <w:t xml:space="preserve">Մասնակիցներին կոչ է արվում իրենց նախագծերը ներկայացնել միջազգային և ներպետական </w:t>
      </w:r>
      <w:r w:rsidR="00FC3738" w:rsidRPr="009F0934">
        <w:rPr>
          <w:rFonts w:ascii="Sylfaen" w:hAnsi="Sylfaen"/>
          <w:noProof/>
          <w:lang w:val="af-ZA"/>
        </w:rPr>
        <w:t>STEM</w:t>
      </w:r>
      <w:r w:rsidR="00AB70E8" w:rsidRPr="009F0934">
        <w:rPr>
          <w:rFonts w:ascii="Sylfaen" w:hAnsi="Sylfaen"/>
          <w:noProof/>
          <w:lang w:val="af-ZA"/>
        </w:rPr>
        <w:t xml:space="preserve"> մրցույթների և փառատոների կամ հրապարակել դրանք այլ օնլայն հարթակներում և ծրագրային ապահովումներ վաճառող խանութներում (app store): Ուսումը </w:t>
      </w:r>
      <w:r w:rsidRPr="009F0934">
        <w:rPr>
          <w:rFonts w:ascii="Sylfaen" w:hAnsi="Sylfaen"/>
          <w:noProof/>
          <w:lang w:val="af-ZA"/>
        </w:rPr>
        <w:t>Թումո</w:t>
      </w:r>
      <w:r w:rsidR="00471A39" w:rsidRPr="009F0934">
        <w:rPr>
          <w:rFonts w:ascii="Sylfaen" w:hAnsi="Sylfaen"/>
          <w:noProof/>
          <w:lang w:val="af-ZA"/>
        </w:rPr>
        <w:t>յ</w:t>
      </w:r>
      <w:r w:rsidR="002E7CC5" w:rsidRPr="009F0934">
        <w:rPr>
          <w:rFonts w:ascii="Sylfaen" w:hAnsi="Sylfaen"/>
          <w:noProof/>
          <w:lang w:val="af-ZA"/>
        </w:rPr>
        <w:t xml:space="preserve">ում ընդմիջվում է </w:t>
      </w:r>
      <w:r w:rsidR="00625BD6" w:rsidRPr="009F0934">
        <w:rPr>
          <w:rFonts w:ascii="Sylfaen" w:hAnsi="Sylfaen"/>
          <w:noProof/>
          <w:lang w:val="af-ZA"/>
        </w:rPr>
        <w:t xml:space="preserve">բազմաթիվ միջոցառումներով՝ ինչպես ներքին լսարանի, այնպես էլ հանրության համար: </w:t>
      </w:r>
      <w:r w:rsidR="00FC3738" w:rsidRPr="009F0934">
        <w:rPr>
          <w:rFonts w:ascii="Sylfaen" w:hAnsi="Sylfaen"/>
          <w:noProof/>
          <w:lang w:val="af-ZA"/>
        </w:rPr>
        <w:t>STEM</w:t>
      </w:r>
      <w:r w:rsidR="00625BD6" w:rsidRPr="009F0934">
        <w:rPr>
          <w:rFonts w:ascii="Sylfaen" w:hAnsi="Sylfaen"/>
          <w:noProof/>
          <w:lang w:val="af-ZA"/>
        </w:rPr>
        <w:t xml:space="preserve"> ոլորտի մասնագետները հրավիրվում են դասախոսելու </w:t>
      </w:r>
      <w:r w:rsidRPr="009F0934">
        <w:rPr>
          <w:rFonts w:ascii="Sylfaen" w:hAnsi="Sylfaen"/>
          <w:noProof/>
          <w:lang w:val="af-ZA"/>
        </w:rPr>
        <w:t>Թ</w:t>
      </w:r>
      <w:r w:rsidR="00471A39" w:rsidRPr="009F0934">
        <w:rPr>
          <w:rFonts w:ascii="Sylfaen" w:hAnsi="Sylfaen"/>
          <w:noProof/>
          <w:lang w:val="af-ZA"/>
        </w:rPr>
        <w:t>ումոյ</w:t>
      </w:r>
      <w:r w:rsidR="00625BD6" w:rsidRPr="009F0934">
        <w:rPr>
          <w:rFonts w:ascii="Sylfaen" w:hAnsi="Sylfaen"/>
          <w:noProof/>
          <w:lang w:val="af-ZA"/>
        </w:rPr>
        <w:t>ի ուսումնական ծրագրին առնչվող թեմաներով:</w:t>
      </w:r>
    </w:p>
    <w:p w14:paraId="4DE682E7" w14:textId="77777777" w:rsidR="00625BD6" w:rsidRPr="009F0934" w:rsidRDefault="00625BD6" w:rsidP="005C5F41">
      <w:pPr>
        <w:spacing w:before="240"/>
        <w:rPr>
          <w:rFonts w:ascii="Sylfaen" w:hAnsi="Sylfaen"/>
          <w:noProof/>
          <w:lang w:val="af-ZA"/>
        </w:rPr>
      </w:pPr>
      <w:r w:rsidRPr="009F0934">
        <w:rPr>
          <w:rFonts w:ascii="Sylfaen" w:hAnsi="Sylfaen"/>
          <w:b/>
          <w:noProof/>
          <w:lang w:val="af-ZA"/>
        </w:rPr>
        <w:t xml:space="preserve">Այն հանգամանքը, որ </w:t>
      </w:r>
      <w:r w:rsidR="00CE1120" w:rsidRPr="009F0934">
        <w:rPr>
          <w:rFonts w:ascii="Sylfaen" w:hAnsi="Sylfaen"/>
          <w:b/>
          <w:noProof/>
          <w:lang w:val="af-ZA"/>
        </w:rPr>
        <w:t>Թ</w:t>
      </w:r>
      <w:r w:rsidR="00471A39" w:rsidRPr="009F0934">
        <w:rPr>
          <w:rFonts w:ascii="Sylfaen" w:hAnsi="Sylfaen"/>
          <w:b/>
          <w:noProof/>
          <w:lang w:val="af-ZA"/>
        </w:rPr>
        <w:t>ումո</w:t>
      </w:r>
      <w:r w:rsidRPr="009F0934">
        <w:rPr>
          <w:rFonts w:ascii="Sylfaen" w:hAnsi="Sylfaen"/>
          <w:b/>
          <w:noProof/>
          <w:lang w:val="af-ZA"/>
        </w:rPr>
        <w:t xml:space="preserve">ն իր գործունեությունն իրականացնում է ֆորմալ կրթական համակարգից դուրս, ունի իր առավելություններն ու թերությունները: </w:t>
      </w:r>
      <w:r w:rsidR="00CE1120" w:rsidRPr="009F0934">
        <w:rPr>
          <w:rFonts w:ascii="Sylfaen" w:hAnsi="Sylfaen"/>
          <w:noProof/>
          <w:lang w:val="af-ZA"/>
        </w:rPr>
        <w:t>Թ</w:t>
      </w:r>
      <w:r w:rsidR="00471A39" w:rsidRPr="009F0934">
        <w:rPr>
          <w:rFonts w:ascii="Sylfaen" w:hAnsi="Sylfaen"/>
          <w:noProof/>
          <w:lang w:val="af-ZA"/>
        </w:rPr>
        <w:t>ումո</w:t>
      </w:r>
      <w:r w:rsidRPr="009F0934">
        <w:rPr>
          <w:rFonts w:ascii="Sylfaen" w:hAnsi="Sylfaen"/>
          <w:noProof/>
          <w:lang w:val="af-ZA"/>
        </w:rPr>
        <w:t xml:space="preserve">ն </w:t>
      </w:r>
      <w:r w:rsidR="00471A39" w:rsidRPr="009F0934">
        <w:rPr>
          <w:rFonts w:ascii="Sylfaen" w:hAnsi="Sylfaen"/>
          <w:noProof/>
          <w:lang w:val="af-ZA"/>
        </w:rPr>
        <w:t>ճկուն է՝</w:t>
      </w:r>
      <w:r w:rsidRPr="009F0934">
        <w:rPr>
          <w:rFonts w:ascii="Sylfaen" w:hAnsi="Sylfaen"/>
          <w:noProof/>
          <w:lang w:val="af-ZA"/>
        </w:rPr>
        <w:t xml:space="preserve"> մասնակիցների հետաքրքրություններից ելնելով </w:t>
      </w:r>
      <w:r w:rsidR="00471A39" w:rsidRPr="009F0934">
        <w:rPr>
          <w:rFonts w:ascii="Sylfaen" w:hAnsi="Sylfaen"/>
          <w:noProof/>
          <w:lang w:val="af-ZA"/>
        </w:rPr>
        <w:t xml:space="preserve">իր ուսումնական ծրագրում </w:t>
      </w:r>
      <w:r w:rsidRPr="009F0934">
        <w:rPr>
          <w:rFonts w:ascii="Sylfaen" w:hAnsi="Sylfaen"/>
          <w:noProof/>
          <w:lang w:val="af-ZA"/>
        </w:rPr>
        <w:t>փոփոխություններ կատարելու</w:t>
      </w:r>
      <w:r w:rsidR="00471A39" w:rsidRPr="009F0934">
        <w:rPr>
          <w:rFonts w:ascii="Sylfaen" w:hAnsi="Sylfaen"/>
          <w:noProof/>
          <w:lang w:val="af-ZA"/>
        </w:rPr>
        <w:t xml:space="preserve"> առումով</w:t>
      </w:r>
      <w:r w:rsidRPr="009F0934">
        <w:rPr>
          <w:rFonts w:ascii="Sylfaen" w:hAnsi="Sylfaen"/>
          <w:noProof/>
          <w:lang w:val="af-ZA"/>
        </w:rPr>
        <w:t xml:space="preserve"> և դրսևորում է շուկային միտվածություն ու համապատասխանություն տվյալ ճյուղի միտումներին ու պահանջարկին: Մյուս կողմից, </w:t>
      </w:r>
      <w:r w:rsidR="00471A39" w:rsidRPr="009F0934">
        <w:rPr>
          <w:rFonts w:ascii="Sylfaen" w:hAnsi="Sylfaen"/>
          <w:noProof/>
          <w:lang w:val="af-ZA"/>
        </w:rPr>
        <w:t>Թումո</w:t>
      </w:r>
      <w:r w:rsidR="00471A39" w:rsidRPr="009F0934">
        <w:rPr>
          <w:rFonts w:ascii="Sylfaen" w:hAnsi="Sylfaen" w:cs="Calibri"/>
          <w:noProof/>
          <w:lang w:val="af-ZA"/>
        </w:rPr>
        <w:t>յի</w:t>
      </w:r>
      <w:r w:rsidRPr="009F0934">
        <w:rPr>
          <w:rFonts w:ascii="Sylfaen" w:hAnsi="Sylfaen"/>
          <w:noProof/>
          <w:lang w:val="af-ZA"/>
        </w:rPr>
        <w:t xml:space="preserve"> մասնակիցները երկամյա ծրագրի ընթացքում ստեղծում են մանրամասն պորտֆոլիոներ, </w:t>
      </w:r>
      <w:r w:rsidR="00471A39" w:rsidRPr="009F0934">
        <w:rPr>
          <w:rFonts w:ascii="Sylfaen" w:hAnsi="Sylfaen"/>
          <w:noProof/>
          <w:lang w:val="af-ZA"/>
        </w:rPr>
        <w:t xml:space="preserve">սակայն </w:t>
      </w:r>
      <w:r w:rsidRPr="009F0934">
        <w:rPr>
          <w:rFonts w:ascii="Sylfaen" w:hAnsi="Sylfaen"/>
          <w:noProof/>
          <w:lang w:val="af-ZA"/>
        </w:rPr>
        <w:t xml:space="preserve">նրանց չի տրվում </w:t>
      </w:r>
      <w:r w:rsidR="00471A39" w:rsidRPr="009F0934">
        <w:rPr>
          <w:rFonts w:ascii="Sylfaen" w:hAnsi="Sylfaen"/>
          <w:noProof/>
          <w:lang w:val="af-ZA"/>
        </w:rPr>
        <w:t xml:space="preserve">ֆորմալ </w:t>
      </w:r>
      <w:r w:rsidRPr="009F0934">
        <w:rPr>
          <w:rFonts w:ascii="Sylfaen" w:hAnsi="Sylfaen"/>
          <w:noProof/>
          <w:lang w:val="af-ZA"/>
        </w:rPr>
        <w:t xml:space="preserve">հավաստագիր կամ դիպլոմ: Այսպիսով, </w:t>
      </w:r>
      <w:r w:rsidR="00B15C08" w:rsidRPr="009F0934">
        <w:rPr>
          <w:rFonts w:ascii="Sylfaen" w:hAnsi="Sylfaen"/>
          <w:noProof/>
          <w:lang w:val="af-ZA"/>
        </w:rPr>
        <w:t xml:space="preserve">այն </w:t>
      </w:r>
      <w:r w:rsidRPr="009F0934">
        <w:rPr>
          <w:rFonts w:ascii="Sylfaen" w:hAnsi="Sylfaen"/>
          <w:noProof/>
          <w:lang w:val="af-ZA"/>
        </w:rPr>
        <w:t>պատանիները</w:t>
      </w:r>
      <w:r w:rsidR="00B15C08" w:rsidRPr="009F0934">
        <w:rPr>
          <w:rFonts w:ascii="Sylfaen" w:hAnsi="Sylfaen"/>
          <w:noProof/>
          <w:lang w:val="af-ZA"/>
        </w:rPr>
        <w:t xml:space="preserve">, ովքեր ցանկանում են </w:t>
      </w:r>
      <w:r w:rsidR="00FC3738" w:rsidRPr="009F0934">
        <w:rPr>
          <w:rFonts w:ascii="Sylfaen" w:hAnsi="Sylfaen"/>
          <w:noProof/>
          <w:lang w:val="af-ZA"/>
        </w:rPr>
        <w:t>STEM</w:t>
      </w:r>
      <w:r w:rsidR="00B15C08" w:rsidRPr="009F0934">
        <w:rPr>
          <w:rFonts w:ascii="Sylfaen" w:hAnsi="Sylfaen"/>
          <w:noProof/>
          <w:lang w:val="af-ZA"/>
        </w:rPr>
        <w:t xml:space="preserve"> ոլորտում ստանալ համալսարանական կրթություն, պարտադիր պետք է բավարարեն մի շարք այլ պահանջներ: Արդյու</w:t>
      </w:r>
      <w:r w:rsidR="00471A39" w:rsidRPr="009F0934">
        <w:rPr>
          <w:rFonts w:ascii="Sylfaen" w:hAnsi="Sylfaen"/>
          <w:noProof/>
          <w:lang w:val="af-ZA"/>
        </w:rPr>
        <w:t xml:space="preserve">նքում հնարավոր է, որ </w:t>
      </w:r>
      <w:r w:rsidR="00CE1120" w:rsidRPr="009F0934">
        <w:rPr>
          <w:rFonts w:ascii="Sylfaen" w:hAnsi="Sylfaen"/>
          <w:noProof/>
          <w:lang w:val="af-ZA"/>
        </w:rPr>
        <w:t>Թ</w:t>
      </w:r>
      <w:r w:rsidR="00471A39" w:rsidRPr="009F0934">
        <w:rPr>
          <w:rFonts w:ascii="Sylfaen" w:hAnsi="Sylfaen"/>
          <w:noProof/>
          <w:lang w:val="af-ZA"/>
        </w:rPr>
        <w:t>ումոյ</w:t>
      </w:r>
      <w:r w:rsidR="00B15C08" w:rsidRPr="009F0934">
        <w:rPr>
          <w:rFonts w:ascii="Sylfaen" w:hAnsi="Sylfaen"/>
          <w:noProof/>
          <w:lang w:val="af-ZA"/>
        </w:rPr>
        <w:t xml:space="preserve">ի 16-18 տարեկան մասնակիցները </w:t>
      </w:r>
      <w:r w:rsidR="00471A39" w:rsidRPr="009F0934">
        <w:rPr>
          <w:rFonts w:ascii="Sylfaen" w:hAnsi="Sylfaen"/>
          <w:noProof/>
          <w:lang w:val="af-ZA"/>
        </w:rPr>
        <w:t xml:space="preserve">դադարեն կենտրոն հաճախել՝ </w:t>
      </w:r>
      <w:r w:rsidR="00B15C08" w:rsidRPr="009F0934">
        <w:rPr>
          <w:rFonts w:ascii="Sylfaen" w:hAnsi="Sylfaen"/>
          <w:noProof/>
          <w:lang w:val="af-ZA"/>
        </w:rPr>
        <w:t>արտադպրոցական ծրագրերի համար ժամանակ չունենալու պատճառով:</w:t>
      </w:r>
    </w:p>
    <w:p w14:paraId="4DE682E8" w14:textId="77777777" w:rsidR="00906398" w:rsidRPr="009F0934" w:rsidRDefault="00B15C08" w:rsidP="00207DB3">
      <w:pPr>
        <w:shd w:val="clear" w:color="auto" w:fill="FFFFFF"/>
        <w:rPr>
          <w:rFonts w:ascii="Sylfaen" w:hAnsi="Sylfaen"/>
          <w:noProof/>
          <w:lang w:val="af-ZA"/>
        </w:rPr>
      </w:pPr>
      <w:r w:rsidRPr="009F0934">
        <w:rPr>
          <w:rFonts w:ascii="Sylfaen" w:hAnsi="Sylfaen"/>
          <w:b/>
          <w:noProof/>
          <w:lang w:val="af-ZA"/>
        </w:rPr>
        <w:t xml:space="preserve">Չնայած այս </w:t>
      </w:r>
      <w:r w:rsidR="00471A39" w:rsidRPr="009F0934">
        <w:rPr>
          <w:rFonts w:ascii="Sylfaen" w:hAnsi="Sylfaen"/>
          <w:b/>
          <w:noProof/>
          <w:lang w:val="af-ZA"/>
        </w:rPr>
        <w:t>մարտահրավերներին</w:t>
      </w:r>
      <w:r w:rsidRPr="009F0934">
        <w:rPr>
          <w:rFonts w:ascii="Sylfaen" w:hAnsi="Sylfaen"/>
          <w:b/>
          <w:noProof/>
          <w:lang w:val="af-ZA"/>
        </w:rPr>
        <w:t xml:space="preserve">՝ </w:t>
      </w:r>
      <w:r w:rsidR="00CE1120" w:rsidRPr="009F0934">
        <w:rPr>
          <w:rFonts w:ascii="Sylfaen" w:hAnsi="Sylfaen"/>
          <w:b/>
          <w:noProof/>
          <w:lang w:val="af-ZA"/>
        </w:rPr>
        <w:t>Թ</w:t>
      </w:r>
      <w:r w:rsidR="00471A39" w:rsidRPr="009F0934">
        <w:rPr>
          <w:rFonts w:ascii="Sylfaen" w:hAnsi="Sylfaen"/>
          <w:b/>
          <w:noProof/>
          <w:lang w:val="af-ZA"/>
        </w:rPr>
        <w:t>ումո</w:t>
      </w:r>
      <w:r w:rsidRPr="009F0934">
        <w:rPr>
          <w:rFonts w:ascii="Sylfaen" w:hAnsi="Sylfaen"/>
          <w:b/>
          <w:noProof/>
          <w:lang w:val="af-ZA"/>
        </w:rPr>
        <w:t xml:space="preserve">ն մեծ ժողովրդականություն է վայելում Հայաստանում: </w:t>
      </w:r>
      <w:r w:rsidR="00F40440" w:rsidRPr="009F0934">
        <w:rPr>
          <w:rFonts w:ascii="Sylfaen" w:hAnsi="Sylfaen"/>
          <w:noProof/>
          <w:lang w:val="af-ZA"/>
        </w:rPr>
        <w:t xml:space="preserve">Չորս կենտրոններում գրանցված են մոտ 14000 սովորողներ, որոնցից 10000-ը </w:t>
      </w:r>
      <w:r w:rsidR="00CE1120" w:rsidRPr="009F0934">
        <w:rPr>
          <w:rFonts w:ascii="Sylfaen" w:hAnsi="Sylfaen"/>
          <w:noProof/>
          <w:lang w:val="af-ZA"/>
        </w:rPr>
        <w:t>Թ</w:t>
      </w:r>
      <w:r w:rsidR="00471A39" w:rsidRPr="009F0934">
        <w:rPr>
          <w:rFonts w:ascii="Sylfaen" w:hAnsi="Sylfaen"/>
          <w:noProof/>
          <w:lang w:val="af-ZA"/>
        </w:rPr>
        <w:t>ումոյ</w:t>
      </w:r>
      <w:r w:rsidR="00F40440" w:rsidRPr="009F0934">
        <w:rPr>
          <w:rFonts w:ascii="Sylfaen" w:hAnsi="Sylfaen"/>
          <w:noProof/>
          <w:lang w:val="af-ZA"/>
        </w:rPr>
        <w:t xml:space="preserve">ի ադմինիստրացիայի կողմից համարվում են ակտիվ մասնակիցներ: </w:t>
      </w:r>
      <w:r w:rsidR="00CE1120" w:rsidRPr="009F0934">
        <w:rPr>
          <w:rFonts w:ascii="Sylfaen" w:hAnsi="Sylfaen"/>
          <w:noProof/>
          <w:lang w:val="af-ZA"/>
        </w:rPr>
        <w:t>Թ</w:t>
      </w:r>
      <w:r w:rsidR="00471A39" w:rsidRPr="009F0934">
        <w:rPr>
          <w:rFonts w:ascii="Sylfaen" w:hAnsi="Sylfaen"/>
          <w:noProof/>
          <w:lang w:val="af-ZA"/>
        </w:rPr>
        <w:t>ումո</w:t>
      </w:r>
      <w:r w:rsidR="00F40440" w:rsidRPr="009F0934">
        <w:rPr>
          <w:rFonts w:ascii="Sylfaen" w:hAnsi="Sylfaen"/>
          <w:noProof/>
          <w:lang w:val="af-ZA"/>
        </w:rPr>
        <w:t>ն ունի լավ համբավ. նրա մասին ռեպորտաժ է ներկայացվել միջազգային լրատվամիջոցներով, ինչպիսիք են CNN-ը և Al Jazeera</w:t>
      </w:r>
      <w:r w:rsidR="00471A39" w:rsidRPr="009F0934">
        <w:rPr>
          <w:rFonts w:ascii="Sylfaen" w:hAnsi="Sylfaen"/>
          <w:noProof/>
          <w:lang w:val="af-ZA"/>
        </w:rPr>
        <w:t>-ն</w:t>
      </w:r>
      <w:r w:rsidR="00F40440" w:rsidRPr="009F0934">
        <w:rPr>
          <w:rFonts w:ascii="Sylfaen" w:hAnsi="Sylfaen"/>
          <w:noProof/>
          <w:lang w:val="af-ZA"/>
        </w:rPr>
        <w:t>: Կենտրոն</w:t>
      </w:r>
      <w:r w:rsidR="00906398" w:rsidRPr="009F0934">
        <w:rPr>
          <w:rFonts w:ascii="Sylfaen" w:hAnsi="Sylfaen"/>
          <w:noProof/>
          <w:lang w:val="af-ZA"/>
        </w:rPr>
        <w:t>ն օգտագործում է զանգվածային լրատվամիջոցներն ու սոցիալական ցանցերը՝ նոր մասնակիցների հավաքագրելու համար:</w:t>
      </w:r>
    </w:p>
    <w:p w14:paraId="4DE682E9" w14:textId="77777777" w:rsidR="00906398" w:rsidRPr="009F0934" w:rsidRDefault="00471A39" w:rsidP="00207DB3">
      <w:pPr>
        <w:shd w:val="clear" w:color="auto" w:fill="FFFFFF"/>
        <w:rPr>
          <w:rFonts w:ascii="Sylfaen" w:hAnsi="Sylfaen"/>
          <w:noProof/>
          <w:lang w:val="af-ZA"/>
        </w:rPr>
      </w:pPr>
      <w:r w:rsidRPr="009F0934">
        <w:rPr>
          <w:rFonts w:ascii="Sylfaen" w:hAnsi="Sylfaen"/>
          <w:b/>
          <w:noProof/>
          <w:lang w:val="af-ZA"/>
        </w:rPr>
        <w:t>Թումո</w:t>
      </w:r>
      <w:r w:rsidR="00906398" w:rsidRPr="009F0934">
        <w:rPr>
          <w:rFonts w:ascii="Sylfaen" w:hAnsi="Sylfaen"/>
          <w:b/>
          <w:noProof/>
          <w:lang w:val="af-ZA"/>
        </w:rPr>
        <w:t xml:space="preserve">ն, ունենալով </w:t>
      </w:r>
      <w:r w:rsidRPr="009F0934">
        <w:rPr>
          <w:rFonts w:ascii="Sylfaen" w:hAnsi="Sylfaen"/>
          <w:b/>
          <w:noProof/>
          <w:lang w:val="af-ZA"/>
        </w:rPr>
        <w:t>նպատակային</w:t>
      </w:r>
      <w:r w:rsidR="00906398" w:rsidRPr="009F0934">
        <w:rPr>
          <w:rFonts w:ascii="Sylfaen" w:hAnsi="Sylfaen"/>
          <w:b/>
          <w:noProof/>
          <w:lang w:val="af-ZA"/>
        </w:rPr>
        <w:t xml:space="preserve"> չեզոք և ներառական դիրքորոշում, չի հավաքագրում </w:t>
      </w:r>
      <w:r w:rsidRPr="009F0934">
        <w:rPr>
          <w:rFonts w:ascii="Sylfaen" w:hAnsi="Sylfaen"/>
          <w:b/>
          <w:noProof/>
          <w:lang w:val="af-ZA"/>
        </w:rPr>
        <w:t xml:space="preserve">մասնակիցների մասին </w:t>
      </w:r>
      <w:r w:rsidR="00906398" w:rsidRPr="009F0934">
        <w:rPr>
          <w:rFonts w:ascii="Sylfaen" w:hAnsi="Sylfaen"/>
          <w:b/>
          <w:noProof/>
          <w:lang w:val="af-ZA"/>
        </w:rPr>
        <w:t xml:space="preserve">ըստ սեռի տարանջատված տվյալներ: </w:t>
      </w:r>
      <w:r w:rsidR="00906398" w:rsidRPr="009F0934">
        <w:rPr>
          <w:rFonts w:ascii="Sylfaen" w:hAnsi="Sylfaen"/>
          <w:noProof/>
          <w:lang w:val="af-ZA"/>
        </w:rPr>
        <w:t xml:space="preserve">Այս ուսումնասիրության նպատակով՝ հարցազրույցների ընթացքում </w:t>
      </w:r>
      <w:r w:rsidRPr="009F0934">
        <w:rPr>
          <w:rFonts w:ascii="Sylfaen" w:hAnsi="Sylfaen"/>
          <w:noProof/>
          <w:lang w:val="af-ZA"/>
        </w:rPr>
        <w:t xml:space="preserve">հիմնական </w:t>
      </w:r>
      <w:r w:rsidR="00885C82">
        <w:rPr>
          <w:rFonts w:ascii="Sylfaen" w:hAnsi="Sylfaen"/>
          <w:noProof/>
          <w:lang w:val="af-ZA"/>
        </w:rPr>
        <w:lastRenderedPageBreak/>
        <w:t>հարցվող</w:t>
      </w:r>
      <w:r w:rsidRPr="009F0934">
        <w:rPr>
          <w:rFonts w:ascii="Sylfaen" w:hAnsi="Sylfaen"/>
          <w:noProof/>
          <w:lang w:val="af-ZA"/>
        </w:rPr>
        <w:t xml:space="preserve">ները </w:t>
      </w:r>
      <w:r w:rsidR="00906398" w:rsidRPr="009F0934">
        <w:rPr>
          <w:rFonts w:ascii="Sylfaen" w:hAnsi="Sylfaen"/>
          <w:noProof/>
          <w:lang w:val="af-ZA"/>
        </w:rPr>
        <w:t xml:space="preserve">նշել են, որ մասնակիցների գրեթե կեսը աղջիկներ են, ովքեր ավելի մեծ ներկայություն ունեն ծրագրավորման և վեբ դիզայնի ծրագրերում: Կոնկրետ ոչ մի գործողություն չի ձեռնարկվում  աղջիկներին թիրախավորելու և/կամ նրանց ներգրավելու համար. բոլոր դեպքերում, որոշ գործոններ </w:t>
      </w:r>
      <w:r w:rsidR="00211A8A" w:rsidRPr="009F0934">
        <w:rPr>
          <w:rFonts w:ascii="Sylfaen" w:hAnsi="Sylfaen"/>
          <w:noProof/>
          <w:lang w:val="af-ZA"/>
        </w:rPr>
        <w:t xml:space="preserve">կան, որոնք իրականում </w:t>
      </w:r>
      <w:r w:rsidR="00CE1120" w:rsidRPr="009F0934">
        <w:rPr>
          <w:rFonts w:ascii="Sylfaen" w:hAnsi="Sylfaen"/>
          <w:noProof/>
          <w:lang w:val="af-ZA"/>
        </w:rPr>
        <w:t>Թումո</w:t>
      </w:r>
      <w:r w:rsidR="00521AF9" w:rsidRPr="009F0934">
        <w:rPr>
          <w:rFonts w:ascii="Sylfaen" w:hAnsi="Sylfaen"/>
          <w:noProof/>
          <w:lang w:val="af-ZA"/>
        </w:rPr>
        <w:t>յ</w:t>
      </w:r>
      <w:r w:rsidR="00211A8A" w:rsidRPr="009F0934">
        <w:rPr>
          <w:rFonts w:ascii="Sylfaen" w:hAnsi="Sylfaen"/>
          <w:noProof/>
          <w:lang w:val="af-ZA"/>
        </w:rPr>
        <w:t xml:space="preserve">ում ապահովում են </w:t>
      </w:r>
      <w:r w:rsidR="00D5298E">
        <w:rPr>
          <w:rFonts w:ascii="Sylfaen" w:hAnsi="Sylfaen"/>
          <w:noProof/>
          <w:lang w:val="af-ZA"/>
        </w:rPr>
        <w:t>սեռային</w:t>
      </w:r>
      <w:r w:rsidR="00211A8A" w:rsidRPr="009F0934">
        <w:rPr>
          <w:rFonts w:ascii="Sylfaen" w:hAnsi="Sylfaen"/>
          <w:noProof/>
          <w:lang w:val="af-ZA"/>
        </w:rPr>
        <w:t xml:space="preserve"> հավասարակշռություն.</w:t>
      </w:r>
    </w:p>
    <w:p w14:paraId="4DE682EA" w14:textId="77777777" w:rsidR="00211A8A" w:rsidRPr="009F0934" w:rsidRDefault="00211A8A" w:rsidP="00695127">
      <w:pPr>
        <w:pStyle w:val="ListParagraph"/>
        <w:numPr>
          <w:ilvl w:val="0"/>
          <w:numId w:val="36"/>
        </w:numPr>
        <w:shd w:val="clear" w:color="auto" w:fill="FFFFFF"/>
        <w:rPr>
          <w:rFonts w:ascii="Sylfaen" w:hAnsi="Sylfaen"/>
          <w:noProof/>
          <w:sz w:val="24"/>
          <w:szCs w:val="24"/>
          <w:lang w:val="af-ZA"/>
        </w:rPr>
      </w:pPr>
      <w:r w:rsidRPr="009F0934">
        <w:rPr>
          <w:rFonts w:ascii="Sylfaen" w:hAnsi="Sylfaen"/>
          <w:noProof/>
          <w:sz w:val="24"/>
          <w:szCs w:val="24"/>
          <w:lang w:val="af-ZA"/>
        </w:rPr>
        <w:t xml:space="preserve">Խտրականությունից զերծ միջավայր և ոգի. </w:t>
      </w:r>
      <w:r w:rsidR="00521AF9" w:rsidRPr="009F0934">
        <w:rPr>
          <w:rFonts w:ascii="Sylfaen" w:hAnsi="Sylfaen"/>
          <w:noProof/>
          <w:sz w:val="24"/>
          <w:szCs w:val="24"/>
          <w:lang w:val="af-ZA"/>
        </w:rPr>
        <w:t xml:space="preserve">Թումոյի </w:t>
      </w:r>
      <w:r w:rsidRPr="009F0934">
        <w:rPr>
          <w:rFonts w:ascii="Sylfaen" w:hAnsi="Sylfaen"/>
          <w:noProof/>
          <w:sz w:val="24"/>
          <w:szCs w:val="24"/>
          <w:lang w:val="af-ZA"/>
        </w:rPr>
        <w:t xml:space="preserve">գործադիր տնօրենը կին է, և </w:t>
      </w:r>
      <w:r w:rsidR="00CE1120" w:rsidRPr="009F0934">
        <w:rPr>
          <w:rFonts w:ascii="Sylfaen" w:hAnsi="Sylfaen"/>
          <w:noProof/>
          <w:sz w:val="24"/>
          <w:szCs w:val="24"/>
          <w:lang w:val="af-ZA"/>
        </w:rPr>
        <w:t>Թումո</w:t>
      </w:r>
      <w:r w:rsidRPr="009F0934">
        <w:rPr>
          <w:rFonts w:ascii="Sylfaen" w:hAnsi="Sylfaen"/>
          <w:noProof/>
          <w:sz w:val="24"/>
          <w:szCs w:val="24"/>
          <w:lang w:val="af-ZA"/>
        </w:rPr>
        <w:t xml:space="preserve"> դիմելու ընթացակարգում, որտեղ հարց չի տրվում սեռի մասին, հավասարապես ողջունվում են ինչպես աղջիկները, այնպես էլ տղաները.</w:t>
      </w:r>
    </w:p>
    <w:p w14:paraId="4DE682EB" w14:textId="77777777" w:rsidR="00211A8A" w:rsidRPr="009F0934" w:rsidRDefault="00211A8A" w:rsidP="00695127">
      <w:pPr>
        <w:pStyle w:val="ListParagraph"/>
        <w:numPr>
          <w:ilvl w:val="0"/>
          <w:numId w:val="36"/>
        </w:numPr>
        <w:shd w:val="clear" w:color="auto" w:fill="FFFFFF"/>
        <w:rPr>
          <w:rFonts w:ascii="Sylfaen" w:hAnsi="Sylfaen"/>
          <w:noProof/>
          <w:sz w:val="24"/>
          <w:szCs w:val="24"/>
          <w:lang w:val="af-ZA"/>
        </w:rPr>
      </w:pPr>
      <w:r w:rsidRPr="009F0934">
        <w:rPr>
          <w:rFonts w:ascii="Sylfaen" w:hAnsi="Sylfaen"/>
          <w:noProof/>
          <w:sz w:val="24"/>
          <w:szCs w:val="24"/>
          <w:lang w:val="af-ZA"/>
        </w:rPr>
        <w:t>Մասնակիցների հետ աշխատում են կին և տղամարդ մարզիչների հավասար կազմ ունեցող թիմ</w:t>
      </w:r>
      <w:r w:rsidR="00521AF9" w:rsidRPr="009F0934">
        <w:rPr>
          <w:rFonts w:ascii="Sylfaen" w:hAnsi="Sylfaen"/>
          <w:noProof/>
          <w:sz w:val="24"/>
          <w:szCs w:val="24"/>
          <w:lang w:val="af-ZA"/>
        </w:rPr>
        <w:t>եր</w:t>
      </w:r>
      <w:r w:rsidRPr="009F0934">
        <w:rPr>
          <w:rFonts w:ascii="Sylfaen" w:hAnsi="Sylfaen"/>
          <w:noProof/>
          <w:sz w:val="24"/>
          <w:szCs w:val="24"/>
          <w:lang w:val="af-ZA"/>
        </w:rPr>
        <w:t xml:space="preserve">: Թեև հատուկ միջոցառումներ չեն ձեռնարկվում մարզիչների </w:t>
      </w:r>
      <w:r w:rsidR="00D5298E">
        <w:rPr>
          <w:rFonts w:ascii="Sylfaen" w:hAnsi="Sylfaen"/>
          <w:noProof/>
          <w:sz w:val="24"/>
          <w:szCs w:val="24"/>
          <w:lang w:val="af-ZA"/>
        </w:rPr>
        <w:t>սեռային</w:t>
      </w:r>
      <w:r w:rsidRPr="009F0934">
        <w:rPr>
          <w:rFonts w:ascii="Sylfaen" w:hAnsi="Sylfaen"/>
          <w:noProof/>
          <w:sz w:val="24"/>
          <w:szCs w:val="24"/>
          <w:lang w:val="af-ZA"/>
        </w:rPr>
        <w:t xml:space="preserve"> կազմի հավասարակշռությունն ապահովելու համար, սակայն Երևանի կենտրոնում մարզիչների կեսը կանայք են, և </w:t>
      </w:r>
    </w:p>
    <w:p w14:paraId="4DE682EC" w14:textId="77777777" w:rsidR="00211A8A" w:rsidRPr="009F0934" w:rsidRDefault="00211A8A" w:rsidP="00695127">
      <w:pPr>
        <w:pStyle w:val="ListParagraph"/>
        <w:numPr>
          <w:ilvl w:val="0"/>
          <w:numId w:val="36"/>
        </w:numPr>
        <w:shd w:val="clear" w:color="auto" w:fill="FFFFFF"/>
        <w:rPr>
          <w:rFonts w:ascii="Sylfaen" w:hAnsi="Sylfaen"/>
          <w:noProof/>
          <w:sz w:val="24"/>
          <w:szCs w:val="24"/>
          <w:lang w:val="af-ZA"/>
        </w:rPr>
      </w:pPr>
      <w:r w:rsidRPr="009F0934">
        <w:rPr>
          <w:rFonts w:ascii="Sylfaen" w:hAnsi="Sylfaen"/>
          <w:noProof/>
          <w:sz w:val="24"/>
          <w:szCs w:val="24"/>
          <w:lang w:val="af-ZA"/>
        </w:rPr>
        <w:t xml:space="preserve">Սոցիալական կայքերով հավասարապես է տարածվում </w:t>
      </w:r>
      <w:r w:rsidR="00CE1120" w:rsidRPr="009F0934">
        <w:rPr>
          <w:rFonts w:ascii="Sylfaen" w:hAnsi="Sylfaen"/>
          <w:noProof/>
          <w:sz w:val="24"/>
          <w:szCs w:val="24"/>
          <w:lang w:val="af-ZA"/>
        </w:rPr>
        <w:t>Թումո</w:t>
      </w:r>
      <w:r w:rsidR="00521AF9" w:rsidRPr="009F0934">
        <w:rPr>
          <w:rFonts w:ascii="Sylfaen" w:hAnsi="Sylfaen"/>
          <w:noProof/>
          <w:sz w:val="24"/>
          <w:szCs w:val="24"/>
          <w:lang w:val="af-ZA"/>
        </w:rPr>
        <w:t>յ</w:t>
      </w:r>
      <w:r w:rsidRPr="009F0934">
        <w:rPr>
          <w:rFonts w:ascii="Sylfaen" w:hAnsi="Sylfaen"/>
          <w:noProof/>
          <w:sz w:val="24"/>
          <w:szCs w:val="24"/>
          <w:lang w:val="af-ZA"/>
        </w:rPr>
        <w:t xml:space="preserve">ի մասնակից աղջիկների և տղաների հաջողության պատմությունները: Մասնակից աղջիկներին վերաբերող ուղերձներում բացակայում է </w:t>
      </w:r>
      <w:r w:rsidR="00F36A9C" w:rsidRPr="009F0934">
        <w:rPr>
          <w:rFonts w:ascii="Sylfaen" w:hAnsi="Sylfaen"/>
          <w:noProof/>
          <w:sz w:val="24"/>
          <w:szCs w:val="24"/>
          <w:lang w:val="af-ZA"/>
        </w:rPr>
        <w:t xml:space="preserve">այն </w:t>
      </w:r>
      <w:r w:rsidRPr="009F0934">
        <w:rPr>
          <w:rFonts w:ascii="Sylfaen" w:hAnsi="Sylfaen"/>
          <w:noProof/>
          <w:sz w:val="24"/>
          <w:szCs w:val="24"/>
          <w:lang w:val="af-ZA"/>
        </w:rPr>
        <w:t xml:space="preserve">արհամարհական կարծրատիպը, թե՝ </w:t>
      </w:r>
      <w:r w:rsidRPr="009F0934">
        <w:rPr>
          <w:rFonts w:ascii="Calibri" w:hAnsi="Calibri" w:cs="Calibri"/>
          <w:noProof/>
          <w:sz w:val="24"/>
          <w:szCs w:val="24"/>
          <w:lang w:val="af-ZA"/>
        </w:rPr>
        <w:t>«</w:t>
      </w:r>
      <w:r w:rsidRPr="009F0934">
        <w:rPr>
          <w:rFonts w:ascii="Sylfaen" w:hAnsi="Sylfaen"/>
          <w:noProof/>
          <w:sz w:val="24"/>
          <w:szCs w:val="24"/>
          <w:lang w:val="af-ZA"/>
        </w:rPr>
        <w:t>Նա աղջիկ է, ԲԱՅՑ խելացի է</w:t>
      </w:r>
      <w:r w:rsidRPr="009F0934">
        <w:rPr>
          <w:rFonts w:ascii="Calibri" w:hAnsi="Calibri" w:cs="Calibri"/>
          <w:noProof/>
          <w:sz w:val="24"/>
          <w:szCs w:val="24"/>
          <w:lang w:val="af-ZA"/>
        </w:rPr>
        <w:t>»</w:t>
      </w:r>
      <w:r w:rsidRPr="009F0934">
        <w:rPr>
          <w:rFonts w:ascii="Sylfaen" w:hAnsi="Sylfaen"/>
          <w:noProof/>
          <w:sz w:val="24"/>
          <w:szCs w:val="24"/>
          <w:lang w:val="af-ZA"/>
        </w:rPr>
        <w:t xml:space="preserve"> և </w:t>
      </w:r>
      <w:r w:rsidR="00F36A9C" w:rsidRPr="009F0934">
        <w:rPr>
          <w:rFonts w:ascii="Sylfaen" w:hAnsi="Sylfaen"/>
          <w:noProof/>
          <w:sz w:val="24"/>
          <w:szCs w:val="24"/>
          <w:lang w:val="af-ZA"/>
        </w:rPr>
        <w:t xml:space="preserve">շեշտադրվում է, որ </w:t>
      </w:r>
      <w:r w:rsidR="00F36A9C" w:rsidRPr="009F0934">
        <w:rPr>
          <w:rFonts w:ascii="Calibri" w:hAnsi="Calibri" w:cs="Calibri"/>
          <w:noProof/>
          <w:sz w:val="24"/>
          <w:szCs w:val="24"/>
          <w:lang w:val="af-ZA"/>
        </w:rPr>
        <w:t>«</w:t>
      </w:r>
      <w:r w:rsidR="00F36A9C" w:rsidRPr="009F0934">
        <w:rPr>
          <w:rFonts w:ascii="Sylfaen" w:hAnsi="Sylfaen"/>
          <w:noProof/>
          <w:sz w:val="24"/>
          <w:szCs w:val="24"/>
          <w:lang w:val="af-ZA"/>
        </w:rPr>
        <w:t>Նա խելացի է</w:t>
      </w:r>
      <w:r w:rsidR="00F36A9C" w:rsidRPr="009F0934">
        <w:rPr>
          <w:rFonts w:ascii="Calibri" w:hAnsi="Calibri" w:cs="Calibri"/>
          <w:noProof/>
          <w:sz w:val="24"/>
          <w:szCs w:val="24"/>
          <w:lang w:val="af-ZA"/>
        </w:rPr>
        <w:t>»</w:t>
      </w:r>
      <w:r w:rsidR="00F36A9C" w:rsidRPr="009F0934">
        <w:rPr>
          <w:rFonts w:ascii="Sylfaen" w:hAnsi="Sylfaen"/>
          <w:noProof/>
          <w:sz w:val="24"/>
          <w:szCs w:val="24"/>
          <w:lang w:val="af-ZA"/>
        </w:rPr>
        <w:t>:</w:t>
      </w:r>
    </w:p>
    <w:p w14:paraId="4DE682ED" w14:textId="77777777" w:rsidR="00207DB3" w:rsidRPr="009F0934" w:rsidRDefault="00F36A9C" w:rsidP="003D10B1">
      <w:pPr>
        <w:shd w:val="clear" w:color="auto" w:fill="FFFFFF"/>
        <w:rPr>
          <w:rFonts w:ascii="Sylfaen" w:hAnsi="Sylfaen"/>
          <w:noProof/>
          <w:lang w:val="af-ZA"/>
        </w:rPr>
      </w:pPr>
      <w:r w:rsidRPr="009F0934">
        <w:rPr>
          <w:rFonts w:ascii="Sylfaen" w:hAnsi="Sylfaen"/>
          <w:b/>
          <w:noProof/>
          <w:lang w:val="af-ZA"/>
        </w:rPr>
        <w:t xml:space="preserve">Ի </w:t>
      </w:r>
      <w:r w:rsidR="00521AF9" w:rsidRPr="009F0934">
        <w:rPr>
          <w:rFonts w:ascii="Sylfaen" w:hAnsi="Sylfaen"/>
          <w:b/>
          <w:noProof/>
          <w:lang w:val="af-ZA"/>
        </w:rPr>
        <w:t>լրումն</w:t>
      </w:r>
      <w:r w:rsidRPr="009F0934">
        <w:rPr>
          <w:rFonts w:ascii="Sylfaen" w:hAnsi="Sylfaen"/>
          <w:b/>
          <w:noProof/>
          <w:lang w:val="af-ZA"/>
        </w:rPr>
        <w:t xml:space="preserve"> </w:t>
      </w:r>
      <w:r w:rsidR="00CE1120" w:rsidRPr="009F0934">
        <w:rPr>
          <w:rFonts w:ascii="Sylfaen" w:hAnsi="Sylfaen"/>
          <w:b/>
          <w:noProof/>
          <w:lang w:val="af-ZA"/>
        </w:rPr>
        <w:t>Թումո</w:t>
      </w:r>
      <w:r w:rsidR="00521AF9" w:rsidRPr="009F0934">
        <w:rPr>
          <w:rFonts w:ascii="Sylfaen" w:hAnsi="Sylfaen"/>
          <w:b/>
          <w:noProof/>
          <w:lang w:val="af-ZA"/>
        </w:rPr>
        <w:t>յում առկա</w:t>
      </w:r>
      <w:r w:rsidRPr="009F0934">
        <w:rPr>
          <w:rFonts w:ascii="Sylfaen" w:hAnsi="Sylfaen"/>
          <w:b/>
          <w:noProof/>
          <w:lang w:val="af-ZA"/>
        </w:rPr>
        <w:t xml:space="preserve"> չեզոք </w:t>
      </w:r>
      <w:r w:rsidR="00D5298E">
        <w:rPr>
          <w:rFonts w:ascii="Sylfaen" w:hAnsi="Sylfaen"/>
          <w:b/>
          <w:noProof/>
          <w:lang w:val="af-ZA"/>
        </w:rPr>
        <w:t xml:space="preserve">սեռային </w:t>
      </w:r>
      <w:r w:rsidR="00521AF9" w:rsidRPr="009F0934">
        <w:rPr>
          <w:rFonts w:ascii="Sylfaen" w:hAnsi="Sylfaen"/>
          <w:b/>
          <w:noProof/>
          <w:lang w:val="af-ZA"/>
        </w:rPr>
        <w:t>մոտեցման՝</w:t>
      </w:r>
      <w:r w:rsidRPr="009F0934">
        <w:rPr>
          <w:rFonts w:ascii="Sylfaen" w:hAnsi="Sylfaen"/>
          <w:b/>
          <w:noProof/>
          <w:lang w:val="af-ZA"/>
        </w:rPr>
        <w:t xml:space="preserve"> կենտրոնի հաջողությանը  նպաստում են այլ գործոններ ևս</w:t>
      </w:r>
      <w:r w:rsidR="00521AF9" w:rsidRPr="009F0934">
        <w:rPr>
          <w:rFonts w:ascii="Sylfaen" w:hAnsi="Sylfaen"/>
          <w:b/>
          <w:noProof/>
          <w:lang w:val="af-ZA"/>
        </w:rPr>
        <w:t xml:space="preserve">. </w:t>
      </w:r>
      <w:r w:rsidR="00521AF9" w:rsidRPr="00011961">
        <w:rPr>
          <w:rFonts w:ascii="Sylfaen" w:hAnsi="Sylfaen"/>
          <w:noProof/>
          <w:lang w:val="af-ZA"/>
        </w:rPr>
        <w:t>դ</w:t>
      </w:r>
      <w:r w:rsidRPr="009F0934">
        <w:rPr>
          <w:rFonts w:ascii="Sylfaen" w:hAnsi="Sylfaen"/>
          <w:noProof/>
          <w:lang w:val="af-ZA"/>
        </w:rPr>
        <w:t>րանցից են՝</w:t>
      </w:r>
      <w:r w:rsidR="003D10B1" w:rsidRPr="009F0934">
        <w:rPr>
          <w:rFonts w:ascii="Sylfaen" w:hAnsi="Sylfaen"/>
          <w:noProof/>
          <w:lang w:val="af-ZA"/>
        </w:rPr>
        <w:t xml:space="preserve"> </w:t>
      </w:r>
    </w:p>
    <w:p w14:paraId="4DE682EE" w14:textId="77777777" w:rsidR="00F36A9C" w:rsidRPr="009F0934" w:rsidRDefault="00CE1120" w:rsidP="003D10B1">
      <w:pPr>
        <w:pStyle w:val="ListParagraph"/>
        <w:numPr>
          <w:ilvl w:val="0"/>
          <w:numId w:val="37"/>
        </w:numPr>
        <w:shd w:val="clear" w:color="auto" w:fill="FFFFFF"/>
        <w:rPr>
          <w:rFonts w:ascii="Sylfaen" w:hAnsi="Sylfaen"/>
          <w:noProof/>
          <w:sz w:val="24"/>
          <w:szCs w:val="24"/>
          <w:lang w:val="af-ZA"/>
        </w:rPr>
      </w:pPr>
      <w:r w:rsidRPr="009F0934">
        <w:rPr>
          <w:rFonts w:ascii="Sylfaen" w:hAnsi="Sylfaen"/>
          <w:noProof/>
          <w:sz w:val="24"/>
          <w:szCs w:val="24"/>
          <w:lang w:val="af-ZA"/>
        </w:rPr>
        <w:t>Թումո</w:t>
      </w:r>
      <w:r w:rsidR="00521AF9" w:rsidRPr="009F0934">
        <w:rPr>
          <w:rFonts w:ascii="Sylfaen" w:hAnsi="Sylfaen"/>
          <w:noProof/>
          <w:sz w:val="24"/>
          <w:szCs w:val="24"/>
          <w:lang w:val="af-ZA"/>
        </w:rPr>
        <w:t>յ</w:t>
      </w:r>
      <w:r w:rsidR="00F36A9C" w:rsidRPr="009F0934">
        <w:rPr>
          <w:rFonts w:ascii="Sylfaen" w:hAnsi="Sylfaen"/>
          <w:noProof/>
          <w:sz w:val="24"/>
          <w:szCs w:val="24"/>
          <w:lang w:val="af-ZA"/>
        </w:rPr>
        <w:t xml:space="preserve">ի բոլոր ծառայություններն անվճար են. </w:t>
      </w:r>
    </w:p>
    <w:p w14:paraId="4DE682EF" w14:textId="77777777" w:rsidR="00207DB3" w:rsidRPr="009F0934" w:rsidRDefault="00C5129A" w:rsidP="003D10B1">
      <w:pPr>
        <w:pStyle w:val="ListParagraph"/>
        <w:numPr>
          <w:ilvl w:val="0"/>
          <w:numId w:val="37"/>
        </w:numPr>
        <w:shd w:val="clear" w:color="auto" w:fill="FFFFFF"/>
        <w:rPr>
          <w:rFonts w:ascii="Sylfaen" w:hAnsi="Sylfaen"/>
          <w:noProof/>
          <w:sz w:val="24"/>
          <w:szCs w:val="24"/>
          <w:lang w:val="af-ZA"/>
        </w:rPr>
      </w:pPr>
      <w:r w:rsidRPr="009F0934">
        <w:rPr>
          <w:rFonts w:ascii="Sylfaen" w:hAnsi="Sylfaen"/>
          <w:noProof/>
          <w:sz w:val="24"/>
          <w:szCs w:val="24"/>
          <w:lang w:val="af-ZA"/>
        </w:rPr>
        <w:t>Ընդունելության պարզ ընթացակարգ, երբ դիմորդից պահանջվում է միայն ներկայացնել ծննդյան վկայական և իրենց ծնողների անունները (քննություն կամ այլ պահանջներ չկան).</w:t>
      </w:r>
      <w:r w:rsidR="003D10B1" w:rsidRPr="009F0934">
        <w:rPr>
          <w:rFonts w:ascii="Sylfaen" w:hAnsi="Sylfaen"/>
          <w:noProof/>
          <w:sz w:val="24"/>
          <w:szCs w:val="24"/>
          <w:lang w:val="af-ZA"/>
        </w:rPr>
        <w:t xml:space="preserve"> </w:t>
      </w:r>
    </w:p>
    <w:p w14:paraId="4DE682F0" w14:textId="77777777" w:rsidR="00C5129A" w:rsidRPr="009F0934" w:rsidRDefault="00C5129A" w:rsidP="003D10B1">
      <w:pPr>
        <w:pStyle w:val="ListParagraph"/>
        <w:numPr>
          <w:ilvl w:val="0"/>
          <w:numId w:val="37"/>
        </w:numPr>
        <w:shd w:val="clear" w:color="auto" w:fill="FFFFFF"/>
        <w:rPr>
          <w:rFonts w:ascii="Sylfaen" w:hAnsi="Sylfaen"/>
          <w:noProof/>
          <w:sz w:val="24"/>
          <w:szCs w:val="24"/>
          <w:lang w:val="af-ZA"/>
        </w:rPr>
      </w:pPr>
      <w:r w:rsidRPr="009F0934">
        <w:rPr>
          <w:rFonts w:ascii="Sylfaen" w:hAnsi="Sylfaen"/>
          <w:noProof/>
          <w:sz w:val="24"/>
          <w:szCs w:val="24"/>
          <w:lang w:val="af-ZA"/>
        </w:rPr>
        <w:t xml:space="preserve">Հարմարավետ և ժամանակակից ֆիզիկական միջավայր՝ զուգակցված նորարարական ուսումնական ծրագրով, որը </w:t>
      </w:r>
      <w:r w:rsidR="00521AF9" w:rsidRPr="009F0934">
        <w:rPr>
          <w:rFonts w:ascii="Sylfaen" w:hAnsi="Sylfaen"/>
          <w:noProof/>
          <w:sz w:val="24"/>
          <w:szCs w:val="24"/>
          <w:lang w:val="af-ZA"/>
        </w:rPr>
        <w:t>մշակվել ու զարգացել</w:t>
      </w:r>
      <w:r w:rsidRPr="009F0934">
        <w:rPr>
          <w:rFonts w:ascii="Sylfaen" w:hAnsi="Sylfaen"/>
          <w:noProof/>
          <w:sz w:val="24"/>
          <w:szCs w:val="24"/>
          <w:lang w:val="af-ZA"/>
        </w:rPr>
        <w:t xml:space="preserve"> է վերջին հինգ տարիների ընթացքում. </w:t>
      </w:r>
      <w:r w:rsidR="00521AF9" w:rsidRPr="009F0934">
        <w:rPr>
          <w:rFonts w:ascii="Sylfaen" w:hAnsi="Sylfaen"/>
          <w:noProof/>
          <w:sz w:val="24"/>
          <w:szCs w:val="24"/>
          <w:lang w:val="af-ZA"/>
        </w:rPr>
        <w:t>ՄԿՈւ հաստատություններն ու բուհերը համարժեք ծրագիր չունեն.</w:t>
      </w:r>
    </w:p>
    <w:p w14:paraId="4DE682F1" w14:textId="77777777" w:rsidR="00207DB3" w:rsidRPr="009F0934" w:rsidRDefault="00C5129A" w:rsidP="00C5129A">
      <w:pPr>
        <w:pStyle w:val="ListParagraph"/>
        <w:numPr>
          <w:ilvl w:val="0"/>
          <w:numId w:val="37"/>
        </w:numPr>
        <w:shd w:val="clear" w:color="auto" w:fill="FFFFFF"/>
        <w:rPr>
          <w:rFonts w:ascii="Sylfaen" w:hAnsi="Sylfaen"/>
          <w:noProof/>
          <w:sz w:val="24"/>
          <w:szCs w:val="24"/>
          <w:lang w:val="af-ZA"/>
        </w:rPr>
      </w:pPr>
      <w:r w:rsidRPr="009F0934">
        <w:rPr>
          <w:rFonts w:ascii="Sylfaen" w:hAnsi="Sylfaen"/>
          <w:noProof/>
          <w:sz w:val="24"/>
          <w:szCs w:val="24"/>
          <w:lang w:val="af-ZA"/>
        </w:rPr>
        <w:t xml:space="preserve">Շեշտադրված է </w:t>
      </w:r>
      <w:r w:rsidR="00FC3738" w:rsidRPr="009F0934">
        <w:rPr>
          <w:rFonts w:ascii="Sylfaen" w:hAnsi="Sylfaen"/>
          <w:noProof/>
          <w:sz w:val="24"/>
          <w:szCs w:val="24"/>
          <w:lang w:val="af-ZA"/>
        </w:rPr>
        <w:t>STEM</w:t>
      </w:r>
      <w:r w:rsidRPr="009F0934">
        <w:rPr>
          <w:rFonts w:ascii="Sylfaen" w:hAnsi="Sylfaen"/>
          <w:noProof/>
          <w:sz w:val="24"/>
          <w:szCs w:val="24"/>
          <w:lang w:val="af-ZA"/>
        </w:rPr>
        <w:t xml:space="preserve"> մասնագիտություններ ընտրելու առավելությունները, այդ թվում </w:t>
      </w:r>
      <w:r w:rsidR="00521AF9" w:rsidRPr="009F0934">
        <w:rPr>
          <w:rFonts w:ascii="Sylfaen" w:hAnsi="Sylfaen"/>
          <w:noProof/>
          <w:sz w:val="24"/>
          <w:szCs w:val="24"/>
          <w:lang w:val="af-ZA"/>
        </w:rPr>
        <w:t xml:space="preserve">նաև </w:t>
      </w:r>
      <w:r w:rsidRPr="009F0934">
        <w:rPr>
          <w:rFonts w:ascii="Sylfaen" w:hAnsi="Sylfaen"/>
          <w:noProof/>
          <w:sz w:val="24"/>
          <w:szCs w:val="24"/>
          <w:lang w:val="af-ZA"/>
        </w:rPr>
        <w:t>այն, որ նրանք լավ են վարձատրվելու և ունենալու են զբաղվածության հնարավորությունների լայն շրջանակ ու ճկունություն, և</w:t>
      </w:r>
    </w:p>
    <w:p w14:paraId="4DE682F2" w14:textId="77777777" w:rsidR="00C5129A" w:rsidRPr="009F0934" w:rsidRDefault="00C5129A" w:rsidP="003D10B1">
      <w:pPr>
        <w:pStyle w:val="ListParagraph"/>
        <w:numPr>
          <w:ilvl w:val="0"/>
          <w:numId w:val="37"/>
        </w:numPr>
        <w:shd w:val="clear" w:color="auto" w:fill="FFFFFF"/>
        <w:rPr>
          <w:rFonts w:ascii="Sylfaen" w:hAnsi="Sylfaen"/>
          <w:noProof/>
          <w:sz w:val="24"/>
          <w:szCs w:val="24"/>
          <w:lang w:val="af-ZA"/>
        </w:rPr>
      </w:pPr>
      <w:r w:rsidRPr="009F0934">
        <w:rPr>
          <w:rFonts w:ascii="Sylfaen" w:hAnsi="Sylfaen"/>
          <w:noProof/>
          <w:sz w:val="24"/>
          <w:szCs w:val="24"/>
          <w:lang w:val="af-ZA"/>
        </w:rPr>
        <w:t xml:space="preserve">Ծրագրերը համապատասխանեցված </w:t>
      </w:r>
      <w:r w:rsidR="00521AF9" w:rsidRPr="009F0934">
        <w:rPr>
          <w:rFonts w:ascii="Sylfaen" w:hAnsi="Sylfaen"/>
          <w:noProof/>
          <w:sz w:val="24"/>
          <w:szCs w:val="24"/>
          <w:lang w:val="af-ZA"/>
        </w:rPr>
        <w:t>են</w:t>
      </w:r>
      <w:r w:rsidRPr="009F0934">
        <w:rPr>
          <w:rFonts w:ascii="Sylfaen" w:hAnsi="Sylfaen"/>
          <w:noProof/>
          <w:sz w:val="24"/>
          <w:szCs w:val="24"/>
          <w:lang w:val="af-ZA"/>
        </w:rPr>
        <w:t xml:space="preserve"> մասնակիցների հմտությունների մակար</w:t>
      </w:r>
      <w:r w:rsidR="00521AF9" w:rsidRPr="009F0934">
        <w:rPr>
          <w:rFonts w:ascii="Sylfaen" w:hAnsi="Sylfaen"/>
          <w:noProof/>
          <w:sz w:val="24"/>
          <w:szCs w:val="24"/>
          <w:lang w:val="af-ZA"/>
        </w:rPr>
        <w:t>դ</w:t>
      </w:r>
      <w:r w:rsidRPr="009F0934">
        <w:rPr>
          <w:rFonts w:ascii="Sylfaen" w:hAnsi="Sylfaen"/>
          <w:noProof/>
          <w:sz w:val="24"/>
          <w:szCs w:val="24"/>
          <w:lang w:val="af-ZA"/>
        </w:rPr>
        <w:t xml:space="preserve">ակին (սկսնակ, միջանկյալ և առաջանցիկ):  Ծրագրերը մոդուլային են, յուրաքանչյուր երեք ամիսը մեկ </w:t>
      </w:r>
      <w:r w:rsidR="00FA5B83" w:rsidRPr="009F0934">
        <w:rPr>
          <w:rFonts w:ascii="Sylfaen" w:hAnsi="Sylfaen"/>
          <w:noProof/>
          <w:sz w:val="24"/>
          <w:szCs w:val="24"/>
          <w:lang w:val="af-ZA"/>
        </w:rPr>
        <w:t>որևէ մակարդակ հաջողությամբ չավարտած մասնակիցները կարող է կրկնել այն:</w:t>
      </w:r>
    </w:p>
    <w:p w14:paraId="4DE682F3" w14:textId="77777777" w:rsidR="00FA5B83" w:rsidRPr="009F0934" w:rsidRDefault="00521AF9" w:rsidP="00D40878">
      <w:pPr>
        <w:shd w:val="clear" w:color="auto" w:fill="FFFFFF"/>
        <w:rPr>
          <w:rFonts w:ascii="Sylfaen" w:hAnsi="Sylfaen"/>
          <w:noProof/>
          <w:lang w:val="af-ZA"/>
        </w:rPr>
      </w:pPr>
      <w:r w:rsidRPr="009F0934">
        <w:rPr>
          <w:rFonts w:ascii="Sylfaen" w:hAnsi="Sylfaen"/>
          <w:b/>
          <w:noProof/>
          <w:lang w:val="af-ZA"/>
        </w:rPr>
        <w:lastRenderedPageBreak/>
        <w:t>Այսպիսով՝</w:t>
      </w:r>
      <w:r w:rsidR="00A062B4" w:rsidRPr="009F0934">
        <w:rPr>
          <w:rFonts w:ascii="Sylfaen" w:hAnsi="Sylfaen"/>
          <w:b/>
          <w:noProof/>
          <w:lang w:val="af-ZA"/>
        </w:rPr>
        <w:t xml:space="preserve"> </w:t>
      </w:r>
      <w:r w:rsidRPr="009F0934">
        <w:rPr>
          <w:rFonts w:ascii="Sylfaen" w:hAnsi="Sylfaen"/>
          <w:b/>
          <w:noProof/>
          <w:lang w:val="af-ZA"/>
        </w:rPr>
        <w:t>Թումոն</w:t>
      </w:r>
      <w:r w:rsidR="00FA5B83" w:rsidRPr="009F0934">
        <w:rPr>
          <w:rFonts w:ascii="Sylfaen" w:hAnsi="Sylfaen"/>
          <w:b/>
          <w:noProof/>
          <w:lang w:val="af-ZA"/>
        </w:rPr>
        <w:t xml:space="preserve"> աղջիկների և տղաների շրջանում խանդավառություն է սերմանում </w:t>
      </w:r>
      <w:r w:rsidR="00FC3738" w:rsidRPr="009F0934">
        <w:rPr>
          <w:rFonts w:ascii="Sylfaen" w:hAnsi="Sylfaen"/>
          <w:b/>
          <w:noProof/>
          <w:lang w:val="af-ZA"/>
        </w:rPr>
        <w:t>STEM</w:t>
      </w:r>
      <w:r w:rsidR="00FA5B83" w:rsidRPr="009F0934">
        <w:rPr>
          <w:rFonts w:ascii="Sylfaen" w:hAnsi="Sylfaen"/>
          <w:b/>
          <w:noProof/>
          <w:lang w:val="af-ZA"/>
        </w:rPr>
        <w:t xml:space="preserve"> ոլորտի նկատմամբ և է</w:t>
      </w:r>
      <w:r w:rsidRPr="009F0934">
        <w:rPr>
          <w:rFonts w:ascii="Calibri" w:hAnsi="Calibri" w:cs="Calibri"/>
          <w:b/>
          <w:noProof/>
          <w:lang w:val="af-ZA"/>
        </w:rPr>
        <w:t>′</w:t>
      </w:r>
      <w:r w:rsidR="00FA5B83" w:rsidRPr="009F0934">
        <w:rPr>
          <w:rFonts w:ascii="Sylfaen" w:hAnsi="Sylfaen"/>
          <w:b/>
          <w:noProof/>
          <w:lang w:val="af-ZA"/>
        </w:rPr>
        <w:t xml:space="preserve">լ ավելի է բարձրացնում </w:t>
      </w:r>
      <w:r w:rsidR="00FC3738" w:rsidRPr="009F0934">
        <w:rPr>
          <w:rFonts w:ascii="Sylfaen" w:hAnsi="Sylfaen"/>
          <w:b/>
          <w:noProof/>
          <w:lang w:val="af-ZA"/>
        </w:rPr>
        <w:t>STEM</w:t>
      </w:r>
      <w:r w:rsidR="00FA5B83" w:rsidRPr="009F0934">
        <w:rPr>
          <w:rFonts w:ascii="Sylfaen" w:hAnsi="Sylfaen"/>
          <w:b/>
          <w:noProof/>
          <w:lang w:val="af-ZA"/>
        </w:rPr>
        <w:t xml:space="preserve"> ոլորտի հեղինակությունը: </w:t>
      </w:r>
      <w:r w:rsidR="00FA5B83" w:rsidRPr="009F0934">
        <w:rPr>
          <w:rFonts w:ascii="Sylfaen" w:hAnsi="Sylfaen"/>
          <w:noProof/>
          <w:lang w:val="af-ZA"/>
        </w:rPr>
        <w:t>Ծրագրի վերջնարդյունքների ֆորմալ գնահատում չի կատարվել, այնպես որ դժվար է քանակական փաստեր բերել, որոնք կհաստատեն հաջողության առանձին պատմությունների հետ կապված գործոնները: Այդուհանդերձ, նույնիսկ առանց ֆորմալ գնահատման</w:t>
      </w:r>
      <w:r w:rsidRPr="009F0934">
        <w:rPr>
          <w:rFonts w:ascii="Sylfaen" w:hAnsi="Sylfaen"/>
          <w:noProof/>
          <w:lang w:val="af-ZA"/>
        </w:rPr>
        <w:t xml:space="preserve"> կարելի է ասել, որ</w:t>
      </w:r>
      <w:r w:rsidR="00FA5B83" w:rsidRPr="009F0934">
        <w:rPr>
          <w:rFonts w:ascii="Sylfaen" w:hAnsi="Sylfaen"/>
          <w:noProof/>
          <w:lang w:val="af-ZA"/>
        </w:rPr>
        <w:t xml:space="preserve"> </w:t>
      </w:r>
      <w:r w:rsidR="00CE1120" w:rsidRPr="009F0934">
        <w:rPr>
          <w:rFonts w:ascii="Sylfaen" w:hAnsi="Sylfaen"/>
          <w:noProof/>
          <w:lang w:val="af-ZA"/>
        </w:rPr>
        <w:t>Թումո</w:t>
      </w:r>
      <w:r w:rsidRPr="009F0934">
        <w:rPr>
          <w:rFonts w:ascii="Sylfaen" w:hAnsi="Sylfaen"/>
          <w:noProof/>
          <w:lang w:val="af-ZA"/>
        </w:rPr>
        <w:t>յ</w:t>
      </w:r>
      <w:r w:rsidR="00FA5B83" w:rsidRPr="009F0934">
        <w:rPr>
          <w:rFonts w:ascii="Sylfaen" w:hAnsi="Sylfaen"/>
          <w:noProof/>
          <w:lang w:val="af-ZA"/>
        </w:rPr>
        <w:t xml:space="preserve">ի ուսումնական ծրագրի կոնկրետ բաղադրիչներն ու մոտեցումը կարելի է </w:t>
      </w:r>
      <w:r w:rsidR="0067062A">
        <w:rPr>
          <w:rFonts w:ascii="Sylfaen" w:hAnsi="Sylfaen"/>
          <w:noProof/>
          <w:lang w:val="ru-RU"/>
        </w:rPr>
        <w:t>ներգծել</w:t>
      </w:r>
      <w:r w:rsidR="00FA5B83" w:rsidRPr="009F0934">
        <w:rPr>
          <w:rFonts w:ascii="Sylfaen" w:hAnsi="Sylfaen"/>
          <w:noProof/>
          <w:lang w:val="af-ZA"/>
        </w:rPr>
        <w:t xml:space="preserve"> կամ ադապտացնել՝ Հայաստանի ֆորմալ կրթական համակարգում </w:t>
      </w:r>
      <w:r w:rsidRPr="009F0934">
        <w:rPr>
          <w:rFonts w:ascii="Sylfaen" w:hAnsi="Sylfaen"/>
          <w:noProof/>
          <w:lang w:val="af-ZA"/>
        </w:rPr>
        <w:t>ներդնելու նպատակով</w:t>
      </w:r>
      <w:r w:rsidR="00FA5B83" w:rsidRPr="009F0934">
        <w:rPr>
          <w:rFonts w:ascii="Sylfaen" w:hAnsi="Sylfaen"/>
          <w:noProof/>
          <w:lang w:val="af-ZA"/>
        </w:rPr>
        <w:t>:</w:t>
      </w:r>
    </w:p>
    <w:p w14:paraId="4DE682F4" w14:textId="77777777" w:rsidR="005E2A6A" w:rsidRPr="009F0934" w:rsidRDefault="00C2632B" w:rsidP="005C3823">
      <w:pPr>
        <w:pStyle w:val="Heading2"/>
        <w:rPr>
          <w:rFonts w:ascii="Sylfaen" w:hAnsi="Sylfaen"/>
          <w:noProof/>
          <w:lang w:val="af-ZA"/>
        </w:rPr>
      </w:pPr>
      <w:bookmarkStart w:id="42" w:name="_Toc481106966"/>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ab/>
      </w:r>
      <w:r w:rsidR="00FA5B83" w:rsidRPr="009F0934">
        <w:rPr>
          <w:rFonts w:ascii="Sylfaen" w:hAnsi="Sylfaen"/>
          <w:noProof/>
          <w:lang w:val="af-ZA"/>
        </w:rPr>
        <w:t>Հայաստանում կանանց ուսմանը խոչընդոտող գործոնները</w:t>
      </w:r>
      <w:bookmarkEnd w:id="42"/>
      <w:r w:rsidR="00FA5B83" w:rsidRPr="009F0934">
        <w:rPr>
          <w:rFonts w:ascii="Sylfaen" w:hAnsi="Sylfaen"/>
          <w:noProof/>
          <w:lang w:val="af-ZA"/>
        </w:rPr>
        <w:t xml:space="preserve"> </w:t>
      </w:r>
    </w:p>
    <w:p w14:paraId="4DE682F5" w14:textId="77777777" w:rsidR="005E2A6A" w:rsidRPr="009F0934" w:rsidRDefault="00C2632B" w:rsidP="003B1D80">
      <w:pPr>
        <w:pStyle w:val="Heading3"/>
        <w:rPr>
          <w:rFonts w:ascii="Sylfaen" w:hAnsi="Sylfaen"/>
          <w:noProof/>
          <w:lang w:val="af-ZA"/>
        </w:rPr>
      </w:pPr>
      <w:bookmarkStart w:id="43" w:name="_Toc481106967"/>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.1</w:t>
      </w:r>
      <w:r w:rsidRPr="009F0934">
        <w:rPr>
          <w:rFonts w:ascii="Sylfaen" w:hAnsi="Sylfaen"/>
          <w:noProof/>
          <w:lang w:val="af-ZA"/>
        </w:rPr>
        <w:tab/>
      </w:r>
      <w:r w:rsidR="00C5129A" w:rsidRPr="009F0934">
        <w:rPr>
          <w:rFonts w:ascii="Sylfaen" w:hAnsi="Sylfaen"/>
          <w:noProof/>
          <w:lang w:val="af-ZA"/>
        </w:rPr>
        <w:t>Հասանելիություն</w:t>
      </w:r>
      <w:bookmarkEnd w:id="43"/>
    </w:p>
    <w:p w14:paraId="4DE682F6" w14:textId="77777777" w:rsidR="00FA5B83" w:rsidRPr="009F0934" w:rsidRDefault="00521AF9" w:rsidP="003229F1">
      <w:pPr>
        <w:spacing w:before="240"/>
        <w:rPr>
          <w:rFonts w:ascii="Sylfaen" w:hAnsi="Sylfaen"/>
          <w:noProof/>
          <w:lang w:val="af-ZA"/>
        </w:rPr>
      </w:pPr>
      <w:r w:rsidRPr="009F0934">
        <w:rPr>
          <w:rFonts w:ascii="Sylfaen" w:hAnsi="Sylfaen"/>
          <w:b/>
          <w:noProof/>
          <w:lang w:val="af-ZA"/>
        </w:rPr>
        <w:t>Ավանդաբար, հ</w:t>
      </w:r>
      <w:r w:rsidR="00FA5B83" w:rsidRPr="009F0934">
        <w:rPr>
          <w:rFonts w:ascii="Sylfaen" w:hAnsi="Sylfaen"/>
          <w:b/>
          <w:noProof/>
          <w:lang w:val="af-ZA"/>
        </w:rPr>
        <w:t xml:space="preserve">այ </w:t>
      </w:r>
      <w:r w:rsidRPr="009F0934">
        <w:rPr>
          <w:rFonts w:ascii="Sylfaen" w:hAnsi="Sylfaen"/>
          <w:b/>
          <w:noProof/>
          <w:lang w:val="af-ZA"/>
        </w:rPr>
        <w:t>ընտանիքները</w:t>
      </w:r>
      <w:r w:rsidR="00FA5B83" w:rsidRPr="009F0934">
        <w:rPr>
          <w:rFonts w:ascii="Sylfaen" w:hAnsi="Sylfaen"/>
          <w:b/>
          <w:noProof/>
          <w:lang w:val="af-ZA"/>
        </w:rPr>
        <w:t xml:space="preserve"> </w:t>
      </w:r>
      <w:r w:rsidRPr="009F0934">
        <w:rPr>
          <w:rFonts w:ascii="Sylfaen" w:hAnsi="Sylfaen"/>
          <w:b/>
          <w:noProof/>
          <w:lang w:val="af-ZA"/>
        </w:rPr>
        <w:t>փորձել են խուսափել</w:t>
      </w:r>
      <w:r w:rsidR="00FA5B83" w:rsidRPr="009F0934">
        <w:rPr>
          <w:rFonts w:ascii="Sylfaen" w:hAnsi="Sylfaen"/>
          <w:b/>
          <w:noProof/>
          <w:lang w:val="af-ZA"/>
        </w:rPr>
        <w:t xml:space="preserve"> պատանի աղջիկների</w:t>
      </w:r>
      <w:r w:rsidRPr="009F0934">
        <w:rPr>
          <w:rFonts w:ascii="Sylfaen" w:hAnsi="Sylfaen"/>
          <w:b/>
          <w:noProof/>
          <w:lang w:val="af-ZA"/>
        </w:rPr>
        <w:t>ն ընտանիքից առանձնացնելուց</w:t>
      </w:r>
      <w:r w:rsidR="00FA5B83" w:rsidRPr="009F0934">
        <w:rPr>
          <w:rFonts w:ascii="Sylfaen" w:hAnsi="Sylfaen"/>
          <w:b/>
          <w:noProof/>
          <w:lang w:val="af-ZA"/>
        </w:rPr>
        <w:t xml:space="preserve">, </w:t>
      </w:r>
      <w:r w:rsidRPr="009F0934">
        <w:rPr>
          <w:rFonts w:ascii="Sylfaen" w:hAnsi="Sylfaen"/>
          <w:b/>
          <w:noProof/>
          <w:lang w:val="af-ZA"/>
        </w:rPr>
        <w:t>բայց</w:t>
      </w:r>
      <w:r w:rsidR="00FA5B83" w:rsidRPr="009F0934">
        <w:rPr>
          <w:rFonts w:ascii="Sylfaen" w:hAnsi="Sylfaen"/>
          <w:b/>
          <w:noProof/>
          <w:lang w:val="af-ZA"/>
        </w:rPr>
        <w:t xml:space="preserve"> </w:t>
      </w:r>
      <w:r w:rsidR="009F0934" w:rsidRPr="009F0934">
        <w:rPr>
          <w:rFonts w:ascii="Sylfaen" w:hAnsi="Sylfaen"/>
          <w:b/>
          <w:noProof/>
          <w:lang w:val="af-ZA"/>
        </w:rPr>
        <w:t xml:space="preserve">իրականությունն այն է, որ </w:t>
      </w:r>
      <w:r w:rsidR="00FA5B83" w:rsidRPr="009F0934">
        <w:rPr>
          <w:rFonts w:ascii="Sylfaen" w:hAnsi="Sylfaen"/>
          <w:b/>
          <w:noProof/>
          <w:lang w:val="af-ZA"/>
        </w:rPr>
        <w:t>որակյալ կրթություն</w:t>
      </w:r>
      <w:r w:rsidR="009F0934" w:rsidRPr="009F0934">
        <w:rPr>
          <w:rFonts w:ascii="Sylfaen" w:hAnsi="Sylfaen"/>
          <w:b/>
          <w:noProof/>
          <w:lang w:val="af-ZA"/>
        </w:rPr>
        <w:t xml:space="preserve">  կարելի է ստանալ </w:t>
      </w:r>
      <w:r w:rsidR="00FA5B83" w:rsidRPr="009F0934">
        <w:rPr>
          <w:rFonts w:ascii="Sylfaen" w:hAnsi="Sylfaen"/>
          <w:b/>
          <w:noProof/>
          <w:lang w:val="af-ZA"/>
        </w:rPr>
        <w:t xml:space="preserve">քաղաքային վայրերում, մասնավորապես, Երևանում: </w:t>
      </w:r>
      <w:r w:rsidR="00FA5B83" w:rsidRPr="009F0934">
        <w:rPr>
          <w:rFonts w:ascii="Sylfaen" w:hAnsi="Sylfaen"/>
          <w:noProof/>
          <w:lang w:val="af-ZA"/>
        </w:rPr>
        <w:t xml:space="preserve">Սա նշանակում է, որ այլ շրջաններից ավելի շատ </w:t>
      </w:r>
      <w:r w:rsidR="00E95C4B" w:rsidRPr="009F0934">
        <w:rPr>
          <w:rFonts w:ascii="Sylfaen" w:hAnsi="Sylfaen"/>
          <w:noProof/>
          <w:lang w:val="af-ZA"/>
        </w:rPr>
        <w:t>տղա</w:t>
      </w:r>
      <w:r w:rsidR="00FA5B83" w:rsidRPr="009F0934">
        <w:rPr>
          <w:rFonts w:ascii="Sylfaen" w:hAnsi="Sylfaen"/>
          <w:noProof/>
          <w:lang w:val="af-ZA"/>
        </w:rPr>
        <w:t xml:space="preserve"> ուսանողներ </w:t>
      </w:r>
      <w:r w:rsidR="00E95C4B" w:rsidRPr="009F0934">
        <w:rPr>
          <w:rFonts w:ascii="Sylfaen" w:hAnsi="Sylfaen"/>
          <w:noProof/>
          <w:lang w:val="af-ZA"/>
        </w:rPr>
        <w:t>են հնարավորություն ունենում սովորել Երևանում, քան աղջիկներ: Այս ա</w:t>
      </w:r>
      <w:r w:rsidR="009F0934" w:rsidRPr="009F0934">
        <w:rPr>
          <w:rFonts w:ascii="Sylfaen" w:hAnsi="Sylfaen"/>
          <w:noProof/>
          <w:lang w:val="af-ZA"/>
        </w:rPr>
        <w:t>նհամաչափությունն աճում է՝</w:t>
      </w:r>
      <w:r w:rsidR="00E95C4B" w:rsidRPr="009F0934">
        <w:rPr>
          <w:rFonts w:ascii="Sylfaen" w:hAnsi="Sylfaen"/>
          <w:noProof/>
          <w:lang w:val="af-ZA"/>
        </w:rPr>
        <w:t xml:space="preserve"> ուսանողի տան և Երևանի միջև ընկած հեռավորությանը համաչափ:</w:t>
      </w:r>
    </w:p>
    <w:p w14:paraId="4DE682F7" w14:textId="77777777" w:rsidR="005E2A6A" w:rsidRPr="009F0934" w:rsidRDefault="00C2632B" w:rsidP="003B1D80">
      <w:pPr>
        <w:pStyle w:val="Heading3"/>
        <w:rPr>
          <w:rFonts w:ascii="Sylfaen" w:hAnsi="Sylfaen"/>
          <w:noProof/>
          <w:lang w:val="af-ZA"/>
        </w:rPr>
      </w:pPr>
      <w:bookmarkStart w:id="44" w:name="_Toc481106968"/>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.2</w:t>
      </w:r>
      <w:r w:rsidRPr="009F0934">
        <w:rPr>
          <w:rFonts w:ascii="Sylfaen" w:hAnsi="Sylfaen"/>
          <w:noProof/>
          <w:lang w:val="af-ZA"/>
        </w:rPr>
        <w:tab/>
      </w:r>
      <w:r w:rsidR="00FA5B83" w:rsidRPr="009F0934">
        <w:rPr>
          <w:rFonts w:ascii="Sylfaen" w:hAnsi="Sylfaen"/>
          <w:noProof/>
          <w:lang w:val="af-ZA"/>
        </w:rPr>
        <w:t>Տեղեկատվական ա</w:t>
      </w:r>
      <w:r w:rsidR="00885C82">
        <w:rPr>
          <w:rFonts w:ascii="Sylfaen" w:hAnsi="Sylfaen"/>
          <w:noProof/>
          <w:lang w:val="af-ZA"/>
        </w:rPr>
        <w:t>նհամաչափություն</w:t>
      </w:r>
      <w:bookmarkEnd w:id="44"/>
      <w:r w:rsidR="00FA5B83" w:rsidRPr="009F0934">
        <w:rPr>
          <w:rFonts w:ascii="Sylfaen" w:hAnsi="Sylfaen"/>
          <w:noProof/>
          <w:lang w:val="af-ZA"/>
        </w:rPr>
        <w:t xml:space="preserve"> </w:t>
      </w:r>
    </w:p>
    <w:p w14:paraId="4DE682F8" w14:textId="77777777" w:rsidR="005E2A6A" w:rsidRPr="009F0934" w:rsidRDefault="00E95C4B" w:rsidP="003229F1">
      <w:pPr>
        <w:rPr>
          <w:rFonts w:ascii="Sylfaen" w:hAnsi="Sylfaen"/>
          <w:noProof/>
          <w:lang w:val="af-ZA"/>
        </w:rPr>
      </w:pPr>
      <w:r w:rsidRPr="009F0934">
        <w:rPr>
          <w:rFonts w:ascii="Sylfaen" w:hAnsi="Sylfaen"/>
          <w:b/>
          <w:noProof/>
          <w:lang w:val="af-ZA"/>
        </w:rPr>
        <w:t xml:space="preserve">2014թ. իրականացված </w:t>
      </w:r>
      <w:r w:rsidRPr="009F0934">
        <w:rPr>
          <w:rFonts w:ascii="Calibri" w:hAnsi="Calibri" w:cs="Calibri"/>
          <w:b/>
          <w:noProof/>
          <w:lang w:val="af-ZA"/>
        </w:rPr>
        <w:t>«</w:t>
      </w:r>
      <w:r w:rsidRPr="009F0934">
        <w:rPr>
          <w:rFonts w:ascii="Sylfaen" w:hAnsi="Sylfaen"/>
          <w:b/>
          <w:noProof/>
          <w:lang w:val="af-ZA"/>
        </w:rPr>
        <w:t>Հայաստանի գենդերային բարոմետր</w:t>
      </w:r>
      <w:r w:rsidRPr="009F0934">
        <w:rPr>
          <w:rFonts w:ascii="Calibri" w:hAnsi="Calibri" w:cs="Calibri"/>
          <w:b/>
          <w:noProof/>
          <w:lang w:val="af-ZA"/>
        </w:rPr>
        <w:t>»</w:t>
      </w:r>
      <w:r w:rsidRPr="009F0934">
        <w:rPr>
          <w:rFonts w:ascii="Sylfaen" w:hAnsi="Sylfaen"/>
          <w:b/>
          <w:noProof/>
          <w:lang w:val="af-ZA"/>
        </w:rPr>
        <w:t xml:space="preserve"> հետազոտությ</w:t>
      </w:r>
      <w:r w:rsidR="009F0934" w:rsidRPr="009F0934">
        <w:rPr>
          <w:rFonts w:ascii="Sylfaen" w:hAnsi="Sylfaen"/>
          <w:b/>
          <w:noProof/>
          <w:lang w:val="af-ZA"/>
        </w:rPr>
        <w:t xml:space="preserve">ան շրջանակներում </w:t>
      </w:r>
      <w:r w:rsidRPr="009F0934">
        <w:rPr>
          <w:rFonts w:ascii="Sylfaen" w:hAnsi="Sylfaen"/>
          <w:b/>
          <w:noProof/>
          <w:lang w:val="af-ZA"/>
        </w:rPr>
        <w:t>ուսումնասիր</w:t>
      </w:r>
      <w:r w:rsidR="009F0934" w:rsidRPr="009F0934">
        <w:rPr>
          <w:rFonts w:ascii="Sylfaen" w:hAnsi="Sylfaen"/>
          <w:b/>
          <w:noProof/>
          <w:lang w:val="af-ZA"/>
        </w:rPr>
        <w:t>վ</w:t>
      </w:r>
      <w:r w:rsidRPr="009F0934">
        <w:rPr>
          <w:rFonts w:ascii="Sylfaen" w:hAnsi="Sylfaen"/>
          <w:b/>
          <w:noProof/>
          <w:lang w:val="af-ZA"/>
        </w:rPr>
        <w:t xml:space="preserve">ել </w:t>
      </w:r>
      <w:r w:rsidR="009F0934" w:rsidRPr="009F0934">
        <w:rPr>
          <w:rFonts w:ascii="Sylfaen" w:hAnsi="Sylfaen"/>
          <w:b/>
          <w:noProof/>
          <w:lang w:val="af-ZA"/>
        </w:rPr>
        <w:t>են</w:t>
      </w:r>
      <w:r w:rsidRPr="009F0934">
        <w:rPr>
          <w:rFonts w:ascii="Sylfaen" w:hAnsi="Sylfaen"/>
          <w:b/>
          <w:noProof/>
          <w:lang w:val="af-ZA"/>
        </w:rPr>
        <w:t xml:space="preserve"> հայաստանցիների</w:t>
      </w:r>
      <w:r w:rsidR="00D5298E">
        <w:rPr>
          <w:rFonts w:ascii="Sylfaen" w:hAnsi="Sylfaen"/>
          <w:b/>
          <w:noProof/>
          <w:lang w:val="af-ZA"/>
        </w:rPr>
        <w:t>՝</w:t>
      </w:r>
      <w:r w:rsidRPr="009F0934">
        <w:rPr>
          <w:rFonts w:ascii="Sylfaen" w:hAnsi="Sylfaen"/>
          <w:b/>
          <w:noProof/>
          <w:lang w:val="af-ZA"/>
        </w:rPr>
        <w:t xml:space="preserve"> </w:t>
      </w:r>
      <w:r w:rsidR="00D5298E">
        <w:rPr>
          <w:rFonts w:ascii="Sylfaen" w:hAnsi="Sylfaen"/>
          <w:b/>
          <w:noProof/>
          <w:lang w:val="af-ZA"/>
        </w:rPr>
        <w:t xml:space="preserve">տղամարդկանց և կանանց իրավահավասարության վերաբերյալ </w:t>
      </w:r>
      <w:r w:rsidRPr="009F0934">
        <w:rPr>
          <w:rFonts w:ascii="Sylfaen" w:hAnsi="Sylfaen"/>
          <w:b/>
          <w:noProof/>
          <w:lang w:val="af-ZA"/>
        </w:rPr>
        <w:t>դիրքորոշումները:</w:t>
      </w:r>
      <w:r w:rsidR="005E2A6A" w:rsidRPr="009F0934">
        <w:rPr>
          <w:rStyle w:val="FootnoteReference"/>
          <w:rFonts w:ascii="Sylfaen" w:hAnsi="Sylfaen"/>
          <w:noProof/>
          <w:lang w:val="af-ZA"/>
        </w:rPr>
        <w:footnoteReference w:id="11"/>
      </w:r>
      <w:r w:rsidRPr="009F0934">
        <w:rPr>
          <w:rFonts w:ascii="Sylfaen" w:hAnsi="Sylfaen"/>
          <w:noProof/>
          <w:lang w:val="af-ZA"/>
        </w:rPr>
        <w:t xml:space="preserve"> Հետազոտության շրջանակներում հարցվածների 60 տոկոսն ընդունել է, որ հայ հասարակության մեջ գոյություն ունի անհավասարություն տղամարդկանց և կանանց միջև: Հարցվածների կեսից ավելին (55 տոկոս) կարծում է, որ անհավասարության գլխավոր պատճառը հասարակության մեջ կանանց իրավունքների մասին իրազեկվածության ցածր աստիճանն է: </w:t>
      </w:r>
    </w:p>
    <w:p w14:paraId="4DE682F9" w14:textId="77777777" w:rsidR="005E2A6A" w:rsidRPr="009F0934" w:rsidRDefault="00C2632B" w:rsidP="003B1D80">
      <w:pPr>
        <w:pStyle w:val="Heading3"/>
        <w:rPr>
          <w:rFonts w:ascii="Sylfaen" w:hAnsi="Sylfaen"/>
          <w:noProof/>
          <w:lang w:val="af-ZA"/>
        </w:rPr>
      </w:pPr>
      <w:bookmarkStart w:id="45" w:name="_Toc481106969"/>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.3</w:t>
      </w:r>
      <w:r w:rsidR="00795939" w:rsidRPr="009F0934">
        <w:rPr>
          <w:rFonts w:ascii="Sylfaen" w:hAnsi="Sylfaen"/>
          <w:noProof/>
          <w:lang w:val="af-ZA"/>
        </w:rPr>
        <w:tab/>
      </w:r>
      <w:r w:rsidR="003A626E" w:rsidRPr="009F0934">
        <w:rPr>
          <w:rFonts w:ascii="Sylfaen" w:hAnsi="Sylfaen"/>
          <w:noProof/>
          <w:lang w:val="af-ZA"/>
        </w:rPr>
        <w:t xml:space="preserve">Ինստիտուցիոնալ </w:t>
      </w:r>
      <w:r w:rsidR="00D02A0D" w:rsidRPr="009F0934">
        <w:rPr>
          <w:rFonts w:ascii="Sylfaen" w:hAnsi="Sylfaen"/>
          <w:noProof/>
          <w:lang w:val="af-ZA"/>
        </w:rPr>
        <w:t>թերացումներ</w:t>
      </w:r>
      <w:r w:rsidR="009F0934" w:rsidRPr="009F0934">
        <w:rPr>
          <w:rFonts w:ascii="Sylfaen" w:hAnsi="Sylfaen"/>
          <w:noProof/>
          <w:lang w:val="af-ZA"/>
        </w:rPr>
        <w:t xml:space="preserve"> կիրարկման</w:t>
      </w:r>
      <w:r w:rsidR="00D02A0D" w:rsidRPr="009F0934">
        <w:rPr>
          <w:rFonts w:ascii="Sylfaen" w:hAnsi="Sylfaen"/>
          <w:noProof/>
          <w:lang w:val="af-ZA"/>
        </w:rPr>
        <w:t xml:space="preserve"> ընթացքում</w:t>
      </w:r>
      <w:bookmarkEnd w:id="45"/>
      <w:r w:rsidR="00D02A0D" w:rsidRPr="009F0934">
        <w:rPr>
          <w:rFonts w:ascii="Sylfaen" w:hAnsi="Sylfaen"/>
          <w:noProof/>
          <w:lang w:val="af-ZA"/>
        </w:rPr>
        <w:t xml:space="preserve"> </w:t>
      </w:r>
    </w:p>
    <w:p w14:paraId="4DE682FA" w14:textId="77777777" w:rsidR="005E2A6A" w:rsidRPr="00E40974" w:rsidRDefault="00B21629" w:rsidP="005C3823">
      <w:pPr>
        <w:pStyle w:val="Heading4"/>
        <w:rPr>
          <w:rFonts w:ascii="Sylfaen" w:hAnsi="Sylfaen"/>
          <w:noProof/>
          <w:lang w:val="af-ZA"/>
        </w:rPr>
      </w:pPr>
      <w:bookmarkStart w:id="46" w:name="_Toc481106970"/>
      <w:r w:rsidRPr="009F0934">
        <w:rPr>
          <w:rFonts w:ascii="Sylfaen" w:hAnsi="Sylfaen"/>
          <w:noProof/>
          <w:lang w:val="af-ZA"/>
        </w:rPr>
        <w:t>V.4</w:t>
      </w:r>
      <w:r w:rsidR="004D7295" w:rsidRPr="009F0934">
        <w:rPr>
          <w:rFonts w:ascii="Sylfaen" w:hAnsi="Sylfaen"/>
          <w:noProof/>
          <w:lang w:val="af-ZA"/>
        </w:rPr>
        <w:t xml:space="preserve">.3.1 </w:t>
      </w:r>
      <w:r w:rsidR="00D02A0D" w:rsidRPr="009F0934">
        <w:rPr>
          <w:rFonts w:ascii="Sylfaen" w:hAnsi="Sylfaen"/>
          <w:noProof/>
          <w:lang w:val="af-ZA"/>
        </w:rPr>
        <w:t xml:space="preserve">Կանանց և տղամարդկանց հավասարությանն ուղղված գործողությունների </w:t>
      </w:r>
      <w:r w:rsidR="0067062A">
        <w:rPr>
          <w:rFonts w:ascii="Sylfaen" w:hAnsi="Sylfaen"/>
          <w:noProof/>
          <w:lang w:val="ru-RU"/>
        </w:rPr>
        <w:t>ներգծում</w:t>
      </w:r>
      <w:bookmarkEnd w:id="46"/>
      <w:r w:rsidR="0067062A" w:rsidRPr="00E40974">
        <w:rPr>
          <w:rFonts w:ascii="Sylfaen" w:hAnsi="Sylfaen"/>
          <w:noProof/>
          <w:lang w:val="af-ZA"/>
        </w:rPr>
        <w:t xml:space="preserve"> </w:t>
      </w:r>
    </w:p>
    <w:p w14:paraId="4DE682FB" w14:textId="77777777" w:rsidR="00D02A0D" w:rsidRPr="009F0934" w:rsidRDefault="00D02A0D" w:rsidP="003229F1">
      <w:pPr>
        <w:spacing w:before="240"/>
        <w:rPr>
          <w:rFonts w:ascii="Sylfaen" w:hAnsi="Sylfaen"/>
          <w:noProof/>
          <w:lang w:val="af-ZA"/>
        </w:rPr>
      </w:pPr>
      <w:r w:rsidRPr="009F0934">
        <w:rPr>
          <w:rFonts w:ascii="Sylfaen" w:hAnsi="Sylfaen"/>
          <w:b/>
          <w:noProof/>
          <w:lang w:val="af-ZA"/>
        </w:rPr>
        <w:lastRenderedPageBreak/>
        <w:t>ՀՀ կառավարությունը մի շարք քայլեր է ձեռնարկել</w:t>
      </w:r>
      <w:r w:rsidR="009157BA" w:rsidRPr="009F0934">
        <w:rPr>
          <w:rFonts w:ascii="Sylfaen" w:hAnsi="Sylfaen"/>
          <w:b/>
          <w:noProof/>
          <w:lang w:val="af-ZA"/>
        </w:rPr>
        <w:t>, որպեսզի</w:t>
      </w:r>
      <w:r w:rsidRPr="009F0934">
        <w:rPr>
          <w:rFonts w:ascii="Sylfaen" w:hAnsi="Sylfaen"/>
          <w:b/>
          <w:noProof/>
          <w:lang w:val="af-ZA"/>
        </w:rPr>
        <w:t xml:space="preserve"> </w:t>
      </w:r>
      <w:r w:rsidR="009157BA" w:rsidRPr="009F0934">
        <w:rPr>
          <w:rFonts w:ascii="Sylfaen" w:hAnsi="Sylfaen"/>
          <w:b/>
          <w:noProof/>
          <w:lang w:val="af-ZA"/>
        </w:rPr>
        <w:t xml:space="preserve">պետական քաղաքականությունը </w:t>
      </w:r>
      <w:r w:rsidR="009F0934" w:rsidRPr="009F0934">
        <w:rPr>
          <w:rFonts w:ascii="Sylfaen" w:hAnsi="Sylfaen"/>
          <w:b/>
          <w:noProof/>
          <w:lang w:val="af-ZA"/>
        </w:rPr>
        <w:t>ձևակերպելիս</w:t>
      </w:r>
      <w:r w:rsidR="009157BA" w:rsidRPr="009F0934">
        <w:rPr>
          <w:rFonts w:ascii="Sylfaen" w:hAnsi="Sylfaen"/>
          <w:b/>
          <w:noProof/>
          <w:lang w:val="af-ZA"/>
        </w:rPr>
        <w:t xml:space="preserve"> շեշտադրվի հավասարությունը: </w:t>
      </w:r>
      <w:r w:rsidR="009157BA" w:rsidRPr="009F0934">
        <w:rPr>
          <w:rFonts w:ascii="Sylfaen" w:hAnsi="Sylfaen"/>
          <w:noProof/>
          <w:lang w:val="af-ZA"/>
        </w:rPr>
        <w:t xml:space="preserve">Ըստ էության, </w:t>
      </w:r>
      <w:r w:rsidR="00D5298E">
        <w:rPr>
          <w:rFonts w:ascii="Sylfaen" w:hAnsi="Sylfaen"/>
          <w:noProof/>
          <w:lang w:val="af-ZA"/>
        </w:rPr>
        <w:t>տղամարդկանց և կանանց</w:t>
      </w:r>
      <w:r w:rsidR="009157BA" w:rsidRPr="009F0934">
        <w:rPr>
          <w:rFonts w:ascii="Sylfaen" w:hAnsi="Sylfaen"/>
          <w:noProof/>
          <w:lang w:val="af-ZA"/>
        </w:rPr>
        <w:t xml:space="preserve"> հավասարության սկզբունքների ինտեգրումը Հայաստանի կրթական համակարգում աներկբա հիշատակված է որպես ՀՀ կառավարության համար առաջնահերթ ուղղություն: Այս հանձնառությունն</w:t>
      </w:r>
      <w:r w:rsidR="009F0934" w:rsidRPr="009F0934">
        <w:rPr>
          <w:rFonts w:ascii="Sylfaen" w:hAnsi="Sylfaen"/>
          <w:noProof/>
          <w:lang w:val="af-ZA"/>
        </w:rPr>
        <w:t xml:space="preserve"> ամրագրվել </w:t>
      </w:r>
      <w:r w:rsidR="009157BA" w:rsidRPr="009F0934">
        <w:rPr>
          <w:rFonts w:ascii="Sylfaen" w:hAnsi="Sylfaen"/>
          <w:noProof/>
          <w:lang w:val="af-ZA"/>
        </w:rPr>
        <w:t>է 2010 թվականին</w:t>
      </w:r>
      <w:r w:rsidR="009F0934" w:rsidRPr="009F0934">
        <w:rPr>
          <w:rFonts w:ascii="Sylfaen" w:hAnsi="Sylfaen"/>
          <w:noProof/>
          <w:lang w:val="af-ZA"/>
        </w:rPr>
        <w:t>՝</w:t>
      </w:r>
      <w:r w:rsidR="009157BA" w:rsidRPr="009F0934">
        <w:rPr>
          <w:rFonts w:ascii="Sylfaen" w:hAnsi="Sylfaen"/>
          <w:noProof/>
          <w:lang w:val="af-ZA"/>
        </w:rPr>
        <w:t xml:space="preserve"> </w:t>
      </w:r>
      <w:r w:rsidR="009157BA" w:rsidRPr="009F0934">
        <w:rPr>
          <w:rFonts w:ascii="Sylfaen" w:hAnsi="Sylfaen"/>
          <w:i/>
          <w:noProof/>
          <w:lang w:val="af-ZA"/>
        </w:rPr>
        <w:t xml:space="preserve">Հայաստանի Հանրապետության գենդերային քաղաքականության հայեցակարգի </w:t>
      </w:r>
      <w:r w:rsidR="009157BA" w:rsidRPr="009F0934">
        <w:rPr>
          <w:rFonts w:ascii="Sylfaen" w:hAnsi="Sylfaen"/>
          <w:noProof/>
          <w:lang w:val="af-ZA"/>
        </w:rPr>
        <w:t xml:space="preserve"> և 2013 թվականին՝ </w:t>
      </w:r>
      <w:r w:rsidR="009F0934" w:rsidRPr="009F0934">
        <w:rPr>
          <w:rFonts w:ascii="Calibri" w:hAnsi="Calibri" w:cs="Calibri"/>
          <w:noProof/>
          <w:lang w:val="af-ZA"/>
        </w:rPr>
        <w:t>«</w:t>
      </w:r>
      <w:r w:rsidR="009157BA" w:rsidRPr="009F0934">
        <w:rPr>
          <w:rFonts w:ascii="Sylfaen" w:hAnsi="Sylfaen"/>
          <w:i/>
          <w:noProof/>
          <w:lang w:val="af-ZA"/>
        </w:rPr>
        <w:t>Կանանց և տղամարդկանց հավասար իրավունքների և հավասար հնարավորությունների ապահովման մասին</w:t>
      </w:r>
      <w:r w:rsidR="009F0934" w:rsidRPr="009F0934">
        <w:rPr>
          <w:rFonts w:ascii="Calibri" w:hAnsi="Calibri" w:cs="Calibri"/>
          <w:i/>
          <w:noProof/>
          <w:lang w:val="af-ZA"/>
        </w:rPr>
        <w:t>»</w:t>
      </w:r>
      <w:r w:rsidR="009157BA" w:rsidRPr="009F0934">
        <w:rPr>
          <w:rFonts w:ascii="Sylfaen" w:hAnsi="Sylfaen"/>
          <w:i/>
          <w:noProof/>
          <w:lang w:val="af-ZA"/>
        </w:rPr>
        <w:t xml:space="preserve"> ՀՀ օրենքի </w:t>
      </w:r>
      <w:r w:rsidR="009157BA" w:rsidRPr="009F0934">
        <w:rPr>
          <w:rFonts w:ascii="Sylfaen" w:hAnsi="Sylfaen"/>
          <w:noProof/>
          <w:lang w:val="af-ZA"/>
        </w:rPr>
        <w:t xml:space="preserve"> ընդունմամբ, որոնք </w:t>
      </w:r>
      <w:r w:rsidR="009F0934">
        <w:rPr>
          <w:rFonts w:ascii="Sylfaen" w:hAnsi="Sylfaen"/>
          <w:noProof/>
          <w:lang w:val="ru-RU"/>
        </w:rPr>
        <w:t>նախանշում</w:t>
      </w:r>
      <w:r w:rsidR="009F0934" w:rsidRPr="00E40974">
        <w:rPr>
          <w:rFonts w:ascii="Sylfaen" w:hAnsi="Sylfaen"/>
          <w:noProof/>
          <w:lang w:val="af-ZA"/>
        </w:rPr>
        <w:t xml:space="preserve"> </w:t>
      </w:r>
      <w:r w:rsidR="009F0934">
        <w:rPr>
          <w:rFonts w:ascii="Sylfaen" w:hAnsi="Sylfaen"/>
          <w:noProof/>
          <w:lang w:val="ru-RU"/>
        </w:rPr>
        <w:t>են</w:t>
      </w:r>
      <w:r w:rsidR="009F0934" w:rsidRPr="00E40974">
        <w:rPr>
          <w:rFonts w:ascii="Sylfaen" w:hAnsi="Sylfaen"/>
          <w:noProof/>
          <w:lang w:val="af-ZA"/>
        </w:rPr>
        <w:t xml:space="preserve"> </w:t>
      </w:r>
      <w:r w:rsidR="009157BA" w:rsidRPr="009F0934">
        <w:rPr>
          <w:rFonts w:ascii="Sylfaen" w:hAnsi="Sylfaen"/>
          <w:noProof/>
          <w:lang w:val="af-ZA"/>
        </w:rPr>
        <w:t>կրթական համակարգի բարեփոխման առաջնահերթ ուղղություններ</w:t>
      </w:r>
      <w:r w:rsidR="009F0934">
        <w:rPr>
          <w:rFonts w:ascii="Sylfaen" w:hAnsi="Sylfaen"/>
          <w:noProof/>
          <w:lang w:val="ru-RU"/>
        </w:rPr>
        <w:t>ը՝</w:t>
      </w:r>
      <w:r w:rsidR="009F0934" w:rsidRPr="009F0934">
        <w:rPr>
          <w:rFonts w:ascii="Sylfaen" w:hAnsi="Sylfaen"/>
          <w:noProof/>
          <w:lang w:val="af-ZA"/>
        </w:rPr>
        <w:t xml:space="preserve"> </w:t>
      </w:r>
      <w:r w:rsidR="009157BA" w:rsidRPr="009F0934">
        <w:rPr>
          <w:rFonts w:ascii="Sylfaen" w:hAnsi="Sylfaen"/>
          <w:noProof/>
          <w:lang w:val="af-ZA"/>
        </w:rPr>
        <w:t xml:space="preserve"> </w:t>
      </w:r>
      <w:r w:rsidR="00D5298E">
        <w:rPr>
          <w:rFonts w:ascii="Sylfaen" w:hAnsi="Sylfaen"/>
          <w:noProof/>
          <w:lang w:val="af-ZA"/>
        </w:rPr>
        <w:t>տղամարդկանց և կանանց</w:t>
      </w:r>
      <w:r w:rsidR="009157BA" w:rsidRPr="009F0934">
        <w:rPr>
          <w:rFonts w:ascii="Sylfaen" w:hAnsi="Sylfaen"/>
          <w:noProof/>
          <w:lang w:val="af-ZA"/>
        </w:rPr>
        <w:t xml:space="preserve"> հավասարության խթանման առումով: </w:t>
      </w:r>
    </w:p>
    <w:p w14:paraId="4DE682FC" w14:textId="77777777" w:rsidR="009157BA" w:rsidRPr="009F0934" w:rsidRDefault="009157BA" w:rsidP="003229F1">
      <w:pPr>
        <w:rPr>
          <w:rFonts w:ascii="Sylfaen" w:eastAsia="Times New Roman" w:hAnsi="Sylfaen"/>
          <w:noProof/>
          <w:lang w:val="af-ZA"/>
        </w:rPr>
      </w:pPr>
      <w:r w:rsidRPr="009F0934">
        <w:rPr>
          <w:rFonts w:ascii="Sylfaen" w:eastAsia="Times New Roman" w:hAnsi="Sylfaen"/>
          <w:i/>
          <w:noProof/>
          <w:lang w:val="af-ZA"/>
        </w:rPr>
        <w:t xml:space="preserve">Գենդերային քաղաքականության հայեցակարգում </w:t>
      </w:r>
      <w:r w:rsidR="005E2A6A" w:rsidRPr="009F0934">
        <w:rPr>
          <w:rFonts w:ascii="Sylfaen" w:eastAsia="Times New Roman" w:hAnsi="Sylfaen"/>
          <w:noProof/>
          <w:lang w:val="af-ZA"/>
        </w:rPr>
        <w:t>(</w:t>
      </w:r>
      <w:r w:rsidRPr="009F0934">
        <w:rPr>
          <w:rFonts w:ascii="Sylfaen" w:eastAsia="Times New Roman" w:hAnsi="Sylfaen"/>
          <w:noProof/>
          <w:lang w:val="af-ZA"/>
        </w:rPr>
        <w:t xml:space="preserve">Հայաստանի Հանրապետություն, </w:t>
      </w:r>
      <w:r w:rsidR="005E2A6A" w:rsidRPr="009F0934">
        <w:rPr>
          <w:rFonts w:ascii="Sylfaen" w:eastAsia="Times New Roman" w:hAnsi="Sylfaen"/>
          <w:noProof/>
          <w:lang w:val="af-ZA"/>
        </w:rPr>
        <w:t>2010</w:t>
      </w:r>
      <w:r w:rsidRPr="009F0934">
        <w:rPr>
          <w:rFonts w:ascii="Sylfaen" w:eastAsia="Times New Roman" w:hAnsi="Sylfaen"/>
          <w:noProof/>
          <w:lang w:val="af-ZA"/>
        </w:rPr>
        <w:t>թ.</w:t>
      </w:r>
      <w:r w:rsidR="005E2A6A" w:rsidRPr="009F0934">
        <w:rPr>
          <w:rFonts w:ascii="Sylfaen" w:eastAsia="Times New Roman" w:hAnsi="Sylfaen"/>
          <w:noProof/>
          <w:lang w:val="af-ZA"/>
        </w:rPr>
        <w:t xml:space="preserve">) </w:t>
      </w:r>
      <w:r w:rsidRPr="009F0934">
        <w:rPr>
          <w:rFonts w:ascii="Sylfaen" w:eastAsia="Times New Roman" w:hAnsi="Sylfaen"/>
          <w:noProof/>
          <w:lang w:val="af-ZA"/>
        </w:rPr>
        <w:t xml:space="preserve">ամրագրված է, որ կրթության բարեփոխումների առանցքը պետք է լինեն՝ (1) </w:t>
      </w:r>
      <w:r w:rsidR="005E2A6A" w:rsidRPr="009F0934">
        <w:rPr>
          <w:rFonts w:ascii="Sylfaen" w:eastAsia="Times New Roman" w:hAnsi="Sylfaen"/>
          <w:noProof/>
          <w:lang w:val="af-ZA"/>
        </w:rPr>
        <w:t xml:space="preserve"> </w:t>
      </w:r>
      <w:r w:rsidRPr="009F0934">
        <w:rPr>
          <w:rFonts w:ascii="Sylfaen" w:eastAsia="Times New Roman" w:hAnsi="Sylfaen"/>
          <w:noProof/>
          <w:lang w:val="af-ZA"/>
        </w:rPr>
        <w:t>օ</w:t>
      </w:r>
      <w:r w:rsidRPr="009F0934">
        <w:rPr>
          <w:rFonts w:ascii="Sylfaen" w:hAnsi="Sylfaen" w:cs="Sylfaen"/>
          <w:noProof/>
          <w:lang w:val="af-ZA"/>
        </w:rPr>
        <w:t>պտիմալ</w:t>
      </w:r>
      <w:r w:rsidRPr="009F0934">
        <w:rPr>
          <w:noProof/>
          <w:lang w:val="af-ZA"/>
        </w:rPr>
        <w:t xml:space="preserve"> </w:t>
      </w:r>
      <w:r w:rsidRPr="009F0934">
        <w:rPr>
          <w:rFonts w:ascii="Sylfaen" w:hAnsi="Sylfaen" w:cs="Sylfaen"/>
          <w:noProof/>
          <w:lang w:val="af-ZA"/>
        </w:rPr>
        <w:t>պայմանների</w:t>
      </w:r>
      <w:r w:rsidRPr="009F0934">
        <w:rPr>
          <w:noProof/>
          <w:lang w:val="af-ZA"/>
        </w:rPr>
        <w:t xml:space="preserve"> </w:t>
      </w:r>
      <w:r w:rsidRPr="009F0934">
        <w:rPr>
          <w:rFonts w:ascii="Sylfaen" w:hAnsi="Sylfaen" w:cs="Sylfaen"/>
          <w:noProof/>
          <w:lang w:val="af-ZA"/>
        </w:rPr>
        <w:t>ապահովում</w:t>
      </w:r>
      <w:r w:rsidR="009F0934">
        <w:rPr>
          <w:rFonts w:ascii="Sylfaen" w:hAnsi="Sylfaen" w:cs="Sylfaen"/>
          <w:noProof/>
          <w:lang w:val="ru-RU"/>
        </w:rPr>
        <w:t>ը</w:t>
      </w:r>
      <w:r w:rsidRPr="009F0934">
        <w:rPr>
          <w:noProof/>
          <w:lang w:val="af-ZA"/>
        </w:rPr>
        <w:t xml:space="preserve"> </w:t>
      </w:r>
      <w:r w:rsidRPr="009F0934">
        <w:rPr>
          <w:rFonts w:ascii="Sylfaen" w:hAnsi="Sylfaen" w:cs="Sylfaen"/>
          <w:noProof/>
          <w:lang w:val="af-ZA"/>
        </w:rPr>
        <w:t>երկու</w:t>
      </w:r>
      <w:r w:rsidRPr="009F0934">
        <w:rPr>
          <w:noProof/>
          <w:lang w:val="af-ZA"/>
        </w:rPr>
        <w:t xml:space="preserve"> </w:t>
      </w:r>
      <w:r w:rsidRPr="009F0934">
        <w:rPr>
          <w:rFonts w:ascii="Sylfaen" w:hAnsi="Sylfaen" w:cs="Sylfaen"/>
          <w:noProof/>
          <w:lang w:val="af-ZA"/>
        </w:rPr>
        <w:t>սեռերի</w:t>
      </w:r>
      <w:r w:rsidRPr="009F0934">
        <w:rPr>
          <w:noProof/>
          <w:lang w:val="af-ZA"/>
        </w:rPr>
        <w:t xml:space="preserve"> </w:t>
      </w:r>
      <w:r w:rsidRPr="009F0934">
        <w:rPr>
          <w:rFonts w:ascii="Sylfaen" w:hAnsi="Sylfaen" w:cs="Sylfaen"/>
          <w:noProof/>
          <w:lang w:val="af-ZA"/>
        </w:rPr>
        <w:t>քաղաքացիների</w:t>
      </w:r>
      <w:r w:rsidRPr="009F0934">
        <w:rPr>
          <w:noProof/>
          <w:lang w:val="af-ZA"/>
        </w:rPr>
        <w:t xml:space="preserve"> </w:t>
      </w:r>
      <w:r w:rsidRPr="009F0934">
        <w:rPr>
          <w:rFonts w:ascii="Sylfaen" w:hAnsi="Sylfaen" w:cs="Sylfaen"/>
          <w:noProof/>
          <w:lang w:val="af-ZA"/>
        </w:rPr>
        <w:t>ստեղծագործական</w:t>
      </w:r>
      <w:r w:rsidRPr="009F0934">
        <w:rPr>
          <w:noProof/>
          <w:lang w:val="af-ZA"/>
        </w:rPr>
        <w:t xml:space="preserve"> </w:t>
      </w:r>
      <w:r w:rsidRPr="009F0934">
        <w:rPr>
          <w:rFonts w:ascii="Sylfaen" w:hAnsi="Sylfaen" w:cs="Sylfaen"/>
          <w:noProof/>
          <w:lang w:val="af-ZA"/>
        </w:rPr>
        <w:t>և</w:t>
      </w:r>
      <w:r w:rsidRPr="009F0934">
        <w:rPr>
          <w:noProof/>
          <w:lang w:val="af-ZA"/>
        </w:rPr>
        <w:t xml:space="preserve"> </w:t>
      </w:r>
      <w:r w:rsidRPr="009F0934">
        <w:rPr>
          <w:rFonts w:ascii="Sylfaen" w:hAnsi="Sylfaen" w:cs="Sylfaen"/>
          <w:noProof/>
          <w:lang w:val="af-ZA"/>
        </w:rPr>
        <w:t>մտավոր</w:t>
      </w:r>
      <w:r w:rsidRPr="009F0934">
        <w:rPr>
          <w:noProof/>
          <w:lang w:val="af-ZA"/>
        </w:rPr>
        <w:t xml:space="preserve"> </w:t>
      </w:r>
      <w:r w:rsidRPr="009F0934">
        <w:rPr>
          <w:rFonts w:ascii="Sylfaen" w:hAnsi="Sylfaen" w:cs="Sylfaen"/>
          <w:noProof/>
          <w:lang w:val="af-ZA"/>
        </w:rPr>
        <w:t>առավելագույն</w:t>
      </w:r>
      <w:r w:rsidRPr="009F0934">
        <w:rPr>
          <w:noProof/>
          <w:lang w:val="af-ZA"/>
        </w:rPr>
        <w:t xml:space="preserve"> </w:t>
      </w:r>
      <w:r w:rsidRPr="009F0934">
        <w:rPr>
          <w:rFonts w:ascii="Sylfaen" w:hAnsi="Sylfaen" w:cs="Sylfaen"/>
          <w:noProof/>
          <w:lang w:val="af-ZA"/>
        </w:rPr>
        <w:t>զարգացման</w:t>
      </w:r>
      <w:r w:rsidRPr="009F0934">
        <w:rPr>
          <w:noProof/>
          <w:lang w:val="af-ZA"/>
        </w:rPr>
        <w:t xml:space="preserve"> </w:t>
      </w:r>
      <w:r w:rsidRPr="009F0934">
        <w:rPr>
          <w:rFonts w:ascii="Sylfaen" w:hAnsi="Sylfaen" w:cs="Sylfaen"/>
          <w:noProof/>
          <w:lang w:val="af-ZA"/>
        </w:rPr>
        <w:t>համար</w:t>
      </w:r>
      <w:r w:rsidRPr="009F0934">
        <w:rPr>
          <w:noProof/>
          <w:lang w:val="af-ZA"/>
        </w:rPr>
        <w:t xml:space="preserve"> </w:t>
      </w:r>
      <w:r w:rsidRPr="009F0934">
        <w:rPr>
          <w:rFonts w:ascii="Sylfaen" w:hAnsi="Sylfaen" w:cs="Sylfaen"/>
          <w:noProof/>
          <w:lang w:val="af-ZA"/>
        </w:rPr>
        <w:t>կրթության</w:t>
      </w:r>
      <w:r w:rsidRPr="009F0934">
        <w:rPr>
          <w:noProof/>
          <w:lang w:val="af-ZA"/>
        </w:rPr>
        <w:t xml:space="preserve"> </w:t>
      </w:r>
      <w:r w:rsidRPr="009F0934">
        <w:rPr>
          <w:rFonts w:ascii="Sylfaen" w:hAnsi="Sylfaen" w:cs="Sylfaen"/>
          <w:noProof/>
          <w:lang w:val="af-ZA"/>
        </w:rPr>
        <w:t>համակարգի</w:t>
      </w:r>
      <w:r w:rsidRPr="009F0934">
        <w:rPr>
          <w:noProof/>
          <w:lang w:val="af-ZA"/>
        </w:rPr>
        <w:t xml:space="preserve"> </w:t>
      </w:r>
      <w:r w:rsidRPr="009F0934">
        <w:rPr>
          <w:rFonts w:ascii="Sylfaen" w:hAnsi="Sylfaen" w:cs="Sylfaen"/>
          <w:noProof/>
          <w:lang w:val="af-ZA"/>
        </w:rPr>
        <w:t>հետագա</w:t>
      </w:r>
      <w:r w:rsidRPr="009F0934">
        <w:rPr>
          <w:noProof/>
          <w:lang w:val="af-ZA"/>
        </w:rPr>
        <w:t xml:space="preserve"> </w:t>
      </w:r>
      <w:r w:rsidRPr="009F0934">
        <w:rPr>
          <w:rFonts w:ascii="Sylfaen" w:hAnsi="Sylfaen" w:cs="Sylfaen"/>
          <w:noProof/>
          <w:lang w:val="af-ZA"/>
        </w:rPr>
        <w:t>կատարելագործման</w:t>
      </w:r>
      <w:r w:rsidRPr="009F0934">
        <w:rPr>
          <w:noProof/>
          <w:lang w:val="af-ZA"/>
        </w:rPr>
        <w:t xml:space="preserve"> </w:t>
      </w:r>
      <w:r w:rsidRPr="009F0934">
        <w:rPr>
          <w:rFonts w:ascii="Sylfaen" w:hAnsi="Sylfaen" w:cs="Sylfaen"/>
          <w:noProof/>
          <w:lang w:val="af-ZA"/>
        </w:rPr>
        <w:t>և</w:t>
      </w:r>
      <w:r w:rsidRPr="009F0934">
        <w:rPr>
          <w:noProof/>
          <w:lang w:val="af-ZA"/>
        </w:rPr>
        <w:t xml:space="preserve"> </w:t>
      </w:r>
      <w:r w:rsidRPr="009F0934">
        <w:rPr>
          <w:rFonts w:ascii="Sylfaen" w:hAnsi="Sylfaen" w:cs="Sylfaen"/>
          <w:noProof/>
          <w:lang w:val="af-ZA"/>
        </w:rPr>
        <w:t>ժողովրդավարացման</w:t>
      </w:r>
      <w:r w:rsidRPr="009F0934">
        <w:rPr>
          <w:noProof/>
          <w:lang w:val="af-ZA"/>
        </w:rPr>
        <w:t xml:space="preserve"> </w:t>
      </w:r>
      <w:r w:rsidRPr="009F0934">
        <w:rPr>
          <w:rFonts w:ascii="Sylfaen" w:hAnsi="Sylfaen" w:cs="Sylfaen"/>
          <w:noProof/>
          <w:lang w:val="af-ZA"/>
        </w:rPr>
        <w:t>միջոցով, (2) սոցիալապես</w:t>
      </w:r>
      <w:r w:rsidRPr="009F0934">
        <w:rPr>
          <w:noProof/>
          <w:lang w:val="af-ZA"/>
        </w:rPr>
        <w:t xml:space="preserve"> </w:t>
      </w:r>
      <w:r w:rsidRPr="009F0934">
        <w:rPr>
          <w:rFonts w:ascii="Sylfaen" w:hAnsi="Sylfaen" w:cs="Sylfaen"/>
          <w:noProof/>
          <w:lang w:val="af-ZA"/>
        </w:rPr>
        <w:t>ակտիվ</w:t>
      </w:r>
      <w:r w:rsidRPr="009F0934">
        <w:rPr>
          <w:noProof/>
          <w:lang w:val="af-ZA"/>
        </w:rPr>
        <w:t xml:space="preserve"> </w:t>
      </w:r>
      <w:r w:rsidRPr="009F0934">
        <w:rPr>
          <w:rFonts w:ascii="Sylfaen" w:hAnsi="Sylfaen" w:cs="Sylfaen"/>
          <w:noProof/>
          <w:lang w:val="af-ZA"/>
        </w:rPr>
        <w:t>և</w:t>
      </w:r>
      <w:r w:rsidRPr="009F0934">
        <w:rPr>
          <w:noProof/>
          <w:lang w:val="af-ZA"/>
        </w:rPr>
        <w:t xml:space="preserve"> </w:t>
      </w:r>
      <w:r w:rsidRPr="009F0934">
        <w:rPr>
          <w:rFonts w:ascii="Sylfaen" w:hAnsi="Sylfaen" w:cs="Sylfaen"/>
          <w:noProof/>
          <w:lang w:val="af-ZA"/>
        </w:rPr>
        <w:t>պատասխանատու</w:t>
      </w:r>
      <w:r w:rsidRPr="009F0934">
        <w:rPr>
          <w:noProof/>
          <w:lang w:val="af-ZA"/>
        </w:rPr>
        <w:t xml:space="preserve"> </w:t>
      </w:r>
      <w:r w:rsidRPr="009F0934">
        <w:rPr>
          <w:rFonts w:ascii="Sylfaen" w:hAnsi="Sylfaen" w:cs="Sylfaen"/>
          <w:noProof/>
          <w:lang w:val="af-ZA"/>
        </w:rPr>
        <w:t>քաղաքացիների</w:t>
      </w:r>
      <w:r w:rsidRPr="009F0934">
        <w:rPr>
          <w:noProof/>
          <w:lang w:val="af-ZA"/>
        </w:rPr>
        <w:t xml:space="preserve"> </w:t>
      </w:r>
      <w:r w:rsidRPr="009F0934">
        <w:rPr>
          <w:rFonts w:ascii="Sylfaen" w:hAnsi="Sylfaen" w:cs="Sylfaen"/>
          <w:noProof/>
          <w:lang w:val="af-ZA"/>
        </w:rPr>
        <w:t>դաստիարակում</w:t>
      </w:r>
      <w:r w:rsidR="009F0934">
        <w:rPr>
          <w:rFonts w:ascii="Sylfaen" w:hAnsi="Sylfaen" w:cs="Sylfaen"/>
          <w:noProof/>
          <w:lang w:val="ru-RU"/>
        </w:rPr>
        <w:t>ը</w:t>
      </w:r>
      <w:r w:rsidRPr="009F0934">
        <w:rPr>
          <w:noProof/>
          <w:lang w:val="af-ZA"/>
        </w:rPr>
        <w:t xml:space="preserve">, </w:t>
      </w:r>
      <w:r w:rsidR="00D5298E">
        <w:rPr>
          <w:rFonts w:ascii="Sylfaen" w:hAnsi="Sylfaen" w:cs="Sylfaen"/>
          <w:noProof/>
          <w:lang w:val="af-ZA"/>
        </w:rPr>
        <w:t>տղամարդկանց և կանանց իրավահավասարության</w:t>
      </w:r>
      <w:r w:rsidRPr="009F0934">
        <w:rPr>
          <w:noProof/>
          <w:lang w:val="af-ZA"/>
        </w:rPr>
        <w:t xml:space="preserve"> </w:t>
      </w:r>
      <w:r w:rsidRPr="009F0934">
        <w:rPr>
          <w:rFonts w:ascii="Sylfaen" w:hAnsi="Sylfaen" w:cs="Sylfaen"/>
          <w:noProof/>
          <w:lang w:val="af-ZA"/>
        </w:rPr>
        <w:t>մշակույթի</w:t>
      </w:r>
      <w:r w:rsidRPr="009F0934">
        <w:rPr>
          <w:noProof/>
          <w:lang w:val="af-ZA"/>
        </w:rPr>
        <w:t xml:space="preserve"> </w:t>
      </w:r>
      <w:r w:rsidRPr="009F0934">
        <w:rPr>
          <w:rFonts w:ascii="Sylfaen" w:hAnsi="Sylfaen" w:cs="Sylfaen"/>
          <w:noProof/>
          <w:lang w:val="af-ZA"/>
        </w:rPr>
        <w:t>ձևավորում</w:t>
      </w:r>
      <w:r w:rsidR="009F0934">
        <w:rPr>
          <w:rFonts w:ascii="Sylfaen" w:hAnsi="Sylfaen"/>
          <w:noProof/>
          <w:lang w:val="ru-RU"/>
        </w:rPr>
        <w:t>ը</w:t>
      </w:r>
      <w:r w:rsidR="009F0934" w:rsidRPr="00E40974">
        <w:rPr>
          <w:rFonts w:ascii="Sylfaen" w:hAnsi="Sylfaen"/>
          <w:noProof/>
          <w:lang w:val="af-ZA"/>
        </w:rPr>
        <w:t>,</w:t>
      </w:r>
      <w:r w:rsidRPr="009F0934">
        <w:rPr>
          <w:noProof/>
          <w:lang w:val="af-ZA"/>
        </w:rPr>
        <w:t xml:space="preserve"> </w:t>
      </w:r>
      <w:r w:rsidRPr="009F0934">
        <w:rPr>
          <w:rFonts w:ascii="Sylfaen" w:hAnsi="Sylfaen" w:cs="Sylfaen"/>
          <w:noProof/>
          <w:lang w:val="af-ZA"/>
        </w:rPr>
        <w:t>աջակցություն</w:t>
      </w:r>
      <w:r w:rsidR="009F0934">
        <w:rPr>
          <w:rFonts w:ascii="Sylfaen" w:hAnsi="Sylfaen" w:cs="Sylfaen"/>
          <w:noProof/>
          <w:lang w:val="ru-RU"/>
        </w:rPr>
        <w:t>ը</w:t>
      </w:r>
      <w:r w:rsidRPr="009F0934">
        <w:rPr>
          <w:noProof/>
          <w:lang w:val="af-ZA"/>
        </w:rPr>
        <w:t xml:space="preserve"> </w:t>
      </w:r>
      <w:r w:rsidRPr="009F0934">
        <w:rPr>
          <w:rFonts w:ascii="Sylfaen" w:hAnsi="Sylfaen" w:cs="Sylfaen"/>
          <w:noProof/>
          <w:lang w:val="af-ZA"/>
        </w:rPr>
        <w:t>հասարակությունում</w:t>
      </w:r>
      <w:r w:rsidRPr="009F0934">
        <w:rPr>
          <w:noProof/>
          <w:lang w:val="af-ZA"/>
        </w:rPr>
        <w:t xml:space="preserve"> </w:t>
      </w:r>
      <w:r w:rsidR="00D5298E">
        <w:rPr>
          <w:rFonts w:ascii="Sylfaen" w:hAnsi="Sylfaen" w:cs="Sylfaen"/>
          <w:noProof/>
          <w:lang w:val="af-ZA"/>
        </w:rPr>
        <w:t>տղամարդկանց և կանանց</w:t>
      </w:r>
      <w:r w:rsidRPr="009F0934">
        <w:rPr>
          <w:noProof/>
          <w:lang w:val="af-ZA"/>
        </w:rPr>
        <w:t xml:space="preserve"> </w:t>
      </w:r>
      <w:r w:rsidRPr="009F0934">
        <w:rPr>
          <w:rFonts w:ascii="Sylfaen" w:hAnsi="Sylfaen" w:cs="Sylfaen"/>
          <w:noProof/>
          <w:lang w:val="af-ZA"/>
        </w:rPr>
        <w:t>հավասարության</w:t>
      </w:r>
      <w:r w:rsidRPr="009F0934">
        <w:rPr>
          <w:noProof/>
          <w:lang w:val="af-ZA"/>
        </w:rPr>
        <w:t xml:space="preserve">, </w:t>
      </w:r>
      <w:r w:rsidRPr="009F0934">
        <w:rPr>
          <w:rFonts w:ascii="Sylfaen" w:hAnsi="Sylfaen" w:cs="Sylfaen"/>
          <w:noProof/>
          <w:lang w:val="af-ZA"/>
        </w:rPr>
        <w:t>սոցիալական</w:t>
      </w:r>
      <w:r w:rsidRPr="009F0934">
        <w:rPr>
          <w:noProof/>
          <w:lang w:val="af-ZA"/>
        </w:rPr>
        <w:t xml:space="preserve"> </w:t>
      </w:r>
      <w:r w:rsidRPr="009F0934">
        <w:rPr>
          <w:rFonts w:ascii="Sylfaen" w:hAnsi="Sylfaen" w:cs="Sylfaen"/>
          <w:noProof/>
          <w:lang w:val="af-ZA"/>
        </w:rPr>
        <w:t>արդարության</w:t>
      </w:r>
      <w:r w:rsidRPr="009F0934">
        <w:rPr>
          <w:noProof/>
          <w:lang w:val="af-ZA"/>
        </w:rPr>
        <w:t xml:space="preserve"> </w:t>
      </w:r>
      <w:r w:rsidRPr="009F0934">
        <w:rPr>
          <w:rFonts w:ascii="Sylfaen" w:hAnsi="Sylfaen" w:cs="Sylfaen"/>
          <w:noProof/>
          <w:lang w:val="af-ZA"/>
        </w:rPr>
        <w:t>և</w:t>
      </w:r>
      <w:r w:rsidRPr="009F0934">
        <w:rPr>
          <w:noProof/>
          <w:lang w:val="af-ZA"/>
        </w:rPr>
        <w:t xml:space="preserve"> </w:t>
      </w:r>
      <w:r w:rsidRPr="009F0934">
        <w:rPr>
          <w:rFonts w:ascii="Sylfaen" w:hAnsi="Sylfaen" w:cs="Sylfaen"/>
          <w:noProof/>
          <w:lang w:val="af-ZA"/>
        </w:rPr>
        <w:t>սոցիալական</w:t>
      </w:r>
      <w:r w:rsidRPr="009F0934">
        <w:rPr>
          <w:noProof/>
          <w:lang w:val="af-ZA"/>
        </w:rPr>
        <w:t xml:space="preserve"> </w:t>
      </w:r>
      <w:r w:rsidRPr="009F0934">
        <w:rPr>
          <w:rFonts w:ascii="Sylfaen" w:hAnsi="Sylfaen" w:cs="Sylfaen"/>
          <w:noProof/>
          <w:lang w:val="af-ZA"/>
        </w:rPr>
        <w:t>ազատությունների</w:t>
      </w:r>
      <w:r w:rsidRPr="009F0934">
        <w:rPr>
          <w:noProof/>
          <w:lang w:val="af-ZA"/>
        </w:rPr>
        <w:t xml:space="preserve"> </w:t>
      </w:r>
      <w:r w:rsidRPr="009F0934">
        <w:rPr>
          <w:rFonts w:ascii="Sylfaen" w:hAnsi="Sylfaen" w:cs="Sylfaen"/>
          <w:noProof/>
          <w:lang w:val="af-ZA"/>
        </w:rPr>
        <w:t>ձեռքբերմանը, և (3) կրթության</w:t>
      </w:r>
      <w:r w:rsidRPr="009F0934">
        <w:rPr>
          <w:noProof/>
          <w:lang w:val="af-ZA"/>
        </w:rPr>
        <w:t xml:space="preserve"> </w:t>
      </w:r>
      <w:r w:rsidRPr="009F0934">
        <w:rPr>
          <w:rFonts w:ascii="Sylfaen" w:hAnsi="Sylfaen" w:cs="Sylfaen"/>
          <w:noProof/>
          <w:lang w:val="af-ZA"/>
        </w:rPr>
        <w:t>կառավարման</w:t>
      </w:r>
      <w:r w:rsidRPr="009F0934">
        <w:rPr>
          <w:noProof/>
          <w:lang w:val="af-ZA"/>
        </w:rPr>
        <w:t xml:space="preserve"> </w:t>
      </w:r>
      <w:r w:rsidRPr="009F0934">
        <w:rPr>
          <w:rFonts w:ascii="Sylfaen" w:hAnsi="Sylfaen" w:cs="Sylfaen"/>
          <w:noProof/>
          <w:lang w:val="af-ZA"/>
        </w:rPr>
        <w:t>բոլոր</w:t>
      </w:r>
      <w:r w:rsidRPr="009F0934">
        <w:rPr>
          <w:noProof/>
          <w:lang w:val="af-ZA"/>
        </w:rPr>
        <w:t xml:space="preserve"> </w:t>
      </w:r>
      <w:r w:rsidRPr="009F0934">
        <w:rPr>
          <w:rFonts w:ascii="Sylfaen" w:hAnsi="Sylfaen" w:cs="Sylfaen"/>
          <w:noProof/>
          <w:lang w:val="af-ZA"/>
        </w:rPr>
        <w:t>մակարդակներում</w:t>
      </w:r>
      <w:r w:rsidRPr="009F0934">
        <w:rPr>
          <w:noProof/>
          <w:lang w:val="af-ZA"/>
        </w:rPr>
        <w:t xml:space="preserve"> </w:t>
      </w:r>
      <w:r w:rsidR="00D5298E">
        <w:rPr>
          <w:rFonts w:ascii="Sylfaen" w:hAnsi="Sylfaen"/>
          <w:noProof/>
          <w:lang w:val="af-ZA"/>
        </w:rPr>
        <w:t xml:space="preserve">տղամարդկանց և կանանց </w:t>
      </w:r>
      <w:r w:rsidRPr="009F0934">
        <w:rPr>
          <w:rFonts w:ascii="Sylfaen" w:hAnsi="Sylfaen" w:cs="Sylfaen"/>
          <w:noProof/>
          <w:lang w:val="af-ZA"/>
        </w:rPr>
        <w:t>հավասարակշռված</w:t>
      </w:r>
      <w:r w:rsidR="009F0934" w:rsidRPr="00E40974">
        <w:rPr>
          <w:rFonts w:ascii="Sylfaen" w:hAnsi="Sylfaen" w:cs="Sylfaen"/>
          <w:noProof/>
          <w:lang w:val="af-ZA"/>
        </w:rPr>
        <w:t xml:space="preserve"> </w:t>
      </w:r>
      <w:r w:rsidRPr="009F0934">
        <w:rPr>
          <w:rFonts w:ascii="Sylfaen" w:hAnsi="Sylfaen" w:cs="Sylfaen"/>
          <w:noProof/>
          <w:lang w:val="af-ZA"/>
        </w:rPr>
        <w:t>ներկայացվածության</w:t>
      </w:r>
      <w:r w:rsidRPr="009F0934">
        <w:rPr>
          <w:noProof/>
          <w:lang w:val="af-ZA"/>
        </w:rPr>
        <w:t xml:space="preserve"> </w:t>
      </w:r>
      <w:r w:rsidR="009F0934">
        <w:rPr>
          <w:rFonts w:ascii="Sylfaen" w:hAnsi="Sylfaen" w:cs="Sylfaen"/>
          <w:noProof/>
          <w:lang w:val="ru-RU"/>
        </w:rPr>
        <w:t>հասնելը</w:t>
      </w:r>
      <w:r w:rsidRPr="009F0934">
        <w:rPr>
          <w:rFonts w:ascii="Sylfaen" w:hAnsi="Sylfaen" w:cs="Sylfaen"/>
          <w:noProof/>
          <w:lang w:val="af-ZA"/>
        </w:rPr>
        <w:t xml:space="preserve">: </w:t>
      </w:r>
      <w:r w:rsidR="00FA3B57" w:rsidRPr="009F0934">
        <w:rPr>
          <w:rFonts w:ascii="Sylfaen" w:hAnsi="Sylfaen" w:cs="Sylfaen"/>
          <w:noProof/>
          <w:lang w:val="af-ZA"/>
        </w:rPr>
        <w:t xml:space="preserve">Հայեցակարգում նախանշված են կրթության ոլորտում </w:t>
      </w:r>
      <w:r w:rsidR="00D5298E">
        <w:rPr>
          <w:rFonts w:ascii="Sylfaen" w:hAnsi="Sylfaen" w:cs="Sylfaen"/>
          <w:noProof/>
          <w:lang w:val="af-ZA"/>
        </w:rPr>
        <w:t>տղամարդկանց և կանանց հավասարության</w:t>
      </w:r>
      <w:r w:rsidR="00FA3B57" w:rsidRPr="009F0934">
        <w:rPr>
          <w:rFonts w:ascii="Sylfaen" w:hAnsi="Sylfaen" w:cs="Sylfaen"/>
          <w:noProof/>
          <w:lang w:val="af-ZA"/>
        </w:rPr>
        <w:t xml:space="preserve"> քաղաքականության հիմնական ուղղությունները. դրանք են՝</w:t>
      </w:r>
    </w:p>
    <w:p w14:paraId="4DE682FD" w14:textId="77777777" w:rsidR="00FA3B57" w:rsidRPr="009F0934" w:rsidRDefault="00D5298E" w:rsidP="0033463A">
      <w:pPr>
        <w:pStyle w:val="NoSpacing"/>
        <w:numPr>
          <w:ilvl w:val="0"/>
          <w:numId w:val="23"/>
        </w:numPr>
        <w:spacing w:line="276" w:lineRule="auto"/>
        <w:rPr>
          <w:rFonts w:ascii="Sylfaen" w:eastAsia="Times New Roman" w:hAnsi="Sylfaen" w:cs="Times New Roman"/>
          <w:noProof/>
          <w:lang w:val="af-ZA"/>
        </w:rPr>
      </w:pPr>
      <w:r>
        <w:rPr>
          <w:rFonts w:ascii="Sylfaen" w:eastAsia="Times New Roman" w:hAnsi="Sylfaen" w:cs="Times New Roman"/>
          <w:noProof/>
          <w:lang w:val="af-ZA"/>
        </w:rPr>
        <w:t>տղամարդկանց և կանանց հավասար</w:t>
      </w:r>
      <w:r w:rsidR="00FA3B57" w:rsidRPr="009F0934">
        <w:rPr>
          <w:rFonts w:ascii="Sylfaen" w:eastAsia="Times New Roman" w:hAnsi="Sylfaen" w:cs="Times New Roman"/>
          <w:noProof/>
          <w:lang w:val="af-ZA"/>
        </w:rPr>
        <w:t xml:space="preserve"> հարաբերությ</w:t>
      </w:r>
      <w:r w:rsidR="009F0934">
        <w:rPr>
          <w:rFonts w:ascii="Sylfaen" w:eastAsia="Times New Roman" w:hAnsi="Sylfaen" w:cs="Times New Roman"/>
          <w:noProof/>
          <w:lang w:val="af-ZA"/>
        </w:rPr>
        <w:t>ունների հասկացության ձևավորում</w:t>
      </w:r>
    </w:p>
    <w:p w14:paraId="4DE682FE" w14:textId="77777777" w:rsidR="00FA3B57" w:rsidRPr="009F0934" w:rsidRDefault="00FA3B57" w:rsidP="0033463A">
      <w:pPr>
        <w:pStyle w:val="NoSpacing"/>
        <w:numPr>
          <w:ilvl w:val="0"/>
          <w:numId w:val="23"/>
        </w:numPr>
        <w:spacing w:line="276" w:lineRule="auto"/>
        <w:rPr>
          <w:rFonts w:ascii="Sylfaen" w:eastAsia="Times New Roman" w:hAnsi="Sylfaen" w:cs="Times New Roman"/>
          <w:noProof/>
          <w:lang w:val="af-ZA"/>
        </w:rPr>
      </w:pPr>
      <w:r w:rsidRPr="009F0934">
        <w:rPr>
          <w:rFonts w:ascii="Sylfaen" w:eastAsia="Times New Roman" w:hAnsi="Sylfaen" w:cs="Times New Roman"/>
          <w:noProof/>
          <w:lang w:val="af-ZA"/>
        </w:rPr>
        <w:t xml:space="preserve">Նոր </w:t>
      </w:r>
      <w:r w:rsidR="009F0934">
        <w:rPr>
          <w:rFonts w:ascii="Sylfaen" w:eastAsia="Times New Roman" w:hAnsi="Sylfaen" w:cs="Times New Roman"/>
          <w:noProof/>
          <w:lang w:val="af-ZA"/>
        </w:rPr>
        <w:t>կրթակարգի և ձեռնարկների մշակում</w:t>
      </w:r>
      <w:r w:rsidRPr="009F0934">
        <w:rPr>
          <w:rFonts w:ascii="Sylfaen" w:eastAsia="Times New Roman" w:hAnsi="Sylfaen" w:cs="Times New Roman"/>
          <w:noProof/>
          <w:lang w:val="af-ZA"/>
        </w:rPr>
        <w:t xml:space="preserve">՝ ուղղված </w:t>
      </w:r>
      <w:r w:rsidR="00D5298E">
        <w:rPr>
          <w:rFonts w:ascii="Sylfaen" w:eastAsia="Times New Roman" w:hAnsi="Sylfaen" w:cs="Times New Roman"/>
          <w:noProof/>
          <w:lang w:val="af-ZA"/>
        </w:rPr>
        <w:t xml:space="preserve">տղամարդկանց և կանանց </w:t>
      </w:r>
      <w:r w:rsidRPr="009F0934">
        <w:rPr>
          <w:rFonts w:ascii="Sylfaen" w:eastAsia="Times New Roman" w:hAnsi="Sylfaen" w:cs="Times New Roman"/>
          <w:noProof/>
          <w:lang w:val="af-ZA"/>
        </w:rPr>
        <w:t xml:space="preserve">հավասարության սկզբունքների ներդրմանը </w:t>
      </w:r>
    </w:p>
    <w:p w14:paraId="4DE682FF" w14:textId="77777777" w:rsidR="00FA3B57" w:rsidRPr="009F0934" w:rsidRDefault="00D5298E" w:rsidP="0033463A">
      <w:pPr>
        <w:pStyle w:val="NoSpacing"/>
        <w:numPr>
          <w:ilvl w:val="0"/>
          <w:numId w:val="23"/>
        </w:numPr>
        <w:spacing w:line="276" w:lineRule="auto"/>
        <w:rPr>
          <w:rFonts w:ascii="Sylfaen" w:eastAsia="Times New Roman" w:hAnsi="Sylfaen" w:cs="Times New Roman"/>
          <w:noProof/>
          <w:lang w:val="af-ZA"/>
        </w:rPr>
      </w:pPr>
      <w:r>
        <w:rPr>
          <w:rFonts w:ascii="Sylfaen" w:eastAsia="Times New Roman" w:hAnsi="Sylfaen" w:cs="Times New Roman"/>
          <w:noProof/>
          <w:lang w:val="af-ZA"/>
        </w:rPr>
        <w:t>Տղամարդկանց և կանանց հավասարության վերաբերյալ՝ հ</w:t>
      </w:r>
      <w:r w:rsidR="00FA3B57" w:rsidRPr="009F0934">
        <w:rPr>
          <w:rFonts w:ascii="Sylfaen" w:eastAsia="Times New Roman" w:hAnsi="Sylfaen" w:cs="Times New Roman"/>
          <w:noProof/>
          <w:lang w:val="af-ZA"/>
        </w:rPr>
        <w:t xml:space="preserve">այրիշխանական կարծրատիպերը խրախուսող ավանդույթների հաղթահարում </w:t>
      </w:r>
    </w:p>
    <w:p w14:paraId="4DE68300" w14:textId="77777777" w:rsidR="00FA3B57" w:rsidRPr="009F0934" w:rsidRDefault="00FA3B57" w:rsidP="0033463A">
      <w:pPr>
        <w:pStyle w:val="NoSpacing"/>
        <w:numPr>
          <w:ilvl w:val="0"/>
          <w:numId w:val="23"/>
        </w:numPr>
        <w:spacing w:line="276" w:lineRule="auto"/>
        <w:rPr>
          <w:rFonts w:ascii="Sylfaen" w:eastAsia="Times New Roman" w:hAnsi="Sylfaen" w:cs="Times New Roman"/>
          <w:noProof/>
          <w:lang w:val="af-ZA"/>
        </w:rPr>
      </w:pPr>
      <w:r w:rsidRPr="009F0934">
        <w:rPr>
          <w:rFonts w:ascii="Sylfaen" w:eastAsia="Times New Roman" w:hAnsi="Sylfaen" w:cs="Times New Roman"/>
          <w:noProof/>
          <w:lang w:val="af-ZA"/>
        </w:rPr>
        <w:t>Գենդե</w:t>
      </w:r>
      <w:r w:rsidR="009F0934">
        <w:rPr>
          <w:rFonts w:ascii="Sylfaen" w:eastAsia="Times New Roman" w:hAnsi="Sylfaen" w:cs="Times New Roman"/>
          <w:noProof/>
          <w:lang w:val="af-ZA"/>
        </w:rPr>
        <w:t>րային դաստիարակության ինտեգրում</w:t>
      </w:r>
      <w:r w:rsidRPr="009F0934">
        <w:rPr>
          <w:rFonts w:ascii="Sylfaen" w:eastAsia="Times New Roman" w:hAnsi="Sylfaen" w:cs="Times New Roman"/>
          <w:noProof/>
          <w:lang w:val="af-ZA"/>
        </w:rPr>
        <w:t xml:space="preserve"> </w:t>
      </w:r>
      <w:r w:rsidR="009F0934">
        <w:rPr>
          <w:rFonts w:ascii="Sylfaen" w:eastAsia="Times New Roman" w:hAnsi="Sylfaen" w:cs="Times New Roman"/>
          <w:noProof/>
          <w:lang w:val="ru-RU"/>
        </w:rPr>
        <w:t>կրթակարգում</w:t>
      </w:r>
      <w:r w:rsidRPr="009F0934">
        <w:rPr>
          <w:rFonts w:ascii="Sylfaen" w:eastAsia="Times New Roman" w:hAnsi="Sylfaen" w:cs="Times New Roman"/>
          <w:noProof/>
          <w:lang w:val="af-ZA"/>
        </w:rPr>
        <w:t>՝ որպես կրթական համակարգի բոլոր մակարդակներում պարտադիր բաղադրիչ:</w:t>
      </w:r>
    </w:p>
    <w:p w14:paraId="4DE68301" w14:textId="77777777" w:rsidR="005E2A6A" w:rsidRPr="009F0934" w:rsidRDefault="00FA3B57" w:rsidP="00F30C71">
      <w:pPr>
        <w:spacing w:before="240"/>
        <w:rPr>
          <w:rFonts w:ascii="Sylfaen" w:hAnsi="Sylfaen"/>
          <w:noProof/>
          <w:color w:val="000000"/>
          <w:lang w:val="af-ZA"/>
        </w:rPr>
      </w:pPr>
      <w:r w:rsidRPr="009F0934">
        <w:rPr>
          <w:rFonts w:ascii="Sylfaen" w:hAnsi="Sylfaen"/>
          <w:b/>
          <w:noProof/>
          <w:lang w:val="af-ZA"/>
        </w:rPr>
        <w:t xml:space="preserve">Թեև գենդերային քաղաքականության հայեցակարգի ձևակերպումը գովելի առաջին քայլ </w:t>
      </w:r>
      <w:r w:rsidR="008A5337">
        <w:rPr>
          <w:rFonts w:ascii="Sylfaen" w:hAnsi="Sylfaen"/>
          <w:b/>
          <w:noProof/>
          <w:lang w:val="af-ZA"/>
        </w:rPr>
        <w:t>է</w:t>
      </w:r>
      <w:r w:rsidR="008A5337" w:rsidRPr="00E40974">
        <w:rPr>
          <w:rFonts w:ascii="Sylfaen" w:hAnsi="Sylfaen"/>
          <w:b/>
          <w:noProof/>
          <w:lang w:val="af-ZA"/>
        </w:rPr>
        <w:t xml:space="preserve">, </w:t>
      </w:r>
      <w:r w:rsidR="008A5337">
        <w:rPr>
          <w:rFonts w:ascii="Sylfaen" w:hAnsi="Sylfaen"/>
          <w:b/>
          <w:noProof/>
          <w:lang w:val="ru-RU"/>
        </w:rPr>
        <w:t>որը</w:t>
      </w:r>
      <w:r w:rsidR="008A5337" w:rsidRPr="00E40974">
        <w:rPr>
          <w:rFonts w:ascii="Sylfaen" w:hAnsi="Sylfaen"/>
          <w:b/>
          <w:noProof/>
          <w:lang w:val="af-ZA"/>
        </w:rPr>
        <w:t xml:space="preserve"> </w:t>
      </w:r>
      <w:r w:rsidR="008A5337">
        <w:rPr>
          <w:rFonts w:ascii="Sylfaen" w:hAnsi="Sylfaen"/>
          <w:b/>
          <w:noProof/>
          <w:lang w:val="ru-RU"/>
        </w:rPr>
        <w:t>նպաստում</w:t>
      </w:r>
      <w:r w:rsidR="008A5337" w:rsidRPr="00E40974">
        <w:rPr>
          <w:rFonts w:ascii="Sylfaen" w:hAnsi="Sylfaen"/>
          <w:b/>
          <w:noProof/>
          <w:lang w:val="af-ZA"/>
        </w:rPr>
        <w:t xml:space="preserve"> </w:t>
      </w:r>
      <w:r w:rsidR="008A5337">
        <w:rPr>
          <w:rFonts w:ascii="Sylfaen" w:hAnsi="Sylfaen"/>
          <w:b/>
          <w:noProof/>
          <w:lang w:val="ru-RU"/>
        </w:rPr>
        <w:t>է</w:t>
      </w:r>
      <w:r w:rsidR="008A5337" w:rsidRPr="00E40974">
        <w:rPr>
          <w:rFonts w:ascii="Sylfaen" w:hAnsi="Sylfaen"/>
          <w:b/>
          <w:noProof/>
          <w:lang w:val="af-ZA"/>
        </w:rPr>
        <w:t xml:space="preserve"> </w:t>
      </w:r>
      <w:r w:rsidRPr="009F0934">
        <w:rPr>
          <w:rFonts w:ascii="Sylfaen" w:hAnsi="Sylfaen"/>
          <w:b/>
          <w:noProof/>
          <w:lang w:val="af-ZA"/>
        </w:rPr>
        <w:t xml:space="preserve">կրթության ոլորտում կանանց և տղամարդկանց </w:t>
      </w:r>
      <w:r w:rsidRPr="009F0934">
        <w:rPr>
          <w:rFonts w:ascii="Sylfaen" w:hAnsi="Sylfaen"/>
          <w:b/>
          <w:noProof/>
          <w:lang w:val="af-ZA"/>
        </w:rPr>
        <w:lastRenderedPageBreak/>
        <w:t>հավասարության</w:t>
      </w:r>
      <w:r w:rsidR="008A5337">
        <w:rPr>
          <w:rFonts w:ascii="Sylfaen" w:hAnsi="Sylfaen"/>
          <w:b/>
          <w:noProof/>
          <w:lang w:val="ru-RU"/>
        </w:rPr>
        <w:t>ը</w:t>
      </w:r>
      <w:r w:rsidRPr="009F0934">
        <w:rPr>
          <w:rFonts w:ascii="Sylfaen" w:hAnsi="Sylfaen"/>
          <w:b/>
          <w:noProof/>
          <w:lang w:val="af-ZA"/>
        </w:rPr>
        <w:t xml:space="preserve">, սակայն այս հանձնառությունը </w:t>
      </w:r>
      <w:r w:rsidR="008A5337">
        <w:rPr>
          <w:rFonts w:ascii="Sylfaen" w:hAnsi="Sylfaen"/>
          <w:b/>
          <w:noProof/>
          <w:lang w:val="ru-RU"/>
        </w:rPr>
        <w:t>դեռևս</w:t>
      </w:r>
      <w:r w:rsidR="008A5337" w:rsidRPr="00E40974">
        <w:rPr>
          <w:rFonts w:ascii="Sylfaen" w:hAnsi="Sylfaen"/>
          <w:b/>
          <w:noProof/>
          <w:lang w:val="af-ZA"/>
        </w:rPr>
        <w:t xml:space="preserve"> </w:t>
      </w:r>
      <w:r w:rsidRPr="009F0934">
        <w:rPr>
          <w:rFonts w:ascii="Sylfaen" w:hAnsi="Sylfaen"/>
          <w:b/>
          <w:noProof/>
          <w:lang w:val="af-ZA"/>
        </w:rPr>
        <w:t xml:space="preserve">չի վերածվել կիրառական օրենքների, և շատ քիչ փոփոխություններ է բերել մանկավարժության մեջ կամ կրթակարգում: </w:t>
      </w:r>
      <w:r w:rsidRPr="009F0934">
        <w:rPr>
          <w:rFonts w:ascii="Sylfaen" w:hAnsi="Sylfaen"/>
          <w:noProof/>
          <w:lang w:val="af-ZA"/>
        </w:rPr>
        <w:t xml:space="preserve">Օրինակ, </w:t>
      </w:r>
      <w:r w:rsidR="008A5337">
        <w:rPr>
          <w:rFonts w:ascii="Calibri" w:hAnsi="Calibri" w:cs="Calibri"/>
          <w:i/>
          <w:noProof/>
          <w:lang w:val="af-ZA"/>
        </w:rPr>
        <w:t>«</w:t>
      </w:r>
      <w:r w:rsidR="008A5337" w:rsidRPr="009F0934">
        <w:rPr>
          <w:rFonts w:ascii="Sylfaen" w:hAnsi="Sylfaen"/>
          <w:i/>
          <w:noProof/>
          <w:lang w:val="af-ZA"/>
        </w:rPr>
        <w:t xml:space="preserve">(2011-2015թթ.) </w:t>
      </w:r>
      <w:r w:rsidRPr="009F0934">
        <w:rPr>
          <w:rFonts w:ascii="Sylfaen" w:hAnsi="Sylfaen"/>
          <w:i/>
          <w:noProof/>
          <w:lang w:val="af-ZA"/>
        </w:rPr>
        <w:t>Կրթության զարգացման պետական ծրագրի հաստատման մասին</w:t>
      </w:r>
      <w:r w:rsidR="008A5337">
        <w:rPr>
          <w:rFonts w:ascii="Calibri" w:hAnsi="Calibri" w:cs="Calibri"/>
          <w:i/>
          <w:noProof/>
          <w:lang w:val="af-ZA"/>
        </w:rPr>
        <w:t>»</w:t>
      </w:r>
      <w:r w:rsidRPr="009F0934">
        <w:rPr>
          <w:rFonts w:ascii="Sylfaen" w:hAnsi="Sylfaen"/>
          <w:i/>
          <w:noProof/>
          <w:lang w:val="af-ZA"/>
        </w:rPr>
        <w:t xml:space="preserve"> ՀՀ օրենքում  </w:t>
      </w:r>
      <w:r w:rsidRPr="009F0934">
        <w:rPr>
          <w:rFonts w:ascii="Sylfaen" w:hAnsi="Sylfaen"/>
          <w:noProof/>
          <w:lang w:val="af-ZA"/>
        </w:rPr>
        <w:t xml:space="preserve">և </w:t>
      </w:r>
      <w:r w:rsidR="008A5337">
        <w:rPr>
          <w:rFonts w:ascii="Calibri" w:hAnsi="Calibri" w:cs="Calibri"/>
          <w:noProof/>
          <w:lang w:val="af-ZA"/>
        </w:rPr>
        <w:t>«</w:t>
      </w:r>
      <w:r w:rsidR="00F30C71" w:rsidRPr="009F0934">
        <w:rPr>
          <w:rFonts w:ascii="Sylfaen" w:hAnsi="Sylfaen"/>
          <w:i/>
          <w:noProof/>
          <w:lang w:val="af-ZA"/>
        </w:rPr>
        <w:t>2016-2025թթ. կրթության զարգացման պետական ծրագրի</w:t>
      </w:r>
      <w:r w:rsidR="008A5337">
        <w:rPr>
          <w:rFonts w:ascii="Calibri" w:hAnsi="Calibri" w:cs="Calibri"/>
          <w:i/>
          <w:noProof/>
          <w:lang w:val="af-ZA"/>
        </w:rPr>
        <w:t>»</w:t>
      </w:r>
      <w:r w:rsidR="00F30C71" w:rsidRPr="009F0934">
        <w:rPr>
          <w:rFonts w:ascii="Sylfaen" w:hAnsi="Sylfaen"/>
          <w:i/>
          <w:noProof/>
          <w:lang w:val="af-ZA"/>
        </w:rPr>
        <w:t xml:space="preserve"> </w:t>
      </w:r>
      <w:r w:rsidR="00F30C71" w:rsidRPr="009F0934">
        <w:rPr>
          <w:rFonts w:ascii="Sylfaen" w:hAnsi="Sylfaen"/>
          <w:noProof/>
          <w:lang w:val="af-ZA"/>
        </w:rPr>
        <w:t xml:space="preserve">երկրորդ նախագծում </w:t>
      </w:r>
      <w:r w:rsidR="00D5298E">
        <w:rPr>
          <w:rFonts w:ascii="Sylfaen" w:hAnsi="Sylfaen"/>
          <w:noProof/>
          <w:lang w:val="af-ZA"/>
        </w:rPr>
        <w:t>տղամարդկանց և կանանց</w:t>
      </w:r>
      <w:r w:rsidR="00F30C71" w:rsidRPr="009F0934">
        <w:rPr>
          <w:rFonts w:ascii="Sylfaen" w:hAnsi="Sylfaen"/>
          <w:noProof/>
          <w:lang w:val="af-ZA"/>
        </w:rPr>
        <w:t xml:space="preserve"> </w:t>
      </w:r>
      <w:r w:rsidR="008A5337">
        <w:rPr>
          <w:rFonts w:ascii="Sylfaen" w:hAnsi="Sylfaen"/>
          <w:noProof/>
          <w:lang w:val="af-ZA"/>
        </w:rPr>
        <w:t>հա</w:t>
      </w:r>
      <w:r w:rsidR="00F30C71" w:rsidRPr="009F0934">
        <w:rPr>
          <w:rFonts w:ascii="Sylfaen" w:hAnsi="Sylfaen"/>
          <w:noProof/>
          <w:lang w:val="af-ZA"/>
        </w:rPr>
        <w:t xml:space="preserve">վասարությունը հստակ </w:t>
      </w:r>
      <w:r w:rsidR="008A5337">
        <w:rPr>
          <w:rFonts w:ascii="Sylfaen" w:hAnsi="Sylfaen"/>
          <w:noProof/>
          <w:lang w:val="ru-RU"/>
        </w:rPr>
        <w:t>ամրագրված</w:t>
      </w:r>
      <w:r w:rsidR="00F30C71" w:rsidRPr="009F0934">
        <w:rPr>
          <w:rFonts w:ascii="Sylfaen" w:hAnsi="Sylfaen"/>
          <w:noProof/>
          <w:lang w:val="af-ZA"/>
        </w:rPr>
        <w:t xml:space="preserve"> չէ որպես պետական ծրագրի սկզբունք: Նույն կերպ, կանանց և տղամարդկանց հավասարության սկզբունքները հետևողականորեն </w:t>
      </w:r>
      <w:r w:rsidR="008A5337">
        <w:rPr>
          <w:rFonts w:ascii="Sylfaen" w:hAnsi="Sylfaen"/>
          <w:noProof/>
          <w:lang w:val="ru-RU"/>
        </w:rPr>
        <w:t>ներդրված</w:t>
      </w:r>
      <w:r w:rsidR="008A5337" w:rsidRPr="00E40974">
        <w:rPr>
          <w:rFonts w:ascii="Sylfaen" w:hAnsi="Sylfaen"/>
          <w:noProof/>
          <w:lang w:val="af-ZA"/>
        </w:rPr>
        <w:t xml:space="preserve"> </w:t>
      </w:r>
      <w:r w:rsidR="008A5337">
        <w:rPr>
          <w:rFonts w:ascii="Sylfaen" w:hAnsi="Sylfaen"/>
          <w:noProof/>
          <w:lang w:val="ru-RU"/>
        </w:rPr>
        <w:t>չեն</w:t>
      </w:r>
      <w:r w:rsidR="00F30C71" w:rsidRPr="009F0934">
        <w:rPr>
          <w:rFonts w:ascii="Sylfaen" w:hAnsi="Sylfaen"/>
          <w:noProof/>
          <w:lang w:val="af-ZA"/>
        </w:rPr>
        <w:t xml:space="preserve"> կրթական համակարգի </w:t>
      </w:r>
      <w:r w:rsidR="008A5337">
        <w:rPr>
          <w:rFonts w:ascii="Sylfaen" w:hAnsi="Sylfaen"/>
          <w:noProof/>
          <w:lang w:val="ru-RU"/>
        </w:rPr>
        <w:t>բոլոր</w:t>
      </w:r>
      <w:r w:rsidR="008A5337" w:rsidRPr="00E40974">
        <w:rPr>
          <w:rFonts w:ascii="Sylfaen" w:hAnsi="Sylfaen"/>
          <w:noProof/>
          <w:lang w:val="af-ZA"/>
        </w:rPr>
        <w:t xml:space="preserve"> </w:t>
      </w:r>
      <w:r w:rsidR="00F30C71" w:rsidRPr="009F0934">
        <w:rPr>
          <w:rFonts w:ascii="Sylfaen" w:hAnsi="Sylfaen"/>
          <w:noProof/>
          <w:lang w:val="af-ZA"/>
        </w:rPr>
        <w:t>մակարդակներում և առարկաների կրթական չափորոշիչներում, ուսումնական ծրագրերում և դասագրքերում:</w:t>
      </w:r>
    </w:p>
    <w:p w14:paraId="4DE68302" w14:textId="77777777" w:rsidR="005E2A6A" w:rsidRPr="00E40974" w:rsidRDefault="00F30C71" w:rsidP="00C2632B">
      <w:pPr>
        <w:rPr>
          <w:rFonts w:ascii="Sylfaen" w:hAnsi="Sylfaen"/>
          <w:noProof/>
          <w:color w:val="1A1A1A"/>
          <w:lang w:val="af-ZA"/>
        </w:rPr>
      </w:pPr>
      <w:r w:rsidRPr="009F0934">
        <w:rPr>
          <w:rFonts w:ascii="Sylfaen" w:hAnsi="Sylfaen"/>
          <w:b/>
          <w:noProof/>
          <w:lang w:val="af-ZA"/>
        </w:rPr>
        <w:t>Պետական չափորոշիչները սահմանում են կրթության որակի զարգացման ընդհանուր շրջանակ</w:t>
      </w:r>
      <w:r w:rsidR="008A5337">
        <w:rPr>
          <w:rFonts w:ascii="Sylfaen" w:hAnsi="Sylfaen"/>
          <w:b/>
          <w:noProof/>
          <w:lang w:val="ru-RU"/>
        </w:rPr>
        <w:t>ը</w:t>
      </w:r>
      <w:r w:rsidRPr="009F0934">
        <w:rPr>
          <w:rFonts w:ascii="Sylfaen" w:hAnsi="Sylfaen"/>
          <w:b/>
          <w:noProof/>
          <w:lang w:val="af-ZA"/>
        </w:rPr>
        <w:t xml:space="preserve">, որը սակայն իրացված չէ: </w:t>
      </w:r>
      <w:r w:rsidRPr="009F0934">
        <w:rPr>
          <w:rFonts w:ascii="Sylfaen" w:hAnsi="Sylfaen"/>
          <w:noProof/>
          <w:lang w:val="af-ZA"/>
        </w:rPr>
        <w:t xml:space="preserve">Որպես այդպիսին, </w:t>
      </w:r>
      <w:r w:rsidR="008A5337">
        <w:rPr>
          <w:rFonts w:ascii="Sylfaen" w:hAnsi="Sylfaen"/>
          <w:noProof/>
          <w:lang w:val="ru-RU"/>
        </w:rPr>
        <w:t>պետական</w:t>
      </w:r>
      <w:r w:rsidR="008A5337" w:rsidRPr="00E40974">
        <w:rPr>
          <w:rFonts w:ascii="Sylfaen" w:hAnsi="Sylfaen"/>
          <w:noProof/>
          <w:lang w:val="af-ZA"/>
        </w:rPr>
        <w:t xml:space="preserve"> </w:t>
      </w:r>
      <w:r w:rsidR="008A5337">
        <w:rPr>
          <w:rFonts w:ascii="Sylfaen" w:hAnsi="Sylfaen"/>
          <w:noProof/>
          <w:lang w:val="ru-RU"/>
        </w:rPr>
        <w:t>չափորոշիչները</w:t>
      </w:r>
      <w:r w:rsidRPr="009F0934">
        <w:rPr>
          <w:rFonts w:ascii="Sylfaen" w:hAnsi="Sylfaen"/>
          <w:noProof/>
          <w:lang w:val="af-ZA"/>
        </w:rPr>
        <w:t xml:space="preserve"> կարևոր դեր են կատարում փաստացի ուսումնական ծրագրի, առարկայական ծրագրերի, գիտելիքի գնահատման, ուսուցչի մեթոդական ուղեցույցների և դասագրքերի մշակման ուղղվածությունը սահմանելու առումով: </w:t>
      </w:r>
      <w:r w:rsidR="00BB1A6A" w:rsidRPr="009F0934">
        <w:rPr>
          <w:rFonts w:ascii="Sylfaen" w:hAnsi="Sylfaen"/>
          <w:noProof/>
          <w:lang w:val="af-ZA"/>
        </w:rPr>
        <w:t xml:space="preserve">Սակայն քաղաքականության և գործընթացների (օր.՝ չափորոշիչներ, առարկայական ծրագրեր, ուսուցիչների մեթոդական ձեռնարկներ և դասագրքեր) միջև կապը բացակայում է: Ներկայումս օգտագործվող հանրակրթական ծրագրերի </w:t>
      </w:r>
      <w:r w:rsidR="008A5337">
        <w:rPr>
          <w:rFonts w:ascii="Sylfaen" w:hAnsi="Sylfaen"/>
          <w:noProof/>
          <w:lang w:val="ru-RU"/>
        </w:rPr>
        <w:t>և</w:t>
      </w:r>
      <w:r w:rsidR="00BB1A6A" w:rsidRPr="009F0934">
        <w:rPr>
          <w:rFonts w:ascii="Sylfaen" w:hAnsi="Sylfaen"/>
          <w:noProof/>
          <w:lang w:val="af-ZA"/>
        </w:rPr>
        <w:t xml:space="preserve"> դասագրքերի մեծ մասը մշակվել ու հրատարակվել են նախքան քաղաքականության հարթությունում այս հանձնառությունների ստանձնումը և, այդ իսկ պատճառով, դրանց ստեղծման ընթացքում գենդերային վերլուծության չեն ենթարկվել:</w:t>
      </w:r>
      <w:r w:rsidR="005E2A6A" w:rsidRPr="009F0934">
        <w:rPr>
          <w:rStyle w:val="FootnoteReference"/>
          <w:rFonts w:ascii="Sylfaen" w:eastAsiaTheme="minorHAnsi" w:hAnsi="Sylfaen" w:cs="Times New Roman"/>
          <w:noProof/>
          <w:sz w:val="24"/>
          <w:lang w:val="af-ZA"/>
        </w:rPr>
        <w:footnoteReference w:id="12"/>
      </w:r>
      <w:r w:rsidR="005E2A6A" w:rsidRPr="009F0934">
        <w:rPr>
          <w:rFonts w:ascii="Sylfaen" w:hAnsi="Sylfaen"/>
          <w:noProof/>
          <w:color w:val="1A1A1A"/>
          <w:lang w:val="af-ZA"/>
        </w:rPr>
        <w:t xml:space="preserve"> </w:t>
      </w:r>
      <w:r w:rsidR="00BB1A6A" w:rsidRPr="009F0934">
        <w:rPr>
          <w:rFonts w:ascii="Sylfaen" w:hAnsi="Sylfaen"/>
          <w:noProof/>
          <w:color w:val="1A1A1A"/>
          <w:lang w:val="af-ZA"/>
        </w:rPr>
        <w:t>Բուհերի գործունեությունը կարգավորող ուղեցույցներում ևս բացակայում են կանանց և տղամարդկանց հավասար հնարավորությունների վերաբերյալ կոնկրետ իրավակարգավորումները:</w:t>
      </w:r>
    </w:p>
    <w:p w14:paraId="4DE68303" w14:textId="77777777" w:rsidR="008A5337" w:rsidRPr="00E40974" w:rsidRDefault="008A5337" w:rsidP="005C3823">
      <w:pPr>
        <w:pStyle w:val="Heading4"/>
        <w:rPr>
          <w:rFonts w:ascii="Sylfaen" w:hAnsi="Sylfaen"/>
          <w:noProof/>
          <w:lang w:val="af-ZA"/>
        </w:rPr>
      </w:pPr>
    </w:p>
    <w:p w14:paraId="4DE68304" w14:textId="77777777" w:rsidR="005E2A6A" w:rsidRPr="009F0934" w:rsidRDefault="00B21629" w:rsidP="005C3823">
      <w:pPr>
        <w:pStyle w:val="Heading4"/>
        <w:rPr>
          <w:rFonts w:ascii="Sylfaen" w:hAnsi="Sylfaen" w:cs="Times New Roman"/>
          <w:noProof/>
          <w:lang w:val="af-ZA"/>
        </w:rPr>
      </w:pPr>
      <w:bookmarkStart w:id="47" w:name="_Toc481106971"/>
      <w:r w:rsidRPr="009F0934">
        <w:rPr>
          <w:rFonts w:ascii="Sylfaen" w:hAnsi="Sylfaen"/>
          <w:noProof/>
          <w:lang w:val="af-ZA"/>
        </w:rPr>
        <w:t>V.4</w:t>
      </w:r>
      <w:r w:rsidR="004D7295" w:rsidRPr="009F0934">
        <w:rPr>
          <w:rFonts w:ascii="Sylfaen" w:hAnsi="Sylfaen"/>
          <w:noProof/>
          <w:lang w:val="af-ZA"/>
        </w:rPr>
        <w:t xml:space="preserve">.3.2 </w:t>
      </w:r>
      <w:r w:rsidR="00F30C71" w:rsidRPr="009F0934">
        <w:rPr>
          <w:rFonts w:ascii="Sylfaen" w:hAnsi="Sylfaen"/>
          <w:noProof/>
          <w:lang w:val="af-ZA"/>
        </w:rPr>
        <w:t>Դասագրքեր</w:t>
      </w:r>
      <w:bookmarkEnd w:id="47"/>
    </w:p>
    <w:p w14:paraId="4DE68305" w14:textId="77777777" w:rsidR="00BB1A6A" w:rsidRPr="009F0934" w:rsidRDefault="00BB1A6A" w:rsidP="00795939">
      <w:pPr>
        <w:spacing w:before="240"/>
        <w:rPr>
          <w:rFonts w:ascii="Sylfaen" w:hAnsi="Sylfaen"/>
          <w:noProof/>
          <w:lang w:val="af-ZA"/>
        </w:rPr>
      </w:pPr>
      <w:r w:rsidRPr="009F0934">
        <w:rPr>
          <w:rFonts w:ascii="Sylfaen" w:hAnsi="Sylfaen"/>
          <w:b/>
          <w:noProof/>
          <w:lang w:val="af-ZA"/>
        </w:rPr>
        <w:t xml:space="preserve">Համաշխարհային բանկի կողմից իրականացված՝ հայաստանյան դասագրքերի ուսումնասիրության շրջանակներում վերլուծության են ենթարկվել ավագ դպրոցի ինը դասագրքեր՝ </w:t>
      </w:r>
      <w:r w:rsidR="008A5337">
        <w:rPr>
          <w:rFonts w:ascii="Calibri" w:hAnsi="Calibri" w:cs="Calibri"/>
          <w:b/>
          <w:noProof/>
          <w:lang w:val="af-ZA"/>
        </w:rPr>
        <w:t>«</w:t>
      </w:r>
      <w:r w:rsidR="008A5337">
        <w:rPr>
          <w:rFonts w:ascii="Sylfaen" w:hAnsi="Sylfaen"/>
          <w:b/>
          <w:noProof/>
          <w:lang w:val="ru-RU"/>
        </w:rPr>
        <w:t>Հ</w:t>
      </w:r>
      <w:r w:rsidRPr="009F0934">
        <w:rPr>
          <w:rFonts w:ascii="Sylfaen" w:hAnsi="Sylfaen"/>
          <w:b/>
          <w:noProof/>
          <w:lang w:val="af-ZA"/>
        </w:rPr>
        <w:t>ասարակագիտություն</w:t>
      </w:r>
      <w:r w:rsidR="008A5337">
        <w:rPr>
          <w:rFonts w:ascii="Calibri" w:hAnsi="Calibri" w:cs="Calibri"/>
          <w:b/>
          <w:noProof/>
          <w:lang w:val="af-ZA"/>
        </w:rPr>
        <w:t>»</w:t>
      </w:r>
      <w:r w:rsidRPr="009F0934">
        <w:rPr>
          <w:rFonts w:ascii="Sylfaen" w:hAnsi="Sylfaen"/>
          <w:b/>
          <w:noProof/>
          <w:lang w:val="af-ZA"/>
        </w:rPr>
        <w:t xml:space="preserve"> (10-րդ</w:t>
      </w:r>
      <w:r w:rsidR="008A5337">
        <w:rPr>
          <w:rFonts w:ascii="Sylfaen" w:hAnsi="Sylfaen"/>
          <w:b/>
          <w:noProof/>
          <w:lang w:val="af-ZA"/>
        </w:rPr>
        <w:t xml:space="preserve">, </w:t>
      </w:r>
      <w:r w:rsidRPr="009F0934">
        <w:rPr>
          <w:rFonts w:ascii="Sylfaen" w:hAnsi="Sylfaen"/>
          <w:b/>
          <w:noProof/>
          <w:lang w:val="af-ZA"/>
        </w:rPr>
        <w:t>11-րդ</w:t>
      </w:r>
      <w:r w:rsidR="008A5337">
        <w:rPr>
          <w:rFonts w:ascii="Sylfaen" w:hAnsi="Sylfaen"/>
          <w:b/>
          <w:noProof/>
          <w:lang w:val="af-ZA"/>
        </w:rPr>
        <w:t xml:space="preserve"> և </w:t>
      </w:r>
      <w:r w:rsidR="008A5337" w:rsidRPr="00E40974">
        <w:rPr>
          <w:rFonts w:ascii="Sylfaen" w:hAnsi="Sylfaen"/>
          <w:b/>
          <w:noProof/>
          <w:lang w:val="af-ZA"/>
        </w:rPr>
        <w:t>12-</w:t>
      </w:r>
      <w:r w:rsidR="008A5337">
        <w:rPr>
          <w:rFonts w:ascii="Sylfaen" w:hAnsi="Sylfaen"/>
          <w:b/>
          <w:noProof/>
          <w:lang w:val="ru-RU"/>
        </w:rPr>
        <w:t>րդ</w:t>
      </w:r>
      <w:r w:rsidRPr="009F0934">
        <w:rPr>
          <w:rFonts w:ascii="Sylfaen" w:hAnsi="Sylfaen"/>
          <w:b/>
          <w:noProof/>
          <w:lang w:val="af-ZA"/>
        </w:rPr>
        <w:t xml:space="preserve"> դասարաններ), </w:t>
      </w:r>
      <w:r w:rsidR="008A5337">
        <w:rPr>
          <w:rFonts w:ascii="Calibri" w:hAnsi="Calibri" w:cs="Calibri"/>
          <w:b/>
          <w:noProof/>
          <w:lang w:val="af-ZA"/>
        </w:rPr>
        <w:t>«</w:t>
      </w:r>
      <w:r w:rsidR="008A5337">
        <w:rPr>
          <w:rFonts w:ascii="Sylfaen" w:hAnsi="Sylfaen"/>
          <w:b/>
          <w:noProof/>
          <w:lang w:val="ru-RU"/>
        </w:rPr>
        <w:t>Պ</w:t>
      </w:r>
      <w:r w:rsidRPr="009F0934">
        <w:rPr>
          <w:rFonts w:ascii="Sylfaen" w:hAnsi="Sylfaen"/>
          <w:b/>
          <w:noProof/>
          <w:lang w:val="af-ZA"/>
        </w:rPr>
        <w:t>ատմություն</w:t>
      </w:r>
      <w:r w:rsidR="008A5337">
        <w:rPr>
          <w:rFonts w:ascii="Calibri" w:hAnsi="Calibri" w:cs="Calibri"/>
          <w:b/>
          <w:noProof/>
          <w:lang w:val="af-ZA"/>
        </w:rPr>
        <w:t>»</w:t>
      </w:r>
      <w:r w:rsidRPr="009F0934">
        <w:rPr>
          <w:rFonts w:ascii="Sylfaen" w:hAnsi="Sylfaen"/>
          <w:b/>
          <w:noProof/>
          <w:lang w:val="af-ZA"/>
        </w:rPr>
        <w:t xml:space="preserve"> (10-րդ, 11-րդ և 12-րդ դասարաններ) և </w:t>
      </w:r>
      <w:r w:rsidR="008A5337">
        <w:rPr>
          <w:rFonts w:ascii="Calibri" w:hAnsi="Calibri" w:cs="Calibri"/>
          <w:b/>
          <w:noProof/>
          <w:lang w:val="af-ZA"/>
        </w:rPr>
        <w:t>«</w:t>
      </w:r>
      <w:r w:rsidR="008A5337">
        <w:rPr>
          <w:rFonts w:ascii="Sylfaen" w:hAnsi="Sylfaen"/>
          <w:b/>
          <w:noProof/>
          <w:lang w:val="ru-RU"/>
        </w:rPr>
        <w:t>Հ</w:t>
      </w:r>
      <w:r w:rsidRPr="009F0934">
        <w:rPr>
          <w:rFonts w:ascii="Sylfaen" w:hAnsi="Sylfaen"/>
          <w:b/>
          <w:noProof/>
          <w:lang w:val="af-ZA"/>
        </w:rPr>
        <w:t>այ գրականություն</w:t>
      </w:r>
      <w:r w:rsidR="008A5337">
        <w:rPr>
          <w:rFonts w:ascii="Calibri" w:hAnsi="Calibri" w:cs="Calibri"/>
          <w:b/>
          <w:noProof/>
          <w:lang w:val="af-ZA"/>
        </w:rPr>
        <w:t>»</w:t>
      </w:r>
      <w:r w:rsidRPr="009F0934">
        <w:rPr>
          <w:rFonts w:ascii="Sylfaen" w:hAnsi="Sylfaen"/>
          <w:b/>
          <w:noProof/>
          <w:lang w:val="af-ZA"/>
        </w:rPr>
        <w:t xml:space="preserve"> (10-րդ, 11-րդ և 12-րդ դասարաններ)</w:t>
      </w:r>
      <w:r w:rsidRPr="009F0934">
        <w:rPr>
          <w:rFonts w:ascii="Sylfaen" w:hAnsi="Sylfaen"/>
          <w:noProof/>
          <w:lang w:val="af-ZA"/>
        </w:rPr>
        <w:t xml:space="preserve"> </w:t>
      </w:r>
      <w:r w:rsidR="0047185A" w:rsidRPr="009F0934">
        <w:rPr>
          <w:rFonts w:ascii="Sylfaen" w:hAnsi="Sylfaen"/>
          <w:noProof/>
          <w:lang w:val="af-ZA"/>
        </w:rPr>
        <w:t>(</w:t>
      </w:r>
      <w:r w:rsidRPr="009F0934">
        <w:rPr>
          <w:rFonts w:ascii="Sylfaen" w:hAnsi="Sylfaen"/>
          <w:noProof/>
          <w:lang w:val="af-ZA"/>
        </w:rPr>
        <w:t>Օսիպով և Սարգիսովա,</w:t>
      </w:r>
      <w:r w:rsidR="0047185A" w:rsidRPr="009F0934">
        <w:rPr>
          <w:rFonts w:ascii="Sylfaen" w:hAnsi="Sylfaen"/>
          <w:noProof/>
          <w:lang w:val="af-ZA"/>
        </w:rPr>
        <w:t xml:space="preserve"> 2015</w:t>
      </w:r>
      <w:r w:rsidRPr="009F0934">
        <w:rPr>
          <w:rFonts w:ascii="Sylfaen" w:hAnsi="Sylfaen"/>
          <w:noProof/>
          <w:lang w:val="af-ZA"/>
        </w:rPr>
        <w:t>թ.</w:t>
      </w:r>
      <w:r w:rsidR="0047185A" w:rsidRPr="009F0934">
        <w:rPr>
          <w:rFonts w:ascii="Sylfaen" w:hAnsi="Sylfaen"/>
          <w:noProof/>
          <w:lang w:val="af-ZA"/>
        </w:rPr>
        <w:t>)</w:t>
      </w:r>
      <w:r w:rsidRPr="009F0934">
        <w:rPr>
          <w:rFonts w:ascii="Sylfaen" w:hAnsi="Sylfaen"/>
          <w:noProof/>
          <w:lang w:val="af-ZA"/>
        </w:rPr>
        <w:t xml:space="preserve">: Բացի </w:t>
      </w:r>
      <w:r w:rsidR="008A5337">
        <w:rPr>
          <w:rFonts w:ascii="Sylfaen" w:hAnsi="Sylfaen"/>
          <w:noProof/>
        </w:rPr>
        <w:t>այդ</w:t>
      </w:r>
      <w:r w:rsidRPr="009F0934">
        <w:rPr>
          <w:rFonts w:ascii="Sylfaen" w:hAnsi="Sylfaen"/>
          <w:noProof/>
          <w:lang w:val="af-ZA"/>
        </w:rPr>
        <w:t xml:space="preserve">, վերլուծության են ենթարկվել նաև այդ առարկաների կրթական չափորոշիչները, </w:t>
      </w:r>
      <w:r w:rsidRPr="009F0934">
        <w:rPr>
          <w:rFonts w:ascii="Sylfaen" w:hAnsi="Sylfaen"/>
          <w:noProof/>
          <w:lang w:val="af-ZA"/>
        </w:rPr>
        <w:lastRenderedPageBreak/>
        <w:t>առարկայական ծրագրերն ու ուսուցչի ձեռնարկները:</w:t>
      </w:r>
      <w:r w:rsidR="005E2A6A" w:rsidRPr="009F0934">
        <w:rPr>
          <w:rStyle w:val="FootnoteReference"/>
          <w:rFonts w:ascii="Sylfaen" w:hAnsi="Sylfaen" w:cs="Times New Roman"/>
          <w:noProof/>
          <w:lang w:val="af-ZA"/>
        </w:rPr>
        <w:footnoteReference w:id="13"/>
      </w:r>
      <w:r w:rsidR="005E2A6A" w:rsidRPr="009F0934">
        <w:rPr>
          <w:rFonts w:ascii="Sylfaen" w:hAnsi="Sylfaen"/>
          <w:noProof/>
          <w:lang w:val="af-ZA"/>
        </w:rPr>
        <w:t xml:space="preserve"> </w:t>
      </w:r>
      <w:r w:rsidRPr="009F0934">
        <w:rPr>
          <w:rFonts w:ascii="Sylfaen" w:hAnsi="Sylfaen"/>
          <w:noProof/>
          <w:lang w:val="af-ZA"/>
        </w:rPr>
        <w:t xml:space="preserve">Ըստ հետազոտության արդյունքների՝ դպրոցական </w:t>
      </w:r>
      <w:r w:rsidR="004C1D1A" w:rsidRPr="009F0934">
        <w:rPr>
          <w:rFonts w:ascii="Sylfaen" w:hAnsi="Sylfaen"/>
          <w:noProof/>
          <w:lang w:val="af-ZA"/>
        </w:rPr>
        <w:t xml:space="preserve">դասագրքերում </w:t>
      </w:r>
      <w:r w:rsidR="004C1D1A" w:rsidRPr="009F0934">
        <w:rPr>
          <w:rFonts w:ascii="Calibri" w:hAnsi="Calibri" w:cs="Calibri"/>
          <w:noProof/>
          <w:lang w:val="af-ZA"/>
        </w:rPr>
        <w:t>«</w:t>
      </w:r>
      <w:r w:rsidR="004C1D1A" w:rsidRPr="009F0934">
        <w:rPr>
          <w:rFonts w:ascii="Sylfaen" w:hAnsi="Sylfaen" w:cs="Calibri"/>
          <w:noProof/>
          <w:lang w:val="af-ZA"/>
        </w:rPr>
        <w:t>հավերժացված</w:t>
      </w:r>
      <w:r w:rsidR="004C1D1A" w:rsidRPr="009F0934">
        <w:rPr>
          <w:rFonts w:ascii="Calibri" w:hAnsi="Calibri" w:cs="Calibri"/>
          <w:noProof/>
          <w:lang w:val="af-ZA"/>
        </w:rPr>
        <w:t xml:space="preserve">» </w:t>
      </w:r>
      <w:r w:rsidR="004C1D1A" w:rsidRPr="009F0934">
        <w:rPr>
          <w:rFonts w:ascii="Sylfaen" w:hAnsi="Sylfaen" w:cs="Calibri"/>
          <w:noProof/>
          <w:lang w:val="af-ZA"/>
        </w:rPr>
        <w:t xml:space="preserve">են </w:t>
      </w:r>
      <w:r w:rsidR="004C1D1A" w:rsidRPr="009F0934">
        <w:rPr>
          <w:rFonts w:ascii="Sylfaen" w:hAnsi="Sylfaen"/>
          <w:noProof/>
          <w:lang w:val="af-ZA"/>
        </w:rPr>
        <w:t xml:space="preserve">կանանց մասին գենդերային առումով խտրական հիշատակումները, դպրոցական դասագրքերի հեղինակների գերակշռող մասը տղամարդիկ են, և կարծրատիպերը համատարած են դպրոցական մշակույթում:  Ուսումնասիրության մեջ մանրամասն առաջարկություններ են ներկայացվել կանանց պատմական կերպարների վերաբերյալ, ովքեր իրենց նպաստն են ունեցել արվեստի և գիտության բնագավառում </w:t>
      </w:r>
      <w:r w:rsidR="008307B1" w:rsidRPr="009F0934">
        <w:rPr>
          <w:rFonts w:ascii="Sylfaen" w:hAnsi="Sylfaen"/>
          <w:noProof/>
          <w:lang w:val="af-ZA"/>
        </w:rPr>
        <w:t>և որոնց կարելի է հիշատակել հաջորդիվ հրատարակվելիք դասագրքերում:</w:t>
      </w:r>
    </w:p>
    <w:p w14:paraId="4DE68306" w14:textId="77777777" w:rsidR="005E2A6A" w:rsidRPr="009F0934" w:rsidRDefault="00BB1A6A" w:rsidP="00195EBF">
      <w:pPr>
        <w:pStyle w:val="Caption"/>
        <w:keepNext/>
        <w:keepLines/>
        <w:rPr>
          <w:rFonts w:ascii="Sylfaen" w:hAnsi="Sylfaen"/>
          <w:noProof/>
          <w:lang w:val="af-ZA"/>
        </w:rPr>
      </w:pPr>
      <w:bookmarkStart w:id="48" w:name="_Toc481107031"/>
      <w:r w:rsidRPr="009F0934">
        <w:rPr>
          <w:rFonts w:ascii="Sylfaen" w:hAnsi="Sylfaen"/>
          <w:noProof/>
          <w:lang w:val="af-ZA"/>
        </w:rPr>
        <w:t>Աղյուսակ</w:t>
      </w:r>
      <w:r w:rsidR="0047185A" w:rsidRPr="009F0934">
        <w:rPr>
          <w:rFonts w:ascii="Sylfaen" w:hAnsi="Sylfaen"/>
          <w:noProof/>
          <w:lang w:val="af-ZA"/>
        </w:rPr>
        <w:t xml:space="preserve"> </w:t>
      </w:r>
      <w:r w:rsidR="000E072D" w:rsidRPr="009F0934">
        <w:rPr>
          <w:rFonts w:ascii="Sylfaen" w:hAnsi="Sylfaen"/>
          <w:noProof/>
          <w:lang w:val="af-ZA"/>
        </w:rPr>
        <w:fldChar w:fldCharType="begin"/>
      </w:r>
      <w:r w:rsidR="0054128B" w:rsidRPr="009F0934">
        <w:rPr>
          <w:rFonts w:ascii="Sylfaen" w:hAnsi="Sylfaen"/>
          <w:b w:val="0"/>
          <w:bCs w:val="0"/>
          <w:noProof/>
          <w:lang w:val="af-ZA"/>
        </w:rPr>
        <w:instrText xml:space="preserve"> SEQ Table \* ARABIC </w:instrText>
      </w:r>
      <w:r w:rsidR="000E072D" w:rsidRPr="009F0934">
        <w:rPr>
          <w:rFonts w:ascii="Sylfaen" w:hAnsi="Sylfaen"/>
          <w:noProof/>
          <w:lang w:val="af-ZA"/>
        </w:rPr>
        <w:fldChar w:fldCharType="separate"/>
      </w:r>
      <w:r w:rsidR="00C44F65" w:rsidRPr="009F0934">
        <w:rPr>
          <w:rFonts w:ascii="Sylfaen" w:hAnsi="Sylfaen"/>
          <w:b w:val="0"/>
          <w:bCs w:val="0"/>
          <w:noProof/>
          <w:lang w:val="af-ZA"/>
        </w:rPr>
        <w:t>2</w:t>
      </w:r>
      <w:r w:rsidR="000E072D" w:rsidRPr="009F0934">
        <w:rPr>
          <w:rFonts w:ascii="Sylfaen" w:hAnsi="Sylfaen"/>
          <w:noProof/>
          <w:lang w:val="af-ZA"/>
        </w:rPr>
        <w:fldChar w:fldCharType="end"/>
      </w:r>
      <w:r w:rsidRPr="009F0934">
        <w:rPr>
          <w:rFonts w:ascii="Sylfaen" w:hAnsi="Sylfaen"/>
          <w:noProof/>
          <w:lang w:val="af-ZA"/>
        </w:rPr>
        <w:t>.</w:t>
      </w:r>
      <w:r w:rsidR="0047185A" w:rsidRPr="009F0934">
        <w:rPr>
          <w:rFonts w:ascii="Sylfaen" w:hAnsi="Sylfaen"/>
          <w:noProof/>
          <w:lang w:val="af-ZA"/>
        </w:rPr>
        <w:t xml:space="preserve"> </w:t>
      </w:r>
      <w:r w:rsidR="008307B1" w:rsidRPr="009F0934">
        <w:rPr>
          <w:rFonts w:ascii="Sylfaen" w:hAnsi="Sylfaen"/>
          <w:noProof/>
          <w:lang w:val="af-ZA"/>
        </w:rPr>
        <w:t>Դասագրքերում</w:t>
      </w:r>
      <w:r w:rsidR="008A34D8" w:rsidRPr="00E40974">
        <w:rPr>
          <w:rFonts w:ascii="Sylfaen" w:hAnsi="Sylfaen"/>
          <w:noProof/>
          <w:lang w:val="af-ZA"/>
        </w:rPr>
        <w:t xml:space="preserve"> </w:t>
      </w:r>
      <w:r w:rsidR="008307B1" w:rsidRPr="009F0934">
        <w:rPr>
          <w:rFonts w:ascii="Sylfaen" w:hAnsi="Sylfaen"/>
          <w:noProof/>
          <w:lang w:val="af-ZA"/>
        </w:rPr>
        <w:t xml:space="preserve"> արական և իգական սեռի անհատականությունների և կերպարների ներկայացվածության հաճախականությունը (տեքստերում և պատկերներում, 2015թ.)</w:t>
      </w:r>
      <w:bookmarkEnd w:id="48"/>
      <w:r w:rsidR="005E2A6A" w:rsidRPr="009F0934">
        <w:rPr>
          <w:rFonts w:ascii="Sylfaen" w:hAnsi="Sylfaen"/>
          <w:noProof/>
          <w:lang w:val="af-Z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578"/>
        <w:gridCol w:w="2578"/>
      </w:tblGrid>
      <w:tr w:rsidR="005E2A6A" w:rsidRPr="009F0934" w14:paraId="4DE6830A" w14:textId="77777777" w:rsidTr="003229F1">
        <w:trPr>
          <w:jc w:val="center"/>
        </w:trPr>
        <w:tc>
          <w:tcPr>
            <w:tcW w:w="3708" w:type="dxa"/>
          </w:tcPr>
          <w:p w14:paraId="4DE68307" w14:textId="77777777" w:rsidR="005E2A6A" w:rsidRPr="009F0934" w:rsidRDefault="004C1D1A" w:rsidP="003229F1">
            <w:pPr>
              <w:pStyle w:val="NoSpacing"/>
              <w:keepNext/>
              <w:keepLines/>
              <w:rPr>
                <w:rFonts w:ascii="Sylfaen" w:eastAsia="Times New Roman" w:hAnsi="Sylfaen" w:cs="Times New Roman"/>
                <w:b/>
                <w:noProof/>
                <w:lang w:val="af-ZA"/>
              </w:rPr>
            </w:pPr>
            <w:r w:rsidRPr="009F0934">
              <w:rPr>
                <w:rFonts w:ascii="Sylfaen" w:eastAsia="Times New Roman" w:hAnsi="Sylfaen" w:cs="Times New Roman"/>
                <w:b/>
                <w:noProof/>
                <w:lang w:val="af-ZA"/>
              </w:rPr>
              <w:t>Առարկա</w:t>
            </w:r>
          </w:p>
        </w:tc>
        <w:tc>
          <w:tcPr>
            <w:tcW w:w="2430" w:type="dxa"/>
          </w:tcPr>
          <w:p w14:paraId="4DE68308" w14:textId="77777777" w:rsidR="005E2A6A" w:rsidRPr="009F0934" w:rsidRDefault="004C1D1A" w:rsidP="004C1D1A">
            <w:pPr>
              <w:pStyle w:val="NoSpacing"/>
              <w:keepNext/>
              <w:keepLines/>
              <w:jc w:val="center"/>
              <w:rPr>
                <w:rFonts w:ascii="Sylfaen" w:eastAsia="Times New Roman" w:hAnsi="Sylfaen" w:cs="Times New Roman"/>
                <w:b/>
                <w:noProof/>
                <w:lang w:val="af-ZA"/>
              </w:rPr>
            </w:pPr>
            <w:r w:rsidRPr="009F0934">
              <w:rPr>
                <w:rFonts w:ascii="Sylfaen" w:eastAsia="Times New Roman" w:hAnsi="Sylfaen" w:cs="Times New Roman"/>
                <w:b/>
                <w:noProof/>
                <w:lang w:val="af-ZA"/>
              </w:rPr>
              <w:t>Կանանց ներկայացվածություն</w:t>
            </w:r>
          </w:p>
        </w:tc>
        <w:tc>
          <w:tcPr>
            <w:tcW w:w="2268" w:type="dxa"/>
          </w:tcPr>
          <w:p w14:paraId="4DE68309" w14:textId="77777777" w:rsidR="005E2A6A" w:rsidRPr="009F0934" w:rsidRDefault="004C1D1A" w:rsidP="003229F1">
            <w:pPr>
              <w:pStyle w:val="NoSpacing"/>
              <w:keepNext/>
              <w:keepLines/>
              <w:jc w:val="center"/>
              <w:rPr>
                <w:rFonts w:ascii="Sylfaen" w:eastAsia="Times New Roman" w:hAnsi="Sylfaen" w:cs="Times New Roman"/>
                <w:b/>
                <w:noProof/>
                <w:lang w:val="af-ZA"/>
              </w:rPr>
            </w:pPr>
            <w:r w:rsidRPr="009F0934">
              <w:rPr>
                <w:rFonts w:ascii="Sylfaen" w:eastAsia="Times New Roman" w:hAnsi="Sylfaen" w:cs="Times New Roman"/>
                <w:b/>
                <w:noProof/>
                <w:lang w:val="af-ZA"/>
              </w:rPr>
              <w:t>Տղամարդկանց ներկայացվածություն</w:t>
            </w:r>
          </w:p>
        </w:tc>
      </w:tr>
      <w:tr w:rsidR="005E2A6A" w:rsidRPr="009F0934" w14:paraId="4DE6830E" w14:textId="77777777" w:rsidTr="003229F1">
        <w:trPr>
          <w:jc w:val="center"/>
        </w:trPr>
        <w:tc>
          <w:tcPr>
            <w:tcW w:w="3708" w:type="dxa"/>
          </w:tcPr>
          <w:p w14:paraId="4DE6830B" w14:textId="77777777" w:rsidR="005E2A6A" w:rsidRPr="009F0934" w:rsidRDefault="008307B1" w:rsidP="003229F1">
            <w:pPr>
              <w:pStyle w:val="NoSpacing"/>
              <w:keepNext/>
              <w:keepLines/>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Հասարակագիտություն</w:t>
            </w:r>
          </w:p>
        </w:tc>
        <w:tc>
          <w:tcPr>
            <w:tcW w:w="2430" w:type="dxa"/>
          </w:tcPr>
          <w:p w14:paraId="4DE6830C" w14:textId="77777777" w:rsidR="005E2A6A" w:rsidRPr="009F0934" w:rsidRDefault="005E2A6A" w:rsidP="003229F1">
            <w:pPr>
              <w:pStyle w:val="NoSpacing"/>
              <w:keepNext/>
              <w:keepLines/>
              <w:jc w:val="center"/>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17.5%</w:t>
            </w:r>
          </w:p>
        </w:tc>
        <w:tc>
          <w:tcPr>
            <w:tcW w:w="2268" w:type="dxa"/>
          </w:tcPr>
          <w:p w14:paraId="4DE6830D" w14:textId="77777777" w:rsidR="005E2A6A" w:rsidRPr="009F0934" w:rsidRDefault="005E2A6A" w:rsidP="003229F1">
            <w:pPr>
              <w:pStyle w:val="NoSpacing"/>
              <w:keepNext/>
              <w:keepLines/>
              <w:jc w:val="center"/>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82.4%</w:t>
            </w:r>
          </w:p>
        </w:tc>
      </w:tr>
      <w:tr w:rsidR="005E2A6A" w:rsidRPr="009F0934" w14:paraId="4DE68312" w14:textId="77777777" w:rsidTr="003229F1">
        <w:trPr>
          <w:jc w:val="center"/>
        </w:trPr>
        <w:tc>
          <w:tcPr>
            <w:tcW w:w="3708" w:type="dxa"/>
          </w:tcPr>
          <w:p w14:paraId="4DE6830F" w14:textId="77777777" w:rsidR="005E2A6A" w:rsidRPr="009F0934" w:rsidRDefault="008307B1" w:rsidP="008307B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 xml:space="preserve">Հասարակագիտություն </w:t>
            </w:r>
            <w:r w:rsidR="005E2A6A" w:rsidRPr="009F0934">
              <w:rPr>
                <w:rFonts w:ascii="Sylfaen" w:eastAsia="Times New Roman" w:hAnsi="Sylfaen" w:cs="Times New Roman"/>
                <w:noProof/>
                <w:sz w:val="22"/>
                <w:lang w:val="af-ZA"/>
              </w:rPr>
              <w:t>(</w:t>
            </w:r>
            <w:r w:rsidR="00203095" w:rsidRPr="009F0934">
              <w:rPr>
                <w:rFonts w:ascii="Sylfaen" w:eastAsia="Times New Roman" w:hAnsi="Sylfaen" w:cs="Times New Roman"/>
                <w:noProof/>
                <w:sz w:val="22"/>
                <w:lang w:val="af-ZA"/>
              </w:rPr>
              <w:t>10</w:t>
            </w:r>
            <w:r w:rsidRPr="009F0934">
              <w:rPr>
                <w:rFonts w:ascii="Sylfaen" w:eastAsia="Times New Roman" w:hAnsi="Sylfaen" w:cs="Times New Roman"/>
                <w:noProof/>
                <w:sz w:val="22"/>
                <w:lang w:val="af-ZA"/>
              </w:rPr>
              <w:t>-րդ դասարան</w:t>
            </w:r>
            <w:r w:rsidR="005E2A6A" w:rsidRPr="009F0934">
              <w:rPr>
                <w:rFonts w:ascii="Sylfaen" w:eastAsia="Times New Roman" w:hAnsi="Sylfaen" w:cs="Times New Roman"/>
                <w:noProof/>
                <w:sz w:val="22"/>
                <w:lang w:val="af-ZA"/>
              </w:rPr>
              <w:t>)</w:t>
            </w:r>
          </w:p>
        </w:tc>
        <w:tc>
          <w:tcPr>
            <w:tcW w:w="2430" w:type="dxa"/>
          </w:tcPr>
          <w:p w14:paraId="4DE68310"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18.4% (120)</w:t>
            </w:r>
          </w:p>
        </w:tc>
        <w:tc>
          <w:tcPr>
            <w:tcW w:w="2268" w:type="dxa"/>
          </w:tcPr>
          <w:p w14:paraId="4DE68311"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81.6% (531)</w:t>
            </w:r>
          </w:p>
        </w:tc>
      </w:tr>
      <w:tr w:rsidR="005E2A6A" w:rsidRPr="009F0934" w14:paraId="4DE68316" w14:textId="77777777" w:rsidTr="003229F1">
        <w:trPr>
          <w:jc w:val="center"/>
        </w:trPr>
        <w:tc>
          <w:tcPr>
            <w:tcW w:w="3708" w:type="dxa"/>
          </w:tcPr>
          <w:p w14:paraId="4DE68313" w14:textId="77777777" w:rsidR="005E2A6A" w:rsidRPr="009F0934" w:rsidRDefault="008307B1" w:rsidP="008307B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Հասարակագիտություն</w:t>
            </w:r>
            <w:r w:rsidR="005E2A6A" w:rsidRPr="009F0934">
              <w:rPr>
                <w:rFonts w:ascii="Sylfaen" w:eastAsia="Times New Roman" w:hAnsi="Sylfaen" w:cs="Times New Roman"/>
                <w:noProof/>
                <w:sz w:val="22"/>
                <w:lang w:val="af-ZA"/>
              </w:rPr>
              <w:t xml:space="preserve"> </w:t>
            </w:r>
            <w:r w:rsidRPr="009F0934">
              <w:rPr>
                <w:rFonts w:ascii="Sylfaen" w:eastAsia="Times New Roman" w:hAnsi="Sylfaen" w:cs="Times New Roman"/>
                <w:noProof/>
                <w:sz w:val="22"/>
                <w:lang w:val="af-ZA"/>
              </w:rPr>
              <w:t>(11-րդ դասարան)</w:t>
            </w:r>
          </w:p>
        </w:tc>
        <w:tc>
          <w:tcPr>
            <w:tcW w:w="2430" w:type="dxa"/>
          </w:tcPr>
          <w:p w14:paraId="4DE68314"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16.4% (53)</w:t>
            </w:r>
          </w:p>
        </w:tc>
        <w:tc>
          <w:tcPr>
            <w:tcW w:w="2268" w:type="dxa"/>
          </w:tcPr>
          <w:p w14:paraId="4DE68315"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83.6% (269)</w:t>
            </w:r>
          </w:p>
        </w:tc>
      </w:tr>
      <w:tr w:rsidR="005E2A6A" w:rsidRPr="009F0934" w14:paraId="4DE6831A" w14:textId="77777777" w:rsidTr="003229F1">
        <w:trPr>
          <w:jc w:val="center"/>
        </w:trPr>
        <w:tc>
          <w:tcPr>
            <w:tcW w:w="3708" w:type="dxa"/>
          </w:tcPr>
          <w:p w14:paraId="4DE68317"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Հասարակագիտություն</w:t>
            </w:r>
            <w:r w:rsidR="005E2A6A" w:rsidRPr="009F0934">
              <w:rPr>
                <w:rFonts w:ascii="Sylfaen" w:eastAsia="Times New Roman" w:hAnsi="Sylfaen" w:cs="Times New Roman"/>
                <w:noProof/>
                <w:sz w:val="22"/>
                <w:lang w:val="af-ZA"/>
              </w:rPr>
              <w:t xml:space="preserve"> </w:t>
            </w:r>
            <w:r w:rsidRPr="009F0934">
              <w:rPr>
                <w:rFonts w:ascii="Sylfaen" w:eastAsia="Times New Roman" w:hAnsi="Sylfaen" w:cs="Times New Roman"/>
                <w:noProof/>
                <w:sz w:val="22"/>
                <w:lang w:val="af-ZA"/>
              </w:rPr>
              <w:t>(12-րդ դասարան)</w:t>
            </w:r>
          </w:p>
        </w:tc>
        <w:tc>
          <w:tcPr>
            <w:tcW w:w="2430" w:type="dxa"/>
          </w:tcPr>
          <w:p w14:paraId="4DE68318"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17.9% (103)</w:t>
            </w:r>
          </w:p>
        </w:tc>
        <w:tc>
          <w:tcPr>
            <w:tcW w:w="2268" w:type="dxa"/>
          </w:tcPr>
          <w:p w14:paraId="4DE68319"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82.1% (472)</w:t>
            </w:r>
          </w:p>
        </w:tc>
      </w:tr>
      <w:tr w:rsidR="005E2A6A" w:rsidRPr="009F0934" w14:paraId="4DE6831E" w14:textId="77777777" w:rsidTr="003229F1">
        <w:trPr>
          <w:jc w:val="center"/>
        </w:trPr>
        <w:tc>
          <w:tcPr>
            <w:tcW w:w="3708" w:type="dxa"/>
          </w:tcPr>
          <w:p w14:paraId="4DE6831B" w14:textId="77777777" w:rsidR="005E2A6A" w:rsidRPr="009F0934" w:rsidRDefault="008307B1" w:rsidP="003229F1">
            <w:pPr>
              <w:pStyle w:val="NoSpacing"/>
              <w:keepNext/>
              <w:keepLines/>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Պատմություն</w:t>
            </w:r>
          </w:p>
        </w:tc>
        <w:tc>
          <w:tcPr>
            <w:tcW w:w="2430" w:type="dxa"/>
          </w:tcPr>
          <w:p w14:paraId="4DE6831C" w14:textId="77777777" w:rsidR="005E2A6A" w:rsidRPr="009F0934" w:rsidRDefault="005E2A6A" w:rsidP="003229F1">
            <w:pPr>
              <w:pStyle w:val="NoSpacing"/>
              <w:keepNext/>
              <w:keepLines/>
              <w:jc w:val="center"/>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4.2%</w:t>
            </w:r>
          </w:p>
        </w:tc>
        <w:tc>
          <w:tcPr>
            <w:tcW w:w="2268" w:type="dxa"/>
          </w:tcPr>
          <w:p w14:paraId="4DE6831D" w14:textId="77777777" w:rsidR="005E2A6A" w:rsidRPr="009F0934" w:rsidRDefault="005E2A6A" w:rsidP="003229F1">
            <w:pPr>
              <w:pStyle w:val="NoSpacing"/>
              <w:keepNext/>
              <w:keepLines/>
              <w:jc w:val="center"/>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95.8%</w:t>
            </w:r>
          </w:p>
        </w:tc>
      </w:tr>
      <w:tr w:rsidR="005E2A6A" w:rsidRPr="009F0934" w14:paraId="4DE68322" w14:textId="77777777" w:rsidTr="003229F1">
        <w:trPr>
          <w:jc w:val="center"/>
        </w:trPr>
        <w:tc>
          <w:tcPr>
            <w:tcW w:w="3708" w:type="dxa"/>
          </w:tcPr>
          <w:p w14:paraId="4DE6831F"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Պատմություն</w:t>
            </w:r>
            <w:r w:rsidR="005E2A6A" w:rsidRPr="009F0934">
              <w:rPr>
                <w:rFonts w:ascii="Sylfaen" w:eastAsia="Times New Roman" w:hAnsi="Sylfaen" w:cs="Times New Roman"/>
                <w:noProof/>
                <w:sz w:val="22"/>
                <w:lang w:val="af-ZA"/>
              </w:rPr>
              <w:t xml:space="preserve"> </w:t>
            </w:r>
            <w:r w:rsidRPr="009F0934">
              <w:rPr>
                <w:rFonts w:ascii="Sylfaen" w:eastAsia="Times New Roman" w:hAnsi="Sylfaen" w:cs="Times New Roman"/>
                <w:noProof/>
                <w:sz w:val="22"/>
                <w:lang w:val="af-ZA"/>
              </w:rPr>
              <w:t>(10-րդ դասարան)</w:t>
            </w:r>
          </w:p>
        </w:tc>
        <w:tc>
          <w:tcPr>
            <w:tcW w:w="2430" w:type="dxa"/>
          </w:tcPr>
          <w:p w14:paraId="4DE68320"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5.8% (28)</w:t>
            </w:r>
          </w:p>
        </w:tc>
        <w:tc>
          <w:tcPr>
            <w:tcW w:w="2268" w:type="dxa"/>
          </w:tcPr>
          <w:p w14:paraId="4DE68321"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94.2% (450)</w:t>
            </w:r>
          </w:p>
        </w:tc>
      </w:tr>
      <w:tr w:rsidR="005E2A6A" w:rsidRPr="009F0934" w14:paraId="4DE68326" w14:textId="77777777" w:rsidTr="003229F1">
        <w:trPr>
          <w:jc w:val="center"/>
        </w:trPr>
        <w:tc>
          <w:tcPr>
            <w:tcW w:w="3708" w:type="dxa"/>
          </w:tcPr>
          <w:p w14:paraId="4DE68323"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Պատմություն</w:t>
            </w:r>
            <w:r w:rsidR="005E2A6A" w:rsidRPr="009F0934">
              <w:rPr>
                <w:rFonts w:ascii="Sylfaen" w:eastAsia="Times New Roman" w:hAnsi="Sylfaen" w:cs="Times New Roman"/>
                <w:noProof/>
                <w:sz w:val="22"/>
                <w:lang w:val="af-ZA"/>
              </w:rPr>
              <w:t xml:space="preserve"> </w:t>
            </w:r>
            <w:r w:rsidRPr="009F0934">
              <w:rPr>
                <w:rFonts w:ascii="Sylfaen" w:eastAsia="Times New Roman" w:hAnsi="Sylfaen" w:cs="Times New Roman"/>
                <w:noProof/>
                <w:sz w:val="22"/>
                <w:lang w:val="af-ZA"/>
              </w:rPr>
              <w:t>(11-րդ դասարան)</w:t>
            </w:r>
          </w:p>
        </w:tc>
        <w:tc>
          <w:tcPr>
            <w:tcW w:w="2430" w:type="dxa"/>
          </w:tcPr>
          <w:p w14:paraId="4DE68324"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2.5% (20)</w:t>
            </w:r>
          </w:p>
        </w:tc>
        <w:tc>
          <w:tcPr>
            <w:tcW w:w="2268" w:type="dxa"/>
          </w:tcPr>
          <w:p w14:paraId="4DE68325"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97.4% (769)</w:t>
            </w:r>
          </w:p>
        </w:tc>
      </w:tr>
      <w:tr w:rsidR="005E2A6A" w:rsidRPr="009F0934" w14:paraId="4DE6832A" w14:textId="77777777" w:rsidTr="003229F1">
        <w:trPr>
          <w:jc w:val="center"/>
        </w:trPr>
        <w:tc>
          <w:tcPr>
            <w:tcW w:w="3708" w:type="dxa"/>
          </w:tcPr>
          <w:p w14:paraId="4DE68327"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Պատմություն</w:t>
            </w:r>
            <w:r w:rsidR="005E2A6A" w:rsidRPr="009F0934">
              <w:rPr>
                <w:rFonts w:ascii="Sylfaen" w:eastAsia="Times New Roman" w:hAnsi="Sylfaen" w:cs="Times New Roman"/>
                <w:noProof/>
                <w:sz w:val="22"/>
                <w:lang w:val="af-ZA"/>
              </w:rPr>
              <w:t xml:space="preserve"> </w:t>
            </w:r>
            <w:r w:rsidRPr="009F0934">
              <w:rPr>
                <w:rFonts w:ascii="Sylfaen" w:eastAsia="Times New Roman" w:hAnsi="Sylfaen" w:cs="Times New Roman"/>
                <w:noProof/>
                <w:sz w:val="22"/>
                <w:lang w:val="af-ZA"/>
              </w:rPr>
              <w:t>(12-րդ դասարան)</w:t>
            </w:r>
          </w:p>
        </w:tc>
        <w:tc>
          <w:tcPr>
            <w:tcW w:w="2430" w:type="dxa"/>
          </w:tcPr>
          <w:p w14:paraId="4DE68328"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4.4% (29)</w:t>
            </w:r>
          </w:p>
        </w:tc>
        <w:tc>
          <w:tcPr>
            <w:tcW w:w="2268" w:type="dxa"/>
          </w:tcPr>
          <w:p w14:paraId="4DE68329"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95.5% (625)</w:t>
            </w:r>
          </w:p>
        </w:tc>
      </w:tr>
      <w:tr w:rsidR="005E2A6A" w:rsidRPr="009F0934" w14:paraId="4DE6832E" w14:textId="77777777" w:rsidTr="003229F1">
        <w:trPr>
          <w:jc w:val="center"/>
        </w:trPr>
        <w:tc>
          <w:tcPr>
            <w:tcW w:w="3708" w:type="dxa"/>
          </w:tcPr>
          <w:p w14:paraId="4DE6832B" w14:textId="77777777" w:rsidR="005E2A6A" w:rsidRPr="009F0934" w:rsidRDefault="008307B1" w:rsidP="003229F1">
            <w:pPr>
              <w:pStyle w:val="NoSpacing"/>
              <w:keepNext/>
              <w:keepLines/>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Հայ գրականություն</w:t>
            </w:r>
          </w:p>
        </w:tc>
        <w:tc>
          <w:tcPr>
            <w:tcW w:w="2430" w:type="dxa"/>
          </w:tcPr>
          <w:p w14:paraId="4DE6832C" w14:textId="77777777" w:rsidR="005E2A6A" w:rsidRPr="009F0934" w:rsidRDefault="005E2A6A" w:rsidP="003229F1">
            <w:pPr>
              <w:pStyle w:val="NoSpacing"/>
              <w:keepNext/>
              <w:keepLines/>
              <w:jc w:val="center"/>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19.5%</w:t>
            </w:r>
          </w:p>
        </w:tc>
        <w:tc>
          <w:tcPr>
            <w:tcW w:w="2268" w:type="dxa"/>
          </w:tcPr>
          <w:p w14:paraId="4DE6832D" w14:textId="77777777" w:rsidR="005E2A6A" w:rsidRPr="009F0934" w:rsidRDefault="005E2A6A" w:rsidP="003229F1">
            <w:pPr>
              <w:pStyle w:val="NoSpacing"/>
              <w:keepNext/>
              <w:keepLines/>
              <w:jc w:val="center"/>
              <w:rPr>
                <w:rFonts w:ascii="Sylfaen" w:eastAsia="Times New Roman" w:hAnsi="Sylfaen" w:cs="Times New Roman"/>
                <w:b/>
                <w:noProof/>
                <w:sz w:val="22"/>
                <w:lang w:val="af-ZA"/>
              </w:rPr>
            </w:pPr>
            <w:r w:rsidRPr="009F0934">
              <w:rPr>
                <w:rFonts w:ascii="Sylfaen" w:eastAsia="Times New Roman" w:hAnsi="Sylfaen" w:cs="Times New Roman"/>
                <w:b/>
                <w:noProof/>
                <w:sz w:val="22"/>
                <w:lang w:val="af-ZA"/>
              </w:rPr>
              <w:t>80.5%</w:t>
            </w:r>
          </w:p>
        </w:tc>
      </w:tr>
      <w:tr w:rsidR="005E2A6A" w:rsidRPr="009F0934" w14:paraId="4DE68332" w14:textId="77777777" w:rsidTr="003229F1">
        <w:trPr>
          <w:jc w:val="center"/>
        </w:trPr>
        <w:tc>
          <w:tcPr>
            <w:tcW w:w="3708" w:type="dxa"/>
          </w:tcPr>
          <w:p w14:paraId="4DE6832F"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Հայ գրականություն</w:t>
            </w:r>
            <w:r w:rsidR="005E2A6A" w:rsidRPr="009F0934">
              <w:rPr>
                <w:rFonts w:ascii="Sylfaen" w:eastAsia="Times New Roman" w:hAnsi="Sylfaen" w:cs="Times New Roman"/>
                <w:noProof/>
                <w:sz w:val="22"/>
                <w:lang w:val="af-ZA"/>
              </w:rPr>
              <w:t xml:space="preserve"> </w:t>
            </w:r>
            <w:r w:rsidRPr="009F0934">
              <w:rPr>
                <w:rFonts w:ascii="Sylfaen" w:eastAsia="Times New Roman" w:hAnsi="Sylfaen" w:cs="Times New Roman"/>
                <w:noProof/>
                <w:sz w:val="22"/>
                <w:lang w:val="af-ZA"/>
              </w:rPr>
              <w:t>(10-րդ դասարան)</w:t>
            </w:r>
          </w:p>
        </w:tc>
        <w:tc>
          <w:tcPr>
            <w:tcW w:w="2430" w:type="dxa"/>
          </w:tcPr>
          <w:p w14:paraId="4DE68330"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18.9% (316)</w:t>
            </w:r>
          </w:p>
        </w:tc>
        <w:tc>
          <w:tcPr>
            <w:tcW w:w="2268" w:type="dxa"/>
          </w:tcPr>
          <w:p w14:paraId="4DE68331"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81.1% (1358)</w:t>
            </w:r>
          </w:p>
        </w:tc>
      </w:tr>
      <w:tr w:rsidR="005E2A6A" w:rsidRPr="009F0934" w14:paraId="4DE68336" w14:textId="77777777" w:rsidTr="003229F1">
        <w:trPr>
          <w:jc w:val="center"/>
        </w:trPr>
        <w:tc>
          <w:tcPr>
            <w:tcW w:w="3708" w:type="dxa"/>
          </w:tcPr>
          <w:p w14:paraId="4DE68333"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Հայ գրականություն (11-րդ դասարան)</w:t>
            </w:r>
          </w:p>
        </w:tc>
        <w:tc>
          <w:tcPr>
            <w:tcW w:w="2430" w:type="dxa"/>
          </w:tcPr>
          <w:p w14:paraId="4DE68334"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19.9% (342)</w:t>
            </w:r>
          </w:p>
        </w:tc>
        <w:tc>
          <w:tcPr>
            <w:tcW w:w="2268" w:type="dxa"/>
          </w:tcPr>
          <w:p w14:paraId="4DE68335"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80.1% (1376)</w:t>
            </w:r>
          </w:p>
        </w:tc>
      </w:tr>
      <w:tr w:rsidR="005E2A6A" w:rsidRPr="009F0934" w14:paraId="4DE6833A" w14:textId="77777777" w:rsidTr="003229F1">
        <w:trPr>
          <w:jc w:val="center"/>
        </w:trPr>
        <w:tc>
          <w:tcPr>
            <w:tcW w:w="3708" w:type="dxa"/>
          </w:tcPr>
          <w:p w14:paraId="4DE68337" w14:textId="77777777" w:rsidR="005E2A6A" w:rsidRPr="009F0934" w:rsidRDefault="008307B1" w:rsidP="003229F1">
            <w:pPr>
              <w:pStyle w:val="NoSpacing"/>
              <w:keepNext/>
              <w:keepLines/>
              <w:rPr>
                <w:rFonts w:ascii="Sylfaen" w:eastAsia="Times New Roman" w:hAnsi="Sylfaen" w:cs="Times New Roman"/>
                <w:noProof/>
                <w:sz w:val="22"/>
                <w:lang w:val="af-ZA"/>
              </w:rPr>
            </w:pPr>
            <w:r w:rsidRPr="009F0934">
              <w:rPr>
                <w:rFonts w:ascii="Sylfaen" w:eastAsia="Times New Roman" w:hAnsi="Sylfaen" w:cs="Times New Roman"/>
                <w:noProof/>
                <w:sz w:val="22"/>
                <w:lang w:val="af-ZA"/>
              </w:rPr>
              <w:t>Հայ գրականություն (12-րդ դասարան)</w:t>
            </w:r>
          </w:p>
        </w:tc>
        <w:tc>
          <w:tcPr>
            <w:tcW w:w="2430" w:type="dxa"/>
          </w:tcPr>
          <w:p w14:paraId="4DE68338"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19.8% (744)</w:t>
            </w:r>
          </w:p>
        </w:tc>
        <w:tc>
          <w:tcPr>
            <w:tcW w:w="2268" w:type="dxa"/>
          </w:tcPr>
          <w:p w14:paraId="4DE68339" w14:textId="77777777" w:rsidR="005E2A6A" w:rsidRPr="009F0934" w:rsidRDefault="005E2A6A" w:rsidP="003229F1">
            <w:pPr>
              <w:pStyle w:val="NoSpacing"/>
              <w:keepNext/>
              <w:keepLines/>
              <w:jc w:val="center"/>
              <w:rPr>
                <w:rFonts w:ascii="Sylfaen" w:eastAsia="Times New Roman" w:hAnsi="Sylfaen" w:cs="Times New Roman"/>
                <w:noProof/>
                <w:sz w:val="22"/>
                <w:lang w:val="af-ZA"/>
              </w:rPr>
            </w:pPr>
            <w:r w:rsidRPr="009F0934">
              <w:rPr>
                <w:rFonts w:ascii="Sylfaen" w:eastAsia="Times New Roman" w:hAnsi="Sylfaen" w:cs="Times New Roman"/>
                <w:noProof/>
                <w:sz w:val="22"/>
                <w:lang w:val="af-ZA"/>
              </w:rPr>
              <w:t>80.2% (596)</w:t>
            </w:r>
          </w:p>
        </w:tc>
      </w:tr>
    </w:tbl>
    <w:p w14:paraId="4DE6833B" w14:textId="77777777" w:rsidR="005E2A6A" w:rsidRPr="009F0934" w:rsidRDefault="008307B1" w:rsidP="003229F1">
      <w:pPr>
        <w:pStyle w:val="source"/>
        <w:jc w:val="center"/>
        <w:rPr>
          <w:rFonts w:ascii="Sylfaen" w:eastAsia="Times New Roman" w:hAnsi="Sylfaen"/>
          <w:noProof/>
          <w:lang w:val="af-ZA"/>
        </w:rPr>
      </w:pPr>
      <w:r w:rsidRPr="009F0934">
        <w:rPr>
          <w:rFonts w:ascii="Sylfaen" w:eastAsia="Times New Roman" w:hAnsi="Sylfaen"/>
          <w:i/>
          <w:noProof/>
          <w:lang w:val="af-ZA"/>
        </w:rPr>
        <w:t xml:space="preserve">Աղբյուրը՝ </w:t>
      </w:r>
      <w:r w:rsidR="0047185A" w:rsidRPr="009F0934">
        <w:rPr>
          <w:rFonts w:ascii="Sylfaen" w:eastAsia="Times New Roman" w:hAnsi="Sylfaen"/>
          <w:noProof/>
          <w:lang w:val="af-ZA"/>
        </w:rPr>
        <w:t xml:space="preserve"> </w:t>
      </w:r>
      <w:r w:rsidRPr="009F0934">
        <w:rPr>
          <w:rFonts w:ascii="Sylfaen" w:hAnsi="Sylfaen"/>
          <w:noProof/>
          <w:lang w:val="af-ZA"/>
        </w:rPr>
        <w:t>Օսիպով և Սարգիսովա,</w:t>
      </w:r>
      <w:r w:rsidR="0047185A" w:rsidRPr="009F0934">
        <w:rPr>
          <w:rFonts w:ascii="Sylfaen" w:hAnsi="Sylfaen"/>
          <w:noProof/>
          <w:lang w:val="af-ZA"/>
        </w:rPr>
        <w:t xml:space="preserve"> 2015</w:t>
      </w:r>
      <w:r w:rsidRPr="009F0934">
        <w:rPr>
          <w:rFonts w:ascii="Sylfaen" w:hAnsi="Sylfaen"/>
          <w:noProof/>
          <w:lang w:val="af-ZA"/>
        </w:rPr>
        <w:t>թ</w:t>
      </w:r>
      <w:r w:rsidR="0047185A" w:rsidRPr="009F0934">
        <w:rPr>
          <w:rFonts w:ascii="Sylfaen" w:hAnsi="Sylfaen"/>
          <w:noProof/>
          <w:lang w:val="af-ZA"/>
        </w:rPr>
        <w:t>.</w:t>
      </w:r>
    </w:p>
    <w:p w14:paraId="4DE6833C" w14:textId="77777777" w:rsidR="008307B1" w:rsidRPr="009F0934" w:rsidRDefault="008307B1" w:rsidP="003229F1">
      <w:pPr>
        <w:rPr>
          <w:rFonts w:ascii="Sylfaen" w:hAnsi="Sylfaen"/>
          <w:b/>
          <w:noProof/>
          <w:lang w:val="af-ZA"/>
        </w:rPr>
      </w:pPr>
    </w:p>
    <w:p w14:paraId="4DE6833D" w14:textId="77777777" w:rsidR="008307B1" w:rsidRPr="009F0934" w:rsidRDefault="00885C82" w:rsidP="003229F1">
      <w:pPr>
        <w:rPr>
          <w:rFonts w:ascii="Sylfaen" w:hAnsi="Sylfaen"/>
          <w:noProof/>
          <w:lang w:val="af-ZA"/>
        </w:rPr>
      </w:pPr>
      <w:r>
        <w:rPr>
          <w:rFonts w:ascii="Sylfaen" w:hAnsi="Sylfaen" w:cs="Times New Roman"/>
          <w:b/>
          <w:noProof/>
        </w:rPr>
        <w:lastRenderedPageBreak/>
        <mc:AlternateContent>
          <mc:Choice Requires="wps">
            <w:drawing>
              <wp:anchor distT="0" distB="0" distL="114300" distR="114300" simplePos="0" relativeHeight="251669504" behindDoc="0" locked="0" layoutInCell="1" allowOverlap="1" wp14:anchorId="4DE685F6" wp14:editId="4DE685F7">
                <wp:simplePos x="0" y="0"/>
                <wp:positionH relativeFrom="column">
                  <wp:posOffset>3086100</wp:posOffset>
                </wp:positionH>
                <wp:positionV relativeFrom="paragraph">
                  <wp:posOffset>17145</wp:posOffset>
                </wp:positionV>
                <wp:extent cx="2827020" cy="3159125"/>
                <wp:effectExtent l="0" t="0" r="0" b="3175"/>
                <wp:wrapTight wrapText="bothSides">
                  <wp:wrapPolygon edited="0">
                    <wp:start x="0" y="0"/>
                    <wp:lineTo x="0" y="21622"/>
                    <wp:lineTo x="21542" y="21622"/>
                    <wp:lineTo x="21542" y="0"/>
                    <wp:lineTo x="0" y="0"/>
                  </wp:wrapPolygon>
                </wp:wrapTight>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3159125"/>
                        </a:xfrm>
                        <a:prstGeom prst="rect">
                          <a:avLst/>
                        </a:prstGeom>
                        <a:solidFill>
                          <a:schemeClr val="accent2">
                            <a:lumMod val="60000"/>
                            <a:lumOff val="40000"/>
                          </a:schemeClr>
                        </a:solidFill>
                        <a:ln>
                          <a:solidFill>
                            <a:schemeClr val="tx2"/>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E686DD" w14:textId="77777777" w:rsidR="005750F4" w:rsidRPr="008A5337" w:rsidRDefault="005750F4" w:rsidP="005E2A6A">
                            <w:pPr>
                              <w:pStyle w:val="NoSpacing"/>
                              <w:jc w:val="both"/>
                              <w:rPr>
                                <w:rFonts w:cs="Times New Roman"/>
                                <w:i/>
                                <w:sz w:val="20"/>
                                <w:szCs w:val="20"/>
                                <w:lang w:val="af-ZA"/>
                              </w:rPr>
                            </w:pPr>
                            <w:r w:rsidRPr="008A5337">
                              <w:rPr>
                                <w:rFonts w:ascii="Sylfaen" w:eastAsia="Times New Roman" w:hAnsi="Sylfaen" w:cs="Times New Roman"/>
                                <w:i/>
                                <w:sz w:val="20"/>
                                <w:szCs w:val="20"/>
                                <w:lang w:val="af-ZA"/>
                              </w:rPr>
                              <w:t>Հայաստանի գրեթե բոլոր դասագրքերում կանայք ոչ միայն ավելի քիչ են ներկայացված, քան տղամարդիկ, այլև հիշատակվ</w:t>
                            </w:r>
                            <w:r>
                              <w:rPr>
                                <w:rFonts w:ascii="Sylfaen" w:eastAsia="Times New Roman" w:hAnsi="Sylfaen" w:cs="Times New Roman"/>
                                <w:i/>
                                <w:sz w:val="20"/>
                                <w:szCs w:val="20"/>
                                <w:lang w:val="ru-RU"/>
                              </w:rPr>
                              <w:t>ած</w:t>
                            </w:r>
                            <w:r w:rsidRPr="008A5337">
                              <w:rPr>
                                <w:rFonts w:ascii="Sylfaen" w:eastAsia="Times New Roman" w:hAnsi="Sylfaen" w:cs="Times New Roman"/>
                                <w:i/>
                                <w:sz w:val="20"/>
                                <w:szCs w:val="20"/>
                                <w:lang w:val="af-ZA"/>
                              </w:rPr>
                              <w:t xml:space="preserve"> են կարծրատիպային </w:t>
                            </w:r>
                            <w:r>
                              <w:rPr>
                                <w:rFonts w:ascii="Sylfaen" w:eastAsia="Times New Roman" w:hAnsi="Sylfaen" w:cs="Times New Roman"/>
                                <w:i/>
                                <w:sz w:val="20"/>
                                <w:szCs w:val="20"/>
                                <w:lang w:val="ru-RU"/>
                              </w:rPr>
                              <w:t>եղանակներով՝</w:t>
                            </w:r>
                            <w:r w:rsidRPr="008A5337">
                              <w:rPr>
                                <w:rFonts w:ascii="Sylfaen" w:eastAsia="Times New Roman" w:hAnsi="Sylfaen" w:cs="Times New Roman"/>
                                <w:i/>
                                <w:sz w:val="20"/>
                                <w:szCs w:val="20"/>
                                <w:lang w:val="af-ZA"/>
                              </w:rPr>
                              <w:t xml:space="preserve"> </w:t>
                            </w:r>
                            <w:r>
                              <w:rPr>
                                <w:rFonts w:ascii="Sylfaen" w:eastAsia="Times New Roman" w:hAnsi="Sylfaen" w:cs="Times New Roman"/>
                                <w:i/>
                                <w:sz w:val="20"/>
                                <w:szCs w:val="20"/>
                                <w:lang w:val="ru-RU"/>
                              </w:rPr>
                              <w:t>իբրև</w:t>
                            </w:r>
                            <w:r w:rsidRPr="008A5337">
                              <w:rPr>
                                <w:rFonts w:ascii="Sylfaen" w:eastAsia="Times New Roman" w:hAnsi="Sylfaen" w:cs="Times New Roman"/>
                                <w:i/>
                                <w:sz w:val="20"/>
                                <w:szCs w:val="20"/>
                                <w:lang w:val="af-ZA"/>
                              </w:rPr>
                              <w:t xml:space="preserve"> պասիվ, հպատակվող և տղամարդկանցից կախված: Կանայք և աղջիկները սկզբունքորեն կապված են իրենց ընտանեկան կարգավիճակին, հատկապես, որպես մայր, կին, դուստր և թոռնուհի: 10-րդ դասարանի հայ գրականության դասագրքում կանանց պատկերները հաճախ երևում են մայրության համատեքստում՝</w:t>
                            </w:r>
                            <w:r>
                              <w:rPr>
                                <w:rFonts w:ascii="Sylfaen" w:eastAsia="Times New Roman" w:hAnsi="Sylfaen" w:cs="Times New Roman"/>
                                <w:i/>
                                <w:sz w:val="20"/>
                                <w:szCs w:val="20"/>
                                <w:lang w:val="ru-RU"/>
                              </w:rPr>
                              <w:t xml:space="preserve"> </w:t>
                            </w:r>
                            <w:r w:rsidRPr="008A5337">
                              <w:rPr>
                                <w:rFonts w:ascii="Sylfaen" w:eastAsia="Times New Roman" w:hAnsi="Sylfaen" w:cs="Times New Roman"/>
                                <w:i/>
                                <w:sz w:val="20"/>
                                <w:szCs w:val="20"/>
                                <w:lang w:val="af-ZA"/>
                              </w:rPr>
                              <w:t xml:space="preserve">ընդգծելով նրանց համեստությունը, գեղեցկությունը, հնազանդությունը, վայելչությունը և հանոււն իրենց ամուսինների և հայրենիքի իրենց զոհաբերելու պատրաստակամությունը: </w:t>
                            </w:r>
                            <w:r w:rsidRPr="008A5337">
                              <w:rPr>
                                <w:rFonts w:cs="Times New Roman"/>
                                <w:i/>
                                <w:sz w:val="20"/>
                                <w:szCs w:val="20"/>
                                <w:lang w:val="af-ZA"/>
                              </w:rPr>
                              <w:t xml:space="preserve"> </w:t>
                            </w:r>
                          </w:p>
                          <w:p w14:paraId="4DE686DE" w14:textId="77777777" w:rsidR="005750F4" w:rsidRPr="008A5337" w:rsidRDefault="005750F4" w:rsidP="003229F1">
                            <w:pPr>
                              <w:pStyle w:val="source"/>
                              <w:spacing w:before="240"/>
                              <w:rPr>
                                <w:sz w:val="20"/>
                                <w:szCs w:val="20"/>
                                <w:lang w:val="af-ZA"/>
                              </w:rPr>
                            </w:pPr>
                            <w:r w:rsidRPr="008A5337">
                              <w:rPr>
                                <w:rFonts w:ascii="Sylfaen" w:hAnsi="Sylfaen"/>
                                <w:i/>
                                <w:sz w:val="20"/>
                                <w:szCs w:val="20"/>
                                <w:lang w:val="af-ZA"/>
                              </w:rPr>
                              <w:t xml:space="preserve">Աղբյուրը՝ </w:t>
                            </w:r>
                            <w:r w:rsidRPr="008A5337">
                              <w:rPr>
                                <w:sz w:val="20"/>
                                <w:szCs w:val="20"/>
                                <w:lang w:val="af-ZA"/>
                              </w:rPr>
                              <w:t xml:space="preserve"> </w:t>
                            </w:r>
                            <w:r w:rsidRPr="008A5337">
                              <w:rPr>
                                <w:rFonts w:ascii="Sylfaen" w:hAnsi="Sylfaen"/>
                                <w:sz w:val="20"/>
                                <w:szCs w:val="20"/>
                                <w:lang w:val="af-ZA"/>
                              </w:rPr>
                              <w:t xml:space="preserve">Օսիպով և Սարգիսովա, </w:t>
                            </w:r>
                            <w:r w:rsidRPr="008A5337">
                              <w:rPr>
                                <w:sz w:val="20"/>
                                <w:szCs w:val="20"/>
                                <w:lang w:val="af-ZA"/>
                              </w:rPr>
                              <w:t>2015</w:t>
                            </w:r>
                            <w:r w:rsidRPr="008A5337">
                              <w:rPr>
                                <w:rFonts w:ascii="Sylfaen" w:hAnsi="Sylfaen"/>
                                <w:sz w:val="20"/>
                                <w:szCs w:val="20"/>
                                <w:lang w:val="af-ZA"/>
                              </w:rPr>
                              <w:t>թ</w:t>
                            </w:r>
                            <w:r w:rsidRPr="008A5337">
                              <w:rPr>
                                <w:sz w:val="20"/>
                                <w:szCs w:val="20"/>
                                <w:lang w:val="af-ZA"/>
                              </w:rPr>
                              <w:t>.:</w:t>
                            </w:r>
                          </w:p>
                          <w:p w14:paraId="4DE686DF" w14:textId="77777777" w:rsidR="005750F4" w:rsidRPr="00EA5692" w:rsidRDefault="005750F4" w:rsidP="005E2A6A">
                            <w:pPr>
                              <w:rPr>
                                <w:lang w:val="af-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85F6" id="Text Box 7" o:spid="_x0000_s1040" type="#_x0000_t202" style="position:absolute;left:0;text-align:left;margin-left:243pt;margin-top:1.35pt;width:222.6pt;height:2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" fillcolor="#c5def3 [1941]" strokecolor="#073e87 [3215]">
                <v:path arrowok="t"/>
                <v:textbox>
                  <w:txbxContent>
                    <w:p w14:paraId="4DE686DD" w14:textId="77777777" w:rsidR="005750F4" w:rsidRPr="008A5337" w:rsidRDefault="005750F4" w:rsidP="005E2A6A">
                      <w:pPr>
                        <w:pStyle w:val="NoSpacing"/>
                        <w:jc w:val="both"/>
                        <w:rPr>
                          <w:rFonts w:cs="Times New Roman"/>
                          <w:i/>
                          <w:sz w:val="20"/>
                          <w:szCs w:val="20"/>
                          <w:lang w:val="af-ZA"/>
                        </w:rPr>
                      </w:pPr>
                      <w:r w:rsidRPr="008A5337">
                        <w:rPr>
                          <w:rFonts w:ascii="Sylfaen" w:eastAsia="Times New Roman" w:hAnsi="Sylfaen" w:cs="Times New Roman"/>
                          <w:i/>
                          <w:sz w:val="20"/>
                          <w:szCs w:val="20"/>
                          <w:lang w:val="af-ZA"/>
                        </w:rPr>
                        <w:t>Հայաստանի գրեթե բոլոր դասագրքերում կանայք ոչ միայն ավելի քիչ են ներկայացված, քան տղամարդիկ, այլև հիշատակվ</w:t>
                      </w:r>
                      <w:r>
                        <w:rPr>
                          <w:rFonts w:ascii="Sylfaen" w:eastAsia="Times New Roman" w:hAnsi="Sylfaen" w:cs="Times New Roman"/>
                          <w:i/>
                          <w:sz w:val="20"/>
                          <w:szCs w:val="20"/>
                          <w:lang w:val="ru-RU"/>
                        </w:rPr>
                        <w:t>ած</w:t>
                      </w:r>
                      <w:r w:rsidRPr="008A5337">
                        <w:rPr>
                          <w:rFonts w:ascii="Sylfaen" w:eastAsia="Times New Roman" w:hAnsi="Sylfaen" w:cs="Times New Roman"/>
                          <w:i/>
                          <w:sz w:val="20"/>
                          <w:szCs w:val="20"/>
                          <w:lang w:val="af-ZA"/>
                        </w:rPr>
                        <w:t xml:space="preserve"> են կարծրատիպային </w:t>
                      </w:r>
                      <w:r>
                        <w:rPr>
                          <w:rFonts w:ascii="Sylfaen" w:eastAsia="Times New Roman" w:hAnsi="Sylfaen" w:cs="Times New Roman"/>
                          <w:i/>
                          <w:sz w:val="20"/>
                          <w:szCs w:val="20"/>
                          <w:lang w:val="ru-RU"/>
                        </w:rPr>
                        <w:t>եղանակներով՝</w:t>
                      </w:r>
                      <w:r w:rsidRPr="008A5337">
                        <w:rPr>
                          <w:rFonts w:ascii="Sylfaen" w:eastAsia="Times New Roman" w:hAnsi="Sylfaen" w:cs="Times New Roman"/>
                          <w:i/>
                          <w:sz w:val="20"/>
                          <w:szCs w:val="20"/>
                          <w:lang w:val="af-ZA"/>
                        </w:rPr>
                        <w:t xml:space="preserve"> </w:t>
                      </w:r>
                      <w:r>
                        <w:rPr>
                          <w:rFonts w:ascii="Sylfaen" w:eastAsia="Times New Roman" w:hAnsi="Sylfaen" w:cs="Times New Roman"/>
                          <w:i/>
                          <w:sz w:val="20"/>
                          <w:szCs w:val="20"/>
                          <w:lang w:val="ru-RU"/>
                        </w:rPr>
                        <w:t>իբրև</w:t>
                      </w:r>
                      <w:r w:rsidRPr="008A5337">
                        <w:rPr>
                          <w:rFonts w:ascii="Sylfaen" w:eastAsia="Times New Roman" w:hAnsi="Sylfaen" w:cs="Times New Roman"/>
                          <w:i/>
                          <w:sz w:val="20"/>
                          <w:szCs w:val="20"/>
                          <w:lang w:val="af-ZA"/>
                        </w:rPr>
                        <w:t xml:space="preserve"> պասիվ, հպատակվող և տղամարդկանցից կախված: Կանայք և աղջիկները սկզբունքորեն կապված են իրենց ընտանեկան կարգավիճակին, հատկապես, որպես մայր, կին, դուստր և թոռնուհի: 10-րդ դասարանի հայ գրականության դասագրքում կանանց պատկերները հաճախ երևում են մայրության համատեքստում՝</w:t>
                      </w:r>
                      <w:r>
                        <w:rPr>
                          <w:rFonts w:ascii="Sylfaen" w:eastAsia="Times New Roman" w:hAnsi="Sylfaen" w:cs="Times New Roman"/>
                          <w:i/>
                          <w:sz w:val="20"/>
                          <w:szCs w:val="20"/>
                          <w:lang w:val="ru-RU"/>
                        </w:rPr>
                        <w:t xml:space="preserve"> </w:t>
                      </w:r>
                      <w:r w:rsidRPr="008A5337">
                        <w:rPr>
                          <w:rFonts w:ascii="Sylfaen" w:eastAsia="Times New Roman" w:hAnsi="Sylfaen" w:cs="Times New Roman"/>
                          <w:i/>
                          <w:sz w:val="20"/>
                          <w:szCs w:val="20"/>
                          <w:lang w:val="af-ZA"/>
                        </w:rPr>
                        <w:t xml:space="preserve">ընդգծելով նրանց համեստությունը, գեղեցկությունը, հնազանդությունը, վայելչությունը և հանոււն իրենց ամուսինների և հայրենիքի իրենց զոհաբերելու պատրաստակամությունը: </w:t>
                      </w:r>
                      <w:r w:rsidRPr="008A5337">
                        <w:rPr>
                          <w:rFonts w:cs="Times New Roman"/>
                          <w:i/>
                          <w:sz w:val="20"/>
                          <w:szCs w:val="20"/>
                          <w:lang w:val="af-ZA"/>
                        </w:rPr>
                        <w:t xml:space="preserve"> </w:t>
                      </w:r>
                    </w:p>
                    <w:p w14:paraId="4DE686DE" w14:textId="77777777" w:rsidR="005750F4" w:rsidRPr="008A5337" w:rsidRDefault="005750F4" w:rsidP="003229F1">
                      <w:pPr>
                        <w:pStyle w:val="source"/>
                        <w:spacing w:before="240"/>
                        <w:rPr>
                          <w:sz w:val="20"/>
                          <w:szCs w:val="20"/>
                          <w:lang w:val="af-ZA"/>
                        </w:rPr>
                      </w:pPr>
                      <w:r w:rsidRPr="008A5337">
                        <w:rPr>
                          <w:rFonts w:ascii="Sylfaen" w:hAnsi="Sylfaen"/>
                          <w:i/>
                          <w:sz w:val="20"/>
                          <w:szCs w:val="20"/>
                          <w:lang w:val="af-ZA"/>
                        </w:rPr>
                        <w:t xml:space="preserve">Աղբյուրը՝ </w:t>
                      </w:r>
                      <w:r w:rsidRPr="008A5337">
                        <w:rPr>
                          <w:sz w:val="20"/>
                          <w:szCs w:val="20"/>
                          <w:lang w:val="af-ZA"/>
                        </w:rPr>
                        <w:t xml:space="preserve"> </w:t>
                      </w:r>
                      <w:r w:rsidRPr="008A5337">
                        <w:rPr>
                          <w:rFonts w:ascii="Sylfaen" w:hAnsi="Sylfaen"/>
                          <w:sz w:val="20"/>
                          <w:szCs w:val="20"/>
                          <w:lang w:val="af-ZA"/>
                        </w:rPr>
                        <w:t xml:space="preserve">Օսիպով և Սարգիսովա, </w:t>
                      </w:r>
                      <w:r w:rsidRPr="008A5337">
                        <w:rPr>
                          <w:sz w:val="20"/>
                          <w:szCs w:val="20"/>
                          <w:lang w:val="af-ZA"/>
                        </w:rPr>
                        <w:t>2015</w:t>
                      </w:r>
                      <w:r w:rsidRPr="008A5337">
                        <w:rPr>
                          <w:rFonts w:ascii="Sylfaen" w:hAnsi="Sylfaen"/>
                          <w:sz w:val="20"/>
                          <w:szCs w:val="20"/>
                          <w:lang w:val="af-ZA"/>
                        </w:rPr>
                        <w:t>թ</w:t>
                      </w:r>
                      <w:r w:rsidRPr="008A5337">
                        <w:rPr>
                          <w:sz w:val="20"/>
                          <w:szCs w:val="20"/>
                          <w:lang w:val="af-ZA"/>
                        </w:rPr>
                        <w:t>.:</w:t>
                      </w:r>
                    </w:p>
                    <w:p w14:paraId="4DE686DF" w14:textId="77777777" w:rsidR="005750F4" w:rsidRPr="00EA5692" w:rsidRDefault="005750F4" w:rsidP="005E2A6A">
                      <w:pPr>
                        <w:rPr>
                          <w:lang w:val="af-ZA"/>
                        </w:rPr>
                      </w:pPr>
                    </w:p>
                  </w:txbxContent>
                </v:textbox>
                <w10:wrap type="tight"/>
              </v:shape>
            </w:pict>
          </mc:Fallback>
        </mc:AlternateContent>
      </w:r>
      <w:r w:rsidR="008307B1" w:rsidRPr="009F0934">
        <w:rPr>
          <w:rFonts w:ascii="Sylfaen" w:hAnsi="Sylfaen"/>
          <w:b/>
          <w:noProof/>
          <w:lang w:val="af-ZA"/>
        </w:rPr>
        <w:t xml:space="preserve">Դասագրքերի վերլուծությունը ցույց է տվել, որ բոլոր դասագրքերում և դասարաններում կանայք ավելի քիչ են ներկայացված իրենց մասնագիտական </w:t>
      </w:r>
      <w:r w:rsidR="00AC7749">
        <w:rPr>
          <w:rFonts w:ascii="Sylfaen" w:hAnsi="Sylfaen"/>
          <w:b/>
          <w:noProof/>
          <w:lang w:val="ru-RU"/>
        </w:rPr>
        <w:t>գործառույթներում</w:t>
      </w:r>
      <w:r w:rsidR="008307B1" w:rsidRPr="009F0934">
        <w:rPr>
          <w:rFonts w:ascii="Sylfaen" w:hAnsi="Sylfaen"/>
          <w:b/>
          <w:noProof/>
          <w:lang w:val="af-ZA"/>
        </w:rPr>
        <w:t xml:space="preserve">, քան տղամարդիկ:  </w:t>
      </w:r>
      <w:r w:rsidR="00636B58" w:rsidRPr="009F0934">
        <w:rPr>
          <w:rFonts w:ascii="Sylfaen" w:hAnsi="Sylfaen"/>
          <w:noProof/>
          <w:lang w:val="af-ZA"/>
        </w:rPr>
        <w:t xml:space="preserve">Անգամ երբ </w:t>
      </w:r>
      <w:r w:rsidR="00AC7749">
        <w:rPr>
          <w:rFonts w:ascii="Sylfaen" w:hAnsi="Sylfaen"/>
          <w:noProof/>
          <w:lang w:val="ru-RU"/>
        </w:rPr>
        <w:t>կանայք</w:t>
      </w:r>
      <w:r w:rsidR="00636B58" w:rsidRPr="009F0934">
        <w:rPr>
          <w:rFonts w:ascii="Sylfaen" w:hAnsi="Sylfaen"/>
          <w:noProof/>
          <w:lang w:val="af-ZA"/>
        </w:rPr>
        <w:t xml:space="preserve"> հիշատակված են, մասնագիտությունների և զբաղմունքների շարքը սահմանափակվում է ուսուցչի և բուժքրոջ մասնագիտությամբ: </w:t>
      </w:r>
      <w:r w:rsidR="008A5337">
        <w:rPr>
          <w:rFonts w:ascii="Sylfaen" w:hAnsi="Sylfaen"/>
          <w:noProof/>
          <w:lang w:val="af-ZA"/>
        </w:rPr>
        <w:t>Ի</w:t>
      </w:r>
      <w:r w:rsidR="00636B58" w:rsidRPr="009F0934">
        <w:rPr>
          <w:rFonts w:ascii="Sylfaen" w:hAnsi="Sylfaen"/>
          <w:noProof/>
          <w:lang w:val="af-ZA"/>
        </w:rPr>
        <w:t xml:space="preserve"> հակադրություն՝ տղամարդիկ հիշատակ</w:t>
      </w:r>
      <w:r w:rsidR="00AC7749" w:rsidRPr="00E40974">
        <w:rPr>
          <w:rFonts w:ascii="Sylfaen" w:hAnsi="Sylfaen"/>
          <w:noProof/>
          <w:lang w:val="af-ZA"/>
        </w:rPr>
        <w:t>-</w:t>
      </w:r>
      <w:r w:rsidR="00636B58" w:rsidRPr="009F0934">
        <w:rPr>
          <w:rFonts w:ascii="Sylfaen" w:hAnsi="Sylfaen"/>
          <w:noProof/>
          <w:lang w:val="af-ZA"/>
        </w:rPr>
        <w:t xml:space="preserve">վում են որպես որոշում կայացնողներ, քաղաքական պատմությունը կերտողներ, քաղաքական և հոգևոր գործիչներ, խորհրդականներ, գեներալներ, հերոսներ և մշակութային գործիչներ: Նրանք </w:t>
      </w:r>
      <w:r w:rsidR="00AC7749">
        <w:rPr>
          <w:rFonts w:ascii="Sylfaen" w:hAnsi="Sylfaen"/>
          <w:noProof/>
          <w:lang w:val="ru-RU"/>
        </w:rPr>
        <w:t>ներկայացվում</w:t>
      </w:r>
      <w:r w:rsidR="00636B58" w:rsidRPr="009F0934">
        <w:rPr>
          <w:rFonts w:ascii="Sylfaen" w:hAnsi="Sylfaen"/>
          <w:noProof/>
          <w:lang w:val="af-ZA"/>
        </w:rPr>
        <w:t xml:space="preserve"> են այնպիսի հեղինակային մասնագիտություններում, ինչպիսիք են՝ գիտնական, քաղաքացիական ծառայող, բժիշկ, ղեկավար, պատերազմի մասնակից, արվեստի գործիչ, գրող, եկեղեցական, փիլիսոփա և այլն:</w:t>
      </w:r>
    </w:p>
    <w:p w14:paraId="4DE6833E" w14:textId="77777777" w:rsidR="00636B58" w:rsidRPr="009F0934" w:rsidRDefault="00636B58" w:rsidP="00C2632B">
      <w:pPr>
        <w:rPr>
          <w:rFonts w:ascii="Sylfaen" w:hAnsi="Sylfaen"/>
          <w:noProof/>
          <w:lang w:val="af-ZA"/>
        </w:rPr>
      </w:pPr>
      <w:r w:rsidRPr="009F0934">
        <w:rPr>
          <w:rFonts w:ascii="Sylfaen" w:hAnsi="Sylfaen"/>
          <w:noProof/>
          <w:lang w:val="af-ZA"/>
        </w:rPr>
        <w:t>Օրինակ,</w:t>
      </w:r>
      <w:r w:rsidR="005E2A6A" w:rsidRPr="009F0934">
        <w:rPr>
          <w:rFonts w:ascii="Sylfaen" w:hAnsi="Sylfaen"/>
          <w:noProof/>
          <w:lang w:val="af-ZA"/>
        </w:rPr>
        <w:t xml:space="preserve"> </w:t>
      </w:r>
      <w:r w:rsidR="00203095" w:rsidRPr="009F0934">
        <w:rPr>
          <w:rFonts w:ascii="Sylfaen" w:hAnsi="Sylfaen"/>
          <w:noProof/>
          <w:lang w:val="af-ZA"/>
        </w:rPr>
        <w:t>12</w:t>
      </w:r>
      <w:r w:rsidRPr="009F0934">
        <w:rPr>
          <w:rFonts w:ascii="Sylfaen" w:hAnsi="Sylfaen"/>
          <w:noProof/>
          <w:lang w:val="af-ZA"/>
        </w:rPr>
        <w:t xml:space="preserve">-րդ դասարանի հասարակագիտության դասագրքում կանանց և տղամարդկանց ձեռքբերումները քննարկվում են ծնելիության  ցուցանիշի նեղ դիտանկյունից, այլ ոչ՝ աշխատաշուկայում ինտեգրման կամ հասարակության մեջ ավելի մեծ </w:t>
      </w:r>
      <w:r w:rsidR="00AC7749">
        <w:rPr>
          <w:rFonts w:ascii="Sylfaen" w:hAnsi="Sylfaen"/>
          <w:noProof/>
          <w:lang w:val="af-ZA"/>
        </w:rPr>
        <w:t>հնարավորություններ</w:t>
      </w:r>
      <w:r w:rsidR="00AC7749" w:rsidRPr="00E40974">
        <w:rPr>
          <w:rFonts w:ascii="Sylfaen" w:hAnsi="Sylfaen"/>
          <w:noProof/>
          <w:lang w:val="af-ZA"/>
        </w:rPr>
        <w:t xml:space="preserve"> </w:t>
      </w:r>
      <w:r w:rsidR="00AC7749">
        <w:rPr>
          <w:rFonts w:ascii="Sylfaen" w:hAnsi="Sylfaen"/>
          <w:noProof/>
          <w:lang w:val="ru-RU"/>
        </w:rPr>
        <w:t>ունենալու</w:t>
      </w:r>
      <w:r w:rsidR="00AC7749" w:rsidRPr="00E40974">
        <w:rPr>
          <w:rFonts w:ascii="Sylfaen" w:hAnsi="Sylfaen"/>
          <w:noProof/>
          <w:lang w:val="af-ZA"/>
        </w:rPr>
        <w:t xml:space="preserve"> </w:t>
      </w:r>
      <w:r w:rsidRPr="009F0934">
        <w:rPr>
          <w:rFonts w:ascii="Sylfaen" w:hAnsi="Sylfaen"/>
          <w:noProof/>
          <w:lang w:val="af-ZA"/>
        </w:rPr>
        <w:t>տեսանկյունից: Նույն կերպ, 10-րդ դասարանի հասարակագիտության դասագրքում կինը ներկայացված է մայրության սպեկտրից (որպես խնամատար և երեխա ծնող</w:t>
      </w:r>
      <w:r w:rsidR="00AC7749">
        <w:rPr>
          <w:rFonts w:ascii="Sylfaen" w:hAnsi="Sylfaen"/>
          <w:noProof/>
          <w:lang w:val="af-ZA"/>
        </w:rPr>
        <w:t>)</w:t>
      </w:r>
      <w:r w:rsidR="00AC7749" w:rsidRPr="00E40974">
        <w:rPr>
          <w:rFonts w:ascii="Sylfaen" w:hAnsi="Sylfaen"/>
          <w:noProof/>
          <w:lang w:val="af-ZA"/>
        </w:rPr>
        <w:t xml:space="preserve"> </w:t>
      </w:r>
      <w:r w:rsidR="00AC7749">
        <w:rPr>
          <w:rFonts w:ascii="Sylfaen" w:hAnsi="Sylfaen"/>
          <w:noProof/>
          <w:lang w:val="ru-RU"/>
        </w:rPr>
        <w:t>և</w:t>
      </w:r>
      <w:r w:rsidRPr="009F0934">
        <w:rPr>
          <w:rFonts w:ascii="Sylfaen" w:hAnsi="Sylfaen"/>
          <w:noProof/>
          <w:lang w:val="af-ZA"/>
        </w:rPr>
        <w:t xml:space="preserve"> հաճախ</w:t>
      </w:r>
      <w:r w:rsidR="00AC7749">
        <w:rPr>
          <w:rFonts w:ascii="Sylfaen" w:hAnsi="Sylfaen"/>
          <w:noProof/>
          <w:lang w:val="ru-RU"/>
        </w:rPr>
        <w:t>՝</w:t>
      </w:r>
      <w:r w:rsidRPr="009F0934">
        <w:rPr>
          <w:rFonts w:ascii="Sylfaen" w:hAnsi="Sylfaen"/>
          <w:noProof/>
          <w:lang w:val="af-ZA"/>
        </w:rPr>
        <w:t xml:space="preserve"> </w:t>
      </w:r>
      <w:r w:rsidR="00AC7749">
        <w:rPr>
          <w:rFonts w:ascii="Sylfaen" w:hAnsi="Sylfaen"/>
          <w:noProof/>
          <w:lang w:val="ru-RU"/>
        </w:rPr>
        <w:t>ընտանիքի</w:t>
      </w:r>
      <w:r w:rsidR="00AC7749" w:rsidRPr="00E40974">
        <w:rPr>
          <w:rFonts w:ascii="Sylfaen" w:hAnsi="Sylfaen"/>
          <w:noProof/>
          <w:lang w:val="af-ZA"/>
        </w:rPr>
        <w:t xml:space="preserve"> </w:t>
      </w:r>
      <w:r w:rsidRPr="009F0934">
        <w:rPr>
          <w:rFonts w:ascii="Sylfaen" w:hAnsi="Sylfaen"/>
          <w:noProof/>
          <w:lang w:val="af-ZA"/>
        </w:rPr>
        <w:t xml:space="preserve">և երեխաների </w:t>
      </w:r>
      <w:r w:rsidR="00AC7749">
        <w:rPr>
          <w:rFonts w:ascii="Sylfaen" w:hAnsi="Sylfaen"/>
          <w:noProof/>
          <w:lang w:val="ru-RU"/>
        </w:rPr>
        <w:t>հետ</w:t>
      </w:r>
      <w:r w:rsidR="00AC7749" w:rsidRPr="00E40974">
        <w:rPr>
          <w:rFonts w:ascii="Sylfaen" w:hAnsi="Sylfaen"/>
          <w:noProof/>
          <w:lang w:val="af-ZA"/>
        </w:rPr>
        <w:t xml:space="preserve"> </w:t>
      </w:r>
      <w:r w:rsidR="00AC7749">
        <w:rPr>
          <w:rFonts w:ascii="Sylfaen" w:hAnsi="Sylfaen"/>
          <w:noProof/>
          <w:lang w:val="ru-RU"/>
        </w:rPr>
        <w:t>առնչության</w:t>
      </w:r>
      <w:r w:rsidR="00AC7749" w:rsidRPr="00E40974">
        <w:rPr>
          <w:rFonts w:ascii="Sylfaen" w:hAnsi="Sylfaen"/>
          <w:noProof/>
          <w:lang w:val="af-ZA"/>
        </w:rPr>
        <w:t xml:space="preserve"> </w:t>
      </w:r>
      <w:r w:rsidR="00AC7749">
        <w:rPr>
          <w:rFonts w:ascii="Sylfaen" w:hAnsi="Sylfaen"/>
          <w:noProof/>
          <w:lang w:val="ru-RU"/>
        </w:rPr>
        <w:t>համատեքստում</w:t>
      </w:r>
      <w:r w:rsidRPr="009F0934">
        <w:rPr>
          <w:rFonts w:ascii="Sylfaen" w:hAnsi="Sylfaen"/>
          <w:noProof/>
          <w:lang w:val="af-ZA"/>
        </w:rPr>
        <w:t xml:space="preserve">: Կանանց և տղամարդկանց հավասարության սկզբունքներն արտացոլված չեն </w:t>
      </w:r>
      <w:r w:rsidR="002B1EF7" w:rsidRPr="009F0934">
        <w:rPr>
          <w:rFonts w:ascii="Sylfaen" w:hAnsi="Sylfaen"/>
          <w:noProof/>
          <w:lang w:val="af-ZA"/>
        </w:rPr>
        <w:t xml:space="preserve">միջնակարգ դպրոցի </w:t>
      </w:r>
      <w:r w:rsidR="00AC7749">
        <w:rPr>
          <w:rFonts w:ascii="Calibri" w:hAnsi="Calibri" w:cs="Calibri"/>
          <w:noProof/>
          <w:lang w:val="af-ZA"/>
        </w:rPr>
        <w:t>«</w:t>
      </w:r>
      <w:r w:rsidR="00AC7749">
        <w:rPr>
          <w:rFonts w:ascii="Sylfaen" w:hAnsi="Sylfaen"/>
          <w:noProof/>
          <w:lang w:val="ru-RU"/>
        </w:rPr>
        <w:t>Հ</w:t>
      </w:r>
      <w:r w:rsidRPr="009F0934">
        <w:rPr>
          <w:rFonts w:ascii="Sylfaen" w:hAnsi="Sylfaen"/>
          <w:noProof/>
          <w:lang w:val="af-ZA"/>
        </w:rPr>
        <w:t>այոց լեզ</w:t>
      </w:r>
      <w:r w:rsidR="002B1EF7" w:rsidRPr="009F0934">
        <w:rPr>
          <w:rFonts w:ascii="Sylfaen" w:hAnsi="Sylfaen"/>
          <w:noProof/>
          <w:lang w:val="af-ZA"/>
        </w:rPr>
        <w:t>ու</w:t>
      </w:r>
      <w:r w:rsidR="00AC7749">
        <w:rPr>
          <w:rFonts w:ascii="Calibri" w:hAnsi="Calibri" w:cs="Calibri"/>
          <w:noProof/>
          <w:lang w:val="af-ZA"/>
        </w:rPr>
        <w:t>»</w:t>
      </w:r>
      <w:r w:rsidR="002B1EF7" w:rsidRPr="009F0934">
        <w:rPr>
          <w:rFonts w:ascii="Sylfaen" w:hAnsi="Sylfaen"/>
          <w:noProof/>
          <w:lang w:val="af-ZA"/>
        </w:rPr>
        <w:t xml:space="preserve">, </w:t>
      </w:r>
      <w:r w:rsidR="00AC7749">
        <w:rPr>
          <w:rFonts w:ascii="Calibri" w:hAnsi="Calibri" w:cs="Calibri"/>
          <w:noProof/>
          <w:lang w:val="af-ZA"/>
        </w:rPr>
        <w:t>«</w:t>
      </w:r>
      <w:r w:rsidR="00AC7749">
        <w:rPr>
          <w:rFonts w:ascii="Sylfaen" w:hAnsi="Sylfaen" w:cs="Calibri"/>
          <w:noProof/>
          <w:lang w:val="ru-RU"/>
        </w:rPr>
        <w:t>Գ</w:t>
      </w:r>
      <w:r w:rsidR="002B1EF7" w:rsidRPr="009F0934">
        <w:rPr>
          <w:rFonts w:ascii="Sylfaen" w:hAnsi="Sylfaen"/>
          <w:noProof/>
          <w:lang w:val="af-ZA"/>
        </w:rPr>
        <w:t>րականություն</w:t>
      </w:r>
      <w:r w:rsidR="00AC7749">
        <w:rPr>
          <w:rFonts w:ascii="Calibri" w:hAnsi="Calibri" w:cs="Calibri"/>
          <w:noProof/>
          <w:lang w:val="af-ZA"/>
        </w:rPr>
        <w:t>»</w:t>
      </w:r>
      <w:r w:rsidR="002B1EF7" w:rsidRPr="009F0934">
        <w:rPr>
          <w:rFonts w:ascii="Sylfaen" w:hAnsi="Sylfaen"/>
          <w:noProof/>
          <w:lang w:val="af-ZA"/>
        </w:rPr>
        <w:t xml:space="preserve"> և </w:t>
      </w:r>
      <w:r w:rsidR="00AC7749">
        <w:rPr>
          <w:rFonts w:ascii="Calibri" w:hAnsi="Calibri" w:cs="Calibri"/>
          <w:noProof/>
          <w:lang w:val="af-ZA"/>
        </w:rPr>
        <w:t>«</w:t>
      </w:r>
      <w:r w:rsidR="00AC7749">
        <w:rPr>
          <w:rFonts w:ascii="Sylfaen" w:hAnsi="Sylfaen"/>
          <w:noProof/>
          <w:lang w:val="ru-RU"/>
        </w:rPr>
        <w:t>Պ</w:t>
      </w:r>
      <w:r w:rsidR="002B1EF7" w:rsidRPr="009F0934">
        <w:rPr>
          <w:rFonts w:ascii="Sylfaen" w:hAnsi="Sylfaen"/>
          <w:noProof/>
          <w:lang w:val="af-ZA"/>
        </w:rPr>
        <w:t>ատմություն</w:t>
      </w:r>
      <w:r w:rsidR="00AC7749">
        <w:rPr>
          <w:rFonts w:ascii="Calibri" w:hAnsi="Calibri" w:cs="Calibri"/>
          <w:noProof/>
          <w:lang w:val="af-ZA"/>
        </w:rPr>
        <w:t>»</w:t>
      </w:r>
      <w:r w:rsidR="002B1EF7" w:rsidRPr="009F0934">
        <w:rPr>
          <w:rFonts w:ascii="Sylfaen" w:hAnsi="Sylfaen"/>
          <w:noProof/>
          <w:lang w:val="af-ZA"/>
        </w:rPr>
        <w:t xml:space="preserve"> առարկաների պետական չափորոշիչներում և, ըստ այդմ, </w:t>
      </w:r>
      <w:r w:rsidR="00AC7749">
        <w:rPr>
          <w:rFonts w:ascii="Sylfaen" w:hAnsi="Sylfaen"/>
          <w:noProof/>
          <w:lang w:val="ru-RU"/>
        </w:rPr>
        <w:t>ներառված</w:t>
      </w:r>
      <w:r w:rsidR="00AC7749" w:rsidRPr="00E40974">
        <w:rPr>
          <w:rFonts w:ascii="Sylfaen" w:hAnsi="Sylfaen"/>
          <w:noProof/>
          <w:lang w:val="af-ZA"/>
        </w:rPr>
        <w:t xml:space="preserve"> </w:t>
      </w:r>
      <w:r w:rsidR="00AC7749">
        <w:rPr>
          <w:rFonts w:ascii="Sylfaen" w:hAnsi="Sylfaen"/>
          <w:noProof/>
          <w:lang w:val="ru-RU"/>
        </w:rPr>
        <w:t>չեն</w:t>
      </w:r>
      <w:r w:rsidR="00AC7749" w:rsidRPr="00E40974">
        <w:rPr>
          <w:rFonts w:ascii="Sylfaen" w:hAnsi="Sylfaen"/>
          <w:noProof/>
          <w:lang w:val="af-ZA"/>
        </w:rPr>
        <w:t xml:space="preserve"> </w:t>
      </w:r>
      <w:r w:rsidR="00AC7749">
        <w:rPr>
          <w:rFonts w:ascii="Sylfaen" w:hAnsi="Sylfaen"/>
          <w:noProof/>
          <w:lang w:val="ru-RU"/>
        </w:rPr>
        <w:t>ուսումնական</w:t>
      </w:r>
      <w:r w:rsidR="00AC7749" w:rsidRPr="00E40974">
        <w:rPr>
          <w:rFonts w:ascii="Sylfaen" w:hAnsi="Sylfaen"/>
          <w:noProof/>
          <w:lang w:val="af-ZA"/>
        </w:rPr>
        <w:t xml:space="preserve"> </w:t>
      </w:r>
      <w:r w:rsidR="00AC7749">
        <w:rPr>
          <w:rFonts w:ascii="Sylfaen" w:hAnsi="Sylfaen"/>
          <w:noProof/>
          <w:lang w:val="ru-RU"/>
        </w:rPr>
        <w:t>ծրագրի</w:t>
      </w:r>
      <w:r w:rsidR="002B1EF7" w:rsidRPr="009F0934">
        <w:rPr>
          <w:rFonts w:ascii="Sylfaen" w:hAnsi="Sylfaen"/>
          <w:noProof/>
          <w:lang w:val="af-ZA"/>
        </w:rPr>
        <w:t xml:space="preserve"> բովանդակությ</w:t>
      </w:r>
      <w:r w:rsidR="00AC7749">
        <w:rPr>
          <w:rFonts w:ascii="Sylfaen" w:hAnsi="Sylfaen"/>
          <w:noProof/>
          <w:lang w:val="ru-RU"/>
        </w:rPr>
        <w:t>ան</w:t>
      </w:r>
      <w:r w:rsidR="00AC7749" w:rsidRPr="00E40974">
        <w:rPr>
          <w:rFonts w:ascii="Sylfaen" w:hAnsi="Sylfaen"/>
          <w:noProof/>
          <w:lang w:val="af-ZA"/>
        </w:rPr>
        <w:t xml:space="preserve"> </w:t>
      </w:r>
      <w:r w:rsidR="00AC7749">
        <w:rPr>
          <w:rFonts w:ascii="Sylfaen" w:hAnsi="Sylfaen"/>
          <w:noProof/>
          <w:lang w:val="ru-RU"/>
        </w:rPr>
        <w:t>մեջ</w:t>
      </w:r>
      <w:r w:rsidR="002B1EF7" w:rsidRPr="009F0934">
        <w:rPr>
          <w:rFonts w:ascii="Sylfaen" w:hAnsi="Sylfaen"/>
          <w:noProof/>
          <w:lang w:val="af-ZA"/>
        </w:rPr>
        <w:t xml:space="preserve">, առարկայական </w:t>
      </w:r>
      <w:r w:rsidR="00AC7749">
        <w:rPr>
          <w:rFonts w:ascii="Sylfaen" w:hAnsi="Sylfaen"/>
          <w:noProof/>
          <w:lang w:val="af-ZA"/>
        </w:rPr>
        <w:t>ծրագրեր</w:t>
      </w:r>
      <w:r w:rsidR="00AC7749">
        <w:rPr>
          <w:rFonts w:ascii="Sylfaen" w:hAnsi="Sylfaen"/>
          <w:noProof/>
          <w:lang w:val="ru-RU"/>
        </w:rPr>
        <w:t>ում</w:t>
      </w:r>
      <w:r w:rsidR="002B1EF7" w:rsidRPr="009F0934">
        <w:rPr>
          <w:rFonts w:ascii="Sylfaen" w:hAnsi="Sylfaen"/>
          <w:noProof/>
          <w:lang w:val="af-ZA"/>
        </w:rPr>
        <w:t xml:space="preserve">, ուսուցչի մեթոդական </w:t>
      </w:r>
      <w:r w:rsidR="00AC7749">
        <w:rPr>
          <w:rFonts w:ascii="Sylfaen" w:hAnsi="Sylfaen"/>
          <w:noProof/>
          <w:lang w:val="af-ZA"/>
        </w:rPr>
        <w:t>ձեռնարկներ</w:t>
      </w:r>
      <w:r w:rsidR="00AC7749">
        <w:rPr>
          <w:rFonts w:ascii="Sylfaen" w:hAnsi="Sylfaen"/>
          <w:noProof/>
          <w:lang w:val="ru-RU"/>
        </w:rPr>
        <w:t>ում</w:t>
      </w:r>
      <w:r w:rsidR="002B1EF7" w:rsidRPr="009F0934">
        <w:rPr>
          <w:rFonts w:ascii="Sylfaen" w:hAnsi="Sylfaen"/>
          <w:noProof/>
          <w:lang w:val="af-ZA"/>
        </w:rPr>
        <w:t xml:space="preserve"> և </w:t>
      </w:r>
      <w:r w:rsidR="00AC7749">
        <w:rPr>
          <w:rFonts w:ascii="Sylfaen" w:hAnsi="Sylfaen"/>
          <w:noProof/>
          <w:lang w:val="af-ZA"/>
        </w:rPr>
        <w:t>դասագրքեր</w:t>
      </w:r>
      <w:r w:rsidR="00AC7749">
        <w:rPr>
          <w:rFonts w:ascii="Sylfaen" w:hAnsi="Sylfaen"/>
          <w:noProof/>
          <w:lang w:val="ru-RU"/>
        </w:rPr>
        <w:t>ում</w:t>
      </w:r>
      <w:r w:rsidR="00AC7749" w:rsidRPr="00E40974">
        <w:rPr>
          <w:rFonts w:ascii="Sylfaen" w:hAnsi="Sylfaen"/>
          <w:noProof/>
          <w:lang w:val="af-ZA"/>
        </w:rPr>
        <w:t xml:space="preserve"> </w:t>
      </w:r>
      <w:r w:rsidR="002B1EF7" w:rsidRPr="009F0934">
        <w:rPr>
          <w:rFonts w:ascii="Sylfaen" w:hAnsi="Sylfaen"/>
          <w:noProof/>
          <w:lang w:val="af-ZA"/>
        </w:rPr>
        <w:t xml:space="preserve">(Օսիպով և Սարգիսովա, 2015թ.): </w:t>
      </w:r>
    </w:p>
    <w:p w14:paraId="4DE6833F" w14:textId="77777777" w:rsidR="005E2A6A" w:rsidRPr="009F0934" w:rsidRDefault="004D7295" w:rsidP="005C3823">
      <w:pPr>
        <w:pStyle w:val="Heading4"/>
        <w:rPr>
          <w:rFonts w:ascii="Sylfaen" w:hAnsi="Sylfaen"/>
          <w:noProof/>
          <w:lang w:val="af-ZA"/>
        </w:rPr>
      </w:pPr>
      <w:bookmarkStart w:id="49" w:name="_Toc481106972"/>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 xml:space="preserve">.3.3 </w:t>
      </w:r>
      <w:r w:rsidR="008307B1" w:rsidRPr="009F0934">
        <w:rPr>
          <w:rFonts w:ascii="Sylfaen" w:hAnsi="Sylfaen"/>
          <w:noProof/>
          <w:lang w:val="af-ZA"/>
        </w:rPr>
        <w:t>Ուսուցչական կազմ</w:t>
      </w:r>
      <w:bookmarkEnd w:id="49"/>
    </w:p>
    <w:p w14:paraId="4DE68340" w14:textId="77777777" w:rsidR="00552CAC" w:rsidRPr="009F0934" w:rsidRDefault="00885C82" w:rsidP="003229F1">
      <w:pPr>
        <w:spacing w:before="240"/>
        <w:rPr>
          <w:rFonts w:ascii="Sylfaen" w:hAnsi="Sylfaen"/>
          <w:noProof/>
          <w:lang w:val="af-ZA"/>
        </w:rPr>
      </w:pPr>
      <w:r>
        <w:rPr>
          <w:rFonts w:ascii="Sylfaen" w:hAnsi="Sylfaen"/>
          <w:b/>
          <w:noProof/>
        </w:rPr>
        <w:lastRenderedPageBreak/>
        <mc:AlternateContent>
          <mc:Choice Requires="wps">
            <w:drawing>
              <wp:anchor distT="0" distB="0" distL="114300" distR="114300" simplePos="0" relativeHeight="251706368" behindDoc="0" locked="0" layoutInCell="1" allowOverlap="1" wp14:anchorId="4DE685F8" wp14:editId="4DE685F9">
                <wp:simplePos x="0" y="0"/>
                <wp:positionH relativeFrom="margin">
                  <wp:posOffset>3590925</wp:posOffset>
                </wp:positionH>
                <wp:positionV relativeFrom="margin">
                  <wp:posOffset>5068570</wp:posOffset>
                </wp:positionV>
                <wp:extent cx="2290445" cy="2703830"/>
                <wp:effectExtent l="0" t="0" r="0" b="1270"/>
                <wp:wrapSquare wrapText="bothSides"/>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0445" cy="2703830"/>
                        </a:xfrm>
                        <a:prstGeom prst="rect">
                          <a:avLst/>
                        </a:prstGeom>
                        <a:solidFill>
                          <a:schemeClr val="accent2"/>
                        </a:solidFill>
                        <a:ln>
                          <a:solidFill>
                            <a:schemeClr val="tx2"/>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E686E0" w14:textId="77777777" w:rsidR="005750F4" w:rsidRPr="006F4FFC" w:rsidRDefault="005750F4" w:rsidP="00AC7749">
                            <w:pPr>
                              <w:widowControl w:val="0"/>
                              <w:autoSpaceDE w:val="0"/>
                              <w:autoSpaceDN w:val="0"/>
                              <w:adjustRightInd w:val="0"/>
                              <w:spacing w:after="0" w:line="240" w:lineRule="auto"/>
                              <w:rPr>
                                <w:rFonts w:ascii="Sylfaen" w:hAnsi="Sylfaen" w:cs="Times New Roman"/>
                                <w:noProof/>
                                <w:color w:val="auto"/>
                                <w:sz w:val="22"/>
                                <w:szCs w:val="22"/>
                                <w:lang w:val="af-ZA"/>
                              </w:rPr>
                            </w:pPr>
                            <w:r w:rsidRPr="006F4FFC">
                              <w:rPr>
                                <w:rFonts w:ascii="Sylfaen" w:hAnsi="Sylfaen" w:cs="Times New Roman"/>
                                <w:i/>
                                <w:noProof/>
                                <w:color w:val="auto"/>
                                <w:sz w:val="22"/>
                                <w:szCs w:val="22"/>
                                <w:lang w:val="af-ZA"/>
                              </w:rPr>
                              <w:t xml:space="preserve">Կանանց թիվն աստիճանաբար նվազում է հետազոտական և կրթական յուրաքանչյուր՝ ավելի բարձր մակարդակի մասնագի-տական պաշտոններում: Այս պատկերը ցույց է տալիս, որ իսկապես իրական արգելքներ կան կանանց ակադեմիական կարիերայում ավելի բարձր մակարդակի հասնելու ճանապարհին:  </w:t>
                            </w:r>
                          </w:p>
                          <w:p w14:paraId="4DE686E1" w14:textId="77777777" w:rsidR="005750F4" w:rsidRPr="006F4FFC" w:rsidRDefault="005750F4" w:rsidP="00AC7749">
                            <w:pPr>
                              <w:pStyle w:val="source"/>
                              <w:spacing w:before="240"/>
                              <w:rPr>
                                <w:rFonts w:ascii="Sylfaen" w:hAnsi="Sylfaen" w:cs="Times New Roman"/>
                                <w:noProof/>
                                <w:color w:val="5590CC" w:themeColor="accent1"/>
                                <w:lang w:val="af-ZA"/>
                              </w:rPr>
                            </w:pPr>
                            <w:r w:rsidRPr="006F4FFC">
                              <w:rPr>
                                <w:rFonts w:ascii="Sylfaen" w:hAnsi="Sylfaen"/>
                                <w:i/>
                                <w:noProof/>
                                <w:lang w:val="af-ZA"/>
                              </w:rPr>
                              <w:t>Աղբյուրը՝</w:t>
                            </w:r>
                            <w:r w:rsidRPr="006F4FFC">
                              <w:rPr>
                                <w:rFonts w:ascii="Sylfaen" w:hAnsi="Sylfaen"/>
                                <w:noProof/>
                                <w:lang w:val="af-ZA"/>
                              </w:rPr>
                              <w:t xml:space="preserve"> Խաչատրյան, Գրիգորյան և Սերոբյան, </w:t>
                            </w:r>
                            <w:r w:rsidRPr="006F4FFC">
                              <w:rPr>
                                <w:rFonts w:ascii="Sylfaen" w:hAnsi="Sylfaen" w:cs="Times New Roman"/>
                                <w:noProof/>
                                <w:lang w:val="af-ZA"/>
                              </w:rPr>
                              <w:t>2015թ.:</w:t>
                            </w:r>
                          </w:p>
                          <w:p w14:paraId="4DE686E2" w14:textId="77777777" w:rsidR="005750F4" w:rsidRPr="00EA5692" w:rsidRDefault="005750F4" w:rsidP="00AC7749">
                            <w:pPr>
                              <w:widowControl w:val="0"/>
                              <w:autoSpaceDE w:val="0"/>
                              <w:autoSpaceDN w:val="0"/>
                              <w:adjustRightInd w:val="0"/>
                              <w:spacing w:after="0" w:line="240" w:lineRule="auto"/>
                              <w:rPr>
                                <w:rFonts w:cs="Times New Roman"/>
                                <w:i/>
                                <w:color w:val="5590CC" w:themeColor="accent1"/>
                                <w:sz w:val="28"/>
                                <w:szCs w:val="28"/>
                                <w:lang w:val="af-ZA"/>
                              </w:rPr>
                            </w:pPr>
                          </w:p>
                          <w:p w14:paraId="4DE686E3" w14:textId="77777777" w:rsidR="005750F4" w:rsidRPr="00EA5692" w:rsidRDefault="005750F4" w:rsidP="00AC7749">
                            <w:pPr>
                              <w:pStyle w:val="NoSpacing"/>
                              <w:rPr>
                                <w:lang w:val="af-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E685F8" id="Text Box 14" o:spid="_x0000_s1041" type="#_x0000_t202" style="position:absolute;left:0;text-align:left;margin-left:282.75pt;margin-top:399.1pt;width:180.35pt;height:212.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" fillcolor="#9fc9eb [3205]" strokecolor="#073e87 [3215]">
                <v:path arrowok="t"/>
                <v:textbox>
                  <w:txbxContent>
                    <w:p w14:paraId="4DE686E0" w14:textId="77777777" w:rsidR="005750F4" w:rsidRPr="006F4FFC" w:rsidRDefault="005750F4" w:rsidP="00AC7749">
                      <w:pPr>
                        <w:widowControl w:val="0"/>
                        <w:autoSpaceDE w:val="0"/>
                        <w:autoSpaceDN w:val="0"/>
                        <w:adjustRightInd w:val="0"/>
                        <w:spacing w:after="0" w:line="240" w:lineRule="auto"/>
                        <w:rPr>
                          <w:rFonts w:ascii="Sylfaen" w:hAnsi="Sylfaen" w:cs="Times New Roman"/>
                          <w:noProof/>
                          <w:color w:val="auto"/>
                          <w:sz w:val="22"/>
                          <w:szCs w:val="22"/>
                          <w:lang w:val="af-ZA"/>
                        </w:rPr>
                      </w:pPr>
                      <w:r w:rsidRPr="006F4FFC">
                        <w:rPr>
                          <w:rFonts w:ascii="Sylfaen" w:hAnsi="Sylfaen" w:cs="Times New Roman"/>
                          <w:i/>
                          <w:noProof/>
                          <w:color w:val="auto"/>
                          <w:sz w:val="22"/>
                          <w:szCs w:val="22"/>
                          <w:lang w:val="af-ZA"/>
                        </w:rPr>
                        <w:t xml:space="preserve">Կանանց թիվն աստիճանաբար նվազում է հետազոտական և կրթական յուրաքանչյուր՝ ավելի բարձր մակարդակի մասնագի-տական պաշտոններում: Այս պատկերը ցույց է տալիս, որ իսկապես իրական արգելքներ կան կանանց ակադեմիական կարիերայում ավելի բարձր մակարդակի հասնելու ճանապարհին:  </w:t>
                      </w:r>
                    </w:p>
                    <w:p w14:paraId="4DE686E1" w14:textId="77777777" w:rsidR="005750F4" w:rsidRPr="006F4FFC" w:rsidRDefault="005750F4" w:rsidP="00AC7749">
                      <w:pPr>
                        <w:pStyle w:val="source"/>
                        <w:spacing w:before="240"/>
                        <w:rPr>
                          <w:rFonts w:ascii="Sylfaen" w:hAnsi="Sylfaen" w:cs="Times New Roman"/>
                          <w:noProof/>
                          <w:color w:val="5590CC" w:themeColor="accent1"/>
                          <w:lang w:val="af-ZA"/>
                        </w:rPr>
                      </w:pPr>
                      <w:r w:rsidRPr="006F4FFC">
                        <w:rPr>
                          <w:rFonts w:ascii="Sylfaen" w:hAnsi="Sylfaen"/>
                          <w:i/>
                          <w:noProof/>
                          <w:lang w:val="af-ZA"/>
                        </w:rPr>
                        <w:t>Աղբյուրը՝</w:t>
                      </w:r>
                      <w:r w:rsidRPr="006F4FFC">
                        <w:rPr>
                          <w:rFonts w:ascii="Sylfaen" w:hAnsi="Sylfaen"/>
                          <w:noProof/>
                          <w:lang w:val="af-ZA"/>
                        </w:rPr>
                        <w:t xml:space="preserve"> Խաչատրյան, Գրիգորյան և Սերոբյան, </w:t>
                      </w:r>
                      <w:r w:rsidRPr="006F4FFC">
                        <w:rPr>
                          <w:rFonts w:ascii="Sylfaen" w:hAnsi="Sylfaen" w:cs="Times New Roman"/>
                          <w:noProof/>
                          <w:lang w:val="af-ZA"/>
                        </w:rPr>
                        <w:t>2015թ.:</w:t>
                      </w:r>
                    </w:p>
                    <w:p w14:paraId="4DE686E2" w14:textId="77777777" w:rsidR="005750F4" w:rsidRPr="00EA5692" w:rsidRDefault="005750F4" w:rsidP="00AC7749">
                      <w:pPr>
                        <w:widowControl w:val="0"/>
                        <w:autoSpaceDE w:val="0"/>
                        <w:autoSpaceDN w:val="0"/>
                        <w:adjustRightInd w:val="0"/>
                        <w:spacing w:after="0" w:line="240" w:lineRule="auto"/>
                        <w:rPr>
                          <w:rFonts w:cs="Times New Roman"/>
                          <w:i/>
                          <w:color w:val="5590CC" w:themeColor="accent1"/>
                          <w:sz w:val="28"/>
                          <w:szCs w:val="28"/>
                          <w:lang w:val="af-ZA"/>
                        </w:rPr>
                      </w:pPr>
                    </w:p>
                    <w:p w14:paraId="4DE686E3" w14:textId="77777777" w:rsidR="005750F4" w:rsidRPr="00EA5692" w:rsidRDefault="005750F4" w:rsidP="00AC7749">
                      <w:pPr>
                        <w:pStyle w:val="NoSpacing"/>
                        <w:rPr>
                          <w:lang w:val="af-ZA"/>
                        </w:rPr>
                      </w:pPr>
                    </w:p>
                  </w:txbxContent>
                </v:textbox>
                <w10:wrap type="square" anchorx="margin" anchory="margin"/>
              </v:shape>
            </w:pict>
          </mc:Fallback>
        </mc:AlternateContent>
      </w:r>
      <w:r w:rsidR="002B1EF7" w:rsidRPr="009F0934">
        <w:rPr>
          <w:rFonts w:ascii="Sylfaen" w:hAnsi="Sylfaen"/>
          <w:b/>
          <w:noProof/>
          <w:lang w:val="af-ZA"/>
        </w:rPr>
        <w:t xml:space="preserve">Թեև բուհերի </w:t>
      </w:r>
      <w:r w:rsidR="00AC7749">
        <w:rPr>
          <w:rFonts w:ascii="Sylfaen" w:hAnsi="Sylfaen"/>
          <w:b/>
          <w:noProof/>
          <w:lang w:val="af-ZA"/>
        </w:rPr>
        <w:t>պ</w:t>
      </w:r>
      <w:r w:rsidR="002B1EF7" w:rsidRPr="009F0934">
        <w:rPr>
          <w:rFonts w:ascii="Sylfaen" w:hAnsi="Sylfaen"/>
          <w:b/>
          <w:noProof/>
          <w:lang w:val="af-ZA"/>
        </w:rPr>
        <w:t>ր</w:t>
      </w:r>
      <w:r w:rsidR="00AC7749">
        <w:rPr>
          <w:rFonts w:ascii="Sylfaen" w:hAnsi="Sylfaen"/>
          <w:b/>
          <w:noProof/>
          <w:lang w:val="ru-RU"/>
        </w:rPr>
        <w:t>ո</w:t>
      </w:r>
      <w:r w:rsidR="002B1EF7" w:rsidRPr="009F0934">
        <w:rPr>
          <w:rFonts w:ascii="Sylfaen" w:hAnsi="Sylfaen"/>
          <w:b/>
          <w:noProof/>
          <w:lang w:val="af-ZA"/>
        </w:rPr>
        <w:t xml:space="preserve">ֆեսորադասախոսական </w:t>
      </w:r>
      <w:r w:rsidR="00AC7749">
        <w:rPr>
          <w:rFonts w:ascii="Sylfaen" w:hAnsi="Sylfaen"/>
          <w:b/>
          <w:noProof/>
          <w:lang w:val="ru-RU"/>
        </w:rPr>
        <w:t>անձնակազմում</w:t>
      </w:r>
      <w:r w:rsidR="00AC7749" w:rsidRPr="00E40974">
        <w:rPr>
          <w:rFonts w:ascii="Sylfaen" w:hAnsi="Sylfaen"/>
          <w:b/>
          <w:noProof/>
          <w:lang w:val="af-ZA"/>
        </w:rPr>
        <w:t xml:space="preserve"> </w:t>
      </w:r>
      <w:r w:rsidR="002B1EF7" w:rsidRPr="009F0934">
        <w:rPr>
          <w:rFonts w:ascii="Sylfaen" w:hAnsi="Sylfaen"/>
          <w:b/>
          <w:noProof/>
          <w:lang w:val="af-ZA"/>
        </w:rPr>
        <w:t xml:space="preserve">տղամարդկանց և կանանց թիվը հավասարակշռված է, կանայք գերներկայացված </w:t>
      </w:r>
      <w:r w:rsidR="00AC7749">
        <w:rPr>
          <w:rFonts w:ascii="Sylfaen" w:hAnsi="Sylfaen"/>
          <w:b/>
          <w:noProof/>
          <w:lang w:val="ru-RU"/>
        </w:rPr>
        <w:t>դասախոսական</w:t>
      </w:r>
      <w:r w:rsidR="00AC7749" w:rsidRPr="00E40974">
        <w:rPr>
          <w:rFonts w:ascii="Sylfaen" w:hAnsi="Sylfaen"/>
          <w:b/>
          <w:noProof/>
          <w:lang w:val="af-ZA"/>
        </w:rPr>
        <w:t xml:space="preserve"> </w:t>
      </w:r>
      <w:r w:rsidR="00AC7749">
        <w:rPr>
          <w:rFonts w:ascii="Sylfaen" w:hAnsi="Sylfaen"/>
          <w:b/>
          <w:noProof/>
          <w:lang w:val="ru-RU"/>
        </w:rPr>
        <w:t>կազմի</w:t>
      </w:r>
      <w:r w:rsidR="00AC7749" w:rsidRPr="00E40974">
        <w:rPr>
          <w:rFonts w:ascii="Sylfaen" w:hAnsi="Sylfaen"/>
          <w:b/>
          <w:noProof/>
          <w:lang w:val="af-ZA"/>
        </w:rPr>
        <w:t xml:space="preserve"> </w:t>
      </w:r>
      <w:r w:rsidR="002B1EF7" w:rsidRPr="009F0934">
        <w:rPr>
          <w:rFonts w:ascii="Sylfaen" w:hAnsi="Sylfaen"/>
          <w:b/>
          <w:noProof/>
          <w:lang w:val="af-ZA"/>
        </w:rPr>
        <w:t xml:space="preserve">ցածր պաշտոններում և թերներկայացված՝ </w:t>
      </w:r>
      <w:r w:rsidR="00AC7749">
        <w:rPr>
          <w:rFonts w:ascii="Sylfaen" w:hAnsi="Sylfaen"/>
          <w:b/>
          <w:noProof/>
          <w:lang w:val="ru-RU"/>
        </w:rPr>
        <w:t>ավագ</w:t>
      </w:r>
      <w:r w:rsidR="00AC7749" w:rsidRPr="00E40974">
        <w:rPr>
          <w:rFonts w:ascii="Sylfaen" w:hAnsi="Sylfaen"/>
          <w:b/>
          <w:noProof/>
          <w:lang w:val="af-ZA"/>
        </w:rPr>
        <w:t xml:space="preserve"> </w:t>
      </w:r>
      <w:r w:rsidR="002B1EF7" w:rsidRPr="009F0934">
        <w:rPr>
          <w:rFonts w:ascii="Sylfaen" w:hAnsi="Sylfaen"/>
          <w:b/>
          <w:noProof/>
          <w:lang w:val="af-ZA"/>
        </w:rPr>
        <w:t xml:space="preserve">գիտահետազոտական պաշտոններում:  </w:t>
      </w:r>
      <w:r w:rsidR="002B1EF7" w:rsidRPr="009F0934">
        <w:rPr>
          <w:rFonts w:ascii="Sylfaen" w:hAnsi="Sylfaen"/>
          <w:noProof/>
          <w:lang w:val="af-ZA"/>
        </w:rPr>
        <w:t xml:space="preserve">Մեծ է անհամաչափությունը առարկայական ուղղություններում. կանայք թերներկայացված են մի շարք մասնագիտական ուղղություններում, այդ թվում՝ ֆիզիկա և մաթեմատիկա, տեխնիկական գիտություններ, </w:t>
      </w:r>
      <w:r w:rsidR="00AC7749">
        <w:rPr>
          <w:rFonts w:ascii="Sylfaen" w:hAnsi="Sylfaen"/>
          <w:noProof/>
          <w:lang w:val="af-ZA"/>
        </w:rPr>
        <w:t>երկրաբանություն</w:t>
      </w:r>
      <w:r w:rsidR="002B1EF7" w:rsidRPr="009F0934">
        <w:rPr>
          <w:rFonts w:ascii="Sylfaen" w:hAnsi="Sylfaen"/>
          <w:noProof/>
          <w:lang w:val="af-ZA"/>
        </w:rPr>
        <w:t xml:space="preserve">, գյուղատնտեսություն, ճարտարապետություն և շինարարություն, փիլիսոփայություն, պատմություն և քաղաքագիտություն (Խաչատրյան, Գրիգորյան և Սերոբյան, 2015թ.): </w:t>
      </w:r>
      <w:r w:rsidR="008E4466" w:rsidRPr="009F0934">
        <w:rPr>
          <w:rFonts w:ascii="Sylfaen" w:hAnsi="Sylfaen"/>
          <w:noProof/>
          <w:lang w:val="af-ZA"/>
        </w:rPr>
        <w:t>Առկա այս իրավիճակը դժվար կլինի փոխել առանց քվոտավորման համակարգի, քանի որ կանայք թերներկայացված են բուհերի ղեկավար խորհուրդներում և գիտխորհուրդներում, իսկ համաձայն գործող իրավակարգավորման</w:t>
      </w:r>
      <w:r w:rsidR="006F4FFC">
        <w:rPr>
          <w:rFonts w:ascii="Sylfaen" w:hAnsi="Sylfaen"/>
          <w:noProof/>
          <w:lang w:val="af-ZA"/>
        </w:rPr>
        <w:t>`</w:t>
      </w:r>
      <w:r w:rsidR="008E4466" w:rsidRPr="009F0934">
        <w:rPr>
          <w:rFonts w:ascii="Sylfaen" w:hAnsi="Sylfaen"/>
          <w:noProof/>
          <w:lang w:val="af-ZA"/>
        </w:rPr>
        <w:t xml:space="preserve"> բուհական խորհուրդների</w:t>
      </w:r>
      <w:r w:rsidR="006F4FFC">
        <w:rPr>
          <w:rFonts w:ascii="Sylfaen" w:hAnsi="Sylfaen"/>
          <w:noProof/>
          <w:lang w:val="af-ZA"/>
        </w:rPr>
        <w:t xml:space="preserve"> </w:t>
      </w:r>
      <w:r w:rsidR="006F4FFC">
        <w:rPr>
          <w:rFonts w:ascii="Sylfaen" w:hAnsi="Sylfaen"/>
          <w:noProof/>
          <w:lang w:val="ru-RU"/>
        </w:rPr>
        <w:t>անդամների</w:t>
      </w:r>
      <w:r w:rsidR="008E4466" w:rsidRPr="009F0934">
        <w:rPr>
          <w:rFonts w:ascii="Sylfaen" w:hAnsi="Sylfaen"/>
          <w:noProof/>
          <w:lang w:val="af-ZA"/>
        </w:rPr>
        <w:t xml:space="preserve"> 25 տոկոսը պետք է ընտրվի բուհի պրոֆեսորադասախոսական կազմից: Ենթադրվում է, որ թեկնածուները պետք է ունենան </w:t>
      </w:r>
      <w:r w:rsidR="008E4466" w:rsidRPr="006F4FFC">
        <w:rPr>
          <w:rFonts w:ascii="Sylfaen" w:hAnsi="Sylfaen"/>
          <w:noProof/>
          <w:lang w:val="af-ZA"/>
        </w:rPr>
        <w:t>համապատասխան բարձր գիտական</w:t>
      </w:r>
      <w:r w:rsidR="008E4466" w:rsidRPr="009F0934">
        <w:rPr>
          <w:rFonts w:ascii="Sylfaen" w:hAnsi="Sylfaen"/>
          <w:noProof/>
          <w:lang w:val="af-ZA"/>
        </w:rPr>
        <w:t xml:space="preserve"> աստիճաններ, ինչը ևս սահմանափակում է կանանց մասնակցությունը, քանի որ դոկտորական աստիճան ունեցող կանանց  և կին պրոֆեսորների թիվը զգալիորեն զիջում է դոկտորական աստիճան ունեցող տղամարդկանց թվին: Այն հանգամանքը, որ ակադեմիական համակարգում դոկտորական աստիճանի հետամուտ կանայք քիչ են, ենթադրում է, որ նրանցից շատ քչե</w:t>
      </w:r>
      <w:r w:rsidR="006F4FFC">
        <w:rPr>
          <w:rFonts w:ascii="Sylfaen" w:hAnsi="Sylfaen"/>
          <w:noProof/>
          <w:lang w:val="ru-RU"/>
        </w:rPr>
        <w:t>ր</w:t>
      </w:r>
      <w:r w:rsidR="008E4466" w:rsidRPr="009F0934">
        <w:rPr>
          <w:rFonts w:ascii="Sylfaen" w:hAnsi="Sylfaen"/>
          <w:noProof/>
          <w:lang w:val="af-ZA"/>
        </w:rPr>
        <w:t>ն են կարողանում մուտք գործել գիտական համայնքի բարձր էշելոններ: Թեև կանայք ստանում են մագիստրոսական կրթություն, սակայն նրանց փոքր մասն է շարունակում կրթությունը PhD աստիճան ստանալու համար. 2015թ</w:t>
      </w:r>
      <w:r w:rsidR="006F4FFC" w:rsidRPr="00E40974">
        <w:rPr>
          <w:rFonts w:ascii="Sylfaen" w:hAnsi="Sylfaen"/>
          <w:noProof/>
          <w:lang w:val="af-ZA"/>
        </w:rPr>
        <w:t>.-</w:t>
      </w:r>
      <w:r w:rsidR="006F4FFC">
        <w:rPr>
          <w:rFonts w:ascii="Sylfaen" w:hAnsi="Sylfaen"/>
          <w:noProof/>
          <w:lang w:val="ru-RU"/>
        </w:rPr>
        <w:t>ի</w:t>
      </w:r>
      <w:r w:rsidR="008E4466" w:rsidRPr="009F0934">
        <w:rPr>
          <w:rFonts w:ascii="Sylfaen" w:hAnsi="Sylfaen"/>
          <w:noProof/>
          <w:lang w:val="af-ZA"/>
        </w:rPr>
        <w:t xml:space="preserve"> տվյալները ցույց են տալիս, որ 11 տղամարդու հաշվով </w:t>
      </w:r>
      <w:r w:rsidR="006F4FFC">
        <w:rPr>
          <w:rFonts w:ascii="Sylfaen" w:hAnsi="Sylfaen"/>
          <w:noProof/>
          <w:lang w:val="ru-RU"/>
        </w:rPr>
        <w:t>ընդամենը</w:t>
      </w:r>
      <w:r w:rsidR="008E4466" w:rsidRPr="009F0934">
        <w:rPr>
          <w:rFonts w:ascii="Sylfaen" w:hAnsi="Sylfaen"/>
          <w:noProof/>
          <w:lang w:val="af-ZA"/>
        </w:rPr>
        <w:t xml:space="preserve"> 2 կին է </w:t>
      </w:r>
      <w:r w:rsidR="00183C9C" w:rsidRPr="009F0934">
        <w:rPr>
          <w:rFonts w:ascii="Sylfaen" w:hAnsi="Sylfaen"/>
          <w:noProof/>
          <w:lang w:val="af-ZA"/>
        </w:rPr>
        <w:t>ավարտ</w:t>
      </w:r>
      <w:r w:rsidR="006F4FFC">
        <w:rPr>
          <w:rFonts w:ascii="Sylfaen" w:hAnsi="Sylfaen"/>
          <w:noProof/>
          <w:lang w:val="ru-RU"/>
        </w:rPr>
        <w:t>ին</w:t>
      </w:r>
      <w:r w:rsidR="006F4FFC" w:rsidRPr="00E40974">
        <w:rPr>
          <w:rFonts w:ascii="Sylfaen" w:hAnsi="Sylfaen"/>
          <w:noProof/>
          <w:lang w:val="af-ZA"/>
        </w:rPr>
        <w:t xml:space="preserve"> </w:t>
      </w:r>
      <w:r w:rsidR="006F4FFC">
        <w:rPr>
          <w:rFonts w:ascii="Sylfaen" w:hAnsi="Sylfaen"/>
          <w:noProof/>
          <w:lang w:val="ru-RU"/>
        </w:rPr>
        <w:t>հասցնում</w:t>
      </w:r>
      <w:r w:rsidR="00183C9C" w:rsidRPr="009F0934">
        <w:rPr>
          <w:rFonts w:ascii="Sylfaen" w:hAnsi="Sylfaen"/>
          <w:noProof/>
          <w:lang w:val="af-ZA"/>
        </w:rPr>
        <w:t xml:space="preserve"> դոկտորական կրթությունը:</w:t>
      </w:r>
    </w:p>
    <w:p w14:paraId="4DE68341" w14:textId="77777777" w:rsidR="00183C9C" w:rsidRPr="009F0934" w:rsidRDefault="00B21629" w:rsidP="005C3823">
      <w:pPr>
        <w:pStyle w:val="Heading4"/>
        <w:rPr>
          <w:rFonts w:ascii="Sylfaen" w:hAnsi="Sylfaen"/>
          <w:noProof/>
          <w:lang w:val="af-ZA"/>
        </w:rPr>
      </w:pPr>
      <w:bookmarkStart w:id="50" w:name="_Toc481106973"/>
      <w:r w:rsidRPr="009F0934">
        <w:rPr>
          <w:rFonts w:ascii="Sylfaen" w:hAnsi="Sylfaen"/>
          <w:noProof/>
          <w:lang w:val="af-ZA"/>
        </w:rPr>
        <w:t>V.4</w:t>
      </w:r>
      <w:r w:rsidR="004D7295" w:rsidRPr="009F0934">
        <w:rPr>
          <w:rFonts w:ascii="Sylfaen" w:hAnsi="Sylfaen"/>
          <w:noProof/>
          <w:lang w:val="af-ZA"/>
        </w:rPr>
        <w:t xml:space="preserve">.3.4 </w:t>
      </w:r>
      <w:r w:rsidR="00183C9C" w:rsidRPr="009F0934">
        <w:rPr>
          <w:rFonts w:ascii="Sylfaen" w:hAnsi="Sylfaen"/>
          <w:noProof/>
          <w:lang w:val="af-ZA"/>
        </w:rPr>
        <w:t>Արձագանքը տղամարդկանց խրախուսման միջոցներին</w:t>
      </w:r>
      <w:bookmarkEnd w:id="50"/>
      <w:r w:rsidR="00183C9C" w:rsidRPr="009F0934">
        <w:rPr>
          <w:rFonts w:ascii="Sylfaen" w:hAnsi="Sylfaen"/>
          <w:noProof/>
          <w:lang w:val="af-ZA"/>
        </w:rPr>
        <w:t xml:space="preserve"> </w:t>
      </w:r>
    </w:p>
    <w:p w14:paraId="4DE68342" w14:textId="77777777" w:rsidR="005E2A6A" w:rsidRPr="009F0934" w:rsidRDefault="0067062A" w:rsidP="003229F1">
      <w:pPr>
        <w:spacing w:before="240"/>
        <w:rPr>
          <w:rFonts w:ascii="Sylfaen" w:hAnsi="Sylfaen"/>
          <w:noProof/>
          <w:lang w:val="af-ZA"/>
        </w:rPr>
      </w:pPr>
      <w:r>
        <w:rPr>
          <w:rFonts w:ascii="Sylfaen" w:hAnsi="Sylfaen"/>
          <w:b/>
          <w:noProof/>
          <w:lang w:val="ru-RU"/>
        </w:rPr>
        <w:t>Պ</w:t>
      </w:r>
      <w:r w:rsidRPr="009F0934">
        <w:rPr>
          <w:rFonts w:ascii="Sylfaen" w:hAnsi="Sylfaen"/>
          <w:b/>
          <w:noProof/>
          <w:lang w:val="af-ZA"/>
        </w:rPr>
        <w:t xml:space="preserve">արտադիր զինվորական ծառայությունը </w:t>
      </w:r>
      <w:r>
        <w:rPr>
          <w:rFonts w:ascii="Sylfaen" w:hAnsi="Sylfaen"/>
          <w:b/>
          <w:noProof/>
          <w:lang w:val="ru-RU"/>
        </w:rPr>
        <w:t>մեկ</w:t>
      </w:r>
      <w:r w:rsidR="00183C9C" w:rsidRPr="009F0934">
        <w:rPr>
          <w:rFonts w:ascii="Sylfaen" w:hAnsi="Sylfaen"/>
          <w:b/>
          <w:noProof/>
          <w:lang w:val="af-ZA"/>
        </w:rPr>
        <w:t xml:space="preserve"> այլ վճռորոշ գործոն</w:t>
      </w:r>
      <w:r w:rsidRPr="00E40974">
        <w:rPr>
          <w:rFonts w:ascii="Sylfaen" w:hAnsi="Sylfaen"/>
          <w:b/>
          <w:noProof/>
          <w:lang w:val="af-ZA"/>
        </w:rPr>
        <w:t xml:space="preserve"> </w:t>
      </w:r>
      <w:r>
        <w:rPr>
          <w:rFonts w:ascii="Sylfaen" w:hAnsi="Sylfaen"/>
          <w:b/>
          <w:noProof/>
          <w:lang w:val="ru-RU"/>
        </w:rPr>
        <w:t>է</w:t>
      </w:r>
      <w:r w:rsidR="00183C9C" w:rsidRPr="009F0934">
        <w:rPr>
          <w:rFonts w:ascii="Sylfaen" w:hAnsi="Sylfaen"/>
          <w:b/>
          <w:noProof/>
          <w:lang w:val="af-ZA"/>
        </w:rPr>
        <w:t xml:space="preserve">, որը տղամարդկանց դրդում է ընտրել </w:t>
      </w:r>
      <w:r w:rsidR="00FC3738" w:rsidRPr="009F0934">
        <w:rPr>
          <w:rFonts w:ascii="Sylfaen" w:hAnsi="Sylfaen"/>
          <w:b/>
          <w:noProof/>
          <w:lang w:val="af-ZA"/>
        </w:rPr>
        <w:t>STEM</w:t>
      </w:r>
      <w:r w:rsidR="00183C9C" w:rsidRPr="009F0934">
        <w:rPr>
          <w:rFonts w:ascii="Sylfaen" w:hAnsi="Sylfaen"/>
          <w:b/>
          <w:noProof/>
          <w:lang w:val="af-ZA"/>
        </w:rPr>
        <w:t xml:space="preserve"> ոլորտում ուսման ուղին: </w:t>
      </w:r>
      <w:r w:rsidR="00183C9C" w:rsidRPr="009F0934">
        <w:rPr>
          <w:rFonts w:ascii="Sylfaen" w:hAnsi="Sylfaen"/>
          <w:noProof/>
          <w:lang w:val="af-ZA"/>
        </w:rPr>
        <w:t>Սովորաբար արական սեռի ուսանողները պարտավոր են 18 տարեկանում ընդհատել իրենց ուսումը և անցնել երկամյա զինվորական ծառայություն</w:t>
      </w:r>
      <w:r w:rsidRPr="00E40974">
        <w:rPr>
          <w:rFonts w:ascii="Sylfaen" w:hAnsi="Sylfaen"/>
          <w:noProof/>
          <w:lang w:val="af-ZA"/>
        </w:rPr>
        <w:t xml:space="preserve">. </w:t>
      </w:r>
      <w:r>
        <w:rPr>
          <w:rFonts w:ascii="Sylfaen" w:hAnsi="Sylfaen"/>
          <w:noProof/>
          <w:lang w:val="ru-RU"/>
        </w:rPr>
        <w:t>բոլոր</w:t>
      </w:r>
      <w:r w:rsidRPr="00E40974">
        <w:rPr>
          <w:rFonts w:ascii="Sylfaen" w:hAnsi="Sylfaen"/>
          <w:noProof/>
          <w:lang w:val="af-ZA"/>
        </w:rPr>
        <w:t xml:space="preserve"> </w:t>
      </w:r>
      <w:r>
        <w:rPr>
          <w:rFonts w:ascii="Sylfaen" w:hAnsi="Sylfaen"/>
          <w:noProof/>
          <w:lang w:val="ru-RU"/>
        </w:rPr>
        <w:t>դեպքերում</w:t>
      </w:r>
      <w:r w:rsidRPr="00E40974">
        <w:rPr>
          <w:rFonts w:ascii="Sylfaen" w:hAnsi="Sylfaen"/>
          <w:noProof/>
          <w:lang w:val="af-ZA"/>
        </w:rPr>
        <w:t>,</w:t>
      </w:r>
      <w:r w:rsidR="00183C9C" w:rsidRPr="009F0934">
        <w:rPr>
          <w:rFonts w:ascii="Sylfaen" w:hAnsi="Sylfaen"/>
          <w:noProof/>
          <w:lang w:val="af-ZA"/>
        </w:rPr>
        <w:t xml:space="preserve"> </w:t>
      </w:r>
      <w:r w:rsidR="00FC3738" w:rsidRPr="009F0934">
        <w:rPr>
          <w:rFonts w:ascii="Sylfaen" w:hAnsi="Sylfaen"/>
          <w:noProof/>
          <w:lang w:val="af-ZA"/>
        </w:rPr>
        <w:t>STEM</w:t>
      </w:r>
      <w:r w:rsidR="00183C9C" w:rsidRPr="009F0934">
        <w:rPr>
          <w:rFonts w:ascii="Sylfaen" w:hAnsi="Sylfaen"/>
          <w:noProof/>
          <w:lang w:val="af-ZA"/>
        </w:rPr>
        <w:t xml:space="preserve"> ֆակուլտետներ ընդունելության պահանջներն ավելի մեղմ են</w:t>
      </w:r>
      <w:r w:rsidRPr="00E40974">
        <w:rPr>
          <w:rFonts w:ascii="Sylfaen" w:hAnsi="Sylfaen"/>
          <w:noProof/>
          <w:lang w:val="af-ZA"/>
        </w:rPr>
        <w:t xml:space="preserve"> </w:t>
      </w:r>
      <w:r>
        <w:rPr>
          <w:rFonts w:ascii="Sylfaen" w:hAnsi="Sylfaen"/>
          <w:noProof/>
          <w:lang w:val="ru-RU"/>
        </w:rPr>
        <w:t>ֆակուլտետների</w:t>
      </w:r>
      <w:r w:rsidRPr="00E40974">
        <w:rPr>
          <w:rFonts w:ascii="Sylfaen" w:hAnsi="Sylfaen"/>
          <w:noProof/>
          <w:lang w:val="af-ZA"/>
        </w:rPr>
        <w:t xml:space="preserve"> </w:t>
      </w:r>
      <w:r>
        <w:rPr>
          <w:rFonts w:ascii="Sylfaen" w:hAnsi="Sylfaen"/>
          <w:noProof/>
          <w:lang w:val="ru-RU"/>
        </w:rPr>
        <w:t>համեմատ</w:t>
      </w:r>
      <w:r w:rsidR="00183C9C" w:rsidRPr="009F0934">
        <w:rPr>
          <w:rFonts w:ascii="Sylfaen" w:hAnsi="Sylfaen"/>
          <w:noProof/>
          <w:lang w:val="af-ZA"/>
        </w:rPr>
        <w:t xml:space="preserve">, ինչպես նաև անվճար համակարգ </w:t>
      </w:r>
      <w:r w:rsidR="00183C9C" w:rsidRPr="009F0934">
        <w:rPr>
          <w:rFonts w:ascii="Sylfaen" w:hAnsi="Sylfaen"/>
          <w:noProof/>
          <w:lang w:val="af-ZA"/>
        </w:rPr>
        <w:lastRenderedPageBreak/>
        <w:t>ընդունվելը թույլ է տալիս տարկետում ստանալ զինծառայությունից:</w:t>
      </w:r>
      <w:r w:rsidR="00F25D2B" w:rsidRPr="009F0934">
        <w:rPr>
          <w:rStyle w:val="FootnoteReference"/>
          <w:rFonts w:ascii="Sylfaen" w:hAnsi="Sylfaen"/>
          <w:noProof/>
          <w:lang w:val="af-ZA"/>
        </w:rPr>
        <w:footnoteReference w:id="14"/>
      </w:r>
      <w:r w:rsidR="005E2A6A" w:rsidRPr="009F0934">
        <w:rPr>
          <w:rFonts w:ascii="Sylfaen" w:hAnsi="Sylfaen"/>
          <w:noProof/>
          <w:lang w:val="af-ZA"/>
        </w:rPr>
        <w:t xml:space="preserve"> </w:t>
      </w:r>
      <w:r w:rsidR="00183C9C" w:rsidRPr="009F0934">
        <w:rPr>
          <w:rFonts w:ascii="Sylfaen" w:hAnsi="Sylfaen"/>
          <w:noProof/>
          <w:lang w:val="af-ZA"/>
        </w:rPr>
        <w:t>Այսպիսով, արական սեռի ուսանողները կարողանում են սովորել անվճար և խուսափել զինվորական ծառայությունից: Ծառայությունը հնարավոր է է</w:t>
      </w:r>
      <w:r>
        <w:rPr>
          <w:rFonts w:ascii="Calibri" w:hAnsi="Calibri" w:cs="Calibri"/>
          <w:noProof/>
          <w:lang w:val="af-ZA"/>
        </w:rPr>
        <w:t>′</w:t>
      </w:r>
      <w:r w:rsidR="00183C9C" w:rsidRPr="009F0934">
        <w:rPr>
          <w:rFonts w:ascii="Sylfaen" w:hAnsi="Sylfaen"/>
          <w:noProof/>
          <w:lang w:val="af-ZA"/>
        </w:rPr>
        <w:t xml:space="preserve">լ ավելի տարժամկետել, եթե արական սեռի ուսանողը շարունակի իր ուսումը հետբուհական մակարդակում, և կարող է ընդհանրապես </w:t>
      </w:r>
      <w:r>
        <w:rPr>
          <w:rFonts w:ascii="Sylfaen" w:hAnsi="Sylfaen"/>
          <w:noProof/>
          <w:lang w:val="ru-RU"/>
        </w:rPr>
        <w:t>ազատվել</w:t>
      </w:r>
      <w:r w:rsidRPr="00E40974">
        <w:rPr>
          <w:rFonts w:ascii="Sylfaen" w:hAnsi="Sylfaen"/>
          <w:noProof/>
          <w:lang w:val="af-ZA"/>
        </w:rPr>
        <w:t xml:space="preserve"> </w:t>
      </w:r>
      <w:r w:rsidR="00183C9C" w:rsidRPr="009F0934">
        <w:rPr>
          <w:rFonts w:ascii="Sylfaen" w:hAnsi="Sylfaen"/>
          <w:noProof/>
          <w:lang w:val="af-ZA"/>
        </w:rPr>
        <w:t>զինապարտությունից, եթե ձեռք բերի PhD ստիճան:</w:t>
      </w:r>
      <w:r w:rsidR="005E2A6A" w:rsidRPr="009F0934">
        <w:rPr>
          <w:rFonts w:ascii="Sylfaen" w:hAnsi="Sylfaen"/>
          <w:noProof/>
          <w:lang w:val="af-ZA"/>
        </w:rPr>
        <w:t xml:space="preserve"> </w:t>
      </w:r>
    </w:p>
    <w:p w14:paraId="4DE68343" w14:textId="77777777" w:rsidR="00457B9D" w:rsidRPr="009F0934" w:rsidRDefault="00457B9D" w:rsidP="00C2632B">
      <w:pPr>
        <w:pStyle w:val="quotes"/>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Զինվորական ծառայությունը խնդիր է: Առաջին իմպուլսն այն է, որ գաս և սովորես այստեղ: Մրցակցությունը ցածր է, ընդունվողների թիվը՝ փոքր: </w:t>
      </w:r>
      <w:r w:rsidR="0067062A">
        <w:rPr>
          <w:rFonts w:ascii="Sylfaen" w:hAnsi="Sylfaen"/>
          <w:noProof/>
          <w:lang w:val="ru-RU"/>
        </w:rPr>
        <w:t>Անվճար</w:t>
      </w:r>
      <w:r w:rsidR="0067062A" w:rsidRPr="00E40974">
        <w:rPr>
          <w:rFonts w:ascii="Sylfaen" w:hAnsi="Sylfaen"/>
          <w:noProof/>
          <w:lang w:val="af-ZA"/>
        </w:rPr>
        <w:t xml:space="preserve"> </w:t>
      </w:r>
      <w:r w:rsidR="0067062A">
        <w:rPr>
          <w:rFonts w:ascii="Sylfaen" w:hAnsi="Sylfaen"/>
          <w:noProof/>
          <w:lang w:val="ru-RU"/>
        </w:rPr>
        <w:t>համակարգ</w:t>
      </w:r>
      <w:r w:rsidR="0067062A" w:rsidRPr="00E40974">
        <w:rPr>
          <w:rFonts w:ascii="Sylfaen" w:hAnsi="Sylfaen"/>
          <w:noProof/>
          <w:lang w:val="af-ZA"/>
        </w:rPr>
        <w:t xml:space="preserve"> </w:t>
      </w:r>
      <w:r w:rsidR="0067062A">
        <w:rPr>
          <w:rFonts w:ascii="Sylfaen" w:hAnsi="Sylfaen"/>
          <w:noProof/>
          <w:lang w:val="ru-RU"/>
        </w:rPr>
        <w:t>ընդունվելու</w:t>
      </w:r>
      <w:r w:rsidRPr="009F0934">
        <w:rPr>
          <w:rFonts w:ascii="Sylfaen" w:hAnsi="Sylfaen"/>
          <w:noProof/>
          <w:lang w:val="af-ZA"/>
        </w:rPr>
        <w:t xml:space="preserve"> և բանակից խուսափելու հավանականությունը մեծ է: Սակայն չկարծեք</w:t>
      </w:r>
      <w:r w:rsidR="0067062A" w:rsidRPr="00E40974">
        <w:rPr>
          <w:rFonts w:ascii="Sylfaen" w:hAnsi="Sylfaen"/>
          <w:noProof/>
          <w:lang w:val="af-ZA"/>
        </w:rPr>
        <w:t>,</w:t>
      </w:r>
      <w:r w:rsidRPr="009F0934">
        <w:rPr>
          <w:rFonts w:ascii="Sylfaen" w:hAnsi="Sylfaen"/>
          <w:noProof/>
          <w:lang w:val="af-ZA"/>
        </w:rPr>
        <w:t xml:space="preserve"> թե բանակն է իմ </w:t>
      </w:r>
      <w:r w:rsidR="0067062A">
        <w:rPr>
          <w:rFonts w:ascii="Sylfaen" w:hAnsi="Sylfaen"/>
          <w:noProof/>
          <w:lang w:val="af-ZA"/>
        </w:rPr>
        <w:t>ա</w:t>
      </w:r>
      <w:r w:rsidRPr="009F0934">
        <w:rPr>
          <w:rFonts w:ascii="Sylfaen" w:hAnsi="Sylfaen"/>
          <w:noProof/>
          <w:lang w:val="af-ZA"/>
        </w:rPr>
        <w:t>յ</w:t>
      </w:r>
      <w:r w:rsidR="0067062A">
        <w:rPr>
          <w:rFonts w:ascii="Sylfaen" w:hAnsi="Sylfaen"/>
          <w:noProof/>
          <w:lang w:val="ru-RU"/>
        </w:rPr>
        <w:t>ս</w:t>
      </w:r>
      <w:r w:rsidRPr="009F0934">
        <w:rPr>
          <w:rFonts w:ascii="Sylfaen" w:hAnsi="Sylfaen"/>
          <w:noProof/>
          <w:lang w:val="af-ZA"/>
        </w:rPr>
        <w:t>տեղ լինելու միակ պատճառը</w:t>
      </w:r>
      <w:r w:rsidRPr="009F0934">
        <w:rPr>
          <w:rFonts w:ascii="Calibri" w:hAnsi="Calibri" w:cs="Calibri"/>
          <w:noProof/>
          <w:lang w:val="af-ZA"/>
        </w:rPr>
        <w:t>»</w:t>
      </w:r>
      <w:r w:rsidRPr="009F0934">
        <w:rPr>
          <w:rFonts w:ascii="Sylfaen" w:hAnsi="Sylfaen"/>
          <w:noProof/>
          <w:lang w:val="af-ZA"/>
        </w:rPr>
        <w:t xml:space="preserve">: (Երևան, </w:t>
      </w:r>
      <w:r w:rsidR="00FC3738" w:rsidRPr="009F0934">
        <w:rPr>
          <w:rFonts w:ascii="Sylfaen" w:hAnsi="Sylfaen"/>
          <w:noProof/>
          <w:lang w:val="af-ZA"/>
        </w:rPr>
        <w:t>STEM</w:t>
      </w:r>
      <w:r w:rsidRPr="009F0934">
        <w:rPr>
          <w:rFonts w:ascii="Sylfaen" w:hAnsi="Sylfaen"/>
          <w:noProof/>
          <w:lang w:val="af-ZA"/>
        </w:rPr>
        <w:t xml:space="preserve"> </w:t>
      </w:r>
      <w:r w:rsidR="0067062A">
        <w:rPr>
          <w:rFonts w:ascii="Sylfaen" w:hAnsi="Sylfaen"/>
          <w:noProof/>
          <w:lang w:val="ru-RU"/>
        </w:rPr>
        <w:t>ուղղվածության</w:t>
      </w:r>
      <w:r w:rsidRPr="009F0934">
        <w:rPr>
          <w:rFonts w:ascii="Sylfaen" w:hAnsi="Sylfaen"/>
          <w:noProof/>
          <w:lang w:val="af-ZA"/>
        </w:rPr>
        <w:t xml:space="preserve"> բուհ, տղա ուսանող)</w:t>
      </w:r>
    </w:p>
    <w:p w14:paraId="4DE68344" w14:textId="77777777" w:rsidR="005E2A6A" w:rsidRPr="009F0934" w:rsidRDefault="00457B9D" w:rsidP="00C2632B">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Անվճար համակարգում սովորող տղաների թիվն ավելի շատ է: Զինվորական ծառայությունը խնդիր է</w:t>
      </w:r>
      <w:r w:rsidRPr="009F0934">
        <w:rPr>
          <w:rFonts w:ascii="Calibri" w:hAnsi="Calibri" w:cs="Calibri"/>
          <w:noProof/>
          <w:lang w:val="af-ZA"/>
        </w:rPr>
        <w:t>»</w:t>
      </w:r>
      <w:r w:rsidRPr="009F0934">
        <w:rPr>
          <w:rFonts w:ascii="Sylfaen" w:hAnsi="Sylfaen"/>
          <w:noProof/>
          <w:lang w:val="af-ZA"/>
        </w:rPr>
        <w:t xml:space="preserve">: (Երևան, </w:t>
      </w:r>
      <w:r w:rsidR="00FC3738" w:rsidRPr="009F0934">
        <w:rPr>
          <w:rFonts w:ascii="Sylfaen" w:hAnsi="Sylfaen"/>
          <w:noProof/>
          <w:lang w:val="af-ZA"/>
        </w:rPr>
        <w:t>STEM</w:t>
      </w:r>
      <w:r w:rsidRPr="009F0934">
        <w:rPr>
          <w:rFonts w:ascii="Sylfaen" w:hAnsi="Sylfaen"/>
          <w:noProof/>
          <w:lang w:val="af-ZA"/>
        </w:rPr>
        <w:t xml:space="preserve"> ոլորտի բուհ, աղջիկ ուսանող</w:t>
      </w:r>
      <w:r w:rsidR="005E2A6A" w:rsidRPr="009F0934">
        <w:rPr>
          <w:rFonts w:ascii="Sylfaen" w:hAnsi="Sylfaen"/>
          <w:noProof/>
          <w:lang w:val="af-ZA"/>
        </w:rPr>
        <w:t>)</w:t>
      </w:r>
    </w:p>
    <w:p w14:paraId="4DE68345" w14:textId="77777777" w:rsidR="005E2A6A" w:rsidRPr="009F0934" w:rsidRDefault="00C2632B" w:rsidP="003B1D80">
      <w:pPr>
        <w:pStyle w:val="Heading3"/>
        <w:rPr>
          <w:rFonts w:ascii="Sylfaen" w:hAnsi="Sylfaen"/>
          <w:noProof/>
          <w:lang w:val="af-ZA"/>
        </w:rPr>
      </w:pPr>
      <w:bookmarkStart w:id="51" w:name="_Toc481106974"/>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w:t>
      </w:r>
      <w:r w:rsidR="004D7295" w:rsidRPr="009F0934">
        <w:rPr>
          <w:rFonts w:ascii="Sylfaen" w:hAnsi="Sylfaen"/>
          <w:noProof/>
          <w:lang w:val="af-ZA"/>
        </w:rPr>
        <w:t>4</w:t>
      </w:r>
      <w:r w:rsidRPr="009F0934">
        <w:rPr>
          <w:rFonts w:ascii="Sylfaen" w:hAnsi="Sylfaen"/>
          <w:noProof/>
          <w:lang w:val="af-ZA"/>
        </w:rPr>
        <w:tab/>
      </w:r>
      <w:r w:rsidR="00457B9D" w:rsidRPr="009F0934">
        <w:rPr>
          <w:rFonts w:ascii="Sylfaen" w:hAnsi="Sylfaen"/>
          <w:noProof/>
          <w:lang w:val="af-ZA"/>
        </w:rPr>
        <w:t>Կարծրատիպեր</w:t>
      </w:r>
      <w:bookmarkEnd w:id="51"/>
    </w:p>
    <w:p w14:paraId="4DE68346" w14:textId="77777777" w:rsidR="005E2A6A" w:rsidRPr="00E40974" w:rsidRDefault="004D7295" w:rsidP="003229F1">
      <w:pPr>
        <w:pStyle w:val="Heading4"/>
        <w:rPr>
          <w:rFonts w:ascii="Sylfaen" w:hAnsi="Sylfaen"/>
          <w:noProof/>
          <w:lang w:val="af-ZA"/>
        </w:rPr>
      </w:pPr>
      <w:bookmarkStart w:id="52" w:name="_Toc481106975"/>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 xml:space="preserve">.4.1 </w:t>
      </w:r>
      <w:bookmarkEnd w:id="52"/>
      <w:r w:rsidR="00D5298E">
        <w:rPr>
          <w:rFonts w:ascii="Sylfaen" w:hAnsi="Sylfaen"/>
          <w:noProof/>
        </w:rPr>
        <w:t>Սեռի</w:t>
      </w:r>
      <w:r w:rsidR="00D5298E" w:rsidRPr="00D5298E">
        <w:rPr>
          <w:rFonts w:ascii="Sylfaen" w:hAnsi="Sylfaen"/>
          <w:noProof/>
          <w:lang w:val="af-ZA"/>
        </w:rPr>
        <w:t xml:space="preserve"> </w:t>
      </w:r>
      <w:r w:rsidR="00D5298E">
        <w:rPr>
          <w:rFonts w:ascii="Sylfaen" w:hAnsi="Sylfaen"/>
          <w:noProof/>
        </w:rPr>
        <w:t>հատկանիշով</w:t>
      </w:r>
      <w:r w:rsidR="00D5298E" w:rsidRPr="00D5298E">
        <w:rPr>
          <w:rFonts w:ascii="Sylfaen" w:hAnsi="Sylfaen"/>
          <w:noProof/>
          <w:lang w:val="af-ZA"/>
        </w:rPr>
        <w:t xml:space="preserve"> </w:t>
      </w:r>
      <w:r w:rsidR="00D5298E">
        <w:rPr>
          <w:rFonts w:ascii="Sylfaen" w:hAnsi="Sylfaen"/>
          <w:noProof/>
        </w:rPr>
        <w:t>պայմանավորված</w:t>
      </w:r>
      <w:r w:rsidR="00D5298E" w:rsidRPr="00D5298E">
        <w:rPr>
          <w:rFonts w:ascii="Sylfaen" w:hAnsi="Sylfaen"/>
          <w:noProof/>
          <w:lang w:val="af-ZA"/>
        </w:rPr>
        <w:t xml:space="preserve"> </w:t>
      </w:r>
      <w:r w:rsidR="00D5298E">
        <w:rPr>
          <w:rFonts w:ascii="Sylfaen" w:hAnsi="Sylfaen"/>
          <w:noProof/>
        </w:rPr>
        <w:t>խտրականություն</w:t>
      </w:r>
      <w:r w:rsidR="00836075" w:rsidRPr="00E40974">
        <w:rPr>
          <w:rFonts w:ascii="Sylfaen" w:hAnsi="Sylfaen"/>
          <w:noProof/>
          <w:lang w:val="af-ZA"/>
        </w:rPr>
        <w:t xml:space="preserve"> </w:t>
      </w:r>
    </w:p>
    <w:p w14:paraId="4DE68347" w14:textId="77777777" w:rsidR="00BB0725" w:rsidRPr="009F0934" w:rsidRDefault="00BB0725" w:rsidP="003229F1">
      <w:pPr>
        <w:spacing w:before="240"/>
        <w:rPr>
          <w:rFonts w:ascii="Sylfaen" w:hAnsi="Sylfaen"/>
          <w:noProof/>
          <w:lang w:val="af-ZA"/>
        </w:rPr>
      </w:pPr>
      <w:r w:rsidRPr="009F0934">
        <w:rPr>
          <w:rFonts w:ascii="Sylfaen" w:hAnsi="Sylfaen"/>
          <w:b/>
          <w:noProof/>
          <w:lang w:val="af-ZA"/>
        </w:rPr>
        <w:t>Ըստ ԱԶԲ-ի</w:t>
      </w:r>
      <w:r w:rsidR="005E2A6A" w:rsidRPr="009F0934">
        <w:rPr>
          <w:rFonts w:ascii="Sylfaen" w:hAnsi="Sylfaen"/>
          <w:b/>
          <w:noProof/>
          <w:lang w:val="af-ZA"/>
        </w:rPr>
        <w:t xml:space="preserve"> (2015</w:t>
      </w:r>
      <w:r w:rsidRPr="009F0934">
        <w:rPr>
          <w:rFonts w:ascii="Sylfaen" w:hAnsi="Sylfaen"/>
          <w:b/>
          <w:noProof/>
          <w:lang w:val="af-ZA"/>
        </w:rPr>
        <w:t>թ.</w:t>
      </w:r>
      <w:r w:rsidR="005E2A6A" w:rsidRPr="009F0934">
        <w:rPr>
          <w:rFonts w:ascii="Sylfaen" w:hAnsi="Sylfaen"/>
          <w:b/>
          <w:noProof/>
          <w:lang w:val="af-ZA"/>
        </w:rPr>
        <w:t>)</w:t>
      </w:r>
      <w:r w:rsidRPr="009F0934">
        <w:rPr>
          <w:rFonts w:ascii="Sylfaen" w:hAnsi="Sylfaen"/>
          <w:b/>
          <w:noProof/>
          <w:lang w:val="af-ZA"/>
        </w:rPr>
        <w:t xml:space="preserve">՝ </w:t>
      </w:r>
      <w:r w:rsidR="00D5298E">
        <w:rPr>
          <w:rFonts w:ascii="Sylfaen" w:hAnsi="Sylfaen"/>
          <w:b/>
          <w:noProof/>
          <w:lang w:val="af-ZA"/>
        </w:rPr>
        <w:t xml:space="preserve">տղամարդկանց և կանանց վերագրվող </w:t>
      </w:r>
      <w:r w:rsidRPr="009F0934">
        <w:rPr>
          <w:rFonts w:ascii="Sylfaen" w:hAnsi="Sylfaen"/>
          <w:b/>
          <w:noProof/>
          <w:lang w:val="af-ZA"/>
        </w:rPr>
        <w:t>դերերն ու նորմերը</w:t>
      </w:r>
      <w:r w:rsidR="0067062A" w:rsidRPr="00E40974">
        <w:rPr>
          <w:rFonts w:ascii="Sylfaen" w:hAnsi="Sylfaen"/>
          <w:b/>
          <w:noProof/>
          <w:lang w:val="af-ZA"/>
        </w:rPr>
        <w:t>,</w:t>
      </w:r>
      <w:r w:rsidRPr="009F0934">
        <w:rPr>
          <w:rFonts w:ascii="Sylfaen" w:hAnsi="Sylfaen"/>
          <w:b/>
          <w:noProof/>
          <w:lang w:val="af-ZA"/>
        </w:rPr>
        <w:t xml:space="preserve"> </w:t>
      </w:r>
      <w:r w:rsidR="0067062A" w:rsidRPr="009F0934">
        <w:rPr>
          <w:rFonts w:ascii="Sylfaen" w:hAnsi="Sylfaen"/>
          <w:noProof/>
          <w:lang w:val="af-ZA"/>
        </w:rPr>
        <w:t>հատկապես կանանց և տղամարդկանց ընդունելի դերա</w:t>
      </w:r>
      <w:r w:rsidR="0067062A">
        <w:rPr>
          <w:rFonts w:ascii="Sylfaen" w:hAnsi="Sylfaen"/>
          <w:noProof/>
          <w:lang w:val="ru-RU"/>
        </w:rPr>
        <w:t>կատարմանը</w:t>
      </w:r>
      <w:r w:rsidR="0067062A" w:rsidRPr="00E40974">
        <w:rPr>
          <w:rFonts w:ascii="Sylfaen" w:hAnsi="Sylfaen"/>
          <w:noProof/>
          <w:lang w:val="af-ZA"/>
        </w:rPr>
        <w:t xml:space="preserve"> </w:t>
      </w:r>
      <w:r w:rsidR="0067062A" w:rsidRPr="009F0934">
        <w:rPr>
          <w:rFonts w:ascii="Sylfaen" w:hAnsi="Sylfaen"/>
          <w:noProof/>
          <w:lang w:val="af-ZA"/>
        </w:rPr>
        <w:t>վերաբերող հասկացությունները</w:t>
      </w:r>
      <w:r w:rsidR="0067062A" w:rsidRPr="009F0934">
        <w:rPr>
          <w:rFonts w:ascii="Sylfaen" w:hAnsi="Sylfaen"/>
          <w:b/>
          <w:noProof/>
          <w:lang w:val="af-ZA"/>
        </w:rPr>
        <w:t xml:space="preserve"> </w:t>
      </w:r>
      <w:r w:rsidRPr="009F0934">
        <w:rPr>
          <w:rFonts w:ascii="Sylfaen" w:hAnsi="Sylfaen"/>
          <w:b/>
          <w:noProof/>
          <w:lang w:val="af-ZA"/>
        </w:rPr>
        <w:t>զգալի ազդեցություն ունեն հայ հասարակությունում</w:t>
      </w:r>
      <w:r w:rsidR="00321F95" w:rsidRPr="009F0934">
        <w:rPr>
          <w:rFonts w:ascii="Sylfaen" w:hAnsi="Sylfaen"/>
          <w:noProof/>
          <w:lang w:val="af-ZA"/>
        </w:rPr>
        <w:t>: Գերակշռում են կանանց՝ հիմնականում մասնավոր և ընտանեկան կյանքի ոլորտների հետ կապող պատկերացումները</w:t>
      </w:r>
      <w:r w:rsidR="00836075">
        <w:rPr>
          <w:rFonts w:ascii="Sylfaen" w:hAnsi="Sylfaen"/>
          <w:noProof/>
          <w:lang w:val="af-ZA"/>
        </w:rPr>
        <w:t>, որտեղ</w:t>
      </w:r>
      <w:r w:rsidR="00321F95" w:rsidRPr="009F0934">
        <w:rPr>
          <w:rFonts w:ascii="Sylfaen" w:hAnsi="Sylfaen"/>
          <w:noProof/>
          <w:lang w:val="af-ZA"/>
        </w:rPr>
        <w:t xml:space="preserve"> կանանց՝ հանրային կյանքում կայանալու հնարավորությունները</w:t>
      </w:r>
      <w:r w:rsidR="00836075">
        <w:rPr>
          <w:rFonts w:ascii="Sylfaen" w:hAnsi="Sylfaen"/>
          <w:noProof/>
          <w:lang w:val="af-ZA"/>
        </w:rPr>
        <w:t xml:space="preserve"> հաճախ տեղ չունեն</w:t>
      </w:r>
      <w:r w:rsidR="00321F95" w:rsidRPr="009F0934">
        <w:rPr>
          <w:rFonts w:ascii="Sylfaen" w:hAnsi="Sylfaen"/>
          <w:noProof/>
          <w:lang w:val="af-ZA"/>
        </w:rPr>
        <w:t xml:space="preserve">: </w:t>
      </w:r>
      <w:r w:rsidR="00D5298E">
        <w:rPr>
          <w:rFonts w:ascii="Sylfaen" w:hAnsi="Sylfaen"/>
          <w:noProof/>
          <w:lang w:val="af-ZA"/>
        </w:rPr>
        <w:t>Տղամարդկանց և կանանց դերային</w:t>
      </w:r>
      <w:r w:rsidR="00321F95" w:rsidRPr="009F0934">
        <w:rPr>
          <w:rFonts w:ascii="Sylfaen" w:hAnsi="Sylfaen"/>
          <w:noProof/>
          <w:lang w:val="af-ZA"/>
        </w:rPr>
        <w:t xml:space="preserve"> կարծրատիպերի հետևանքով կանայք ավելի քիչ են ներկայացված քաղաքականության</w:t>
      </w:r>
      <w:r w:rsidR="00836075">
        <w:rPr>
          <w:rFonts w:ascii="Sylfaen" w:hAnsi="Sylfaen"/>
          <w:noProof/>
          <w:lang w:val="af-ZA"/>
        </w:rPr>
        <w:t xml:space="preserve"> մեջ, գրանցված աշխատուժի կազմում </w:t>
      </w:r>
      <w:r w:rsidR="00321F95" w:rsidRPr="009F0934">
        <w:rPr>
          <w:rFonts w:ascii="Sylfaen" w:hAnsi="Sylfaen"/>
          <w:noProof/>
          <w:lang w:val="af-ZA"/>
        </w:rPr>
        <w:t>և որպես բիզնես ղեկավարներ: Տղամարդ</w:t>
      </w:r>
      <w:r w:rsidR="00836075">
        <w:rPr>
          <w:rFonts w:ascii="Sylfaen" w:hAnsi="Sylfaen"/>
          <w:noProof/>
          <w:lang w:val="ru-RU"/>
        </w:rPr>
        <w:t>կանց</w:t>
      </w:r>
      <w:r w:rsidR="00836075" w:rsidRPr="00E40974">
        <w:rPr>
          <w:rFonts w:ascii="Sylfaen" w:hAnsi="Sylfaen"/>
          <w:noProof/>
          <w:lang w:val="af-ZA"/>
        </w:rPr>
        <w:t xml:space="preserve"> </w:t>
      </w:r>
      <w:r w:rsidR="00836075">
        <w:rPr>
          <w:rFonts w:ascii="Sylfaen" w:hAnsi="Sylfaen"/>
          <w:noProof/>
          <w:lang w:val="ru-RU"/>
        </w:rPr>
        <w:t>վրա</w:t>
      </w:r>
      <w:r w:rsidR="00836075" w:rsidRPr="00E40974">
        <w:rPr>
          <w:rFonts w:ascii="Sylfaen" w:hAnsi="Sylfaen"/>
          <w:noProof/>
          <w:lang w:val="af-ZA"/>
        </w:rPr>
        <w:t xml:space="preserve"> </w:t>
      </w:r>
      <w:r w:rsidR="00836075">
        <w:rPr>
          <w:rFonts w:ascii="Sylfaen" w:hAnsi="Sylfaen"/>
          <w:noProof/>
          <w:lang w:val="ru-RU"/>
        </w:rPr>
        <w:t>ևս</w:t>
      </w:r>
      <w:r w:rsidR="00836075" w:rsidRPr="00E40974">
        <w:rPr>
          <w:rFonts w:ascii="Sylfaen" w:hAnsi="Sylfaen"/>
          <w:noProof/>
          <w:lang w:val="af-ZA"/>
        </w:rPr>
        <w:t xml:space="preserve"> </w:t>
      </w:r>
      <w:r w:rsidR="00836075">
        <w:rPr>
          <w:rFonts w:ascii="Sylfaen" w:hAnsi="Sylfaen"/>
          <w:noProof/>
          <w:lang w:val="ru-RU"/>
        </w:rPr>
        <w:t>կարծրատիպերը</w:t>
      </w:r>
      <w:r w:rsidR="00321F95" w:rsidRPr="009F0934">
        <w:rPr>
          <w:rFonts w:ascii="Sylfaen" w:hAnsi="Sylfaen"/>
          <w:noProof/>
          <w:lang w:val="af-ZA"/>
        </w:rPr>
        <w:t xml:space="preserve"> կարող են բացասաբար </w:t>
      </w:r>
      <w:r w:rsidR="00836075">
        <w:rPr>
          <w:rFonts w:ascii="Sylfaen" w:hAnsi="Sylfaen"/>
          <w:noProof/>
          <w:lang w:val="af-ZA"/>
        </w:rPr>
        <w:t>ազդ</w:t>
      </w:r>
      <w:r w:rsidR="00321F95" w:rsidRPr="009F0934">
        <w:rPr>
          <w:rFonts w:ascii="Sylfaen" w:hAnsi="Sylfaen"/>
          <w:noProof/>
          <w:lang w:val="af-ZA"/>
        </w:rPr>
        <w:t xml:space="preserve">ել, հատկապես այն դեպքերում, երբ դրանք պատկերում են տղամարդուն՝ </w:t>
      </w:r>
      <w:r w:rsidR="00836075">
        <w:rPr>
          <w:rFonts w:ascii="Sylfaen" w:hAnsi="Sylfaen"/>
          <w:noProof/>
          <w:lang w:val="ru-RU"/>
        </w:rPr>
        <w:t>իբրև</w:t>
      </w:r>
      <w:r w:rsidR="00321F95" w:rsidRPr="009F0934">
        <w:rPr>
          <w:rFonts w:ascii="Sylfaen" w:hAnsi="Sylfaen"/>
          <w:noProof/>
          <w:lang w:val="af-ZA"/>
        </w:rPr>
        <w:t xml:space="preserve"> </w:t>
      </w:r>
      <w:r w:rsidR="00836075" w:rsidRPr="009F0934">
        <w:rPr>
          <w:rFonts w:ascii="Sylfaen" w:hAnsi="Sylfaen"/>
          <w:noProof/>
          <w:lang w:val="af-ZA"/>
        </w:rPr>
        <w:t>ընտանիք</w:t>
      </w:r>
      <w:r w:rsidR="00836075">
        <w:rPr>
          <w:rFonts w:ascii="Sylfaen" w:hAnsi="Sylfaen"/>
          <w:noProof/>
          <w:lang w:val="ru-RU"/>
        </w:rPr>
        <w:t>ի</w:t>
      </w:r>
      <w:r w:rsidR="00836075" w:rsidRPr="009F0934">
        <w:rPr>
          <w:rFonts w:ascii="Sylfaen" w:hAnsi="Sylfaen"/>
          <w:noProof/>
          <w:lang w:val="af-ZA"/>
        </w:rPr>
        <w:t xml:space="preserve"> ֆինանսա</w:t>
      </w:r>
      <w:r w:rsidR="00836075">
        <w:rPr>
          <w:rFonts w:ascii="Sylfaen" w:hAnsi="Sylfaen"/>
          <w:noProof/>
          <w:lang w:val="ru-RU"/>
        </w:rPr>
        <w:t>կան</w:t>
      </w:r>
      <w:r w:rsidR="00836075" w:rsidRPr="009F0934">
        <w:rPr>
          <w:rFonts w:ascii="Sylfaen" w:hAnsi="Sylfaen"/>
          <w:noProof/>
          <w:lang w:val="af-ZA"/>
        </w:rPr>
        <w:t xml:space="preserve"> ապահով</w:t>
      </w:r>
      <w:r w:rsidR="00836075">
        <w:rPr>
          <w:rFonts w:ascii="Sylfaen" w:hAnsi="Sylfaen"/>
          <w:noProof/>
          <w:lang w:val="ru-RU"/>
        </w:rPr>
        <w:t>ման</w:t>
      </w:r>
      <w:r w:rsidR="00836075" w:rsidRPr="009F0934">
        <w:rPr>
          <w:rFonts w:ascii="Sylfaen" w:hAnsi="Sylfaen"/>
          <w:noProof/>
          <w:lang w:val="af-ZA"/>
        </w:rPr>
        <w:t xml:space="preserve"> </w:t>
      </w:r>
      <w:r w:rsidR="00321F95" w:rsidRPr="009F0934">
        <w:rPr>
          <w:rFonts w:ascii="Sylfaen" w:hAnsi="Sylfaen"/>
          <w:noProof/>
          <w:lang w:val="af-ZA"/>
        </w:rPr>
        <w:t>միա</w:t>
      </w:r>
      <w:r w:rsidR="006E34CB">
        <w:rPr>
          <w:rFonts w:ascii="Sylfaen" w:hAnsi="Sylfaen"/>
          <w:noProof/>
          <w:lang w:val="af-ZA"/>
        </w:rPr>
        <w:t>կ</w:t>
      </w:r>
      <w:r w:rsidR="00321F95" w:rsidRPr="009F0934">
        <w:rPr>
          <w:rFonts w:ascii="Sylfaen" w:hAnsi="Sylfaen"/>
          <w:noProof/>
          <w:lang w:val="af-ZA"/>
        </w:rPr>
        <w:t xml:space="preserve"> պատասխանատու. սրանք նորմեր են, </w:t>
      </w:r>
      <w:r w:rsidR="006E34CB">
        <w:rPr>
          <w:rFonts w:ascii="Sylfaen" w:hAnsi="Sylfaen"/>
          <w:noProof/>
          <w:lang w:val="af-ZA"/>
        </w:rPr>
        <w:t>որոնց համապատասխանելն</w:t>
      </w:r>
      <w:r w:rsidR="00321F95" w:rsidRPr="009F0934">
        <w:rPr>
          <w:rFonts w:ascii="Sylfaen" w:hAnsi="Sylfaen"/>
          <w:noProof/>
          <w:lang w:val="af-ZA"/>
        </w:rPr>
        <w:t xml:space="preserve"> աստիճանաբար ավելի է դժվարանում հայաստանյան աշխատաշուկայ</w:t>
      </w:r>
      <w:r w:rsidR="00836075">
        <w:rPr>
          <w:rFonts w:ascii="Sylfaen" w:hAnsi="Sylfaen"/>
          <w:noProof/>
          <w:lang w:val="ru-RU"/>
        </w:rPr>
        <w:t>ի</w:t>
      </w:r>
      <w:r w:rsidR="00836075" w:rsidRPr="00E40974">
        <w:rPr>
          <w:rFonts w:ascii="Sylfaen" w:hAnsi="Sylfaen"/>
          <w:noProof/>
          <w:lang w:val="af-ZA"/>
        </w:rPr>
        <w:t xml:space="preserve"> </w:t>
      </w:r>
      <w:r w:rsidR="00836075">
        <w:rPr>
          <w:rFonts w:ascii="Sylfaen" w:hAnsi="Sylfaen"/>
          <w:noProof/>
          <w:lang w:val="ru-RU"/>
        </w:rPr>
        <w:t>ն</w:t>
      </w:r>
      <w:r w:rsidR="00321F95" w:rsidRPr="009F0934">
        <w:rPr>
          <w:rFonts w:ascii="Sylfaen" w:hAnsi="Sylfaen"/>
          <w:noProof/>
          <w:lang w:val="af-ZA"/>
        </w:rPr>
        <w:t>երկայիս ի</w:t>
      </w:r>
      <w:r w:rsidR="00836075">
        <w:rPr>
          <w:rFonts w:ascii="Sylfaen" w:hAnsi="Sylfaen"/>
          <w:noProof/>
          <w:lang w:val="ru-RU"/>
        </w:rPr>
        <w:t>րողության</w:t>
      </w:r>
      <w:r w:rsidR="00321F95" w:rsidRPr="009F0934">
        <w:rPr>
          <w:rFonts w:ascii="Sylfaen" w:hAnsi="Sylfaen"/>
          <w:noProof/>
          <w:lang w:val="af-ZA"/>
        </w:rPr>
        <w:t xml:space="preserve"> պայմաններում: </w:t>
      </w:r>
      <w:r w:rsidR="00D5298E">
        <w:rPr>
          <w:rFonts w:ascii="Sylfaen" w:hAnsi="Sylfaen"/>
          <w:noProof/>
          <w:lang w:val="af-ZA"/>
        </w:rPr>
        <w:t>Սեռով պայմանավորված</w:t>
      </w:r>
      <w:r w:rsidR="00321F95" w:rsidRPr="009F0934">
        <w:rPr>
          <w:rFonts w:ascii="Sylfaen" w:hAnsi="Sylfaen"/>
          <w:noProof/>
          <w:lang w:val="af-ZA"/>
        </w:rPr>
        <w:t xml:space="preserve"> այս կարծրատիպերի </w:t>
      </w:r>
      <w:r w:rsidR="004A259D" w:rsidRPr="009F0934">
        <w:rPr>
          <w:rFonts w:ascii="Sylfaen" w:hAnsi="Sylfaen"/>
          <w:noProof/>
          <w:lang w:val="af-ZA"/>
        </w:rPr>
        <w:t>հիմքը դրվում է ընտանիքում և դպրոցում:</w:t>
      </w:r>
    </w:p>
    <w:p w14:paraId="4DE68348" w14:textId="77777777" w:rsidR="005E2A6A" w:rsidRPr="009F0934" w:rsidRDefault="00D5298E" w:rsidP="00C2632B">
      <w:pPr>
        <w:rPr>
          <w:rFonts w:ascii="Sylfaen" w:eastAsia="Times New Roman" w:hAnsi="Sylfaen"/>
          <w:noProof/>
          <w:lang w:val="af-ZA"/>
        </w:rPr>
      </w:pPr>
      <w:r>
        <w:rPr>
          <w:rFonts w:ascii="Sylfaen" w:eastAsia="Times New Roman" w:hAnsi="Sylfaen"/>
          <w:b/>
          <w:noProof/>
          <w:lang w:val="af-ZA"/>
        </w:rPr>
        <w:t>Մեկ հետազոտության արդյունքներով,</w:t>
      </w:r>
      <w:r w:rsidR="004A259D" w:rsidRPr="009F0934">
        <w:rPr>
          <w:rFonts w:ascii="Sylfaen" w:eastAsia="Times New Roman" w:hAnsi="Sylfaen"/>
          <w:b/>
          <w:noProof/>
          <w:lang w:val="af-ZA"/>
        </w:rPr>
        <w:t xml:space="preserve"> </w:t>
      </w:r>
      <w:r>
        <w:rPr>
          <w:rFonts w:ascii="Sylfaen" w:eastAsia="Times New Roman" w:hAnsi="Sylfaen"/>
          <w:b/>
          <w:noProof/>
          <w:lang w:val="af-ZA"/>
        </w:rPr>
        <w:t>սեռի հատկանիշով պայմանավորված՝ ավանդական</w:t>
      </w:r>
      <w:r w:rsidR="004A259D" w:rsidRPr="009F0934">
        <w:rPr>
          <w:rFonts w:ascii="Sylfaen" w:eastAsia="Times New Roman" w:hAnsi="Sylfaen"/>
          <w:b/>
          <w:noProof/>
          <w:lang w:val="af-ZA"/>
        </w:rPr>
        <w:t xml:space="preserve"> կարծրատիպերը համատարած են Հայաստանի ավագ դպրոցների </w:t>
      </w:r>
      <w:r w:rsidR="004A259D" w:rsidRPr="009F0934">
        <w:rPr>
          <w:rFonts w:ascii="Sylfaen" w:eastAsia="Times New Roman" w:hAnsi="Sylfaen"/>
          <w:b/>
          <w:noProof/>
          <w:lang w:val="af-ZA"/>
        </w:rPr>
        <w:lastRenderedPageBreak/>
        <w:t xml:space="preserve">ուսուցիչների և աշակերտների շրջանում: </w:t>
      </w:r>
      <w:r w:rsidR="004A259D" w:rsidRPr="009F0934">
        <w:rPr>
          <w:rFonts w:ascii="Sylfaen" w:eastAsia="Times New Roman" w:hAnsi="Sylfaen"/>
          <w:noProof/>
          <w:lang w:val="af-ZA"/>
        </w:rPr>
        <w:t xml:space="preserve">Հարցված ուսուցիչների մոտավորապես կեսը գտնում են, որ </w:t>
      </w:r>
      <w:r w:rsidR="004A259D" w:rsidRPr="009F0934">
        <w:rPr>
          <w:rFonts w:ascii="Calibri" w:eastAsia="Times New Roman" w:hAnsi="Calibri" w:cs="Calibri"/>
          <w:i/>
          <w:noProof/>
          <w:lang w:val="af-ZA"/>
        </w:rPr>
        <w:t>«</w:t>
      </w:r>
      <w:r w:rsidR="004A259D" w:rsidRPr="009F0934">
        <w:rPr>
          <w:rFonts w:ascii="Sylfaen" w:eastAsia="Times New Roman" w:hAnsi="Sylfaen"/>
          <w:i/>
          <w:noProof/>
          <w:lang w:val="af-ZA"/>
        </w:rPr>
        <w:t>կանայք և տղամարդիկ պետք է պահեն ավանդական մասնագիտությունները</w:t>
      </w:r>
      <w:r w:rsidR="004A259D" w:rsidRPr="009F0934">
        <w:rPr>
          <w:rFonts w:ascii="Calibri" w:eastAsia="Times New Roman" w:hAnsi="Calibri" w:cs="Calibri"/>
          <w:i/>
          <w:noProof/>
          <w:lang w:val="af-ZA"/>
        </w:rPr>
        <w:t>»</w:t>
      </w:r>
      <w:r w:rsidR="004A259D" w:rsidRPr="009F0934">
        <w:rPr>
          <w:rFonts w:ascii="Sylfaen" w:eastAsia="Times New Roman" w:hAnsi="Sylfaen"/>
          <w:noProof/>
          <w:lang w:val="af-ZA"/>
        </w:rPr>
        <w:t xml:space="preserve">. ավելին, ուսուցիչների 56 տոկոսը գտնում է, որ տղամարդիկ կարող են ընտրել իրենց ցանկացած մասնագիտությունը: Նույն հետազոտության արդյունքներով հաստատվել է, որ </w:t>
      </w:r>
      <w:r>
        <w:rPr>
          <w:rFonts w:ascii="Sylfaen" w:eastAsia="Times New Roman" w:hAnsi="Sylfaen"/>
          <w:noProof/>
          <w:lang w:val="af-ZA"/>
        </w:rPr>
        <w:t>սեռի հատկանիշով պայմանավորված ավանդական</w:t>
      </w:r>
      <w:r w:rsidR="006E34CB" w:rsidRPr="009F0934">
        <w:rPr>
          <w:rFonts w:ascii="Sylfaen" w:eastAsia="Times New Roman" w:hAnsi="Sylfaen"/>
          <w:noProof/>
          <w:lang w:val="af-ZA"/>
        </w:rPr>
        <w:t xml:space="preserve"> կարծրատիպեր</w:t>
      </w:r>
      <w:r w:rsidR="006E34CB">
        <w:rPr>
          <w:rFonts w:ascii="Sylfaen" w:eastAsia="Times New Roman" w:hAnsi="Sylfaen"/>
          <w:noProof/>
          <w:lang w:val="af-ZA"/>
        </w:rPr>
        <w:t xml:space="preserve"> առկա են</w:t>
      </w:r>
      <w:r w:rsidR="006E34CB" w:rsidRPr="009F0934">
        <w:rPr>
          <w:rFonts w:ascii="Sylfaen" w:eastAsia="Times New Roman" w:hAnsi="Sylfaen"/>
          <w:noProof/>
          <w:lang w:val="af-ZA"/>
        </w:rPr>
        <w:t xml:space="preserve"> </w:t>
      </w:r>
      <w:r w:rsidR="004A259D" w:rsidRPr="009F0934">
        <w:rPr>
          <w:rFonts w:ascii="Sylfaen" w:eastAsia="Times New Roman" w:hAnsi="Sylfaen"/>
          <w:noProof/>
          <w:lang w:val="af-ZA"/>
        </w:rPr>
        <w:t>հենց ա</w:t>
      </w:r>
      <w:r w:rsidR="006E34CB">
        <w:rPr>
          <w:rFonts w:ascii="Sylfaen" w:eastAsia="Times New Roman" w:hAnsi="Sylfaen"/>
          <w:noProof/>
          <w:lang w:val="af-ZA"/>
        </w:rPr>
        <w:t>վագ դպրոցի աշակերտների շրջանում</w:t>
      </w:r>
      <w:r w:rsidR="004A259D" w:rsidRPr="009F0934">
        <w:rPr>
          <w:rFonts w:ascii="Sylfaen" w:eastAsia="Times New Roman" w:hAnsi="Sylfaen"/>
          <w:noProof/>
          <w:lang w:val="af-ZA"/>
        </w:rPr>
        <w:t xml:space="preserve">: Մասնավորապես, հետազոտությանը մասնակցած աշակերտների ընդամենը 43 տոկոսն է գտնում, որ </w:t>
      </w:r>
      <w:r w:rsidR="004A259D" w:rsidRPr="009F0934">
        <w:rPr>
          <w:rFonts w:ascii="Calibri" w:eastAsia="Times New Roman" w:hAnsi="Calibri" w:cs="Calibri"/>
          <w:noProof/>
          <w:lang w:val="af-ZA"/>
        </w:rPr>
        <w:t>«</w:t>
      </w:r>
      <w:r w:rsidR="004A259D" w:rsidRPr="009F0934">
        <w:rPr>
          <w:rFonts w:ascii="Sylfaen" w:eastAsia="Times New Roman" w:hAnsi="Sylfaen" w:cs="Calibri"/>
          <w:i/>
          <w:noProof/>
          <w:lang w:val="af-ZA"/>
        </w:rPr>
        <w:t>կինը կարող է ընտրել իր ցանկացած մասնագիտությունը</w:t>
      </w:r>
      <w:r w:rsidR="004A259D" w:rsidRPr="009F0934">
        <w:rPr>
          <w:rFonts w:ascii="Calibri" w:eastAsia="Times New Roman" w:hAnsi="Calibri" w:cs="Calibri"/>
          <w:i/>
          <w:noProof/>
          <w:lang w:val="af-ZA"/>
        </w:rPr>
        <w:t>»</w:t>
      </w:r>
      <w:r w:rsidR="004A259D" w:rsidRPr="009F0934">
        <w:rPr>
          <w:rFonts w:ascii="Sylfaen" w:eastAsia="Times New Roman" w:hAnsi="Sylfaen" w:cs="Calibri"/>
          <w:i/>
          <w:noProof/>
          <w:lang w:val="af-ZA"/>
        </w:rPr>
        <w:t xml:space="preserve">, </w:t>
      </w:r>
      <w:r w:rsidR="004A259D" w:rsidRPr="009F0934">
        <w:rPr>
          <w:rFonts w:ascii="Sylfaen" w:eastAsia="Times New Roman" w:hAnsi="Sylfaen" w:cs="Calibri"/>
          <w:noProof/>
          <w:lang w:val="af-ZA"/>
        </w:rPr>
        <w:t xml:space="preserve">մինչդեռ հարցվածների կեսը նշել է, որ </w:t>
      </w:r>
      <w:r w:rsidR="004A259D" w:rsidRPr="009F0934">
        <w:rPr>
          <w:rFonts w:ascii="Calibri" w:eastAsia="Times New Roman" w:hAnsi="Calibri" w:cs="Calibri"/>
          <w:noProof/>
          <w:lang w:val="af-ZA"/>
        </w:rPr>
        <w:t>«</w:t>
      </w:r>
      <w:r w:rsidR="004A259D" w:rsidRPr="009F0934">
        <w:rPr>
          <w:rFonts w:ascii="Sylfaen" w:eastAsia="Times New Roman" w:hAnsi="Sylfaen" w:cs="Calibri"/>
          <w:i/>
          <w:noProof/>
          <w:lang w:val="af-ZA"/>
        </w:rPr>
        <w:t>կան մասնագիտություններ, որոնք կինը չի կարող ունենալ</w:t>
      </w:r>
      <w:r w:rsidR="004A259D" w:rsidRPr="009F0934">
        <w:rPr>
          <w:rFonts w:ascii="Calibri" w:eastAsia="Times New Roman" w:hAnsi="Calibri" w:cs="Calibri"/>
          <w:noProof/>
          <w:lang w:val="af-ZA"/>
        </w:rPr>
        <w:t xml:space="preserve">»: </w:t>
      </w:r>
      <w:r w:rsidR="004A259D" w:rsidRPr="009F0934">
        <w:rPr>
          <w:rFonts w:ascii="Sylfaen" w:eastAsia="Times New Roman" w:hAnsi="Sylfaen" w:cs="Calibri"/>
          <w:noProof/>
          <w:lang w:val="af-ZA"/>
        </w:rPr>
        <w:t xml:space="preserve">Հարցվածների կազմում՝ հետազոտությանը մասնակցած տղաների մեծամասնությունը (73 տոկոս) գտնում են, որ </w:t>
      </w:r>
      <w:r w:rsidR="004A259D" w:rsidRPr="009F0934">
        <w:rPr>
          <w:rFonts w:ascii="Calibri" w:eastAsia="Times New Roman" w:hAnsi="Calibri" w:cs="Calibri"/>
          <w:noProof/>
          <w:lang w:val="af-ZA"/>
        </w:rPr>
        <w:t>«</w:t>
      </w:r>
      <w:r w:rsidR="004A259D" w:rsidRPr="009F0934">
        <w:rPr>
          <w:rFonts w:ascii="Sylfaen" w:eastAsia="Times New Roman" w:hAnsi="Sylfaen" w:cs="Calibri"/>
          <w:i/>
          <w:noProof/>
          <w:lang w:val="af-ZA"/>
        </w:rPr>
        <w:t>կան մասնագիտություններ, որոնք կինը  չի կարող ունենալ</w:t>
      </w:r>
      <w:r w:rsidR="004A259D" w:rsidRPr="009F0934">
        <w:rPr>
          <w:rFonts w:ascii="Calibri" w:eastAsia="Times New Roman" w:hAnsi="Calibri" w:cs="Calibri"/>
          <w:noProof/>
          <w:lang w:val="af-ZA"/>
        </w:rPr>
        <w:t>»</w:t>
      </w:r>
      <w:r w:rsidR="005E2A6A" w:rsidRPr="009F0934">
        <w:rPr>
          <w:rFonts w:ascii="Sylfaen" w:eastAsia="Times New Roman" w:hAnsi="Sylfaen"/>
          <w:noProof/>
          <w:lang w:val="af-ZA"/>
        </w:rPr>
        <w:t xml:space="preserve"> (</w:t>
      </w:r>
      <w:r w:rsidR="004A259D" w:rsidRPr="009F0934">
        <w:rPr>
          <w:rFonts w:ascii="Sylfaen" w:hAnsi="Sylfaen"/>
          <w:bCs/>
          <w:noProof/>
          <w:lang w:val="af-ZA"/>
        </w:rPr>
        <w:t xml:space="preserve">Անդերսոն, </w:t>
      </w:r>
      <w:r w:rsidR="00D40D2D" w:rsidRPr="009F0934">
        <w:rPr>
          <w:rFonts w:ascii="Sylfaen" w:hAnsi="Sylfaen"/>
          <w:bCs/>
          <w:noProof/>
          <w:lang w:val="af-ZA"/>
        </w:rPr>
        <w:t>20</w:t>
      </w:r>
      <w:r w:rsidR="005E2A6A" w:rsidRPr="009F0934">
        <w:rPr>
          <w:rFonts w:ascii="Sylfaen" w:eastAsia="Times New Roman" w:hAnsi="Sylfaen"/>
          <w:noProof/>
          <w:lang w:val="af-ZA"/>
        </w:rPr>
        <w:t>13</w:t>
      </w:r>
      <w:r w:rsidR="004A259D" w:rsidRPr="009F0934">
        <w:rPr>
          <w:rFonts w:ascii="Sylfaen" w:eastAsia="Times New Roman" w:hAnsi="Sylfaen"/>
          <w:noProof/>
          <w:lang w:val="af-ZA"/>
        </w:rPr>
        <w:t>թ.</w:t>
      </w:r>
      <w:r w:rsidR="005E2A6A" w:rsidRPr="009F0934">
        <w:rPr>
          <w:rFonts w:ascii="Sylfaen" w:eastAsia="Times New Roman" w:hAnsi="Sylfaen"/>
          <w:noProof/>
          <w:lang w:val="af-ZA"/>
        </w:rPr>
        <w:t>)</w:t>
      </w:r>
      <w:r w:rsidR="004A259D" w:rsidRPr="009F0934">
        <w:rPr>
          <w:rFonts w:ascii="Sylfaen" w:eastAsia="Times New Roman" w:hAnsi="Sylfaen"/>
          <w:noProof/>
          <w:lang w:val="af-ZA"/>
        </w:rPr>
        <w:t>:</w:t>
      </w:r>
      <w:r w:rsidR="005E2A6A" w:rsidRPr="009F0934">
        <w:rPr>
          <w:rStyle w:val="FootnoteReference"/>
          <w:rFonts w:ascii="Sylfaen" w:eastAsia="Times New Roman" w:hAnsi="Sylfaen"/>
          <w:noProof/>
          <w:sz w:val="24"/>
          <w:lang w:val="af-ZA"/>
        </w:rPr>
        <w:footnoteReference w:id="15"/>
      </w:r>
    </w:p>
    <w:p w14:paraId="4DE68349" w14:textId="77777777" w:rsidR="004A259D" w:rsidRPr="009F0934" w:rsidRDefault="004A259D" w:rsidP="00C2632B">
      <w:pPr>
        <w:rPr>
          <w:rFonts w:ascii="Sylfaen" w:hAnsi="Sylfaen"/>
          <w:noProof/>
          <w:lang w:val="af-ZA"/>
        </w:rPr>
      </w:pPr>
      <w:r w:rsidRPr="009F0934">
        <w:rPr>
          <w:rFonts w:ascii="Sylfaen" w:hAnsi="Sylfaen"/>
          <w:b/>
          <w:noProof/>
          <w:lang w:val="af-ZA"/>
        </w:rPr>
        <w:t xml:space="preserve">Նույն հետազոտության արդյունքներով՝ ուսուցիչները տղա և աղջիկ աշակերտներին տարբեր կերպ են վերաբերվում: </w:t>
      </w:r>
      <w:r w:rsidR="00373FC7" w:rsidRPr="009F0934">
        <w:rPr>
          <w:rFonts w:ascii="Sylfaen" w:hAnsi="Sylfaen"/>
          <w:noProof/>
          <w:lang w:val="af-ZA"/>
        </w:rPr>
        <w:t xml:space="preserve">Աշակերտները հաստատել են, որ իրենք </w:t>
      </w:r>
      <w:r w:rsidR="006E34CB">
        <w:rPr>
          <w:rFonts w:ascii="Sylfaen" w:hAnsi="Sylfaen"/>
          <w:noProof/>
          <w:lang w:val="af-ZA"/>
        </w:rPr>
        <w:t>առերեսվում</w:t>
      </w:r>
      <w:r w:rsidR="00373FC7" w:rsidRPr="009F0934">
        <w:rPr>
          <w:rFonts w:ascii="Sylfaen" w:hAnsi="Sylfaen"/>
          <w:noProof/>
          <w:lang w:val="af-ZA"/>
        </w:rPr>
        <w:t xml:space="preserve"> են ուսուցիչների տարբեր</w:t>
      </w:r>
      <w:r w:rsidR="003E3D60">
        <w:rPr>
          <w:rFonts w:ascii="Sylfaen" w:hAnsi="Sylfaen"/>
          <w:noProof/>
          <w:lang w:val="af-ZA"/>
        </w:rPr>
        <w:t>ակված</w:t>
      </w:r>
      <w:r w:rsidR="00373FC7" w:rsidRPr="009F0934">
        <w:rPr>
          <w:rFonts w:ascii="Sylfaen" w:hAnsi="Sylfaen"/>
          <w:noProof/>
          <w:lang w:val="af-ZA"/>
        </w:rPr>
        <w:t xml:space="preserve"> վերաբերմունքի</w:t>
      </w:r>
      <w:r w:rsidR="006E34CB">
        <w:rPr>
          <w:rFonts w:ascii="Sylfaen" w:hAnsi="Sylfaen"/>
          <w:noProof/>
          <w:lang w:val="af-ZA"/>
        </w:rPr>
        <w:t>ն</w:t>
      </w:r>
      <w:r w:rsidR="00373FC7" w:rsidRPr="009F0934">
        <w:rPr>
          <w:rFonts w:ascii="Sylfaen" w:hAnsi="Sylfaen"/>
          <w:noProof/>
          <w:lang w:val="af-ZA"/>
        </w:rPr>
        <w:t xml:space="preserve"> և խտրականության: Ավելին, հետազոտության արդյունքներով՝ ուսուցիչները չեն պատկերացնում, թե ինչ է իրենից ներկայացնում չեզոք գենդերային մոտեցումն ուսուցման և ուսումնառության պրոցեսում: </w:t>
      </w:r>
      <w:r w:rsidR="006E34CB">
        <w:rPr>
          <w:rFonts w:ascii="Sylfaen" w:hAnsi="Sylfaen"/>
          <w:noProof/>
          <w:lang w:val="af-ZA"/>
        </w:rPr>
        <w:t>Ըստ արդյ</w:t>
      </w:r>
      <w:r w:rsidR="003E3D60">
        <w:rPr>
          <w:rFonts w:ascii="Sylfaen" w:hAnsi="Sylfaen"/>
          <w:noProof/>
          <w:lang w:val="af-ZA"/>
        </w:rPr>
        <w:t>ո</w:t>
      </w:r>
      <w:r w:rsidR="006E34CB">
        <w:rPr>
          <w:rFonts w:ascii="Sylfaen" w:hAnsi="Sylfaen"/>
          <w:noProof/>
          <w:lang w:val="af-ZA"/>
        </w:rPr>
        <w:t>ւնքների՝</w:t>
      </w:r>
      <w:r w:rsidR="00373FC7" w:rsidRPr="009F0934">
        <w:rPr>
          <w:rFonts w:ascii="Sylfaen" w:hAnsi="Sylfaen"/>
          <w:noProof/>
          <w:lang w:val="af-ZA"/>
        </w:rPr>
        <w:t xml:space="preserve"> ուսուցիչների 57 տոկոսը գտնում է, որ իրենք կարող են փոխել ավանդական կարծրատիպերը և ո</w:t>
      </w:r>
      <w:r w:rsidR="006E34CB">
        <w:rPr>
          <w:rFonts w:ascii="Sylfaen" w:hAnsi="Sylfaen"/>
          <w:noProof/>
          <w:lang w:val="af-ZA"/>
        </w:rPr>
        <w:t>ր</w:t>
      </w:r>
      <w:r w:rsidR="00373FC7" w:rsidRPr="009F0934">
        <w:rPr>
          <w:rFonts w:ascii="Sylfaen" w:hAnsi="Sylfaen"/>
          <w:noProof/>
          <w:lang w:val="af-ZA"/>
        </w:rPr>
        <w:t xml:space="preserve"> իրենք դա անում են իրենց աշխատանքի </w:t>
      </w:r>
      <w:r w:rsidR="003E3D60">
        <w:rPr>
          <w:rFonts w:ascii="Sylfaen" w:hAnsi="Sylfaen"/>
          <w:noProof/>
          <w:lang w:val="af-ZA"/>
        </w:rPr>
        <w:t>պրոցեսու</w:t>
      </w:r>
      <w:r w:rsidR="00373FC7" w:rsidRPr="009F0934">
        <w:rPr>
          <w:rFonts w:ascii="Sylfaen" w:hAnsi="Sylfaen"/>
          <w:noProof/>
          <w:lang w:val="af-ZA"/>
        </w:rPr>
        <w:t xml:space="preserve">մ, </w:t>
      </w:r>
      <w:r w:rsidR="003E3D60">
        <w:rPr>
          <w:rFonts w:ascii="Sylfaen" w:hAnsi="Sylfaen"/>
          <w:noProof/>
          <w:lang w:val="af-ZA"/>
        </w:rPr>
        <w:t>միևնույն ժամանակ</w:t>
      </w:r>
      <w:r w:rsidR="00373FC7" w:rsidRPr="009F0934">
        <w:rPr>
          <w:rFonts w:ascii="Sylfaen" w:hAnsi="Sylfaen"/>
          <w:noProof/>
          <w:lang w:val="af-ZA"/>
        </w:rPr>
        <w:t xml:space="preserve"> 14 տոկոսը </w:t>
      </w:r>
      <w:r w:rsidR="003E3D60">
        <w:rPr>
          <w:rFonts w:ascii="Sylfaen" w:hAnsi="Sylfaen"/>
          <w:noProof/>
          <w:lang w:val="af-ZA"/>
        </w:rPr>
        <w:t>պատասխանել</w:t>
      </w:r>
      <w:r w:rsidR="00373FC7" w:rsidRPr="009F0934">
        <w:rPr>
          <w:rFonts w:ascii="Sylfaen" w:hAnsi="Sylfaen"/>
          <w:noProof/>
          <w:lang w:val="af-ZA"/>
        </w:rPr>
        <w:t xml:space="preserve"> է, որ </w:t>
      </w:r>
      <w:r w:rsidR="003E3D60" w:rsidRPr="009F0934">
        <w:rPr>
          <w:rFonts w:ascii="Sylfaen" w:hAnsi="Sylfaen"/>
          <w:noProof/>
          <w:lang w:val="af-ZA"/>
        </w:rPr>
        <w:t xml:space="preserve">մանկավարժի իրենց դերում </w:t>
      </w:r>
      <w:r w:rsidR="00373FC7" w:rsidRPr="009F0934">
        <w:rPr>
          <w:rFonts w:ascii="Sylfaen" w:hAnsi="Sylfaen"/>
          <w:noProof/>
          <w:lang w:val="af-ZA"/>
        </w:rPr>
        <w:t>իրեն</w:t>
      </w:r>
      <w:r w:rsidR="003E3D60">
        <w:rPr>
          <w:rFonts w:ascii="Sylfaen" w:hAnsi="Sylfaen"/>
          <w:noProof/>
          <w:lang w:val="af-ZA"/>
        </w:rPr>
        <w:t>ք</w:t>
      </w:r>
      <w:r w:rsidR="00373FC7" w:rsidRPr="009F0934">
        <w:rPr>
          <w:rFonts w:ascii="Sylfaen" w:hAnsi="Sylfaen"/>
          <w:noProof/>
          <w:lang w:val="af-ZA"/>
        </w:rPr>
        <w:t xml:space="preserve"> կարող են փոխել ավանդական </w:t>
      </w:r>
      <w:r w:rsidR="003E3D60">
        <w:rPr>
          <w:rFonts w:ascii="Sylfaen" w:hAnsi="Sylfaen"/>
          <w:noProof/>
          <w:lang w:val="af-ZA"/>
        </w:rPr>
        <w:t>կարծրատիպերը</w:t>
      </w:r>
      <w:r w:rsidR="00373FC7" w:rsidRPr="009F0934">
        <w:rPr>
          <w:rFonts w:ascii="Sylfaen" w:hAnsi="Sylfaen"/>
          <w:noProof/>
          <w:lang w:val="af-ZA"/>
        </w:rPr>
        <w:t xml:space="preserve">, սակայն չեն փորձի դա անել դասարանում, իսկ 27 տոկոսը նշել է, որ իրենց դերն ընդամենը կրթելն է: Երբ հարց է տրվել </w:t>
      </w:r>
      <w:r w:rsidR="00D5298E">
        <w:rPr>
          <w:rFonts w:ascii="Sylfaen" w:hAnsi="Sylfaen"/>
          <w:noProof/>
          <w:lang w:val="af-ZA"/>
        </w:rPr>
        <w:t>տղամարդկանց և կանանց հավասարության</w:t>
      </w:r>
      <w:r w:rsidR="00373FC7" w:rsidRPr="009F0934">
        <w:rPr>
          <w:rFonts w:ascii="Sylfaen" w:hAnsi="Sylfaen"/>
          <w:noProof/>
          <w:lang w:val="af-ZA"/>
        </w:rPr>
        <w:t xml:space="preserve"> պրոբլեմատիկան ուսումնական ծրագրում  ներառելու հնարավորության </w:t>
      </w:r>
      <w:r w:rsidR="003E3D60">
        <w:rPr>
          <w:rFonts w:ascii="Sylfaen" w:hAnsi="Sylfaen"/>
          <w:noProof/>
          <w:lang w:val="af-ZA"/>
        </w:rPr>
        <w:t>մասին</w:t>
      </w:r>
      <w:r w:rsidR="00373FC7" w:rsidRPr="009F0934">
        <w:rPr>
          <w:rFonts w:ascii="Sylfaen" w:hAnsi="Sylfaen"/>
          <w:noProof/>
          <w:lang w:val="af-ZA"/>
        </w:rPr>
        <w:t>, հարցված ուսուցիչների 32 տոկոսը պատասխանել է, որ իրենք սիրով կզբ</w:t>
      </w:r>
      <w:r w:rsidR="003246D3" w:rsidRPr="009F0934">
        <w:rPr>
          <w:rFonts w:ascii="Sylfaen" w:hAnsi="Sylfaen"/>
          <w:noProof/>
          <w:lang w:val="af-ZA"/>
        </w:rPr>
        <w:t>աղվեն այդ հարցերով</w:t>
      </w:r>
      <w:r w:rsidR="00373FC7" w:rsidRPr="009F0934">
        <w:rPr>
          <w:rFonts w:ascii="Sylfaen" w:hAnsi="Sylfaen"/>
          <w:noProof/>
          <w:lang w:val="af-ZA"/>
        </w:rPr>
        <w:t xml:space="preserve">, մինչդեռ հարցվածների 32 տոկոսը պատասխանել է, որ իրենք չէին ցանկանա դասավանդել դա, իսկ 36 տոկոսը պատասխանել է, որ չգիտի: </w:t>
      </w:r>
    </w:p>
    <w:p w14:paraId="4DE6834A" w14:textId="77777777" w:rsidR="005E2A6A" w:rsidRPr="009F0934" w:rsidRDefault="004D7295" w:rsidP="003229F1">
      <w:pPr>
        <w:pStyle w:val="Heading4"/>
        <w:rPr>
          <w:rFonts w:ascii="Sylfaen" w:hAnsi="Sylfaen"/>
          <w:noProof/>
          <w:lang w:val="af-ZA"/>
        </w:rPr>
      </w:pPr>
      <w:bookmarkStart w:id="53" w:name="_Toc481106976"/>
      <w:r w:rsidRPr="009F0934">
        <w:rPr>
          <w:rFonts w:ascii="Sylfaen" w:hAnsi="Sylfaen"/>
          <w:noProof/>
          <w:lang w:val="af-ZA"/>
        </w:rPr>
        <w:t>V.</w:t>
      </w:r>
      <w:r w:rsidR="00B21629" w:rsidRPr="009F0934">
        <w:rPr>
          <w:rFonts w:ascii="Sylfaen" w:hAnsi="Sylfaen"/>
          <w:noProof/>
          <w:lang w:val="af-ZA"/>
        </w:rPr>
        <w:t>4</w:t>
      </w:r>
      <w:r w:rsidRPr="009F0934">
        <w:rPr>
          <w:rFonts w:ascii="Sylfaen" w:hAnsi="Sylfaen"/>
          <w:noProof/>
          <w:lang w:val="af-ZA"/>
        </w:rPr>
        <w:t xml:space="preserve">.4.2 </w:t>
      </w:r>
      <w:r w:rsidR="00FC3738" w:rsidRPr="009F0934">
        <w:rPr>
          <w:rFonts w:ascii="Sylfaen" w:hAnsi="Sylfaen"/>
          <w:noProof/>
          <w:lang w:val="af-ZA"/>
        </w:rPr>
        <w:t>STEM</w:t>
      </w:r>
      <w:r w:rsidR="00183C9C" w:rsidRPr="009F0934">
        <w:rPr>
          <w:rFonts w:ascii="Sylfaen" w:hAnsi="Sylfaen"/>
          <w:noProof/>
          <w:lang w:val="af-ZA"/>
        </w:rPr>
        <w:t xml:space="preserve"> կարծրատիպեր</w:t>
      </w:r>
      <w:bookmarkEnd w:id="53"/>
    </w:p>
    <w:p w14:paraId="4DE6834B" w14:textId="77777777" w:rsidR="00B5578B" w:rsidRPr="009F0934" w:rsidRDefault="00373FC7" w:rsidP="00BC404D">
      <w:pPr>
        <w:spacing w:before="240"/>
        <w:rPr>
          <w:rFonts w:ascii="Sylfaen" w:hAnsi="Sylfaen"/>
          <w:noProof/>
          <w:lang w:val="af-ZA"/>
        </w:rPr>
      </w:pPr>
      <w:r w:rsidRPr="009F0934">
        <w:rPr>
          <w:rFonts w:ascii="Sylfaen" w:hAnsi="Sylfaen"/>
          <w:b/>
          <w:noProof/>
          <w:lang w:val="af-ZA"/>
        </w:rPr>
        <w:t xml:space="preserve">Բարձրագույն կրթության </w:t>
      </w:r>
      <w:r w:rsidR="003E3D60">
        <w:rPr>
          <w:rFonts w:ascii="Sylfaen" w:hAnsi="Sylfaen"/>
          <w:b/>
          <w:noProof/>
          <w:lang w:val="af-ZA"/>
        </w:rPr>
        <w:t>մեջ</w:t>
      </w:r>
      <w:r w:rsidRPr="009F0934">
        <w:rPr>
          <w:rFonts w:ascii="Sylfaen" w:hAnsi="Sylfaen"/>
          <w:b/>
          <w:noProof/>
          <w:lang w:val="af-ZA"/>
        </w:rPr>
        <w:t xml:space="preserve">, որտեղ բոլոր ուսանողների մեծ մասը կանայք են, </w:t>
      </w:r>
      <w:r w:rsidR="003E3D60">
        <w:rPr>
          <w:rFonts w:ascii="Sylfaen" w:hAnsi="Sylfaen"/>
          <w:b/>
          <w:noProof/>
          <w:lang w:val="ru-RU"/>
        </w:rPr>
        <w:t>դեռևս</w:t>
      </w:r>
      <w:r w:rsidR="003E3D60" w:rsidRPr="00E40974">
        <w:rPr>
          <w:rFonts w:ascii="Sylfaen" w:hAnsi="Sylfaen"/>
          <w:b/>
          <w:noProof/>
          <w:lang w:val="af-ZA"/>
        </w:rPr>
        <w:t xml:space="preserve"> </w:t>
      </w:r>
      <w:r w:rsidR="003E3D60">
        <w:rPr>
          <w:rFonts w:ascii="Sylfaen" w:hAnsi="Sylfaen"/>
          <w:b/>
          <w:noProof/>
          <w:lang w:val="ru-RU"/>
        </w:rPr>
        <w:t>պահպանվում</w:t>
      </w:r>
      <w:r w:rsidR="003E3D60" w:rsidRPr="00E40974">
        <w:rPr>
          <w:rFonts w:ascii="Sylfaen" w:hAnsi="Sylfaen"/>
          <w:b/>
          <w:noProof/>
          <w:lang w:val="af-ZA"/>
        </w:rPr>
        <w:t xml:space="preserve"> </w:t>
      </w:r>
      <w:r w:rsidR="003E3D60">
        <w:rPr>
          <w:rFonts w:ascii="Sylfaen" w:hAnsi="Sylfaen"/>
          <w:b/>
          <w:noProof/>
          <w:lang w:val="ru-RU"/>
        </w:rPr>
        <w:t>են</w:t>
      </w:r>
      <w:r w:rsidR="00D5298E" w:rsidRPr="00D5298E">
        <w:rPr>
          <w:rFonts w:ascii="Sylfaen" w:hAnsi="Sylfaen"/>
          <w:b/>
          <w:noProof/>
          <w:lang w:val="af-ZA"/>
        </w:rPr>
        <w:t xml:space="preserve"> </w:t>
      </w:r>
      <w:r w:rsidR="00D5298E">
        <w:rPr>
          <w:rFonts w:ascii="Sylfaen" w:hAnsi="Sylfaen"/>
          <w:b/>
          <w:noProof/>
        </w:rPr>
        <w:t>սեռի</w:t>
      </w:r>
      <w:r w:rsidR="00D5298E" w:rsidRPr="00D5298E">
        <w:rPr>
          <w:rFonts w:ascii="Sylfaen" w:hAnsi="Sylfaen"/>
          <w:b/>
          <w:noProof/>
          <w:lang w:val="af-ZA"/>
        </w:rPr>
        <w:t xml:space="preserve"> </w:t>
      </w:r>
      <w:r w:rsidR="00D5298E">
        <w:rPr>
          <w:rFonts w:ascii="Sylfaen" w:hAnsi="Sylfaen"/>
          <w:b/>
          <w:noProof/>
        </w:rPr>
        <w:t>հատկանիշով</w:t>
      </w:r>
      <w:r w:rsidR="00D5298E" w:rsidRPr="00D5298E">
        <w:rPr>
          <w:rFonts w:ascii="Sylfaen" w:hAnsi="Sylfaen"/>
          <w:b/>
          <w:noProof/>
          <w:lang w:val="af-ZA"/>
        </w:rPr>
        <w:t xml:space="preserve"> </w:t>
      </w:r>
      <w:r w:rsidR="00D5298E">
        <w:rPr>
          <w:rFonts w:ascii="Sylfaen" w:hAnsi="Sylfaen"/>
          <w:b/>
          <w:noProof/>
          <w:lang w:val="af-ZA"/>
        </w:rPr>
        <w:t>պայմանավորված՝ ավանդական դերերը</w:t>
      </w:r>
      <w:r w:rsidRPr="009F0934">
        <w:rPr>
          <w:rFonts w:ascii="Sylfaen" w:hAnsi="Sylfaen"/>
          <w:b/>
          <w:noProof/>
          <w:lang w:val="af-ZA"/>
        </w:rPr>
        <w:t xml:space="preserve">: </w:t>
      </w:r>
      <w:r w:rsidR="003246D3" w:rsidRPr="009F0934">
        <w:rPr>
          <w:rFonts w:ascii="Sylfaen" w:hAnsi="Sylfaen"/>
          <w:noProof/>
          <w:lang w:val="af-ZA"/>
        </w:rPr>
        <w:t>Ծնողների և սովորողների շրջանում առկա</w:t>
      </w:r>
      <w:r w:rsidR="00D5298E">
        <w:rPr>
          <w:rFonts w:ascii="Sylfaen" w:hAnsi="Sylfaen"/>
          <w:noProof/>
          <w:lang w:val="af-ZA"/>
        </w:rPr>
        <w:t>՝ սեռի հատկանիշով պայմանավորված</w:t>
      </w:r>
      <w:r w:rsidR="003246D3" w:rsidRPr="009F0934">
        <w:rPr>
          <w:rFonts w:ascii="Sylfaen" w:hAnsi="Sylfaen"/>
          <w:noProof/>
          <w:lang w:val="af-ZA"/>
        </w:rPr>
        <w:t xml:space="preserve"> </w:t>
      </w:r>
      <w:r w:rsidR="003246D3" w:rsidRPr="009F0934">
        <w:rPr>
          <w:rFonts w:ascii="Sylfaen" w:hAnsi="Sylfaen"/>
          <w:noProof/>
          <w:lang w:val="af-ZA"/>
        </w:rPr>
        <w:lastRenderedPageBreak/>
        <w:t xml:space="preserve">կարծրատիպերն ազդում են ուսման </w:t>
      </w:r>
      <w:r w:rsidR="002635C7" w:rsidRPr="009F0934">
        <w:rPr>
          <w:rFonts w:ascii="Sylfaen" w:hAnsi="Sylfaen"/>
          <w:noProof/>
          <w:lang w:val="af-ZA"/>
        </w:rPr>
        <w:t>ուղու ընտրության վրա: 2013թ. Երևանի պետական համալսարանում (ԵՊՀ գենդերային հետազոտությունների և առաջնորդության կենտրոնի 2014թ. ուսումնասիրություն)</w:t>
      </w:r>
      <w:r w:rsidR="002635C7" w:rsidRPr="009F0934">
        <w:rPr>
          <w:rStyle w:val="FootnoteReference"/>
          <w:rFonts w:ascii="Sylfaen" w:hAnsi="Sylfaen" w:cs="Times New Roman"/>
          <w:noProof/>
          <w:sz w:val="24"/>
          <w:lang w:val="af-ZA"/>
        </w:rPr>
        <w:t xml:space="preserve"> </w:t>
      </w:r>
      <w:r w:rsidR="002635C7" w:rsidRPr="009F0934">
        <w:rPr>
          <w:rStyle w:val="FootnoteReference"/>
          <w:rFonts w:ascii="Sylfaen" w:hAnsi="Sylfaen" w:cs="Times New Roman"/>
          <w:noProof/>
          <w:sz w:val="24"/>
          <w:lang w:val="af-ZA"/>
        </w:rPr>
        <w:footnoteReference w:id="16"/>
      </w:r>
      <w:r w:rsidR="002635C7" w:rsidRPr="009F0934">
        <w:rPr>
          <w:i/>
          <w:noProof/>
          <w:lang w:val="af-ZA"/>
        </w:rPr>
        <w:t xml:space="preserve"> </w:t>
      </w:r>
      <w:r w:rsidR="002635C7" w:rsidRPr="009F0934">
        <w:rPr>
          <w:rFonts w:ascii="Sylfaen" w:hAnsi="Sylfaen"/>
          <w:noProof/>
          <w:lang w:val="af-ZA"/>
        </w:rPr>
        <w:t>արական և իգական սեռի ուսանողների շրջանում անցկացված հետազոտության արդյունքներով՝ երիտասարդների գերակշռող մեծամասնությունը (</w:t>
      </w:r>
      <w:r w:rsidR="00297781">
        <w:rPr>
          <w:rFonts w:ascii="Sylfaen" w:hAnsi="Sylfaen"/>
          <w:noProof/>
          <w:lang w:val="ru-RU"/>
        </w:rPr>
        <w:t>տղաների</w:t>
      </w:r>
      <w:r w:rsidR="002635C7" w:rsidRPr="009F0934">
        <w:rPr>
          <w:rFonts w:ascii="Sylfaen" w:hAnsi="Sylfaen"/>
          <w:noProof/>
          <w:lang w:val="af-ZA"/>
        </w:rPr>
        <w:t xml:space="preserve"> և </w:t>
      </w:r>
      <w:r w:rsidR="00297781">
        <w:rPr>
          <w:rFonts w:ascii="Sylfaen" w:hAnsi="Sylfaen"/>
          <w:noProof/>
          <w:lang w:val="ru-RU"/>
        </w:rPr>
        <w:t>աղջիկների</w:t>
      </w:r>
      <w:r w:rsidR="002635C7" w:rsidRPr="009F0934">
        <w:rPr>
          <w:rFonts w:ascii="Sylfaen" w:hAnsi="Sylfaen"/>
          <w:noProof/>
          <w:lang w:val="af-ZA"/>
        </w:rPr>
        <w:t xml:space="preserve"> ավելի քան 90 տոկոսը) </w:t>
      </w:r>
      <w:r w:rsidR="00F54F02" w:rsidRPr="009F0934">
        <w:rPr>
          <w:rFonts w:ascii="Sylfaen" w:hAnsi="Sylfaen"/>
          <w:noProof/>
          <w:lang w:val="af-ZA"/>
        </w:rPr>
        <w:t xml:space="preserve">կարծում է, որ </w:t>
      </w:r>
      <w:r w:rsidR="00F54F02" w:rsidRPr="009F0934">
        <w:rPr>
          <w:rFonts w:ascii="Calibri" w:hAnsi="Calibri" w:cs="Calibri"/>
          <w:noProof/>
          <w:lang w:val="af-ZA"/>
        </w:rPr>
        <w:t>«</w:t>
      </w:r>
      <w:r w:rsidR="00F54F02" w:rsidRPr="009F0934">
        <w:rPr>
          <w:rFonts w:ascii="Sylfaen" w:hAnsi="Sylfaen"/>
          <w:i/>
          <w:noProof/>
          <w:lang w:val="af-ZA"/>
        </w:rPr>
        <w:t>կինը պետք է լավ կրթություն ստանա</w:t>
      </w:r>
      <w:r w:rsidR="00F54F02" w:rsidRPr="009F0934">
        <w:rPr>
          <w:rFonts w:ascii="Calibri" w:hAnsi="Calibri" w:cs="Calibri"/>
          <w:i/>
          <w:noProof/>
          <w:lang w:val="af-ZA"/>
        </w:rPr>
        <w:t>»</w:t>
      </w:r>
      <w:r w:rsidR="00F54F02" w:rsidRPr="009F0934">
        <w:rPr>
          <w:rFonts w:ascii="Sylfaen" w:hAnsi="Sylfaen"/>
          <w:noProof/>
          <w:lang w:val="af-ZA"/>
        </w:rPr>
        <w:t xml:space="preserve">: Այդուհանդերձ, հարցված </w:t>
      </w:r>
      <w:r w:rsidR="00297781">
        <w:rPr>
          <w:rFonts w:ascii="Sylfaen" w:hAnsi="Sylfaen"/>
          <w:noProof/>
          <w:lang w:val="ru-RU"/>
        </w:rPr>
        <w:t>ուսանողների</w:t>
      </w:r>
      <w:r w:rsidR="00297781" w:rsidRPr="00E40974">
        <w:rPr>
          <w:rFonts w:ascii="Sylfaen" w:hAnsi="Sylfaen"/>
          <w:noProof/>
          <w:lang w:val="af-ZA"/>
        </w:rPr>
        <w:t xml:space="preserve"> </w:t>
      </w:r>
      <w:r w:rsidR="00F54F02" w:rsidRPr="009F0934">
        <w:rPr>
          <w:rFonts w:ascii="Sylfaen" w:hAnsi="Sylfaen"/>
          <w:noProof/>
          <w:lang w:val="af-ZA"/>
        </w:rPr>
        <w:t xml:space="preserve">զգալիորեն փոքր տոկոսն է համամիտ, որ կարևոր կամ շատ կարևոր է, որպեսզի </w:t>
      </w:r>
      <w:r w:rsidR="00F54F02" w:rsidRPr="009F0934">
        <w:rPr>
          <w:rFonts w:ascii="Calibri" w:hAnsi="Calibri" w:cs="Calibri"/>
          <w:noProof/>
          <w:lang w:val="af-ZA"/>
        </w:rPr>
        <w:t>«</w:t>
      </w:r>
      <w:r w:rsidR="00F54F02" w:rsidRPr="009F0934">
        <w:rPr>
          <w:rFonts w:ascii="Sylfaen" w:hAnsi="Sylfaen"/>
          <w:i/>
          <w:noProof/>
          <w:lang w:val="af-ZA"/>
        </w:rPr>
        <w:t>կինը հաջող կարիերա ունենա</w:t>
      </w:r>
      <w:r w:rsidR="00F54F02" w:rsidRPr="009F0934">
        <w:rPr>
          <w:rFonts w:ascii="Calibri" w:hAnsi="Calibri" w:cs="Calibri"/>
          <w:i/>
          <w:noProof/>
          <w:lang w:val="af-ZA"/>
        </w:rPr>
        <w:t>»</w:t>
      </w:r>
      <w:r w:rsidR="005E2A6A" w:rsidRPr="009F0934">
        <w:rPr>
          <w:rFonts w:ascii="Sylfaen" w:hAnsi="Sylfaen"/>
          <w:noProof/>
          <w:lang w:val="af-ZA"/>
        </w:rPr>
        <w:t xml:space="preserve"> (</w:t>
      </w:r>
      <w:r w:rsidR="00F54F02" w:rsidRPr="009F0934">
        <w:rPr>
          <w:rFonts w:ascii="Sylfaen" w:hAnsi="Sylfaen"/>
          <w:noProof/>
          <w:lang w:val="af-ZA"/>
        </w:rPr>
        <w:t xml:space="preserve"> </w:t>
      </w:r>
      <w:r w:rsidR="00297781">
        <w:rPr>
          <w:rFonts w:ascii="Sylfaen" w:hAnsi="Sylfaen"/>
          <w:noProof/>
          <w:lang w:val="ru-RU"/>
        </w:rPr>
        <w:t>տղաների՝</w:t>
      </w:r>
      <w:r w:rsidR="00297781" w:rsidRPr="00E40974">
        <w:rPr>
          <w:rFonts w:ascii="Sylfaen" w:hAnsi="Sylfaen"/>
          <w:noProof/>
          <w:lang w:val="af-ZA"/>
        </w:rPr>
        <w:t xml:space="preserve"> </w:t>
      </w:r>
      <w:r w:rsidR="005E2A6A" w:rsidRPr="009F0934">
        <w:rPr>
          <w:rFonts w:ascii="Sylfaen" w:hAnsi="Sylfaen"/>
          <w:noProof/>
          <w:lang w:val="af-ZA"/>
        </w:rPr>
        <w:t>46</w:t>
      </w:r>
      <w:r w:rsidR="00F54F02" w:rsidRPr="009F0934">
        <w:rPr>
          <w:rFonts w:ascii="Sylfaen" w:hAnsi="Sylfaen"/>
          <w:noProof/>
          <w:lang w:val="af-ZA"/>
        </w:rPr>
        <w:t xml:space="preserve"> և </w:t>
      </w:r>
      <w:r w:rsidR="00297781">
        <w:rPr>
          <w:rFonts w:ascii="Sylfaen" w:hAnsi="Sylfaen"/>
          <w:noProof/>
          <w:lang w:val="ru-RU"/>
        </w:rPr>
        <w:t>աղջիկների</w:t>
      </w:r>
      <w:r w:rsidR="00F54F02" w:rsidRPr="009F0934">
        <w:rPr>
          <w:rFonts w:ascii="Sylfaen" w:hAnsi="Sylfaen"/>
          <w:noProof/>
          <w:lang w:val="af-ZA"/>
        </w:rPr>
        <w:t xml:space="preserve"> 6</w:t>
      </w:r>
      <w:r w:rsidR="005E2A6A" w:rsidRPr="009F0934">
        <w:rPr>
          <w:rFonts w:ascii="Sylfaen" w:hAnsi="Sylfaen"/>
          <w:noProof/>
          <w:lang w:val="af-ZA"/>
        </w:rPr>
        <w:t>2</w:t>
      </w:r>
      <w:r w:rsidR="000D6849" w:rsidRPr="009F0934">
        <w:rPr>
          <w:rFonts w:ascii="Sylfaen" w:hAnsi="Sylfaen"/>
          <w:noProof/>
          <w:lang w:val="af-ZA"/>
        </w:rPr>
        <w:t xml:space="preserve"> </w:t>
      </w:r>
      <w:r w:rsidR="00F54F02" w:rsidRPr="009F0934">
        <w:rPr>
          <w:rFonts w:ascii="Sylfaen" w:hAnsi="Sylfaen"/>
          <w:noProof/>
          <w:lang w:val="af-ZA"/>
        </w:rPr>
        <w:t>տոկոսը</w:t>
      </w:r>
      <w:r w:rsidR="005E2A6A" w:rsidRPr="009F0934">
        <w:rPr>
          <w:rFonts w:ascii="Sylfaen" w:hAnsi="Sylfaen"/>
          <w:noProof/>
          <w:lang w:val="af-ZA"/>
        </w:rPr>
        <w:t>)</w:t>
      </w:r>
      <w:r w:rsidR="00F54F02" w:rsidRPr="009F0934">
        <w:rPr>
          <w:rFonts w:ascii="Sylfaen" w:hAnsi="Sylfaen"/>
          <w:noProof/>
          <w:lang w:val="af-ZA"/>
        </w:rPr>
        <w:t xml:space="preserve">: </w:t>
      </w:r>
      <w:r w:rsidR="00FC3738" w:rsidRPr="009F0934">
        <w:rPr>
          <w:rFonts w:ascii="Sylfaen" w:hAnsi="Sylfaen"/>
          <w:noProof/>
          <w:lang w:val="af-ZA"/>
        </w:rPr>
        <w:t>STEM</w:t>
      </w:r>
      <w:r w:rsidR="00F54F02" w:rsidRPr="009F0934">
        <w:rPr>
          <w:rFonts w:ascii="Sylfaen" w:hAnsi="Sylfaen"/>
          <w:noProof/>
          <w:lang w:val="af-ZA"/>
        </w:rPr>
        <w:t xml:space="preserve"> </w:t>
      </w:r>
      <w:r w:rsidR="00297781">
        <w:rPr>
          <w:rFonts w:ascii="Sylfaen" w:hAnsi="Sylfaen"/>
          <w:noProof/>
          <w:lang w:val="ru-RU"/>
        </w:rPr>
        <w:t>բնագավառում</w:t>
      </w:r>
      <w:r w:rsidR="00297781" w:rsidRPr="00E40974">
        <w:rPr>
          <w:rFonts w:ascii="Sylfaen" w:hAnsi="Sylfaen"/>
          <w:noProof/>
          <w:lang w:val="af-ZA"/>
        </w:rPr>
        <w:t xml:space="preserve"> </w:t>
      </w:r>
      <w:r w:rsidR="00F54F02" w:rsidRPr="009F0934">
        <w:rPr>
          <w:rFonts w:ascii="Sylfaen" w:hAnsi="Sylfaen"/>
          <w:noProof/>
          <w:lang w:val="af-ZA"/>
        </w:rPr>
        <w:t xml:space="preserve">սովորող կամ աշխատող կանանց դիտում են որպես </w:t>
      </w:r>
      <w:r w:rsidR="00F54F02" w:rsidRPr="009F0934">
        <w:rPr>
          <w:rFonts w:ascii="Calibri" w:hAnsi="Calibri" w:cs="Calibri"/>
          <w:noProof/>
          <w:lang w:val="af-ZA"/>
        </w:rPr>
        <w:t>«</w:t>
      </w:r>
      <w:r w:rsidR="00F54F02" w:rsidRPr="009F0934">
        <w:rPr>
          <w:rFonts w:ascii="Sylfaen" w:hAnsi="Sylfaen"/>
          <w:noProof/>
          <w:lang w:val="af-ZA"/>
        </w:rPr>
        <w:t>այրանման</w:t>
      </w:r>
      <w:r w:rsidR="00F54F02" w:rsidRPr="009F0934">
        <w:rPr>
          <w:rFonts w:ascii="Calibri" w:hAnsi="Calibri" w:cs="Calibri"/>
          <w:noProof/>
          <w:lang w:val="af-ZA"/>
        </w:rPr>
        <w:t>»</w:t>
      </w:r>
      <w:r w:rsidR="00F54F02" w:rsidRPr="009F0934">
        <w:rPr>
          <w:rFonts w:ascii="Sylfaen" w:hAnsi="Sylfaen"/>
          <w:noProof/>
          <w:lang w:val="af-ZA"/>
        </w:rPr>
        <w:t xml:space="preserve">: </w:t>
      </w:r>
      <w:r w:rsidR="00297781">
        <w:rPr>
          <w:rFonts w:ascii="Sylfaen" w:hAnsi="Sylfaen"/>
          <w:noProof/>
          <w:lang w:val="ru-RU"/>
        </w:rPr>
        <w:t>Հումանիտար</w:t>
      </w:r>
      <w:r w:rsidR="00E9078E" w:rsidRPr="009F0934">
        <w:rPr>
          <w:rFonts w:ascii="Sylfaen" w:hAnsi="Sylfaen"/>
          <w:noProof/>
          <w:lang w:val="af-ZA"/>
        </w:rPr>
        <w:t xml:space="preserve"> </w:t>
      </w:r>
      <w:r w:rsidR="00297781">
        <w:rPr>
          <w:rFonts w:ascii="Sylfaen" w:hAnsi="Sylfaen"/>
          <w:noProof/>
          <w:lang w:val="ru-RU"/>
        </w:rPr>
        <w:t>ֆակուլտետների</w:t>
      </w:r>
      <w:r w:rsidR="00E9078E" w:rsidRPr="009F0934">
        <w:rPr>
          <w:rFonts w:ascii="Sylfaen" w:hAnsi="Sylfaen"/>
          <w:noProof/>
          <w:lang w:val="af-ZA"/>
        </w:rPr>
        <w:t xml:space="preserve"> արական սեռի ուսանողները ևս տհաճ ուղերձներ են </w:t>
      </w:r>
      <w:r w:rsidR="00B5578B" w:rsidRPr="009F0934">
        <w:rPr>
          <w:rFonts w:ascii="Sylfaen" w:hAnsi="Sylfaen"/>
          <w:noProof/>
          <w:lang w:val="af-ZA"/>
        </w:rPr>
        <w:t>ստանում իրենց ընտրության վերաբերյալ: Սույն զեկույցի կազմման նպատակով անցկացված ֆոկուս խմբի ձևաչափով քննարկումների և հիմնական տեղեկատվական հարցազրույցների  ընթացքում վեր է հանվել համանման վերաբերմունք արական և իգական սեռի ուսանողների և աշխատողների նկատմամբ:</w:t>
      </w:r>
    </w:p>
    <w:p w14:paraId="4DE6834C" w14:textId="77777777" w:rsidR="005E2A6A" w:rsidRPr="009F0934" w:rsidRDefault="00B5578B" w:rsidP="00C2632B">
      <w:pPr>
        <w:pStyle w:val="quotes"/>
        <w:rPr>
          <w:rFonts w:ascii="Calibri" w:hAnsi="Calibri" w:cs="Calibri"/>
          <w:noProof/>
          <w:lang w:val="af-ZA"/>
        </w:rPr>
      </w:pPr>
      <w:r w:rsidRPr="009F0934">
        <w:rPr>
          <w:rFonts w:ascii="Sylfaen" w:hAnsi="Sylfaen"/>
          <w:noProof/>
          <w:lang w:val="af-ZA"/>
        </w:rPr>
        <w:t xml:space="preserve"> </w:t>
      </w:r>
      <w:r w:rsidRPr="009F0934">
        <w:rPr>
          <w:rFonts w:ascii="Calibri" w:hAnsi="Calibri" w:cs="Calibri"/>
          <w:noProof/>
          <w:lang w:val="af-ZA"/>
        </w:rPr>
        <w:t>«</w:t>
      </w:r>
      <w:r w:rsidRPr="009F0934">
        <w:rPr>
          <w:rFonts w:ascii="Sylfaen" w:hAnsi="Sylfaen" w:cs="Calibri"/>
          <w:noProof/>
          <w:lang w:val="af-ZA"/>
        </w:rPr>
        <w:t xml:space="preserve">Եթե կինն աշխատում է հանքարդյունաբերության և շինարարության ոլորտում, ապա նա անցնում է կանացիության սահմանը: Նա կորցնում է իր </w:t>
      </w:r>
      <w:r w:rsidR="00297781">
        <w:rPr>
          <w:rFonts w:ascii="Sylfaen" w:hAnsi="Sylfaen" w:cs="Calibri"/>
          <w:noProof/>
          <w:lang w:val="ru-RU"/>
        </w:rPr>
        <w:t>կ</w:t>
      </w:r>
      <w:r w:rsidRPr="009F0934">
        <w:rPr>
          <w:rFonts w:ascii="Sylfaen" w:hAnsi="Sylfaen" w:cs="Calibri"/>
          <w:noProof/>
          <w:lang w:val="af-ZA"/>
        </w:rPr>
        <w:t>անացիությունը</w:t>
      </w:r>
      <w:r w:rsidRPr="009F0934">
        <w:rPr>
          <w:rFonts w:ascii="Calibri" w:hAnsi="Calibri" w:cs="Calibri"/>
          <w:noProof/>
          <w:lang w:val="af-ZA"/>
        </w:rPr>
        <w:t>»:</w:t>
      </w:r>
      <w:r w:rsidR="00297781" w:rsidRPr="00E40974">
        <w:rPr>
          <w:rFonts w:ascii="Calibri" w:hAnsi="Calibri" w:cs="Calibri"/>
          <w:noProof/>
          <w:lang w:val="af-ZA"/>
        </w:rPr>
        <w:t xml:space="preserve"> </w:t>
      </w:r>
      <w:r w:rsidR="005E2A6A" w:rsidRPr="009F0934">
        <w:rPr>
          <w:rFonts w:ascii="Sylfaen" w:hAnsi="Sylfaen"/>
          <w:noProof/>
          <w:lang w:val="af-ZA"/>
        </w:rPr>
        <w:t>(</w:t>
      </w:r>
      <w:r w:rsidRPr="009F0934">
        <w:rPr>
          <w:rFonts w:ascii="Sylfaen" w:hAnsi="Sylfaen"/>
          <w:noProof/>
          <w:lang w:val="af-ZA"/>
        </w:rPr>
        <w:t>Գավառ</w:t>
      </w:r>
      <w:r w:rsidR="005E2A6A" w:rsidRPr="009F0934">
        <w:rPr>
          <w:rFonts w:ascii="Sylfaen" w:hAnsi="Sylfaen"/>
          <w:noProof/>
          <w:lang w:val="af-ZA"/>
        </w:rPr>
        <w:t>,</w:t>
      </w:r>
      <w:r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w:t>
      </w:r>
      <w:r w:rsidR="00297781">
        <w:rPr>
          <w:rFonts w:ascii="Sylfaen" w:hAnsi="Sylfaen"/>
          <w:noProof/>
          <w:lang w:val="ru-RU"/>
        </w:rPr>
        <w:t>ուղղվածության</w:t>
      </w:r>
      <w:r w:rsidR="00297781" w:rsidRPr="00E40974">
        <w:rPr>
          <w:rFonts w:ascii="Sylfaen" w:hAnsi="Sylfaen"/>
          <w:noProof/>
          <w:lang w:val="af-ZA"/>
        </w:rPr>
        <w:t xml:space="preserve"> </w:t>
      </w:r>
      <w:r w:rsidRPr="009F0934">
        <w:rPr>
          <w:rFonts w:ascii="Sylfaen" w:hAnsi="Sylfaen"/>
          <w:noProof/>
          <w:lang w:val="af-ZA"/>
        </w:rPr>
        <w:t xml:space="preserve">բուհ, </w:t>
      </w:r>
      <w:r w:rsidR="005E2A6A" w:rsidRPr="009F0934">
        <w:rPr>
          <w:rFonts w:ascii="Sylfaen" w:hAnsi="Sylfaen"/>
          <w:noProof/>
          <w:lang w:val="af-ZA"/>
        </w:rPr>
        <w:t xml:space="preserve"> </w:t>
      </w:r>
      <w:r w:rsidRPr="009F0934">
        <w:rPr>
          <w:rFonts w:ascii="Sylfaen" w:hAnsi="Sylfaen"/>
          <w:noProof/>
          <w:lang w:val="af-ZA"/>
        </w:rPr>
        <w:t xml:space="preserve">հիմնական </w:t>
      </w:r>
      <w:r w:rsidR="00885C82">
        <w:rPr>
          <w:rFonts w:ascii="Sylfaen" w:hAnsi="Sylfaen"/>
          <w:noProof/>
          <w:lang w:val="af-ZA"/>
        </w:rPr>
        <w:t>հարցվող</w:t>
      </w:r>
      <w:r w:rsidRPr="009F0934">
        <w:rPr>
          <w:rFonts w:ascii="Sylfaen" w:hAnsi="Sylfaen"/>
          <w:noProof/>
          <w:lang w:val="af-ZA"/>
        </w:rPr>
        <w:t xml:space="preserve">, </w:t>
      </w:r>
      <w:r w:rsidR="00297781">
        <w:rPr>
          <w:rFonts w:ascii="Sylfaen" w:hAnsi="Sylfaen"/>
          <w:noProof/>
          <w:lang w:val="ru-RU"/>
        </w:rPr>
        <w:t>կին</w:t>
      </w:r>
      <w:r w:rsidR="005E2A6A" w:rsidRPr="009F0934">
        <w:rPr>
          <w:rFonts w:ascii="Sylfaen" w:hAnsi="Sylfaen"/>
          <w:noProof/>
          <w:lang w:val="af-ZA"/>
        </w:rPr>
        <w:t>)</w:t>
      </w:r>
    </w:p>
    <w:p w14:paraId="4DE6834D" w14:textId="77777777" w:rsidR="00B5578B" w:rsidRPr="009F0934" w:rsidRDefault="00B5578B" w:rsidP="00C2632B">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Երբևէ տեսե՞լ եք կին մեխանիկ: Աղջիկները լսում են դիզայն բառը և կարծում են, թե դա կանացի մասնագիտություն է</w:t>
      </w:r>
      <w:r w:rsidRPr="009F0934">
        <w:rPr>
          <w:rFonts w:ascii="Calibri" w:hAnsi="Calibri" w:cs="Calibri"/>
          <w:noProof/>
          <w:lang w:val="af-ZA"/>
        </w:rPr>
        <w:t>»</w:t>
      </w:r>
      <w:r w:rsidRPr="009F0934">
        <w:rPr>
          <w:rFonts w:ascii="Sylfaen" w:hAnsi="Sylfaen" w:cs="Calibri"/>
          <w:noProof/>
          <w:lang w:val="af-ZA"/>
        </w:rPr>
        <w:t xml:space="preserve">: (Երևան, </w:t>
      </w:r>
      <w:r w:rsidR="00FC3738" w:rsidRPr="009F0934">
        <w:rPr>
          <w:rFonts w:ascii="Sylfaen" w:hAnsi="Sylfaen" w:cs="Calibri"/>
          <w:noProof/>
          <w:lang w:val="af-ZA"/>
        </w:rPr>
        <w:t>STEM</w:t>
      </w:r>
      <w:r w:rsidRPr="009F0934">
        <w:rPr>
          <w:rFonts w:ascii="Sylfaen" w:hAnsi="Sylfaen" w:cs="Calibri"/>
          <w:noProof/>
          <w:lang w:val="af-ZA"/>
        </w:rPr>
        <w:t xml:space="preserve"> </w:t>
      </w:r>
      <w:r w:rsidR="00297781">
        <w:rPr>
          <w:rFonts w:ascii="Sylfaen" w:hAnsi="Sylfaen" w:cs="Calibri"/>
          <w:noProof/>
          <w:lang w:val="ru-RU"/>
        </w:rPr>
        <w:t>ուղղվածության</w:t>
      </w:r>
      <w:r w:rsidRPr="009F0934">
        <w:rPr>
          <w:rFonts w:ascii="Sylfaen" w:hAnsi="Sylfaen" w:cs="Calibri"/>
          <w:noProof/>
          <w:lang w:val="af-ZA"/>
        </w:rPr>
        <w:t xml:space="preserve"> ՄԿՈւ հաստատություն, վարչական աշխատակազմի  արական սեռի ներկայացուցիչ)</w:t>
      </w:r>
    </w:p>
    <w:p w14:paraId="4DE6834E" w14:textId="77777777" w:rsidR="005E2A6A" w:rsidRPr="009F0934" w:rsidRDefault="00B5578B" w:rsidP="00C2632B">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Երբ ես մարդկանց ասում եմ, որ ֆիզիկա եմ սովորում, նրանք ինձ հարցնում են՝ արդյոք չեմ գժվել կամ մտածկոտ հայացքով նայում են և ասում, որ լավ ընտրություն եմ կատարել: Իմ նպատակն է ցույց տալ մարդկանց, որ այս մասնագիտությունը նույնքան լավն է, որքան մյուս մասնագիտությունները</w:t>
      </w:r>
      <w:r w:rsidRPr="009F0934">
        <w:rPr>
          <w:rFonts w:ascii="Calibri" w:hAnsi="Calibri" w:cs="Calibri"/>
          <w:noProof/>
          <w:lang w:val="af-ZA"/>
        </w:rPr>
        <w:t>»</w:t>
      </w:r>
      <w:r w:rsidR="00D947D2">
        <w:rPr>
          <w:rFonts w:ascii="Calibri" w:hAnsi="Calibri" w:cs="Calibri"/>
          <w:noProof/>
          <w:lang w:val="af-ZA"/>
        </w:rPr>
        <w:t>:</w:t>
      </w:r>
      <w:r w:rsidRPr="009F0934">
        <w:rPr>
          <w:rFonts w:ascii="Sylfaen" w:hAnsi="Sylfaen"/>
          <w:noProof/>
          <w:lang w:val="af-ZA"/>
        </w:rPr>
        <w:t xml:space="preserve"> (Երևան, </w:t>
      </w:r>
      <w:r w:rsidR="00FC3738" w:rsidRPr="009F0934">
        <w:rPr>
          <w:rFonts w:ascii="Sylfaen" w:hAnsi="Sylfaen"/>
          <w:noProof/>
          <w:lang w:val="af-ZA"/>
        </w:rPr>
        <w:t>STEM</w:t>
      </w:r>
      <w:r w:rsidRPr="009F0934">
        <w:rPr>
          <w:rFonts w:ascii="Sylfaen" w:hAnsi="Sylfaen"/>
          <w:noProof/>
          <w:lang w:val="af-ZA"/>
        </w:rPr>
        <w:t xml:space="preserve"> </w:t>
      </w:r>
      <w:r w:rsidR="00297781">
        <w:rPr>
          <w:rFonts w:ascii="Sylfaen" w:hAnsi="Sylfaen"/>
          <w:noProof/>
          <w:lang w:val="ru-RU"/>
        </w:rPr>
        <w:t>ուղղվածության</w:t>
      </w:r>
      <w:r w:rsidRPr="009F0934">
        <w:rPr>
          <w:rFonts w:ascii="Sylfaen" w:hAnsi="Sylfaen"/>
          <w:noProof/>
          <w:lang w:val="af-ZA"/>
        </w:rPr>
        <w:t xml:space="preserve"> բուհ</w:t>
      </w:r>
      <w:r w:rsidR="00297781">
        <w:rPr>
          <w:rFonts w:ascii="Sylfaen" w:hAnsi="Sylfaen"/>
          <w:noProof/>
          <w:lang w:val="ru-RU"/>
        </w:rPr>
        <w:t>ի</w:t>
      </w:r>
      <w:r w:rsidR="00297781" w:rsidRPr="00E40974">
        <w:rPr>
          <w:rFonts w:ascii="Sylfaen" w:hAnsi="Sylfaen"/>
          <w:noProof/>
          <w:lang w:val="af-ZA"/>
        </w:rPr>
        <w:t xml:space="preserve"> </w:t>
      </w:r>
      <w:r w:rsidR="00297781">
        <w:rPr>
          <w:rFonts w:ascii="Sylfaen" w:hAnsi="Sylfaen"/>
          <w:noProof/>
          <w:lang w:val="ru-RU"/>
        </w:rPr>
        <w:t>ուսանողուհի</w:t>
      </w:r>
      <w:r w:rsidR="00ED43AF" w:rsidRPr="009F0934">
        <w:rPr>
          <w:rFonts w:ascii="Sylfaen" w:hAnsi="Sylfaen"/>
          <w:noProof/>
          <w:lang w:val="af-ZA"/>
        </w:rPr>
        <w:t>)</w:t>
      </w:r>
    </w:p>
    <w:p w14:paraId="4DE6834F" w14:textId="77777777" w:rsidR="001E4EB7" w:rsidRPr="009F0934" w:rsidRDefault="001E4EB7" w:rsidP="00C2632B">
      <w:pPr>
        <w:spacing w:before="240"/>
        <w:rPr>
          <w:rFonts w:ascii="Sylfaen" w:hAnsi="Sylfaen"/>
          <w:noProof/>
          <w:lang w:val="af-ZA"/>
        </w:rPr>
      </w:pPr>
      <w:r w:rsidRPr="009F0934">
        <w:rPr>
          <w:rFonts w:ascii="Sylfaen" w:hAnsi="Sylfaen"/>
          <w:b/>
          <w:noProof/>
          <w:lang w:val="af-ZA"/>
        </w:rPr>
        <w:t>Արական և իգական սեռի տարբեր տարիքի հարցվածները հաճախ արտահայտել են այն համոզմունքը, թե տղա ուսանողներն աղջիկ ուսանողներից</w:t>
      </w:r>
      <w:r w:rsidR="00297781" w:rsidRPr="00E40974">
        <w:rPr>
          <w:rFonts w:ascii="Sylfaen" w:hAnsi="Sylfaen"/>
          <w:b/>
          <w:noProof/>
          <w:lang w:val="af-ZA"/>
        </w:rPr>
        <w:t xml:space="preserve"> </w:t>
      </w:r>
      <w:r w:rsidR="00297781">
        <w:rPr>
          <w:rFonts w:ascii="Sylfaen" w:hAnsi="Sylfaen"/>
          <w:b/>
          <w:noProof/>
          <w:lang w:val="ru-RU"/>
        </w:rPr>
        <w:t>ավելի</w:t>
      </w:r>
      <w:r w:rsidR="00297781" w:rsidRPr="00E40974">
        <w:rPr>
          <w:rFonts w:ascii="Sylfaen" w:hAnsi="Sylfaen"/>
          <w:b/>
          <w:noProof/>
          <w:lang w:val="af-ZA"/>
        </w:rPr>
        <w:t xml:space="preserve"> </w:t>
      </w:r>
      <w:r w:rsidR="00297781">
        <w:rPr>
          <w:rFonts w:ascii="Sylfaen" w:hAnsi="Sylfaen"/>
          <w:b/>
          <w:noProof/>
          <w:lang w:val="ru-RU"/>
        </w:rPr>
        <w:t>խելացի</w:t>
      </w:r>
      <w:r w:rsidR="00297781" w:rsidRPr="00E40974">
        <w:rPr>
          <w:rFonts w:ascii="Sylfaen" w:hAnsi="Sylfaen"/>
          <w:b/>
          <w:noProof/>
          <w:lang w:val="af-ZA"/>
        </w:rPr>
        <w:t xml:space="preserve"> </w:t>
      </w:r>
      <w:r w:rsidR="00297781">
        <w:rPr>
          <w:rFonts w:ascii="Sylfaen" w:hAnsi="Sylfaen"/>
          <w:b/>
          <w:noProof/>
          <w:lang w:val="ru-RU"/>
        </w:rPr>
        <w:t>են</w:t>
      </w:r>
      <w:r w:rsidR="00297781" w:rsidRPr="00E40974">
        <w:rPr>
          <w:rFonts w:ascii="Sylfaen" w:hAnsi="Sylfaen"/>
          <w:b/>
          <w:noProof/>
          <w:lang w:val="af-ZA"/>
        </w:rPr>
        <w:t>:</w:t>
      </w:r>
      <w:r w:rsidRPr="009F0934">
        <w:rPr>
          <w:rFonts w:ascii="Sylfaen" w:hAnsi="Sylfaen"/>
          <w:b/>
          <w:noProof/>
          <w:lang w:val="af-ZA"/>
        </w:rPr>
        <w:t xml:space="preserve"> </w:t>
      </w:r>
      <w:r w:rsidRPr="009F0934">
        <w:rPr>
          <w:rFonts w:ascii="Sylfaen" w:hAnsi="Sylfaen"/>
          <w:noProof/>
          <w:lang w:val="af-ZA"/>
        </w:rPr>
        <w:t xml:space="preserve">Սա է համարվում </w:t>
      </w:r>
      <w:r w:rsidR="00FC3738" w:rsidRPr="009F0934">
        <w:rPr>
          <w:rFonts w:ascii="Sylfaen" w:hAnsi="Sylfaen"/>
          <w:noProof/>
          <w:lang w:val="af-ZA"/>
        </w:rPr>
        <w:t>STEM</w:t>
      </w:r>
      <w:r w:rsidRPr="009F0934">
        <w:rPr>
          <w:rFonts w:ascii="Sylfaen" w:hAnsi="Sylfaen"/>
          <w:noProof/>
          <w:lang w:val="af-ZA"/>
        </w:rPr>
        <w:t xml:space="preserve"> կրթական ծրագրերում տղաների գերակշիռ ընդգրկվածության պատճառը:</w:t>
      </w:r>
    </w:p>
    <w:p w14:paraId="4DE68350" w14:textId="77777777" w:rsidR="005E2A6A" w:rsidRPr="009F0934" w:rsidRDefault="001E4EB7" w:rsidP="003229F1">
      <w:pPr>
        <w:pStyle w:val="quotes"/>
        <w:spacing w:before="240"/>
        <w:rPr>
          <w:rFonts w:ascii="Sylfaen" w:hAnsi="Sylfaen"/>
          <w:noProof/>
          <w:lang w:val="af-ZA"/>
        </w:rPr>
      </w:pPr>
      <w:r w:rsidRPr="009F0934">
        <w:rPr>
          <w:rFonts w:ascii="Sylfaen" w:hAnsi="Sylfaen"/>
          <w:noProof/>
          <w:lang w:val="af-ZA"/>
        </w:rPr>
        <w:t xml:space="preserve"> </w:t>
      </w:r>
      <w:r w:rsidR="009341E1" w:rsidRPr="009F0934">
        <w:rPr>
          <w:rFonts w:ascii="Calibri" w:hAnsi="Calibri" w:cs="Calibri"/>
          <w:noProof/>
          <w:lang w:val="af-ZA"/>
        </w:rPr>
        <w:t>«</w:t>
      </w:r>
      <w:r w:rsidR="009341E1" w:rsidRPr="009F0934">
        <w:rPr>
          <w:rFonts w:ascii="Sylfaen" w:hAnsi="Sylfaen" w:cs="Calibri"/>
          <w:noProof/>
          <w:lang w:val="af-ZA"/>
        </w:rPr>
        <w:t xml:space="preserve">Ուսանող տղաներին ասում են՝ դուք պետք է լավ սովորեք, դուք տղաներ եք, այս ամենը </w:t>
      </w:r>
      <w:r w:rsidR="00297781">
        <w:rPr>
          <w:rFonts w:ascii="Sylfaen" w:hAnsi="Sylfaen" w:cs="Calibri"/>
          <w:noProof/>
          <w:lang w:val="ru-RU"/>
        </w:rPr>
        <w:t>ձ</w:t>
      </w:r>
      <w:r w:rsidR="009341E1" w:rsidRPr="009F0934">
        <w:rPr>
          <w:rFonts w:ascii="Sylfaen" w:hAnsi="Sylfaen" w:cs="Calibri"/>
          <w:noProof/>
          <w:lang w:val="af-ZA"/>
        </w:rPr>
        <w:t xml:space="preserve">եզ համար է: Չե՞ք ամաչում, որ աղջիկները ձեզանից լավ են սովորում </w:t>
      </w:r>
      <w:r w:rsidR="009341E1" w:rsidRPr="009F0934">
        <w:rPr>
          <w:rFonts w:ascii="Calibri" w:hAnsi="Calibri" w:cs="Calibri"/>
          <w:noProof/>
          <w:lang w:val="af-ZA"/>
        </w:rPr>
        <w:t xml:space="preserve">»: </w:t>
      </w:r>
      <w:r w:rsidR="005E2A6A" w:rsidRPr="009F0934">
        <w:rPr>
          <w:rFonts w:ascii="Sylfaen" w:hAnsi="Sylfaen"/>
          <w:noProof/>
          <w:lang w:val="af-ZA"/>
        </w:rPr>
        <w:t>(</w:t>
      </w:r>
      <w:r w:rsidR="009341E1" w:rsidRPr="009F0934">
        <w:rPr>
          <w:rFonts w:ascii="Sylfaen" w:hAnsi="Sylfaen"/>
          <w:noProof/>
          <w:lang w:val="af-ZA"/>
        </w:rPr>
        <w:t>Գյումրի</w:t>
      </w:r>
      <w:r w:rsidR="005E2A6A" w:rsidRPr="009F0934">
        <w:rPr>
          <w:rFonts w:ascii="Sylfaen" w:hAnsi="Sylfaen"/>
          <w:noProof/>
          <w:lang w:val="af-ZA"/>
        </w:rPr>
        <w:t xml:space="preserve">, </w:t>
      </w:r>
      <w:r w:rsidR="00FC3738" w:rsidRPr="009F0934">
        <w:rPr>
          <w:rFonts w:ascii="Sylfaen" w:hAnsi="Sylfaen"/>
          <w:noProof/>
          <w:lang w:val="af-ZA"/>
        </w:rPr>
        <w:t>STEM</w:t>
      </w:r>
      <w:r w:rsidR="009341E1" w:rsidRPr="009F0934">
        <w:rPr>
          <w:rFonts w:ascii="Sylfaen" w:hAnsi="Sylfaen"/>
          <w:noProof/>
          <w:lang w:val="af-ZA"/>
        </w:rPr>
        <w:t xml:space="preserve"> </w:t>
      </w:r>
      <w:r w:rsidR="00297781">
        <w:rPr>
          <w:rFonts w:ascii="Sylfaen" w:hAnsi="Sylfaen"/>
          <w:noProof/>
          <w:lang w:val="ru-RU"/>
        </w:rPr>
        <w:t>ուղղվածության</w:t>
      </w:r>
      <w:r w:rsidR="009341E1" w:rsidRPr="009F0934">
        <w:rPr>
          <w:rFonts w:ascii="Sylfaen" w:hAnsi="Sylfaen"/>
          <w:noProof/>
          <w:lang w:val="af-ZA"/>
        </w:rPr>
        <w:t xml:space="preserve"> բուհի ուսանող</w:t>
      </w:r>
      <w:r w:rsidR="00297781">
        <w:rPr>
          <w:rFonts w:ascii="Sylfaen" w:hAnsi="Sylfaen"/>
          <w:noProof/>
          <w:lang w:val="ru-RU"/>
        </w:rPr>
        <w:t>ուհի</w:t>
      </w:r>
      <w:r w:rsidR="005E2A6A" w:rsidRPr="009F0934">
        <w:rPr>
          <w:rFonts w:ascii="Sylfaen" w:hAnsi="Sylfaen"/>
          <w:noProof/>
          <w:lang w:val="af-ZA"/>
        </w:rPr>
        <w:t>)</w:t>
      </w:r>
    </w:p>
    <w:p w14:paraId="4DE68351" w14:textId="77777777" w:rsidR="005E2A6A" w:rsidRPr="009F0934" w:rsidRDefault="009341E1" w:rsidP="003229F1">
      <w:pPr>
        <w:pStyle w:val="quotes"/>
        <w:spacing w:before="240"/>
        <w:rPr>
          <w:rFonts w:ascii="Sylfaen" w:hAnsi="Sylfaen"/>
          <w:noProof/>
          <w:lang w:val="af-ZA"/>
        </w:rPr>
      </w:pPr>
      <w:r w:rsidRPr="009F0934">
        <w:rPr>
          <w:rFonts w:ascii="Calibri" w:hAnsi="Calibri" w:cs="Calibri"/>
          <w:noProof/>
          <w:lang w:val="af-ZA"/>
        </w:rPr>
        <w:lastRenderedPageBreak/>
        <w:t>«</w:t>
      </w:r>
      <w:r w:rsidRPr="009F0934">
        <w:rPr>
          <w:rFonts w:ascii="Sylfaen" w:hAnsi="Sylfaen" w:cs="Calibri"/>
          <w:noProof/>
          <w:lang w:val="af-ZA"/>
        </w:rPr>
        <w:t>Աղջիկ ուսանողներն ավելի ջանասեր են, իսկ տղաներն՝ ավելի խելացի: Նրանք են շահում գրեթե բոլոր մրցանակները, հաղթում մրցույթներ</w:t>
      </w:r>
      <w:r w:rsidR="00297781">
        <w:rPr>
          <w:rFonts w:ascii="Sylfaen" w:hAnsi="Sylfaen" w:cs="Calibri"/>
          <w:noProof/>
          <w:lang w:val="ru-RU"/>
        </w:rPr>
        <w:t>ում</w:t>
      </w:r>
      <w:r w:rsidRPr="009F0934">
        <w:rPr>
          <w:rFonts w:ascii="Sylfaen" w:hAnsi="Sylfaen" w:cs="Calibri"/>
          <w:noProof/>
          <w:lang w:val="af-ZA"/>
        </w:rPr>
        <w:t>, հատկապես</w:t>
      </w:r>
      <w:r w:rsidR="00297781">
        <w:rPr>
          <w:rFonts w:ascii="Sylfaen" w:hAnsi="Sylfaen" w:cs="Calibri"/>
          <w:noProof/>
          <w:lang w:val="ru-RU"/>
        </w:rPr>
        <w:t>՝</w:t>
      </w:r>
      <w:r w:rsidR="00297781" w:rsidRPr="00E40974">
        <w:rPr>
          <w:rFonts w:ascii="Sylfaen" w:hAnsi="Sylfaen" w:cs="Calibri"/>
          <w:noProof/>
          <w:lang w:val="af-ZA"/>
        </w:rPr>
        <w:t xml:space="preserve"> </w:t>
      </w:r>
      <w:r w:rsidRPr="009F0934">
        <w:rPr>
          <w:rFonts w:ascii="Sylfaen" w:hAnsi="Sylfaen" w:cs="Calibri"/>
          <w:noProof/>
          <w:lang w:val="af-ZA"/>
        </w:rPr>
        <w:t>միջազգային</w:t>
      </w:r>
      <w:r w:rsidRPr="009F0934">
        <w:rPr>
          <w:rFonts w:ascii="Calibri" w:hAnsi="Calibri" w:cs="Calibri"/>
          <w:noProof/>
          <w:lang w:val="af-ZA"/>
        </w:rPr>
        <w:t>»</w:t>
      </w:r>
      <w:r w:rsidRPr="009F0934">
        <w:rPr>
          <w:rFonts w:ascii="Sylfaen" w:hAnsi="Sylfaen" w:cs="Calibri"/>
          <w:noProof/>
          <w:lang w:val="af-ZA"/>
        </w:rPr>
        <w:t>:</w:t>
      </w:r>
      <w:r w:rsidR="00297781" w:rsidRPr="00E40974">
        <w:rPr>
          <w:rFonts w:ascii="Sylfaen" w:hAnsi="Sylfaen" w:cs="Calibri"/>
          <w:noProof/>
          <w:lang w:val="af-ZA"/>
        </w:rPr>
        <w:t xml:space="preserve"> </w:t>
      </w:r>
      <w:r w:rsidRPr="009F0934">
        <w:rPr>
          <w:rFonts w:ascii="Sylfaen" w:hAnsi="Sylfaen" w:cs="Calibri"/>
          <w:noProof/>
          <w:lang w:val="af-ZA"/>
        </w:rPr>
        <w:t xml:space="preserve"> </w:t>
      </w:r>
      <w:r w:rsidR="005E2A6A" w:rsidRPr="009F0934">
        <w:rPr>
          <w:rFonts w:ascii="Sylfaen" w:hAnsi="Sylfaen"/>
          <w:noProof/>
          <w:lang w:val="af-ZA"/>
        </w:rPr>
        <w:t>(</w:t>
      </w:r>
      <w:r w:rsidRPr="009F0934">
        <w:rPr>
          <w:rFonts w:ascii="Sylfaen" w:hAnsi="Sylfaen"/>
          <w:noProof/>
          <w:lang w:val="af-ZA"/>
        </w:rPr>
        <w:t>Երևան</w:t>
      </w:r>
      <w:r w:rsidR="005E2A6A"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w:t>
      </w:r>
      <w:r w:rsidR="00297781">
        <w:rPr>
          <w:rFonts w:ascii="Sylfaen" w:hAnsi="Sylfaen"/>
          <w:noProof/>
          <w:lang w:val="ru-RU"/>
        </w:rPr>
        <w:t>ուղղվածության</w:t>
      </w:r>
      <w:r w:rsidRPr="009F0934">
        <w:rPr>
          <w:rFonts w:ascii="Sylfaen" w:hAnsi="Sylfaen"/>
          <w:noProof/>
          <w:lang w:val="af-ZA"/>
        </w:rPr>
        <w:t xml:space="preserve"> ՄԿՈւ հաստատություն, արական սեռի ներկայացուցիչ</w:t>
      </w:r>
      <w:r w:rsidR="005E2A6A" w:rsidRPr="009F0934">
        <w:rPr>
          <w:rFonts w:ascii="Sylfaen" w:hAnsi="Sylfaen"/>
          <w:noProof/>
          <w:lang w:val="af-ZA"/>
        </w:rPr>
        <w:t>)</w:t>
      </w:r>
    </w:p>
    <w:p w14:paraId="4DE68352" w14:textId="77777777" w:rsidR="005E2A6A" w:rsidRPr="009F0934" w:rsidRDefault="009341E1" w:rsidP="003229F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Մեզ հետ սովորող աղջիկները գերազանց գնահատականներ ստանալու շանս չունեն, քանի որ նրանց ինտելեկտը տարբերվում է տղաների ինտելեկտից: Պատմությունը ճանաչում է հարյուրավոր գիտնական տղամարդկանց, սակայն ոչ մի կին չի հիշատակվում</w:t>
      </w:r>
      <w:r w:rsidRPr="009F0934">
        <w:rPr>
          <w:rFonts w:ascii="Calibri" w:hAnsi="Calibri" w:cs="Calibri"/>
          <w:noProof/>
          <w:lang w:val="af-ZA"/>
        </w:rPr>
        <w:t>»</w:t>
      </w:r>
      <w:r w:rsidRPr="009F0934">
        <w:rPr>
          <w:rFonts w:ascii="Sylfaen" w:hAnsi="Sylfaen" w:cs="Calibri"/>
          <w:noProof/>
          <w:lang w:val="af-ZA"/>
        </w:rPr>
        <w:t xml:space="preserve">: </w:t>
      </w:r>
      <w:r w:rsidR="005E2A6A" w:rsidRPr="009F0934">
        <w:rPr>
          <w:rFonts w:ascii="Sylfaen" w:hAnsi="Sylfaen"/>
          <w:noProof/>
          <w:lang w:val="af-ZA"/>
        </w:rPr>
        <w:t>(</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w:t>
      </w:r>
      <w:r w:rsidR="00297781">
        <w:rPr>
          <w:rFonts w:ascii="Sylfaen" w:hAnsi="Sylfaen"/>
          <w:noProof/>
          <w:lang w:val="ru-RU"/>
        </w:rPr>
        <w:t>ուղղվածության</w:t>
      </w:r>
      <w:r w:rsidRPr="009F0934">
        <w:rPr>
          <w:rFonts w:ascii="Sylfaen" w:hAnsi="Sylfaen"/>
          <w:noProof/>
          <w:lang w:val="af-ZA"/>
        </w:rPr>
        <w:t xml:space="preserve"> բուհ</w:t>
      </w:r>
      <w:r w:rsidR="00297781">
        <w:rPr>
          <w:rFonts w:ascii="Sylfaen" w:hAnsi="Sylfaen"/>
          <w:noProof/>
          <w:lang w:val="ru-RU"/>
        </w:rPr>
        <w:t>ի</w:t>
      </w:r>
      <w:r w:rsidR="00297781" w:rsidRPr="00E40974">
        <w:rPr>
          <w:rFonts w:ascii="Sylfaen" w:hAnsi="Sylfaen"/>
          <w:noProof/>
          <w:lang w:val="af-ZA"/>
        </w:rPr>
        <w:t xml:space="preserve"> </w:t>
      </w:r>
      <w:r w:rsidR="00297781">
        <w:rPr>
          <w:rFonts w:ascii="Sylfaen" w:hAnsi="Sylfaen"/>
          <w:noProof/>
          <w:lang w:val="ru-RU"/>
        </w:rPr>
        <w:t>տղա</w:t>
      </w:r>
      <w:r w:rsidRPr="009F0934">
        <w:rPr>
          <w:rFonts w:ascii="Sylfaen" w:hAnsi="Sylfaen"/>
          <w:noProof/>
          <w:lang w:val="af-ZA"/>
        </w:rPr>
        <w:t xml:space="preserve"> ուսանող</w:t>
      </w:r>
      <w:r w:rsidR="005E2A6A" w:rsidRPr="009F0934">
        <w:rPr>
          <w:rFonts w:ascii="Sylfaen" w:hAnsi="Sylfaen"/>
          <w:noProof/>
          <w:lang w:val="af-ZA"/>
        </w:rPr>
        <w:t>)</w:t>
      </w:r>
    </w:p>
    <w:p w14:paraId="4DE68353" w14:textId="77777777" w:rsidR="005E2A6A" w:rsidRPr="009F0934" w:rsidRDefault="009341E1" w:rsidP="003229F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Ցավոք, վերջին տարիներին մեզ մոտ սովորող աղջիկ ուսանողներն ավելացել են: Մաթեմատիկայի ֆակուլտետի հիմնական նպատակը գիտնականներ պատրաստելն է: Կին մաթեմատիկոսները շատ քիչ են, 90%-</w:t>
      </w:r>
      <w:r w:rsidR="00297781">
        <w:rPr>
          <w:rFonts w:ascii="Sylfaen" w:hAnsi="Sylfaen" w:cs="Calibri"/>
          <w:noProof/>
          <w:lang w:val="ru-RU"/>
        </w:rPr>
        <w:t>ը</w:t>
      </w:r>
      <w:r w:rsidRPr="009F0934">
        <w:rPr>
          <w:rFonts w:ascii="Sylfaen" w:hAnsi="Sylfaen" w:cs="Calibri"/>
          <w:noProof/>
          <w:lang w:val="af-ZA"/>
        </w:rPr>
        <w:t xml:space="preserve"> տղամարդիկ են: Եթե </w:t>
      </w:r>
      <w:r w:rsidR="00297781">
        <w:rPr>
          <w:rFonts w:ascii="Sylfaen" w:hAnsi="Sylfaen" w:cs="Calibri"/>
          <w:noProof/>
          <w:lang w:val="af-ZA"/>
        </w:rPr>
        <w:t>աղջիկ</w:t>
      </w:r>
      <w:r w:rsidRPr="009F0934">
        <w:rPr>
          <w:rFonts w:ascii="Sylfaen" w:hAnsi="Sylfaen" w:cs="Calibri"/>
          <w:noProof/>
          <w:lang w:val="af-ZA"/>
        </w:rPr>
        <w:t xml:space="preserve"> </w:t>
      </w:r>
      <w:r w:rsidR="00297781" w:rsidRPr="009F0934">
        <w:rPr>
          <w:rFonts w:ascii="Sylfaen" w:hAnsi="Sylfaen" w:cs="Calibri"/>
          <w:noProof/>
          <w:lang w:val="af-ZA"/>
        </w:rPr>
        <w:t>ուսանող</w:t>
      </w:r>
      <w:r w:rsidR="00297781">
        <w:rPr>
          <w:rFonts w:ascii="Sylfaen" w:hAnsi="Sylfaen" w:cs="Calibri"/>
          <w:noProof/>
          <w:lang w:val="ru-RU"/>
        </w:rPr>
        <w:t>ները</w:t>
      </w:r>
      <w:r w:rsidR="00297781" w:rsidRPr="009F0934">
        <w:rPr>
          <w:rFonts w:ascii="Sylfaen" w:hAnsi="Sylfaen" w:cs="Calibri"/>
          <w:noProof/>
          <w:lang w:val="af-ZA"/>
        </w:rPr>
        <w:t xml:space="preserve"> </w:t>
      </w:r>
      <w:r w:rsidRPr="009F0934">
        <w:rPr>
          <w:rFonts w:ascii="Sylfaen" w:hAnsi="Sylfaen" w:cs="Calibri"/>
          <w:noProof/>
          <w:lang w:val="af-ZA"/>
        </w:rPr>
        <w:t xml:space="preserve">60% </w:t>
      </w:r>
      <w:r w:rsidR="00297781">
        <w:rPr>
          <w:rFonts w:ascii="Sylfaen" w:hAnsi="Sylfaen" w:cs="Calibri"/>
          <w:noProof/>
          <w:lang w:val="ru-RU"/>
        </w:rPr>
        <w:t>կազմե</w:t>
      </w:r>
      <w:r w:rsidRPr="009F0934">
        <w:rPr>
          <w:rFonts w:ascii="Sylfaen" w:hAnsi="Sylfaen" w:cs="Calibri"/>
          <w:noProof/>
          <w:lang w:val="af-ZA"/>
        </w:rPr>
        <w:t>ն, ապա գիտնականներ պատրաստելու շանսերը նվազում են</w:t>
      </w:r>
      <w:r w:rsidRPr="009F0934">
        <w:rPr>
          <w:rFonts w:ascii="Calibri" w:hAnsi="Calibri" w:cs="Calibri"/>
          <w:noProof/>
          <w:lang w:val="af-ZA"/>
        </w:rPr>
        <w:t>»</w:t>
      </w:r>
      <w:r w:rsidRPr="009F0934">
        <w:rPr>
          <w:rFonts w:ascii="Sylfaen" w:hAnsi="Sylfaen" w:cs="Calibri"/>
          <w:noProof/>
          <w:lang w:val="af-ZA"/>
        </w:rPr>
        <w:t>:</w:t>
      </w:r>
      <w:r w:rsidR="005E2A6A" w:rsidRPr="009F0934">
        <w:rPr>
          <w:rFonts w:ascii="Sylfaen" w:hAnsi="Sylfaen"/>
          <w:noProof/>
          <w:lang w:val="af-ZA"/>
        </w:rPr>
        <w:t xml:space="preserve"> (</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w:t>
      </w:r>
      <w:r w:rsidR="00297781">
        <w:rPr>
          <w:rFonts w:ascii="Sylfaen" w:hAnsi="Sylfaen"/>
          <w:noProof/>
          <w:lang w:val="ru-RU"/>
        </w:rPr>
        <w:t>ուղղվածության</w:t>
      </w:r>
      <w:r w:rsidRPr="009F0934">
        <w:rPr>
          <w:rFonts w:ascii="Sylfaen" w:hAnsi="Sylfaen"/>
          <w:noProof/>
          <w:lang w:val="af-ZA"/>
        </w:rPr>
        <w:t xml:space="preserve"> բուհի դեկան, տղամարդ</w:t>
      </w:r>
      <w:r w:rsidR="005E2A6A" w:rsidRPr="009F0934">
        <w:rPr>
          <w:rFonts w:ascii="Sylfaen" w:hAnsi="Sylfaen"/>
          <w:noProof/>
          <w:lang w:val="af-ZA"/>
        </w:rPr>
        <w:t xml:space="preserve">) </w:t>
      </w:r>
    </w:p>
    <w:p w14:paraId="4DE68354" w14:textId="77777777" w:rsidR="005E2A6A" w:rsidRPr="009F0934" w:rsidRDefault="009341E1" w:rsidP="003229F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Նայած, ես ունեմ կուրսեցի աղջիկ: Նա ամենաուժեղն է խմբում: Բայց այդպիսի դեպքերը շատ հազվադեպ են</w:t>
      </w:r>
      <w:r w:rsidRPr="009F0934">
        <w:rPr>
          <w:rFonts w:ascii="Calibri" w:hAnsi="Calibri" w:cs="Calibri"/>
          <w:noProof/>
          <w:lang w:val="af-ZA"/>
        </w:rPr>
        <w:t>»</w:t>
      </w:r>
      <w:r w:rsidRPr="009F0934">
        <w:rPr>
          <w:rFonts w:ascii="Sylfaen" w:hAnsi="Sylfaen"/>
          <w:noProof/>
          <w:lang w:val="af-ZA"/>
        </w:rPr>
        <w:t xml:space="preserve">: </w:t>
      </w:r>
      <w:r w:rsidR="005E2A6A" w:rsidRPr="009F0934">
        <w:rPr>
          <w:rFonts w:ascii="Sylfaen" w:hAnsi="Sylfaen"/>
          <w:noProof/>
          <w:lang w:val="af-ZA"/>
        </w:rPr>
        <w:t>(</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ո</w:t>
      </w:r>
      <w:r w:rsidR="00B00E62">
        <w:rPr>
          <w:rFonts w:ascii="Sylfaen" w:hAnsi="Sylfaen"/>
          <w:noProof/>
          <w:lang w:val="ru-RU"/>
        </w:rPr>
        <w:t>ւղղվածության</w:t>
      </w:r>
      <w:r w:rsidRPr="009F0934">
        <w:rPr>
          <w:rFonts w:ascii="Sylfaen" w:hAnsi="Sylfaen"/>
          <w:noProof/>
          <w:lang w:val="af-ZA"/>
        </w:rPr>
        <w:t xml:space="preserve"> բուհի դեկան, </w:t>
      </w:r>
      <w:r w:rsidR="00B00E62">
        <w:rPr>
          <w:rFonts w:ascii="Sylfaen" w:hAnsi="Sylfaen"/>
          <w:noProof/>
          <w:lang w:val="ru-RU"/>
        </w:rPr>
        <w:t>տղա</w:t>
      </w:r>
      <w:r w:rsidR="00B00E62" w:rsidRPr="00E40974">
        <w:rPr>
          <w:rFonts w:ascii="Sylfaen" w:hAnsi="Sylfaen"/>
          <w:noProof/>
          <w:lang w:val="af-ZA"/>
        </w:rPr>
        <w:t xml:space="preserve"> </w:t>
      </w:r>
      <w:r w:rsidRPr="009F0934">
        <w:rPr>
          <w:rFonts w:ascii="Sylfaen" w:hAnsi="Sylfaen"/>
          <w:noProof/>
          <w:lang w:val="af-ZA"/>
        </w:rPr>
        <w:t>ուսանող</w:t>
      </w:r>
      <w:r w:rsidR="005E2A6A" w:rsidRPr="009F0934">
        <w:rPr>
          <w:rFonts w:ascii="Sylfaen" w:hAnsi="Sylfaen"/>
          <w:noProof/>
          <w:lang w:val="af-ZA"/>
        </w:rPr>
        <w:t>)</w:t>
      </w:r>
    </w:p>
    <w:p w14:paraId="4DE68355" w14:textId="77777777" w:rsidR="003D4A9A" w:rsidRPr="009F0934" w:rsidRDefault="003D4A9A" w:rsidP="00C2632B">
      <w:pPr>
        <w:spacing w:before="240"/>
        <w:rPr>
          <w:rFonts w:ascii="Sylfaen" w:hAnsi="Sylfaen"/>
          <w:noProof/>
          <w:lang w:val="af-ZA"/>
        </w:rPr>
      </w:pPr>
      <w:r w:rsidRPr="009F0934">
        <w:rPr>
          <w:rFonts w:ascii="Sylfaen" w:hAnsi="Sylfaen"/>
          <w:b/>
          <w:noProof/>
          <w:lang w:val="af-ZA"/>
        </w:rPr>
        <w:t>Արական սեռի ուսանողների գերակշիռ թի</w:t>
      </w:r>
      <w:r w:rsidR="00B00E62">
        <w:rPr>
          <w:rFonts w:ascii="Sylfaen" w:hAnsi="Sylfaen"/>
          <w:b/>
          <w:noProof/>
          <w:lang w:val="ru-RU"/>
        </w:rPr>
        <w:t>վ</w:t>
      </w:r>
      <w:r w:rsidRPr="009F0934">
        <w:rPr>
          <w:rFonts w:ascii="Sylfaen" w:hAnsi="Sylfaen"/>
          <w:b/>
          <w:noProof/>
          <w:lang w:val="af-ZA"/>
        </w:rPr>
        <w:t>ը</w:t>
      </w:r>
      <w:r w:rsidR="00B00E62">
        <w:rPr>
          <w:rFonts w:ascii="Sylfaen" w:hAnsi="Sylfaen"/>
          <w:b/>
          <w:noProof/>
          <w:lang w:val="ru-RU"/>
        </w:rPr>
        <w:t>՝</w:t>
      </w:r>
      <w:r w:rsidRPr="009F0934">
        <w:rPr>
          <w:rFonts w:ascii="Sylfaen" w:hAnsi="Sylfaen"/>
          <w:b/>
          <w:noProof/>
          <w:lang w:val="af-ZA"/>
        </w:rPr>
        <w:t xml:space="preserve"> </w:t>
      </w:r>
      <w:r w:rsidR="00FC3738" w:rsidRPr="009F0934">
        <w:rPr>
          <w:rFonts w:ascii="Sylfaen" w:hAnsi="Sylfaen"/>
          <w:b/>
          <w:noProof/>
          <w:lang w:val="af-ZA"/>
        </w:rPr>
        <w:t>STEM</w:t>
      </w:r>
      <w:r w:rsidRPr="009F0934">
        <w:rPr>
          <w:rFonts w:ascii="Sylfaen" w:hAnsi="Sylfaen"/>
          <w:b/>
          <w:noProof/>
          <w:lang w:val="af-ZA"/>
        </w:rPr>
        <w:t xml:space="preserve"> և իգական սեռի ուսանողներինը՝ </w:t>
      </w:r>
      <w:r w:rsidR="00B00E62">
        <w:rPr>
          <w:rFonts w:ascii="Sylfaen" w:hAnsi="Sylfaen"/>
          <w:b/>
          <w:noProof/>
          <w:lang w:val="ru-RU"/>
        </w:rPr>
        <w:t>հումանիտար</w:t>
      </w:r>
      <w:r w:rsidRPr="009F0934">
        <w:rPr>
          <w:rFonts w:ascii="Sylfaen" w:hAnsi="Sylfaen"/>
          <w:b/>
          <w:noProof/>
          <w:lang w:val="af-ZA"/>
        </w:rPr>
        <w:t xml:space="preserve"> ուղղվածության ուսումնական հաստատություններում մի արատավոր ցիկլ է ստեղծում, </w:t>
      </w:r>
      <w:r w:rsidRPr="009F0934">
        <w:rPr>
          <w:rFonts w:ascii="Sylfaen" w:hAnsi="Sylfaen"/>
          <w:noProof/>
          <w:lang w:val="af-ZA"/>
        </w:rPr>
        <w:t xml:space="preserve">երբ ընտանիքները  և ընկերները կանխում/ապախրախուսում են կանանց՝ մուտք գործել տղամարդկանց միջավայր և հակառակը: Տղաներին ընկալում են որպես </w:t>
      </w:r>
      <w:r w:rsidRPr="009F0934">
        <w:rPr>
          <w:rFonts w:ascii="Calibri" w:hAnsi="Calibri" w:cs="Calibri"/>
          <w:noProof/>
          <w:lang w:val="af-ZA"/>
        </w:rPr>
        <w:t>«</w:t>
      </w:r>
      <w:r w:rsidRPr="009F0934">
        <w:rPr>
          <w:rFonts w:ascii="Sylfaen" w:hAnsi="Sylfaen"/>
          <w:noProof/>
          <w:lang w:val="af-ZA"/>
        </w:rPr>
        <w:t>առնականությունից զուրկ</w:t>
      </w:r>
      <w:r w:rsidRPr="009F0934">
        <w:rPr>
          <w:rFonts w:ascii="Calibri" w:hAnsi="Calibri" w:cs="Calibri"/>
          <w:noProof/>
          <w:lang w:val="af-ZA"/>
        </w:rPr>
        <w:t>»</w:t>
      </w:r>
      <w:r w:rsidRPr="009F0934">
        <w:rPr>
          <w:rFonts w:ascii="Sylfaen" w:hAnsi="Sylfaen"/>
          <w:noProof/>
          <w:lang w:val="af-ZA"/>
        </w:rPr>
        <w:t xml:space="preserve"> </w:t>
      </w:r>
      <w:r w:rsidR="00B00E62">
        <w:rPr>
          <w:rFonts w:ascii="Sylfaen" w:hAnsi="Sylfaen"/>
          <w:noProof/>
        </w:rPr>
        <w:t>հումանիտար</w:t>
      </w:r>
      <w:r w:rsidRPr="009F0934">
        <w:rPr>
          <w:rFonts w:ascii="Sylfaen" w:hAnsi="Sylfaen"/>
          <w:noProof/>
          <w:lang w:val="af-ZA"/>
        </w:rPr>
        <w:t xml:space="preserve">/կանանց ուսումնական միջավայրերում, իսկ աղջիկներն ընկալվում են որպես </w:t>
      </w:r>
      <w:r w:rsidRPr="009F0934">
        <w:rPr>
          <w:rFonts w:ascii="Calibri" w:hAnsi="Calibri" w:cs="Calibri"/>
          <w:noProof/>
          <w:lang w:val="af-ZA"/>
        </w:rPr>
        <w:t>«</w:t>
      </w:r>
      <w:r w:rsidR="00B00E62">
        <w:rPr>
          <w:rFonts w:ascii="Sylfaen" w:hAnsi="Sylfaen"/>
          <w:noProof/>
          <w:lang w:val="af-ZA"/>
        </w:rPr>
        <w:t>այրանման</w:t>
      </w:r>
      <w:r w:rsidRPr="009F0934">
        <w:rPr>
          <w:rFonts w:ascii="Calibri" w:hAnsi="Calibri" w:cs="Calibri"/>
          <w:noProof/>
          <w:lang w:val="af-ZA"/>
        </w:rPr>
        <w:t>»</w:t>
      </w:r>
      <w:r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/տղամարդկանց ուսումնական միջավայրերում: </w:t>
      </w:r>
    </w:p>
    <w:p w14:paraId="4DE68356" w14:textId="77777777" w:rsidR="003D4A9A" w:rsidRPr="009F0934" w:rsidRDefault="003D4A9A" w:rsidP="00C2632B">
      <w:pPr>
        <w:pStyle w:val="quotes"/>
        <w:spacing w:before="240"/>
        <w:rPr>
          <w:rFonts w:ascii="Sylfaen" w:hAnsi="Sylfaen"/>
          <w:noProof/>
          <w:lang w:val="af-ZA"/>
        </w:rPr>
      </w:pPr>
      <w:r w:rsidRPr="009F0934">
        <w:rPr>
          <w:rFonts w:ascii="Sylfaen" w:hAnsi="Sylfaen"/>
          <w:noProof/>
          <w:lang w:val="af-ZA"/>
        </w:rPr>
        <w:t xml:space="preserve"> </w:t>
      </w:r>
      <w:r w:rsidRPr="009F0934">
        <w:rPr>
          <w:rFonts w:ascii="Calibri" w:hAnsi="Calibri" w:cs="Calibri"/>
          <w:noProof/>
          <w:lang w:val="af-ZA"/>
        </w:rPr>
        <w:t>«</w:t>
      </w:r>
      <w:r w:rsidRPr="009F0934">
        <w:rPr>
          <w:rFonts w:ascii="Sylfaen" w:hAnsi="Sylfaen"/>
          <w:noProof/>
          <w:lang w:val="af-ZA"/>
        </w:rPr>
        <w:t xml:space="preserve">Լեզվաբանական համալսարանում բոլոր ուսանողներն աղջիկներ են: Եթե տղաներն այս բուհ են ընդունվում, նրանք ստիպված են լինում գործ ունենալ իրենց ընտանիքի անդամների </w:t>
      </w:r>
      <w:r w:rsidR="00B00E62">
        <w:rPr>
          <w:rFonts w:ascii="Sylfaen" w:hAnsi="Sylfaen"/>
          <w:noProof/>
          <w:lang w:val="af-ZA"/>
        </w:rPr>
        <w:t>ընդդիմադիր դիրքորոշման հետ</w:t>
      </w:r>
      <w:r w:rsidRPr="009F0934">
        <w:rPr>
          <w:rFonts w:ascii="Sylfaen" w:hAnsi="Sylfaen"/>
          <w:noProof/>
          <w:lang w:val="af-ZA"/>
        </w:rPr>
        <w:t>: Նույն կարծրատիպերը կիրառվում են նաև, եթե աղջիկն է ցանկանում Պոլիտեխնիկական համալսարան</w:t>
      </w:r>
      <w:r w:rsidR="00B00E62" w:rsidRPr="00B00E62">
        <w:rPr>
          <w:rFonts w:ascii="Sylfaen" w:hAnsi="Sylfaen"/>
          <w:noProof/>
          <w:lang w:val="af-ZA"/>
        </w:rPr>
        <w:t xml:space="preserve"> </w:t>
      </w:r>
      <w:r w:rsidR="00B00E62" w:rsidRPr="009F0934">
        <w:rPr>
          <w:rFonts w:ascii="Sylfaen" w:hAnsi="Sylfaen"/>
          <w:noProof/>
          <w:lang w:val="af-ZA"/>
        </w:rPr>
        <w:t>ընդունվել</w:t>
      </w:r>
      <w:r w:rsidRPr="009F0934">
        <w:rPr>
          <w:rFonts w:ascii="Calibri" w:hAnsi="Calibri" w:cs="Calibri"/>
          <w:noProof/>
          <w:lang w:val="af-ZA"/>
        </w:rPr>
        <w:t>»</w:t>
      </w:r>
      <w:r w:rsidRPr="009F0934">
        <w:rPr>
          <w:rFonts w:ascii="Sylfaen" w:hAnsi="Sylfaen"/>
          <w:noProof/>
          <w:lang w:val="af-ZA"/>
        </w:rPr>
        <w:t xml:space="preserve">: (Երևան, </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հաստատություն, ուսանող տղա) </w:t>
      </w:r>
    </w:p>
    <w:p w14:paraId="4DE68357" w14:textId="77777777" w:rsidR="005E2A6A" w:rsidRPr="009F0934" w:rsidRDefault="003D4A9A" w:rsidP="00C2632B">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Ես ուզում էի ինժեներ դառնալ: Բայց հայրս թույլ չտվեց: Նա ճարտարապետ է և ասում է, որ դա կնոջ գործ չէ, որովհետև պետք է շփվես շինարարների հետ և մասնակցես շինարարության պրոցեսին: Տղամարդկանց հետ աշխատելը հարմար չէ: </w:t>
      </w:r>
      <w:r w:rsidR="005E2A6A" w:rsidRPr="009F0934">
        <w:rPr>
          <w:rFonts w:ascii="Sylfaen" w:hAnsi="Sylfaen"/>
          <w:noProof/>
          <w:lang w:val="af-ZA"/>
        </w:rPr>
        <w:t xml:space="preserve"> (</w:t>
      </w:r>
      <w:r w:rsidRPr="009F0934">
        <w:rPr>
          <w:rFonts w:ascii="Sylfaen" w:hAnsi="Sylfaen"/>
          <w:noProof/>
          <w:lang w:val="af-ZA"/>
        </w:rPr>
        <w:t>Երևան</w:t>
      </w:r>
      <w:r w:rsidR="005E2A6A"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ուղղվածության բուհ</w:t>
      </w:r>
      <w:r w:rsidR="00B00E62">
        <w:rPr>
          <w:rFonts w:ascii="Sylfaen" w:hAnsi="Sylfaen"/>
          <w:noProof/>
          <w:lang w:val="af-ZA"/>
        </w:rPr>
        <w:t xml:space="preserve">ի </w:t>
      </w:r>
      <w:r w:rsidRPr="009F0934">
        <w:rPr>
          <w:rFonts w:ascii="Sylfaen" w:hAnsi="Sylfaen"/>
          <w:noProof/>
          <w:lang w:val="af-ZA"/>
        </w:rPr>
        <w:t>ուսանող</w:t>
      </w:r>
      <w:r w:rsidR="00B00E62">
        <w:rPr>
          <w:rFonts w:ascii="Sylfaen" w:hAnsi="Sylfaen"/>
          <w:noProof/>
          <w:lang w:val="af-ZA"/>
        </w:rPr>
        <w:t>ուհի</w:t>
      </w:r>
      <w:r w:rsidR="005E2A6A" w:rsidRPr="009F0934">
        <w:rPr>
          <w:rFonts w:ascii="Sylfaen" w:hAnsi="Sylfaen"/>
          <w:noProof/>
          <w:lang w:val="af-ZA"/>
        </w:rPr>
        <w:t>)</w:t>
      </w:r>
    </w:p>
    <w:p w14:paraId="4DE68358" w14:textId="77777777" w:rsidR="00FB690D" w:rsidRPr="009F0934" w:rsidRDefault="003D4A9A" w:rsidP="00FB690D">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 xml:space="preserve">Մեր օֆիսում ամենալավ ծրագրավորողներից մեկը կին է: Նա ասաց ինձ, որ ցանկացել է ընդունվել Պոլիտեխնիկական համալսարան, բայց </w:t>
      </w:r>
      <w:r w:rsidR="00FB690D" w:rsidRPr="009F0934">
        <w:rPr>
          <w:rFonts w:ascii="Sylfaen" w:hAnsi="Sylfaen" w:cs="Calibri"/>
          <w:noProof/>
          <w:lang w:val="af-ZA"/>
        </w:rPr>
        <w:t>երբ մտել է համալսարանի ճաշարան, տեսել է, որ աղջիկներ չկան: Բոլոր տղաները սևեռվել են իր վրա</w:t>
      </w:r>
      <w:r w:rsidR="00B00E62">
        <w:rPr>
          <w:rFonts w:ascii="Sylfaen" w:hAnsi="Sylfaen" w:cs="Calibri"/>
          <w:noProof/>
          <w:lang w:val="af-ZA"/>
        </w:rPr>
        <w:t>,</w:t>
      </w:r>
      <w:r w:rsidR="00FB690D" w:rsidRPr="009F0934">
        <w:rPr>
          <w:rFonts w:ascii="Sylfaen" w:hAnsi="Sylfaen" w:cs="Calibri"/>
          <w:noProof/>
          <w:lang w:val="af-ZA"/>
        </w:rPr>
        <w:t xml:space="preserve"> և նա իրեն անհարմար է զգացել: Դրա համար էլ ընդունվել է ԵՊՀ, որտեղ ավելի </w:t>
      </w:r>
      <w:r w:rsidR="00FB690D" w:rsidRPr="009F0934">
        <w:rPr>
          <w:rFonts w:ascii="Sylfaen" w:hAnsi="Sylfaen" w:cs="Calibri"/>
          <w:noProof/>
          <w:lang w:val="af-ZA"/>
        </w:rPr>
        <w:lastRenderedPageBreak/>
        <w:t>շատ աղջիկներ են սովորում, քան Պոլիտեխնիկական համալսարանում</w:t>
      </w:r>
      <w:r w:rsidR="00FB690D" w:rsidRPr="009F0934">
        <w:rPr>
          <w:rFonts w:ascii="Calibri" w:hAnsi="Calibri" w:cs="Calibri"/>
          <w:noProof/>
          <w:lang w:val="af-ZA"/>
        </w:rPr>
        <w:t>»</w:t>
      </w:r>
      <w:r w:rsidR="00FB690D" w:rsidRPr="009F0934">
        <w:rPr>
          <w:rFonts w:ascii="Sylfaen" w:hAnsi="Sylfaen" w:cs="Calibri"/>
          <w:noProof/>
          <w:lang w:val="af-ZA"/>
        </w:rPr>
        <w:t xml:space="preserve">: </w:t>
      </w:r>
      <w:r w:rsidR="00FB690D" w:rsidRPr="009F0934">
        <w:rPr>
          <w:rFonts w:ascii="Sylfaen" w:hAnsi="Sylfaen"/>
          <w:noProof/>
          <w:lang w:val="af-ZA"/>
        </w:rPr>
        <w:t xml:space="preserve">(Երևան, </w:t>
      </w:r>
      <w:r w:rsidR="00FC3738" w:rsidRPr="009F0934">
        <w:rPr>
          <w:rFonts w:ascii="Sylfaen" w:hAnsi="Sylfaen"/>
          <w:noProof/>
          <w:lang w:val="af-ZA"/>
        </w:rPr>
        <w:t>STEM</w:t>
      </w:r>
      <w:r w:rsidR="00FB690D" w:rsidRPr="009F0934">
        <w:rPr>
          <w:rFonts w:ascii="Sylfaen" w:hAnsi="Sylfaen"/>
          <w:noProof/>
          <w:lang w:val="af-ZA"/>
        </w:rPr>
        <w:t xml:space="preserve"> ուղղվածության ՄԿՈւ </w:t>
      </w:r>
      <w:r w:rsidR="00B00E62">
        <w:rPr>
          <w:rFonts w:ascii="Sylfaen" w:hAnsi="Sylfaen"/>
          <w:noProof/>
          <w:lang w:val="af-ZA"/>
        </w:rPr>
        <w:t xml:space="preserve">հաստատություն, </w:t>
      </w:r>
      <w:r w:rsidR="00FB690D" w:rsidRPr="009F0934">
        <w:rPr>
          <w:rFonts w:ascii="Sylfaen" w:hAnsi="Sylfaen"/>
          <w:noProof/>
          <w:lang w:val="af-ZA"/>
        </w:rPr>
        <w:t>ուսանող տղա)</w:t>
      </w:r>
    </w:p>
    <w:p w14:paraId="4DE68359" w14:textId="77777777" w:rsidR="005E2A6A" w:rsidRPr="009F0934" w:rsidRDefault="00FB690D" w:rsidP="003229F1">
      <w:pPr>
        <w:spacing w:before="240"/>
        <w:rPr>
          <w:rFonts w:ascii="Sylfaen" w:hAnsi="Sylfaen"/>
          <w:noProof/>
          <w:lang w:val="af-ZA"/>
        </w:rPr>
      </w:pPr>
      <w:r w:rsidRPr="009F0934">
        <w:rPr>
          <w:rFonts w:ascii="Sylfaen" w:hAnsi="Sylfaen"/>
          <w:b/>
          <w:noProof/>
          <w:lang w:val="af-ZA"/>
        </w:rPr>
        <w:t>Այդուհանդերձ, թե</w:t>
      </w:r>
      <w:r w:rsidR="00B00E62">
        <w:rPr>
          <w:rFonts w:ascii="Calibri" w:hAnsi="Calibri" w:cs="Calibri"/>
          <w:b/>
          <w:noProof/>
          <w:lang w:val="af-ZA"/>
        </w:rPr>
        <w:t>′</w:t>
      </w:r>
      <w:r w:rsidRPr="009F0934">
        <w:rPr>
          <w:rFonts w:ascii="Sylfaen" w:hAnsi="Sylfaen"/>
          <w:b/>
          <w:noProof/>
          <w:lang w:val="af-ZA"/>
        </w:rPr>
        <w:t xml:space="preserve"> իգական և թե</w:t>
      </w:r>
      <w:r w:rsidR="00B00E62">
        <w:rPr>
          <w:rFonts w:ascii="Calibri" w:hAnsi="Calibri" w:cs="Calibri"/>
          <w:b/>
          <w:noProof/>
          <w:lang w:val="af-ZA"/>
        </w:rPr>
        <w:t>′</w:t>
      </w:r>
      <w:r w:rsidRPr="009F0934">
        <w:rPr>
          <w:rFonts w:ascii="Sylfaen" w:hAnsi="Sylfaen"/>
          <w:b/>
          <w:noProof/>
          <w:lang w:val="af-ZA"/>
        </w:rPr>
        <w:t xml:space="preserve"> արական սեռի ուսանողները հավասարապես մասնակցում են բոլոր դասերին և գործնական պարապմունքներին: </w:t>
      </w:r>
      <w:r w:rsidRPr="009F0934">
        <w:rPr>
          <w:rFonts w:ascii="Sylfaen" w:hAnsi="Sylfaen"/>
          <w:noProof/>
          <w:lang w:val="af-ZA"/>
        </w:rPr>
        <w:t xml:space="preserve">Երկուսին էլ հնարավորություն է տրվում մասնակցելու տարբեր մասնագիտական միջոցառումների և </w:t>
      </w:r>
      <w:r w:rsidR="00B00E62">
        <w:rPr>
          <w:rFonts w:ascii="Sylfaen" w:hAnsi="Sylfaen"/>
          <w:noProof/>
          <w:lang w:val="af-ZA"/>
        </w:rPr>
        <w:t>մրցույթներ</w:t>
      </w:r>
      <w:r w:rsidRPr="009F0934">
        <w:rPr>
          <w:rFonts w:ascii="Sylfaen" w:hAnsi="Sylfaen"/>
          <w:noProof/>
          <w:lang w:val="af-ZA"/>
        </w:rPr>
        <w:t xml:space="preserve">ի. ըստ էության, կանայք ավելի շահադրդված են մասնակցելու այդպիսի </w:t>
      </w:r>
      <w:r w:rsidR="00B00E62">
        <w:rPr>
          <w:rFonts w:ascii="Sylfaen" w:hAnsi="Sylfaen"/>
          <w:noProof/>
          <w:lang w:val="af-ZA"/>
        </w:rPr>
        <w:t>միջոցառումների</w:t>
      </w:r>
      <w:r w:rsidRPr="009F0934">
        <w:rPr>
          <w:rFonts w:ascii="Sylfaen" w:hAnsi="Sylfaen"/>
          <w:noProof/>
          <w:lang w:val="af-ZA"/>
        </w:rPr>
        <w:t>, քան տղամարդիկ:</w:t>
      </w:r>
      <w:r w:rsidR="005E2A6A" w:rsidRPr="009F0934">
        <w:rPr>
          <w:rStyle w:val="FootnoteReference"/>
          <w:rFonts w:ascii="Sylfaen" w:hAnsi="Sylfaen"/>
          <w:noProof/>
          <w:lang w:val="af-ZA"/>
        </w:rPr>
        <w:footnoteReference w:id="17"/>
      </w:r>
      <w:r w:rsidRPr="009F0934">
        <w:rPr>
          <w:rFonts w:ascii="Sylfaen" w:hAnsi="Sylfaen"/>
          <w:noProof/>
          <w:lang w:val="af-ZA"/>
        </w:rPr>
        <w:t xml:space="preserve">Ավելին, </w:t>
      </w:r>
      <w:r w:rsidR="00FC3738" w:rsidRPr="009F0934">
        <w:rPr>
          <w:rFonts w:ascii="Sylfaen" w:hAnsi="Sylfaen"/>
          <w:noProof/>
          <w:lang w:val="af-ZA"/>
        </w:rPr>
        <w:t>STEM</w:t>
      </w:r>
      <w:r w:rsidRPr="009F0934">
        <w:rPr>
          <w:rFonts w:ascii="Sylfaen" w:hAnsi="Sylfaen"/>
          <w:noProof/>
          <w:lang w:val="af-ZA"/>
        </w:rPr>
        <w:t xml:space="preserve"> սովորող աղջիկներն իրենց ավելի բարձր են համարում՝ </w:t>
      </w:r>
      <w:r w:rsidR="00206F9A">
        <w:rPr>
          <w:rFonts w:ascii="Sylfaen" w:hAnsi="Sylfaen"/>
          <w:noProof/>
          <w:lang w:val="af-ZA"/>
        </w:rPr>
        <w:t>հումանիտար առարկաներ</w:t>
      </w:r>
      <w:r w:rsidRPr="009F0934">
        <w:rPr>
          <w:rFonts w:ascii="Sylfaen" w:hAnsi="Sylfaen"/>
          <w:noProof/>
          <w:lang w:val="af-ZA"/>
        </w:rPr>
        <w:t xml:space="preserve"> սովորողների</w:t>
      </w:r>
      <w:r w:rsidR="00206F9A">
        <w:rPr>
          <w:rFonts w:ascii="Sylfaen" w:hAnsi="Sylfaen"/>
          <w:noProof/>
          <w:lang w:val="af-ZA"/>
        </w:rPr>
        <w:t>ց</w:t>
      </w:r>
      <w:r w:rsidRPr="009F0934">
        <w:rPr>
          <w:rFonts w:ascii="Sylfaen" w:hAnsi="Sylfaen"/>
          <w:noProof/>
          <w:lang w:val="af-ZA"/>
        </w:rPr>
        <w:t>: Ուսանող աղջիկներն իրենց համարում են ավելի խելացի, ինքնավստահ և</w:t>
      </w:r>
      <w:r w:rsidR="00206F9A">
        <w:rPr>
          <w:rFonts w:ascii="Sylfaen" w:hAnsi="Sylfaen"/>
          <w:noProof/>
          <w:lang w:val="af-ZA"/>
        </w:rPr>
        <w:t>,</w:t>
      </w:r>
      <w:r w:rsidRPr="009F0934">
        <w:rPr>
          <w:rFonts w:ascii="Sylfaen" w:hAnsi="Sylfaen"/>
          <w:noProof/>
          <w:lang w:val="af-ZA"/>
        </w:rPr>
        <w:t xml:space="preserve"> նույնիսկ</w:t>
      </w:r>
      <w:r w:rsidR="00206F9A">
        <w:rPr>
          <w:rFonts w:ascii="Sylfaen" w:hAnsi="Sylfaen"/>
          <w:noProof/>
          <w:lang w:val="af-ZA"/>
        </w:rPr>
        <w:t>,</w:t>
      </w:r>
      <w:r w:rsidRPr="009F0934">
        <w:rPr>
          <w:rFonts w:ascii="Sylfaen" w:hAnsi="Sylfaen"/>
          <w:noProof/>
          <w:lang w:val="af-ZA"/>
        </w:rPr>
        <w:t xml:space="preserve"> գեղեցիկ: </w:t>
      </w:r>
      <w:r w:rsidR="00FC3738" w:rsidRPr="009F0934">
        <w:rPr>
          <w:rFonts w:ascii="Sylfaen" w:hAnsi="Sylfaen"/>
          <w:noProof/>
          <w:lang w:val="af-ZA"/>
        </w:rPr>
        <w:t>STEM</w:t>
      </w:r>
      <w:r w:rsidRPr="009F0934">
        <w:rPr>
          <w:rFonts w:ascii="Sylfaen" w:hAnsi="Sylfaen"/>
          <w:noProof/>
          <w:lang w:val="af-ZA"/>
        </w:rPr>
        <w:t xml:space="preserve"> սովորող աղջիկներն ընդհանուր առմամբ ավելի գոհ են </w:t>
      </w:r>
      <w:r w:rsidR="00FC3738" w:rsidRPr="009F0934">
        <w:rPr>
          <w:rFonts w:ascii="Sylfaen" w:hAnsi="Sylfaen"/>
          <w:noProof/>
          <w:lang w:val="af-ZA"/>
        </w:rPr>
        <w:t>STEM</w:t>
      </w:r>
      <w:r w:rsidRPr="009F0934">
        <w:rPr>
          <w:rFonts w:ascii="Sylfaen" w:hAnsi="Sylfaen"/>
          <w:noProof/>
          <w:lang w:val="af-ZA"/>
        </w:rPr>
        <w:t xml:space="preserve"> ուղղվածության բուհերի և ՄԿՈւ հաստատությունների տրամադրած կրթական ծառայություններից, քան տղա ուսանողները, ովքեր այդքան էլ լավատես չեն </w:t>
      </w:r>
      <w:r w:rsidR="00FC3738" w:rsidRPr="009F0934">
        <w:rPr>
          <w:rFonts w:ascii="Sylfaen" w:hAnsi="Sylfaen"/>
          <w:noProof/>
          <w:lang w:val="af-ZA"/>
        </w:rPr>
        <w:t>STEM</w:t>
      </w:r>
      <w:r w:rsidRPr="009F0934">
        <w:rPr>
          <w:rFonts w:ascii="Sylfaen" w:hAnsi="Sylfaen"/>
          <w:noProof/>
          <w:lang w:val="af-ZA"/>
        </w:rPr>
        <w:t xml:space="preserve"> </w:t>
      </w:r>
      <w:r w:rsidR="00206F9A">
        <w:rPr>
          <w:rFonts w:ascii="Sylfaen" w:hAnsi="Sylfaen"/>
          <w:noProof/>
          <w:lang w:val="af-ZA"/>
        </w:rPr>
        <w:t>բնագավառում</w:t>
      </w:r>
      <w:r w:rsidRPr="009F0934">
        <w:rPr>
          <w:rFonts w:ascii="Sylfaen" w:hAnsi="Sylfaen"/>
          <w:noProof/>
          <w:lang w:val="af-ZA"/>
        </w:rPr>
        <w:t xml:space="preserve"> իրենց կրթության վերաբերյալ, ավելի շատ են քննադատում իրենց </w:t>
      </w:r>
      <w:r w:rsidR="00206F9A">
        <w:rPr>
          <w:rFonts w:ascii="Sylfaen" w:hAnsi="Sylfaen"/>
          <w:noProof/>
          <w:lang w:val="af-ZA"/>
        </w:rPr>
        <w:t xml:space="preserve">կրթական </w:t>
      </w:r>
      <w:r w:rsidRPr="009F0934">
        <w:rPr>
          <w:rFonts w:ascii="Sylfaen" w:hAnsi="Sylfaen"/>
          <w:noProof/>
          <w:lang w:val="af-ZA"/>
        </w:rPr>
        <w:t>ծրագրերը և վստահություն չունեն իրենց ապագա զբաղվածության և եկամուտ վաստակելու հնարավորությունների հարցում:</w:t>
      </w:r>
      <w:r w:rsidR="00B54605" w:rsidRPr="009F0934">
        <w:rPr>
          <w:rStyle w:val="FootnoteReference"/>
          <w:rFonts w:ascii="Sylfaen" w:hAnsi="Sylfaen"/>
          <w:noProof/>
          <w:lang w:val="af-ZA"/>
        </w:rPr>
        <w:footnoteReference w:id="18"/>
      </w:r>
    </w:p>
    <w:p w14:paraId="4DE6835A" w14:textId="77777777" w:rsidR="00FB690D" w:rsidRPr="009F0934" w:rsidRDefault="00FB690D"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Ինձ դուր է գալիս, որ հասարակությունն ինձ խելացի է համարում: Մարդիկ հարցնում են իմ կարծիքը և հաշվի են առնում այն</w:t>
      </w:r>
      <w:r w:rsidRPr="009F0934">
        <w:rPr>
          <w:rFonts w:ascii="Calibri" w:hAnsi="Calibri" w:cs="Calibri"/>
          <w:noProof/>
          <w:lang w:val="af-ZA"/>
        </w:rPr>
        <w:t>»</w:t>
      </w:r>
      <w:r w:rsidRPr="009F0934">
        <w:rPr>
          <w:rFonts w:ascii="Sylfaen" w:hAnsi="Sylfaen"/>
          <w:noProof/>
          <w:lang w:val="af-ZA"/>
        </w:rPr>
        <w:t xml:space="preserve">: (Երևան, </w:t>
      </w:r>
      <w:r w:rsidR="00FC3738" w:rsidRPr="009F0934">
        <w:rPr>
          <w:rFonts w:ascii="Sylfaen" w:hAnsi="Sylfaen"/>
          <w:noProof/>
          <w:lang w:val="af-ZA"/>
        </w:rPr>
        <w:t>STEM</w:t>
      </w:r>
      <w:r w:rsidRPr="009F0934">
        <w:rPr>
          <w:rFonts w:ascii="Sylfaen" w:hAnsi="Sylfaen"/>
          <w:noProof/>
          <w:lang w:val="af-ZA"/>
        </w:rPr>
        <w:t xml:space="preserve"> ուղղվածության բուհ</w:t>
      </w:r>
      <w:r w:rsidR="00206F9A">
        <w:rPr>
          <w:rFonts w:ascii="Sylfaen" w:hAnsi="Sylfaen"/>
          <w:noProof/>
          <w:lang w:val="af-ZA"/>
        </w:rPr>
        <w:t>ի</w:t>
      </w:r>
      <w:r w:rsidRPr="009F0934">
        <w:rPr>
          <w:rFonts w:ascii="Sylfaen" w:hAnsi="Sylfaen"/>
          <w:noProof/>
          <w:lang w:val="af-ZA"/>
        </w:rPr>
        <w:t xml:space="preserve"> ուսանող</w:t>
      </w:r>
      <w:r w:rsidR="00206F9A">
        <w:rPr>
          <w:rFonts w:ascii="Sylfaen" w:hAnsi="Sylfaen"/>
          <w:noProof/>
          <w:lang w:val="af-ZA"/>
        </w:rPr>
        <w:t>ուհի</w:t>
      </w:r>
      <w:r w:rsidRPr="009F0934">
        <w:rPr>
          <w:rFonts w:ascii="Sylfaen" w:hAnsi="Sylfaen"/>
          <w:noProof/>
          <w:lang w:val="af-ZA"/>
        </w:rPr>
        <w:t>)</w:t>
      </w:r>
    </w:p>
    <w:p w14:paraId="4DE6835B" w14:textId="77777777" w:rsidR="005E2A6A" w:rsidRPr="009F0934" w:rsidRDefault="00FB690D"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Ես միշտ հպարտ եմ ասելով, որ հիդրոինժեների դիպլոմով եմ ավարտել և ունեմ համապատասխան աշխատանք ու պաշտոն</w:t>
      </w:r>
      <w:r w:rsidRPr="009F0934">
        <w:rPr>
          <w:rFonts w:ascii="Calibri" w:hAnsi="Calibri" w:cs="Calibri"/>
          <w:noProof/>
          <w:lang w:val="af-ZA"/>
        </w:rPr>
        <w:t>»</w:t>
      </w:r>
      <w:r w:rsidRPr="009F0934">
        <w:rPr>
          <w:rFonts w:ascii="Sylfaen" w:hAnsi="Sylfaen"/>
          <w:noProof/>
          <w:lang w:val="af-ZA"/>
        </w:rPr>
        <w:t>:</w:t>
      </w:r>
      <w:r w:rsidR="005E2A6A" w:rsidRPr="009F0934">
        <w:rPr>
          <w:rFonts w:ascii="Sylfaen" w:hAnsi="Sylfaen"/>
          <w:noProof/>
          <w:lang w:val="af-ZA"/>
        </w:rPr>
        <w:t xml:space="preserve"> (</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w:t>
      </w:r>
      <w:r w:rsidR="004214AC" w:rsidRPr="009F0934">
        <w:rPr>
          <w:rFonts w:ascii="Sylfaen" w:hAnsi="Sylfaen"/>
          <w:noProof/>
          <w:lang w:val="af-ZA"/>
        </w:rPr>
        <w:t>ոլորտում աշխատող կին</w:t>
      </w:r>
      <w:r w:rsidR="005E2A6A" w:rsidRPr="009F0934">
        <w:rPr>
          <w:rFonts w:ascii="Sylfaen" w:hAnsi="Sylfaen"/>
          <w:noProof/>
          <w:lang w:val="af-ZA"/>
        </w:rPr>
        <w:t>)</w:t>
      </w:r>
    </w:p>
    <w:p w14:paraId="4DE6835C" w14:textId="77777777" w:rsidR="004E78EC" w:rsidRPr="009F0934" w:rsidRDefault="004214AC" w:rsidP="00E82731">
      <w:pPr>
        <w:pStyle w:val="quotes"/>
        <w:spacing w:before="240"/>
        <w:rPr>
          <w:rFonts w:ascii="Sylfaen" w:hAnsi="Sylfaen" w:cs="Calibri"/>
          <w:noProof/>
          <w:lang w:val="af-ZA"/>
        </w:rPr>
      </w:pPr>
      <w:r w:rsidRPr="009F0934">
        <w:rPr>
          <w:rFonts w:ascii="Calibri" w:hAnsi="Calibri" w:cs="Calibri"/>
          <w:noProof/>
          <w:lang w:val="af-ZA"/>
        </w:rPr>
        <w:t>«</w:t>
      </w:r>
      <w:r w:rsidR="00206F9A">
        <w:rPr>
          <w:rFonts w:ascii="Sylfaen" w:hAnsi="Sylfaen" w:cs="Calibri"/>
          <w:noProof/>
          <w:lang w:val="af-ZA"/>
        </w:rPr>
        <w:t>Հ</w:t>
      </w:r>
      <w:r w:rsidRPr="009F0934">
        <w:rPr>
          <w:rFonts w:ascii="Sylfaen" w:hAnsi="Sylfaen" w:cs="Calibri"/>
          <w:noProof/>
          <w:lang w:val="af-ZA"/>
        </w:rPr>
        <w:t>ումանիտար ֆակուլտետներում միայն աղջիկների ձայներ են լսվում: Այստեղ</w:t>
      </w:r>
      <w:r w:rsidR="00206F9A">
        <w:rPr>
          <w:rFonts w:ascii="Sylfaen" w:hAnsi="Sylfaen" w:cs="Calibri"/>
          <w:noProof/>
          <w:lang w:val="af-ZA"/>
        </w:rPr>
        <w:t xml:space="preserve">՝ </w:t>
      </w:r>
      <w:r w:rsidRPr="009F0934">
        <w:rPr>
          <w:rFonts w:ascii="Sylfaen" w:hAnsi="Sylfaen" w:cs="Calibri"/>
          <w:noProof/>
          <w:lang w:val="af-ZA"/>
        </w:rPr>
        <w:t>STEM ֆակուլտետում մենք կարիք չունենք անհանգստանալու</w:t>
      </w:r>
      <w:r w:rsidR="00206F9A">
        <w:rPr>
          <w:rFonts w:ascii="Sylfaen" w:hAnsi="Sylfaen" w:cs="Calibri"/>
          <w:noProof/>
          <w:lang w:val="af-ZA"/>
        </w:rPr>
        <w:t>, թե ինչ տեսք ունենք:</w:t>
      </w:r>
      <w:r w:rsidRPr="009F0934">
        <w:rPr>
          <w:rFonts w:ascii="Sylfaen" w:hAnsi="Sylfaen" w:cs="Calibri"/>
          <w:noProof/>
          <w:lang w:val="af-ZA"/>
        </w:rPr>
        <w:t xml:space="preserve"> Մենք միշտ գեղեցիկ ենք</w:t>
      </w:r>
      <w:r w:rsidRPr="009F0934">
        <w:rPr>
          <w:rFonts w:ascii="Calibri" w:hAnsi="Calibri" w:cs="Calibri"/>
          <w:noProof/>
          <w:lang w:val="af-ZA"/>
        </w:rPr>
        <w:t>»</w:t>
      </w:r>
      <w:r w:rsidRPr="009F0934">
        <w:rPr>
          <w:rFonts w:ascii="Sylfaen" w:hAnsi="Sylfaen" w:cs="Calibri"/>
          <w:noProof/>
          <w:lang w:val="af-ZA"/>
        </w:rPr>
        <w:t xml:space="preserve">: </w:t>
      </w:r>
      <w:r w:rsidR="005E2A6A" w:rsidRPr="009F0934">
        <w:rPr>
          <w:rFonts w:ascii="Sylfaen" w:hAnsi="Sylfaen"/>
          <w:noProof/>
          <w:lang w:val="af-ZA"/>
        </w:rPr>
        <w:t>(</w:t>
      </w:r>
      <w:r w:rsidRPr="009F0934">
        <w:rPr>
          <w:rFonts w:ascii="Sylfaen" w:hAnsi="Sylfaen"/>
          <w:noProof/>
          <w:lang w:val="af-ZA"/>
        </w:rPr>
        <w:t>Երևան</w:t>
      </w:r>
      <w:r w:rsidR="005E2A6A" w:rsidRPr="009F0934">
        <w:rPr>
          <w:rFonts w:ascii="Sylfaen" w:hAnsi="Sylfaen"/>
          <w:noProof/>
          <w:lang w:val="af-ZA"/>
        </w:rPr>
        <w:t>, STEM</w:t>
      </w:r>
      <w:r w:rsidRPr="009F0934">
        <w:rPr>
          <w:rFonts w:ascii="Sylfaen" w:hAnsi="Sylfaen"/>
          <w:noProof/>
          <w:lang w:val="af-ZA"/>
        </w:rPr>
        <w:t xml:space="preserve"> ուղղվածության բուհ</w:t>
      </w:r>
      <w:r w:rsidR="00206F9A">
        <w:rPr>
          <w:rFonts w:ascii="Sylfaen" w:hAnsi="Sylfaen"/>
          <w:noProof/>
          <w:lang w:val="af-ZA"/>
        </w:rPr>
        <w:t>ի</w:t>
      </w:r>
      <w:r w:rsidRPr="009F0934">
        <w:rPr>
          <w:rFonts w:ascii="Sylfaen" w:hAnsi="Sylfaen"/>
          <w:noProof/>
          <w:lang w:val="af-ZA"/>
        </w:rPr>
        <w:t xml:space="preserve"> ուսանող</w:t>
      </w:r>
      <w:r w:rsidR="00206F9A">
        <w:rPr>
          <w:rFonts w:ascii="Sylfaen" w:hAnsi="Sylfaen"/>
          <w:noProof/>
          <w:lang w:val="af-ZA"/>
        </w:rPr>
        <w:t>ուհի</w:t>
      </w:r>
      <w:r w:rsidR="005E2A6A" w:rsidRPr="009F0934">
        <w:rPr>
          <w:rFonts w:ascii="Sylfaen" w:hAnsi="Sylfaen"/>
          <w:noProof/>
          <w:lang w:val="af-ZA"/>
        </w:rPr>
        <w:t>)</w:t>
      </w:r>
    </w:p>
    <w:p w14:paraId="4DE6835D" w14:textId="77777777" w:rsidR="009377DA" w:rsidRPr="009F0934" w:rsidRDefault="00E82731" w:rsidP="00500607">
      <w:pPr>
        <w:pStyle w:val="Heading1"/>
        <w:rPr>
          <w:rFonts w:ascii="Sylfaen" w:hAnsi="Sylfaen"/>
          <w:noProof/>
          <w:lang w:val="af-ZA"/>
        </w:rPr>
      </w:pPr>
      <w:bookmarkStart w:id="54" w:name="_Toc481106977"/>
      <w:r w:rsidRPr="009F0934">
        <w:rPr>
          <w:rFonts w:ascii="Sylfaen" w:hAnsi="Sylfaen"/>
          <w:noProof/>
          <w:lang w:val="af-ZA"/>
        </w:rPr>
        <w:lastRenderedPageBreak/>
        <w:t>VI.</w:t>
      </w:r>
      <w:r w:rsidRPr="009F0934">
        <w:rPr>
          <w:rFonts w:ascii="Sylfaen" w:hAnsi="Sylfaen"/>
          <w:noProof/>
          <w:lang w:val="af-ZA"/>
        </w:rPr>
        <w:tab/>
      </w:r>
      <w:r w:rsidR="00183C9C" w:rsidRPr="009F0934">
        <w:rPr>
          <w:rFonts w:ascii="Sylfaen" w:hAnsi="Sylfaen"/>
          <w:noProof/>
          <w:lang w:val="af-ZA"/>
        </w:rPr>
        <w:t xml:space="preserve">Կինը և </w:t>
      </w:r>
      <w:r w:rsidR="004214AC" w:rsidRPr="009F0934">
        <w:rPr>
          <w:rFonts w:ascii="Sylfaen" w:hAnsi="Sylfaen"/>
          <w:noProof/>
          <w:lang w:val="af-ZA"/>
        </w:rPr>
        <w:t>աշխատանքային գործունեությունը</w:t>
      </w:r>
      <w:r w:rsidR="00183C9C" w:rsidRPr="009F0934">
        <w:rPr>
          <w:rFonts w:ascii="Sylfaen" w:hAnsi="Sylfaen"/>
          <w:noProof/>
          <w:lang w:val="af-ZA"/>
        </w:rPr>
        <w:t xml:space="preserve"> Հայաստանում</w:t>
      </w:r>
      <w:bookmarkEnd w:id="54"/>
    </w:p>
    <w:p w14:paraId="4DE6835E" w14:textId="77777777" w:rsidR="0038762A" w:rsidRPr="009F0934" w:rsidRDefault="0038762A" w:rsidP="003229F1">
      <w:pPr>
        <w:pStyle w:val="Heading2"/>
        <w:rPr>
          <w:rFonts w:ascii="Sylfaen" w:hAnsi="Sylfaen"/>
          <w:noProof/>
          <w:lang w:val="af-ZA"/>
        </w:rPr>
      </w:pPr>
      <w:bookmarkStart w:id="55" w:name="_Toc481106978"/>
      <w:r w:rsidRPr="009F0934">
        <w:rPr>
          <w:rFonts w:ascii="Sylfaen" w:hAnsi="Sylfaen"/>
          <w:noProof/>
          <w:lang w:val="af-ZA"/>
        </w:rPr>
        <w:t>VI.1</w:t>
      </w:r>
      <w:r w:rsidRPr="009F0934">
        <w:rPr>
          <w:rFonts w:ascii="Sylfaen" w:hAnsi="Sylfaen"/>
          <w:noProof/>
          <w:lang w:val="af-ZA"/>
        </w:rPr>
        <w:tab/>
      </w:r>
      <w:r w:rsidR="004214AC" w:rsidRPr="009F0934">
        <w:rPr>
          <w:rFonts w:ascii="Sylfaen" w:hAnsi="Sylfaen"/>
          <w:noProof/>
          <w:lang w:val="af-ZA"/>
        </w:rPr>
        <w:t xml:space="preserve">Ընդհանուր </w:t>
      </w:r>
      <w:r w:rsidR="00D927C2" w:rsidRPr="009F0934">
        <w:rPr>
          <w:rFonts w:ascii="Sylfaen" w:hAnsi="Sylfaen"/>
          <w:noProof/>
          <w:lang w:val="af-ZA"/>
        </w:rPr>
        <w:t>տեղեկ</w:t>
      </w:r>
      <w:r w:rsidR="00206F9A">
        <w:rPr>
          <w:rFonts w:ascii="Sylfaen" w:hAnsi="Sylfaen"/>
          <w:noProof/>
          <w:lang w:val="af-ZA"/>
        </w:rPr>
        <w:t>ատվություն</w:t>
      </w:r>
      <w:r w:rsidR="00D927C2" w:rsidRPr="009F0934">
        <w:rPr>
          <w:rFonts w:ascii="Sylfaen" w:hAnsi="Sylfaen"/>
          <w:noProof/>
          <w:lang w:val="af-ZA"/>
        </w:rPr>
        <w:t xml:space="preserve"> Հ</w:t>
      </w:r>
      <w:r w:rsidR="00183C9C" w:rsidRPr="009F0934">
        <w:rPr>
          <w:rFonts w:ascii="Sylfaen" w:hAnsi="Sylfaen"/>
          <w:noProof/>
          <w:lang w:val="af-ZA"/>
        </w:rPr>
        <w:t xml:space="preserve">այաստանում կանանց զբաղվածության </w:t>
      </w:r>
      <w:r w:rsidR="00D927C2" w:rsidRPr="009F0934">
        <w:rPr>
          <w:rFonts w:ascii="Sylfaen" w:hAnsi="Sylfaen"/>
          <w:noProof/>
          <w:lang w:val="af-ZA"/>
        </w:rPr>
        <w:t>մասին</w:t>
      </w:r>
      <w:bookmarkEnd w:id="55"/>
    </w:p>
    <w:p w14:paraId="4DE6835F" w14:textId="77777777" w:rsidR="004E78EC" w:rsidRPr="009F0934" w:rsidRDefault="00D927C2" w:rsidP="00C82FB1">
      <w:pPr>
        <w:spacing w:before="240"/>
        <w:rPr>
          <w:rFonts w:ascii="Sylfaen" w:hAnsi="Sylfaen"/>
          <w:noProof/>
          <w:lang w:val="af-ZA"/>
        </w:rPr>
      </w:pPr>
      <w:r w:rsidRPr="009F0934">
        <w:rPr>
          <w:rFonts w:ascii="Sylfaen" w:hAnsi="Sylfaen"/>
          <w:b/>
          <w:noProof/>
          <w:lang w:val="af-ZA"/>
        </w:rPr>
        <w:t xml:space="preserve">Ցածր </w:t>
      </w:r>
      <w:r w:rsidR="00206F9A">
        <w:rPr>
          <w:rFonts w:ascii="Sylfaen" w:hAnsi="Sylfaen"/>
          <w:b/>
          <w:noProof/>
          <w:lang w:val="af-ZA"/>
        </w:rPr>
        <w:t>արտադրողականություն ապահովող</w:t>
      </w:r>
      <w:r w:rsidRPr="009F0934">
        <w:rPr>
          <w:rFonts w:ascii="Sylfaen" w:hAnsi="Sylfaen"/>
          <w:b/>
          <w:noProof/>
          <w:lang w:val="af-ZA"/>
        </w:rPr>
        <w:t xml:space="preserve"> </w:t>
      </w:r>
      <w:r w:rsidR="00206F9A">
        <w:rPr>
          <w:rFonts w:ascii="Sylfaen" w:hAnsi="Sylfaen"/>
          <w:b/>
          <w:noProof/>
          <w:lang w:val="af-ZA"/>
        </w:rPr>
        <w:t xml:space="preserve">զբաղվածությունը </w:t>
      </w:r>
      <w:r w:rsidRPr="009F0934">
        <w:rPr>
          <w:rFonts w:ascii="Sylfaen" w:hAnsi="Sylfaen"/>
          <w:b/>
          <w:noProof/>
          <w:lang w:val="af-ZA"/>
        </w:rPr>
        <w:t xml:space="preserve">մարտահրավեր է Հայաստանի աշխատանքային շուկայում, որտեղ </w:t>
      </w:r>
      <w:r w:rsidR="00206F9A">
        <w:rPr>
          <w:rFonts w:ascii="Sylfaen" w:hAnsi="Sylfaen"/>
          <w:b/>
          <w:noProof/>
          <w:lang w:val="af-ZA"/>
        </w:rPr>
        <w:t>աշխատանքի դիմաց</w:t>
      </w:r>
      <w:r w:rsidRPr="009F0934">
        <w:rPr>
          <w:rFonts w:ascii="Sylfaen" w:hAnsi="Sylfaen"/>
          <w:b/>
          <w:noProof/>
          <w:lang w:val="af-ZA"/>
        </w:rPr>
        <w:t xml:space="preserve"> վարձատրությունը</w:t>
      </w:r>
      <w:r w:rsidR="00206F9A">
        <w:rPr>
          <w:rFonts w:ascii="Sylfaen" w:hAnsi="Sylfaen"/>
          <w:b/>
          <w:noProof/>
          <w:lang w:val="af-ZA"/>
        </w:rPr>
        <w:t xml:space="preserve"> հիմնականում</w:t>
      </w:r>
      <w:r w:rsidRPr="009F0934">
        <w:rPr>
          <w:rFonts w:ascii="Sylfaen" w:hAnsi="Sylfaen"/>
          <w:b/>
          <w:noProof/>
          <w:lang w:val="af-ZA"/>
        </w:rPr>
        <w:t xml:space="preserve"> բավարար չէ մարդկանց աղքատությունից հանելու համար: </w:t>
      </w:r>
      <w:r w:rsidRPr="009F0934">
        <w:rPr>
          <w:rFonts w:ascii="Sylfaen" w:hAnsi="Sylfaen"/>
          <w:noProof/>
          <w:lang w:val="af-ZA"/>
        </w:rPr>
        <w:t>Աշխատողների գրեթե 40 տոկոսը կենտրոնացած են գյուղատնտեսության ոլորտում, որտեղ առանց մեխանիզացիայի կատարվող աշխատանքը չի ապահովում արտադրողականության աճ: Ի հակադրություն</w:t>
      </w:r>
      <w:r w:rsidR="00206F9A">
        <w:rPr>
          <w:rFonts w:ascii="Sylfaen" w:hAnsi="Sylfaen"/>
          <w:noProof/>
          <w:lang w:val="af-ZA"/>
        </w:rPr>
        <w:t xml:space="preserve"> դրա</w:t>
      </w:r>
      <w:r w:rsidRPr="009F0934">
        <w:rPr>
          <w:rFonts w:ascii="Sylfaen" w:hAnsi="Sylfaen"/>
          <w:noProof/>
          <w:lang w:val="af-ZA"/>
        </w:rPr>
        <w:t>՝ ժամանակակից, բարձր արտադրողականության ոլորտը սաղմնային փուլում է</w:t>
      </w:r>
      <w:r w:rsidR="004E78EC" w:rsidRPr="009F0934">
        <w:rPr>
          <w:rFonts w:ascii="Sylfaen" w:hAnsi="Sylfaen"/>
          <w:noProof/>
          <w:lang w:val="af-ZA"/>
        </w:rPr>
        <w:t xml:space="preserve"> (</w:t>
      </w:r>
      <w:r w:rsidRPr="009F0934">
        <w:rPr>
          <w:rFonts w:ascii="Sylfaen" w:hAnsi="Sylfaen"/>
          <w:noProof/>
          <w:lang w:val="af-ZA"/>
        </w:rPr>
        <w:t>Ռուտկովսկի,</w:t>
      </w:r>
      <w:r w:rsidR="00D40D2D" w:rsidRPr="009F0934">
        <w:rPr>
          <w:rFonts w:ascii="Sylfaen" w:hAnsi="Sylfaen"/>
          <w:noProof/>
          <w:lang w:val="af-ZA"/>
        </w:rPr>
        <w:t xml:space="preserve"> 20</w:t>
      </w:r>
      <w:r w:rsidR="004E78EC" w:rsidRPr="009F0934">
        <w:rPr>
          <w:rFonts w:ascii="Sylfaen" w:hAnsi="Sylfaen"/>
          <w:noProof/>
          <w:lang w:val="af-ZA"/>
        </w:rPr>
        <w:t>12</w:t>
      </w:r>
      <w:r w:rsidRPr="009F0934">
        <w:rPr>
          <w:rFonts w:ascii="Sylfaen" w:hAnsi="Sylfaen"/>
          <w:noProof/>
          <w:lang w:val="af-ZA"/>
        </w:rPr>
        <w:t>թ.</w:t>
      </w:r>
      <w:r w:rsidR="004E78EC" w:rsidRPr="009F0934">
        <w:rPr>
          <w:rFonts w:ascii="Sylfaen" w:hAnsi="Sylfaen"/>
          <w:noProof/>
          <w:lang w:val="af-ZA"/>
        </w:rPr>
        <w:t>)</w:t>
      </w:r>
      <w:r w:rsidRPr="009F0934">
        <w:rPr>
          <w:rFonts w:ascii="Sylfaen" w:hAnsi="Sylfaen"/>
          <w:noProof/>
          <w:lang w:val="af-ZA"/>
        </w:rPr>
        <w:t xml:space="preserve">: Ցածր վաստակ ապահովող աշխատանքները այն աշխատանքներն են, որոնց դիմաց վարձատրությունը միջին աշխատավարձից երկու երրորդով ցածր է. Հայաստանում աշխատատեղերի </w:t>
      </w:r>
      <w:r w:rsidR="00BC6A7F" w:rsidRPr="009F0934">
        <w:rPr>
          <w:rFonts w:ascii="Sylfaen" w:hAnsi="Sylfaen"/>
          <w:noProof/>
          <w:lang w:val="af-ZA"/>
        </w:rPr>
        <w:t xml:space="preserve">մեկ քառորդն այս խմբին </w:t>
      </w:r>
      <w:r w:rsidR="00206F9A">
        <w:rPr>
          <w:rFonts w:ascii="Sylfaen" w:hAnsi="Sylfaen"/>
          <w:noProof/>
          <w:lang w:val="af-ZA"/>
        </w:rPr>
        <w:t>է</w:t>
      </w:r>
      <w:r w:rsidR="00BC6A7F" w:rsidRPr="009F0934">
        <w:rPr>
          <w:rFonts w:ascii="Sylfaen" w:hAnsi="Sylfaen"/>
          <w:noProof/>
          <w:lang w:val="af-ZA"/>
        </w:rPr>
        <w:t xml:space="preserve"> պատկանում, ինչն էականորեն բարձր է Եվրոպական երկրների համեմատ</w:t>
      </w:r>
      <w:r w:rsidR="00B538E9" w:rsidRPr="009F0934">
        <w:rPr>
          <w:rFonts w:ascii="Sylfaen" w:hAnsi="Sylfaen"/>
          <w:noProof/>
          <w:lang w:val="af-ZA"/>
        </w:rPr>
        <w:t>, որտեղ ցածր վարձատ</w:t>
      </w:r>
      <w:r w:rsidR="007C2A20" w:rsidRPr="009F0934">
        <w:rPr>
          <w:rFonts w:ascii="Sylfaen" w:hAnsi="Sylfaen"/>
          <w:noProof/>
          <w:lang w:val="af-ZA"/>
        </w:rPr>
        <w:t>րվող աշխատատեղերի քանակը 15-20 տոկոսի միջակայքում է: Ցածր արտադրողական</w:t>
      </w:r>
      <w:r w:rsidR="006A0ADA">
        <w:rPr>
          <w:rFonts w:ascii="Sylfaen" w:hAnsi="Sylfaen"/>
          <w:noProof/>
          <w:lang w:val="af-ZA"/>
        </w:rPr>
        <w:t xml:space="preserve">ություն ունեցող </w:t>
      </w:r>
      <w:r w:rsidR="007C2A20" w:rsidRPr="009F0934">
        <w:rPr>
          <w:rFonts w:ascii="Sylfaen" w:hAnsi="Sylfaen"/>
          <w:noProof/>
          <w:lang w:val="af-ZA"/>
        </w:rPr>
        <w:t>և ցածր վարձատրվող զբաղվածությանը նպաստող մեկ այլ գործոն է նաև ոչ գյուղատնտեսական ոլորտներում ստվերի զգալի առկայությունը</w:t>
      </w:r>
      <w:r w:rsidR="004E78EC" w:rsidRPr="009F0934">
        <w:rPr>
          <w:rFonts w:ascii="Sylfaen" w:hAnsi="Sylfaen"/>
          <w:noProof/>
          <w:lang w:val="af-ZA"/>
        </w:rPr>
        <w:t xml:space="preserve"> (</w:t>
      </w:r>
      <w:r w:rsidR="007C2A20" w:rsidRPr="009F0934">
        <w:rPr>
          <w:rFonts w:ascii="Sylfaen" w:hAnsi="Sylfaen"/>
          <w:noProof/>
          <w:lang w:val="af-ZA"/>
        </w:rPr>
        <w:t>Համաշխարհային բանկ,</w:t>
      </w:r>
      <w:r w:rsidR="00D40D2D" w:rsidRPr="009F0934">
        <w:rPr>
          <w:rFonts w:ascii="Sylfaen" w:hAnsi="Sylfaen"/>
          <w:noProof/>
          <w:lang w:val="af-ZA"/>
        </w:rPr>
        <w:t xml:space="preserve"> 20</w:t>
      </w:r>
      <w:r w:rsidR="004E78EC" w:rsidRPr="009F0934">
        <w:rPr>
          <w:rFonts w:ascii="Sylfaen" w:hAnsi="Sylfaen"/>
          <w:noProof/>
          <w:lang w:val="af-ZA"/>
        </w:rPr>
        <w:t>15</w:t>
      </w:r>
      <w:r w:rsidR="007C2A20" w:rsidRPr="009F0934">
        <w:rPr>
          <w:rFonts w:ascii="Sylfaen" w:hAnsi="Sylfaen"/>
          <w:noProof/>
          <w:lang w:val="af-ZA"/>
        </w:rPr>
        <w:t>թ.</w:t>
      </w:r>
      <w:r w:rsidR="004E78EC" w:rsidRPr="009F0934">
        <w:rPr>
          <w:rFonts w:ascii="Sylfaen" w:hAnsi="Sylfaen"/>
          <w:noProof/>
          <w:lang w:val="af-ZA"/>
        </w:rPr>
        <w:t>)</w:t>
      </w:r>
      <w:r w:rsidR="007C2A20" w:rsidRPr="009F0934">
        <w:rPr>
          <w:rFonts w:ascii="Sylfaen" w:hAnsi="Sylfaen"/>
          <w:noProof/>
          <w:lang w:val="af-ZA"/>
        </w:rPr>
        <w:t>:</w:t>
      </w:r>
    </w:p>
    <w:p w14:paraId="4DE68360" w14:textId="77777777" w:rsidR="004E78EC" w:rsidRPr="009F0934" w:rsidRDefault="007C2A20" w:rsidP="00E82731">
      <w:pPr>
        <w:rPr>
          <w:rFonts w:ascii="Sylfaen" w:hAnsi="Sylfaen"/>
          <w:noProof/>
          <w:lang w:val="af-ZA"/>
        </w:rPr>
      </w:pPr>
      <w:r w:rsidRPr="009F0934">
        <w:rPr>
          <w:rFonts w:ascii="Sylfaen" w:hAnsi="Sylfaen"/>
          <w:b/>
          <w:noProof/>
          <w:lang w:val="af-ZA"/>
        </w:rPr>
        <w:t>Հայաստանի աշխատաշուկայում գոյություն ունի ընդգծված անհավասարություն կանանց և տղամարդկանց միջև</w:t>
      </w:r>
      <w:r w:rsidRPr="009F0934">
        <w:rPr>
          <w:rFonts w:ascii="Sylfaen" w:hAnsi="Sylfaen"/>
          <w:noProof/>
          <w:lang w:val="af-ZA"/>
        </w:rPr>
        <w:t xml:space="preserve">: Sնտեսապես ակտիվ է </w:t>
      </w:r>
      <w:r w:rsidR="006A0ADA" w:rsidRPr="009F0934">
        <w:rPr>
          <w:rFonts w:ascii="Sylfaen" w:hAnsi="Sylfaen"/>
          <w:noProof/>
          <w:lang w:val="af-ZA"/>
        </w:rPr>
        <w:t xml:space="preserve">(15-75 տարեկան) </w:t>
      </w:r>
      <w:r w:rsidRPr="009F0934">
        <w:rPr>
          <w:rFonts w:ascii="Sylfaen" w:hAnsi="Sylfaen"/>
          <w:noProof/>
          <w:lang w:val="af-ZA"/>
        </w:rPr>
        <w:t xml:space="preserve">կանանց ավելի քան կեսը (54.2 տոկոսը)՝ ի տարբերություն </w:t>
      </w:r>
      <w:r w:rsidR="00681B6E" w:rsidRPr="009F0934">
        <w:rPr>
          <w:rFonts w:ascii="Sylfaen" w:hAnsi="Sylfaen"/>
          <w:noProof/>
          <w:lang w:val="af-ZA"/>
        </w:rPr>
        <w:t xml:space="preserve">տղամարդկանց 72.6 տոկոսի: Հայաստանում վարձատրության՝ սեռով պայմանավորված մեծ </w:t>
      </w:r>
      <w:r w:rsidR="006A0ADA">
        <w:rPr>
          <w:rFonts w:ascii="Sylfaen" w:hAnsi="Sylfaen"/>
          <w:noProof/>
          <w:lang w:val="af-ZA"/>
        </w:rPr>
        <w:t>խզվածքի</w:t>
      </w:r>
      <w:r w:rsidR="00681B6E" w:rsidRPr="009F0934">
        <w:rPr>
          <w:rFonts w:ascii="Sylfaen" w:hAnsi="Sylfaen"/>
          <w:noProof/>
          <w:lang w:val="af-ZA"/>
        </w:rPr>
        <w:t xml:space="preserve"> պատճառն աշխատաշուկայի </w:t>
      </w:r>
      <w:r w:rsidR="006A0ADA">
        <w:rPr>
          <w:rFonts w:ascii="Sylfaen" w:hAnsi="Sylfaen"/>
          <w:noProof/>
          <w:lang w:val="af-ZA"/>
        </w:rPr>
        <w:t>շերտավորվածությունն է</w:t>
      </w:r>
      <w:r w:rsidR="00681B6E" w:rsidRPr="009F0934">
        <w:rPr>
          <w:rFonts w:ascii="Sylfaen" w:hAnsi="Sylfaen"/>
          <w:noProof/>
          <w:lang w:val="af-ZA"/>
        </w:rPr>
        <w:t xml:space="preserve">. տղամարդիկ ավելի շատ են զբաղվում բազմաբնույթ տնտեսական գործունեությամբ և ավելի բարձր վարձատրվող ոլորտներում, իսկ կանայք հիմնականում ընդգրկված են ցածր վարձատրվող ոլորտներում՝ կրթություն, բուժծառայություններ և առևտուր (ԱԶԲ, </w:t>
      </w:r>
      <w:r w:rsidR="00D40D2D" w:rsidRPr="009F0934">
        <w:rPr>
          <w:rFonts w:ascii="Sylfaen" w:hAnsi="Sylfaen"/>
          <w:noProof/>
          <w:lang w:val="af-ZA"/>
        </w:rPr>
        <w:t>20</w:t>
      </w:r>
      <w:r w:rsidR="004E78EC" w:rsidRPr="009F0934">
        <w:rPr>
          <w:rFonts w:ascii="Sylfaen" w:hAnsi="Sylfaen"/>
          <w:noProof/>
          <w:lang w:val="af-ZA"/>
        </w:rPr>
        <w:t>15</w:t>
      </w:r>
      <w:r w:rsidR="00681B6E" w:rsidRPr="009F0934">
        <w:rPr>
          <w:rFonts w:ascii="Sylfaen" w:hAnsi="Sylfaen"/>
          <w:noProof/>
          <w:lang w:val="af-ZA"/>
        </w:rPr>
        <w:t>թ.</w:t>
      </w:r>
      <w:r w:rsidR="004E78EC" w:rsidRPr="009F0934">
        <w:rPr>
          <w:rFonts w:ascii="Sylfaen" w:hAnsi="Sylfaen"/>
          <w:noProof/>
          <w:lang w:val="af-ZA"/>
        </w:rPr>
        <w:t>)</w:t>
      </w:r>
      <w:r w:rsidR="00681B6E" w:rsidRPr="009F0934">
        <w:rPr>
          <w:rFonts w:ascii="Sylfaen" w:hAnsi="Sylfaen"/>
          <w:noProof/>
          <w:lang w:val="af-ZA"/>
        </w:rPr>
        <w:t>:</w:t>
      </w:r>
      <w:r w:rsidR="004E78EC" w:rsidRPr="009F0934">
        <w:rPr>
          <w:rStyle w:val="FootnoteReference"/>
          <w:rFonts w:ascii="Sylfaen" w:hAnsi="Sylfaen" w:cs="Times New Roman"/>
          <w:noProof/>
          <w:sz w:val="24"/>
          <w:lang w:val="af-ZA"/>
        </w:rPr>
        <w:footnoteReference w:id="19"/>
      </w:r>
    </w:p>
    <w:p w14:paraId="4DE68361" w14:textId="77777777" w:rsidR="000A5401" w:rsidRPr="009F0934" w:rsidRDefault="00681B6E" w:rsidP="00681B6E">
      <w:pPr>
        <w:pStyle w:val="Caption"/>
        <w:keepNext/>
        <w:keepLines/>
        <w:rPr>
          <w:rFonts w:ascii="Sylfaen" w:hAnsi="Sylfaen"/>
          <w:noProof/>
          <w:lang w:val="af-ZA"/>
        </w:rPr>
      </w:pPr>
      <w:bookmarkStart w:id="56" w:name="_Toc481106943"/>
      <w:r w:rsidRPr="009F0934">
        <w:rPr>
          <w:rFonts w:ascii="Sylfaen" w:hAnsi="Sylfaen"/>
          <w:noProof/>
          <w:lang w:val="af-ZA"/>
        </w:rPr>
        <w:lastRenderedPageBreak/>
        <w:t>Պատկեր</w:t>
      </w:r>
      <w:r w:rsidR="00813589"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12</w:t>
      </w:r>
      <w:r w:rsidR="000E072D" w:rsidRPr="009F0934">
        <w:rPr>
          <w:rFonts w:ascii="Sylfaen" w:hAnsi="Sylfaen"/>
          <w:noProof/>
          <w:lang w:val="af-ZA"/>
        </w:rPr>
        <w:fldChar w:fldCharType="end"/>
      </w:r>
      <w:r w:rsidRPr="009F0934">
        <w:rPr>
          <w:rFonts w:ascii="Sylfaen" w:hAnsi="Sylfaen"/>
          <w:noProof/>
          <w:lang w:val="af-ZA"/>
        </w:rPr>
        <w:t>.</w:t>
      </w:r>
      <w:r w:rsidR="000A5401" w:rsidRPr="009F0934">
        <w:rPr>
          <w:rFonts w:ascii="Sylfaen" w:hAnsi="Sylfaen"/>
          <w:noProof/>
          <w:lang w:val="af-ZA"/>
        </w:rPr>
        <w:t xml:space="preserve"> </w:t>
      </w:r>
      <w:r w:rsidRPr="009F0934">
        <w:rPr>
          <w:rFonts w:ascii="Sylfaen" w:hAnsi="Sylfaen"/>
          <w:noProof/>
          <w:lang w:val="af-ZA"/>
        </w:rPr>
        <w:t>Տղամարդ և կին աշխատողների թիվը՝ ըստ ոչ գյուղատնտեսական տնտեսական գործունեության</w:t>
      </w:r>
      <w:r w:rsidR="006A0ADA">
        <w:rPr>
          <w:rFonts w:ascii="Sylfaen" w:hAnsi="Sylfaen"/>
          <w:noProof/>
          <w:lang w:val="af-ZA"/>
        </w:rPr>
        <w:t xml:space="preserve"> ոլորտների</w:t>
      </w:r>
      <w:r w:rsidR="000A5401" w:rsidRPr="009F0934">
        <w:rPr>
          <w:rFonts w:ascii="Sylfaen" w:hAnsi="Sylfaen"/>
          <w:noProof/>
          <w:lang w:val="af-ZA"/>
        </w:rPr>
        <w:t>, 2012</w:t>
      </w:r>
      <w:r w:rsidRPr="009F0934">
        <w:rPr>
          <w:rFonts w:ascii="Sylfaen" w:hAnsi="Sylfaen"/>
          <w:noProof/>
          <w:lang w:val="af-ZA"/>
        </w:rPr>
        <w:t>թ.</w:t>
      </w:r>
      <w:bookmarkEnd w:id="56"/>
    </w:p>
    <w:p w14:paraId="4DE68362" w14:textId="77777777" w:rsidR="00E51595" w:rsidRPr="009F0934" w:rsidRDefault="00885C82" w:rsidP="00813589">
      <w:pPr>
        <w:pStyle w:val="source"/>
        <w:rPr>
          <w:rFonts w:ascii="Sylfaen" w:hAnsi="Sylfaen"/>
          <w:noProof/>
          <w:lang w:val="af-ZA"/>
        </w:rPr>
      </w:pPr>
      <w:r>
        <w:rPr>
          <w:rFonts w:ascii="Sylfaen" w:hAnsi="Sylfaen" w:cs="Times New Roman"/>
          <w:b/>
          <w:noProof/>
        </w:rPr>
        <mc:AlternateContent>
          <mc:Choice Requires="wps">
            <w:drawing>
              <wp:anchor distT="0" distB="0" distL="114300" distR="114300" simplePos="0" relativeHeight="251714560" behindDoc="0" locked="0" layoutInCell="1" allowOverlap="1" wp14:anchorId="4DE685FA" wp14:editId="4DE685FB">
                <wp:simplePos x="0" y="0"/>
                <wp:positionH relativeFrom="column">
                  <wp:posOffset>4819650</wp:posOffset>
                </wp:positionH>
                <wp:positionV relativeFrom="paragraph">
                  <wp:posOffset>1960880</wp:posOffset>
                </wp:positionV>
                <wp:extent cx="971550" cy="466725"/>
                <wp:effectExtent l="0" t="0"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4" w14:textId="77777777" w:rsidR="005750F4" w:rsidRPr="006A0ADA" w:rsidRDefault="005750F4" w:rsidP="004D7FA3">
                            <w:pPr>
                              <w:spacing w:after="0" w:line="240" w:lineRule="auto"/>
                              <w:rPr>
                                <w:rFonts w:ascii="Sylfaen" w:hAnsi="Sylfaen"/>
                                <w:sz w:val="16"/>
                                <w:szCs w:val="16"/>
                              </w:rPr>
                            </w:pPr>
                            <w:r>
                              <w:rPr>
                                <w:rFonts w:ascii="Sylfaen" w:hAnsi="Sylfaen"/>
                                <w:sz w:val="16"/>
                                <w:szCs w:val="16"/>
                              </w:rPr>
                              <w:t>Այլ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FA" id="Text Box 48" o:spid="_x0000_s1042" type="#_x0000_t202" style="position:absolute;left:0;text-align:left;margin-left:379.5pt;margin-top:154.4pt;width:76.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" stroked="f">
                <v:textbox>
                  <w:txbxContent>
                    <w:p w14:paraId="4DE686E4" w14:textId="77777777" w:rsidR="005750F4" w:rsidRPr="006A0ADA" w:rsidRDefault="005750F4" w:rsidP="004D7FA3">
                      <w:pPr>
                        <w:spacing w:after="0" w:line="240" w:lineRule="auto"/>
                        <w:rPr>
                          <w:rFonts w:ascii="Sylfaen" w:hAnsi="Sylfaen"/>
                          <w:sz w:val="16"/>
                          <w:szCs w:val="16"/>
                        </w:rPr>
                      </w:pPr>
                      <w:r>
                        <w:rPr>
                          <w:rFonts w:ascii="Sylfaen" w:hAnsi="Sylfaen"/>
                          <w:sz w:val="16"/>
                          <w:szCs w:val="16"/>
                        </w:rPr>
                        <w:t>Այլ</w:t>
                      </w:r>
                    </w:p>
                  </w:txbxContent>
                </v:textbox>
              </v:shape>
            </w:pict>
          </mc:Fallback>
        </mc:AlternateContent>
      </w:r>
      <w:r>
        <w:rPr>
          <w:rFonts w:ascii="Sylfaen" w:hAnsi="Sylfaen" w:cs="Times New Roman"/>
          <w:b/>
          <w:noProof/>
        </w:rPr>
        <mc:AlternateContent>
          <mc:Choice Requires="wps">
            <w:drawing>
              <wp:anchor distT="0" distB="0" distL="114300" distR="114300" simplePos="0" relativeHeight="251713536" behindDoc="0" locked="0" layoutInCell="1" allowOverlap="1" wp14:anchorId="4DE685FC" wp14:editId="4DE685FD">
                <wp:simplePos x="0" y="0"/>
                <wp:positionH relativeFrom="column">
                  <wp:posOffset>3943350</wp:posOffset>
                </wp:positionH>
                <wp:positionV relativeFrom="paragraph">
                  <wp:posOffset>1960880</wp:posOffset>
                </wp:positionV>
                <wp:extent cx="971550" cy="466725"/>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5" w14:textId="77777777" w:rsidR="005750F4" w:rsidRPr="006A0ADA" w:rsidRDefault="005750F4" w:rsidP="004D7FA3">
                            <w:pPr>
                              <w:spacing w:after="0" w:line="240" w:lineRule="auto"/>
                              <w:rPr>
                                <w:rFonts w:ascii="Sylfaen" w:hAnsi="Sylfaen"/>
                                <w:sz w:val="16"/>
                                <w:szCs w:val="16"/>
                              </w:rPr>
                            </w:pPr>
                            <w:r>
                              <w:rPr>
                                <w:rFonts w:ascii="Sylfaen" w:hAnsi="Sylfaen"/>
                                <w:sz w:val="16"/>
                                <w:szCs w:val="16"/>
                              </w:rPr>
                              <w:t>Ֆինանսական, անշարժ գույք, գիտական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FC" id="Text Box 47" o:spid="_x0000_s1043" type="#_x0000_t202" style="position:absolute;left:0;text-align:left;margin-left:310.5pt;margin-top:154.4pt;width:76.5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" stroked="f">
                <v:textbox>
                  <w:txbxContent>
                    <w:p w14:paraId="4DE686E5" w14:textId="77777777" w:rsidR="005750F4" w:rsidRPr="006A0ADA" w:rsidRDefault="005750F4" w:rsidP="004D7FA3">
                      <w:pPr>
                        <w:spacing w:after="0" w:line="240" w:lineRule="auto"/>
                        <w:rPr>
                          <w:rFonts w:ascii="Sylfaen" w:hAnsi="Sylfaen"/>
                          <w:sz w:val="16"/>
                          <w:szCs w:val="16"/>
                        </w:rPr>
                      </w:pPr>
                      <w:r>
                        <w:rPr>
                          <w:rFonts w:ascii="Sylfaen" w:hAnsi="Sylfaen"/>
                          <w:sz w:val="16"/>
                          <w:szCs w:val="16"/>
                        </w:rPr>
                        <w:t>Ֆինանսական, անշարժ գույք, գիտական</w:t>
                      </w:r>
                    </w:p>
                  </w:txbxContent>
                </v:textbox>
              </v:shape>
            </w:pict>
          </mc:Fallback>
        </mc:AlternateContent>
      </w:r>
      <w:r>
        <w:rPr>
          <w:rFonts w:ascii="Sylfaen" w:hAnsi="Sylfaen" w:cs="Times New Roman"/>
          <w:b/>
          <w:noProof/>
        </w:rPr>
        <mc:AlternateContent>
          <mc:Choice Requires="wps">
            <w:drawing>
              <wp:anchor distT="0" distB="0" distL="114300" distR="114300" simplePos="0" relativeHeight="251712512" behindDoc="0" locked="0" layoutInCell="1" allowOverlap="1" wp14:anchorId="4DE685FE" wp14:editId="4DE685FF">
                <wp:simplePos x="0" y="0"/>
                <wp:positionH relativeFrom="column">
                  <wp:posOffset>3095625</wp:posOffset>
                </wp:positionH>
                <wp:positionV relativeFrom="paragraph">
                  <wp:posOffset>1960880</wp:posOffset>
                </wp:positionV>
                <wp:extent cx="847725" cy="466725"/>
                <wp:effectExtent l="0" t="0" r="0"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6" w14:textId="77777777" w:rsidR="005750F4" w:rsidRPr="006A0ADA" w:rsidRDefault="005750F4" w:rsidP="004D7FA3">
                            <w:pPr>
                              <w:spacing w:after="0" w:line="240" w:lineRule="auto"/>
                              <w:rPr>
                                <w:rFonts w:ascii="Sylfaen" w:hAnsi="Sylfaen"/>
                                <w:sz w:val="16"/>
                                <w:szCs w:val="16"/>
                              </w:rPr>
                            </w:pPr>
                            <w:r>
                              <w:rPr>
                                <w:rFonts w:ascii="Sylfaen" w:hAnsi="Sylfaen"/>
                                <w:sz w:val="16"/>
                                <w:szCs w:val="16"/>
                              </w:rPr>
                              <w:t>Փոխադրում և պահեստ.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5FE" id="Text Box 46" o:spid="_x0000_s1044" type="#_x0000_t202" style="position:absolute;left:0;text-align:left;margin-left:243.75pt;margin-top:154.4pt;width:66.7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P8hAIAABg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" stroked="f">
                <v:textbox>
                  <w:txbxContent>
                    <w:p w14:paraId="4DE686E6" w14:textId="77777777" w:rsidR="005750F4" w:rsidRPr="006A0ADA" w:rsidRDefault="005750F4" w:rsidP="004D7FA3">
                      <w:pPr>
                        <w:spacing w:after="0" w:line="240" w:lineRule="auto"/>
                        <w:rPr>
                          <w:rFonts w:ascii="Sylfaen" w:hAnsi="Sylfaen"/>
                          <w:sz w:val="16"/>
                          <w:szCs w:val="16"/>
                        </w:rPr>
                      </w:pPr>
                      <w:r>
                        <w:rPr>
                          <w:rFonts w:ascii="Sylfaen" w:hAnsi="Sylfaen"/>
                          <w:sz w:val="16"/>
                          <w:szCs w:val="16"/>
                        </w:rPr>
                        <w:t>Փոխադրում և պահեստ.</w:t>
                      </w:r>
                    </w:p>
                  </w:txbxContent>
                </v:textbox>
              </v:shape>
            </w:pict>
          </mc:Fallback>
        </mc:AlternateContent>
      </w:r>
      <w:r>
        <w:rPr>
          <w:rFonts w:ascii="Sylfaen" w:hAnsi="Sylfaen" w:cs="Times New Roman"/>
          <w:b/>
          <w:noProof/>
        </w:rPr>
        <mc:AlternateContent>
          <mc:Choice Requires="wps">
            <w:drawing>
              <wp:anchor distT="0" distB="0" distL="114300" distR="114300" simplePos="0" relativeHeight="251711488" behindDoc="0" locked="0" layoutInCell="1" allowOverlap="1" wp14:anchorId="4DE68600" wp14:editId="4DE68601">
                <wp:simplePos x="0" y="0"/>
                <wp:positionH relativeFrom="column">
                  <wp:posOffset>2495550</wp:posOffset>
                </wp:positionH>
                <wp:positionV relativeFrom="paragraph">
                  <wp:posOffset>1960880</wp:posOffset>
                </wp:positionV>
                <wp:extent cx="695325" cy="466725"/>
                <wp:effectExtent l="0" t="0"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7" w14:textId="77777777" w:rsidR="005750F4" w:rsidRDefault="005750F4" w:rsidP="006A0ADA">
                            <w:pPr>
                              <w:spacing w:after="0" w:line="240" w:lineRule="auto"/>
                              <w:rPr>
                                <w:rFonts w:ascii="Sylfaen" w:hAnsi="Sylfaen"/>
                                <w:sz w:val="16"/>
                                <w:szCs w:val="16"/>
                              </w:rPr>
                            </w:pPr>
                            <w:r>
                              <w:rPr>
                                <w:rFonts w:ascii="Sylfaen" w:hAnsi="Sylfaen"/>
                                <w:sz w:val="16"/>
                                <w:szCs w:val="16"/>
                              </w:rPr>
                              <w:t>Շինարա</w:t>
                            </w:r>
                          </w:p>
                          <w:p w14:paraId="4DE686E8" w14:textId="77777777" w:rsidR="005750F4" w:rsidRPr="006A0ADA" w:rsidRDefault="005750F4" w:rsidP="006A0ADA">
                            <w:pPr>
                              <w:spacing w:after="0" w:line="240" w:lineRule="auto"/>
                              <w:rPr>
                                <w:rFonts w:ascii="Sylfaen" w:hAnsi="Sylfaen"/>
                                <w:sz w:val="16"/>
                                <w:szCs w:val="16"/>
                              </w:rPr>
                            </w:pPr>
                            <w:r>
                              <w:rPr>
                                <w:rFonts w:ascii="Sylfaen" w:hAnsi="Sylfaen"/>
                                <w:sz w:val="16"/>
                                <w:szCs w:val="16"/>
                              </w:rPr>
                              <w:t>րություն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00" id="Text Box 45" o:spid="_x0000_s1045" type="#_x0000_t202" style="position:absolute;left:0;text-align:left;margin-left:196.5pt;margin-top:154.4pt;width:54.7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" stroked="f">
                <v:textbox>
                  <w:txbxContent>
                    <w:p w14:paraId="4DE686E7" w14:textId="77777777" w:rsidR="005750F4" w:rsidRDefault="005750F4" w:rsidP="006A0ADA">
                      <w:pPr>
                        <w:spacing w:after="0" w:line="240" w:lineRule="auto"/>
                        <w:rPr>
                          <w:rFonts w:ascii="Sylfaen" w:hAnsi="Sylfaen"/>
                          <w:sz w:val="16"/>
                          <w:szCs w:val="16"/>
                        </w:rPr>
                      </w:pPr>
                      <w:r>
                        <w:rPr>
                          <w:rFonts w:ascii="Sylfaen" w:hAnsi="Sylfaen"/>
                          <w:sz w:val="16"/>
                          <w:szCs w:val="16"/>
                        </w:rPr>
                        <w:t>Շինարա</w:t>
                      </w:r>
                    </w:p>
                    <w:p w14:paraId="4DE686E8" w14:textId="77777777" w:rsidR="005750F4" w:rsidRPr="006A0ADA" w:rsidRDefault="005750F4" w:rsidP="006A0ADA">
                      <w:pPr>
                        <w:spacing w:after="0" w:line="240" w:lineRule="auto"/>
                        <w:rPr>
                          <w:rFonts w:ascii="Sylfaen" w:hAnsi="Sylfaen"/>
                          <w:sz w:val="16"/>
                          <w:szCs w:val="16"/>
                        </w:rPr>
                      </w:pPr>
                      <w:r>
                        <w:rPr>
                          <w:rFonts w:ascii="Sylfaen" w:hAnsi="Sylfaen"/>
                          <w:sz w:val="16"/>
                          <w:szCs w:val="16"/>
                        </w:rPr>
                        <w:t>րություն</w:t>
                      </w:r>
                    </w:p>
                  </w:txbxContent>
                </v:textbox>
              </v:shape>
            </w:pict>
          </mc:Fallback>
        </mc:AlternateContent>
      </w:r>
      <w:r>
        <w:rPr>
          <w:rFonts w:ascii="Sylfaen" w:hAnsi="Sylfaen" w:cs="Times New Roman"/>
          <w:b/>
          <w:noProof/>
        </w:rPr>
        <mc:AlternateContent>
          <mc:Choice Requires="wps">
            <w:drawing>
              <wp:anchor distT="0" distB="0" distL="114300" distR="114300" simplePos="0" relativeHeight="251710464" behindDoc="0" locked="0" layoutInCell="1" allowOverlap="1" wp14:anchorId="4DE68602" wp14:editId="4DE68603">
                <wp:simplePos x="0" y="0"/>
                <wp:positionH relativeFrom="column">
                  <wp:posOffset>1647825</wp:posOffset>
                </wp:positionH>
                <wp:positionV relativeFrom="paragraph">
                  <wp:posOffset>1960880</wp:posOffset>
                </wp:positionV>
                <wp:extent cx="971550" cy="466725"/>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9" w14:textId="77777777" w:rsidR="005750F4" w:rsidRPr="006A0ADA" w:rsidRDefault="005750F4" w:rsidP="006A0ADA">
                            <w:pPr>
                              <w:spacing w:after="0" w:line="240" w:lineRule="auto"/>
                              <w:rPr>
                                <w:rFonts w:ascii="Sylfaen" w:hAnsi="Sylfaen"/>
                                <w:sz w:val="16"/>
                                <w:szCs w:val="16"/>
                              </w:rPr>
                            </w:pPr>
                            <w:r>
                              <w:rPr>
                                <w:rFonts w:ascii="Sylfaen" w:hAnsi="Sylfaen"/>
                                <w:sz w:val="16"/>
                                <w:szCs w:val="16"/>
                              </w:rPr>
                              <w:t>Առևտուր, վերանորոգում, սնունդ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02" id="Text Box 44" o:spid="_x0000_s1046" type="#_x0000_t202" style="position:absolute;left:0;text-align:left;margin-left:129.75pt;margin-top:154.4pt;width:76.5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" stroked="f">
                <v:textbox>
                  <w:txbxContent>
                    <w:p w14:paraId="4DE686E9" w14:textId="77777777" w:rsidR="005750F4" w:rsidRPr="006A0ADA" w:rsidRDefault="005750F4" w:rsidP="006A0ADA">
                      <w:pPr>
                        <w:spacing w:after="0" w:line="240" w:lineRule="auto"/>
                        <w:rPr>
                          <w:rFonts w:ascii="Sylfaen" w:hAnsi="Sylfaen"/>
                          <w:sz w:val="16"/>
                          <w:szCs w:val="16"/>
                        </w:rPr>
                      </w:pPr>
                      <w:r>
                        <w:rPr>
                          <w:rFonts w:ascii="Sylfaen" w:hAnsi="Sylfaen"/>
                          <w:sz w:val="16"/>
                          <w:szCs w:val="16"/>
                        </w:rPr>
                        <w:t>Առևտուր, վերանորոգում, սնունդ</w:t>
                      </w:r>
                    </w:p>
                  </w:txbxContent>
                </v:textbox>
              </v:shape>
            </w:pict>
          </mc:Fallback>
        </mc:AlternateContent>
      </w:r>
      <w:r>
        <w:rPr>
          <w:rFonts w:ascii="Sylfaen" w:hAnsi="Sylfaen" w:cs="Times New Roman"/>
          <w:b/>
          <w:noProof/>
        </w:rPr>
        <mc:AlternateContent>
          <mc:Choice Requires="wps">
            <w:drawing>
              <wp:anchor distT="0" distB="0" distL="114300" distR="114300" simplePos="0" relativeHeight="251709440" behindDoc="0" locked="0" layoutInCell="1" allowOverlap="1" wp14:anchorId="4DE68604" wp14:editId="4DE68605">
                <wp:simplePos x="0" y="0"/>
                <wp:positionH relativeFrom="column">
                  <wp:posOffset>895350</wp:posOffset>
                </wp:positionH>
                <wp:positionV relativeFrom="paragraph">
                  <wp:posOffset>1960880</wp:posOffset>
                </wp:positionV>
                <wp:extent cx="838200" cy="466725"/>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A" w14:textId="77777777" w:rsidR="005750F4" w:rsidRPr="006A0ADA" w:rsidRDefault="005750F4" w:rsidP="006A0ADA">
                            <w:pPr>
                              <w:spacing w:after="0" w:line="240" w:lineRule="auto"/>
                              <w:rPr>
                                <w:rFonts w:ascii="Sylfaen" w:hAnsi="Sylfaen"/>
                                <w:sz w:val="16"/>
                                <w:szCs w:val="16"/>
                              </w:rPr>
                            </w:pPr>
                            <w:r w:rsidRPr="006A0ADA">
                              <w:rPr>
                                <w:rFonts w:ascii="Sylfaen" w:hAnsi="Sylfaen"/>
                                <w:sz w:val="14"/>
                                <w:szCs w:val="14"/>
                              </w:rPr>
                              <w:t>Պետական կառավարում</w:t>
                            </w:r>
                            <w:r>
                              <w:rPr>
                                <w:rFonts w:ascii="Sylfaen" w:hAnsi="Sylfaen"/>
                                <w:sz w:val="14"/>
                                <w:szCs w:val="14"/>
                                <w:lang w:val="ru-RU"/>
                              </w:rPr>
                              <w:t xml:space="preserve"> </w:t>
                            </w:r>
                            <w:r w:rsidRPr="006A0ADA">
                              <w:rPr>
                                <w:rFonts w:ascii="Sylfaen" w:hAnsi="Sylfaen"/>
                                <w:sz w:val="14"/>
                                <w:szCs w:val="14"/>
                              </w:rPr>
                              <w:t>կրթություն</w:t>
                            </w:r>
                            <w:r>
                              <w:rPr>
                                <w:rFonts w:ascii="Sylfaen" w:hAnsi="Sylfaen"/>
                                <w:sz w:val="14"/>
                                <w:szCs w:val="14"/>
                                <w:lang w:val="ru-RU"/>
                              </w:rPr>
                              <w:t xml:space="preserve">, </w:t>
                            </w:r>
                            <w:r>
                              <w:rPr>
                                <w:rFonts w:ascii="Sylfaen" w:hAnsi="Sylfaen"/>
                                <w:sz w:val="14"/>
                                <w:szCs w:val="14"/>
                              </w:rPr>
                              <w:t>առողջ.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04" id="Text Box 43" o:spid="_x0000_s1047" type="#_x0000_t202" style="position:absolute;left:0;text-align:left;margin-left:70.5pt;margin-top:154.4pt;width:66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IE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" stroked="f">
                <v:textbox>
                  <w:txbxContent>
                    <w:p w14:paraId="4DE686EA" w14:textId="77777777" w:rsidR="005750F4" w:rsidRPr="006A0ADA" w:rsidRDefault="005750F4" w:rsidP="006A0ADA">
                      <w:pPr>
                        <w:spacing w:after="0" w:line="240" w:lineRule="auto"/>
                        <w:rPr>
                          <w:rFonts w:ascii="Sylfaen" w:hAnsi="Sylfaen"/>
                          <w:sz w:val="16"/>
                          <w:szCs w:val="16"/>
                        </w:rPr>
                      </w:pPr>
                      <w:r w:rsidRPr="006A0ADA">
                        <w:rPr>
                          <w:rFonts w:ascii="Sylfaen" w:hAnsi="Sylfaen"/>
                          <w:sz w:val="14"/>
                          <w:szCs w:val="14"/>
                        </w:rPr>
                        <w:t>Պետական կառավարում</w:t>
                      </w:r>
                      <w:r>
                        <w:rPr>
                          <w:rFonts w:ascii="Sylfaen" w:hAnsi="Sylfaen"/>
                          <w:sz w:val="14"/>
                          <w:szCs w:val="14"/>
                          <w:lang w:val="ru-RU"/>
                        </w:rPr>
                        <w:t xml:space="preserve"> </w:t>
                      </w:r>
                      <w:r w:rsidRPr="006A0ADA">
                        <w:rPr>
                          <w:rFonts w:ascii="Sylfaen" w:hAnsi="Sylfaen"/>
                          <w:sz w:val="14"/>
                          <w:szCs w:val="14"/>
                        </w:rPr>
                        <w:t>կրթություն</w:t>
                      </w:r>
                      <w:r>
                        <w:rPr>
                          <w:rFonts w:ascii="Sylfaen" w:hAnsi="Sylfaen"/>
                          <w:sz w:val="14"/>
                          <w:szCs w:val="14"/>
                          <w:lang w:val="ru-RU"/>
                        </w:rPr>
                        <w:t xml:space="preserve">, </w:t>
                      </w:r>
                      <w:r>
                        <w:rPr>
                          <w:rFonts w:ascii="Sylfaen" w:hAnsi="Sylfaen"/>
                          <w:sz w:val="14"/>
                          <w:szCs w:val="14"/>
                        </w:rPr>
                        <w:t>առողջ.</w:t>
                      </w:r>
                    </w:p>
                  </w:txbxContent>
                </v:textbox>
              </v:shape>
            </w:pict>
          </mc:Fallback>
        </mc:AlternateContent>
      </w:r>
      <w:r>
        <w:rPr>
          <w:rFonts w:ascii="Sylfaen" w:hAnsi="Sylfaen" w:cs="Times New Roman"/>
          <w:b/>
          <w:noProof/>
        </w:rPr>
        <mc:AlternateContent>
          <mc:Choice Requires="wps">
            <w:drawing>
              <wp:anchor distT="0" distB="0" distL="114300" distR="114300" simplePos="0" relativeHeight="251708416" behindDoc="0" locked="0" layoutInCell="1" allowOverlap="1" wp14:anchorId="4DE68606" wp14:editId="4DE68607">
                <wp:simplePos x="0" y="0"/>
                <wp:positionH relativeFrom="column">
                  <wp:posOffset>179070</wp:posOffset>
                </wp:positionH>
                <wp:positionV relativeFrom="paragraph">
                  <wp:posOffset>2008505</wp:posOffset>
                </wp:positionV>
                <wp:extent cx="771525" cy="419100"/>
                <wp:effectExtent l="0" t="0" r="1905"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B" w14:textId="77777777" w:rsidR="005750F4" w:rsidRDefault="005750F4" w:rsidP="006A0ADA">
                            <w:pPr>
                              <w:spacing w:after="0" w:line="240" w:lineRule="auto"/>
                              <w:rPr>
                                <w:rFonts w:ascii="Sylfaen" w:hAnsi="Sylfaen"/>
                                <w:sz w:val="18"/>
                                <w:szCs w:val="18"/>
                              </w:rPr>
                            </w:pPr>
                            <w:r>
                              <w:rPr>
                                <w:rFonts w:ascii="Sylfaen" w:hAnsi="Sylfaen"/>
                                <w:sz w:val="18"/>
                                <w:szCs w:val="18"/>
                              </w:rPr>
                              <w:t>Արտա</w:t>
                            </w:r>
                          </w:p>
                          <w:p w14:paraId="4DE686EC" w14:textId="77777777" w:rsidR="005750F4" w:rsidRPr="006A0ADA" w:rsidRDefault="005750F4" w:rsidP="006A0ADA">
                            <w:pPr>
                              <w:spacing w:after="0" w:line="240" w:lineRule="auto"/>
                              <w:rPr>
                                <w:rFonts w:ascii="Sylfaen" w:hAnsi="Sylfaen"/>
                                <w:sz w:val="18"/>
                                <w:szCs w:val="18"/>
                              </w:rPr>
                            </w:pPr>
                            <w:r>
                              <w:rPr>
                                <w:rFonts w:ascii="Sylfaen" w:hAnsi="Sylfaen"/>
                                <w:sz w:val="18"/>
                                <w:szCs w:val="18"/>
                              </w:rPr>
                              <w:t>դրություն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06" id="Text Box 42" o:spid="_x0000_s1048" type="#_x0000_t202" style="position:absolute;left:0;text-align:left;margin-left:14.1pt;margin-top:158.15pt;width:60.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6ahg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" stroked="f">
                <v:textbox>
                  <w:txbxContent>
                    <w:p w14:paraId="4DE686EB" w14:textId="77777777" w:rsidR="005750F4" w:rsidRDefault="005750F4" w:rsidP="006A0ADA">
                      <w:pPr>
                        <w:spacing w:after="0" w:line="240" w:lineRule="auto"/>
                        <w:rPr>
                          <w:rFonts w:ascii="Sylfaen" w:hAnsi="Sylfaen"/>
                          <w:sz w:val="18"/>
                          <w:szCs w:val="18"/>
                        </w:rPr>
                      </w:pPr>
                      <w:r>
                        <w:rPr>
                          <w:rFonts w:ascii="Sylfaen" w:hAnsi="Sylfaen"/>
                          <w:sz w:val="18"/>
                          <w:szCs w:val="18"/>
                        </w:rPr>
                        <w:t>Արտա</w:t>
                      </w:r>
                    </w:p>
                    <w:p w14:paraId="4DE686EC" w14:textId="77777777" w:rsidR="005750F4" w:rsidRPr="006A0ADA" w:rsidRDefault="005750F4" w:rsidP="006A0ADA">
                      <w:pPr>
                        <w:spacing w:after="0" w:line="240" w:lineRule="auto"/>
                        <w:rPr>
                          <w:rFonts w:ascii="Sylfaen" w:hAnsi="Sylfaen"/>
                          <w:sz w:val="18"/>
                          <w:szCs w:val="18"/>
                        </w:rPr>
                      </w:pPr>
                      <w:r>
                        <w:rPr>
                          <w:rFonts w:ascii="Sylfaen" w:hAnsi="Sylfaen"/>
                          <w:sz w:val="18"/>
                          <w:szCs w:val="18"/>
                        </w:rPr>
                        <w:t>դրություն</w:t>
                      </w:r>
                    </w:p>
                  </w:txbxContent>
                </v:textbox>
              </v:shape>
            </w:pict>
          </mc:Fallback>
        </mc:AlternateContent>
      </w:r>
      <w:r w:rsidR="006A0ADA" w:rsidRPr="009F0934">
        <w:rPr>
          <w:rFonts w:ascii="Sylfaen" w:hAnsi="Sylfaen"/>
          <w:noProof/>
          <w:lang w:val="af-ZA"/>
        </w:rPr>
        <w:object w:dxaOrig="13118" w:dyaOrig="4339" w14:anchorId="4DE68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96.5pt" o:ole="">
            <v:imagedata r:id="rId29" o:title=""/>
          </v:shape>
          <o:OLEObject Type="Embed" ProgID="Excel.Sheet.12" ShapeID="_x0000_i1025" DrawAspect="Content" ObjectID="_1557207142" r:id="rId30"/>
        </w:object>
      </w:r>
      <w:r w:rsidR="00681B6E" w:rsidRPr="009F0934">
        <w:rPr>
          <w:rFonts w:ascii="Sylfaen" w:hAnsi="Sylfaen"/>
          <w:i/>
          <w:noProof/>
          <w:sz w:val="20"/>
          <w:szCs w:val="20"/>
          <w:lang w:val="af-ZA"/>
        </w:rPr>
        <w:t xml:space="preserve">Աղբյուրը՝ </w:t>
      </w:r>
      <w:r w:rsidR="00AF480B" w:rsidRPr="009F0934">
        <w:rPr>
          <w:rFonts w:ascii="Sylfaen" w:hAnsi="Sylfaen"/>
          <w:noProof/>
          <w:sz w:val="20"/>
          <w:szCs w:val="20"/>
          <w:lang w:val="af-ZA"/>
        </w:rPr>
        <w:t xml:space="preserve"> </w:t>
      </w:r>
      <w:r w:rsidR="00681B6E" w:rsidRPr="009F0934">
        <w:rPr>
          <w:rFonts w:ascii="Sylfaen" w:hAnsi="Sylfaen"/>
          <w:noProof/>
          <w:sz w:val="20"/>
          <w:szCs w:val="20"/>
          <w:lang w:val="af-ZA"/>
        </w:rPr>
        <w:t xml:space="preserve">ՀՀ ԱՎԾ </w:t>
      </w:r>
      <w:r w:rsidR="00BC404D" w:rsidRPr="009F0934">
        <w:rPr>
          <w:rFonts w:ascii="Sylfaen" w:hAnsi="Sylfaen"/>
          <w:noProof/>
          <w:sz w:val="20"/>
          <w:szCs w:val="20"/>
          <w:lang w:val="af-ZA"/>
        </w:rPr>
        <w:t>2016</w:t>
      </w:r>
      <w:r w:rsidR="00681B6E" w:rsidRPr="009F0934">
        <w:rPr>
          <w:rFonts w:ascii="Sylfaen" w:hAnsi="Sylfaen"/>
          <w:noProof/>
          <w:sz w:val="20"/>
          <w:szCs w:val="20"/>
          <w:lang w:val="af-ZA"/>
        </w:rPr>
        <w:t>թ</w:t>
      </w:r>
      <w:r w:rsidR="000A5401" w:rsidRPr="009F0934">
        <w:rPr>
          <w:rFonts w:ascii="Sylfaen" w:hAnsi="Sylfaen"/>
          <w:noProof/>
          <w:sz w:val="20"/>
          <w:szCs w:val="20"/>
          <w:lang w:val="af-ZA"/>
        </w:rPr>
        <w:t>.</w:t>
      </w:r>
      <w:r w:rsidR="00681B6E" w:rsidRPr="009F0934">
        <w:rPr>
          <w:rFonts w:ascii="Sylfaen" w:hAnsi="Sylfaen"/>
          <w:noProof/>
          <w:sz w:val="20"/>
          <w:szCs w:val="20"/>
          <w:lang w:val="af-ZA"/>
        </w:rPr>
        <w:t xml:space="preserve"> գնահատական:</w:t>
      </w:r>
      <w:r w:rsidR="006A0ADA">
        <w:rPr>
          <w:rFonts w:ascii="Sylfaen" w:hAnsi="Sylfaen"/>
          <w:noProof/>
          <w:sz w:val="20"/>
          <w:szCs w:val="20"/>
          <w:lang w:val="af-ZA"/>
        </w:rPr>
        <w:t xml:space="preserve"> </w:t>
      </w:r>
    </w:p>
    <w:p w14:paraId="4DE68363" w14:textId="77777777" w:rsidR="00681B6E" w:rsidRPr="009F0934" w:rsidRDefault="00681B6E" w:rsidP="00E82731">
      <w:pPr>
        <w:rPr>
          <w:rFonts w:ascii="Sylfaen" w:hAnsi="Sylfaen"/>
          <w:noProof/>
          <w:lang w:val="af-ZA"/>
        </w:rPr>
      </w:pPr>
      <w:r w:rsidRPr="009F0934">
        <w:rPr>
          <w:rFonts w:ascii="Sylfaen" w:hAnsi="Sylfaen" w:cs="Times New Roman"/>
          <w:b/>
          <w:noProof/>
          <w:lang w:val="af-ZA"/>
        </w:rPr>
        <w:t xml:space="preserve">Բուհում կայացված որոշումները իրականություն են դառնում աշխատաշուկայում: </w:t>
      </w:r>
      <w:r w:rsidRPr="009F0934">
        <w:rPr>
          <w:rFonts w:ascii="Sylfaen" w:hAnsi="Sylfaen" w:cs="Times New Roman"/>
          <w:noProof/>
          <w:lang w:val="af-ZA"/>
        </w:rPr>
        <w:t xml:space="preserve">Աշխատող կանայք կենտրոնացած են կրթության, բուժծառայությունների և առևտրի ոլորտներում, իսկ տղամարդիկ գերիշխում են </w:t>
      </w:r>
      <w:r w:rsidR="00FC3738" w:rsidRPr="009F0934">
        <w:rPr>
          <w:rFonts w:ascii="Sylfaen" w:hAnsi="Sylfaen" w:cs="Times New Roman"/>
          <w:noProof/>
          <w:lang w:val="af-ZA"/>
        </w:rPr>
        <w:t>STEM</w:t>
      </w:r>
      <w:r w:rsidRPr="009F0934">
        <w:rPr>
          <w:rFonts w:ascii="Sylfaen" w:hAnsi="Sylfaen" w:cs="Times New Roman"/>
          <w:noProof/>
          <w:lang w:val="af-ZA"/>
        </w:rPr>
        <w:t xml:space="preserve"> ոլորտներում և ընդհանուր առմամբ միտված են զբաղվելու ավելի բազմազան տնտեսական գործունեությամբ:</w:t>
      </w:r>
      <w:r w:rsidR="00BA1F09" w:rsidRPr="009F0934">
        <w:rPr>
          <w:rStyle w:val="FootnoteReference"/>
          <w:rFonts w:ascii="Sylfaen" w:hAnsi="Sylfaen"/>
          <w:b/>
          <w:noProof/>
          <w:lang w:val="af-ZA"/>
        </w:rPr>
        <w:footnoteReference w:id="20"/>
      </w:r>
      <w:r w:rsidR="00BA1F09" w:rsidRPr="009F0934">
        <w:rPr>
          <w:rFonts w:ascii="Sylfaen" w:hAnsi="Sylfaen"/>
          <w:noProof/>
          <w:lang w:val="af-ZA"/>
        </w:rPr>
        <w:t xml:space="preserve"> </w:t>
      </w:r>
      <w:r w:rsidRPr="009F0934">
        <w:rPr>
          <w:rFonts w:ascii="Sylfaen" w:hAnsi="Sylfaen"/>
          <w:noProof/>
          <w:lang w:val="af-ZA"/>
        </w:rPr>
        <w:t xml:space="preserve">Վերջին տասնամյակի աշխատաշուկայի տվյալների համեմատությունը </w:t>
      </w:r>
      <w:r w:rsidR="00C51976" w:rsidRPr="009F0934">
        <w:rPr>
          <w:rFonts w:ascii="Sylfaen" w:hAnsi="Sylfaen"/>
          <w:noProof/>
          <w:lang w:val="af-ZA"/>
        </w:rPr>
        <w:t xml:space="preserve">ցույց է տալիս կանանց և տղամարդկանց տնտեսական </w:t>
      </w:r>
      <w:r w:rsidR="004D7FA3">
        <w:rPr>
          <w:rFonts w:ascii="Sylfaen" w:hAnsi="Sylfaen"/>
          <w:noProof/>
          <w:lang w:val="af-ZA"/>
        </w:rPr>
        <w:t>գործունեության</w:t>
      </w:r>
      <w:r w:rsidR="00C51976" w:rsidRPr="009F0934">
        <w:rPr>
          <w:rFonts w:ascii="Sylfaen" w:hAnsi="Sylfaen"/>
          <w:noProof/>
          <w:lang w:val="af-ZA"/>
        </w:rPr>
        <w:t xml:space="preserve"> միտումների խառը պատկեր: Որոշ ոլորտներում սեռի սկզբունքով սեգրեգացիան միանգամայն ստատիկ է, ինչպես օրինակ, շինարարության ոլորտում զբաղվածության պարագայում է: Այնպիսի ոլորտները, ինչպիսիք են ֆինանսական և հյուրընկալության ոլորտները, միշտ էլ </w:t>
      </w:r>
      <w:r w:rsidR="00D5298E">
        <w:rPr>
          <w:rFonts w:ascii="Sylfaen" w:hAnsi="Sylfaen"/>
          <w:noProof/>
          <w:lang w:val="af-ZA"/>
        </w:rPr>
        <w:t>սեռերի ներկայացվածության առումով</w:t>
      </w:r>
      <w:r w:rsidR="00C51976" w:rsidRPr="009F0934">
        <w:rPr>
          <w:rFonts w:ascii="Sylfaen" w:hAnsi="Sylfaen"/>
          <w:noProof/>
          <w:lang w:val="af-ZA"/>
        </w:rPr>
        <w:t xml:space="preserve"> ավելի հավասարակշռված են եղել, իսկ կանայք կարևոր առաջխաղացում են ունեցել որոշ </w:t>
      </w:r>
      <w:r w:rsidR="00FC3738" w:rsidRPr="009F0934">
        <w:rPr>
          <w:rFonts w:ascii="Sylfaen" w:hAnsi="Sylfaen"/>
          <w:noProof/>
          <w:lang w:val="af-ZA"/>
        </w:rPr>
        <w:t>STEM</w:t>
      </w:r>
      <w:r w:rsidR="00C51976" w:rsidRPr="009F0934">
        <w:rPr>
          <w:rFonts w:ascii="Sylfaen" w:hAnsi="Sylfaen"/>
          <w:noProof/>
          <w:lang w:val="af-ZA"/>
        </w:rPr>
        <w:t xml:space="preserve"> </w:t>
      </w:r>
      <w:r w:rsidR="004D7FA3">
        <w:rPr>
          <w:rFonts w:ascii="Sylfaen" w:hAnsi="Sylfaen"/>
          <w:noProof/>
          <w:lang w:val="af-ZA"/>
        </w:rPr>
        <w:t>բնագավառներում</w:t>
      </w:r>
      <w:r w:rsidR="00C51976" w:rsidRPr="009F0934">
        <w:rPr>
          <w:rFonts w:ascii="Sylfaen" w:hAnsi="Sylfaen"/>
          <w:noProof/>
          <w:lang w:val="af-ZA"/>
        </w:rPr>
        <w:t>, ինչպիսիք են՝ ՏՀՏ-ն, ֆինանսական և ապահովագրական գործունեությունը, մեծածախ և մանրածախ առևտուրը: Սակայն կանայք դեռևս թերներկայացված են ղեկավարման բարձր օղակներում. ղեկավարների 67.8 տոկոսը տղամարդիկ են, իսկ բարձր ղեկավար պաշտոններ զբաղեցնող կանանց թիվը նվազել է՝ 2012թ. 27 տոկոսից հասնելով 23 տոկոսի՝ 2013թ.-ին (ԱԶԲ, 2015թ.):</w:t>
      </w:r>
    </w:p>
    <w:p w14:paraId="4DE68364" w14:textId="77777777" w:rsidR="007146B5" w:rsidRPr="009F0934" w:rsidRDefault="007146B5" w:rsidP="00E82731">
      <w:pPr>
        <w:rPr>
          <w:rFonts w:ascii="Sylfaen" w:hAnsi="Sylfaen"/>
          <w:noProof/>
          <w:lang w:val="af-ZA"/>
        </w:rPr>
      </w:pPr>
      <w:r w:rsidRPr="009F0934">
        <w:rPr>
          <w:rFonts w:ascii="Sylfaen" w:hAnsi="Sylfaen"/>
          <w:b/>
          <w:noProof/>
          <w:lang w:val="af-ZA"/>
        </w:rPr>
        <w:lastRenderedPageBreak/>
        <w:t>Կանանց զգալի մասը զբաղված է ստվերային աշխատանքով կամ մուտք չ</w:t>
      </w:r>
      <w:r w:rsidR="00CB49FD">
        <w:rPr>
          <w:rFonts w:ascii="Sylfaen" w:hAnsi="Sylfaen"/>
          <w:b/>
          <w:noProof/>
          <w:lang w:val="af-ZA"/>
        </w:rPr>
        <w:t>ի</w:t>
      </w:r>
      <w:r w:rsidRPr="009F0934">
        <w:rPr>
          <w:rFonts w:ascii="Sylfaen" w:hAnsi="Sylfaen"/>
          <w:b/>
          <w:noProof/>
          <w:lang w:val="af-ZA"/>
        </w:rPr>
        <w:t xml:space="preserve"> գործում աշխատաշուկա՝ ամուսնության պատճառով: </w:t>
      </w:r>
      <w:r w:rsidR="00D066D6" w:rsidRPr="009F0934">
        <w:rPr>
          <w:rFonts w:ascii="Sylfaen" w:hAnsi="Sylfaen"/>
          <w:noProof/>
          <w:lang w:val="af-ZA"/>
        </w:rPr>
        <w:t xml:space="preserve">Դրա </w:t>
      </w:r>
      <w:r w:rsidR="00CB49FD">
        <w:rPr>
          <w:rFonts w:ascii="Sylfaen" w:hAnsi="Sylfaen"/>
          <w:noProof/>
          <w:lang w:val="af-ZA"/>
        </w:rPr>
        <w:t>հետևանք</w:t>
      </w:r>
      <w:r w:rsidR="00D066D6" w:rsidRPr="009F0934">
        <w:rPr>
          <w:rFonts w:ascii="Sylfaen" w:hAnsi="Sylfaen"/>
          <w:noProof/>
          <w:lang w:val="af-ZA"/>
        </w:rPr>
        <w:t xml:space="preserve">ով նրանք մնում են առանց </w:t>
      </w:r>
      <w:r w:rsidR="00CB49FD">
        <w:rPr>
          <w:rFonts w:ascii="Sylfaen" w:hAnsi="Sylfaen" w:cs="Calibri"/>
          <w:noProof/>
          <w:lang w:val="af-ZA"/>
        </w:rPr>
        <w:t>աշխատանքային օրենսդրությամբ նախատեսված</w:t>
      </w:r>
      <w:r w:rsidR="00D066D6" w:rsidRPr="009F0934">
        <w:rPr>
          <w:rFonts w:ascii="Sylfaen" w:hAnsi="Sylfaen"/>
          <w:noProof/>
          <w:lang w:val="af-ZA"/>
        </w:rPr>
        <w:t xml:space="preserve"> պաշտպանության (օր.՝ առանց մայրության կամ երեխայի խնամքի արձակուրդի): </w:t>
      </w:r>
    </w:p>
    <w:p w14:paraId="4DE68365" w14:textId="77777777" w:rsidR="004E78EC" w:rsidRPr="009F0934" w:rsidRDefault="00D066D6" w:rsidP="00E82731">
      <w:pPr>
        <w:rPr>
          <w:rFonts w:ascii="Sylfaen" w:hAnsi="Sylfaen"/>
          <w:noProof/>
          <w:lang w:val="af-ZA"/>
        </w:rPr>
      </w:pPr>
      <w:r w:rsidRPr="009F0934">
        <w:rPr>
          <w:rFonts w:ascii="Sylfaen" w:hAnsi="Sylfaen"/>
          <w:noProof/>
          <w:lang w:val="af-ZA"/>
        </w:rPr>
        <w:t>Գրանցված գործազուրկների թվում կանայք ավելի մեծ մաս են կազմում և ավելի երկար ժամանակ են ծախսում աշխատանք փնտրելու վրա, քան տղամարդիկ: Տղամարդիկ ավելի շատ են հայտնվում գործազուրկի կարգավիճակում սեզոնային աշխատանքի ավարտի</w:t>
      </w:r>
      <w:r w:rsidR="00F206F0" w:rsidRPr="009F0934">
        <w:rPr>
          <w:rFonts w:ascii="Sylfaen" w:hAnsi="Sylfaen"/>
          <w:noProof/>
          <w:lang w:val="af-ZA"/>
        </w:rPr>
        <w:t>ն</w:t>
      </w:r>
      <w:r w:rsidRPr="009F0934">
        <w:rPr>
          <w:rFonts w:ascii="Sylfaen" w:hAnsi="Sylfaen"/>
          <w:noProof/>
          <w:lang w:val="af-ZA"/>
        </w:rPr>
        <w:t xml:space="preserve">, իսկ կանայք </w:t>
      </w:r>
      <w:r w:rsidR="00F206F0" w:rsidRPr="009F0934">
        <w:rPr>
          <w:rFonts w:ascii="Sylfaen" w:hAnsi="Sylfaen"/>
          <w:noProof/>
          <w:lang w:val="af-ZA"/>
        </w:rPr>
        <w:t xml:space="preserve">դադարեցնում են աշխատանքային գործունեությունը՝ ընտանեկան հանգամանքների պատճառով </w:t>
      </w:r>
      <w:r w:rsidR="004E78EC" w:rsidRPr="009F0934">
        <w:rPr>
          <w:rFonts w:ascii="Sylfaen" w:hAnsi="Sylfaen"/>
          <w:noProof/>
          <w:lang w:val="af-ZA"/>
        </w:rPr>
        <w:t>(</w:t>
      </w:r>
      <w:r w:rsidR="00F206F0" w:rsidRPr="009F0934">
        <w:rPr>
          <w:rFonts w:ascii="Sylfaen" w:hAnsi="Sylfaen"/>
          <w:noProof/>
          <w:lang w:val="af-ZA"/>
        </w:rPr>
        <w:t>ԱԶԲ,</w:t>
      </w:r>
      <w:r w:rsidR="00D40D2D" w:rsidRPr="009F0934">
        <w:rPr>
          <w:rFonts w:ascii="Sylfaen" w:hAnsi="Sylfaen"/>
          <w:noProof/>
          <w:lang w:val="af-ZA"/>
        </w:rPr>
        <w:t xml:space="preserve"> 20</w:t>
      </w:r>
      <w:r w:rsidR="004E78EC" w:rsidRPr="009F0934">
        <w:rPr>
          <w:rFonts w:ascii="Sylfaen" w:hAnsi="Sylfaen"/>
          <w:noProof/>
          <w:lang w:val="af-ZA"/>
        </w:rPr>
        <w:t>15</w:t>
      </w:r>
      <w:r w:rsidR="00F206F0" w:rsidRPr="009F0934">
        <w:rPr>
          <w:rFonts w:ascii="Sylfaen" w:hAnsi="Sylfaen"/>
          <w:noProof/>
          <w:lang w:val="af-ZA"/>
        </w:rPr>
        <w:t>թ</w:t>
      </w:r>
      <w:r w:rsidR="004E78EC" w:rsidRPr="009F0934">
        <w:rPr>
          <w:rFonts w:ascii="Sylfaen" w:hAnsi="Sylfaen"/>
          <w:noProof/>
          <w:lang w:val="af-ZA"/>
        </w:rPr>
        <w:t>)</w:t>
      </w:r>
      <w:r w:rsidR="00F206F0" w:rsidRPr="009F0934">
        <w:rPr>
          <w:rFonts w:ascii="Sylfaen" w:hAnsi="Sylfaen"/>
          <w:noProof/>
          <w:lang w:val="af-ZA"/>
        </w:rPr>
        <w:t>: Հարկ է նաև նկատել, որ մեծ տարբերություններ են առաջանում երկրի գյուղական և քաղաքային շրջաններում ապրող կանանց միջև, իսկ գործազրկության ավելի բարձր մակարդակ գրանցված է քաղաքայի</w:t>
      </w:r>
      <w:r w:rsidR="00CB49FD">
        <w:rPr>
          <w:rFonts w:ascii="Sylfaen" w:hAnsi="Sylfaen"/>
          <w:noProof/>
          <w:lang w:val="af-ZA"/>
        </w:rPr>
        <w:t>ն</w:t>
      </w:r>
      <w:r w:rsidR="00F206F0" w:rsidRPr="009F0934">
        <w:rPr>
          <w:rFonts w:ascii="Sylfaen" w:hAnsi="Sylfaen"/>
          <w:noProof/>
          <w:lang w:val="af-ZA"/>
        </w:rPr>
        <w:t xml:space="preserve"> շրջաններում (Դալլաքյան և Բախտավորյան, 2011թ.):</w:t>
      </w:r>
    </w:p>
    <w:p w14:paraId="4DE68366" w14:textId="77777777" w:rsidR="00A43BB1" w:rsidRPr="009F0934" w:rsidRDefault="00E82731" w:rsidP="00326DB6">
      <w:pPr>
        <w:pStyle w:val="Heading2"/>
        <w:spacing w:before="0"/>
        <w:rPr>
          <w:rFonts w:ascii="Sylfaen" w:hAnsi="Sylfaen"/>
          <w:noProof/>
          <w:lang w:val="af-ZA"/>
        </w:rPr>
      </w:pPr>
      <w:bookmarkStart w:id="57" w:name="_Toc481106979"/>
      <w:r w:rsidRPr="009F0934">
        <w:rPr>
          <w:rFonts w:ascii="Sylfaen" w:hAnsi="Sylfaen"/>
          <w:noProof/>
          <w:lang w:val="af-ZA"/>
        </w:rPr>
        <w:t>VI.</w:t>
      </w:r>
      <w:r w:rsidR="00BD2334" w:rsidRPr="009F0934">
        <w:rPr>
          <w:rFonts w:ascii="Sylfaen" w:hAnsi="Sylfaen"/>
          <w:noProof/>
          <w:lang w:val="af-ZA"/>
        </w:rPr>
        <w:t>2</w:t>
      </w:r>
      <w:r w:rsidRPr="009F0934">
        <w:rPr>
          <w:rFonts w:ascii="Sylfaen" w:hAnsi="Sylfaen"/>
          <w:noProof/>
          <w:lang w:val="af-ZA"/>
        </w:rPr>
        <w:tab/>
      </w:r>
      <w:r w:rsidR="00FC3738" w:rsidRPr="009F0934">
        <w:rPr>
          <w:rFonts w:ascii="Sylfaen" w:hAnsi="Sylfaen"/>
          <w:noProof/>
          <w:lang w:val="af-ZA"/>
        </w:rPr>
        <w:t>STEM</w:t>
      </w:r>
      <w:r w:rsidR="007146B5" w:rsidRPr="009F0934">
        <w:rPr>
          <w:rFonts w:ascii="Sylfaen" w:hAnsi="Sylfaen"/>
          <w:noProof/>
          <w:lang w:val="af-ZA"/>
        </w:rPr>
        <w:t xml:space="preserve"> աշխատատեղերը՝ ըստ տնտեսության ճյուղերի</w:t>
      </w:r>
      <w:bookmarkEnd w:id="57"/>
    </w:p>
    <w:p w14:paraId="4DE68367" w14:textId="77777777" w:rsidR="00326DB6" w:rsidRPr="009F0934" w:rsidRDefault="00326DB6" w:rsidP="00326DB6">
      <w:pPr>
        <w:spacing w:after="0"/>
        <w:rPr>
          <w:rFonts w:ascii="Sylfaen" w:hAnsi="Sylfaen"/>
          <w:noProof/>
          <w:lang w:val="af-ZA"/>
        </w:rPr>
      </w:pPr>
    </w:p>
    <w:p w14:paraId="4DE68368" w14:textId="77777777" w:rsidR="00241413" w:rsidRPr="009F0934" w:rsidRDefault="00F206F0" w:rsidP="007F59AB">
      <w:pPr>
        <w:spacing w:after="0"/>
        <w:rPr>
          <w:rFonts w:ascii="Sylfaen" w:hAnsi="Sylfaen"/>
          <w:noProof/>
          <w:lang w:val="af-ZA"/>
        </w:rPr>
      </w:pPr>
      <w:r w:rsidRPr="009F0934">
        <w:rPr>
          <w:rFonts w:ascii="Sylfaen" w:hAnsi="Sylfaen"/>
          <w:b/>
          <w:noProof/>
          <w:lang w:val="af-ZA"/>
        </w:rPr>
        <w:t xml:space="preserve">Ինչպես շատ այլ երկրներում, տղամարդկանց և կանանց զբաղվածության ոլորտներում նկատվում են </w:t>
      </w:r>
      <w:r w:rsidR="00D5298E">
        <w:rPr>
          <w:rFonts w:ascii="Sylfaen" w:hAnsi="Sylfaen"/>
          <w:b/>
          <w:noProof/>
          <w:lang w:val="af-ZA"/>
        </w:rPr>
        <w:t>սեռի հատկանիշով պայմանավորված</w:t>
      </w:r>
      <w:r w:rsidRPr="009F0934">
        <w:rPr>
          <w:rFonts w:ascii="Sylfaen" w:hAnsi="Sylfaen"/>
          <w:b/>
          <w:noProof/>
          <w:lang w:val="af-ZA"/>
        </w:rPr>
        <w:t xml:space="preserve"> օրինաչափություններ: </w:t>
      </w:r>
      <w:r w:rsidRPr="009F0934">
        <w:rPr>
          <w:rFonts w:ascii="Sylfaen" w:hAnsi="Sylfaen"/>
          <w:noProof/>
          <w:lang w:val="af-ZA"/>
        </w:rPr>
        <w:t xml:space="preserve">Թեև </w:t>
      </w:r>
      <w:r w:rsidR="004F68C4" w:rsidRPr="009F0934">
        <w:rPr>
          <w:rFonts w:ascii="Sylfaen" w:hAnsi="Sylfaen"/>
          <w:noProof/>
          <w:lang w:val="af-ZA"/>
        </w:rPr>
        <w:t>տղամարդկանց և կանանց մեծամասնություն</w:t>
      </w:r>
      <w:r w:rsidR="00790E73">
        <w:rPr>
          <w:rFonts w:ascii="Sylfaen" w:hAnsi="Sylfaen"/>
          <w:noProof/>
          <w:lang w:val="af-ZA"/>
        </w:rPr>
        <w:t>ը</w:t>
      </w:r>
      <w:r w:rsidR="004F68C4" w:rsidRPr="009F0934">
        <w:rPr>
          <w:rFonts w:ascii="Sylfaen" w:hAnsi="Sylfaen"/>
          <w:noProof/>
          <w:lang w:val="af-ZA"/>
        </w:rPr>
        <w:t xml:space="preserve"> </w:t>
      </w:r>
      <w:r w:rsidR="00790E73">
        <w:rPr>
          <w:rFonts w:ascii="Sylfaen" w:hAnsi="Sylfaen"/>
          <w:noProof/>
          <w:lang w:val="af-ZA"/>
        </w:rPr>
        <w:t>զբաղված</w:t>
      </w:r>
      <w:r w:rsidR="004F68C4" w:rsidRPr="009F0934">
        <w:rPr>
          <w:rFonts w:ascii="Sylfaen" w:hAnsi="Sylfaen"/>
          <w:noProof/>
          <w:lang w:val="af-ZA"/>
        </w:rPr>
        <w:t xml:space="preserve"> է </w:t>
      </w:r>
      <w:r w:rsidR="00790E73">
        <w:rPr>
          <w:rFonts w:ascii="Sylfaen" w:hAnsi="Sylfaen"/>
          <w:noProof/>
          <w:lang w:val="af-ZA"/>
        </w:rPr>
        <w:t>գյուղատնտեսության ոլորտու</w:t>
      </w:r>
      <w:r w:rsidR="004F68C4" w:rsidRPr="009F0934">
        <w:rPr>
          <w:rFonts w:ascii="Sylfaen" w:hAnsi="Sylfaen"/>
          <w:noProof/>
          <w:lang w:val="af-ZA"/>
        </w:rPr>
        <w:t>մ, տղամարդիկ ավելի շատ են դիվերսիֆիկացնում</w:t>
      </w:r>
      <w:r w:rsidR="00790E73">
        <w:rPr>
          <w:rFonts w:ascii="Sylfaen" w:hAnsi="Sylfaen"/>
          <w:noProof/>
          <w:lang w:val="af-ZA"/>
        </w:rPr>
        <w:t xml:space="preserve"> իրենց գործունեությունը</w:t>
      </w:r>
      <w:r w:rsidR="004F68C4" w:rsidRPr="009F0934">
        <w:rPr>
          <w:rFonts w:ascii="Sylfaen" w:hAnsi="Sylfaen"/>
          <w:noProof/>
          <w:lang w:val="af-ZA"/>
        </w:rPr>
        <w:t>, քան կանայք, և այլ ոլորտներում ևս ներկայացված են: 2015թ. Աշխատուժի հետազոտությունից վերցված տվյալները ցույց են տալիս, որ տնտեսական գործունեության ճյուղերը, որտեղ տղամարդկանց ներկայացվածությունը գերակշիռ է (զբաղվածների 80 տոկոսը կամ ավելին տղամարդիկ են), շինարարությունն է, հանքարդյունաբերությունը և քարհանքերի շահագործումը, հյուրանոցային գործն ու սնունդը, էլեկտրամատակարարման և գազամատակարարման ոլորտները</w:t>
      </w:r>
      <w:r w:rsidR="007F59AB" w:rsidRPr="009F0934">
        <w:rPr>
          <w:rFonts w:ascii="Sylfaen" w:hAnsi="Sylfaen"/>
          <w:noProof/>
          <w:lang w:val="af-ZA"/>
        </w:rPr>
        <w:t xml:space="preserve"> (</w:t>
      </w:r>
      <w:r w:rsidR="004F68C4" w:rsidRPr="009F0934">
        <w:rPr>
          <w:rFonts w:ascii="Sylfaen" w:hAnsi="Sylfaen"/>
          <w:noProof/>
          <w:lang w:val="af-ZA"/>
        </w:rPr>
        <w:t>Պատկեր</w:t>
      </w:r>
      <w:r w:rsidR="007F59AB" w:rsidRPr="009F0934">
        <w:rPr>
          <w:rFonts w:ascii="Sylfaen" w:hAnsi="Sylfaen"/>
          <w:noProof/>
          <w:lang w:val="af-ZA"/>
        </w:rPr>
        <w:t xml:space="preserve"> 13</w:t>
      </w:r>
      <w:r w:rsidR="004F68C4" w:rsidRPr="009F0934">
        <w:rPr>
          <w:rFonts w:ascii="Sylfaen" w:hAnsi="Sylfaen"/>
          <w:noProof/>
          <w:lang w:val="af-ZA"/>
        </w:rPr>
        <w:t xml:space="preserve">): </w:t>
      </w:r>
      <w:r w:rsidR="00FC3738" w:rsidRPr="009F0934">
        <w:rPr>
          <w:rFonts w:ascii="Sylfaen" w:hAnsi="Sylfaen"/>
          <w:noProof/>
          <w:lang w:val="af-ZA"/>
        </w:rPr>
        <w:t>STEM</w:t>
      </w:r>
      <w:r w:rsidR="004F68C4" w:rsidRPr="009F0934">
        <w:rPr>
          <w:rFonts w:ascii="Sylfaen" w:hAnsi="Sylfaen"/>
          <w:noProof/>
          <w:lang w:val="af-ZA"/>
        </w:rPr>
        <w:t xml:space="preserve"> </w:t>
      </w:r>
      <w:r w:rsidR="00790E73">
        <w:rPr>
          <w:rFonts w:ascii="Sylfaen" w:hAnsi="Sylfaen"/>
          <w:noProof/>
          <w:lang w:val="af-ZA"/>
        </w:rPr>
        <w:t>մասնագիտական աշխատանքներում</w:t>
      </w:r>
      <w:r w:rsidR="007F59AB" w:rsidRPr="009F0934">
        <w:rPr>
          <w:rStyle w:val="FootnoteReference"/>
          <w:rFonts w:ascii="Sylfaen" w:hAnsi="Sylfaen"/>
          <w:b/>
          <w:noProof/>
          <w:lang w:val="af-ZA"/>
        </w:rPr>
        <w:footnoteReference w:id="21"/>
      </w:r>
      <w:r w:rsidR="007F59AB" w:rsidRPr="009F0934">
        <w:rPr>
          <w:rFonts w:ascii="Sylfaen" w:hAnsi="Sylfaen"/>
          <w:noProof/>
          <w:lang w:val="af-ZA"/>
        </w:rPr>
        <w:t xml:space="preserve"> </w:t>
      </w:r>
      <w:r w:rsidR="00790E73">
        <w:rPr>
          <w:rFonts w:ascii="Sylfaen" w:hAnsi="Sylfaen"/>
          <w:noProof/>
          <w:lang w:val="af-ZA"/>
        </w:rPr>
        <w:t xml:space="preserve">կանանց տեսակարար կշիռն ավելի փոքր է տեղեկատվական և </w:t>
      </w:r>
      <w:r w:rsidR="00790E73">
        <w:rPr>
          <w:rFonts w:ascii="Sylfaen" w:hAnsi="Sylfaen"/>
          <w:noProof/>
          <w:lang w:val="af-ZA"/>
        </w:rPr>
        <w:lastRenderedPageBreak/>
        <w:t>հաղորդակցական</w:t>
      </w:r>
      <w:r w:rsidR="007F59AB" w:rsidRPr="009F0934">
        <w:rPr>
          <w:rFonts w:ascii="Sylfaen" w:hAnsi="Sylfaen"/>
          <w:noProof/>
          <w:lang w:val="af-ZA"/>
        </w:rPr>
        <w:t xml:space="preserve"> (35 </w:t>
      </w:r>
      <w:r w:rsidR="00790E73">
        <w:rPr>
          <w:rFonts w:ascii="Sylfaen" w:hAnsi="Sylfaen"/>
          <w:noProof/>
          <w:lang w:val="af-ZA"/>
        </w:rPr>
        <w:t>տոկոս</w:t>
      </w:r>
      <w:r w:rsidR="00241413" w:rsidRPr="009F0934">
        <w:rPr>
          <w:rFonts w:ascii="Sylfaen" w:hAnsi="Sylfaen"/>
          <w:noProof/>
          <w:lang w:val="af-ZA"/>
        </w:rPr>
        <w:t>)</w:t>
      </w:r>
      <w:r w:rsidR="00790E73">
        <w:rPr>
          <w:rFonts w:ascii="Sylfaen" w:hAnsi="Sylfaen"/>
          <w:noProof/>
          <w:lang w:val="af-ZA"/>
        </w:rPr>
        <w:t xml:space="preserve"> ոլորտում</w:t>
      </w:r>
      <w:r w:rsidR="00954A2C" w:rsidRPr="009F0934">
        <w:rPr>
          <w:rFonts w:ascii="Sylfaen" w:hAnsi="Sylfaen"/>
          <w:noProof/>
          <w:lang w:val="af-ZA"/>
        </w:rPr>
        <w:t>,</w:t>
      </w:r>
      <w:r w:rsidR="00790E73">
        <w:rPr>
          <w:rFonts w:ascii="Sylfaen" w:hAnsi="Sylfaen"/>
          <w:noProof/>
          <w:lang w:val="af-ZA"/>
        </w:rPr>
        <w:t xml:space="preserve"> մինչդեռ նրանք մեծամասնություն են կազմում մասնագիտական, գիտական և տեխնիկական գործունեության բնագավառներում </w:t>
      </w:r>
      <w:r w:rsidR="007F59AB" w:rsidRPr="009F0934">
        <w:rPr>
          <w:rFonts w:ascii="Sylfaen" w:hAnsi="Sylfaen"/>
          <w:noProof/>
          <w:lang w:val="af-ZA"/>
        </w:rPr>
        <w:t xml:space="preserve">(66 </w:t>
      </w:r>
      <w:r w:rsidR="00790E73">
        <w:rPr>
          <w:rFonts w:ascii="Sylfaen" w:hAnsi="Sylfaen"/>
          <w:noProof/>
          <w:lang w:val="af-ZA"/>
        </w:rPr>
        <w:t>տոկոս</w:t>
      </w:r>
      <w:r w:rsidR="007F59AB" w:rsidRPr="009F0934">
        <w:rPr>
          <w:rFonts w:ascii="Sylfaen" w:hAnsi="Sylfaen"/>
          <w:noProof/>
          <w:lang w:val="af-ZA"/>
        </w:rPr>
        <w:t>) (</w:t>
      </w:r>
      <w:r w:rsidR="005750F4">
        <w:fldChar w:fldCharType="begin"/>
      </w:r>
      <w:r w:rsidR="005750F4" w:rsidRPr="00B17B04">
        <w:rPr>
          <w:lang w:val="af-ZA"/>
        </w:rPr>
        <w:instrText xml:space="preserve"> REF _Ref479669746 \h  \* MERGEFORMAT </w:instrText>
      </w:r>
      <w:r w:rsidR="005750F4">
        <w:fldChar w:fldCharType="separate"/>
      </w:r>
      <w:r w:rsidR="00790E73">
        <w:rPr>
          <w:rFonts w:ascii="Sylfaen" w:hAnsi="Sylfaen"/>
          <w:noProof/>
          <w:lang w:val="af-ZA"/>
        </w:rPr>
        <w:t>Պատկեր</w:t>
      </w:r>
      <w:r w:rsidR="00813589" w:rsidRPr="009F0934">
        <w:rPr>
          <w:rFonts w:ascii="Sylfaen" w:hAnsi="Sylfaen"/>
          <w:noProof/>
          <w:lang w:val="af-ZA"/>
        </w:rPr>
        <w:t xml:space="preserve"> 13</w:t>
      </w:r>
      <w:r w:rsidR="005750F4">
        <w:fldChar w:fldCharType="end"/>
      </w:r>
      <w:r w:rsidR="00790E73">
        <w:rPr>
          <w:rFonts w:ascii="Sylfaen" w:hAnsi="Sylfaen"/>
          <w:noProof/>
          <w:lang w:val="af-ZA"/>
        </w:rPr>
        <w:t>):</w:t>
      </w:r>
    </w:p>
    <w:p w14:paraId="4DE68369" w14:textId="77777777" w:rsidR="00241413" w:rsidRPr="009F0934" w:rsidRDefault="00F206F0" w:rsidP="009160E9">
      <w:pPr>
        <w:pStyle w:val="Caption"/>
        <w:spacing w:before="240"/>
        <w:rPr>
          <w:rFonts w:ascii="Sylfaen" w:hAnsi="Sylfaen"/>
          <w:noProof/>
          <w:lang w:val="af-ZA"/>
        </w:rPr>
      </w:pPr>
      <w:bookmarkStart w:id="58" w:name="_Ref479662179"/>
      <w:bookmarkStart w:id="59" w:name="_Ref479669746"/>
      <w:bookmarkStart w:id="60" w:name="_Toc481106944"/>
      <w:r w:rsidRPr="009F0934">
        <w:rPr>
          <w:rFonts w:ascii="Sylfaen" w:hAnsi="Sylfaen"/>
          <w:noProof/>
          <w:lang w:val="af-ZA"/>
        </w:rPr>
        <w:t>Պատկեր</w:t>
      </w:r>
      <w:r w:rsidR="00954A2C"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13</w:t>
      </w:r>
      <w:r w:rsidR="000E072D" w:rsidRPr="009F0934">
        <w:rPr>
          <w:rFonts w:ascii="Sylfaen" w:hAnsi="Sylfaen"/>
          <w:noProof/>
          <w:lang w:val="af-ZA"/>
        </w:rPr>
        <w:fldChar w:fldCharType="end"/>
      </w:r>
      <w:bookmarkEnd w:id="58"/>
      <w:bookmarkEnd w:id="59"/>
      <w:r w:rsidRPr="009F0934">
        <w:rPr>
          <w:rFonts w:ascii="Sylfaen" w:hAnsi="Sylfaen"/>
          <w:noProof/>
          <w:lang w:val="af-ZA"/>
        </w:rPr>
        <w:t xml:space="preserve">. Տղամարդկանց և կանանց տեսակարար կշիռը՝ տնտեսական գործունեության </w:t>
      </w:r>
      <w:r w:rsidR="00954A2C" w:rsidRPr="009F0934">
        <w:rPr>
          <w:rFonts w:ascii="Sylfaen" w:hAnsi="Sylfaen"/>
          <w:noProof/>
          <w:lang w:val="af-ZA"/>
        </w:rPr>
        <w:t xml:space="preserve"> </w:t>
      </w:r>
      <w:r w:rsidRPr="009F0934">
        <w:rPr>
          <w:rFonts w:ascii="Sylfaen" w:hAnsi="Sylfaen"/>
          <w:noProof/>
          <w:lang w:val="af-ZA"/>
        </w:rPr>
        <w:t>մեջ</w:t>
      </w:r>
      <w:r w:rsidR="00241413" w:rsidRPr="009F0934">
        <w:rPr>
          <w:rFonts w:ascii="Sylfaen" w:hAnsi="Sylfaen"/>
          <w:noProof/>
          <w:lang w:val="af-ZA"/>
        </w:rPr>
        <w:t>, 2015</w:t>
      </w:r>
      <w:r w:rsidRPr="009F0934">
        <w:rPr>
          <w:rFonts w:ascii="Sylfaen" w:hAnsi="Sylfaen"/>
          <w:noProof/>
          <w:lang w:val="af-ZA"/>
        </w:rPr>
        <w:t>թ.</w:t>
      </w:r>
      <w:bookmarkEnd w:id="60"/>
    </w:p>
    <w:p w14:paraId="4DE6836A" w14:textId="77777777" w:rsidR="00241413" w:rsidRPr="009F0934" w:rsidRDefault="00885C82" w:rsidP="00241413">
      <w:pPr>
        <w:spacing w:after="0"/>
        <w:rPr>
          <w:rFonts w:ascii="Sylfaen" w:hAnsi="Sylfaen"/>
          <w:noProof/>
          <w:lang w:val="af-ZA"/>
        </w:rPr>
      </w:pPr>
      <w:r>
        <w:rPr>
          <w:rFonts w:ascii="Sylfaen" w:hAnsi="Sylfaen"/>
          <w:noProof/>
        </w:rPr>
        <mc:AlternateContent>
          <mc:Choice Requires="wps">
            <w:drawing>
              <wp:anchor distT="0" distB="0" distL="114300" distR="114300" simplePos="0" relativeHeight="251715584" behindDoc="0" locked="0" layoutInCell="1" allowOverlap="1" wp14:anchorId="4DE68609" wp14:editId="4DE6860A">
                <wp:simplePos x="0" y="0"/>
                <wp:positionH relativeFrom="column">
                  <wp:posOffset>-190500</wp:posOffset>
                </wp:positionH>
                <wp:positionV relativeFrom="paragraph">
                  <wp:posOffset>156210</wp:posOffset>
                </wp:positionV>
                <wp:extent cx="2933700" cy="2752725"/>
                <wp:effectExtent l="0" t="1905" r="0" b="0"/>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75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6ED"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Շինարարություն</w:t>
                            </w:r>
                          </w:p>
                          <w:p w14:paraId="4DE686EE"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Արդյունահանում</w:t>
                            </w:r>
                          </w:p>
                          <w:p w14:paraId="4DE686EF"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Հյուրանոցային գործ և սնունդ </w:t>
                            </w:r>
                          </w:p>
                          <w:p w14:paraId="4DE686F0"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Էլեկտրա, գազա մատակարարում, օդափոխություն</w:t>
                            </w:r>
                          </w:p>
                          <w:p w14:paraId="4DE686F1"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Անշարժ գույք </w:t>
                            </w:r>
                          </w:p>
                          <w:p w14:paraId="4DE686F2"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Պետական կառավարում և պաշտպանություն, պարտադիր սոցիալական ապահովություն </w:t>
                            </w:r>
                          </w:p>
                          <w:p w14:paraId="4DE686F3"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Ջրամատակարարում, ջրահեռացում, աղբահանություն</w:t>
                            </w:r>
                          </w:p>
                          <w:p w14:paraId="4DE686F4"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Տեղեկատվություն և հաղորդակցություն</w:t>
                            </w:r>
                          </w:p>
                          <w:p w14:paraId="4DE686F5"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Արդյունաբերություն</w:t>
                            </w:r>
                          </w:p>
                          <w:p w14:paraId="4DE686F6"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Մեծածախ, մանրածախ առևտուր, ավտոմոբիլ. վերանորոգ.</w:t>
                            </w:r>
                          </w:p>
                          <w:p w14:paraId="4DE686F7"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Փոխադրում, պահեստավորում</w:t>
                            </w:r>
                          </w:p>
                          <w:p w14:paraId="4DE686F8"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Այլ ծառայություններ </w:t>
                            </w:r>
                          </w:p>
                          <w:p w14:paraId="4DE686F9"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Արվեստ, ժամանց, հանգիստ </w:t>
                            </w:r>
                          </w:p>
                          <w:p w14:paraId="4DE686FA"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Գյուղատնտեսություն, անտառ. տնտեսություն և ձկնորս.</w:t>
                            </w:r>
                          </w:p>
                          <w:p w14:paraId="4DE686FB"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Մասնագիտական, գիտական և տեխնիկական</w:t>
                            </w:r>
                          </w:p>
                          <w:p w14:paraId="4DE686FC"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Ֆինանսական և ապահովագրություն</w:t>
                            </w:r>
                          </w:p>
                          <w:p w14:paraId="4DE686FD"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Ադմինիստրատիվ և օժանդակ ծառայություններ </w:t>
                            </w:r>
                          </w:p>
                          <w:p w14:paraId="4DE686FE"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Կրթություն</w:t>
                            </w:r>
                          </w:p>
                          <w:p w14:paraId="4DE686FF" w14:textId="77777777" w:rsidR="005750F4" w:rsidRPr="00790E73" w:rsidRDefault="005750F4" w:rsidP="00A032FC">
                            <w:pPr>
                              <w:spacing w:after="0" w:line="240" w:lineRule="auto"/>
                              <w:jc w:val="right"/>
                              <w:rPr>
                                <w:rFonts w:ascii="Sylfaen" w:hAnsi="Sylfaen"/>
                                <w:sz w:val="16"/>
                                <w:szCs w:val="16"/>
                              </w:rPr>
                            </w:pPr>
                            <w:r>
                              <w:rPr>
                                <w:rFonts w:ascii="Sylfaen" w:hAnsi="Sylfaen"/>
                                <w:sz w:val="16"/>
                                <w:szCs w:val="16"/>
                              </w:rPr>
                              <w:t>Մարդու առողջություն և սոցիալլական աշխատանք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09" id="Text Box 49" o:spid="_x0000_s1049" type="#_x0000_t202" style="position:absolute;left:0;text-align:left;margin-left:-15pt;margin-top:12.3pt;width:231pt;height:21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Uo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" stroked="f">
                <v:textbox>
                  <w:txbxContent>
                    <w:p w14:paraId="4DE686ED"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Շինարարություն</w:t>
                      </w:r>
                    </w:p>
                    <w:p w14:paraId="4DE686EE"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Արդյունահանում</w:t>
                      </w:r>
                    </w:p>
                    <w:p w14:paraId="4DE686EF"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Հյուրանոցային գործ և սնունդ </w:t>
                      </w:r>
                    </w:p>
                    <w:p w14:paraId="4DE686F0"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Էլեկտրա, գազա մատակարարում, օդափոխություն</w:t>
                      </w:r>
                    </w:p>
                    <w:p w14:paraId="4DE686F1"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Անշարժ գույք </w:t>
                      </w:r>
                    </w:p>
                    <w:p w14:paraId="4DE686F2"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Պետական կառավարում և պաշտպանություն, պարտադիր սոցիալական ապահովություն </w:t>
                      </w:r>
                    </w:p>
                    <w:p w14:paraId="4DE686F3"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Ջրամատակարարում, ջրահեռացում, աղբահանություն</w:t>
                      </w:r>
                    </w:p>
                    <w:p w14:paraId="4DE686F4"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Տեղեկատվություն և հաղորդակցություն</w:t>
                      </w:r>
                    </w:p>
                    <w:p w14:paraId="4DE686F5"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Արդյունաբերություն</w:t>
                      </w:r>
                    </w:p>
                    <w:p w14:paraId="4DE686F6"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Մեծածախ, մանրածախ առևտուր, ավտոմոբիլ. վերանորոգ.</w:t>
                      </w:r>
                    </w:p>
                    <w:p w14:paraId="4DE686F7"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Փոխադրում, պահեստավորում</w:t>
                      </w:r>
                    </w:p>
                    <w:p w14:paraId="4DE686F8"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Այլ ծառայություններ </w:t>
                      </w:r>
                    </w:p>
                    <w:p w14:paraId="4DE686F9"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Արվեստ, ժամանց, հանգիստ </w:t>
                      </w:r>
                    </w:p>
                    <w:p w14:paraId="4DE686FA"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Գյուղատնտեսություն, անտառ. տնտեսություն և ձկնորս.</w:t>
                      </w:r>
                    </w:p>
                    <w:p w14:paraId="4DE686FB"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Մասնագիտական, գիտական և տեխնիկական</w:t>
                      </w:r>
                    </w:p>
                    <w:p w14:paraId="4DE686FC"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Ֆինանսական և ապահովագրություն</w:t>
                      </w:r>
                    </w:p>
                    <w:p w14:paraId="4DE686FD"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 xml:space="preserve">Ադմինիստրատիվ և օժանդակ ծառայություններ </w:t>
                      </w:r>
                    </w:p>
                    <w:p w14:paraId="4DE686FE" w14:textId="77777777" w:rsidR="005750F4" w:rsidRDefault="005750F4" w:rsidP="00A032FC">
                      <w:pPr>
                        <w:spacing w:after="0" w:line="240" w:lineRule="auto"/>
                        <w:jc w:val="right"/>
                        <w:rPr>
                          <w:rFonts w:ascii="Sylfaen" w:hAnsi="Sylfaen"/>
                          <w:sz w:val="16"/>
                          <w:szCs w:val="16"/>
                        </w:rPr>
                      </w:pPr>
                      <w:r>
                        <w:rPr>
                          <w:rFonts w:ascii="Sylfaen" w:hAnsi="Sylfaen"/>
                          <w:sz w:val="16"/>
                          <w:szCs w:val="16"/>
                        </w:rPr>
                        <w:t>Կրթություն</w:t>
                      </w:r>
                    </w:p>
                    <w:p w14:paraId="4DE686FF" w14:textId="77777777" w:rsidR="005750F4" w:rsidRPr="00790E73" w:rsidRDefault="005750F4" w:rsidP="00A032FC">
                      <w:pPr>
                        <w:spacing w:after="0" w:line="240" w:lineRule="auto"/>
                        <w:jc w:val="right"/>
                        <w:rPr>
                          <w:rFonts w:ascii="Sylfaen" w:hAnsi="Sylfaen"/>
                          <w:sz w:val="16"/>
                          <w:szCs w:val="16"/>
                        </w:rPr>
                      </w:pPr>
                      <w:r>
                        <w:rPr>
                          <w:rFonts w:ascii="Sylfaen" w:hAnsi="Sylfaen"/>
                          <w:sz w:val="16"/>
                          <w:szCs w:val="16"/>
                        </w:rPr>
                        <w:t>Մարդու առողջություն և սոցիալլական աշխատանք</w:t>
                      </w:r>
                    </w:p>
                  </w:txbxContent>
                </v:textbox>
              </v:shape>
            </w:pict>
          </mc:Fallback>
        </mc:AlternateContent>
      </w:r>
      <w:r w:rsidR="00241413" w:rsidRPr="009F0934">
        <w:rPr>
          <w:rFonts w:ascii="Sylfaen" w:hAnsi="Sylfaen"/>
          <w:noProof/>
        </w:rPr>
        <w:drawing>
          <wp:inline distT="0" distB="0" distL="0" distR="0" wp14:anchorId="4DE6860B" wp14:editId="4DE6860C">
            <wp:extent cx="6467475" cy="3829050"/>
            <wp:effectExtent l="1905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E6836B" w14:textId="77777777" w:rsidR="00A032FC" w:rsidRDefault="00A032FC" w:rsidP="009160E9">
      <w:pPr>
        <w:pStyle w:val="source"/>
        <w:rPr>
          <w:rFonts w:ascii="Sylfaen" w:hAnsi="Sylfaen"/>
          <w:i/>
          <w:noProof/>
          <w:lang w:val="af-ZA"/>
        </w:rPr>
      </w:pPr>
    </w:p>
    <w:p w14:paraId="4DE6836C" w14:textId="77777777" w:rsidR="00241413" w:rsidRPr="009F0934" w:rsidRDefault="00790E73" w:rsidP="009160E9">
      <w:pPr>
        <w:pStyle w:val="source"/>
        <w:rPr>
          <w:rFonts w:ascii="Sylfaen" w:hAnsi="Sylfaen"/>
          <w:noProof/>
          <w:lang w:val="af-ZA"/>
        </w:rPr>
      </w:pPr>
      <w:r>
        <w:rPr>
          <w:rFonts w:ascii="Sylfaen" w:hAnsi="Sylfaen"/>
          <w:i/>
          <w:noProof/>
          <w:lang w:val="af-ZA"/>
        </w:rPr>
        <w:t>Աղբյուրը՝</w:t>
      </w:r>
      <w:r w:rsidR="00241413" w:rsidRPr="009F0934">
        <w:rPr>
          <w:rFonts w:ascii="Sylfaen" w:hAnsi="Sylfaen"/>
          <w:noProof/>
          <w:lang w:val="af-ZA"/>
        </w:rPr>
        <w:t xml:space="preserve"> </w:t>
      </w:r>
      <w:r>
        <w:rPr>
          <w:rFonts w:ascii="Sylfaen" w:hAnsi="Sylfaen"/>
          <w:noProof/>
          <w:lang w:val="af-ZA"/>
        </w:rPr>
        <w:t xml:space="preserve"> ԱՀ</w:t>
      </w:r>
      <w:r w:rsidR="00241413" w:rsidRPr="009F0934">
        <w:rPr>
          <w:rFonts w:ascii="Sylfaen" w:hAnsi="Sylfaen"/>
          <w:noProof/>
          <w:lang w:val="af-ZA"/>
        </w:rPr>
        <w:t xml:space="preserve"> 2015</w:t>
      </w:r>
      <w:r>
        <w:rPr>
          <w:rFonts w:ascii="Sylfaen" w:hAnsi="Sylfaen"/>
          <w:noProof/>
          <w:lang w:val="af-ZA"/>
        </w:rPr>
        <w:t>թ.</w:t>
      </w:r>
      <w:r w:rsidR="00241413" w:rsidRPr="009F0934">
        <w:rPr>
          <w:rFonts w:ascii="Sylfaen" w:hAnsi="Sylfaen"/>
          <w:noProof/>
          <w:lang w:val="af-ZA"/>
        </w:rPr>
        <w:t xml:space="preserve">, </w:t>
      </w:r>
      <w:r>
        <w:rPr>
          <w:rFonts w:ascii="Sylfaen" w:hAnsi="Sylfaen"/>
          <w:noProof/>
          <w:lang w:val="af-ZA"/>
        </w:rPr>
        <w:t>Համաշխարհային բանկի հաշվարկներ:</w:t>
      </w:r>
    </w:p>
    <w:p w14:paraId="4DE6836D" w14:textId="77777777" w:rsidR="00214DFC" w:rsidRPr="009F0934" w:rsidRDefault="00FC3738" w:rsidP="00326DB6">
      <w:pPr>
        <w:spacing w:after="0"/>
        <w:rPr>
          <w:rFonts w:ascii="Sylfaen" w:hAnsi="Sylfaen"/>
          <w:noProof/>
          <w:lang w:val="af-ZA"/>
        </w:rPr>
      </w:pPr>
      <w:r w:rsidRPr="009F0934">
        <w:rPr>
          <w:rFonts w:ascii="Sylfaen" w:hAnsi="Sylfaen"/>
          <w:b/>
          <w:noProof/>
          <w:lang w:val="af-ZA"/>
        </w:rPr>
        <w:t>STEM</w:t>
      </w:r>
      <w:r w:rsidR="004164E1" w:rsidRPr="009F0934">
        <w:rPr>
          <w:rFonts w:ascii="Sylfaen" w:hAnsi="Sylfaen"/>
          <w:b/>
          <w:noProof/>
          <w:lang w:val="af-ZA"/>
        </w:rPr>
        <w:t xml:space="preserve"> </w:t>
      </w:r>
      <w:r w:rsidR="00A032FC">
        <w:rPr>
          <w:rFonts w:ascii="Sylfaen" w:hAnsi="Sylfaen"/>
          <w:b/>
          <w:noProof/>
        </w:rPr>
        <w:t>բնագավառին</w:t>
      </w:r>
      <w:r w:rsidR="004164E1" w:rsidRPr="009F0934">
        <w:rPr>
          <w:rFonts w:ascii="Sylfaen" w:hAnsi="Sylfaen"/>
          <w:b/>
          <w:noProof/>
          <w:lang w:val="af-ZA"/>
        </w:rPr>
        <w:t xml:space="preserve"> առնչվող աշխատատեղերում զբաղված անձանց </w:t>
      </w:r>
      <w:r w:rsidR="00A032FC">
        <w:rPr>
          <w:rFonts w:ascii="Sylfaen" w:hAnsi="Sylfaen"/>
          <w:b/>
          <w:noProof/>
          <w:lang w:val="af-ZA"/>
        </w:rPr>
        <w:t xml:space="preserve">տեսակարար կշիռը </w:t>
      </w:r>
      <w:r w:rsidR="004164E1" w:rsidRPr="009F0934">
        <w:rPr>
          <w:rFonts w:ascii="Sylfaen" w:hAnsi="Sylfaen"/>
          <w:b/>
          <w:noProof/>
          <w:lang w:val="af-ZA"/>
        </w:rPr>
        <w:t>համեմատաբար փոքր է եղել 2010-2015թթ.-ին՝ միաժամանակ նրանցից շատերը զբաղված են եղել ոչ պետական հատվածում և գերազանցապես որպես աշխատավարձ ստացող աշխատ</w:t>
      </w:r>
      <w:r w:rsidR="00A032FC">
        <w:rPr>
          <w:rFonts w:ascii="Sylfaen" w:hAnsi="Sylfaen"/>
          <w:b/>
          <w:noProof/>
          <w:lang w:val="af-ZA"/>
        </w:rPr>
        <w:t>ակիցներ</w:t>
      </w:r>
      <w:r w:rsidR="004164E1" w:rsidRPr="009F0934">
        <w:rPr>
          <w:rFonts w:ascii="Sylfaen" w:hAnsi="Sylfaen"/>
          <w:b/>
          <w:noProof/>
          <w:lang w:val="af-ZA"/>
        </w:rPr>
        <w:t xml:space="preserve">: </w:t>
      </w:r>
      <w:r w:rsidR="005750F4">
        <w:fldChar w:fldCharType="begin"/>
      </w:r>
      <w:r w:rsidR="005750F4" w:rsidRPr="00B17B04">
        <w:rPr>
          <w:lang w:val="af-ZA"/>
        </w:rPr>
        <w:instrText xml:space="preserve"> REF _Ref479669873 \h  \* MERGEFORMAT </w:instrText>
      </w:r>
      <w:r w:rsidR="005750F4">
        <w:fldChar w:fldCharType="separate"/>
      </w:r>
      <w:r w:rsidR="004164E1" w:rsidRPr="009F0934">
        <w:rPr>
          <w:rFonts w:ascii="Sylfaen" w:hAnsi="Sylfaen"/>
          <w:noProof/>
          <w:lang w:val="af-ZA"/>
        </w:rPr>
        <w:t>Պատկեր</w:t>
      </w:r>
      <w:r w:rsidR="00FF1561" w:rsidRPr="009F0934">
        <w:rPr>
          <w:rFonts w:ascii="Sylfaen" w:hAnsi="Sylfaen"/>
          <w:noProof/>
          <w:lang w:val="af-ZA"/>
        </w:rPr>
        <w:t xml:space="preserve"> 14</w:t>
      </w:r>
      <w:r w:rsidR="005750F4">
        <w:fldChar w:fldCharType="end"/>
      </w:r>
      <w:r w:rsidR="004164E1" w:rsidRPr="009F0934">
        <w:rPr>
          <w:rFonts w:ascii="Sylfaen" w:hAnsi="Sylfaen"/>
          <w:noProof/>
          <w:lang w:val="af-ZA"/>
        </w:rPr>
        <w:t xml:space="preserve">-ում ցուցադրված </w:t>
      </w:r>
      <w:r w:rsidR="00A84885" w:rsidRPr="009F0934">
        <w:rPr>
          <w:rFonts w:ascii="Sylfaen" w:hAnsi="Sylfaen"/>
          <w:noProof/>
          <w:lang w:val="af-ZA"/>
        </w:rPr>
        <w:t xml:space="preserve">է, որ </w:t>
      </w:r>
      <w:r w:rsidR="004164E1" w:rsidRPr="009F0934">
        <w:rPr>
          <w:rFonts w:ascii="Sylfaen" w:hAnsi="Sylfaen"/>
          <w:noProof/>
          <w:lang w:val="af-ZA"/>
        </w:rPr>
        <w:t>տնտեսական գործունեության երկու ոլորտներ</w:t>
      </w:r>
      <w:r w:rsidR="00A84885" w:rsidRPr="009F0934">
        <w:rPr>
          <w:rFonts w:ascii="Sylfaen" w:hAnsi="Sylfaen"/>
          <w:noProof/>
          <w:lang w:val="af-ZA"/>
        </w:rPr>
        <w:t>ից յուրաքանչյուրը</w:t>
      </w:r>
      <w:r w:rsidR="004164E1" w:rsidRPr="009F0934">
        <w:rPr>
          <w:rFonts w:ascii="Sylfaen" w:hAnsi="Sylfaen"/>
          <w:noProof/>
          <w:lang w:val="af-ZA"/>
        </w:rPr>
        <w:t xml:space="preserve">, </w:t>
      </w:r>
      <w:r w:rsidR="00A84885" w:rsidRPr="009F0934">
        <w:rPr>
          <w:rFonts w:ascii="Sylfaen" w:hAnsi="Sylfaen"/>
          <w:noProof/>
          <w:lang w:val="af-ZA"/>
        </w:rPr>
        <w:t xml:space="preserve">որոնց հիման վրա մոտավոր հաշվարկվել են </w:t>
      </w:r>
      <w:r w:rsidRPr="009F0934">
        <w:rPr>
          <w:rFonts w:ascii="Sylfaen" w:hAnsi="Sylfaen"/>
          <w:noProof/>
          <w:lang w:val="af-ZA"/>
        </w:rPr>
        <w:t>STEM</w:t>
      </w:r>
      <w:r w:rsidR="00A84885" w:rsidRPr="009F0934">
        <w:rPr>
          <w:rFonts w:ascii="Sylfaen" w:hAnsi="Sylfaen"/>
          <w:noProof/>
          <w:lang w:val="af-ZA"/>
        </w:rPr>
        <w:t xml:space="preserve"> աշխատատեղերը, ապահովում է աշխատուժի  ընդամենը 1.8-2 տոկոսը:</w:t>
      </w:r>
    </w:p>
    <w:p w14:paraId="4DE6836E" w14:textId="77777777" w:rsidR="00606235" w:rsidRDefault="00606235" w:rsidP="00326DB6">
      <w:pPr>
        <w:spacing w:after="0"/>
        <w:rPr>
          <w:rFonts w:ascii="Sylfaen" w:hAnsi="Sylfaen"/>
          <w:noProof/>
          <w:lang w:val="af-ZA"/>
        </w:rPr>
      </w:pPr>
    </w:p>
    <w:p w14:paraId="4DE6836F" w14:textId="77777777" w:rsidR="00A032FC" w:rsidRDefault="00A032FC" w:rsidP="00326DB6">
      <w:pPr>
        <w:spacing w:after="0"/>
        <w:rPr>
          <w:rFonts w:ascii="Sylfaen" w:hAnsi="Sylfaen"/>
          <w:noProof/>
          <w:lang w:val="af-ZA"/>
        </w:rPr>
      </w:pPr>
    </w:p>
    <w:p w14:paraId="4DE68370" w14:textId="77777777" w:rsidR="00A032FC" w:rsidRDefault="00A032FC" w:rsidP="00326DB6">
      <w:pPr>
        <w:spacing w:after="0"/>
        <w:rPr>
          <w:rFonts w:ascii="Sylfaen" w:hAnsi="Sylfaen"/>
          <w:noProof/>
          <w:lang w:val="af-ZA"/>
        </w:rPr>
      </w:pPr>
    </w:p>
    <w:p w14:paraId="4DE68371" w14:textId="77777777" w:rsidR="00A032FC" w:rsidRDefault="00A032FC" w:rsidP="00326DB6">
      <w:pPr>
        <w:spacing w:after="0"/>
        <w:rPr>
          <w:rFonts w:ascii="Sylfaen" w:hAnsi="Sylfaen"/>
          <w:noProof/>
          <w:lang w:val="af-ZA"/>
        </w:rPr>
      </w:pPr>
    </w:p>
    <w:p w14:paraId="4DE68372" w14:textId="77777777" w:rsidR="00A032FC" w:rsidRPr="009F0934" w:rsidRDefault="00A032FC" w:rsidP="00326DB6">
      <w:pPr>
        <w:spacing w:after="0"/>
        <w:rPr>
          <w:rFonts w:ascii="Sylfaen" w:hAnsi="Sylfaen"/>
          <w:noProof/>
          <w:lang w:val="af-ZA"/>
        </w:rPr>
      </w:pPr>
    </w:p>
    <w:p w14:paraId="4DE68373" w14:textId="77777777" w:rsidR="00A84885" w:rsidRPr="009F0934" w:rsidRDefault="00A84885" w:rsidP="009160E9">
      <w:pPr>
        <w:pStyle w:val="Caption"/>
        <w:rPr>
          <w:rFonts w:ascii="Sylfaen" w:hAnsi="Sylfaen"/>
          <w:noProof/>
          <w:lang w:val="af-ZA"/>
        </w:rPr>
      </w:pPr>
      <w:bookmarkStart w:id="61" w:name="_Ref479662307"/>
      <w:bookmarkStart w:id="62" w:name="_Ref479669873"/>
      <w:bookmarkStart w:id="63" w:name="_Toc481106945"/>
      <w:r w:rsidRPr="009F0934">
        <w:rPr>
          <w:rFonts w:ascii="Sylfaen" w:hAnsi="Sylfaen"/>
          <w:noProof/>
          <w:lang w:val="af-ZA"/>
        </w:rPr>
        <w:t>Պատկեր</w:t>
      </w:r>
      <w:r w:rsidR="00954A2C"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FF1561" w:rsidRPr="009F0934">
        <w:rPr>
          <w:rFonts w:ascii="Sylfaen" w:hAnsi="Sylfaen"/>
          <w:noProof/>
          <w:lang w:val="af-ZA"/>
        </w:rPr>
        <w:t>14</w:t>
      </w:r>
      <w:r w:rsidR="000E072D" w:rsidRPr="009F0934">
        <w:rPr>
          <w:rFonts w:ascii="Sylfaen" w:hAnsi="Sylfaen"/>
          <w:noProof/>
          <w:lang w:val="af-ZA"/>
        </w:rPr>
        <w:fldChar w:fldCharType="end"/>
      </w:r>
      <w:bookmarkEnd w:id="61"/>
      <w:bookmarkEnd w:id="62"/>
      <w:r w:rsidRPr="009F0934">
        <w:rPr>
          <w:rFonts w:ascii="Sylfaen" w:hAnsi="Sylfaen"/>
          <w:noProof/>
          <w:lang w:val="af-ZA"/>
        </w:rPr>
        <w:t>. Զբաղվածները՝ ըստ տնտեսական գործունեության ոլորտների,</w:t>
      </w:r>
      <w:bookmarkEnd w:id="63"/>
      <w:r w:rsidRPr="009F0934">
        <w:rPr>
          <w:rFonts w:ascii="Sylfaen" w:hAnsi="Sylfaen"/>
          <w:noProof/>
          <w:lang w:val="af-ZA"/>
        </w:rPr>
        <w:t xml:space="preserve"> </w:t>
      </w:r>
    </w:p>
    <w:p w14:paraId="4DE68374" w14:textId="77777777" w:rsidR="00606235" w:rsidRPr="009F0934" w:rsidRDefault="00606235" w:rsidP="009160E9">
      <w:pPr>
        <w:pStyle w:val="Caption"/>
        <w:rPr>
          <w:rFonts w:ascii="Sylfaen" w:hAnsi="Sylfaen"/>
          <w:noProof/>
          <w:lang w:val="af-ZA"/>
        </w:rPr>
      </w:pPr>
      <w:r w:rsidRPr="009F0934">
        <w:rPr>
          <w:rFonts w:ascii="Sylfaen" w:hAnsi="Sylfaen"/>
          <w:iCs/>
          <w:noProof/>
          <w:lang w:val="af-ZA"/>
        </w:rPr>
        <w:t xml:space="preserve"> 2010</w:t>
      </w:r>
      <w:r w:rsidR="00FF1561" w:rsidRPr="009F0934">
        <w:rPr>
          <w:rFonts w:ascii="Sylfaen" w:hAnsi="Sylfaen" w:cstheme="minorHAnsi"/>
          <w:iCs/>
          <w:noProof/>
          <w:lang w:val="af-ZA"/>
        </w:rPr>
        <w:t>–</w:t>
      </w:r>
      <w:r w:rsidRPr="009F0934">
        <w:rPr>
          <w:rFonts w:ascii="Sylfaen" w:hAnsi="Sylfaen"/>
          <w:iCs/>
          <w:noProof/>
          <w:lang w:val="af-ZA"/>
        </w:rPr>
        <w:t>2015</w:t>
      </w:r>
      <w:r w:rsidR="00A84885" w:rsidRPr="009F0934">
        <w:rPr>
          <w:rFonts w:ascii="Sylfaen" w:hAnsi="Sylfaen"/>
          <w:iCs/>
          <w:noProof/>
          <w:lang w:val="af-ZA"/>
        </w:rPr>
        <w:t>թթ.</w:t>
      </w:r>
    </w:p>
    <w:p w14:paraId="4DE68375" w14:textId="77777777" w:rsidR="00606235" w:rsidRPr="009F0934" w:rsidRDefault="00885C82" w:rsidP="00326DB6">
      <w:pPr>
        <w:spacing w:after="0"/>
        <w:rPr>
          <w:rFonts w:ascii="Sylfaen" w:hAnsi="Sylfaen"/>
          <w:noProof/>
          <w:lang w:val="af-ZA"/>
        </w:rPr>
      </w:pPr>
      <w:r>
        <w:rPr>
          <w:rFonts w:ascii="Sylfaen" w:hAnsi="Sylfaen"/>
          <w:noProof/>
        </w:rPr>
        <mc:AlternateContent>
          <mc:Choice Requires="wps">
            <w:drawing>
              <wp:anchor distT="0" distB="0" distL="114300" distR="114300" simplePos="0" relativeHeight="251716608" behindDoc="0" locked="0" layoutInCell="1" allowOverlap="1" wp14:anchorId="4DE6860D" wp14:editId="4DE6860E">
                <wp:simplePos x="0" y="0"/>
                <wp:positionH relativeFrom="column">
                  <wp:posOffset>695325</wp:posOffset>
                </wp:positionH>
                <wp:positionV relativeFrom="paragraph">
                  <wp:posOffset>93980</wp:posOffset>
                </wp:positionV>
                <wp:extent cx="5381625" cy="2143125"/>
                <wp:effectExtent l="0" t="2540" r="0" b="0"/>
                <wp:wrapNone/>
                <wp:docPr id="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00"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Գյուղատնտեսություն </w:t>
                            </w:r>
                          </w:p>
                          <w:p w14:paraId="4DE68701"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Արդյունաբերություն </w:t>
                            </w:r>
                          </w:p>
                          <w:p w14:paraId="4DE68702"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Շինարարություն </w:t>
                            </w:r>
                          </w:p>
                          <w:p w14:paraId="4DE68703"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Առևտուր, վերանորոգում, տրանսպորտ և պահեստ., հյուրանոցային գործ և սննդի սպասարկում </w:t>
                            </w:r>
                          </w:p>
                          <w:p w14:paraId="4DE68704"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Տեղեկատվություն և հաղորդակցություն </w:t>
                            </w:r>
                          </w:p>
                          <w:p w14:paraId="4DE68705"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Ֆինանսական և ապահովագրական գործունեություն </w:t>
                            </w:r>
                          </w:p>
                          <w:p w14:paraId="4DE68706"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Անշարժ գույք</w:t>
                            </w:r>
                          </w:p>
                          <w:p w14:paraId="4DE68707"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Մասնագիտական, գիտական և տեխնիկական գործունեություն, ադմին. և օժանդակ ծառայություններ </w:t>
                            </w:r>
                          </w:p>
                          <w:p w14:paraId="4DE68708"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Պետական կառավարում, պարտադիր սոց. ապահովություն, կրթություն, առողջապահ. և սոց. աշխատանք</w:t>
                            </w:r>
                          </w:p>
                          <w:p w14:paraId="4DE68709"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Այլ ծառայություններ</w:t>
                            </w:r>
                          </w:p>
                          <w:p w14:paraId="4DE6870A" w14:textId="77777777" w:rsidR="005750F4" w:rsidRPr="007B0DBF" w:rsidRDefault="005750F4" w:rsidP="007B0DBF">
                            <w:pPr>
                              <w:spacing w:after="0" w:line="360" w:lineRule="auto"/>
                              <w:rPr>
                                <w:rFonts w:ascii="Sylfaen" w:hAnsi="Sylfaen"/>
                                <w:sz w:val="16"/>
                                <w:szCs w:val="16"/>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0D" id="Text Box 54" o:spid="_x0000_s1050" type="#_x0000_t202" style="position:absolute;left:0;text-align:left;margin-left:54.75pt;margin-top:7.4pt;width:423.75pt;height:16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" stroked="f">
                <v:textbox>
                  <w:txbxContent>
                    <w:p w14:paraId="4DE68700"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Գյուղատնտեսություն </w:t>
                      </w:r>
                    </w:p>
                    <w:p w14:paraId="4DE68701"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Արդյունաբերություն </w:t>
                      </w:r>
                    </w:p>
                    <w:p w14:paraId="4DE68702"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Շինարարություն </w:t>
                      </w:r>
                    </w:p>
                    <w:p w14:paraId="4DE68703"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Առևտուր, վերանորոգում, տրանսպորտ և պահեստ., հյուրանոցային գործ և սննդի սպասարկում </w:t>
                      </w:r>
                    </w:p>
                    <w:p w14:paraId="4DE68704"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Տեղեկատվություն և հաղորդակցություն </w:t>
                      </w:r>
                    </w:p>
                    <w:p w14:paraId="4DE68705"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Ֆինանսական և ապահովագրական գործունեություն </w:t>
                      </w:r>
                    </w:p>
                    <w:p w14:paraId="4DE68706"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Անշարժ գույք</w:t>
                      </w:r>
                    </w:p>
                    <w:p w14:paraId="4DE68707"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 xml:space="preserve">Մասնագիտական, գիտական և տեխնիկական գործունեություն, ադմին. և օժանդակ ծառայություններ </w:t>
                      </w:r>
                    </w:p>
                    <w:p w14:paraId="4DE68708"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Պետական կառավարում, պարտադիր սոց. ապահովություն, կրթություն, առողջապահ. և սոց. աշխատանք</w:t>
                      </w:r>
                    </w:p>
                    <w:p w14:paraId="4DE68709" w14:textId="77777777" w:rsidR="005750F4" w:rsidRPr="007B0DBF" w:rsidRDefault="005750F4" w:rsidP="007B0DBF">
                      <w:pPr>
                        <w:spacing w:after="0" w:line="360" w:lineRule="auto"/>
                        <w:rPr>
                          <w:rFonts w:ascii="Sylfaen" w:hAnsi="Sylfaen"/>
                          <w:sz w:val="16"/>
                          <w:szCs w:val="16"/>
                          <w:lang w:val="ru-RU"/>
                        </w:rPr>
                      </w:pPr>
                      <w:r w:rsidRPr="007B0DBF">
                        <w:rPr>
                          <w:rFonts w:ascii="Sylfaen" w:hAnsi="Sylfaen"/>
                          <w:sz w:val="16"/>
                          <w:szCs w:val="16"/>
                          <w:lang w:val="ru-RU"/>
                        </w:rPr>
                        <w:t>Այլ ծառայություններ</w:t>
                      </w:r>
                    </w:p>
                    <w:p w14:paraId="4DE6870A" w14:textId="77777777" w:rsidR="005750F4" w:rsidRPr="007B0DBF" w:rsidRDefault="005750F4" w:rsidP="007B0DBF">
                      <w:pPr>
                        <w:spacing w:after="0" w:line="360" w:lineRule="auto"/>
                        <w:rPr>
                          <w:rFonts w:ascii="Sylfaen" w:hAnsi="Sylfaen"/>
                          <w:sz w:val="16"/>
                          <w:szCs w:val="16"/>
                          <w:lang w:val="ru-RU"/>
                        </w:rPr>
                      </w:pPr>
                    </w:p>
                  </w:txbxContent>
                </v:textbox>
              </v:shape>
            </w:pict>
          </mc:Fallback>
        </mc:AlternateContent>
      </w:r>
      <w:r w:rsidR="00606235" w:rsidRPr="009F0934">
        <w:rPr>
          <w:rFonts w:ascii="Sylfaen" w:hAnsi="Sylfaen"/>
          <w:noProof/>
        </w:rPr>
        <w:drawing>
          <wp:inline distT="0" distB="0" distL="0" distR="0" wp14:anchorId="4DE6860F" wp14:editId="4DE68610">
            <wp:extent cx="5943600" cy="3997960"/>
            <wp:effectExtent l="0" t="0" r="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E68376" w14:textId="77777777" w:rsidR="00606235" w:rsidRPr="009F0934" w:rsidRDefault="00A84885" w:rsidP="009160E9">
      <w:pPr>
        <w:pStyle w:val="source"/>
        <w:rPr>
          <w:rFonts w:ascii="Sylfaen" w:hAnsi="Sylfaen"/>
          <w:noProof/>
          <w:lang w:val="af-ZA"/>
        </w:rPr>
      </w:pPr>
      <w:r w:rsidRPr="009F0934">
        <w:rPr>
          <w:rFonts w:ascii="Sylfaen" w:hAnsi="Sylfaen"/>
          <w:i/>
          <w:noProof/>
          <w:lang w:val="af-ZA"/>
        </w:rPr>
        <w:t xml:space="preserve">Աղբյուրը՝ </w:t>
      </w:r>
      <w:r w:rsidRPr="009F0934">
        <w:rPr>
          <w:rFonts w:ascii="Sylfaen" w:hAnsi="Sylfaen"/>
          <w:noProof/>
          <w:lang w:val="af-ZA"/>
        </w:rPr>
        <w:t>ՀՀ ԱՎԾ</w:t>
      </w:r>
      <w:r w:rsidR="00606235" w:rsidRPr="009F0934">
        <w:rPr>
          <w:rFonts w:ascii="Sylfaen" w:hAnsi="Sylfaen"/>
          <w:noProof/>
          <w:lang w:val="af-ZA"/>
        </w:rPr>
        <w:t xml:space="preserve">. </w:t>
      </w:r>
      <w:hyperlink r:id="rId33" w:history="1">
        <w:r w:rsidR="00606235" w:rsidRPr="009F0934">
          <w:rPr>
            <w:rStyle w:val="Hyperlink"/>
            <w:rFonts w:ascii="Sylfaen" w:hAnsi="Sylfaen"/>
            <w:i/>
            <w:noProof/>
            <w:lang w:val="af-ZA"/>
          </w:rPr>
          <w:t>http://armstat.am/en/</w:t>
        </w:r>
      </w:hyperlink>
      <w:r w:rsidR="00606235" w:rsidRPr="009F0934">
        <w:rPr>
          <w:rFonts w:ascii="Sylfaen" w:hAnsi="Sylfaen"/>
          <w:noProof/>
          <w:lang w:val="af-ZA"/>
        </w:rPr>
        <w:t xml:space="preserve"> (2017</w:t>
      </w:r>
      <w:r w:rsidRPr="009F0934">
        <w:rPr>
          <w:rFonts w:ascii="Sylfaen" w:hAnsi="Sylfaen"/>
          <w:noProof/>
          <w:lang w:val="af-ZA"/>
        </w:rPr>
        <w:t>թ. մարտի 27-ի տվյալներով</w:t>
      </w:r>
      <w:r w:rsidR="00606235" w:rsidRPr="009F0934">
        <w:rPr>
          <w:rFonts w:ascii="Sylfaen" w:hAnsi="Sylfaen"/>
          <w:noProof/>
          <w:lang w:val="af-ZA"/>
        </w:rPr>
        <w:t>)</w:t>
      </w:r>
      <w:r w:rsidRPr="009F0934">
        <w:rPr>
          <w:rFonts w:ascii="Sylfaen" w:hAnsi="Sylfaen"/>
          <w:noProof/>
          <w:lang w:val="af-ZA"/>
        </w:rPr>
        <w:t>:</w:t>
      </w:r>
    </w:p>
    <w:p w14:paraId="4DE68377" w14:textId="77777777" w:rsidR="00241413" w:rsidRPr="009F0934" w:rsidRDefault="00A84885" w:rsidP="009160E9">
      <w:pPr>
        <w:spacing w:before="240"/>
        <w:rPr>
          <w:rFonts w:ascii="Sylfaen" w:hAnsi="Sylfaen"/>
          <w:noProof/>
          <w:lang w:val="af-ZA"/>
        </w:rPr>
      </w:pPr>
      <w:r w:rsidRPr="009F0934">
        <w:rPr>
          <w:rFonts w:ascii="Sylfaen" w:hAnsi="Sylfaen"/>
          <w:b/>
          <w:noProof/>
          <w:lang w:val="af-ZA"/>
        </w:rPr>
        <w:t xml:space="preserve">Ինչ վերաբերում է աշխատավարձերին, տեղեկատվական և հաղորդակցական ոլորտը տնտեսական գործունեության այն երեք ճյուղերից է, որոնք 2015թ. Հայաստանում ամենաբարձր աշխատավարձերն են վճարել: </w:t>
      </w:r>
      <w:r w:rsidRPr="009F0934">
        <w:rPr>
          <w:rFonts w:ascii="Sylfaen" w:hAnsi="Sylfaen"/>
          <w:noProof/>
          <w:lang w:val="af-ZA"/>
        </w:rPr>
        <w:t>Հայաստանում միջին ամսեկան աշխատավարձից մի փոքր ցածր են վարձատրվում մասնագիտական, գիտատեխնիկական գործունեության տեսակները և դրանք գործունեության այն տեսակների շարքում են, որոնց դիմաց աշխատավարձերը վերջին տարիներին համեմատաբար աճել են՝ միջինից ցածր</w:t>
      </w:r>
      <w:r w:rsidR="00911A46" w:rsidRPr="009F0934">
        <w:rPr>
          <w:rFonts w:ascii="Sylfaen" w:hAnsi="Sylfaen"/>
          <w:noProof/>
          <w:lang w:val="af-ZA"/>
        </w:rPr>
        <w:t xml:space="preserve"> (</w:t>
      </w:r>
      <w:r w:rsidR="005750F4">
        <w:fldChar w:fldCharType="begin"/>
      </w:r>
      <w:r w:rsidR="005750F4" w:rsidRPr="00B17B04">
        <w:rPr>
          <w:lang w:val="af-ZA"/>
        </w:rPr>
        <w:instrText xml:space="preserve"> REF _Ref479669929 \h  \* MERGEFORMAT </w:instrText>
      </w:r>
      <w:r w:rsidR="005750F4">
        <w:fldChar w:fldCharType="separate"/>
      </w:r>
      <w:r w:rsidRPr="009F0934">
        <w:rPr>
          <w:rFonts w:ascii="Sylfaen" w:hAnsi="Sylfaen"/>
          <w:noProof/>
          <w:lang w:val="af-ZA"/>
        </w:rPr>
        <w:t>Պատկեր</w:t>
      </w:r>
      <w:r w:rsidR="00FF1561" w:rsidRPr="009F0934">
        <w:rPr>
          <w:rFonts w:ascii="Sylfaen" w:hAnsi="Sylfaen"/>
          <w:noProof/>
          <w:lang w:val="af-ZA"/>
        </w:rPr>
        <w:t xml:space="preserve"> 15</w:t>
      </w:r>
      <w:r w:rsidR="005750F4">
        <w:fldChar w:fldCharType="end"/>
      </w:r>
      <w:r w:rsidR="00241413" w:rsidRPr="009F0934">
        <w:rPr>
          <w:rFonts w:ascii="Sylfaen" w:hAnsi="Sylfaen"/>
          <w:noProof/>
          <w:lang w:val="af-ZA"/>
        </w:rPr>
        <w:t>)</w:t>
      </w:r>
      <w:r w:rsidRPr="009F0934">
        <w:rPr>
          <w:rFonts w:ascii="Sylfaen" w:hAnsi="Sylfaen"/>
          <w:noProof/>
          <w:lang w:val="af-ZA"/>
        </w:rPr>
        <w:t>:</w:t>
      </w:r>
      <w:r w:rsidR="00241413" w:rsidRPr="009F0934">
        <w:rPr>
          <w:rStyle w:val="FootnoteReference"/>
          <w:rFonts w:ascii="Sylfaen" w:hAnsi="Sylfaen"/>
          <w:noProof/>
          <w:lang w:val="af-ZA"/>
        </w:rPr>
        <w:footnoteReference w:id="22"/>
      </w:r>
    </w:p>
    <w:p w14:paraId="4DE68378" w14:textId="77777777" w:rsidR="00A84885" w:rsidRPr="009F0934" w:rsidRDefault="00A84885" w:rsidP="009160E9">
      <w:pPr>
        <w:pStyle w:val="Caption"/>
        <w:keepNext/>
        <w:rPr>
          <w:rFonts w:ascii="Sylfaen" w:hAnsi="Sylfaen"/>
          <w:noProof/>
          <w:lang w:val="af-ZA"/>
        </w:rPr>
      </w:pPr>
      <w:bookmarkStart w:id="64" w:name="_Ref479669929"/>
      <w:bookmarkStart w:id="65" w:name="_Toc481106946"/>
      <w:r w:rsidRPr="009F0934">
        <w:rPr>
          <w:rFonts w:ascii="Sylfaen" w:hAnsi="Sylfaen"/>
          <w:noProof/>
          <w:lang w:val="af-ZA"/>
        </w:rPr>
        <w:lastRenderedPageBreak/>
        <w:t xml:space="preserve">Պատկեր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15</w:t>
      </w:r>
      <w:r w:rsidR="000E072D" w:rsidRPr="009F0934">
        <w:rPr>
          <w:rFonts w:ascii="Sylfaen" w:hAnsi="Sylfaen"/>
          <w:noProof/>
          <w:lang w:val="af-ZA"/>
        </w:rPr>
        <w:fldChar w:fldCharType="end"/>
      </w:r>
      <w:bookmarkEnd w:id="64"/>
      <w:r w:rsidRPr="009F0934">
        <w:rPr>
          <w:rFonts w:ascii="Sylfaen" w:hAnsi="Sylfaen"/>
          <w:noProof/>
          <w:lang w:val="af-ZA"/>
        </w:rPr>
        <w:t>. Միջին ամսեկան աշխատավարձի մակարդակը 2015թ.</w:t>
      </w:r>
      <w:r w:rsidR="00996D94">
        <w:rPr>
          <w:rFonts w:ascii="Sylfaen" w:hAnsi="Sylfaen"/>
          <w:noProof/>
          <w:lang w:val="af-ZA"/>
        </w:rPr>
        <w:t>-</w:t>
      </w:r>
      <w:r w:rsidR="00996D94">
        <w:rPr>
          <w:rFonts w:ascii="Sylfaen" w:hAnsi="Sylfaen"/>
          <w:noProof/>
          <w:lang w:val="ru-RU"/>
        </w:rPr>
        <w:t>ին</w:t>
      </w:r>
      <w:r w:rsidRPr="009F0934">
        <w:rPr>
          <w:rFonts w:ascii="Sylfaen" w:hAnsi="Sylfaen"/>
          <w:noProof/>
          <w:lang w:val="af-ZA"/>
        </w:rPr>
        <w:t xml:space="preserve"> և իրական </w:t>
      </w:r>
      <w:r w:rsidR="00996D94">
        <w:rPr>
          <w:rFonts w:ascii="Sylfaen" w:hAnsi="Sylfaen"/>
          <w:noProof/>
          <w:lang w:val="af-ZA"/>
        </w:rPr>
        <w:t>աճ</w:t>
      </w:r>
      <w:r w:rsidR="00996D94">
        <w:rPr>
          <w:rFonts w:ascii="Sylfaen" w:hAnsi="Sylfaen"/>
          <w:noProof/>
          <w:lang w:val="ru-RU"/>
        </w:rPr>
        <w:t>ը</w:t>
      </w:r>
      <w:r w:rsidR="00996D94" w:rsidRPr="00E40974">
        <w:rPr>
          <w:rFonts w:ascii="Sylfaen" w:hAnsi="Sylfaen"/>
          <w:noProof/>
          <w:lang w:val="af-ZA"/>
        </w:rPr>
        <w:t xml:space="preserve"> </w:t>
      </w:r>
      <w:r w:rsidRPr="009F0934">
        <w:rPr>
          <w:rFonts w:ascii="Sylfaen" w:hAnsi="Sylfaen"/>
          <w:noProof/>
          <w:lang w:val="af-ZA"/>
        </w:rPr>
        <w:t xml:space="preserve"> 2013-ից 2015թթ. ընթացքում՝ ըստ տնտեսական գործունեության ոլորտների</w:t>
      </w:r>
      <w:bookmarkEnd w:id="65"/>
    </w:p>
    <w:p w14:paraId="4DE68379" w14:textId="77777777" w:rsidR="00241413" w:rsidRPr="009F0934" w:rsidRDefault="00241413" w:rsidP="00326DB6">
      <w:pPr>
        <w:spacing w:after="0"/>
        <w:rPr>
          <w:rFonts w:ascii="Sylfaen" w:hAnsi="Sylfaen"/>
          <w:noProof/>
          <w:lang w:val="af-ZA"/>
        </w:rPr>
      </w:pPr>
      <w:r w:rsidRPr="009F0934">
        <w:rPr>
          <w:rFonts w:ascii="Sylfaen" w:hAnsi="Sylfaen"/>
          <w:noProof/>
        </w:rPr>
        <w:drawing>
          <wp:inline distT="0" distB="0" distL="0" distR="0" wp14:anchorId="4DE68611" wp14:editId="4DE68612">
            <wp:extent cx="5943600" cy="451548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E6837A" w14:textId="77777777" w:rsidR="00911A46" w:rsidRPr="00E40974" w:rsidRDefault="00A84885" w:rsidP="009160E9">
      <w:pPr>
        <w:pStyle w:val="source"/>
        <w:rPr>
          <w:rFonts w:ascii="Sylfaen" w:hAnsi="Sylfaen"/>
          <w:noProof/>
          <w:lang w:val="af-ZA"/>
        </w:rPr>
      </w:pPr>
      <w:r w:rsidRPr="009F0934">
        <w:rPr>
          <w:rFonts w:ascii="Sylfaen" w:hAnsi="Sylfaen"/>
          <w:i/>
          <w:noProof/>
          <w:lang w:val="af-ZA"/>
        </w:rPr>
        <w:t>Աղբյուրը՝</w:t>
      </w:r>
      <w:r w:rsidR="00911A46" w:rsidRPr="009F0934">
        <w:rPr>
          <w:rFonts w:ascii="Sylfaen" w:hAnsi="Sylfaen"/>
          <w:noProof/>
          <w:lang w:val="af-ZA"/>
        </w:rPr>
        <w:t xml:space="preserve"> </w:t>
      </w:r>
      <w:r w:rsidRPr="009F0934">
        <w:rPr>
          <w:rFonts w:ascii="Sylfaen" w:hAnsi="Sylfaen"/>
          <w:noProof/>
          <w:lang w:val="af-ZA"/>
        </w:rPr>
        <w:t>ՀՀ ԱՎԾ</w:t>
      </w:r>
      <w:r w:rsidR="00911A46" w:rsidRPr="009F0934">
        <w:rPr>
          <w:rFonts w:ascii="Sylfaen" w:hAnsi="Sylfaen"/>
          <w:noProof/>
          <w:lang w:val="af-ZA"/>
        </w:rPr>
        <w:t xml:space="preserve">. </w:t>
      </w:r>
      <w:hyperlink r:id="rId35" w:history="1">
        <w:r w:rsidR="00911A46" w:rsidRPr="009F0934">
          <w:rPr>
            <w:rStyle w:val="Hyperlink"/>
            <w:rFonts w:ascii="Sylfaen" w:hAnsi="Sylfaen"/>
            <w:i/>
            <w:noProof/>
            <w:lang w:val="af-ZA"/>
          </w:rPr>
          <w:t>http://armstat.am/en/</w:t>
        </w:r>
      </w:hyperlink>
      <w:r w:rsidR="00911A46" w:rsidRPr="009F0934">
        <w:rPr>
          <w:rFonts w:ascii="Sylfaen" w:hAnsi="Sylfaen"/>
          <w:noProof/>
          <w:lang w:val="af-ZA"/>
        </w:rPr>
        <w:t xml:space="preserve"> (2017</w:t>
      </w:r>
      <w:r w:rsidRPr="009F0934">
        <w:rPr>
          <w:rFonts w:ascii="Sylfaen" w:hAnsi="Sylfaen"/>
          <w:noProof/>
          <w:lang w:val="af-ZA"/>
        </w:rPr>
        <w:t>թ. մարտի 27-ի դրությամբ</w:t>
      </w:r>
      <w:r w:rsidR="00911A46" w:rsidRPr="009F0934">
        <w:rPr>
          <w:rFonts w:ascii="Sylfaen" w:hAnsi="Sylfaen"/>
          <w:noProof/>
          <w:lang w:val="af-ZA"/>
        </w:rPr>
        <w:t>)</w:t>
      </w:r>
      <w:r w:rsidR="006E4603" w:rsidRPr="00E40974">
        <w:rPr>
          <w:rFonts w:ascii="Sylfaen" w:hAnsi="Sylfaen"/>
          <w:noProof/>
          <w:lang w:val="af-ZA"/>
        </w:rPr>
        <w:t>:</w:t>
      </w:r>
    </w:p>
    <w:p w14:paraId="4DE6837B" w14:textId="77777777" w:rsidR="008C0C58" w:rsidRPr="009F0934" w:rsidRDefault="00A84885" w:rsidP="009160E9">
      <w:pPr>
        <w:spacing w:before="240"/>
        <w:rPr>
          <w:rFonts w:ascii="Sylfaen" w:hAnsi="Sylfaen"/>
          <w:noProof/>
          <w:lang w:val="af-ZA"/>
        </w:rPr>
      </w:pPr>
      <w:r w:rsidRPr="009F0934">
        <w:rPr>
          <w:rFonts w:ascii="Sylfaen" w:hAnsi="Sylfaen"/>
          <w:b/>
          <w:noProof/>
          <w:lang w:val="af-ZA"/>
        </w:rPr>
        <w:t>Աշխատանք</w:t>
      </w:r>
      <w:r w:rsidR="009C22A7">
        <w:rPr>
          <w:rFonts w:ascii="Sylfaen" w:hAnsi="Sylfaen"/>
          <w:b/>
          <w:noProof/>
          <w:lang w:val="ru-RU"/>
        </w:rPr>
        <w:t>ային</w:t>
      </w:r>
      <w:r w:rsidRPr="009F0934">
        <w:rPr>
          <w:rFonts w:ascii="Sylfaen" w:hAnsi="Sylfaen"/>
          <w:b/>
          <w:noProof/>
          <w:lang w:val="af-ZA"/>
        </w:rPr>
        <w:t xml:space="preserve"> վիճակագրությունը ցույց է տալիս, որ </w:t>
      </w:r>
      <w:r w:rsidR="008C0C58" w:rsidRPr="009F0934">
        <w:rPr>
          <w:rFonts w:ascii="Sylfaen" w:hAnsi="Sylfaen"/>
          <w:b/>
          <w:noProof/>
          <w:lang w:val="af-ZA"/>
        </w:rPr>
        <w:t>2015թ.</w:t>
      </w:r>
      <w:r w:rsidR="009C22A7" w:rsidRPr="00E40974">
        <w:rPr>
          <w:rFonts w:ascii="Sylfaen" w:hAnsi="Sylfaen"/>
          <w:b/>
          <w:noProof/>
          <w:lang w:val="af-ZA"/>
        </w:rPr>
        <w:t>-</w:t>
      </w:r>
      <w:r w:rsidR="009C22A7">
        <w:rPr>
          <w:rFonts w:ascii="Sylfaen" w:hAnsi="Sylfaen"/>
          <w:b/>
          <w:noProof/>
          <w:lang w:val="ru-RU"/>
        </w:rPr>
        <w:t>ին</w:t>
      </w:r>
      <w:r w:rsidR="008C0C58" w:rsidRPr="009F0934">
        <w:rPr>
          <w:rFonts w:ascii="Sylfaen" w:hAnsi="Sylfaen"/>
          <w:b/>
          <w:noProof/>
          <w:lang w:val="af-ZA"/>
        </w:rPr>
        <w:t xml:space="preserve"> </w:t>
      </w:r>
      <w:r w:rsidRPr="009F0934">
        <w:rPr>
          <w:rFonts w:ascii="Sylfaen" w:hAnsi="Sylfaen"/>
          <w:b/>
          <w:noProof/>
          <w:lang w:val="af-ZA"/>
        </w:rPr>
        <w:t>կանայք միջինում 33.5 տոկոսով քիչ են վաստակ</w:t>
      </w:r>
      <w:r w:rsidR="008C0C58" w:rsidRPr="009F0934">
        <w:rPr>
          <w:rFonts w:ascii="Sylfaen" w:hAnsi="Sylfaen"/>
          <w:b/>
          <w:noProof/>
          <w:lang w:val="af-ZA"/>
        </w:rPr>
        <w:t xml:space="preserve">ել տղամարդկանցից (Համաշխարհային բանկ, 2016ա): </w:t>
      </w:r>
      <w:r w:rsidR="009C22A7">
        <w:rPr>
          <w:rFonts w:ascii="Sylfaen" w:hAnsi="Sylfaen"/>
          <w:noProof/>
          <w:lang w:val="ru-RU"/>
        </w:rPr>
        <w:t>Տ</w:t>
      </w:r>
      <w:r w:rsidR="009C22A7" w:rsidRPr="009F0934">
        <w:rPr>
          <w:rFonts w:ascii="Sylfaen" w:hAnsi="Sylfaen"/>
          <w:noProof/>
          <w:lang w:val="af-ZA"/>
        </w:rPr>
        <w:t xml:space="preserve">ղամարդկանց և կանանց միջին ժամավճարի մոտավոր համեմատությունը </w:t>
      </w:r>
      <w:r w:rsidR="009C22A7">
        <w:rPr>
          <w:rFonts w:ascii="Sylfaen" w:hAnsi="Sylfaen"/>
          <w:noProof/>
          <w:lang w:val="ru-RU"/>
        </w:rPr>
        <w:t>ը</w:t>
      </w:r>
      <w:r w:rsidR="008C0C58" w:rsidRPr="009F0934">
        <w:rPr>
          <w:rFonts w:ascii="Sylfaen" w:hAnsi="Sylfaen"/>
          <w:noProof/>
          <w:lang w:val="af-ZA"/>
        </w:rPr>
        <w:t xml:space="preserve">ստ տնտեսական գործունեության </w:t>
      </w:r>
      <w:r w:rsidR="009C22A7">
        <w:rPr>
          <w:rFonts w:ascii="Sylfaen" w:hAnsi="Sylfaen"/>
          <w:noProof/>
          <w:lang w:val="af-ZA"/>
        </w:rPr>
        <w:t>ոլորտների</w:t>
      </w:r>
      <w:r w:rsidR="008C0C58" w:rsidRPr="009F0934">
        <w:rPr>
          <w:rFonts w:ascii="Sylfaen" w:hAnsi="Sylfaen"/>
          <w:noProof/>
          <w:lang w:val="af-ZA"/>
        </w:rPr>
        <w:t xml:space="preserve"> ցույց է տալիս, որ  տղամարդկանց համար լավագույն վարձատրություն ապահովող տնտեսական գործունեության ոլորտները նույնը չեն կանանց համար՝ հաշվի առնելով գործունեության յուրաքանչյուր ոլորտում վարձատրության՝ </w:t>
      </w:r>
      <w:r w:rsidR="009C22A7">
        <w:rPr>
          <w:rFonts w:ascii="Sylfaen" w:hAnsi="Sylfaen"/>
          <w:noProof/>
          <w:lang w:val="af-ZA"/>
        </w:rPr>
        <w:t>սեռ</w:t>
      </w:r>
      <w:r w:rsidR="009C22A7">
        <w:rPr>
          <w:rFonts w:ascii="Sylfaen" w:hAnsi="Sylfaen"/>
          <w:noProof/>
          <w:lang w:val="ru-RU"/>
        </w:rPr>
        <w:t>ով</w:t>
      </w:r>
      <w:r w:rsidR="009C22A7" w:rsidRPr="00E40974">
        <w:rPr>
          <w:rFonts w:ascii="Sylfaen" w:hAnsi="Sylfaen"/>
          <w:noProof/>
          <w:lang w:val="af-ZA"/>
        </w:rPr>
        <w:t xml:space="preserve"> </w:t>
      </w:r>
      <w:r w:rsidR="008C0C58" w:rsidRPr="009F0934">
        <w:rPr>
          <w:rFonts w:ascii="Sylfaen" w:hAnsi="Sylfaen"/>
          <w:noProof/>
          <w:lang w:val="af-ZA"/>
        </w:rPr>
        <w:t>պայմանավորված տարբերությունները: Մասնագիտական, գիտատեխնիկական գործունեության և տեղեկատվական ու հաղորդակցական գործունեության տեսակները չորրորդ և հինգերորդ տեղ</w:t>
      </w:r>
      <w:r w:rsidR="009C22A7">
        <w:rPr>
          <w:rFonts w:ascii="Sylfaen" w:hAnsi="Sylfaen"/>
          <w:noProof/>
          <w:lang w:val="ru-RU"/>
        </w:rPr>
        <w:t>եր</w:t>
      </w:r>
      <w:r w:rsidR="008C0C58" w:rsidRPr="009F0934">
        <w:rPr>
          <w:rFonts w:ascii="Sylfaen" w:hAnsi="Sylfaen"/>
          <w:noProof/>
          <w:lang w:val="af-ZA"/>
        </w:rPr>
        <w:t>ում են տղամարդկանց համար ամենաբարձր ժամավճար առաջարկող ոլորտների շարքում</w:t>
      </w:r>
      <w:r w:rsidR="00911A46" w:rsidRPr="009F0934">
        <w:rPr>
          <w:rFonts w:ascii="Sylfaen" w:hAnsi="Sylfaen"/>
          <w:noProof/>
          <w:lang w:val="af-ZA"/>
        </w:rPr>
        <w:t xml:space="preserve"> (</w:t>
      </w:r>
      <w:r w:rsidR="005750F4">
        <w:fldChar w:fldCharType="begin"/>
      </w:r>
      <w:r w:rsidR="005750F4" w:rsidRPr="00B17B04">
        <w:rPr>
          <w:lang w:val="af-ZA"/>
        </w:rPr>
        <w:instrText xml:space="preserve"> REF _Ref479669945 \h  \* MERGEFORMAT </w:instrText>
      </w:r>
      <w:r w:rsidR="005750F4">
        <w:fldChar w:fldCharType="separate"/>
      </w:r>
      <w:r w:rsidR="008C0C58" w:rsidRPr="009F0934">
        <w:rPr>
          <w:rFonts w:ascii="Sylfaen" w:hAnsi="Sylfaen"/>
          <w:noProof/>
          <w:lang w:val="af-ZA"/>
        </w:rPr>
        <w:t>Պատկեր</w:t>
      </w:r>
      <w:r w:rsidR="00FF1561" w:rsidRPr="009F0934">
        <w:rPr>
          <w:rFonts w:ascii="Sylfaen" w:hAnsi="Sylfaen"/>
          <w:noProof/>
          <w:lang w:val="af-ZA"/>
        </w:rPr>
        <w:t xml:space="preserve"> 16</w:t>
      </w:r>
      <w:r w:rsidR="005750F4">
        <w:fldChar w:fldCharType="end"/>
      </w:r>
      <w:r w:rsidR="008C0C58" w:rsidRPr="009F0934">
        <w:rPr>
          <w:rFonts w:ascii="Sylfaen" w:hAnsi="Sylfaen"/>
          <w:noProof/>
          <w:lang w:val="af-ZA"/>
        </w:rPr>
        <w:t xml:space="preserve">): Կանայք տղամարդկանցից 30 տոկոսով ցածր աշխատավարձ են ստանում մասնագիտական, գիտատեխնիկական գործունեության ոլորտներում (չորրորդ </w:t>
      </w:r>
      <w:r w:rsidR="008C0C58" w:rsidRPr="009F0934">
        <w:rPr>
          <w:rFonts w:ascii="Sylfaen" w:hAnsi="Sylfaen"/>
          <w:noProof/>
          <w:lang w:val="af-ZA"/>
        </w:rPr>
        <w:lastRenderedPageBreak/>
        <w:t>տեղում՝ կանանց համար ամենաբարձր վարձրատրություն առաջարկող ոլորտների շարքում): Տեղեկատվական և հաղորդակցական ճյուղում կանանց աշխատավարձերը 18 տոկոսով ցածր են տղամարդկանց աշխատավարձերից և իներորդ տեղում են՝ ամեն</w:t>
      </w:r>
      <w:r w:rsidR="009C22A7">
        <w:rPr>
          <w:rFonts w:ascii="Sylfaen" w:hAnsi="Sylfaen"/>
          <w:noProof/>
          <w:lang w:val="ru-RU"/>
        </w:rPr>
        <w:t>աբ</w:t>
      </w:r>
      <w:r w:rsidR="008C0C58" w:rsidRPr="009F0934">
        <w:rPr>
          <w:rFonts w:ascii="Sylfaen" w:hAnsi="Sylfaen"/>
          <w:noProof/>
          <w:lang w:val="af-ZA"/>
        </w:rPr>
        <w:t xml:space="preserve">արձր աշխատավարձերի </w:t>
      </w:r>
      <w:r w:rsidR="006E4603">
        <w:rPr>
          <w:rFonts w:ascii="Sylfaen" w:hAnsi="Sylfaen"/>
          <w:noProof/>
          <w:lang w:val="ru-RU"/>
        </w:rPr>
        <w:t>շարքում</w:t>
      </w:r>
      <w:r w:rsidR="006E4603" w:rsidRPr="00E40974">
        <w:rPr>
          <w:rFonts w:ascii="Sylfaen" w:hAnsi="Sylfaen"/>
          <w:noProof/>
          <w:lang w:val="af-ZA"/>
        </w:rPr>
        <w:t>:</w:t>
      </w:r>
      <w:r w:rsidR="008C0C58" w:rsidRPr="009F0934">
        <w:rPr>
          <w:rFonts w:ascii="Sylfaen" w:hAnsi="Sylfaen"/>
          <w:noProof/>
          <w:lang w:val="af-ZA"/>
        </w:rPr>
        <w:t xml:space="preserve">  Թեև սրանք չեն հանդիսանում գործունեության այն ոլորտները, որտեղ վարձատրության՝ սեռով պայմանավորված </w:t>
      </w:r>
      <w:r w:rsidR="006E4603">
        <w:rPr>
          <w:rFonts w:ascii="Sylfaen" w:hAnsi="Sylfaen"/>
          <w:noProof/>
          <w:lang w:val="ru-RU"/>
        </w:rPr>
        <w:t>խզվածքն</w:t>
      </w:r>
      <w:r w:rsidR="008C0C58" w:rsidRPr="009F0934">
        <w:rPr>
          <w:rFonts w:ascii="Sylfaen" w:hAnsi="Sylfaen"/>
          <w:noProof/>
          <w:lang w:val="af-ZA"/>
        </w:rPr>
        <w:t xml:space="preserve"> ամենամեծն է, դրանք կարևոր են՝ հաշվի առնելով գործունեության այս երկու ոլորտներում կանանց ներկայությունը,  հատկապես, մասնագիտական, գիտատեխնիկական գործունեության ոլորտներում, որտեղ զբաղվածների ընդհանուր կազմում կանայք կազմում են 65 տոկոս:</w:t>
      </w:r>
    </w:p>
    <w:p w14:paraId="4DE6837C" w14:textId="77777777" w:rsidR="003C51C4" w:rsidRPr="009F0934" w:rsidRDefault="008C0C58" w:rsidP="009160E9">
      <w:pPr>
        <w:pStyle w:val="Caption"/>
        <w:rPr>
          <w:rFonts w:ascii="Sylfaen" w:hAnsi="Sylfaen"/>
          <w:noProof/>
          <w:lang w:val="af-ZA"/>
        </w:rPr>
      </w:pPr>
      <w:bookmarkStart w:id="66" w:name="_Ref479669945"/>
      <w:bookmarkStart w:id="67" w:name="_Toc481106947"/>
      <w:r w:rsidRPr="009F0934">
        <w:rPr>
          <w:rFonts w:ascii="Sylfaen" w:hAnsi="Sylfaen"/>
          <w:noProof/>
          <w:lang w:val="af-ZA"/>
        </w:rPr>
        <w:t>Պատկեր</w:t>
      </w:r>
      <w:r w:rsidR="00E554BD"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16</w:t>
      </w:r>
      <w:r w:rsidR="000E072D" w:rsidRPr="009F0934">
        <w:rPr>
          <w:rFonts w:ascii="Sylfaen" w:hAnsi="Sylfaen"/>
          <w:noProof/>
          <w:lang w:val="af-ZA"/>
        </w:rPr>
        <w:fldChar w:fldCharType="end"/>
      </w:r>
      <w:bookmarkEnd w:id="66"/>
      <w:r w:rsidRPr="009F0934">
        <w:rPr>
          <w:rFonts w:ascii="Sylfaen" w:hAnsi="Sylfaen"/>
          <w:noProof/>
          <w:lang w:val="af-ZA"/>
        </w:rPr>
        <w:t xml:space="preserve">. </w:t>
      </w:r>
      <w:r w:rsidR="00565247" w:rsidRPr="009F0934">
        <w:rPr>
          <w:rFonts w:ascii="Sylfaen" w:hAnsi="Sylfaen"/>
          <w:noProof/>
          <w:lang w:val="af-ZA"/>
        </w:rPr>
        <w:t>Տղամարդկանց և կանանց ժամավճարը և կանանց տեսակարար կշիռը զբաղվածների ընդհանուր կազմում՝ ըստ տնտեսական գործունեության ոլորտ</w:t>
      </w:r>
      <w:r w:rsidR="006E4603">
        <w:rPr>
          <w:rFonts w:ascii="Sylfaen" w:hAnsi="Sylfaen"/>
          <w:noProof/>
          <w:lang w:val="ru-RU"/>
        </w:rPr>
        <w:t>ներ</w:t>
      </w:r>
      <w:r w:rsidR="00565247" w:rsidRPr="009F0934">
        <w:rPr>
          <w:rFonts w:ascii="Sylfaen" w:hAnsi="Sylfaen"/>
          <w:noProof/>
          <w:lang w:val="af-ZA"/>
        </w:rPr>
        <w:t>ի, 2015թ.</w:t>
      </w:r>
      <w:bookmarkEnd w:id="67"/>
    </w:p>
    <w:p w14:paraId="4DE6837D" w14:textId="77777777" w:rsidR="003C51C4" w:rsidRPr="009F0934" w:rsidRDefault="00885C82" w:rsidP="003C51C4">
      <w:pPr>
        <w:spacing w:after="0"/>
        <w:rPr>
          <w:rFonts w:ascii="Sylfaen" w:hAnsi="Sylfaen"/>
          <w:noProof/>
          <w:lang w:val="af-ZA"/>
        </w:rPr>
      </w:pPr>
      <w:r>
        <w:rPr>
          <w:rFonts w:ascii="Sylfaen" w:hAnsi="Sylfaen"/>
          <w:noProof/>
        </w:rPr>
        <mc:AlternateContent>
          <mc:Choice Requires="wps">
            <w:drawing>
              <wp:anchor distT="0" distB="0" distL="114300" distR="114300" simplePos="0" relativeHeight="251717632" behindDoc="0" locked="0" layoutInCell="1" allowOverlap="1" wp14:anchorId="4DE68613" wp14:editId="4DE68614">
                <wp:simplePos x="0" y="0"/>
                <wp:positionH relativeFrom="column">
                  <wp:posOffset>133350</wp:posOffset>
                </wp:positionH>
                <wp:positionV relativeFrom="paragraph">
                  <wp:posOffset>2232660</wp:posOffset>
                </wp:positionV>
                <wp:extent cx="5762625" cy="2019300"/>
                <wp:effectExtent l="0" t="0" r="0" b="0"/>
                <wp:wrapNone/>
                <wp:docPr id="4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0B" w14:textId="77777777" w:rsidR="005750F4" w:rsidRDefault="005750F4" w:rsidP="008A34D8">
                            <w:pPr>
                              <w:spacing w:after="0" w:line="360" w:lineRule="auto"/>
                              <w:rPr>
                                <w:sz w:val="16"/>
                                <w:szCs w:val="16"/>
                              </w:rPr>
                            </w:pPr>
                          </w:p>
                          <w:p w14:paraId="4DE6870C" w14:textId="77777777" w:rsidR="005750F4" w:rsidRDefault="005750F4" w:rsidP="008A34D8">
                            <w:pPr>
                              <w:spacing w:after="0" w:line="360" w:lineRule="auto"/>
                              <w:rPr>
                                <w:sz w:val="16"/>
                                <w:szCs w:val="16"/>
                                <w:lang w:val="ru-RU"/>
                              </w:rPr>
                            </w:pPr>
                          </w:p>
                          <w:p w14:paraId="4DE6870D" w14:textId="77777777" w:rsidR="005750F4" w:rsidRPr="00A00CD1" w:rsidRDefault="005750F4" w:rsidP="008A34D8">
                            <w:pPr>
                              <w:spacing w:after="0" w:line="360" w:lineRule="auto"/>
                              <w:rPr>
                                <w:sz w:val="16"/>
                                <w:szCs w:val="16"/>
                                <w:lang w:val="ru-RU"/>
                              </w:rPr>
                            </w:pPr>
                          </w:p>
                          <w:p w14:paraId="4DE6870E"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Անշարժ գույքի </w:t>
                            </w:r>
                            <w:r w:rsidRPr="00EA5692">
                              <w:rPr>
                                <w:rFonts w:ascii="Sylfaen" w:hAnsi="Sylfaen"/>
                                <w:b/>
                                <w:sz w:val="16"/>
                                <w:szCs w:val="16"/>
                                <w:lang w:val="ru-RU"/>
                              </w:rPr>
                              <w:t xml:space="preserve"> </w:t>
                            </w:r>
                            <w:r w:rsidRPr="008A34D8">
                              <w:rPr>
                                <w:rFonts w:ascii="Sylfaen" w:hAnsi="Sylfaen"/>
                                <w:b/>
                                <w:sz w:val="16"/>
                                <w:szCs w:val="16"/>
                                <w:lang w:val="ru-RU"/>
                              </w:rPr>
                              <w:t>գործառնություններ</w:t>
                            </w:r>
                          </w:p>
                          <w:p w14:paraId="4DE6870F"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ֆինանսական և ապահովագրական </w:t>
                            </w:r>
                          </w:p>
                          <w:p w14:paraId="4DE68710"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Հանքարդյունաբերություն </w:t>
                            </w:r>
                          </w:p>
                          <w:p w14:paraId="4DE68711"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Մասնագիտական, գիտական և </w:t>
                            </w:r>
                            <w:r>
                              <w:rPr>
                                <w:rFonts w:ascii="Sylfaen" w:hAnsi="Sylfaen"/>
                                <w:b/>
                                <w:sz w:val="16"/>
                                <w:szCs w:val="16"/>
                                <w:lang w:val="ru-RU"/>
                              </w:rPr>
                              <w:t xml:space="preserve"> </w:t>
                            </w:r>
                            <w:r>
                              <w:rPr>
                                <w:rFonts w:ascii="Sylfaen" w:hAnsi="Sylfaen"/>
                                <w:b/>
                                <w:sz w:val="16"/>
                                <w:szCs w:val="16"/>
                              </w:rPr>
                              <w:t>տեխն</w:t>
                            </w:r>
                            <w:r w:rsidRPr="00EA5692">
                              <w:rPr>
                                <w:rFonts w:ascii="Sylfaen" w:hAnsi="Sylfaen"/>
                                <w:b/>
                                <w:sz w:val="16"/>
                                <w:szCs w:val="16"/>
                                <w:lang w:val="ru-RU"/>
                              </w:rPr>
                              <w:t>.</w:t>
                            </w:r>
                          </w:p>
                          <w:p w14:paraId="4DE68712"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Տեղեկատվություն և հաղորդակցություն</w:t>
                            </w:r>
                          </w:p>
                          <w:p w14:paraId="4DE68713"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Պետական կառավարում և պաշտպանություն. </w:t>
                            </w:r>
                          </w:p>
                          <w:p w14:paraId="4DE68714"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Արդյունաբերություն </w:t>
                            </w:r>
                          </w:p>
                          <w:p w14:paraId="4DE68715"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Կրթություն </w:t>
                            </w:r>
                          </w:p>
                          <w:p w14:paraId="4DE68716"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Շինարարություն</w:t>
                            </w:r>
                          </w:p>
                          <w:p w14:paraId="4DE68717"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Էլեկտրագազամատակար. և օդափ. </w:t>
                            </w:r>
                          </w:p>
                          <w:p w14:paraId="4DE68718"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Առողջապահություն և սոցիալական </w:t>
                            </w:r>
                          </w:p>
                          <w:p w14:paraId="4DE68719"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Գյուղատնտեսություն</w:t>
                            </w:r>
                          </w:p>
                          <w:p w14:paraId="4DE6871A"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Մեծածախ</w:t>
                            </w:r>
                            <w:r w:rsidRPr="00EA5692">
                              <w:rPr>
                                <w:rFonts w:ascii="Sylfaen" w:hAnsi="Sylfaen"/>
                                <w:b/>
                                <w:sz w:val="16"/>
                                <w:szCs w:val="16"/>
                                <w:lang w:val="ru-RU"/>
                              </w:rPr>
                              <w:t xml:space="preserve"> </w:t>
                            </w:r>
                            <w:r w:rsidRPr="008A34D8">
                              <w:rPr>
                                <w:rFonts w:ascii="Sylfaen" w:hAnsi="Sylfaen"/>
                                <w:b/>
                                <w:sz w:val="16"/>
                                <w:szCs w:val="16"/>
                              </w:rPr>
                              <w:t>առևտուր</w:t>
                            </w:r>
                            <w:r w:rsidRPr="00EA5692">
                              <w:rPr>
                                <w:rFonts w:ascii="Sylfaen" w:hAnsi="Sylfaen"/>
                                <w:b/>
                                <w:sz w:val="16"/>
                                <w:szCs w:val="16"/>
                                <w:lang w:val="ru-RU"/>
                              </w:rPr>
                              <w:t xml:space="preserve">, </w:t>
                            </w:r>
                            <w:r w:rsidRPr="008A34D8">
                              <w:rPr>
                                <w:rFonts w:ascii="Sylfaen" w:hAnsi="Sylfaen"/>
                                <w:b/>
                                <w:sz w:val="16"/>
                                <w:szCs w:val="16"/>
                              </w:rPr>
                              <w:t>ավտոմոբ</w:t>
                            </w:r>
                            <w:r w:rsidRPr="00EA5692">
                              <w:rPr>
                                <w:rFonts w:ascii="Sylfaen" w:hAnsi="Sylfaen"/>
                                <w:b/>
                                <w:sz w:val="16"/>
                                <w:szCs w:val="16"/>
                                <w:lang w:val="ru-RU"/>
                              </w:rPr>
                              <w:t xml:space="preserve">. </w:t>
                            </w:r>
                            <w:r w:rsidRPr="008A34D8">
                              <w:rPr>
                                <w:rFonts w:ascii="Sylfaen" w:hAnsi="Sylfaen"/>
                                <w:b/>
                                <w:sz w:val="16"/>
                                <w:szCs w:val="16"/>
                              </w:rPr>
                              <w:t>վեր</w:t>
                            </w:r>
                            <w:r w:rsidRPr="00EA5692">
                              <w:rPr>
                                <w:rFonts w:ascii="Sylfaen" w:hAnsi="Sylfaen"/>
                                <w:b/>
                                <w:sz w:val="16"/>
                                <w:szCs w:val="16"/>
                                <w:lang w:val="ru-RU"/>
                              </w:rPr>
                              <w:t xml:space="preserve">. </w:t>
                            </w:r>
                          </w:p>
                          <w:p w14:paraId="4DE6871B"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Փոխադրում</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պահեստ</w:t>
                            </w:r>
                            <w:r w:rsidRPr="00EA5692">
                              <w:rPr>
                                <w:rFonts w:ascii="Sylfaen" w:hAnsi="Sylfaen"/>
                                <w:b/>
                                <w:sz w:val="16"/>
                                <w:szCs w:val="16"/>
                                <w:lang w:val="ru-RU"/>
                              </w:rPr>
                              <w:t xml:space="preserve">. </w:t>
                            </w:r>
                          </w:p>
                          <w:p w14:paraId="4DE6871C"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Այլ</w:t>
                            </w:r>
                            <w:r w:rsidRPr="00EA5692">
                              <w:rPr>
                                <w:rFonts w:ascii="Sylfaen" w:hAnsi="Sylfaen"/>
                                <w:b/>
                                <w:sz w:val="16"/>
                                <w:szCs w:val="16"/>
                                <w:lang w:val="ru-RU"/>
                              </w:rPr>
                              <w:t xml:space="preserve"> </w:t>
                            </w:r>
                            <w:r w:rsidRPr="008A34D8">
                              <w:rPr>
                                <w:rFonts w:ascii="Sylfaen" w:hAnsi="Sylfaen"/>
                                <w:b/>
                                <w:sz w:val="16"/>
                                <w:szCs w:val="16"/>
                              </w:rPr>
                              <w:t>ծառայություններ</w:t>
                            </w:r>
                            <w:r w:rsidRPr="00EA5692">
                              <w:rPr>
                                <w:rFonts w:ascii="Sylfaen" w:hAnsi="Sylfaen"/>
                                <w:b/>
                                <w:sz w:val="16"/>
                                <w:szCs w:val="16"/>
                                <w:lang w:val="ru-RU"/>
                              </w:rPr>
                              <w:t xml:space="preserve"> </w:t>
                            </w:r>
                          </w:p>
                          <w:p w14:paraId="4DE6871D"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Հյուրանոցային</w:t>
                            </w:r>
                            <w:r w:rsidRPr="00EA5692">
                              <w:rPr>
                                <w:rFonts w:ascii="Sylfaen" w:hAnsi="Sylfaen"/>
                                <w:b/>
                                <w:sz w:val="16"/>
                                <w:szCs w:val="16"/>
                                <w:lang w:val="ru-RU"/>
                              </w:rPr>
                              <w:t xml:space="preserve"> </w:t>
                            </w:r>
                            <w:r w:rsidRPr="008A34D8">
                              <w:rPr>
                                <w:rFonts w:ascii="Sylfaen" w:hAnsi="Sylfaen"/>
                                <w:b/>
                                <w:sz w:val="16"/>
                                <w:szCs w:val="16"/>
                              </w:rPr>
                              <w:t>գործ</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սնունդ</w:t>
                            </w:r>
                            <w:r w:rsidRPr="00EA5692">
                              <w:rPr>
                                <w:rFonts w:ascii="Sylfaen" w:hAnsi="Sylfaen"/>
                                <w:b/>
                                <w:sz w:val="16"/>
                                <w:szCs w:val="16"/>
                                <w:lang w:val="ru-RU"/>
                              </w:rPr>
                              <w:t xml:space="preserve"> </w:t>
                            </w:r>
                          </w:p>
                          <w:p w14:paraId="4DE6871E" w14:textId="77777777" w:rsidR="005750F4" w:rsidRPr="00EA5692" w:rsidRDefault="005750F4" w:rsidP="00A00CD1">
                            <w:pPr>
                              <w:spacing w:after="60" w:line="360" w:lineRule="auto"/>
                              <w:rPr>
                                <w:rFonts w:ascii="Sylfaen" w:hAnsi="Sylfaen"/>
                                <w:b/>
                                <w:sz w:val="16"/>
                                <w:szCs w:val="16"/>
                                <w:lang w:val="ru-RU"/>
                              </w:rPr>
                            </w:pPr>
                            <w:r w:rsidRPr="008A34D8">
                              <w:rPr>
                                <w:rFonts w:ascii="Sylfaen" w:hAnsi="Sylfaen"/>
                                <w:b/>
                                <w:sz w:val="16"/>
                                <w:szCs w:val="16"/>
                              </w:rPr>
                              <w:t>Ջրամատակարարում</w:t>
                            </w:r>
                            <w:r w:rsidRPr="00EA5692">
                              <w:rPr>
                                <w:rFonts w:ascii="Sylfaen" w:hAnsi="Sylfaen"/>
                                <w:b/>
                                <w:sz w:val="16"/>
                                <w:szCs w:val="16"/>
                                <w:lang w:val="ru-RU"/>
                              </w:rPr>
                              <w:t xml:space="preserve">, </w:t>
                            </w:r>
                            <w:r w:rsidRPr="008A34D8">
                              <w:rPr>
                                <w:rFonts w:ascii="Sylfaen" w:hAnsi="Sylfaen"/>
                                <w:b/>
                                <w:sz w:val="16"/>
                                <w:szCs w:val="16"/>
                              </w:rPr>
                              <w:t>ջրահեռ</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թափոնների</w:t>
                            </w:r>
                            <w:r w:rsidRPr="00EA5692">
                              <w:rPr>
                                <w:rFonts w:ascii="Sylfaen" w:hAnsi="Sylfaen"/>
                                <w:b/>
                                <w:sz w:val="16"/>
                                <w:szCs w:val="16"/>
                                <w:lang w:val="ru-RU"/>
                              </w:rPr>
                              <w:t xml:space="preserve"> </w:t>
                            </w:r>
                            <w:r w:rsidRPr="008A34D8">
                              <w:rPr>
                                <w:rFonts w:ascii="Sylfaen" w:hAnsi="Sylfaen"/>
                                <w:b/>
                                <w:sz w:val="16"/>
                                <w:szCs w:val="16"/>
                              </w:rPr>
                              <w:t>կառավարում</w:t>
                            </w:r>
                            <w:r w:rsidRPr="00EA5692">
                              <w:rPr>
                                <w:rFonts w:ascii="Sylfaen" w:hAnsi="Sylfaen"/>
                                <w:b/>
                                <w:sz w:val="16"/>
                                <w:szCs w:val="16"/>
                                <w:lang w:val="ru-RU"/>
                              </w:rPr>
                              <w:t xml:space="preserve"> </w:t>
                            </w:r>
                          </w:p>
                          <w:p w14:paraId="4DE6871F" w14:textId="77777777" w:rsidR="005750F4" w:rsidRPr="00EA5692" w:rsidRDefault="005750F4" w:rsidP="00A00CD1">
                            <w:pPr>
                              <w:spacing w:after="60" w:line="360" w:lineRule="auto"/>
                              <w:rPr>
                                <w:rFonts w:ascii="Sylfaen" w:hAnsi="Sylfaen"/>
                                <w:b/>
                                <w:sz w:val="16"/>
                                <w:szCs w:val="16"/>
                                <w:lang w:val="ru-RU"/>
                              </w:rPr>
                            </w:pPr>
                            <w:r w:rsidRPr="008A34D8">
                              <w:rPr>
                                <w:rFonts w:ascii="Sylfaen" w:hAnsi="Sylfaen"/>
                                <w:b/>
                                <w:sz w:val="16"/>
                                <w:szCs w:val="16"/>
                              </w:rPr>
                              <w:t>Ադմին</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օժանդակ</w:t>
                            </w:r>
                            <w:r w:rsidRPr="00EA5692">
                              <w:rPr>
                                <w:rFonts w:ascii="Sylfaen" w:hAnsi="Sylfaen"/>
                                <w:b/>
                                <w:sz w:val="16"/>
                                <w:szCs w:val="16"/>
                                <w:lang w:val="ru-RU"/>
                              </w:rPr>
                              <w:t xml:space="preserve"> </w:t>
                            </w:r>
                            <w:r w:rsidRPr="008A34D8">
                              <w:rPr>
                                <w:rFonts w:ascii="Sylfaen" w:hAnsi="Sylfaen"/>
                                <w:b/>
                                <w:sz w:val="16"/>
                                <w:szCs w:val="16"/>
                              </w:rPr>
                              <w:t>ծառայություններ</w:t>
                            </w:r>
                            <w:r w:rsidRPr="00EA5692">
                              <w:rPr>
                                <w:rFonts w:ascii="Sylfaen" w:hAnsi="Sylfaen"/>
                                <w:b/>
                                <w:sz w:val="16"/>
                                <w:szCs w:val="16"/>
                                <w:lang w:val="ru-RU"/>
                              </w:rPr>
                              <w:t xml:space="preserve"> </w:t>
                            </w:r>
                          </w:p>
                          <w:p w14:paraId="4DE68720" w14:textId="77777777" w:rsidR="005750F4" w:rsidRPr="008A34D8" w:rsidRDefault="005750F4" w:rsidP="00A00CD1">
                            <w:pPr>
                              <w:spacing w:after="60" w:line="360" w:lineRule="auto"/>
                              <w:rPr>
                                <w:rFonts w:ascii="Sylfaen" w:hAnsi="Sylfaen"/>
                                <w:b/>
                                <w:sz w:val="16"/>
                                <w:szCs w:val="16"/>
                              </w:rPr>
                            </w:pPr>
                            <w:r w:rsidRPr="008A34D8">
                              <w:rPr>
                                <w:rFonts w:ascii="Sylfaen" w:hAnsi="Sylfaen"/>
                                <w:b/>
                                <w:sz w:val="16"/>
                                <w:szCs w:val="16"/>
                              </w:rPr>
                              <w:t>Արվեստ, ժամանց և հանգիստ</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13" id="Text Box 59" o:spid="_x0000_s1051" type="#_x0000_t202" style="position:absolute;left:0;text-align:left;margin-left:10.5pt;margin-top:175.8pt;width:453.75pt;height:1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" stroked="f">
                <v:textbox style="layout-flow:vertical;mso-layout-flow-alt:bottom-to-top">
                  <w:txbxContent>
                    <w:p w14:paraId="4DE6870B" w14:textId="77777777" w:rsidR="005750F4" w:rsidRDefault="005750F4" w:rsidP="008A34D8">
                      <w:pPr>
                        <w:spacing w:after="0" w:line="360" w:lineRule="auto"/>
                        <w:rPr>
                          <w:sz w:val="16"/>
                          <w:szCs w:val="16"/>
                        </w:rPr>
                      </w:pPr>
                    </w:p>
                    <w:p w14:paraId="4DE6870C" w14:textId="77777777" w:rsidR="005750F4" w:rsidRDefault="005750F4" w:rsidP="008A34D8">
                      <w:pPr>
                        <w:spacing w:after="0" w:line="360" w:lineRule="auto"/>
                        <w:rPr>
                          <w:sz w:val="16"/>
                          <w:szCs w:val="16"/>
                          <w:lang w:val="ru-RU"/>
                        </w:rPr>
                      </w:pPr>
                    </w:p>
                    <w:p w14:paraId="4DE6870D" w14:textId="77777777" w:rsidR="005750F4" w:rsidRPr="00A00CD1" w:rsidRDefault="005750F4" w:rsidP="008A34D8">
                      <w:pPr>
                        <w:spacing w:after="0" w:line="360" w:lineRule="auto"/>
                        <w:rPr>
                          <w:sz w:val="16"/>
                          <w:szCs w:val="16"/>
                          <w:lang w:val="ru-RU"/>
                        </w:rPr>
                      </w:pPr>
                    </w:p>
                    <w:p w14:paraId="4DE6870E"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Անշարժ գույքի </w:t>
                      </w:r>
                      <w:r w:rsidRPr="00EA5692">
                        <w:rPr>
                          <w:rFonts w:ascii="Sylfaen" w:hAnsi="Sylfaen"/>
                          <w:b/>
                          <w:sz w:val="16"/>
                          <w:szCs w:val="16"/>
                          <w:lang w:val="ru-RU"/>
                        </w:rPr>
                        <w:t xml:space="preserve"> </w:t>
                      </w:r>
                      <w:r w:rsidRPr="008A34D8">
                        <w:rPr>
                          <w:rFonts w:ascii="Sylfaen" w:hAnsi="Sylfaen"/>
                          <w:b/>
                          <w:sz w:val="16"/>
                          <w:szCs w:val="16"/>
                          <w:lang w:val="ru-RU"/>
                        </w:rPr>
                        <w:t>գործառնություններ</w:t>
                      </w:r>
                    </w:p>
                    <w:p w14:paraId="4DE6870F"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ֆինանսական և ապահովագրական </w:t>
                      </w:r>
                    </w:p>
                    <w:p w14:paraId="4DE68710"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Հանքարդյունաբերություն </w:t>
                      </w:r>
                    </w:p>
                    <w:p w14:paraId="4DE68711"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Մասնագիտական, գիտական և </w:t>
                      </w:r>
                      <w:r>
                        <w:rPr>
                          <w:rFonts w:ascii="Sylfaen" w:hAnsi="Sylfaen"/>
                          <w:b/>
                          <w:sz w:val="16"/>
                          <w:szCs w:val="16"/>
                          <w:lang w:val="ru-RU"/>
                        </w:rPr>
                        <w:t xml:space="preserve"> </w:t>
                      </w:r>
                      <w:r>
                        <w:rPr>
                          <w:rFonts w:ascii="Sylfaen" w:hAnsi="Sylfaen"/>
                          <w:b/>
                          <w:sz w:val="16"/>
                          <w:szCs w:val="16"/>
                        </w:rPr>
                        <w:t>տեխն</w:t>
                      </w:r>
                      <w:r w:rsidRPr="00EA5692">
                        <w:rPr>
                          <w:rFonts w:ascii="Sylfaen" w:hAnsi="Sylfaen"/>
                          <w:b/>
                          <w:sz w:val="16"/>
                          <w:szCs w:val="16"/>
                          <w:lang w:val="ru-RU"/>
                        </w:rPr>
                        <w:t>.</w:t>
                      </w:r>
                    </w:p>
                    <w:p w14:paraId="4DE68712"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Տեղեկատվություն և հաղորդակցություն</w:t>
                      </w:r>
                    </w:p>
                    <w:p w14:paraId="4DE68713"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Պետական կառավարում և պաշտպանություն. </w:t>
                      </w:r>
                    </w:p>
                    <w:p w14:paraId="4DE68714"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Արդյունաբերություն </w:t>
                      </w:r>
                    </w:p>
                    <w:p w14:paraId="4DE68715"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Կրթություն </w:t>
                      </w:r>
                    </w:p>
                    <w:p w14:paraId="4DE68716"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Շինարարություն</w:t>
                      </w:r>
                    </w:p>
                    <w:p w14:paraId="4DE68717"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Էլեկտրագազամատակար. և օդափ. </w:t>
                      </w:r>
                    </w:p>
                    <w:p w14:paraId="4DE68718"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 xml:space="preserve">Առողջապահություն և սոցիալական </w:t>
                      </w:r>
                    </w:p>
                    <w:p w14:paraId="4DE68719" w14:textId="77777777" w:rsidR="005750F4" w:rsidRPr="008A34D8" w:rsidRDefault="005750F4" w:rsidP="00A00CD1">
                      <w:pPr>
                        <w:spacing w:after="60" w:line="360" w:lineRule="auto"/>
                        <w:jc w:val="left"/>
                        <w:rPr>
                          <w:rFonts w:ascii="Sylfaen" w:hAnsi="Sylfaen"/>
                          <w:b/>
                          <w:sz w:val="16"/>
                          <w:szCs w:val="16"/>
                          <w:lang w:val="ru-RU"/>
                        </w:rPr>
                      </w:pPr>
                      <w:r w:rsidRPr="008A34D8">
                        <w:rPr>
                          <w:rFonts w:ascii="Sylfaen" w:hAnsi="Sylfaen"/>
                          <w:b/>
                          <w:sz w:val="16"/>
                          <w:szCs w:val="16"/>
                          <w:lang w:val="ru-RU"/>
                        </w:rPr>
                        <w:t>Գյուղատնտեսություն</w:t>
                      </w:r>
                    </w:p>
                    <w:p w14:paraId="4DE6871A"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Մեծածախ</w:t>
                      </w:r>
                      <w:r w:rsidRPr="00EA5692">
                        <w:rPr>
                          <w:rFonts w:ascii="Sylfaen" w:hAnsi="Sylfaen"/>
                          <w:b/>
                          <w:sz w:val="16"/>
                          <w:szCs w:val="16"/>
                          <w:lang w:val="ru-RU"/>
                        </w:rPr>
                        <w:t xml:space="preserve"> </w:t>
                      </w:r>
                      <w:r w:rsidRPr="008A34D8">
                        <w:rPr>
                          <w:rFonts w:ascii="Sylfaen" w:hAnsi="Sylfaen"/>
                          <w:b/>
                          <w:sz w:val="16"/>
                          <w:szCs w:val="16"/>
                        </w:rPr>
                        <w:t>առևտուր</w:t>
                      </w:r>
                      <w:r w:rsidRPr="00EA5692">
                        <w:rPr>
                          <w:rFonts w:ascii="Sylfaen" w:hAnsi="Sylfaen"/>
                          <w:b/>
                          <w:sz w:val="16"/>
                          <w:szCs w:val="16"/>
                          <w:lang w:val="ru-RU"/>
                        </w:rPr>
                        <w:t xml:space="preserve">, </w:t>
                      </w:r>
                      <w:r w:rsidRPr="008A34D8">
                        <w:rPr>
                          <w:rFonts w:ascii="Sylfaen" w:hAnsi="Sylfaen"/>
                          <w:b/>
                          <w:sz w:val="16"/>
                          <w:szCs w:val="16"/>
                        </w:rPr>
                        <w:t>ավտոմոբ</w:t>
                      </w:r>
                      <w:r w:rsidRPr="00EA5692">
                        <w:rPr>
                          <w:rFonts w:ascii="Sylfaen" w:hAnsi="Sylfaen"/>
                          <w:b/>
                          <w:sz w:val="16"/>
                          <w:szCs w:val="16"/>
                          <w:lang w:val="ru-RU"/>
                        </w:rPr>
                        <w:t xml:space="preserve">. </w:t>
                      </w:r>
                      <w:r w:rsidRPr="008A34D8">
                        <w:rPr>
                          <w:rFonts w:ascii="Sylfaen" w:hAnsi="Sylfaen"/>
                          <w:b/>
                          <w:sz w:val="16"/>
                          <w:szCs w:val="16"/>
                        </w:rPr>
                        <w:t>վեր</w:t>
                      </w:r>
                      <w:r w:rsidRPr="00EA5692">
                        <w:rPr>
                          <w:rFonts w:ascii="Sylfaen" w:hAnsi="Sylfaen"/>
                          <w:b/>
                          <w:sz w:val="16"/>
                          <w:szCs w:val="16"/>
                          <w:lang w:val="ru-RU"/>
                        </w:rPr>
                        <w:t xml:space="preserve">. </w:t>
                      </w:r>
                    </w:p>
                    <w:p w14:paraId="4DE6871B"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Փոխադրում</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պահեստ</w:t>
                      </w:r>
                      <w:r w:rsidRPr="00EA5692">
                        <w:rPr>
                          <w:rFonts w:ascii="Sylfaen" w:hAnsi="Sylfaen"/>
                          <w:b/>
                          <w:sz w:val="16"/>
                          <w:szCs w:val="16"/>
                          <w:lang w:val="ru-RU"/>
                        </w:rPr>
                        <w:t xml:space="preserve">. </w:t>
                      </w:r>
                    </w:p>
                    <w:p w14:paraId="4DE6871C"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Այլ</w:t>
                      </w:r>
                      <w:r w:rsidRPr="00EA5692">
                        <w:rPr>
                          <w:rFonts w:ascii="Sylfaen" w:hAnsi="Sylfaen"/>
                          <w:b/>
                          <w:sz w:val="16"/>
                          <w:szCs w:val="16"/>
                          <w:lang w:val="ru-RU"/>
                        </w:rPr>
                        <w:t xml:space="preserve"> </w:t>
                      </w:r>
                      <w:r w:rsidRPr="008A34D8">
                        <w:rPr>
                          <w:rFonts w:ascii="Sylfaen" w:hAnsi="Sylfaen"/>
                          <w:b/>
                          <w:sz w:val="16"/>
                          <w:szCs w:val="16"/>
                        </w:rPr>
                        <w:t>ծառայություններ</w:t>
                      </w:r>
                      <w:r w:rsidRPr="00EA5692">
                        <w:rPr>
                          <w:rFonts w:ascii="Sylfaen" w:hAnsi="Sylfaen"/>
                          <w:b/>
                          <w:sz w:val="16"/>
                          <w:szCs w:val="16"/>
                          <w:lang w:val="ru-RU"/>
                        </w:rPr>
                        <w:t xml:space="preserve"> </w:t>
                      </w:r>
                    </w:p>
                    <w:p w14:paraId="4DE6871D" w14:textId="77777777" w:rsidR="005750F4" w:rsidRPr="00EA5692" w:rsidRDefault="005750F4" w:rsidP="00A00CD1">
                      <w:pPr>
                        <w:spacing w:after="60" w:line="360" w:lineRule="auto"/>
                        <w:jc w:val="left"/>
                        <w:rPr>
                          <w:rFonts w:ascii="Sylfaen" w:hAnsi="Sylfaen"/>
                          <w:b/>
                          <w:sz w:val="16"/>
                          <w:szCs w:val="16"/>
                          <w:lang w:val="ru-RU"/>
                        </w:rPr>
                      </w:pPr>
                      <w:r w:rsidRPr="008A34D8">
                        <w:rPr>
                          <w:rFonts w:ascii="Sylfaen" w:hAnsi="Sylfaen"/>
                          <w:b/>
                          <w:sz w:val="16"/>
                          <w:szCs w:val="16"/>
                        </w:rPr>
                        <w:t>Հյուրանոցային</w:t>
                      </w:r>
                      <w:r w:rsidRPr="00EA5692">
                        <w:rPr>
                          <w:rFonts w:ascii="Sylfaen" w:hAnsi="Sylfaen"/>
                          <w:b/>
                          <w:sz w:val="16"/>
                          <w:szCs w:val="16"/>
                          <w:lang w:val="ru-RU"/>
                        </w:rPr>
                        <w:t xml:space="preserve"> </w:t>
                      </w:r>
                      <w:r w:rsidRPr="008A34D8">
                        <w:rPr>
                          <w:rFonts w:ascii="Sylfaen" w:hAnsi="Sylfaen"/>
                          <w:b/>
                          <w:sz w:val="16"/>
                          <w:szCs w:val="16"/>
                        </w:rPr>
                        <w:t>գործ</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սնունդ</w:t>
                      </w:r>
                      <w:r w:rsidRPr="00EA5692">
                        <w:rPr>
                          <w:rFonts w:ascii="Sylfaen" w:hAnsi="Sylfaen"/>
                          <w:b/>
                          <w:sz w:val="16"/>
                          <w:szCs w:val="16"/>
                          <w:lang w:val="ru-RU"/>
                        </w:rPr>
                        <w:t xml:space="preserve"> </w:t>
                      </w:r>
                    </w:p>
                    <w:p w14:paraId="4DE6871E" w14:textId="77777777" w:rsidR="005750F4" w:rsidRPr="00EA5692" w:rsidRDefault="005750F4" w:rsidP="00A00CD1">
                      <w:pPr>
                        <w:spacing w:after="60" w:line="360" w:lineRule="auto"/>
                        <w:rPr>
                          <w:rFonts w:ascii="Sylfaen" w:hAnsi="Sylfaen"/>
                          <w:b/>
                          <w:sz w:val="16"/>
                          <w:szCs w:val="16"/>
                          <w:lang w:val="ru-RU"/>
                        </w:rPr>
                      </w:pPr>
                      <w:r w:rsidRPr="008A34D8">
                        <w:rPr>
                          <w:rFonts w:ascii="Sylfaen" w:hAnsi="Sylfaen"/>
                          <w:b/>
                          <w:sz w:val="16"/>
                          <w:szCs w:val="16"/>
                        </w:rPr>
                        <w:t>Ջրամատակարարում</w:t>
                      </w:r>
                      <w:r w:rsidRPr="00EA5692">
                        <w:rPr>
                          <w:rFonts w:ascii="Sylfaen" w:hAnsi="Sylfaen"/>
                          <w:b/>
                          <w:sz w:val="16"/>
                          <w:szCs w:val="16"/>
                          <w:lang w:val="ru-RU"/>
                        </w:rPr>
                        <w:t xml:space="preserve">, </w:t>
                      </w:r>
                      <w:r w:rsidRPr="008A34D8">
                        <w:rPr>
                          <w:rFonts w:ascii="Sylfaen" w:hAnsi="Sylfaen"/>
                          <w:b/>
                          <w:sz w:val="16"/>
                          <w:szCs w:val="16"/>
                        </w:rPr>
                        <w:t>ջրահեռ</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թափոնների</w:t>
                      </w:r>
                      <w:r w:rsidRPr="00EA5692">
                        <w:rPr>
                          <w:rFonts w:ascii="Sylfaen" w:hAnsi="Sylfaen"/>
                          <w:b/>
                          <w:sz w:val="16"/>
                          <w:szCs w:val="16"/>
                          <w:lang w:val="ru-RU"/>
                        </w:rPr>
                        <w:t xml:space="preserve"> </w:t>
                      </w:r>
                      <w:r w:rsidRPr="008A34D8">
                        <w:rPr>
                          <w:rFonts w:ascii="Sylfaen" w:hAnsi="Sylfaen"/>
                          <w:b/>
                          <w:sz w:val="16"/>
                          <w:szCs w:val="16"/>
                        </w:rPr>
                        <w:t>կառավարում</w:t>
                      </w:r>
                      <w:r w:rsidRPr="00EA5692">
                        <w:rPr>
                          <w:rFonts w:ascii="Sylfaen" w:hAnsi="Sylfaen"/>
                          <w:b/>
                          <w:sz w:val="16"/>
                          <w:szCs w:val="16"/>
                          <w:lang w:val="ru-RU"/>
                        </w:rPr>
                        <w:t xml:space="preserve"> </w:t>
                      </w:r>
                    </w:p>
                    <w:p w14:paraId="4DE6871F" w14:textId="77777777" w:rsidR="005750F4" w:rsidRPr="00EA5692" w:rsidRDefault="005750F4" w:rsidP="00A00CD1">
                      <w:pPr>
                        <w:spacing w:after="60" w:line="360" w:lineRule="auto"/>
                        <w:rPr>
                          <w:rFonts w:ascii="Sylfaen" w:hAnsi="Sylfaen"/>
                          <w:b/>
                          <w:sz w:val="16"/>
                          <w:szCs w:val="16"/>
                          <w:lang w:val="ru-RU"/>
                        </w:rPr>
                      </w:pPr>
                      <w:r w:rsidRPr="008A34D8">
                        <w:rPr>
                          <w:rFonts w:ascii="Sylfaen" w:hAnsi="Sylfaen"/>
                          <w:b/>
                          <w:sz w:val="16"/>
                          <w:szCs w:val="16"/>
                        </w:rPr>
                        <w:t>Ադմին</w:t>
                      </w:r>
                      <w:r w:rsidRPr="00EA5692">
                        <w:rPr>
                          <w:rFonts w:ascii="Sylfaen" w:hAnsi="Sylfaen"/>
                          <w:b/>
                          <w:sz w:val="16"/>
                          <w:szCs w:val="16"/>
                          <w:lang w:val="ru-RU"/>
                        </w:rPr>
                        <w:t xml:space="preserve">. </w:t>
                      </w:r>
                      <w:r w:rsidRPr="008A34D8">
                        <w:rPr>
                          <w:rFonts w:ascii="Sylfaen" w:hAnsi="Sylfaen"/>
                          <w:b/>
                          <w:sz w:val="16"/>
                          <w:szCs w:val="16"/>
                        </w:rPr>
                        <w:t>և</w:t>
                      </w:r>
                      <w:r w:rsidRPr="00EA5692">
                        <w:rPr>
                          <w:rFonts w:ascii="Sylfaen" w:hAnsi="Sylfaen"/>
                          <w:b/>
                          <w:sz w:val="16"/>
                          <w:szCs w:val="16"/>
                          <w:lang w:val="ru-RU"/>
                        </w:rPr>
                        <w:t xml:space="preserve"> </w:t>
                      </w:r>
                      <w:r w:rsidRPr="008A34D8">
                        <w:rPr>
                          <w:rFonts w:ascii="Sylfaen" w:hAnsi="Sylfaen"/>
                          <w:b/>
                          <w:sz w:val="16"/>
                          <w:szCs w:val="16"/>
                        </w:rPr>
                        <w:t>օժանդակ</w:t>
                      </w:r>
                      <w:r w:rsidRPr="00EA5692">
                        <w:rPr>
                          <w:rFonts w:ascii="Sylfaen" w:hAnsi="Sylfaen"/>
                          <w:b/>
                          <w:sz w:val="16"/>
                          <w:szCs w:val="16"/>
                          <w:lang w:val="ru-RU"/>
                        </w:rPr>
                        <w:t xml:space="preserve"> </w:t>
                      </w:r>
                      <w:r w:rsidRPr="008A34D8">
                        <w:rPr>
                          <w:rFonts w:ascii="Sylfaen" w:hAnsi="Sylfaen"/>
                          <w:b/>
                          <w:sz w:val="16"/>
                          <w:szCs w:val="16"/>
                        </w:rPr>
                        <w:t>ծառայություններ</w:t>
                      </w:r>
                      <w:r w:rsidRPr="00EA5692">
                        <w:rPr>
                          <w:rFonts w:ascii="Sylfaen" w:hAnsi="Sylfaen"/>
                          <w:b/>
                          <w:sz w:val="16"/>
                          <w:szCs w:val="16"/>
                          <w:lang w:val="ru-RU"/>
                        </w:rPr>
                        <w:t xml:space="preserve"> </w:t>
                      </w:r>
                    </w:p>
                    <w:p w14:paraId="4DE68720" w14:textId="77777777" w:rsidR="005750F4" w:rsidRPr="008A34D8" w:rsidRDefault="005750F4" w:rsidP="00A00CD1">
                      <w:pPr>
                        <w:spacing w:after="60" w:line="360" w:lineRule="auto"/>
                        <w:rPr>
                          <w:rFonts w:ascii="Sylfaen" w:hAnsi="Sylfaen"/>
                          <w:b/>
                          <w:sz w:val="16"/>
                          <w:szCs w:val="16"/>
                        </w:rPr>
                      </w:pPr>
                      <w:r w:rsidRPr="008A34D8">
                        <w:rPr>
                          <w:rFonts w:ascii="Sylfaen" w:hAnsi="Sylfaen"/>
                          <w:b/>
                          <w:sz w:val="16"/>
                          <w:szCs w:val="16"/>
                        </w:rPr>
                        <w:t>Արվեստ, ժամանց և հանգիստ</w:t>
                      </w:r>
                    </w:p>
                  </w:txbxContent>
                </v:textbox>
              </v:shape>
            </w:pict>
          </mc:Fallback>
        </mc:AlternateContent>
      </w:r>
      <w:r w:rsidR="003C51C4" w:rsidRPr="009F0934">
        <w:rPr>
          <w:rFonts w:ascii="Sylfaen" w:hAnsi="Sylfaen"/>
          <w:noProof/>
        </w:rPr>
        <w:drawing>
          <wp:inline distT="0" distB="0" distL="0" distR="0" wp14:anchorId="4DE68615" wp14:editId="4DE68616">
            <wp:extent cx="5943600" cy="4314825"/>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E6837E" w14:textId="77777777" w:rsidR="006E4603" w:rsidRDefault="006E4603" w:rsidP="009160E9">
      <w:pPr>
        <w:pStyle w:val="source"/>
        <w:rPr>
          <w:rFonts w:ascii="Sylfaen" w:hAnsi="Sylfaen"/>
          <w:i/>
          <w:noProof/>
          <w:lang w:val="ru-RU"/>
        </w:rPr>
      </w:pPr>
    </w:p>
    <w:p w14:paraId="4DE6837F" w14:textId="77777777" w:rsidR="003C51C4" w:rsidRPr="009F0934" w:rsidRDefault="00565247" w:rsidP="009160E9">
      <w:pPr>
        <w:pStyle w:val="source"/>
        <w:rPr>
          <w:rFonts w:ascii="Sylfaen" w:hAnsi="Sylfaen"/>
          <w:noProof/>
          <w:lang w:val="af-ZA"/>
        </w:rPr>
      </w:pPr>
      <w:r w:rsidRPr="009F0934">
        <w:rPr>
          <w:rFonts w:ascii="Sylfaen" w:hAnsi="Sylfaen"/>
          <w:i/>
          <w:noProof/>
          <w:lang w:val="af-ZA"/>
        </w:rPr>
        <w:t>Աղբյուրը՝</w:t>
      </w:r>
      <w:r w:rsidRPr="009F0934">
        <w:rPr>
          <w:rFonts w:ascii="Sylfaen" w:hAnsi="Sylfaen"/>
          <w:noProof/>
          <w:lang w:val="af-ZA"/>
        </w:rPr>
        <w:t xml:space="preserve">  </w:t>
      </w:r>
      <w:r w:rsidR="003C51C4" w:rsidRPr="009F0934">
        <w:rPr>
          <w:rFonts w:ascii="Sylfaen" w:hAnsi="Sylfaen"/>
          <w:noProof/>
          <w:lang w:val="af-ZA"/>
        </w:rPr>
        <w:t>2015</w:t>
      </w:r>
      <w:r w:rsidRPr="009F0934">
        <w:rPr>
          <w:rFonts w:ascii="Sylfaen" w:hAnsi="Sylfaen"/>
          <w:noProof/>
          <w:lang w:val="af-ZA"/>
        </w:rPr>
        <w:t>թ. Աշխատուժի հետազոտություն</w:t>
      </w:r>
      <w:r w:rsidR="003C51C4" w:rsidRPr="009F0934">
        <w:rPr>
          <w:rFonts w:ascii="Sylfaen" w:hAnsi="Sylfaen"/>
          <w:noProof/>
          <w:lang w:val="af-ZA"/>
        </w:rPr>
        <w:t xml:space="preserve">, </w:t>
      </w:r>
      <w:r w:rsidRPr="009F0934">
        <w:rPr>
          <w:rFonts w:ascii="Sylfaen" w:hAnsi="Sylfaen"/>
          <w:noProof/>
          <w:lang w:val="af-ZA"/>
        </w:rPr>
        <w:t>Համաշխարհային բանկի հաշվարկներ:</w:t>
      </w:r>
    </w:p>
    <w:p w14:paraId="4DE68380" w14:textId="77777777" w:rsidR="00A00CD1" w:rsidRDefault="00A00CD1" w:rsidP="009160E9">
      <w:pPr>
        <w:spacing w:before="240"/>
        <w:rPr>
          <w:rFonts w:ascii="Sylfaen" w:hAnsi="Sylfaen"/>
          <w:b/>
          <w:noProof/>
          <w:lang w:val="ru-RU"/>
        </w:rPr>
      </w:pPr>
    </w:p>
    <w:p w14:paraId="4DE68381" w14:textId="77777777" w:rsidR="00571013" w:rsidRPr="009F0934" w:rsidRDefault="001F5DA4" w:rsidP="009160E9">
      <w:pPr>
        <w:spacing w:before="240"/>
        <w:rPr>
          <w:rFonts w:ascii="Sylfaen" w:hAnsi="Sylfaen"/>
          <w:noProof/>
          <w:lang w:val="af-ZA"/>
        </w:rPr>
      </w:pPr>
      <w:r w:rsidRPr="009F0934">
        <w:rPr>
          <w:rFonts w:ascii="Sylfaen" w:hAnsi="Sylfaen"/>
          <w:b/>
          <w:noProof/>
          <w:lang w:val="af-ZA"/>
        </w:rPr>
        <w:lastRenderedPageBreak/>
        <w:t xml:space="preserve">Էական անհամապատասխանություններ են ի հայտ գալիս, երբ քննում ենք </w:t>
      </w:r>
      <w:r w:rsidR="00FC3738" w:rsidRPr="009F0934">
        <w:rPr>
          <w:rFonts w:ascii="Sylfaen" w:hAnsi="Sylfaen"/>
          <w:b/>
          <w:noProof/>
          <w:lang w:val="af-ZA"/>
        </w:rPr>
        <w:t>STEM</w:t>
      </w:r>
      <w:r w:rsidRPr="009F0934">
        <w:rPr>
          <w:rFonts w:ascii="Sylfaen" w:hAnsi="Sylfaen"/>
          <w:b/>
          <w:noProof/>
          <w:lang w:val="af-ZA"/>
        </w:rPr>
        <w:t xml:space="preserve"> և </w:t>
      </w:r>
      <w:r w:rsidR="00A00CD1">
        <w:rPr>
          <w:rFonts w:ascii="Sylfaen" w:hAnsi="Sylfaen"/>
          <w:b/>
          <w:noProof/>
          <w:lang w:val="af-ZA"/>
        </w:rPr>
        <w:t>հումանիտար</w:t>
      </w:r>
      <w:r w:rsidRPr="009F0934">
        <w:rPr>
          <w:rFonts w:ascii="Sylfaen" w:hAnsi="Sylfaen"/>
          <w:b/>
          <w:noProof/>
          <w:lang w:val="af-ZA"/>
        </w:rPr>
        <w:t xml:space="preserve"> ոլորտներում աշխատանք ունեցողների աշխատավարձերը, բոնուսներն ու </w:t>
      </w:r>
      <w:r w:rsidR="00C87C3C" w:rsidRPr="009F0934">
        <w:rPr>
          <w:rFonts w:ascii="Sylfaen" w:hAnsi="Sylfaen"/>
          <w:b/>
          <w:noProof/>
          <w:lang w:val="af-ZA"/>
        </w:rPr>
        <w:t xml:space="preserve">ընկալումները՝ ըստ սեռերի: </w:t>
      </w:r>
      <w:r w:rsidR="00FC3738" w:rsidRPr="009F0934">
        <w:rPr>
          <w:rFonts w:ascii="Sylfaen" w:hAnsi="Sylfaen"/>
          <w:noProof/>
          <w:lang w:val="af-ZA"/>
        </w:rPr>
        <w:t>STEM</w:t>
      </w:r>
      <w:r w:rsidR="00C87C3C" w:rsidRPr="009F0934">
        <w:rPr>
          <w:rFonts w:ascii="Sylfaen" w:hAnsi="Sylfaen"/>
          <w:noProof/>
          <w:lang w:val="af-ZA"/>
        </w:rPr>
        <w:t xml:space="preserve"> ոլորտում աշխատանք ունեցող կանայք 32 տոկոսով ավելի քիչ են վաստակում, քան իրենց տղամարդ գործընկերները, և 26 տոկոսով ավելի քիչ՝ ոչ-</w:t>
      </w:r>
      <w:r w:rsidR="00FC3738" w:rsidRPr="009F0934">
        <w:rPr>
          <w:rFonts w:ascii="Sylfaen" w:hAnsi="Sylfaen"/>
          <w:noProof/>
          <w:lang w:val="af-ZA"/>
        </w:rPr>
        <w:t>STEM</w:t>
      </w:r>
      <w:r w:rsidR="00C87C3C" w:rsidRPr="009F0934">
        <w:rPr>
          <w:rFonts w:ascii="Sylfaen" w:hAnsi="Sylfaen"/>
          <w:noProof/>
          <w:lang w:val="af-ZA"/>
        </w:rPr>
        <w:t xml:space="preserve"> ոլորտում աշխատանքի պարագայում, երբ կիրառում ենք </w:t>
      </w:r>
      <w:r w:rsidR="00FC3738" w:rsidRPr="009F0934">
        <w:rPr>
          <w:rFonts w:ascii="Sylfaen" w:hAnsi="Sylfaen"/>
          <w:noProof/>
          <w:lang w:val="af-ZA"/>
        </w:rPr>
        <w:t>STEM</w:t>
      </w:r>
      <w:r w:rsidR="00C87C3C" w:rsidRPr="009F0934">
        <w:rPr>
          <w:rFonts w:ascii="Sylfaen" w:hAnsi="Sylfaen"/>
          <w:noProof/>
          <w:lang w:val="af-ZA"/>
        </w:rPr>
        <w:t xml:space="preserve"> աշխատատեղ </w:t>
      </w:r>
      <w:r w:rsidR="00C87C3C" w:rsidRPr="009F0934">
        <w:rPr>
          <w:rFonts w:ascii="Calibri" w:hAnsi="Calibri" w:cs="Calibri"/>
          <w:noProof/>
          <w:lang w:val="af-ZA"/>
        </w:rPr>
        <w:t>«</w:t>
      </w:r>
      <w:r w:rsidR="00C87C3C" w:rsidRPr="009F0934">
        <w:rPr>
          <w:rFonts w:ascii="Sylfaen" w:hAnsi="Sylfaen"/>
          <w:noProof/>
          <w:lang w:val="af-ZA"/>
        </w:rPr>
        <w:t>նեղ</w:t>
      </w:r>
      <w:r w:rsidR="00C87C3C" w:rsidRPr="009F0934">
        <w:rPr>
          <w:rFonts w:ascii="Calibri" w:hAnsi="Calibri" w:cs="Calibri"/>
          <w:noProof/>
          <w:lang w:val="af-ZA"/>
        </w:rPr>
        <w:t>»</w:t>
      </w:r>
      <w:r w:rsidR="00C87C3C" w:rsidRPr="009F0934">
        <w:rPr>
          <w:rFonts w:ascii="Sylfaen" w:hAnsi="Sylfaen"/>
          <w:noProof/>
          <w:lang w:val="af-ZA"/>
        </w:rPr>
        <w:t xml:space="preserve"> սահմանումը: Ավելի </w:t>
      </w:r>
      <w:r w:rsidR="00C87C3C" w:rsidRPr="009F0934">
        <w:rPr>
          <w:rFonts w:ascii="Calibri" w:hAnsi="Calibri" w:cs="Calibri"/>
          <w:noProof/>
          <w:lang w:val="af-ZA"/>
        </w:rPr>
        <w:t>«</w:t>
      </w:r>
      <w:r w:rsidR="00C87C3C" w:rsidRPr="009F0934">
        <w:rPr>
          <w:rFonts w:ascii="Sylfaen" w:hAnsi="Sylfaen"/>
          <w:noProof/>
          <w:lang w:val="af-ZA"/>
        </w:rPr>
        <w:t>լայն</w:t>
      </w:r>
      <w:r w:rsidR="00C87C3C" w:rsidRPr="009F0934">
        <w:rPr>
          <w:rFonts w:ascii="Calibri" w:hAnsi="Calibri" w:cs="Calibri"/>
          <w:noProof/>
          <w:lang w:val="af-ZA"/>
        </w:rPr>
        <w:t>»</w:t>
      </w:r>
      <w:r w:rsidR="00C87C3C" w:rsidRPr="009F0934">
        <w:rPr>
          <w:rFonts w:ascii="Sylfaen" w:hAnsi="Sylfaen"/>
          <w:noProof/>
          <w:lang w:val="af-ZA"/>
        </w:rPr>
        <w:t xml:space="preserve"> սահմանման պարագայում</w:t>
      </w:r>
      <w:r w:rsidR="00C84222" w:rsidRPr="009F0934">
        <w:rPr>
          <w:rStyle w:val="FootnoteReference"/>
          <w:rFonts w:ascii="Sylfaen" w:hAnsi="Sylfaen"/>
          <w:noProof/>
          <w:lang w:val="af-ZA"/>
        </w:rPr>
        <w:footnoteReference w:id="23"/>
      </w:r>
      <w:r w:rsidR="00C84222" w:rsidRPr="009F0934">
        <w:rPr>
          <w:rFonts w:ascii="Sylfaen" w:hAnsi="Sylfaen"/>
          <w:noProof/>
          <w:lang w:val="af-ZA"/>
        </w:rPr>
        <w:t xml:space="preserve"> </w:t>
      </w:r>
      <w:r w:rsidR="00C87C3C" w:rsidRPr="009F0934">
        <w:rPr>
          <w:rFonts w:ascii="Sylfaen" w:hAnsi="Sylfaen"/>
          <w:noProof/>
          <w:lang w:val="af-ZA"/>
        </w:rPr>
        <w:t>վարձատրության</w:t>
      </w:r>
      <w:r w:rsidR="00D5298E">
        <w:rPr>
          <w:rFonts w:ascii="Sylfaen" w:hAnsi="Sylfaen"/>
          <w:noProof/>
          <w:lang w:val="af-ZA"/>
        </w:rPr>
        <w:t xml:space="preserve">՝ սեռով պայմանավորված </w:t>
      </w:r>
      <w:r w:rsidR="00A00CD1">
        <w:rPr>
          <w:rFonts w:ascii="Sylfaen" w:hAnsi="Sylfaen"/>
          <w:noProof/>
          <w:lang w:val="af-ZA"/>
        </w:rPr>
        <w:t xml:space="preserve">խզվածքն </w:t>
      </w:r>
      <w:r w:rsidR="00C87C3C" w:rsidRPr="009F0934">
        <w:rPr>
          <w:rFonts w:ascii="Sylfaen" w:hAnsi="Sylfaen"/>
          <w:noProof/>
          <w:lang w:val="af-ZA"/>
        </w:rPr>
        <w:t>ավելի մեծ է ոչ-</w:t>
      </w:r>
      <w:r w:rsidR="00FC3738" w:rsidRPr="009F0934">
        <w:rPr>
          <w:rFonts w:ascii="Sylfaen" w:hAnsi="Sylfaen"/>
          <w:noProof/>
          <w:lang w:val="af-ZA"/>
        </w:rPr>
        <w:t>STEM</w:t>
      </w:r>
      <w:r w:rsidR="00C87C3C" w:rsidRPr="009F0934">
        <w:rPr>
          <w:rFonts w:ascii="Sylfaen" w:hAnsi="Sylfaen"/>
          <w:noProof/>
          <w:lang w:val="af-ZA"/>
        </w:rPr>
        <w:t xml:space="preserve"> աշխատ</w:t>
      </w:r>
      <w:r w:rsidR="00A00CD1">
        <w:rPr>
          <w:rFonts w:ascii="Sylfaen" w:hAnsi="Sylfaen"/>
          <w:noProof/>
          <w:lang w:val="af-ZA"/>
        </w:rPr>
        <w:t>ա</w:t>
      </w:r>
      <w:r w:rsidR="00C87C3C" w:rsidRPr="009F0934">
        <w:rPr>
          <w:rFonts w:ascii="Sylfaen" w:hAnsi="Sylfaen"/>
          <w:noProof/>
          <w:lang w:val="af-ZA"/>
        </w:rPr>
        <w:t>տեղերի պարագայում, երբ կանայք տղամարդկանցից 18 տոկոսով քիչ են վաստակում</w:t>
      </w:r>
      <w:r w:rsidR="00C84222" w:rsidRPr="009F0934">
        <w:rPr>
          <w:rFonts w:ascii="Sylfaen" w:hAnsi="Sylfaen"/>
          <w:noProof/>
          <w:lang w:val="af-ZA"/>
        </w:rPr>
        <w:t xml:space="preserve"> (</w:t>
      </w:r>
      <w:r w:rsidR="005750F4">
        <w:fldChar w:fldCharType="begin"/>
      </w:r>
      <w:r w:rsidR="005750F4" w:rsidRPr="00B17B04">
        <w:rPr>
          <w:lang w:val="ru-RU"/>
        </w:rPr>
        <w:instrText xml:space="preserve"> </w:instrText>
      </w:r>
      <w:r w:rsidR="005750F4">
        <w:instrText>REF</w:instrText>
      </w:r>
      <w:r w:rsidR="005750F4" w:rsidRPr="00B17B04">
        <w:rPr>
          <w:lang w:val="ru-RU"/>
        </w:rPr>
        <w:instrText xml:space="preserve"> _</w:instrText>
      </w:r>
      <w:r w:rsidR="005750F4">
        <w:instrText>Ref</w:instrText>
      </w:r>
      <w:r w:rsidR="005750F4" w:rsidRPr="00B17B04">
        <w:rPr>
          <w:lang w:val="ru-RU"/>
        </w:rPr>
        <w:instrText>479670104 \</w:instrText>
      </w:r>
      <w:r w:rsidR="005750F4">
        <w:instrText>h</w:instrText>
      </w:r>
      <w:r w:rsidR="005750F4" w:rsidRPr="00B17B04">
        <w:rPr>
          <w:lang w:val="ru-RU"/>
        </w:rPr>
        <w:instrText xml:space="preserve">  \* </w:instrText>
      </w:r>
      <w:r w:rsidR="005750F4">
        <w:instrText>MERGEFORMAT</w:instrText>
      </w:r>
      <w:r w:rsidR="005750F4" w:rsidRPr="00B17B04">
        <w:rPr>
          <w:lang w:val="ru-RU"/>
        </w:rPr>
        <w:instrText xml:space="preserve"> </w:instrText>
      </w:r>
      <w:r w:rsidR="005750F4">
        <w:fldChar w:fldCharType="separate"/>
      </w:r>
      <w:r w:rsidR="00C87C3C" w:rsidRPr="009F0934">
        <w:rPr>
          <w:rFonts w:ascii="Sylfaen" w:hAnsi="Sylfaen"/>
          <w:noProof/>
          <w:lang w:val="af-ZA"/>
        </w:rPr>
        <w:t>Պատկեր</w:t>
      </w:r>
      <w:r w:rsidR="00BF3184" w:rsidRPr="009F0934">
        <w:rPr>
          <w:rFonts w:ascii="Sylfaen" w:hAnsi="Sylfaen"/>
          <w:noProof/>
          <w:lang w:val="af-ZA"/>
        </w:rPr>
        <w:t xml:space="preserve"> 17</w:t>
      </w:r>
      <w:r w:rsidR="005750F4">
        <w:fldChar w:fldCharType="end"/>
      </w:r>
      <w:r w:rsidR="00C87C3C" w:rsidRPr="009F0934">
        <w:rPr>
          <w:rFonts w:ascii="Sylfaen" w:hAnsi="Sylfaen"/>
          <w:noProof/>
          <w:lang w:val="af-ZA"/>
        </w:rPr>
        <w:t xml:space="preserve">): </w:t>
      </w:r>
      <w:r w:rsidR="00FC3738" w:rsidRPr="009F0934">
        <w:rPr>
          <w:rFonts w:ascii="Sylfaen" w:hAnsi="Sylfaen"/>
          <w:noProof/>
          <w:lang w:val="af-ZA"/>
        </w:rPr>
        <w:t>STEM</w:t>
      </w:r>
      <w:r w:rsidR="00C87C3C" w:rsidRPr="009F0934">
        <w:rPr>
          <w:rFonts w:ascii="Sylfaen" w:hAnsi="Sylfaen"/>
          <w:noProof/>
          <w:lang w:val="af-ZA"/>
        </w:rPr>
        <w:t xml:space="preserve"> ոլորտում տարբեր տեսակի բոնուսային փաթեթներից օգտվելու իրավունք</w:t>
      </w:r>
      <w:r w:rsidR="00D3059C" w:rsidRPr="009F0934">
        <w:rPr>
          <w:rFonts w:ascii="Sylfaen" w:hAnsi="Sylfaen"/>
          <w:noProof/>
          <w:lang w:val="af-ZA"/>
        </w:rPr>
        <w:t xml:space="preserve"> </w:t>
      </w:r>
      <w:r w:rsidR="00C87C3C" w:rsidRPr="009F0934">
        <w:rPr>
          <w:rFonts w:ascii="Sylfaen" w:hAnsi="Sylfaen"/>
          <w:noProof/>
          <w:lang w:val="af-ZA"/>
        </w:rPr>
        <w:t xml:space="preserve">ունեցող աշխատողներին ուսումնասիրելիս  տեսնում ենք, որ տղամարդկանց և կանանց՝ վճարովի </w:t>
      </w:r>
      <w:r w:rsidR="00D3059C" w:rsidRPr="009F0934">
        <w:rPr>
          <w:rFonts w:ascii="Sylfaen" w:hAnsi="Sylfaen"/>
          <w:noProof/>
          <w:lang w:val="af-ZA"/>
        </w:rPr>
        <w:t>արձակուրդ</w:t>
      </w:r>
      <w:r w:rsidR="00C87C3C" w:rsidRPr="009F0934">
        <w:rPr>
          <w:rFonts w:ascii="Sylfaen" w:hAnsi="Sylfaen"/>
          <w:noProof/>
          <w:lang w:val="af-ZA"/>
        </w:rPr>
        <w:t xml:space="preserve">, հիվանդության </w:t>
      </w:r>
      <w:r w:rsidR="00D3059C" w:rsidRPr="009F0934">
        <w:rPr>
          <w:rFonts w:ascii="Sylfaen" w:hAnsi="Sylfaen"/>
          <w:noProof/>
          <w:lang w:val="af-ZA"/>
        </w:rPr>
        <w:t>վճարովի արձակուրդ, բժշկական ապահովագրություն և հղիության/հետծննդյան արձակուրդի հավանականությունն ավելի մեծ է</w:t>
      </w:r>
      <w:r w:rsidR="00571013" w:rsidRPr="009F0934">
        <w:rPr>
          <w:rFonts w:ascii="Sylfaen" w:hAnsi="Sylfaen"/>
          <w:noProof/>
          <w:lang w:val="af-ZA"/>
        </w:rPr>
        <w:t xml:space="preserve"> (</w:t>
      </w:r>
      <w:r w:rsidR="005750F4">
        <w:fldChar w:fldCharType="begin"/>
      </w:r>
      <w:r w:rsidR="005750F4" w:rsidRPr="00B17B04">
        <w:rPr>
          <w:lang w:val="ru-RU"/>
        </w:rPr>
        <w:instrText xml:space="preserve"> </w:instrText>
      </w:r>
      <w:r w:rsidR="005750F4">
        <w:instrText>REF</w:instrText>
      </w:r>
      <w:r w:rsidR="005750F4" w:rsidRPr="00B17B04">
        <w:rPr>
          <w:lang w:val="ru-RU"/>
        </w:rPr>
        <w:instrText xml:space="preserve"> _</w:instrText>
      </w:r>
      <w:r w:rsidR="005750F4">
        <w:instrText>Ref</w:instrText>
      </w:r>
      <w:r w:rsidR="005750F4" w:rsidRPr="00B17B04">
        <w:rPr>
          <w:lang w:val="ru-RU"/>
        </w:rPr>
        <w:instrText>479670115 \</w:instrText>
      </w:r>
      <w:r w:rsidR="005750F4">
        <w:instrText>h</w:instrText>
      </w:r>
      <w:r w:rsidR="005750F4" w:rsidRPr="00B17B04">
        <w:rPr>
          <w:lang w:val="ru-RU"/>
        </w:rPr>
        <w:instrText xml:space="preserve">  \* </w:instrText>
      </w:r>
      <w:r w:rsidR="005750F4">
        <w:instrText>MERGEFORMAT</w:instrText>
      </w:r>
      <w:r w:rsidR="005750F4" w:rsidRPr="00B17B04">
        <w:rPr>
          <w:lang w:val="ru-RU"/>
        </w:rPr>
        <w:instrText xml:space="preserve"> </w:instrText>
      </w:r>
      <w:r w:rsidR="005750F4">
        <w:fldChar w:fldCharType="separate"/>
      </w:r>
      <w:r w:rsidR="00D3059C" w:rsidRPr="009F0934">
        <w:rPr>
          <w:rFonts w:ascii="Sylfaen" w:hAnsi="Sylfaen"/>
          <w:noProof/>
          <w:lang w:val="af-ZA"/>
        </w:rPr>
        <w:t>Պատկեր</w:t>
      </w:r>
      <w:r w:rsidR="00BF3184" w:rsidRPr="009F0934">
        <w:rPr>
          <w:rFonts w:ascii="Sylfaen" w:hAnsi="Sylfaen"/>
          <w:noProof/>
          <w:lang w:val="af-ZA"/>
        </w:rPr>
        <w:t xml:space="preserve"> 18</w:t>
      </w:r>
      <w:r w:rsidR="005750F4">
        <w:fldChar w:fldCharType="end"/>
      </w:r>
      <w:r w:rsidR="00571013" w:rsidRPr="009F0934">
        <w:rPr>
          <w:rFonts w:ascii="Sylfaen" w:hAnsi="Sylfaen"/>
          <w:noProof/>
          <w:lang w:val="af-ZA"/>
        </w:rPr>
        <w:t>).</w:t>
      </w:r>
    </w:p>
    <w:p w14:paraId="4DE68382" w14:textId="77777777" w:rsidR="00A00CD1" w:rsidRDefault="00A00CD1" w:rsidP="00E554BD">
      <w:pPr>
        <w:pStyle w:val="Caption"/>
        <w:rPr>
          <w:rFonts w:ascii="Sylfaen" w:hAnsi="Sylfaen"/>
          <w:noProof/>
          <w:lang w:val="af-ZA"/>
        </w:rPr>
      </w:pPr>
      <w:bookmarkStart w:id="68" w:name="_Ref479670104"/>
    </w:p>
    <w:p w14:paraId="4DE68383" w14:textId="77777777" w:rsidR="00A00CD1" w:rsidRDefault="00A00CD1" w:rsidP="00E554BD">
      <w:pPr>
        <w:pStyle w:val="Caption"/>
        <w:rPr>
          <w:rFonts w:ascii="Sylfaen" w:hAnsi="Sylfaen"/>
          <w:noProof/>
          <w:lang w:val="af-ZA"/>
        </w:rPr>
      </w:pPr>
    </w:p>
    <w:p w14:paraId="4DE68384" w14:textId="77777777" w:rsidR="00BE17DA" w:rsidRDefault="00C87C3C" w:rsidP="00E554BD">
      <w:pPr>
        <w:pStyle w:val="Caption"/>
        <w:rPr>
          <w:rFonts w:ascii="Sylfaen" w:hAnsi="Sylfaen"/>
          <w:noProof/>
          <w:lang w:val="af-ZA"/>
        </w:rPr>
      </w:pPr>
      <w:bookmarkStart w:id="69" w:name="_Toc481106948"/>
      <w:r w:rsidRPr="009F0934">
        <w:rPr>
          <w:rFonts w:ascii="Sylfaen" w:hAnsi="Sylfaen"/>
          <w:noProof/>
          <w:lang w:val="af-ZA"/>
        </w:rPr>
        <w:t>Պատկեր</w:t>
      </w:r>
      <w:r w:rsidR="00011961">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17</w:t>
      </w:r>
      <w:r w:rsidR="000E072D" w:rsidRPr="009F0934">
        <w:rPr>
          <w:rFonts w:ascii="Sylfaen" w:hAnsi="Sylfaen"/>
          <w:noProof/>
          <w:lang w:val="af-ZA"/>
        </w:rPr>
        <w:fldChar w:fldCharType="end"/>
      </w:r>
      <w:bookmarkEnd w:id="68"/>
      <w:r w:rsidRPr="009F0934">
        <w:rPr>
          <w:rFonts w:ascii="Sylfaen" w:hAnsi="Sylfaen"/>
          <w:noProof/>
          <w:lang w:val="af-ZA"/>
        </w:rPr>
        <w:t xml:space="preserve">. </w:t>
      </w:r>
      <w:r w:rsidR="00D3059C" w:rsidRPr="009F0934">
        <w:rPr>
          <w:rFonts w:ascii="Sylfaen" w:hAnsi="Sylfaen"/>
          <w:noProof/>
          <w:lang w:val="af-ZA"/>
        </w:rPr>
        <w:t xml:space="preserve">Սահմանված </w:t>
      </w:r>
      <w:r w:rsidR="00FC3738" w:rsidRPr="009F0934">
        <w:rPr>
          <w:rFonts w:ascii="Sylfaen" w:hAnsi="Sylfaen"/>
          <w:noProof/>
          <w:lang w:val="af-ZA"/>
        </w:rPr>
        <w:t>STEM</w:t>
      </w:r>
      <w:r w:rsidR="00D3059C" w:rsidRPr="009F0934">
        <w:rPr>
          <w:rFonts w:ascii="Sylfaen" w:hAnsi="Sylfaen"/>
          <w:noProof/>
          <w:lang w:val="af-ZA"/>
        </w:rPr>
        <w:t xml:space="preserve"> և ոչ-</w:t>
      </w:r>
      <w:r w:rsidR="00FC3738" w:rsidRPr="009F0934">
        <w:rPr>
          <w:rFonts w:ascii="Sylfaen" w:hAnsi="Sylfaen"/>
          <w:noProof/>
          <w:lang w:val="af-ZA"/>
        </w:rPr>
        <w:t>STEM</w:t>
      </w:r>
      <w:r w:rsidR="00D3059C" w:rsidRPr="009F0934">
        <w:rPr>
          <w:rFonts w:ascii="Sylfaen" w:hAnsi="Sylfaen"/>
          <w:noProof/>
          <w:lang w:val="af-ZA"/>
        </w:rPr>
        <w:t xml:space="preserve"> ոլորտների աշխատատեղերի աշխատավարձերը՝ ըստ սեռերի, </w:t>
      </w:r>
      <w:r w:rsidR="00BE17DA" w:rsidRPr="009F0934">
        <w:rPr>
          <w:rFonts w:ascii="Sylfaen" w:hAnsi="Sylfaen"/>
          <w:noProof/>
          <w:lang w:val="af-ZA"/>
        </w:rPr>
        <w:t>2015</w:t>
      </w:r>
      <w:r w:rsidR="00D3059C" w:rsidRPr="009F0934">
        <w:rPr>
          <w:rFonts w:ascii="Sylfaen" w:hAnsi="Sylfaen"/>
          <w:noProof/>
          <w:lang w:val="af-ZA"/>
        </w:rPr>
        <w:t>թ.</w:t>
      </w:r>
      <w:bookmarkEnd w:id="69"/>
    </w:p>
    <w:p w14:paraId="4DE68385" w14:textId="77777777" w:rsidR="00A00CD1" w:rsidRPr="00A00CD1" w:rsidRDefault="00A00CD1" w:rsidP="00A00CD1">
      <w:pPr>
        <w:rPr>
          <w:lang w:val="af-ZA"/>
        </w:rPr>
      </w:pPr>
    </w:p>
    <w:p w14:paraId="4DE68386" w14:textId="77777777" w:rsidR="00BE17DA" w:rsidRPr="00A00CD1" w:rsidRDefault="00885C82" w:rsidP="00571013">
      <w:pPr>
        <w:spacing w:after="0"/>
        <w:jc w:val="center"/>
        <w:rPr>
          <w:rFonts w:ascii="Sylfaen" w:hAnsi="Sylfaen"/>
          <w:b/>
          <w:noProof/>
          <w:lang w:val="af-ZA"/>
        </w:rPr>
      </w:pPr>
      <w:r>
        <w:rPr>
          <w:rFonts w:ascii="Sylfaen" w:hAnsi="Sylfaen"/>
          <w:noProof/>
        </w:rPr>
        <w:lastRenderedPageBreak/>
        <mc:AlternateContent>
          <mc:Choice Requires="wps">
            <w:drawing>
              <wp:anchor distT="0" distB="0" distL="114300" distR="114300" simplePos="0" relativeHeight="251720704" behindDoc="0" locked="0" layoutInCell="1" allowOverlap="1" wp14:anchorId="4DE68617" wp14:editId="4DE68618">
                <wp:simplePos x="0" y="0"/>
                <wp:positionH relativeFrom="column">
                  <wp:posOffset>3175000</wp:posOffset>
                </wp:positionH>
                <wp:positionV relativeFrom="paragraph">
                  <wp:posOffset>2305685</wp:posOffset>
                </wp:positionV>
                <wp:extent cx="466725" cy="257175"/>
                <wp:effectExtent l="3175" t="0" r="0" b="0"/>
                <wp:wrapNone/>
                <wp:docPr id="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1" w14:textId="77777777" w:rsidR="005750F4" w:rsidRPr="00A00CD1" w:rsidRDefault="005750F4" w:rsidP="00A00CD1">
                            <w:pPr>
                              <w:rPr>
                                <w:rFonts w:ascii="Sylfaen" w:hAnsi="Sylfaen"/>
                                <w:sz w:val="14"/>
                                <w:szCs w:val="14"/>
                                <w:lang w:val="ru-RU"/>
                              </w:rPr>
                            </w:pPr>
                            <w:r>
                              <w:rPr>
                                <w:rFonts w:ascii="Sylfaen" w:hAnsi="Sylfaen"/>
                                <w:sz w:val="14"/>
                                <w:szCs w:val="14"/>
                                <w:lang w:val="ru-RU"/>
                              </w:rPr>
                              <w:t>Կին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17" id="Text Box 62" o:spid="_x0000_s1052" type="#_x0000_t202" style="position:absolute;left:0;text-align:left;margin-left:250pt;margin-top:181.55pt;width:36.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" stroked="f">
                <v:textbox>
                  <w:txbxContent>
                    <w:p w14:paraId="4DE68721" w14:textId="77777777" w:rsidR="005750F4" w:rsidRPr="00A00CD1" w:rsidRDefault="005750F4" w:rsidP="00A00CD1">
                      <w:pPr>
                        <w:rPr>
                          <w:rFonts w:ascii="Sylfaen" w:hAnsi="Sylfaen"/>
                          <w:sz w:val="14"/>
                          <w:szCs w:val="14"/>
                          <w:lang w:val="ru-RU"/>
                        </w:rPr>
                      </w:pPr>
                      <w:r>
                        <w:rPr>
                          <w:rFonts w:ascii="Sylfaen" w:hAnsi="Sylfaen"/>
                          <w:sz w:val="14"/>
                          <w:szCs w:val="14"/>
                          <w:lang w:val="ru-RU"/>
                        </w:rPr>
                        <w:t>Կին</w:t>
                      </w:r>
                    </w:p>
                  </w:txbxContent>
                </v:textbox>
              </v:shape>
            </w:pict>
          </mc:Fallback>
        </mc:AlternateContent>
      </w:r>
      <w:r>
        <w:rPr>
          <w:rFonts w:ascii="Sylfaen" w:hAnsi="Sylfaen"/>
          <w:b/>
          <w:noProof/>
        </w:rPr>
        <mc:AlternateContent>
          <mc:Choice Requires="wps">
            <w:drawing>
              <wp:anchor distT="0" distB="0" distL="114300" distR="114300" simplePos="0" relativeHeight="251719680" behindDoc="0" locked="0" layoutInCell="1" allowOverlap="1" wp14:anchorId="4DE68619" wp14:editId="4DE6861A">
                <wp:simplePos x="0" y="0"/>
                <wp:positionH relativeFrom="column">
                  <wp:posOffset>2590800</wp:posOffset>
                </wp:positionH>
                <wp:positionV relativeFrom="paragraph">
                  <wp:posOffset>2305685</wp:posOffset>
                </wp:positionV>
                <wp:extent cx="466725" cy="257175"/>
                <wp:effectExtent l="0" t="0" r="0" b="0"/>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2" w14:textId="77777777" w:rsidR="005750F4" w:rsidRPr="00A00CD1" w:rsidRDefault="005750F4">
                            <w:pPr>
                              <w:rPr>
                                <w:rFonts w:ascii="Sylfaen" w:hAnsi="Sylfaen"/>
                                <w:sz w:val="14"/>
                                <w:szCs w:val="14"/>
                                <w:lang w:val="ru-RU"/>
                              </w:rPr>
                            </w:pPr>
                            <w:r>
                              <w:rPr>
                                <w:rFonts w:ascii="Sylfaen" w:hAnsi="Sylfaen"/>
                                <w:sz w:val="14"/>
                                <w:szCs w:val="14"/>
                                <w:lang w:val="ru-RU"/>
                              </w:rPr>
                              <w:t>Տղամ.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19" id="Text Box 61" o:spid="_x0000_s1053" type="#_x0000_t202" style="position:absolute;left:0;text-align:left;margin-left:204pt;margin-top:181.55pt;width:36.7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" stroked="f">
                <v:textbox>
                  <w:txbxContent>
                    <w:p w14:paraId="4DE68722" w14:textId="77777777" w:rsidR="005750F4" w:rsidRPr="00A00CD1" w:rsidRDefault="005750F4">
                      <w:pPr>
                        <w:rPr>
                          <w:rFonts w:ascii="Sylfaen" w:hAnsi="Sylfaen"/>
                          <w:sz w:val="14"/>
                          <w:szCs w:val="14"/>
                          <w:lang w:val="ru-RU"/>
                        </w:rPr>
                      </w:pPr>
                      <w:r>
                        <w:rPr>
                          <w:rFonts w:ascii="Sylfaen" w:hAnsi="Sylfaen"/>
                          <w:sz w:val="14"/>
                          <w:szCs w:val="14"/>
                          <w:lang w:val="ru-RU"/>
                        </w:rPr>
                        <w:t>Տղամ.</w:t>
                      </w:r>
                    </w:p>
                  </w:txbxContent>
                </v:textbox>
              </v:shape>
            </w:pict>
          </mc:Fallback>
        </mc:AlternateContent>
      </w:r>
      <w:r>
        <w:rPr>
          <w:rFonts w:ascii="Sylfaen" w:hAnsi="Sylfaen"/>
          <w:b/>
          <w:noProof/>
        </w:rPr>
        <mc:AlternateContent>
          <mc:Choice Requires="wps">
            <w:drawing>
              <wp:anchor distT="0" distB="0" distL="114300" distR="114300" simplePos="0" relativeHeight="251718656" behindDoc="0" locked="0" layoutInCell="1" allowOverlap="1" wp14:anchorId="4DE6861B" wp14:editId="4DE6861C">
                <wp:simplePos x="0" y="0"/>
                <wp:positionH relativeFrom="column">
                  <wp:posOffset>1019175</wp:posOffset>
                </wp:positionH>
                <wp:positionV relativeFrom="paragraph">
                  <wp:posOffset>1886585</wp:posOffset>
                </wp:positionV>
                <wp:extent cx="4086225" cy="504825"/>
                <wp:effectExtent l="0" t="0" r="0" b="0"/>
                <wp:wrapNone/>
                <wp:docPr id="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3" w14:textId="77777777" w:rsidR="005750F4" w:rsidRDefault="005750F4" w:rsidP="00A00CD1">
                            <w:pPr>
                              <w:spacing w:after="0"/>
                              <w:rPr>
                                <w:rFonts w:ascii="Sylfaen" w:hAnsi="Sylfaen"/>
                                <w:sz w:val="16"/>
                                <w:szCs w:val="16"/>
                                <w:lang w:val="ru-RU"/>
                              </w:rPr>
                            </w:pPr>
                            <w:r>
                              <w:rPr>
                                <w:sz w:val="16"/>
                                <w:szCs w:val="16"/>
                              </w:rPr>
                              <w:t xml:space="preserve">           </w:t>
                            </w:r>
                            <w:r w:rsidRPr="00A00CD1">
                              <w:rPr>
                                <w:sz w:val="16"/>
                                <w:szCs w:val="16"/>
                                <w:lang w:val="ru-RU"/>
                              </w:rPr>
                              <w:t>STE</w:t>
                            </w:r>
                            <w:r>
                              <w:rPr>
                                <w:sz w:val="16"/>
                                <w:szCs w:val="16"/>
                                <w:lang w:val="ru-RU"/>
                              </w:rPr>
                              <w:t xml:space="preserve">M </w:t>
                            </w:r>
                            <w:r>
                              <w:rPr>
                                <w:rFonts w:ascii="Sylfaen" w:hAnsi="Sylfaen"/>
                                <w:sz w:val="16"/>
                                <w:szCs w:val="16"/>
                              </w:rPr>
                              <w:t xml:space="preserve">աշխ. - սահ </w:t>
                            </w:r>
                            <w:r>
                              <w:rPr>
                                <w:rFonts w:ascii="Sylfaen" w:hAnsi="Sylfaen"/>
                                <w:sz w:val="16"/>
                                <w:szCs w:val="16"/>
                                <w:lang w:val="ru-RU"/>
                              </w:rPr>
                              <w:t>1.      Ոչ</w:t>
                            </w:r>
                            <w:r>
                              <w:rPr>
                                <w:rFonts w:ascii="Sylfaen" w:hAnsi="Sylfaen"/>
                                <w:sz w:val="16"/>
                                <w:szCs w:val="16"/>
                              </w:rPr>
                              <w:t xml:space="preserve">-STEM </w:t>
                            </w:r>
                            <w:r>
                              <w:rPr>
                                <w:rFonts w:ascii="Sylfaen" w:hAnsi="Sylfaen"/>
                                <w:sz w:val="16"/>
                                <w:szCs w:val="16"/>
                                <w:lang w:val="ru-RU"/>
                              </w:rPr>
                              <w:t xml:space="preserve">աշխ.          </w:t>
                            </w:r>
                            <w:r>
                              <w:rPr>
                                <w:rFonts w:ascii="Sylfaen" w:hAnsi="Sylfaen"/>
                                <w:sz w:val="16"/>
                                <w:szCs w:val="16"/>
                              </w:rPr>
                              <w:t>STEM</w:t>
                            </w:r>
                            <w:r w:rsidRPr="00EA5692">
                              <w:rPr>
                                <w:rFonts w:ascii="Sylfaen" w:hAnsi="Sylfaen"/>
                                <w:sz w:val="16"/>
                                <w:szCs w:val="16"/>
                                <w:lang w:val="ru-RU"/>
                              </w:rPr>
                              <w:t xml:space="preserve"> </w:t>
                            </w:r>
                            <w:r>
                              <w:rPr>
                                <w:rFonts w:ascii="Sylfaen" w:hAnsi="Sylfaen"/>
                                <w:sz w:val="16"/>
                                <w:szCs w:val="16"/>
                                <w:lang w:val="ru-RU"/>
                              </w:rPr>
                              <w:t>աշխ</w:t>
                            </w:r>
                            <w:r w:rsidRPr="00EA5692">
                              <w:rPr>
                                <w:rFonts w:ascii="Sylfaen" w:hAnsi="Sylfaen"/>
                                <w:sz w:val="16"/>
                                <w:szCs w:val="16"/>
                                <w:lang w:val="ru-RU"/>
                              </w:rPr>
                              <w:t>.</w:t>
                            </w:r>
                            <w:r>
                              <w:rPr>
                                <w:rFonts w:ascii="Sylfaen" w:hAnsi="Sylfaen"/>
                                <w:sz w:val="16"/>
                                <w:szCs w:val="16"/>
                                <w:lang w:val="ru-RU"/>
                              </w:rPr>
                              <w:t xml:space="preserve"> - </w:t>
                            </w:r>
                            <w:r w:rsidRPr="00A00CD1">
                              <w:rPr>
                                <w:sz w:val="16"/>
                                <w:szCs w:val="16"/>
                                <w:lang w:val="ru-RU"/>
                              </w:rPr>
                              <w:t xml:space="preserve"> </w:t>
                            </w:r>
                            <w:r>
                              <w:rPr>
                                <w:rFonts w:ascii="Sylfaen" w:hAnsi="Sylfaen"/>
                                <w:sz w:val="16"/>
                                <w:szCs w:val="16"/>
                                <w:lang w:val="ru-RU"/>
                              </w:rPr>
                              <w:t xml:space="preserve">սահ </w:t>
                            </w:r>
                            <w:r w:rsidRPr="00EA5692">
                              <w:rPr>
                                <w:rFonts w:ascii="Sylfaen" w:hAnsi="Sylfaen"/>
                                <w:sz w:val="16"/>
                                <w:szCs w:val="16"/>
                                <w:lang w:val="ru-RU"/>
                              </w:rPr>
                              <w:t xml:space="preserve">2 </w:t>
                            </w:r>
                            <w:r>
                              <w:rPr>
                                <w:rFonts w:ascii="Sylfaen" w:hAnsi="Sylfaen"/>
                                <w:sz w:val="16"/>
                                <w:szCs w:val="16"/>
                                <w:lang w:val="ru-RU"/>
                              </w:rPr>
                              <w:t>Ոչ-</w:t>
                            </w:r>
                            <w:r>
                              <w:rPr>
                                <w:rFonts w:ascii="Sylfaen" w:hAnsi="Sylfaen"/>
                                <w:sz w:val="16"/>
                                <w:szCs w:val="16"/>
                              </w:rPr>
                              <w:t>STEM</w:t>
                            </w:r>
                            <w:r w:rsidRPr="00EA5692">
                              <w:rPr>
                                <w:rFonts w:ascii="Sylfaen" w:hAnsi="Sylfaen"/>
                                <w:sz w:val="16"/>
                                <w:szCs w:val="16"/>
                                <w:lang w:val="ru-RU"/>
                              </w:rPr>
                              <w:t xml:space="preserve"> </w:t>
                            </w:r>
                            <w:r>
                              <w:rPr>
                                <w:rFonts w:ascii="Sylfaen" w:hAnsi="Sylfaen"/>
                                <w:sz w:val="16"/>
                                <w:szCs w:val="16"/>
                                <w:lang w:val="ru-RU"/>
                              </w:rPr>
                              <w:t>աշխ.</w:t>
                            </w:r>
                          </w:p>
                          <w:p w14:paraId="4DE68724" w14:textId="77777777" w:rsidR="005750F4" w:rsidRPr="00A00CD1" w:rsidRDefault="005750F4" w:rsidP="00A00CD1">
                            <w:pPr>
                              <w:spacing w:after="0"/>
                              <w:rPr>
                                <w:rFonts w:ascii="Sylfaen" w:hAnsi="Sylfaen"/>
                                <w:sz w:val="16"/>
                                <w:szCs w:val="16"/>
                              </w:rPr>
                            </w:pPr>
                            <w:r>
                              <w:rPr>
                                <w:rFonts w:ascii="Sylfaen" w:hAnsi="Sylfaen"/>
                                <w:sz w:val="16"/>
                                <w:szCs w:val="16"/>
                                <w:lang w:val="ru-RU"/>
                              </w:rPr>
                              <w:tab/>
                            </w:r>
                            <w:r>
                              <w:rPr>
                                <w:rFonts w:ascii="Sylfaen" w:hAnsi="Sylfaen"/>
                                <w:sz w:val="16"/>
                                <w:szCs w:val="16"/>
                                <w:lang w:val="ru-RU"/>
                              </w:rPr>
                              <w:tab/>
                            </w:r>
                            <w:r>
                              <w:rPr>
                                <w:rFonts w:ascii="Sylfaen" w:hAnsi="Sylfaen"/>
                                <w:sz w:val="16"/>
                                <w:szCs w:val="16"/>
                                <w:lang w:val="ru-RU"/>
                              </w:rPr>
                              <w:tab/>
                              <w:t xml:space="preserve">սահ. </w:t>
                            </w:r>
                            <w:r>
                              <w:rPr>
                                <w:rFonts w:ascii="Sylfaen" w:hAnsi="Sylfaen"/>
                                <w:sz w:val="16"/>
                                <w:szCs w:val="16"/>
                              </w:rPr>
                              <w:t xml:space="preserve">1 </w:t>
                            </w:r>
                            <w:r>
                              <w:rPr>
                                <w:rFonts w:ascii="Sylfaen" w:hAnsi="Sylfaen"/>
                                <w:sz w:val="16"/>
                                <w:szCs w:val="16"/>
                              </w:rPr>
                              <w:tab/>
                            </w:r>
                            <w:r>
                              <w:rPr>
                                <w:rFonts w:ascii="Sylfaen" w:hAnsi="Sylfaen"/>
                                <w:sz w:val="16"/>
                                <w:szCs w:val="16"/>
                              </w:rPr>
                              <w:tab/>
                            </w:r>
                            <w:r>
                              <w:rPr>
                                <w:rFonts w:ascii="Sylfaen" w:hAnsi="Sylfaen"/>
                                <w:sz w:val="16"/>
                                <w:szCs w:val="16"/>
                              </w:rPr>
                              <w:tab/>
                            </w:r>
                            <w:r>
                              <w:rPr>
                                <w:rFonts w:ascii="Sylfaen" w:hAnsi="Sylfaen"/>
                                <w:sz w:val="16"/>
                                <w:szCs w:val="16"/>
                              </w:rPr>
                              <w:tab/>
                              <w:t xml:space="preserve"> </w:t>
                            </w:r>
                            <w:r>
                              <w:rPr>
                                <w:rFonts w:ascii="Sylfaen" w:hAnsi="Sylfaen"/>
                                <w:sz w:val="16"/>
                                <w:szCs w:val="16"/>
                                <w:lang w:val="ru-RU"/>
                              </w:rPr>
                              <w:t xml:space="preserve">սահ. </w:t>
                            </w:r>
                            <w:r>
                              <w:rPr>
                                <w:rFonts w:ascii="Sylfaen" w:hAnsi="Sylfae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1B" id="Text Box 60" o:spid="_x0000_s1054" type="#_x0000_t202" style="position:absolute;left:0;text-align:left;margin-left:80.25pt;margin-top:148.55pt;width:321.75pt;height:3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EohwIAABk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" stroked="f">
                <v:textbox>
                  <w:txbxContent>
                    <w:p w14:paraId="4DE68723" w14:textId="77777777" w:rsidR="005750F4" w:rsidRDefault="005750F4" w:rsidP="00A00CD1">
                      <w:pPr>
                        <w:spacing w:after="0"/>
                        <w:rPr>
                          <w:rFonts w:ascii="Sylfaen" w:hAnsi="Sylfaen"/>
                          <w:sz w:val="16"/>
                          <w:szCs w:val="16"/>
                          <w:lang w:val="ru-RU"/>
                        </w:rPr>
                      </w:pPr>
                      <w:r>
                        <w:rPr>
                          <w:sz w:val="16"/>
                          <w:szCs w:val="16"/>
                        </w:rPr>
                        <w:t xml:space="preserve">           </w:t>
                      </w:r>
                      <w:r w:rsidRPr="00A00CD1">
                        <w:rPr>
                          <w:sz w:val="16"/>
                          <w:szCs w:val="16"/>
                          <w:lang w:val="ru-RU"/>
                        </w:rPr>
                        <w:t>STE</w:t>
                      </w:r>
                      <w:r>
                        <w:rPr>
                          <w:sz w:val="16"/>
                          <w:szCs w:val="16"/>
                          <w:lang w:val="ru-RU"/>
                        </w:rPr>
                        <w:t xml:space="preserve">M </w:t>
                      </w:r>
                      <w:r>
                        <w:rPr>
                          <w:rFonts w:ascii="Sylfaen" w:hAnsi="Sylfaen"/>
                          <w:sz w:val="16"/>
                          <w:szCs w:val="16"/>
                        </w:rPr>
                        <w:t xml:space="preserve">աշխ. - սահ </w:t>
                      </w:r>
                      <w:r>
                        <w:rPr>
                          <w:rFonts w:ascii="Sylfaen" w:hAnsi="Sylfaen"/>
                          <w:sz w:val="16"/>
                          <w:szCs w:val="16"/>
                          <w:lang w:val="ru-RU"/>
                        </w:rPr>
                        <w:t>1.      Ոչ</w:t>
                      </w:r>
                      <w:r>
                        <w:rPr>
                          <w:rFonts w:ascii="Sylfaen" w:hAnsi="Sylfaen"/>
                          <w:sz w:val="16"/>
                          <w:szCs w:val="16"/>
                        </w:rPr>
                        <w:t xml:space="preserve">-STEM </w:t>
                      </w:r>
                      <w:r>
                        <w:rPr>
                          <w:rFonts w:ascii="Sylfaen" w:hAnsi="Sylfaen"/>
                          <w:sz w:val="16"/>
                          <w:szCs w:val="16"/>
                          <w:lang w:val="ru-RU"/>
                        </w:rPr>
                        <w:t xml:space="preserve">աշխ.          </w:t>
                      </w:r>
                      <w:r>
                        <w:rPr>
                          <w:rFonts w:ascii="Sylfaen" w:hAnsi="Sylfaen"/>
                          <w:sz w:val="16"/>
                          <w:szCs w:val="16"/>
                        </w:rPr>
                        <w:t>STEM</w:t>
                      </w:r>
                      <w:r w:rsidRPr="00EA5692">
                        <w:rPr>
                          <w:rFonts w:ascii="Sylfaen" w:hAnsi="Sylfaen"/>
                          <w:sz w:val="16"/>
                          <w:szCs w:val="16"/>
                          <w:lang w:val="ru-RU"/>
                        </w:rPr>
                        <w:t xml:space="preserve"> </w:t>
                      </w:r>
                      <w:r>
                        <w:rPr>
                          <w:rFonts w:ascii="Sylfaen" w:hAnsi="Sylfaen"/>
                          <w:sz w:val="16"/>
                          <w:szCs w:val="16"/>
                          <w:lang w:val="ru-RU"/>
                        </w:rPr>
                        <w:t>աշխ</w:t>
                      </w:r>
                      <w:r w:rsidRPr="00EA5692">
                        <w:rPr>
                          <w:rFonts w:ascii="Sylfaen" w:hAnsi="Sylfaen"/>
                          <w:sz w:val="16"/>
                          <w:szCs w:val="16"/>
                          <w:lang w:val="ru-RU"/>
                        </w:rPr>
                        <w:t>.</w:t>
                      </w:r>
                      <w:r>
                        <w:rPr>
                          <w:rFonts w:ascii="Sylfaen" w:hAnsi="Sylfaen"/>
                          <w:sz w:val="16"/>
                          <w:szCs w:val="16"/>
                          <w:lang w:val="ru-RU"/>
                        </w:rPr>
                        <w:t xml:space="preserve"> - </w:t>
                      </w:r>
                      <w:r w:rsidRPr="00A00CD1">
                        <w:rPr>
                          <w:sz w:val="16"/>
                          <w:szCs w:val="16"/>
                          <w:lang w:val="ru-RU"/>
                        </w:rPr>
                        <w:t xml:space="preserve"> </w:t>
                      </w:r>
                      <w:r>
                        <w:rPr>
                          <w:rFonts w:ascii="Sylfaen" w:hAnsi="Sylfaen"/>
                          <w:sz w:val="16"/>
                          <w:szCs w:val="16"/>
                          <w:lang w:val="ru-RU"/>
                        </w:rPr>
                        <w:t xml:space="preserve">սահ </w:t>
                      </w:r>
                      <w:r w:rsidRPr="00EA5692">
                        <w:rPr>
                          <w:rFonts w:ascii="Sylfaen" w:hAnsi="Sylfaen"/>
                          <w:sz w:val="16"/>
                          <w:szCs w:val="16"/>
                          <w:lang w:val="ru-RU"/>
                        </w:rPr>
                        <w:t xml:space="preserve">2 </w:t>
                      </w:r>
                      <w:r>
                        <w:rPr>
                          <w:rFonts w:ascii="Sylfaen" w:hAnsi="Sylfaen"/>
                          <w:sz w:val="16"/>
                          <w:szCs w:val="16"/>
                          <w:lang w:val="ru-RU"/>
                        </w:rPr>
                        <w:t>Ոչ-</w:t>
                      </w:r>
                      <w:r>
                        <w:rPr>
                          <w:rFonts w:ascii="Sylfaen" w:hAnsi="Sylfaen"/>
                          <w:sz w:val="16"/>
                          <w:szCs w:val="16"/>
                        </w:rPr>
                        <w:t>STEM</w:t>
                      </w:r>
                      <w:r w:rsidRPr="00EA5692">
                        <w:rPr>
                          <w:rFonts w:ascii="Sylfaen" w:hAnsi="Sylfaen"/>
                          <w:sz w:val="16"/>
                          <w:szCs w:val="16"/>
                          <w:lang w:val="ru-RU"/>
                        </w:rPr>
                        <w:t xml:space="preserve"> </w:t>
                      </w:r>
                      <w:r>
                        <w:rPr>
                          <w:rFonts w:ascii="Sylfaen" w:hAnsi="Sylfaen"/>
                          <w:sz w:val="16"/>
                          <w:szCs w:val="16"/>
                          <w:lang w:val="ru-RU"/>
                        </w:rPr>
                        <w:t>աշխ.</w:t>
                      </w:r>
                    </w:p>
                    <w:p w14:paraId="4DE68724" w14:textId="77777777" w:rsidR="005750F4" w:rsidRPr="00A00CD1" w:rsidRDefault="005750F4" w:rsidP="00A00CD1">
                      <w:pPr>
                        <w:spacing w:after="0"/>
                        <w:rPr>
                          <w:rFonts w:ascii="Sylfaen" w:hAnsi="Sylfaen"/>
                          <w:sz w:val="16"/>
                          <w:szCs w:val="16"/>
                        </w:rPr>
                      </w:pPr>
                      <w:r>
                        <w:rPr>
                          <w:rFonts w:ascii="Sylfaen" w:hAnsi="Sylfaen"/>
                          <w:sz w:val="16"/>
                          <w:szCs w:val="16"/>
                          <w:lang w:val="ru-RU"/>
                        </w:rPr>
                        <w:tab/>
                      </w:r>
                      <w:r>
                        <w:rPr>
                          <w:rFonts w:ascii="Sylfaen" w:hAnsi="Sylfaen"/>
                          <w:sz w:val="16"/>
                          <w:szCs w:val="16"/>
                          <w:lang w:val="ru-RU"/>
                        </w:rPr>
                        <w:tab/>
                      </w:r>
                      <w:r>
                        <w:rPr>
                          <w:rFonts w:ascii="Sylfaen" w:hAnsi="Sylfaen"/>
                          <w:sz w:val="16"/>
                          <w:szCs w:val="16"/>
                          <w:lang w:val="ru-RU"/>
                        </w:rPr>
                        <w:tab/>
                        <w:t xml:space="preserve">սահ. </w:t>
                      </w:r>
                      <w:r>
                        <w:rPr>
                          <w:rFonts w:ascii="Sylfaen" w:hAnsi="Sylfaen"/>
                          <w:sz w:val="16"/>
                          <w:szCs w:val="16"/>
                        </w:rPr>
                        <w:t xml:space="preserve">1 </w:t>
                      </w:r>
                      <w:r>
                        <w:rPr>
                          <w:rFonts w:ascii="Sylfaen" w:hAnsi="Sylfaen"/>
                          <w:sz w:val="16"/>
                          <w:szCs w:val="16"/>
                        </w:rPr>
                        <w:tab/>
                      </w:r>
                      <w:r>
                        <w:rPr>
                          <w:rFonts w:ascii="Sylfaen" w:hAnsi="Sylfaen"/>
                          <w:sz w:val="16"/>
                          <w:szCs w:val="16"/>
                        </w:rPr>
                        <w:tab/>
                      </w:r>
                      <w:r>
                        <w:rPr>
                          <w:rFonts w:ascii="Sylfaen" w:hAnsi="Sylfaen"/>
                          <w:sz w:val="16"/>
                          <w:szCs w:val="16"/>
                        </w:rPr>
                        <w:tab/>
                      </w:r>
                      <w:r>
                        <w:rPr>
                          <w:rFonts w:ascii="Sylfaen" w:hAnsi="Sylfaen"/>
                          <w:sz w:val="16"/>
                          <w:szCs w:val="16"/>
                        </w:rPr>
                        <w:tab/>
                        <w:t xml:space="preserve"> </w:t>
                      </w:r>
                      <w:r>
                        <w:rPr>
                          <w:rFonts w:ascii="Sylfaen" w:hAnsi="Sylfaen"/>
                          <w:sz w:val="16"/>
                          <w:szCs w:val="16"/>
                          <w:lang w:val="ru-RU"/>
                        </w:rPr>
                        <w:t xml:space="preserve">սահ. </w:t>
                      </w:r>
                      <w:r>
                        <w:rPr>
                          <w:rFonts w:ascii="Sylfaen" w:hAnsi="Sylfaen"/>
                          <w:sz w:val="16"/>
                          <w:szCs w:val="16"/>
                        </w:rPr>
                        <w:t>2</w:t>
                      </w:r>
                    </w:p>
                  </w:txbxContent>
                </v:textbox>
              </v:shape>
            </w:pict>
          </mc:Fallback>
        </mc:AlternateContent>
      </w:r>
      <w:r w:rsidR="00BE17DA" w:rsidRPr="00A00CD1">
        <w:rPr>
          <w:rFonts w:ascii="Sylfaen" w:hAnsi="Sylfaen"/>
          <w:b/>
          <w:noProof/>
        </w:rPr>
        <w:drawing>
          <wp:inline distT="0" distB="0" distL="0" distR="0" wp14:anchorId="4DE6861D" wp14:editId="4DE6861E">
            <wp:extent cx="4495800" cy="26289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E68387" w14:textId="77777777" w:rsidR="00BE17DA" w:rsidRDefault="00D3059C" w:rsidP="009160E9">
      <w:pPr>
        <w:pStyle w:val="source"/>
        <w:rPr>
          <w:rFonts w:ascii="Sylfaen" w:hAnsi="Sylfaen"/>
          <w:noProof/>
          <w:sz w:val="18"/>
          <w:szCs w:val="18"/>
          <w:lang w:val="af-ZA"/>
        </w:rPr>
      </w:pPr>
      <w:r w:rsidRPr="009F0934">
        <w:rPr>
          <w:rFonts w:ascii="Sylfaen" w:hAnsi="Sylfaen"/>
          <w:i/>
          <w:noProof/>
          <w:sz w:val="18"/>
          <w:szCs w:val="18"/>
          <w:lang w:val="af-ZA"/>
        </w:rPr>
        <w:t>Աղբյուրը՝</w:t>
      </w:r>
      <w:r w:rsidR="00BE17DA" w:rsidRPr="009F0934">
        <w:rPr>
          <w:rFonts w:ascii="Sylfaen" w:hAnsi="Sylfaen"/>
          <w:noProof/>
          <w:sz w:val="18"/>
          <w:szCs w:val="18"/>
          <w:lang w:val="af-ZA"/>
        </w:rPr>
        <w:t xml:space="preserve"> </w:t>
      </w:r>
      <w:r w:rsidRPr="009F0934">
        <w:rPr>
          <w:rFonts w:ascii="Sylfaen" w:hAnsi="Sylfaen"/>
          <w:noProof/>
          <w:sz w:val="18"/>
          <w:szCs w:val="18"/>
          <w:lang w:val="af-ZA"/>
        </w:rPr>
        <w:t xml:space="preserve"> 2015թ. Աշխատուժի հետազոտություն, Համաշխարհային բանկի հաշվարկներ:</w:t>
      </w:r>
    </w:p>
    <w:p w14:paraId="4DE68388" w14:textId="77777777" w:rsidR="00A00CD1" w:rsidRPr="009F0934" w:rsidRDefault="00A00CD1" w:rsidP="009160E9">
      <w:pPr>
        <w:pStyle w:val="source"/>
        <w:rPr>
          <w:rFonts w:ascii="Sylfaen" w:hAnsi="Sylfaen"/>
          <w:noProof/>
          <w:sz w:val="18"/>
          <w:szCs w:val="18"/>
          <w:lang w:val="af-ZA"/>
        </w:rPr>
      </w:pPr>
    </w:p>
    <w:p w14:paraId="4DE68389" w14:textId="77777777" w:rsidR="00BE17DA" w:rsidRPr="00E40974" w:rsidRDefault="00E31D26" w:rsidP="00E554BD">
      <w:pPr>
        <w:pStyle w:val="Caption"/>
        <w:rPr>
          <w:rFonts w:ascii="Sylfaen" w:hAnsi="Sylfaen"/>
          <w:noProof/>
          <w:lang w:val="af-ZA"/>
        </w:rPr>
      </w:pPr>
      <w:bookmarkStart w:id="70" w:name="_Ref479670115"/>
      <w:bookmarkStart w:id="71" w:name="_Toc481106949"/>
      <w:r w:rsidRPr="009F0934">
        <w:rPr>
          <w:rFonts w:ascii="Sylfaen" w:hAnsi="Sylfaen"/>
          <w:noProof/>
          <w:lang w:val="af-ZA"/>
        </w:rPr>
        <w:t>Պատկեր</w:t>
      </w:r>
      <w:r w:rsidR="00E554BD"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18</w:t>
      </w:r>
      <w:r w:rsidR="000E072D" w:rsidRPr="009F0934">
        <w:rPr>
          <w:rFonts w:ascii="Sylfaen" w:hAnsi="Sylfaen"/>
          <w:noProof/>
          <w:lang w:val="af-ZA"/>
        </w:rPr>
        <w:fldChar w:fldCharType="end"/>
      </w:r>
      <w:bookmarkEnd w:id="70"/>
      <w:r w:rsidRPr="009F0934">
        <w:rPr>
          <w:rFonts w:ascii="Sylfaen" w:hAnsi="Sylfaen"/>
          <w:noProof/>
          <w:lang w:val="af-ZA"/>
        </w:rPr>
        <w:t xml:space="preserve">. Սահմանված </w:t>
      </w:r>
      <w:r w:rsidR="00FC3738" w:rsidRPr="009F0934">
        <w:rPr>
          <w:rFonts w:ascii="Sylfaen" w:hAnsi="Sylfaen"/>
          <w:noProof/>
          <w:lang w:val="af-ZA"/>
        </w:rPr>
        <w:t>STEM</w:t>
      </w:r>
      <w:r w:rsidRPr="009F0934">
        <w:rPr>
          <w:rFonts w:ascii="Sylfaen" w:hAnsi="Sylfaen"/>
          <w:noProof/>
          <w:lang w:val="af-ZA"/>
        </w:rPr>
        <w:t xml:space="preserve"> և ոչ-</w:t>
      </w:r>
      <w:r w:rsidR="00FC3738" w:rsidRPr="009F0934">
        <w:rPr>
          <w:rFonts w:ascii="Sylfaen" w:hAnsi="Sylfaen"/>
          <w:noProof/>
          <w:lang w:val="af-ZA"/>
        </w:rPr>
        <w:t>STEM</w:t>
      </w:r>
      <w:r w:rsidRPr="009F0934">
        <w:rPr>
          <w:rFonts w:ascii="Sylfaen" w:hAnsi="Sylfaen"/>
          <w:noProof/>
          <w:lang w:val="af-ZA"/>
        </w:rPr>
        <w:t xml:space="preserve"> ոլորտներում աշխատանքի պարգևատրումների փաթեթը՝ ըստ սեռերի, </w:t>
      </w:r>
      <w:r w:rsidR="00BE17DA" w:rsidRPr="009F0934">
        <w:rPr>
          <w:rFonts w:ascii="Sylfaen" w:hAnsi="Sylfaen"/>
          <w:noProof/>
          <w:lang w:val="af-ZA"/>
        </w:rPr>
        <w:t>2015</w:t>
      </w:r>
      <w:r w:rsidRPr="009F0934">
        <w:rPr>
          <w:rFonts w:ascii="Sylfaen" w:hAnsi="Sylfaen"/>
          <w:noProof/>
          <w:lang w:val="af-ZA"/>
        </w:rPr>
        <w:t>թ.</w:t>
      </w:r>
      <w:bookmarkEnd w:id="71"/>
      <w:r w:rsidR="00A00CD1" w:rsidRPr="00E40974">
        <w:rPr>
          <w:rFonts w:ascii="Sylfaen" w:hAnsi="Sylfaen"/>
          <w:noProof/>
          <w:lang w:val="af-ZA"/>
        </w:rPr>
        <w:t xml:space="preserve"> </w:t>
      </w:r>
    </w:p>
    <w:p w14:paraId="4DE6838A" w14:textId="77777777" w:rsidR="00E11F32" w:rsidRDefault="00885C82" w:rsidP="00E11F32">
      <w:pPr>
        <w:spacing w:after="0"/>
        <w:rPr>
          <w:rFonts w:ascii="Sylfaen" w:hAnsi="Sylfaen"/>
          <w:i/>
          <w:noProof/>
          <w:sz w:val="18"/>
          <w:szCs w:val="18"/>
          <w:lang w:val="af-ZA"/>
        </w:rPr>
      </w:pPr>
      <w:r>
        <w:rPr>
          <w:rFonts w:ascii="Sylfaen" w:hAnsi="Sylfaen"/>
          <w:noProof/>
        </w:rPr>
        <mc:AlternateContent>
          <mc:Choice Requires="wps">
            <w:drawing>
              <wp:anchor distT="0" distB="0" distL="114300" distR="114300" simplePos="0" relativeHeight="251724800" behindDoc="0" locked="0" layoutInCell="1" allowOverlap="1" wp14:anchorId="4DE6861F" wp14:editId="4DE68620">
                <wp:simplePos x="0" y="0"/>
                <wp:positionH relativeFrom="column">
                  <wp:posOffset>2884805</wp:posOffset>
                </wp:positionH>
                <wp:positionV relativeFrom="paragraph">
                  <wp:posOffset>2922270</wp:posOffset>
                </wp:positionV>
                <wp:extent cx="2506345" cy="676275"/>
                <wp:effectExtent l="0" t="0" r="0" b="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6762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5" w14:textId="77777777" w:rsidR="005750F4" w:rsidRDefault="005750F4" w:rsidP="00E11F32">
                            <w:pPr>
                              <w:jc w:val="left"/>
                              <w:rPr>
                                <w:rFonts w:ascii="Sylfaen" w:hAnsi="Sylfaen"/>
                                <w:sz w:val="16"/>
                                <w:szCs w:val="16"/>
                                <w:lang w:val="ru-RU"/>
                              </w:rPr>
                            </w:pPr>
                            <w:r>
                              <w:rPr>
                                <w:rFonts w:ascii="Sylfaen" w:hAnsi="Sylfaen"/>
                                <w:sz w:val="16"/>
                                <w:szCs w:val="16"/>
                                <w:lang w:val="ru-RU"/>
                              </w:rPr>
                              <w:t xml:space="preserve">Վճարովի հիվանդության արձակուրդ </w:t>
                            </w:r>
                          </w:p>
                          <w:p w14:paraId="4DE68726" w14:textId="77777777" w:rsidR="005750F4" w:rsidRPr="00E11F32" w:rsidRDefault="005750F4" w:rsidP="00E11F32">
                            <w:pPr>
                              <w:jc w:val="left"/>
                              <w:rPr>
                                <w:rFonts w:ascii="Sylfaen" w:hAnsi="Sylfaen"/>
                                <w:sz w:val="16"/>
                                <w:szCs w:val="16"/>
                              </w:rPr>
                            </w:pPr>
                            <w:r>
                              <w:rPr>
                                <w:rFonts w:ascii="Sylfaen" w:hAnsi="Sylfaen"/>
                                <w:sz w:val="16"/>
                                <w:szCs w:val="16"/>
                                <w:lang w:val="ru-RU"/>
                              </w:rPr>
                              <w:t xml:space="preserve">Հղիության/երեխայի խնամքի արձակուրդ </w:t>
                            </w:r>
                            <w:r>
                              <w:rPr>
                                <w:rFonts w:ascii="Sylfaen" w:hAnsi="Sylfaen"/>
                                <w:sz w:val="16"/>
                                <w:szCs w:val="16"/>
                              </w:rPr>
                              <w:t>(</w:t>
                            </w:r>
                            <w:r>
                              <w:rPr>
                                <w:rFonts w:ascii="Sylfaen" w:hAnsi="Sylfaen"/>
                                <w:sz w:val="16"/>
                                <w:szCs w:val="16"/>
                                <w:lang w:val="ru-RU"/>
                              </w:rPr>
                              <w:t xml:space="preserve">մինչև </w:t>
                            </w:r>
                            <w:r>
                              <w:rPr>
                                <w:rFonts w:ascii="Sylfaen" w:hAnsi="Sylfaen"/>
                                <w:sz w:val="16"/>
                                <w:szCs w:val="16"/>
                              </w:rPr>
                              <w:t xml:space="preserve">3 </w:t>
                            </w:r>
                            <w:r>
                              <w:rPr>
                                <w:rFonts w:ascii="Sylfaen" w:hAnsi="Sylfaen"/>
                                <w:sz w:val="16"/>
                                <w:szCs w:val="16"/>
                                <w:lang w:val="ru-RU"/>
                              </w:rPr>
                              <w:t>տարի</w:t>
                            </w:r>
                            <w:r>
                              <w:rPr>
                                <w:rFonts w:ascii="Sylfaen" w:hAnsi="Sylfaen"/>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1F" id="Text Box 66" o:spid="_x0000_s1055" type="#_x0000_t202" style="position:absolute;left:0;text-align:left;margin-left:227.15pt;margin-top:230.1pt;width:197.35pt;height:5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" fillcolor="#d8d8d8 [2732]" stroked="f">
                <v:textbox>
                  <w:txbxContent>
                    <w:p w14:paraId="4DE68725" w14:textId="77777777" w:rsidR="005750F4" w:rsidRDefault="005750F4" w:rsidP="00E11F32">
                      <w:pPr>
                        <w:jc w:val="left"/>
                        <w:rPr>
                          <w:rFonts w:ascii="Sylfaen" w:hAnsi="Sylfaen"/>
                          <w:sz w:val="16"/>
                          <w:szCs w:val="16"/>
                          <w:lang w:val="ru-RU"/>
                        </w:rPr>
                      </w:pPr>
                      <w:r>
                        <w:rPr>
                          <w:rFonts w:ascii="Sylfaen" w:hAnsi="Sylfaen"/>
                          <w:sz w:val="16"/>
                          <w:szCs w:val="16"/>
                          <w:lang w:val="ru-RU"/>
                        </w:rPr>
                        <w:t xml:space="preserve">Վճարովի հիվանդության արձակուրդ </w:t>
                      </w:r>
                    </w:p>
                    <w:p w14:paraId="4DE68726" w14:textId="77777777" w:rsidR="005750F4" w:rsidRPr="00E11F32" w:rsidRDefault="005750F4" w:rsidP="00E11F32">
                      <w:pPr>
                        <w:jc w:val="left"/>
                        <w:rPr>
                          <w:rFonts w:ascii="Sylfaen" w:hAnsi="Sylfaen"/>
                          <w:sz w:val="16"/>
                          <w:szCs w:val="16"/>
                        </w:rPr>
                      </w:pPr>
                      <w:r>
                        <w:rPr>
                          <w:rFonts w:ascii="Sylfaen" w:hAnsi="Sylfaen"/>
                          <w:sz w:val="16"/>
                          <w:szCs w:val="16"/>
                          <w:lang w:val="ru-RU"/>
                        </w:rPr>
                        <w:t xml:space="preserve">Հղիության/երեխայի խնամքի արձակուրդ </w:t>
                      </w:r>
                      <w:r>
                        <w:rPr>
                          <w:rFonts w:ascii="Sylfaen" w:hAnsi="Sylfaen"/>
                          <w:sz w:val="16"/>
                          <w:szCs w:val="16"/>
                        </w:rPr>
                        <w:t>(</w:t>
                      </w:r>
                      <w:r>
                        <w:rPr>
                          <w:rFonts w:ascii="Sylfaen" w:hAnsi="Sylfaen"/>
                          <w:sz w:val="16"/>
                          <w:szCs w:val="16"/>
                          <w:lang w:val="ru-RU"/>
                        </w:rPr>
                        <w:t xml:space="preserve">մինչև </w:t>
                      </w:r>
                      <w:r>
                        <w:rPr>
                          <w:rFonts w:ascii="Sylfaen" w:hAnsi="Sylfaen"/>
                          <w:sz w:val="16"/>
                          <w:szCs w:val="16"/>
                        </w:rPr>
                        <w:t xml:space="preserve">3 </w:t>
                      </w:r>
                      <w:r>
                        <w:rPr>
                          <w:rFonts w:ascii="Sylfaen" w:hAnsi="Sylfaen"/>
                          <w:sz w:val="16"/>
                          <w:szCs w:val="16"/>
                          <w:lang w:val="ru-RU"/>
                        </w:rPr>
                        <w:t>տարի</w:t>
                      </w:r>
                      <w:r>
                        <w:rPr>
                          <w:rFonts w:ascii="Sylfaen" w:hAnsi="Sylfaen"/>
                          <w:sz w:val="16"/>
                          <w:szCs w:val="16"/>
                        </w:rPr>
                        <w:t>)</w:t>
                      </w:r>
                    </w:p>
                  </w:txbxContent>
                </v:textbox>
              </v:shape>
            </w:pict>
          </mc:Fallback>
        </mc:AlternateContent>
      </w:r>
      <w:r>
        <w:rPr>
          <w:rFonts w:ascii="Sylfaen" w:hAnsi="Sylfaen"/>
          <w:noProof/>
        </w:rPr>
        <mc:AlternateContent>
          <mc:Choice Requires="wps">
            <w:drawing>
              <wp:anchor distT="0" distB="0" distL="114300" distR="114300" simplePos="0" relativeHeight="251723776" behindDoc="0" locked="0" layoutInCell="1" allowOverlap="1" wp14:anchorId="4DE68621" wp14:editId="4DE68622">
                <wp:simplePos x="0" y="0"/>
                <wp:positionH relativeFrom="column">
                  <wp:posOffset>514350</wp:posOffset>
                </wp:positionH>
                <wp:positionV relativeFrom="paragraph">
                  <wp:posOffset>2912745</wp:posOffset>
                </wp:positionV>
                <wp:extent cx="2247900" cy="685800"/>
                <wp:effectExtent l="0" t="0" r="0" b="0"/>
                <wp:wrapNone/>
                <wp:docPr id="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858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7" w14:textId="77777777" w:rsidR="005750F4" w:rsidRDefault="005750F4" w:rsidP="00E11F32">
                            <w:pPr>
                              <w:spacing w:line="240" w:lineRule="auto"/>
                              <w:jc w:val="left"/>
                              <w:rPr>
                                <w:rFonts w:ascii="Sylfaen" w:hAnsi="Sylfaen"/>
                                <w:sz w:val="16"/>
                                <w:szCs w:val="16"/>
                              </w:rPr>
                            </w:pPr>
                            <w:r w:rsidRPr="00E11F32">
                              <w:rPr>
                                <w:rFonts w:ascii="Sylfaen" w:hAnsi="Sylfaen"/>
                                <w:sz w:val="16"/>
                                <w:szCs w:val="16"/>
                                <w:lang w:val="ru-RU"/>
                              </w:rPr>
                              <w:t>Վճարովի արձակուրդ</w:t>
                            </w:r>
                          </w:p>
                          <w:p w14:paraId="4DE68728" w14:textId="77777777" w:rsidR="005750F4" w:rsidRPr="00E11F32" w:rsidRDefault="005750F4" w:rsidP="00E11F32">
                            <w:pPr>
                              <w:spacing w:line="240" w:lineRule="auto"/>
                              <w:jc w:val="left"/>
                              <w:rPr>
                                <w:rFonts w:ascii="Sylfaen" w:hAnsi="Sylfaen"/>
                                <w:sz w:val="16"/>
                                <w:szCs w:val="16"/>
                                <w:lang w:val="ru-RU"/>
                              </w:rPr>
                            </w:pPr>
                            <w:r>
                              <w:rPr>
                                <w:rFonts w:ascii="Sylfaen" w:hAnsi="Sylfaen"/>
                                <w:sz w:val="16"/>
                                <w:szCs w:val="16"/>
                                <w:lang w:val="ru-RU"/>
                              </w:rPr>
                              <w:t>Գործատուի կողմից վճարվող բուժապահովագրություն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21" id="Text Box 65" o:spid="_x0000_s1056" type="#_x0000_t202" style="position:absolute;left:0;text-align:left;margin-left:40.5pt;margin-top:229.35pt;width:177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" fillcolor="#d8d8d8 [2732]" stroked="f">
                <v:textbox>
                  <w:txbxContent>
                    <w:p w14:paraId="4DE68727" w14:textId="77777777" w:rsidR="005750F4" w:rsidRDefault="005750F4" w:rsidP="00E11F32">
                      <w:pPr>
                        <w:spacing w:line="240" w:lineRule="auto"/>
                        <w:jc w:val="left"/>
                        <w:rPr>
                          <w:rFonts w:ascii="Sylfaen" w:hAnsi="Sylfaen"/>
                          <w:sz w:val="16"/>
                          <w:szCs w:val="16"/>
                        </w:rPr>
                      </w:pPr>
                      <w:r w:rsidRPr="00E11F32">
                        <w:rPr>
                          <w:rFonts w:ascii="Sylfaen" w:hAnsi="Sylfaen"/>
                          <w:sz w:val="16"/>
                          <w:szCs w:val="16"/>
                          <w:lang w:val="ru-RU"/>
                        </w:rPr>
                        <w:t>Վճարովի արձակուրդ</w:t>
                      </w:r>
                    </w:p>
                    <w:p w14:paraId="4DE68728" w14:textId="77777777" w:rsidR="005750F4" w:rsidRPr="00E11F32" w:rsidRDefault="005750F4" w:rsidP="00E11F32">
                      <w:pPr>
                        <w:spacing w:line="240" w:lineRule="auto"/>
                        <w:jc w:val="left"/>
                        <w:rPr>
                          <w:rFonts w:ascii="Sylfaen" w:hAnsi="Sylfaen"/>
                          <w:sz w:val="16"/>
                          <w:szCs w:val="16"/>
                          <w:lang w:val="ru-RU"/>
                        </w:rPr>
                      </w:pPr>
                      <w:r>
                        <w:rPr>
                          <w:rFonts w:ascii="Sylfaen" w:hAnsi="Sylfaen"/>
                          <w:sz w:val="16"/>
                          <w:szCs w:val="16"/>
                          <w:lang w:val="ru-RU"/>
                        </w:rPr>
                        <w:t>Գործատուի կողմից վճարվող բուժապահովագրություն</w:t>
                      </w:r>
                    </w:p>
                  </w:txbxContent>
                </v:textbox>
              </v:shape>
            </w:pict>
          </mc:Fallback>
        </mc:AlternateContent>
      </w:r>
      <w:r>
        <w:rPr>
          <w:rFonts w:ascii="Sylfaen" w:hAnsi="Sylfaen"/>
          <w:noProof/>
        </w:rPr>
        <mc:AlternateContent>
          <mc:Choice Requires="wps">
            <w:drawing>
              <wp:anchor distT="0" distB="0" distL="114300" distR="114300" simplePos="0" relativeHeight="251722752" behindDoc="0" locked="0" layoutInCell="1" allowOverlap="1" wp14:anchorId="4DE68623" wp14:editId="4DE68624">
                <wp:simplePos x="0" y="0"/>
                <wp:positionH relativeFrom="column">
                  <wp:posOffset>2827655</wp:posOffset>
                </wp:positionH>
                <wp:positionV relativeFrom="paragraph">
                  <wp:posOffset>2236470</wp:posOffset>
                </wp:positionV>
                <wp:extent cx="2563495" cy="676275"/>
                <wp:effectExtent l="0" t="0" r="0" b="0"/>
                <wp:wrapNone/>
                <wp:docPr id="3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762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9" w14:textId="77777777" w:rsidR="005750F4" w:rsidRPr="00E11F32" w:rsidRDefault="005750F4" w:rsidP="00A00CD1">
                            <w:pPr>
                              <w:rPr>
                                <w:rFonts w:ascii="Sylfaen" w:hAnsi="Sylfaen"/>
                                <w:lang w:val="ru-RU"/>
                              </w:rPr>
                            </w:pPr>
                            <w:r w:rsidRPr="00E11F32">
                              <w:rPr>
                                <w:rFonts w:ascii="Sylfaen" w:hAnsi="Sylfaen"/>
                              </w:rPr>
                              <w:t xml:space="preserve">STEM </w:t>
                            </w:r>
                            <w:r w:rsidRPr="00E11F32">
                              <w:rPr>
                                <w:rFonts w:ascii="Sylfaen" w:hAnsi="Sylfaen"/>
                                <w:lang w:val="ru-RU"/>
                              </w:rPr>
                              <w:t xml:space="preserve">աշխ. </w:t>
                            </w:r>
                            <w:r w:rsidRPr="00E11F32">
                              <w:rPr>
                                <w:rFonts w:ascii="Sylfaen" w:hAnsi="Sylfaen"/>
                                <w:lang w:val="ru-RU"/>
                              </w:rPr>
                              <w:tab/>
                            </w:r>
                            <w:r w:rsidRPr="00E11F32">
                              <w:rPr>
                                <w:rFonts w:ascii="Sylfaen" w:hAnsi="Sylfaen"/>
                                <w:lang w:val="ru-RU"/>
                              </w:rPr>
                              <w:tab/>
                              <w:t>ոչ-</w:t>
                            </w:r>
                            <w:r w:rsidRPr="00E11F32">
                              <w:rPr>
                                <w:rFonts w:ascii="Sylfaen" w:hAnsi="Sylfaen"/>
                              </w:rPr>
                              <w:t xml:space="preserve">STEM </w:t>
                            </w:r>
                            <w:r w:rsidRPr="00E11F32">
                              <w:rPr>
                                <w:rFonts w:ascii="Sylfaen" w:hAnsi="Sylfaen"/>
                                <w:lang w:val="ru-RU"/>
                              </w:rPr>
                              <w:t xml:space="preserve">աշխ </w:t>
                            </w:r>
                          </w:p>
                          <w:p w14:paraId="4DE6872A" w14:textId="77777777" w:rsidR="005750F4" w:rsidRPr="00E11F32" w:rsidRDefault="005750F4" w:rsidP="00A00CD1">
                            <w:pPr>
                              <w:jc w:val="center"/>
                              <w:rPr>
                                <w:rFonts w:ascii="Sylfaen" w:hAnsi="Sylfaen"/>
                                <w:lang w:val="ru-RU"/>
                              </w:rPr>
                            </w:pPr>
                            <w:r w:rsidRPr="00E11F32">
                              <w:rPr>
                                <w:rFonts w:ascii="Sylfaen" w:hAnsi="Sylfaen"/>
                                <w:lang w:val="ru-RU"/>
                              </w:rPr>
                              <w:t>Կին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23" id="Text Box 64" o:spid="_x0000_s1057" type="#_x0000_t202" style="position:absolute;left:0;text-align:left;margin-left:222.65pt;margin-top:176.1pt;width:201.85pt;height:5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" fillcolor="#bfbfbf [2412]" stroked="f">
                <v:textbox>
                  <w:txbxContent>
                    <w:p w14:paraId="4DE68729" w14:textId="77777777" w:rsidR="005750F4" w:rsidRPr="00E11F32" w:rsidRDefault="005750F4" w:rsidP="00A00CD1">
                      <w:pPr>
                        <w:rPr>
                          <w:rFonts w:ascii="Sylfaen" w:hAnsi="Sylfaen"/>
                          <w:lang w:val="ru-RU"/>
                        </w:rPr>
                      </w:pPr>
                      <w:r w:rsidRPr="00E11F32">
                        <w:rPr>
                          <w:rFonts w:ascii="Sylfaen" w:hAnsi="Sylfaen"/>
                        </w:rPr>
                        <w:t xml:space="preserve">STEM </w:t>
                      </w:r>
                      <w:r w:rsidRPr="00E11F32">
                        <w:rPr>
                          <w:rFonts w:ascii="Sylfaen" w:hAnsi="Sylfaen"/>
                          <w:lang w:val="ru-RU"/>
                        </w:rPr>
                        <w:t xml:space="preserve">աշխ. </w:t>
                      </w:r>
                      <w:r w:rsidRPr="00E11F32">
                        <w:rPr>
                          <w:rFonts w:ascii="Sylfaen" w:hAnsi="Sylfaen"/>
                          <w:lang w:val="ru-RU"/>
                        </w:rPr>
                        <w:tab/>
                      </w:r>
                      <w:r w:rsidRPr="00E11F32">
                        <w:rPr>
                          <w:rFonts w:ascii="Sylfaen" w:hAnsi="Sylfaen"/>
                          <w:lang w:val="ru-RU"/>
                        </w:rPr>
                        <w:tab/>
                        <w:t>ոչ-</w:t>
                      </w:r>
                      <w:r w:rsidRPr="00E11F32">
                        <w:rPr>
                          <w:rFonts w:ascii="Sylfaen" w:hAnsi="Sylfaen"/>
                        </w:rPr>
                        <w:t xml:space="preserve">STEM </w:t>
                      </w:r>
                      <w:r w:rsidRPr="00E11F32">
                        <w:rPr>
                          <w:rFonts w:ascii="Sylfaen" w:hAnsi="Sylfaen"/>
                          <w:lang w:val="ru-RU"/>
                        </w:rPr>
                        <w:t xml:space="preserve">աշխ </w:t>
                      </w:r>
                    </w:p>
                    <w:p w14:paraId="4DE6872A" w14:textId="77777777" w:rsidR="005750F4" w:rsidRPr="00E11F32" w:rsidRDefault="005750F4" w:rsidP="00A00CD1">
                      <w:pPr>
                        <w:jc w:val="center"/>
                        <w:rPr>
                          <w:rFonts w:ascii="Sylfaen" w:hAnsi="Sylfaen"/>
                          <w:lang w:val="ru-RU"/>
                        </w:rPr>
                      </w:pPr>
                      <w:r w:rsidRPr="00E11F32">
                        <w:rPr>
                          <w:rFonts w:ascii="Sylfaen" w:hAnsi="Sylfaen"/>
                          <w:lang w:val="ru-RU"/>
                        </w:rPr>
                        <w:t>Կին</w:t>
                      </w:r>
                    </w:p>
                  </w:txbxContent>
                </v:textbox>
              </v:shape>
            </w:pict>
          </mc:Fallback>
        </mc:AlternateContent>
      </w:r>
      <w:r>
        <w:rPr>
          <w:rFonts w:ascii="Sylfaen" w:hAnsi="Sylfaen"/>
          <w:noProof/>
        </w:rPr>
        <mc:AlternateContent>
          <mc:Choice Requires="wps">
            <w:drawing>
              <wp:anchor distT="0" distB="0" distL="114300" distR="114300" simplePos="0" relativeHeight="251721728" behindDoc="0" locked="0" layoutInCell="1" allowOverlap="1" wp14:anchorId="4DE68625" wp14:editId="4DE68626">
                <wp:simplePos x="0" y="0"/>
                <wp:positionH relativeFrom="column">
                  <wp:posOffset>114300</wp:posOffset>
                </wp:positionH>
                <wp:positionV relativeFrom="paragraph">
                  <wp:posOffset>2236470</wp:posOffset>
                </wp:positionV>
                <wp:extent cx="2647950" cy="676275"/>
                <wp:effectExtent l="0" t="0" r="0" b="0"/>
                <wp:wrapNone/>
                <wp:docPr id="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7627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B" w14:textId="77777777" w:rsidR="005750F4" w:rsidRPr="00E11F32" w:rsidRDefault="005750F4">
                            <w:pPr>
                              <w:rPr>
                                <w:rFonts w:ascii="Sylfaen" w:hAnsi="Sylfaen"/>
                                <w:lang w:val="ru-RU"/>
                              </w:rPr>
                            </w:pPr>
                            <w:r w:rsidRPr="00E11F32">
                              <w:rPr>
                                <w:rFonts w:ascii="Sylfaen" w:hAnsi="Sylfaen"/>
                              </w:rPr>
                              <w:t xml:space="preserve">STEM </w:t>
                            </w:r>
                            <w:r w:rsidRPr="00E11F32">
                              <w:rPr>
                                <w:rFonts w:ascii="Sylfaen" w:hAnsi="Sylfaen"/>
                                <w:lang w:val="ru-RU"/>
                              </w:rPr>
                              <w:t xml:space="preserve">աշխ. </w:t>
                            </w:r>
                            <w:r w:rsidRPr="00E11F32">
                              <w:rPr>
                                <w:rFonts w:ascii="Sylfaen" w:hAnsi="Sylfaen"/>
                                <w:lang w:val="ru-RU"/>
                              </w:rPr>
                              <w:tab/>
                            </w:r>
                            <w:r w:rsidRPr="00E11F32">
                              <w:rPr>
                                <w:rFonts w:ascii="Sylfaen" w:hAnsi="Sylfaen"/>
                                <w:lang w:val="ru-RU"/>
                              </w:rPr>
                              <w:tab/>
                              <w:t>ոչ-</w:t>
                            </w:r>
                            <w:r w:rsidRPr="00E11F32">
                              <w:rPr>
                                <w:rFonts w:ascii="Sylfaen" w:hAnsi="Sylfaen"/>
                              </w:rPr>
                              <w:t xml:space="preserve">STEM </w:t>
                            </w:r>
                            <w:r w:rsidRPr="00E11F32">
                              <w:rPr>
                                <w:rFonts w:ascii="Sylfaen" w:hAnsi="Sylfaen"/>
                                <w:lang w:val="ru-RU"/>
                              </w:rPr>
                              <w:t xml:space="preserve">աշխ </w:t>
                            </w:r>
                          </w:p>
                          <w:p w14:paraId="4DE6872C" w14:textId="77777777" w:rsidR="005750F4" w:rsidRPr="00E11F32" w:rsidRDefault="005750F4" w:rsidP="00A00CD1">
                            <w:pPr>
                              <w:jc w:val="center"/>
                              <w:rPr>
                                <w:rFonts w:ascii="Sylfaen" w:hAnsi="Sylfaen"/>
                                <w:lang w:val="ru-RU"/>
                              </w:rPr>
                            </w:pPr>
                            <w:r w:rsidRPr="00E11F32">
                              <w:rPr>
                                <w:rFonts w:ascii="Sylfaen" w:hAnsi="Sylfaen"/>
                                <w:lang w:val="ru-RU"/>
                              </w:rPr>
                              <w:t>Տղամարդ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25" id="Text Box 63" o:spid="_x0000_s1058" type="#_x0000_t202" style="position:absolute;left:0;text-align:left;margin-left:9pt;margin-top:176.1pt;width:208.5pt;height:5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" fillcolor="#bfbfbf [2412]" stroked="f">
                <v:textbox>
                  <w:txbxContent>
                    <w:p w14:paraId="4DE6872B" w14:textId="77777777" w:rsidR="005750F4" w:rsidRPr="00E11F32" w:rsidRDefault="005750F4">
                      <w:pPr>
                        <w:rPr>
                          <w:rFonts w:ascii="Sylfaen" w:hAnsi="Sylfaen"/>
                          <w:lang w:val="ru-RU"/>
                        </w:rPr>
                      </w:pPr>
                      <w:r w:rsidRPr="00E11F32">
                        <w:rPr>
                          <w:rFonts w:ascii="Sylfaen" w:hAnsi="Sylfaen"/>
                        </w:rPr>
                        <w:t xml:space="preserve">STEM </w:t>
                      </w:r>
                      <w:r w:rsidRPr="00E11F32">
                        <w:rPr>
                          <w:rFonts w:ascii="Sylfaen" w:hAnsi="Sylfaen"/>
                          <w:lang w:val="ru-RU"/>
                        </w:rPr>
                        <w:t xml:space="preserve">աշխ. </w:t>
                      </w:r>
                      <w:r w:rsidRPr="00E11F32">
                        <w:rPr>
                          <w:rFonts w:ascii="Sylfaen" w:hAnsi="Sylfaen"/>
                          <w:lang w:val="ru-RU"/>
                        </w:rPr>
                        <w:tab/>
                      </w:r>
                      <w:r w:rsidRPr="00E11F32">
                        <w:rPr>
                          <w:rFonts w:ascii="Sylfaen" w:hAnsi="Sylfaen"/>
                          <w:lang w:val="ru-RU"/>
                        </w:rPr>
                        <w:tab/>
                        <w:t>ոչ-</w:t>
                      </w:r>
                      <w:r w:rsidRPr="00E11F32">
                        <w:rPr>
                          <w:rFonts w:ascii="Sylfaen" w:hAnsi="Sylfaen"/>
                        </w:rPr>
                        <w:t xml:space="preserve">STEM </w:t>
                      </w:r>
                      <w:r w:rsidRPr="00E11F32">
                        <w:rPr>
                          <w:rFonts w:ascii="Sylfaen" w:hAnsi="Sylfaen"/>
                          <w:lang w:val="ru-RU"/>
                        </w:rPr>
                        <w:t xml:space="preserve">աշխ </w:t>
                      </w:r>
                    </w:p>
                    <w:p w14:paraId="4DE6872C" w14:textId="77777777" w:rsidR="005750F4" w:rsidRPr="00E11F32" w:rsidRDefault="005750F4" w:rsidP="00A00CD1">
                      <w:pPr>
                        <w:jc w:val="center"/>
                        <w:rPr>
                          <w:rFonts w:ascii="Sylfaen" w:hAnsi="Sylfaen"/>
                          <w:lang w:val="ru-RU"/>
                        </w:rPr>
                      </w:pPr>
                      <w:r w:rsidRPr="00E11F32">
                        <w:rPr>
                          <w:rFonts w:ascii="Sylfaen" w:hAnsi="Sylfaen"/>
                          <w:lang w:val="ru-RU"/>
                        </w:rPr>
                        <w:t>Տղամարդ</w:t>
                      </w:r>
                    </w:p>
                  </w:txbxContent>
                </v:textbox>
              </v:shape>
            </w:pict>
          </mc:Fallback>
        </mc:AlternateContent>
      </w:r>
      <w:r w:rsidR="00BE17DA" w:rsidRPr="009F0934">
        <w:rPr>
          <w:rFonts w:ascii="Sylfaen" w:hAnsi="Sylfaen"/>
          <w:noProof/>
        </w:rPr>
        <w:drawing>
          <wp:inline distT="0" distB="0" distL="0" distR="0" wp14:anchorId="4DE68627" wp14:editId="4DE68628">
            <wp:extent cx="5539154" cy="3437792"/>
            <wp:effectExtent l="19050" t="0" r="23446"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E6838B" w14:textId="77777777" w:rsidR="00E11F32" w:rsidRDefault="00E11F32" w:rsidP="00E11F32">
      <w:pPr>
        <w:spacing w:after="0"/>
        <w:rPr>
          <w:rFonts w:ascii="Sylfaen" w:hAnsi="Sylfaen"/>
          <w:i/>
          <w:noProof/>
          <w:sz w:val="18"/>
          <w:szCs w:val="18"/>
          <w:lang w:val="af-ZA"/>
        </w:rPr>
      </w:pPr>
    </w:p>
    <w:p w14:paraId="4DE6838C" w14:textId="77777777" w:rsidR="00E11F32" w:rsidRDefault="00E11F32" w:rsidP="00E11F32">
      <w:pPr>
        <w:spacing w:after="0"/>
        <w:rPr>
          <w:rFonts w:ascii="Sylfaen" w:hAnsi="Sylfaen"/>
          <w:i/>
          <w:noProof/>
          <w:sz w:val="18"/>
          <w:szCs w:val="18"/>
          <w:lang w:val="af-ZA"/>
        </w:rPr>
      </w:pPr>
    </w:p>
    <w:p w14:paraId="4DE6838D" w14:textId="77777777" w:rsidR="00E31D26" w:rsidRPr="00E11F32" w:rsidRDefault="00E31D26" w:rsidP="00E11F32">
      <w:pPr>
        <w:spacing w:after="0"/>
        <w:rPr>
          <w:rFonts w:ascii="Sylfaen" w:hAnsi="Sylfaen"/>
          <w:noProof/>
          <w:lang w:val="af-ZA"/>
        </w:rPr>
      </w:pPr>
      <w:r w:rsidRPr="009F0934">
        <w:rPr>
          <w:rFonts w:ascii="Sylfaen" w:hAnsi="Sylfaen"/>
          <w:i/>
          <w:noProof/>
          <w:sz w:val="18"/>
          <w:szCs w:val="18"/>
          <w:lang w:val="af-ZA"/>
        </w:rPr>
        <w:t>Աղբյուրը՝</w:t>
      </w:r>
      <w:r w:rsidRPr="009F0934">
        <w:rPr>
          <w:rFonts w:ascii="Sylfaen" w:hAnsi="Sylfaen"/>
          <w:noProof/>
          <w:sz w:val="18"/>
          <w:szCs w:val="18"/>
          <w:lang w:val="af-ZA"/>
        </w:rPr>
        <w:t xml:space="preserve">  2015թ. Աշխատուժի հետազոտություն, Համաշխարհային բանկի հաշվարկներ:</w:t>
      </w:r>
    </w:p>
    <w:p w14:paraId="4DE6838E" w14:textId="77777777" w:rsidR="009C0B06" w:rsidRPr="009F0934" w:rsidRDefault="00E31D26" w:rsidP="00E31D26">
      <w:pPr>
        <w:pStyle w:val="source"/>
        <w:rPr>
          <w:rFonts w:ascii="Sylfaen" w:hAnsi="Sylfaen"/>
          <w:noProof/>
          <w:lang w:val="af-ZA"/>
        </w:rPr>
      </w:pPr>
      <w:r w:rsidRPr="009F0934">
        <w:rPr>
          <w:rFonts w:ascii="Sylfaen" w:hAnsi="Sylfaen"/>
          <w:b/>
          <w:noProof/>
          <w:lang w:val="af-ZA"/>
        </w:rPr>
        <w:lastRenderedPageBreak/>
        <w:t>Աշխատուժի հետազոտության տվյալները վկայում են, որ աշխատանք գտնելու հարցում անձի կրթության կամ որակավորման օգտակար լինելու</w:t>
      </w:r>
      <w:r w:rsidR="009C0B06" w:rsidRPr="009F0934">
        <w:rPr>
          <w:rFonts w:ascii="Sylfaen" w:hAnsi="Sylfaen"/>
          <w:b/>
          <w:noProof/>
          <w:lang w:val="af-ZA"/>
        </w:rPr>
        <w:t xml:space="preserve"> գիտակցումն ավելի մեծ է </w:t>
      </w:r>
      <w:r w:rsidR="00FC3738" w:rsidRPr="009F0934">
        <w:rPr>
          <w:rFonts w:ascii="Sylfaen" w:hAnsi="Sylfaen"/>
          <w:b/>
          <w:noProof/>
          <w:lang w:val="af-ZA"/>
        </w:rPr>
        <w:t>STEM</w:t>
      </w:r>
      <w:r w:rsidR="009C0B06" w:rsidRPr="009F0934">
        <w:rPr>
          <w:rFonts w:ascii="Sylfaen" w:hAnsi="Sylfaen"/>
          <w:b/>
          <w:noProof/>
          <w:lang w:val="af-ZA"/>
        </w:rPr>
        <w:t xml:space="preserve"> ոլորտում աշխատանք ունեցողների շրջանում</w:t>
      </w:r>
      <w:r w:rsidR="00571013" w:rsidRPr="009F0934">
        <w:rPr>
          <w:rFonts w:ascii="Sylfaen" w:hAnsi="Sylfaen"/>
          <w:noProof/>
          <w:lang w:val="af-ZA"/>
        </w:rPr>
        <w:t xml:space="preserve"> (</w:t>
      </w:r>
      <w:r w:rsidR="005750F4">
        <w:fldChar w:fldCharType="begin"/>
      </w:r>
      <w:r w:rsidR="005750F4" w:rsidRPr="00B17B04">
        <w:rPr>
          <w:lang w:val="af-ZA"/>
        </w:rPr>
        <w:instrText xml:space="preserve"> REF _Ref479670248 \h  \* MERGEFORMAT </w:instrText>
      </w:r>
      <w:r w:rsidR="005750F4">
        <w:fldChar w:fldCharType="separate"/>
      </w:r>
      <w:r w:rsidR="009C0B06" w:rsidRPr="009F0934">
        <w:rPr>
          <w:rFonts w:ascii="Sylfaen" w:hAnsi="Sylfaen"/>
          <w:noProof/>
          <w:lang w:val="af-ZA"/>
        </w:rPr>
        <w:t>Պատկեր</w:t>
      </w:r>
      <w:r w:rsidR="00BF3184" w:rsidRPr="009F0934">
        <w:rPr>
          <w:rFonts w:ascii="Sylfaen" w:hAnsi="Sylfaen"/>
          <w:noProof/>
          <w:lang w:val="af-ZA"/>
        </w:rPr>
        <w:t xml:space="preserve"> 19</w:t>
      </w:r>
      <w:r w:rsidR="005750F4">
        <w:fldChar w:fldCharType="end"/>
      </w:r>
      <w:r w:rsidR="009C0B06" w:rsidRPr="009F0934">
        <w:rPr>
          <w:rFonts w:ascii="Sylfaen" w:hAnsi="Sylfaen"/>
          <w:noProof/>
          <w:lang w:val="af-ZA"/>
        </w:rPr>
        <w:t xml:space="preserve">):  Ինքնագիտակցման այս տարբերությունները նշանակալի են դպրոց-աշխատանք անցումը բարելավելու և հմտությունների ձևավորման ու աշխատաշուկայի միջև կապերն ավելի լավ հասկանալու համատեքստում: Հաջորդ բաժնում քննարկվում են մի քանի ոլորտներ (ՏՀՏ, շինարարություն, արդյունահանում, </w:t>
      </w:r>
      <w:r w:rsidR="00E11F32">
        <w:rPr>
          <w:rFonts w:ascii="Sylfaen" w:hAnsi="Sylfaen"/>
          <w:noProof/>
          <w:lang w:val="ru-RU"/>
        </w:rPr>
        <w:t>գիտահետազոտական</w:t>
      </w:r>
      <w:r w:rsidR="00E11F32" w:rsidRPr="00E40974">
        <w:rPr>
          <w:rFonts w:ascii="Sylfaen" w:hAnsi="Sylfaen"/>
          <w:noProof/>
          <w:lang w:val="af-ZA"/>
        </w:rPr>
        <w:t xml:space="preserve"> </w:t>
      </w:r>
      <w:r w:rsidR="00E11F32">
        <w:rPr>
          <w:rFonts w:ascii="Sylfaen" w:hAnsi="Sylfaen"/>
          <w:noProof/>
          <w:lang w:val="ru-RU"/>
        </w:rPr>
        <w:t>հաաստատություններ</w:t>
      </w:r>
      <w:r w:rsidR="009C0B06" w:rsidRPr="009F0934">
        <w:rPr>
          <w:rFonts w:ascii="Sylfaen" w:hAnsi="Sylfaen"/>
          <w:noProof/>
          <w:lang w:val="af-ZA"/>
        </w:rPr>
        <w:t>, էլեկտրամատակարարում)՝ սույն զեկույցի կազմման նպատակով անցկացված որակական ուսումնասիրության միջոցով հավաքագրված տեղեկատվության հիման վրա:</w:t>
      </w:r>
    </w:p>
    <w:p w14:paraId="4DE6838F" w14:textId="77777777" w:rsidR="00BE17DA" w:rsidRPr="00E40974" w:rsidRDefault="00E31D26" w:rsidP="00D31B7C">
      <w:pPr>
        <w:pStyle w:val="Caption"/>
        <w:rPr>
          <w:rFonts w:ascii="Sylfaen" w:hAnsi="Sylfaen"/>
          <w:noProof/>
          <w:lang w:val="af-ZA"/>
        </w:rPr>
      </w:pPr>
      <w:bookmarkStart w:id="72" w:name="_Ref479670248"/>
      <w:bookmarkStart w:id="73" w:name="_Toc481106950"/>
      <w:r w:rsidRPr="009F0934">
        <w:rPr>
          <w:rFonts w:ascii="Sylfaen" w:hAnsi="Sylfaen"/>
          <w:noProof/>
          <w:lang w:val="af-ZA"/>
        </w:rPr>
        <w:t xml:space="preserve">Պատկեր </w:t>
      </w:r>
      <w:r w:rsidR="000E072D" w:rsidRPr="009F0934">
        <w:rPr>
          <w:rFonts w:ascii="Sylfaen" w:hAnsi="Sylfaen"/>
          <w:noProof/>
          <w:lang w:val="af-ZA"/>
        </w:rPr>
        <w:fldChar w:fldCharType="begin"/>
      </w:r>
      <w:r w:rsidR="00AC7F69" w:rsidRPr="009F0934">
        <w:rPr>
          <w:rFonts w:ascii="Sylfaen" w:hAnsi="Sylfaen"/>
          <w:noProof/>
          <w:lang w:val="af-ZA"/>
        </w:rPr>
        <w:instrText xml:space="preserve"> SEQ Figure \* ARABIC </w:instrText>
      </w:r>
      <w:r w:rsidR="000E072D" w:rsidRPr="009F0934">
        <w:rPr>
          <w:rFonts w:ascii="Sylfaen" w:hAnsi="Sylfaen"/>
          <w:noProof/>
          <w:lang w:val="af-ZA"/>
        </w:rPr>
        <w:fldChar w:fldCharType="separate"/>
      </w:r>
      <w:r w:rsidR="00813589" w:rsidRPr="009F0934">
        <w:rPr>
          <w:rFonts w:ascii="Sylfaen" w:hAnsi="Sylfaen"/>
          <w:noProof/>
          <w:lang w:val="af-ZA"/>
        </w:rPr>
        <w:t>19</w:t>
      </w:r>
      <w:r w:rsidR="000E072D" w:rsidRPr="009F0934">
        <w:rPr>
          <w:rFonts w:ascii="Sylfaen" w:hAnsi="Sylfaen"/>
          <w:noProof/>
          <w:lang w:val="af-ZA"/>
        </w:rPr>
        <w:fldChar w:fldCharType="end"/>
      </w:r>
      <w:bookmarkEnd w:id="72"/>
      <w:r w:rsidRPr="009F0934">
        <w:rPr>
          <w:rFonts w:ascii="Sylfaen" w:hAnsi="Sylfaen"/>
          <w:noProof/>
          <w:lang w:val="af-ZA"/>
        </w:rPr>
        <w:t xml:space="preserve">. </w:t>
      </w:r>
      <w:r w:rsidR="009C0B06" w:rsidRPr="009F0934">
        <w:rPr>
          <w:rFonts w:ascii="Sylfaen" w:hAnsi="Sylfaen"/>
          <w:noProof/>
          <w:lang w:val="af-ZA"/>
        </w:rPr>
        <w:t xml:space="preserve">Պատկերացումներ առ այն, թե որքանով է կրթությունն օգտակար </w:t>
      </w:r>
      <w:r w:rsidR="00E11F32">
        <w:rPr>
          <w:rFonts w:ascii="Sylfaen" w:hAnsi="Sylfaen"/>
          <w:noProof/>
          <w:lang w:val="ru-RU"/>
        </w:rPr>
        <w:t>սահմանված</w:t>
      </w:r>
      <w:r w:rsidR="00E11F32" w:rsidRPr="00E40974">
        <w:rPr>
          <w:rFonts w:ascii="Sylfaen" w:hAnsi="Sylfaen"/>
          <w:noProof/>
          <w:lang w:val="af-ZA"/>
        </w:rPr>
        <w:t xml:space="preserve"> </w:t>
      </w:r>
      <w:r w:rsidR="00FC3738" w:rsidRPr="009F0934">
        <w:rPr>
          <w:rFonts w:ascii="Sylfaen" w:hAnsi="Sylfaen"/>
          <w:noProof/>
          <w:lang w:val="af-ZA"/>
        </w:rPr>
        <w:t>STEM</w:t>
      </w:r>
      <w:r w:rsidR="009C0B06" w:rsidRPr="009F0934">
        <w:rPr>
          <w:rFonts w:ascii="Sylfaen" w:hAnsi="Sylfaen"/>
          <w:noProof/>
          <w:lang w:val="af-ZA"/>
        </w:rPr>
        <w:t xml:space="preserve"> և ոչ-</w:t>
      </w:r>
      <w:r w:rsidR="00FC3738" w:rsidRPr="009F0934">
        <w:rPr>
          <w:rFonts w:ascii="Sylfaen" w:hAnsi="Sylfaen"/>
          <w:noProof/>
          <w:lang w:val="af-ZA"/>
        </w:rPr>
        <w:t>STEM</w:t>
      </w:r>
      <w:r w:rsidR="009C0B06" w:rsidRPr="009F0934">
        <w:rPr>
          <w:rFonts w:ascii="Sylfaen" w:hAnsi="Sylfaen"/>
          <w:noProof/>
          <w:lang w:val="af-ZA"/>
        </w:rPr>
        <w:t xml:space="preserve"> ոլորտներում աշխատանք գտնելու հարցում, 201</w:t>
      </w:r>
      <w:r w:rsidR="00BE17DA" w:rsidRPr="009F0934">
        <w:rPr>
          <w:rFonts w:ascii="Sylfaen" w:hAnsi="Sylfaen"/>
          <w:noProof/>
          <w:lang w:val="af-ZA"/>
        </w:rPr>
        <w:t>5</w:t>
      </w:r>
      <w:r w:rsidR="009C0B06" w:rsidRPr="009F0934">
        <w:rPr>
          <w:rFonts w:ascii="Sylfaen" w:hAnsi="Sylfaen"/>
          <w:noProof/>
          <w:lang w:val="af-ZA"/>
        </w:rPr>
        <w:t>թ.</w:t>
      </w:r>
      <w:bookmarkEnd w:id="73"/>
    </w:p>
    <w:p w14:paraId="4DE68390" w14:textId="77777777" w:rsidR="00E11F32" w:rsidRPr="00E40974" w:rsidRDefault="00E11F32" w:rsidP="00E11F32">
      <w:pPr>
        <w:rPr>
          <w:lang w:val="af-ZA"/>
        </w:rPr>
      </w:pPr>
    </w:p>
    <w:p w14:paraId="4DE68391" w14:textId="77777777" w:rsidR="00BE17DA" w:rsidRPr="009F0934" w:rsidRDefault="00885C82" w:rsidP="00BE17DA">
      <w:pPr>
        <w:spacing w:after="0"/>
        <w:rPr>
          <w:rFonts w:ascii="Sylfaen" w:hAnsi="Sylfaen"/>
          <w:noProof/>
          <w:lang w:val="af-ZA"/>
        </w:rPr>
      </w:pPr>
      <w:r>
        <w:rPr>
          <w:rFonts w:ascii="Sylfaen" w:hAnsi="Sylfaen"/>
          <w:i/>
          <w:noProof/>
          <w:sz w:val="18"/>
          <w:szCs w:val="18"/>
        </w:rPr>
        <mc:AlternateContent>
          <mc:Choice Requires="wps">
            <w:drawing>
              <wp:anchor distT="0" distB="0" distL="114300" distR="114300" simplePos="0" relativeHeight="251727872" behindDoc="0" locked="0" layoutInCell="1" allowOverlap="1" wp14:anchorId="4DE68629" wp14:editId="4DE6862A">
                <wp:simplePos x="0" y="0"/>
                <wp:positionH relativeFrom="column">
                  <wp:posOffset>2619375</wp:posOffset>
                </wp:positionH>
                <wp:positionV relativeFrom="paragraph">
                  <wp:posOffset>3323590</wp:posOffset>
                </wp:positionV>
                <wp:extent cx="1685925" cy="266700"/>
                <wp:effectExtent l="0" t="0" r="0" b="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D" w14:textId="77777777" w:rsidR="005750F4" w:rsidRPr="00E11F32" w:rsidRDefault="005750F4" w:rsidP="00E11F32">
                            <w:pPr>
                              <w:jc w:val="left"/>
                              <w:rPr>
                                <w:rFonts w:ascii="Sylfaen" w:hAnsi="Sylfaen"/>
                                <w:sz w:val="16"/>
                                <w:szCs w:val="16"/>
                                <w:lang w:val="ru-RU"/>
                              </w:rPr>
                            </w:pPr>
                            <w:r>
                              <w:rPr>
                                <w:rFonts w:ascii="Sylfaen" w:hAnsi="Sylfaen"/>
                                <w:sz w:val="16"/>
                                <w:szCs w:val="16"/>
                                <w:lang w:val="ru-RU"/>
                              </w:rPr>
                              <w:t>Շատ օգտակար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29" id="Text Box 69" o:spid="_x0000_s1059" type="#_x0000_t202" style="position:absolute;left:0;text-align:left;margin-left:206.25pt;margin-top:261.7pt;width:132.7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" fillcolor="white [3212]" stroked="f">
                <v:textbox>
                  <w:txbxContent>
                    <w:p w14:paraId="4DE6872D" w14:textId="77777777" w:rsidR="005750F4" w:rsidRPr="00E11F32" w:rsidRDefault="005750F4" w:rsidP="00E11F32">
                      <w:pPr>
                        <w:jc w:val="left"/>
                        <w:rPr>
                          <w:rFonts w:ascii="Sylfaen" w:hAnsi="Sylfaen"/>
                          <w:sz w:val="16"/>
                          <w:szCs w:val="16"/>
                          <w:lang w:val="ru-RU"/>
                        </w:rPr>
                      </w:pPr>
                      <w:r>
                        <w:rPr>
                          <w:rFonts w:ascii="Sylfaen" w:hAnsi="Sylfaen"/>
                          <w:sz w:val="16"/>
                          <w:szCs w:val="16"/>
                          <w:lang w:val="ru-RU"/>
                        </w:rPr>
                        <w:t>Շատ օգտակար</w:t>
                      </w:r>
                    </w:p>
                  </w:txbxContent>
                </v:textbox>
              </v:shape>
            </w:pict>
          </mc:Fallback>
        </mc:AlternateContent>
      </w:r>
      <w:r>
        <w:rPr>
          <w:rFonts w:ascii="Sylfaen" w:hAnsi="Sylfaen"/>
          <w:i/>
          <w:noProof/>
          <w:sz w:val="18"/>
          <w:szCs w:val="18"/>
        </w:rPr>
        <mc:AlternateContent>
          <mc:Choice Requires="wps">
            <w:drawing>
              <wp:anchor distT="0" distB="0" distL="114300" distR="114300" simplePos="0" relativeHeight="251726848" behindDoc="0" locked="0" layoutInCell="1" allowOverlap="1" wp14:anchorId="4DE6862B" wp14:editId="4DE6862C">
                <wp:simplePos x="0" y="0"/>
                <wp:positionH relativeFrom="column">
                  <wp:posOffset>3133725</wp:posOffset>
                </wp:positionH>
                <wp:positionV relativeFrom="paragraph">
                  <wp:posOffset>2656840</wp:posOffset>
                </wp:positionV>
                <wp:extent cx="2419350" cy="552450"/>
                <wp:effectExtent l="0" t="0" r="0" b="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52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2E" w14:textId="77777777" w:rsidR="005750F4" w:rsidRPr="00E11F32" w:rsidRDefault="005750F4" w:rsidP="00E11F32">
                            <w:pPr>
                              <w:rPr>
                                <w:rFonts w:ascii="Sylfaen" w:hAnsi="Sylfaen"/>
                                <w:sz w:val="16"/>
                                <w:szCs w:val="16"/>
                                <w:lang w:val="ru-RU"/>
                              </w:rPr>
                            </w:pPr>
                            <w:r w:rsidRPr="00E11F32">
                              <w:rPr>
                                <w:rFonts w:ascii="Sylfaen" w:hAnsi="Sylfaen"/>
                                <w:sz w:val="16"/>
                                <w:szCs w:val="16"/>
                              </w:rPr>
                              <w:t xml:space="preserve">STEM </w:t>
                            </w:r>
                            <w:r w:rsidRPr="00E11F32">
                              <w:rPr>
                                <w:rFonts w:ascii="Sylfaen" w:hAnsi="Sylfaen"/>
                                <w:sz w:val="16"/>
                                <w:szCs w:val="16"/>
                                <w:lang w:val="ru-RU"/>
                              </w:rPr>
                              <w:t xml:space="preserve">աշխ. </w:t>
                            </w:r>
                            <w:r w:rsidRPr="00E11F32">
                              <w:rPr>
                                <w:rFonts w:ascii="Sylfaen" w:hAnsi="Sylfaen"/>
                                <w:sz w:val="16"/>
                                <w:szCs w:val="16"/>
                                <w:lang w:val="ru-RU"/>
                              </w:rPr>
                              <w:tab/>
                            </w:r>
                            <w:r w:rsidRPr="00E11F32">
                              <w:rPr>
                                <w:rFonts w:ascii="Sylfaen" w:hAnsi="Sylfaen"/>
                                <w:sz w:val="16"/>
                                <w:szCs w:val="16"/>
                                <w:lang w:val="ru-RU"/>
                              </w:rPr>
                              <w:tab/>
                              <w:t>ոչ-</w:t>
                            </w:r>
                            <w:r w:rsidRPr="00E11F32">
                              <w:rPr>
                                <w:rFonts w:ascii="Sylfaen" w:hAnsi="Sylfaen"/>
                                <w:sz w:val="16"/>
                                <w:szCs w:val="16"/>
                              </w:rPr>
                              <w:t xml:space="preserve">STEM </w:t>
                            </w:r>
                            <w:r w:rsidRPr="00E11F32">
                              <w:rPr>
                                <w:rFonts w:ascii="Sylfaen" w:hAnsi="Sylfaen"/>
                                <w:sz w:val="16"/>
                                <w:szCs w:val="16"/>
                                <w:lang w:val="ru-RU"/>
                              </w:rPr>
                              <w:t xml:space="preserve">աշխ </w:t>
                            </w:r>
                          </w:p>
                          <w:p w14:paraId="4DE6872F" w14:textId="77777777" w:rsidR="005750F4" w:rsidRPr="00E11F32" w:rsidRDefault="005750F4" w:rsidP="00E11F32">
                            <w:pPr>
                              <w:jc w:val="center"/>
                              <w:rPr>
                                <w:rFonts w:ascii="Sylfaen" w:hAnsi="Sylfaen"/>
                                <w:sz w:val="16"/>
                                <w:szCs w:val="16"/>
                                <w:lang w:val="ru-RU"/>
                              </w:rPr>
                            </w:pPr>
                            <w:r>
                              <w:rPr>
                                <w:rFonts w:ascii="Sylfaen" w:hAnsi="Sylfaen"/>
                                <w:sz w:val="16"/>
                                <w:szCs w:val="16"/>
                                <w:lang w:val="ru-RU"/>
                              </w:rPr>
                              <w:t>Կին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2B" id="Text Box 68" o:spid="_x0000_s1060" type="#_x0000_t202" style="position:absolute;left:0;text-align:left;margin-left:246.75pt;margin-top:209.2pt;width:190.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" fillcolor="white [3212]" stroked="f">
                <v:textbox>
                  <w:txbxContent>
                    <w:p w14:paraId="4DE6872E" w14:textId="77777777" w:rsidR="005750F4" w:rsidRPr="00E11F32" w:rsidRDefault="005750F4" w:rsidP="00E11F32">
                      <w:pPr>
                        <w:rPr>
                          <w:rFonts w:ascii="Sylfaen" w:hAnsi="Sylfaen"/>
                          <w:sz w:val="16"/>
                          <w:szCs w:val="16"/>
                          <w:lang w:val="ru-RU"/>
                        </w:rPr>
                      </w:pPr>
                      <w:r w:rsidRPr="00E11F32">
                        <w:rPr>
                          <w:rFonts w:ascii="Sylfaen" w:hAnsi="Sylfaen"/>
                          <w:sz w:val="16"/>
                          <w:szCs w:val="16"/>
                        </w:rPr>
                        <w:t xml:space="preserve">STEM </w:t>
                      </w:r>
                      <w:r w:rsidRPr="00E11F32">
                        <w:rPr>
                          <w:rFonts w:ascii="Sylfaen" w:hAnsi="Sylfaen"/>
                          <w:sz w:val="16"/>
                          <w:szCs w:val="16"/>
                          <w:lang w:val="ru-RU"/>
                        </w:rPr>
                        <w:t xml:space="preserve">աշխ. </w:t>
                      </w:r>
                      <w:r w:rsidRPr="00E11F32">
                        <w:rPr>
                          <w:rFonts w:ascii="Sylfaen" w:hAnsi="Sylfaen"/>
                          <w:sz w:val="16"/>
                          <w:szCs w:val="16"/>
                          <w:lang w:val="ru-RU"/>
                        </w:rPr>
                        <w:tab/>
                      </w:r>
                      <w:r w:rsidRPr="00E11F32">
                        <w:rPr>
                          <w:rFonts w:ascii="Sylfaen" w:hAnsi="Sylfaen"/>
                          <w:sz w:val="16"/>
                          <w:szCs w:val="16"/>
                          <w:lang w:val="ru-RU"/>
                        </w:rPr>
                        <w:tab/>
                        <w:t>ոչ-</w:t>
                      </w:r>
                      <w:r w:rsidRPr="00E11F32">
                        <w:rPr>
                          <w:rFonts w:ascii="Sylfaen" w:hAnsi="Sylfaen"/>
                          <w:sz w:val="16"/>
                          <w:szCs w:val="16"/>
                        </w:rPr>
                        <w:t xml:space="preserve">STEM </w:t>
                      </w:r>
                      <w:r w:rsidRPr="00E11F32">
                        <w:rPr>
                          <w:rFonts w:ascii="Sylfaen" w:hAnsi="Sylfaen"/>
                          <w:sz w:val="16"/>
                          <w:szCs w:val="16"/>
                          <w:lang w:val="ru-RU"/>
                        </w:rPr>
                        <w:t xml:space="preserve">աշխ </w:t>
                      </w:r>
                    </w:p>
                    <w:p w14:paraId="4DE6872F" w14:textId="77777777" w:rsidR="005750F4" w:rsidRPr="00E11F32" w:rsidRDefault="005750F4" w:rsidP="00E11F32">
                      <w:pPr>
                        <w:jc w:val="center"/>
                        <w:rPr>
                          <w:rFonts w:ascii="Sylfaen" w:hAnsi="Sylfaen"/>
                          <w:sz w:val="16"/>
                          <w:szCs w:val="16"/>
                          <w:lang w:val="ru-RU"/>
                        </w:rPr>
                      </w:pPr>
                      <w:r>
                        <w:rPr>
                          <w:rFonts w:ascii="Sylfaen" w:hAnsi="Sylfaen"/>
                          <w:sz w:val="16"/>
                          <w:szCs w:val="16"/>
                          <w:lang w:val="ru-RU"/>
                        </w:rPr>
                        <w:t>Կին</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DE6862D" wp14:editId="4DE6862E">
                <wp:simplePos x="0" y="0"/>
                <wp:positionH relativeFrom="column">
                  <wp:posOffset>647700</wp:posOffset>
                </wp:positionH>
                <wp:positionV relativeFrom="paragraph">
                  <wp:posOffset>2656840</wp:posOffset>
                </wp:positionV>
                <wp:extent cx="2419350" cy="552450"/>
                <wp:effectExtent l="0" t="0" r="0" b="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52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30" w14:textId="77777777" w:rsidR="005750F4" w:rsidRPr="00E11F32" w:rsidRDefault="005750F4" w:rsidP="00E11F32">
                            <w:pPr>
                              <w:rPr>
                                <w:rFonts w:ascii="Sylfaen" w:hAnsi="Sylfaen"/>
                                <w:sz w:val="16"/>
                                <w:szCs w:val="16"/>
                                <w:lang w:val="ru-RU"/>
                              </w:rPr>
                            </w:pPr>
                            <w:r w:rsidRPr="00E11F32">
                              <w:rPr>
                                <w:rFonts w:ascii="Sylfaen" w:hAnsi="Sylfaen"/>
                                <w:sz w:val="16"/>
                                <w:szCs w:val="16"/>
                              </w:rPr>
                              <w:t xml:space="preserve">STEM </w:t>
                            </w:r>
                            <w:r w:rsidRPr="00E11F32">
                              <w:rPr>
                                <w:rFonts w:ascii="Sylfaen" w:hAnsi="Sylfaen"/>
                                <w:sz w:val="16"/>
                                <w:szCs w:val="16"/>
                                <w:lang w:val="ru-RU"/>
                              </w:rPr>
                              <w:t xml:space="preserve">աշխ. </w:t>
                            </w:r>
                            <w:r w:rsidRPr="00E11F32">
                              <w:rPr>
                                <w:rFonts w:ascii="Sylfaen" w:hAnsi="Sylfaen"/>
                                <w:sz w:val="16"/>
                                <w:szCs w:val="16"/>
                                <w:lang w:val="ru-RU"/>
                              </w:rPr>
                              <w:tab/>
                            </w:r>
                            <w:r w:rsidRPr="00E11F32">
                              <w:rPr>
                                <w:rFonts w:ascii="Sylfaen" w:hAnsi="Sylfaen"/>
                                <w:sz w:val="16"/>
                                <w:szCs w:val="16"/>
                                <w:lang w:val="ru-RU"/>
                              </w:rPr>
                              <w:tab/>
                              <w:t>ոչ-</w:t>
                            </w:r>
                            <w:r w:rsidRPr="00E11F32">
                              <w:rPr>
                                <w:rFonts w:ascii="Sylfaen" w:hAnsi="Sylfaen"/>
                                <w:sz w:val="16"/>
                                <w:szCs w:val="16"/>
                              </w:rPr>
                              <w:t xml:space="preserve">STEM </w:t>
                            </w:r>
                            <w:r w:rsidRPr="00E11F32">
                              <w:rPr>
                                <w:rFonts w:ascii="Sylfaen" w:hAnsi="Sylfaen"/>
                                <w:sz w:val="16"/>
                                <w:szCs w:val="16"/>
                                <w:lang w:val="ru-RU"/>
                              </w:rPr>
                              <w:t xml:space="preserve">աշխ </w:t>
                            </w:r>
                          </w:p>
                          <w:p w14:paraId="4DE68731" w14:textId="77777777" w:rsidR="005750F4" w:rsidRPr="00E11F32" w:rsidRDefault="005750F4" w:rsidP="00E11F32">
                            <w:pPr>
                              <w:jc w:val="center"/>
                              <w:rPr>
                                <w:rFonts w:ascii="Sylfaen" w:hAnsi="Sylfaen"/>
                                <w:sz w:val="16"/>
                                <w:szCs w:val="16"/>
                                <w:lang w:val="ru-RU"/>
                              </w:rPr>
                            </w:pPr>
                            <w:r w:rsidRPr="00E11F32">
                              <w:rPr>
                                <w:rFonts w:ascii="Sylfaen" w:hAnsi="Sylfaen"/>
                                <w:sz w:val="16"/>
                                <w:szCs w:val="16"/>
                                <w:lang w:val="ru-RU"/>
                              </w:rPr>
                              <w:t>Տղ</w:t>
                            </w:r>
                            <w:r>
                              <w:rPr>
                                <w:rFonts w:ascii="Sylfaen" w:hAnsi="Sylfaen"/>
                                <w:sz w:val="16"/>
                                <w:szCs w:val="16"/>
                                <w:lang w:val="ru-RU"/>
                              </w:rPr>
                              <w:t>ամ</w:t>
                            </w:r>
                            <w:r w:rsidRPr="00E11F32">
                              <w:rPr>
                                <w:rFonts w:ascii="Sylfaen" w:hAnsi="Sylfaen"/>
                                <w:sz w:val="16"/>
                                <w:szCs w:val="16"/>
                                <w:lang w:val="ru-RU"/>
                              </w:rPr>
                              <w:t>արդ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2D" id="Text Box 67" o:spid="_x0000_s1061" type="#_x0000_t202" style="position:absolute;left:0;text-align:left;margin-left:51pt;margin-top:209.2pt;width:190.5pt;height: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" fillcolor="white [3212]" stroked="f">
                <v:textbox>
                  <w:txbxContent>
                    <w:p w14:paraId="4DE68730" w14:textId="77777777" w:rsidR="005750F4" w:rsidRPr="00E11F32" w:rsidRDefault="005750F4" w:rsidP="00E11F32">
                      <w:pPr>
                        <w:rPr>
                          <w:rFonts w:ascii="Sylfaen" w:hAnsi="Sylfaen"/>
                          <w:sz w:val="16"/>
                          <w:szCs w:val="16"/>
                          <w:lang w:val="ru-RU"/>
                        </w:rPr>
                      </w:pPr>
                      <w:r w:rsidRPr="00E11F32">
                        <w:rPr>
                          <w:rFonts w:ascii="Sylfaen" w:hAnsi="Sylfaen"/>
                          <w:sz w:val="16"/>
                          <w:szCs w:val="16"/>
                        </w:rPr>
                        <w:t xml:space="preserve">STEM </w:t>
                      </w:r>
                      <w:r w:rsidRPr="00E11F32">
                        <w:rPr>
                          <w:rFonts w:ascii="Sylfaen" w:hAnsi="Sylfaen"/>
                          <w:sz w:val="16"/>
                          <w:szCs w:val="16"/>
                          <w:lang w:val="ru-RU"/>
                        </w:rPr>
                        <w:t xml:space="preserve">աշխ. </w:t>
                      </w:r>
                      <w:r w:rsidRPr="00E11F32">
                        <w:rPr>
                          <w:rFonts w:ascii="Sylfaen" w:hAnsi="Sylfaen"/>
                          <w:sz w:val="16"/>
                          <w:szCs w:val="16"/>
                          <w:lang w:val="ru-RU"/>
                        </w:rPr>
                        <w:tab/>
                      </w:r>
                      <w:r w:rsidRPr="00E11F32">
                        <w:rPr>
                          <w:rFonts w:ascii="Sylfaen" w:hAnsi="Sylfaen"/>
                          <w:sz w:val="16"/>
                          <w:szCs w:val="16"/>
                          <w:lang w:val="ru-RU"/>
                        </w:rPr>
                        <w:tab/>
                        <w:t>ոչ-</w:t>
                      </w:r>
                      <w:r w:rsidRPr="00E11F32">
                        <w:rPr>
                          <w:rFonts w:ascii="Sylfaen" w:hAnsi="Sylfaen"/>
                          <w:sz w:val="16"/>
                          <w:szCs w:val="16"/>
                        </w:rPr>
                        <w:t xml:space="preserve">STEM </w:t>
                      </w:r>
                      <w:r w:rsidRPr="00E11F32">
                        <w:rPr>
                          <w:rFonts w:ascii="Sylfaen" w:hAnsi="Sylfaen"/>
                          <w:sz w:val="16"/>
                          <w:szCs w:val="16"/>
                          <w:lang w:val="ru-RU"/>
                        </w:rPr>
                        <w:t xml:space="preserve">աշխ </w:t>
                      </w:r>
                    </w:p>
                    <w:p w14:paraId="4DE68731" w14:textId="77777777" w:rsidR="005750F4" w:rsidRPr="00E11F32" w:rsidRDefault="005750F4" w:rsidP="00E11F32">
                      <w:pPr>
                        <w:jc w:val="center"/>
                        <w:rPr>
                          <w:rFonts w:ascii="Sylfaen" w:hAnsi="Sylfaen"/>
                          <w:sz w:val="16"/>
                          <w:szCs w:val="16"/>
                          <w:lang w:val="ru-RU"/>
                        </w:rPr>
                      </w:pPr>
                      <w:r w:rsidRPr="00E11F32">
                        <w:rPr>
                          <w:rFonts w:ascii="Sylfaen" w:hAnsi="Sylfaen"/>
                          <w:sz w:val="16"/>
                          <w:szCs w:val="16"/>
                          <w:lang w:val="ru-RU"/>
                        </w:rPr>
                        <w:t>Տղ</w:t>
                      </w:r>
                      <w:r>
                        <w:rPr>
                          <w:rFonts w:ascii="Sylfaen" w:hAnsi="Sylfaen"/>
                          <w:sz w:val="16"/>
                          <w:szCs w:val="16"/>
                          <w:lang w:val="ru-RU"/>
                        </w:rPr>
                        <w:t>ամ</w:t>
                      </w:r>
                      <w:r w:rsidRPr="00E11F32">
                        <w:rPr>
                          <w:rFonts w:ascii="Sylfaen" w:hAnsi="Sylfaen"/>
                          <w:sz w:val="16"/>
                          <w:szCs w:val="16"/>
                          <w:lang w:val="ru-RU"/>
                        </w:rPr>
                        <w:t>արդ</w:t>
                      </w:r>
                    </w:p>
                  </w:txbxContent>
                </v:textbox>
              </v:shape>
            </w:pict>
          </mc:Fallback>
        </mc:AlternateContent>
      </w:r>
      <w:r w:rsidR="00BE17DA" w:rsidRPr="009F0934">
        <w:rPr>
          <w:rFonts w:ascii="Sylfaen" w:hAnsi="Sylfaen"/>
          <w:noProof/>
        </w:rPr>
        <w:drawing>
          <wp:inline distT="0" distB="0" distL="0" distR="0" wp14:anchorId="4DE6862F" wp14:editId="4DE68630">
            <wp:extent cx="5634039" cy="3652838"/>
            <wp:effectExtent l="0" t="0" r="508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E68392" w14:textId="77777777" w:rsidR="00BE17DA" w:rsidRPr="00E40974" w:rsidRDefault="009C0B06" w:rsidP="009160E9">
      <w:pPr>
        <w:pStyle w:val="source"/>
        <w:rPr>
          <w:rFonts w:ascii="Sylfaen" w:hAnsi="Sylfaen"/>
          <w:noProof/>
          <w:lang w:val="af-ZA"/>
        </w:rPr>
      </w:pPr>
      <w:r w:rsidRPr="009F0934">
        <w:rPr>
          <w:rFonts w:ascii="Sylfaen" w:hAnsi="Sylfaen"/>
          <w:i/>
          <w:noProof/>
          <w:sz w:val="18"/>
          <w:szCs w:val="18"/>
          <w:lang w:val="af-ZA"/>
        </w:rPr>
        <w:t>Աղբյուրը՝</w:t>
      </w:r>
      <w:r w:rsidRPr="009F0934">
        <w:rPr>
          <w:rFonts w:ascii="Sylfaen" w:hAnsi="Sylfaen"/>
          <w:noProof/>
          <w:sz w:val="18"/>
          <w:szCs w:val="18"/>
          <w:lang w:val="af-ZA"/>
        </w:rPr>
        <w:t xml:space="preserve">  2015թ. Աշխատուժի հետազոտություն, Համաշխարհային բանկի հաշվարկներ:</w:t>
      </w:r>
      <w:r w:rsidR="00E11F32" w:rsidRPr="00E40974">
        <w:rPr>
          <w:rFonts w:ascii="Sylfaen" w:hAnsi="Sylfaen"/>
          <w:noProof/>
          <w:sz w:val="18"/>
          <w:szCs w:val="18"/>
          <w:lang w:val="af-ZA"/>
        </w:rPr>
        <w:t xml:space="preserve"> </w:t>
      </w:r>
    </w:p>
    <w:p w14:paraId="4DE68393" w14:textId="77777777" w:rsidR="00E82731" w:rsidRPr="009F0934" w:rsidRDefault="00E82731" w:rsidP="003B1D80">
      <w:pPr>
        <w:pStyle w:val="Heading3"/>
        <w:rPr>
          <w:rFonts w:ascii="Sylfaen" w:hAnsi="Sylfaen"/>
          <w:noProof/>
          <w:lang w:val="af-ZA"/>
        </w:rPr>
      </w:pPr>
      <w:bookmarkStart w:id="74" w:name="_Toc481106980"/>
      <w:r w:rsidRPr="009F0934">
        <w:rPr>
          <w:rFonts w:ascii="Sylfaen" w:hAnsi="Sylfaen"/>
          <w:noProof/>
          <w:lang w:val="af-ZA"/>
        </w:rPr>
        <w:t>VI.</w:t>
      </w:r>
      <w:r w:rsidR="00BD2334" w:rsidRPr="009F0934">
        <w:rPr>
          <w:rFonts w:ascii="Sylfaen" w:hAnsi="Sylfaen"/>
          <w:noProof/>
          <w:lang w:val="af-ZA"/>
        </w:rPr>
        <w:t>2</w:t>
      </w:r>
      <w:r w:rsidRPr="009F0934">
        <w:rPr>
          <w:rFonts w:ascii="Sylfaen" w:hAnsi="Sylfaen"/>
          <w:noProof/>
          <w:lang w:val="af-ZA"/>
        </w:rPr>
        <w:t>.1</w:t>
      </w:r>
      <w:r w:rsidRPr="009F0934">
        <w:rPr>
          <w:rFonts w:ascii="Sylfaen" w:hAnsi="Sylfaen"/>
          <w:noProof/>
          <w:lang w:val="af-ZA"/>
        </w:rPr>
        <w:tab/>
      </w:r>
      <w:r w:rsidR="009C0B06" w:rsidRPr="009F0934">
        <w:rPr>
          <w:rFonts w:ascii="Sylfaen" w:hAnsi="Sylfaen"/>
          <w:noProof/>
          <w:lang w:val="af-ZA"/>
        </w:rPr>
        <w:t>Տեղեկատվական և հաղորդակցական տեխնոլոգիաներ</w:t>
      </w:r>
      <w:bookmarkEnd w:id="74"/>
    </w:p>
    <w:p w14:paraId="4DE68394" w14:textId="77777777" w:rsidR="00656441" w:rsidRPr="009F0934" w:rsidRDefault="0007190D" w:rsidP="00E82731">
      <w:pPr>
        <w:spacing w:before="240"/>
        <w:rPr>
          <w:rFonts w:ascii="Sylfaen" w:hAnsi="Sylfaen"/>
          <w:noProof/>
          <w:lang w:val="af-ZA"/>
        </w:rPr>
      </w:pPr>
      <w:r w:rsidRPr="009F0934">
        <w:rPr>
          <w:rFonts w:ascii="Sylfaen" w:hAnsi="Sylfaen"/>
          <w:b/>
          <w:noProof/>
          <w:lang w:val="af-ZA"/>
        </w:rPr>
        <w:t xml:space="preserve">Բարձր </w:t>
      </w:r>
      <w:r w:rsidR="00E11F32">
        <w:rPr>
          <w:rFonts w:ascii="Sylfaen" w:hAnsi="Sylfaen"/>
          <w:b/>
          <w:noProof/>
          <w:lang w:val="af-ZA"/>
        </w:rPr>
        <w:t>վարձատրությ</w:t>
      </w:r>
      <w:r w:rsidR="00E11F32">
        <w:rPr>
          <w:rFonts w:ascii="Sylfaen" w:hAnsi="Sylfaen"/>
          <w:b/>
          <w:noProof/>
          <w:lang w:val="ru-RU"/>
        </w:rPr>
        <w:t>ունը</w:t>
      </w:r>
      <w:r w:rsidR="00E11F32" w:rsidRPr="00E40974">
        <w:rPr>
          <w:rFonts w:ascii="Sylfaen" w:hAnsi="Sylfaen"/>
          <w:b/>
          <w:noProof/>
          <w:lang w:val="af-ZA"/>
        </w:rPr>
        <w:t xml:space="preserve"> </w:t>
      </w:r>
      <w:r w:rsidR="00E11F32">
        <w:rPr>
          <w:rFonts w:ascii="Sylfaen" w:hAnsi="Sylfaen"/>
          <w:b/>
          <w:noProof/>
          <w:lang w:val="ru-RU"/>
        </w:rPr>
        <w:t>և</w:t>
      </w:r>
      <w:r w:rsidRPr="009F0934">
        <w:rPr>
          <w:rFonts w:ascii="Sylfaen" w:hAnsi="Sylfaen"/>
          <w:b/>
          <w:noProof/>
          <w:lang w:val="af-ZA"/>
        </w:rPr>
        <w:t xml:space="preserve"> հմտությունները զարգացնելու հնարավորությունները ՏՀՏ-ն դարձնում են խիստ ցանկալի ոլորտ ուսանողների համար: </w:t>
      </w:r>
      <w:r w:rsidRPr="009F0934">
        <w:rPr>
          <w:rFonts w:ascii="Sylfaen" w:hAnsi="Sylfaen"/>
          <w:noProof/>
          <w:lang w:val="af-ZA"/>
        </w:rPr>
        <w:t xml:space="preserve">ՏՀՏ-ն զարգացող և հեղինակավոր ոլորտ է Հայաստանում, որն ունի զբաղվածության և եկամուտների մեծ </w:t>
      </w:r>
      <w:r w:rsidRPr="009F0934">
        <w:rPr>
          <w:rFonts w:ascii="Sylfaen" w:hAnsi="Sylfaen"/>
          <w:noProof/>
          <w:lang w:val="af-ZA"/>
        </w:rPr>
        <w:lastRenderedPageBreak/>
        <w:t>հեռանկարներ:</w:t>
      </w:r>
      <w:r w:rsidR="00392859" w:rsidRPr="009F0934">
        <w:rPr>
          <w:rStyle w:val="FootnoteReference"/>
          <w:rFonts w:ascii="Sylfaen" w:hAnsi="Sylfaen"/>
          <w:noProof/>
          <w:sz w:val="24"/>
          <w:lang w:val="af-ZA"/>
        </w:rPr>
        <w:footnoteReference w:id="24"/>
      </w:r>
      <w:r w:rsidRPr="009F0934">
        <w:rPr>
          <w:rFonts w:ascii="Sylfaen" w:hAnsi="Sylfaen"/>
          <w:noProof/>
          <w:lang w:val="af-ZA"/>
        </w:rPr>
        <w:t xml:space="preserve"> </w:t>
      </w:r>
      <w:r w:rsidR="00F650D7" w:rsidRPr="009F0934">
        <w:rPr>
          <w:rFonts w:ascii="Sylfaen" w:hAnsi="Sylfaen"/>
          <w:noProof/>
          <w:lang w:val="af-ZA"/>
        </w:rPr>
        <w:t>Դրա հայելային անդրադարձը</w:t>
      </w:r>
      <w:r w:rsidRPr="009F0934">
        <w:rPr>
          <w:rFonts w:ascii="Sylfaen" w:hAnsi="Sylfaen"/>
          <w:noProof/>
          <w:lang w:val="af-ZA"/>
        </w:rPr>
        <w:t xml:space="preserve"> բուհերի  ՏՀՏ ֆակուլտետներում ուսանողների </w:t>
      </w:r>
      <w:r w:rsidR="00F650D7" w:rsidRPr="009F0934">
        <w:rPr>
          <w:rFonts w:ascii="Sylfaen" w:hAnsi="Sylfaen"/>
          <w:noProof/>
          <w:lang w:val="af-ZA"/>
        </w:rPr>
        <w:t>թվի աճը</w:t>
      </w:r>
      <w:r w:rsidRPr="009F0934">
        <w:rPr>
          <w:rFonts w:ascii="Sylfaen" w:hAnsi="Sylfaen"/>
          <w:noProof/>
          <w:lang w:val="af-ZA"/>
        </w:rPr>
        <w:t xml:space="preserve"> և ուսման բարձր </w:t>
      </w:r>
      <w:r w:rsidR="00F650D7" w:rsidRPr="009F0934">
        <w:rPr>
          <w:rFonts w:ascii="Sylfaen" w:hAnsi="Sylfaen"/>
          <w:noProof/>
          <w:lang w:val="af-ZA"/>
        </w:rPr>
        <w:t xml:space="preserve">վարձավճարներն են: </w:t>
      </w:r>
      <w:r w:rsidR="00AA1CCB" w:rsidRPr="009F0934">
        <w:rPr>
          <w:rFonts w:ascii="Sylfaen" w:hAnsi="Sylfaen"/>
          <w:noProof/>
          <w:lang w:val="af-ZA"/>
        </w:rPr>
        <w:t xml:space="preserve">Սույն զեկույցի նպատակով հարցված կազմակերպության աշխատակազմի 40%-ը կանայք </w:t>
      </w:r>
      <w:r w:rsidR="007F0D35">
        <w:rPr>
          <w:rFonts w:ascii="Sylfaen" w:hAnsi="Sylfaen"/>
          <w:noProof/>
        </w:rPr>
        <w:t>են</w:t>
      </w:r>
      <w:r w:rsidR="00AA1CCB" w:rsidRPr="009F0934">
        <w:rPr>
          <w:rFonts w:ascii="Sylfaen" w:hAnsi="Sylfaen"/>
          <w:noProof/>
          <w:lang w:val="af-ZA"/>
        </w:rPr>
        <w:t xml:space="preserve">, թեև նրանք հիմնականում զբաղված </w:t>
      </w:r>
      <w:r w:rsidR="007F0D35">
        <w:rPr>
          <w:rFonts w:ascii="Sylfaen" w:hAnsi="Sylfaen"/>
          <w:noProof/>
          <w:lang w:val="af-ZA"/>
        </w:rPr>
        <w:t xml:space="preserve">են </w:t>
      </w:r>
      <w:r w:rsidR="00AA1CCB" w:rsidRPr="009F0934">
        <w:rPr>
          <w:rFonts w:ascii="Sylfaen" w:hAnsi="Sylfaen"/>
          <w:noProof/>
          <w:lang w:val="af-ZA"/>
        </w:rPr>
        <w:t>ցածր որակավորումներ պահանջող պաշտոններում: Թեև այդ կազմակերպությունում ստեղծարարությունն ակտիվորեն պարգևատրվում է, ըստ իրենց իսկ վիճակագրության</w:t>
      </w:r>
      <w:r w:rsidR="007F0D35">
        <w:rPr>
          <w:rFonts w:ascii="Sylfaen" w:hAnsi="Sylfaen"/>
          <w:noProof/>
          <w:lang w:val="af-ZA"/>
        </w:rPr>
        <w:t>՝</w:t>
      </w:r>
      <w:r w:rsidR="00AA1CCB" w:rsidRPr="009F0934">
        <w:rPr>
          <w:rFonts w:ascii="Sylfaen" w:hAnsi="Sylfaen"/>
          <w:noProof/>
          <w:lang w:val="af-ZA"/>
        </w:rPr>
        <w:t xml:space="preserve"> տղամարդ աշխատողները գերակշիռ մաս են կազմում արտոնագրեր և պարգևներ ստանալու առումով: Այս կազմակերպությունն ունի աշխատանքի առաջադիմության և ջանքերի պարգևատրման բազմատարր համակարգ՝ տրամադրելով ինչպես խրախուսման ֆինանսական, այնպես էլ ոչ ֆինանսական միջոցներ, վերապատրաստման/</w:t>
      </w:r>
      <w:r w:rsidR="007F0D35">
        <w:rPr>
          <w:rFonts w:ascii="Sylfaen" w:hAnsi="Sylfaen"/>
          <w:noProof/>
          <w:lang w:val="af-ZA"/>
        </w:rPr>
        <w:t xml:space="preserve"> </w:t>
      </w:r>
      <w:r w:rsidR="00AA1CCB" w:rsidRPr="009F0934">
        <w:rPr>
          <w:rFonts w:ascii="Sylfaen" w:hAnsi="Sylfaen"/>
          <w:noProof/>
          <w:lang w:val="af-ZA"/>
        </w:rPr>
        <w:t>որակավորումների կատարելագործման հնարավորություններ, թիմային աշխատանքի հմտությունների զարգացում և պարգևներ:</w:t>
      </w:r>
    </w:p>
    <w:p w14:paraId="4DE68395" w14:textId="77777777" w:rsidR="00E82731" w:rsidRPr="009F0934" w:rsidRDefault="00E82731" w:rsidP="003B1D80">
      <w:pPr>
        <w:pStyle w:val="Heading3"/>
        <w:rPr>
          <w:rFonts w:ascii="Sylfaen" w:hAnsi="Sylfaen"/>
          <w:noProof/>
          <w:lang w:val="af-ZA"/>
        </w:rPr>
      </w:pPr>
      <w:bookmarkStart w:id="75" w:name="_Toc481106981"/>
      <w:r w:rsidRPr="009F0934">
        <w:rPr>
          <w:rFonts w:ascii="Sylfaen" w:hAnsi="Sylfaen"/>
          <w:noProof/>
          <w:lang w:val="af-ZA"/>
        </w:rPr>
        <w:t>VI.</w:t>
      </w:r>
      <w:r w:rsidR="00BD2334" w:rsidRPr="009F0934">
        <w:rPr>
          <w:rFonts w:ascii="Sylfaen" w:hAnsi="Sylfaen"/>
          <w:noProof/>
          <w:lang w:val="af-ZA"/>
        </w:rPr>
        <w:t>2</w:t>
      </w:r>
      <w:r w:rsidRPr="009F0934">
        <w:rPr>
          <w:rFonts w:ascii="Sylfaen" w:hAnsi="Sylfaen"/>
          <w:noProof/>
          <w:lang w:val="af-ZA"/>
        </w:rPr>
        <w:t>.2</w:t>
      </w:r>
      <w:r w:rsidRPr="009F0934">
        <w:rPr>
          <w:rFonts w:ascii="Sylfaen" w:hAnsi="Sylfaen"/>
          <w:noProof/>
          <w:lang w:val="af-ZA"/>
        </w:rPr>
        <w:tab/>
      </w:r>
      <w:r w:rsidR="009C0B06" w:rsidRPr="009F0934">
        <w:rPr>
          <w:rFonts w:ascii="Sylfaen" w:hAnsi="Sylfaen"/>
          <w:noProof/>
          <w:lang w:val="af-ZA"/>
        </w:rPr>
        <w:t>Շինարարություն</w:t>
      </w:r>
      <w:bookmarkEnd w:id="75"/>
    </w:p>
    <w:p w14:paraId="4DE68396" w14:textId="77777777" w:rsidR="00AA1CCB" w:rsidRPr="009F0934" w:rsidRDefault="00AA1CCB" w:rsidP="003229F1">
      <w:pPr>
        <w:spacing w:before="240"/>
        <w:rPr>
          <w:rFonts w:ascii="Sylfaen" w:hAnsi="Sylfaen"/>
          <w:noProof/>
          <w:color w:val="auto"/>
          <w:lang w:val="af-ZA"/>
        </w:rPr>
      </w:pPr>
      <w:r w:rsidRPr="009F0934">
        <w:rPr>
          <w:rFonts w:ascii="Sylfaen" w:hAnsi="Sylfaen"/>
          <w:noProof/>
          <w:color w:val="auto"/>
          <w:lang w:val="af-ZA"/>
        </w:rPr>
        <w:t xml:space="preserve">Շատ քիչ կանայք են աշխատում այս ոլորտում, քանի որ այստեղ աշխատատեղերն ընկալվում են, որպես </w:t>
      </w:r>
      <w:r w:rsidRPr="009F0934">
        <w:rPr>
          <w:rFonts w:ascii="Calibri" w:hAnsi="Calibri" w:cs="Calibri"/>
          <w:noProof/>
          <w:color w:val="auto"/>
          <w:lang w:val="af-ZA"/>
        </w:rPr>
        <w:t>«</w:t>
      </w:r>
      <w:r w:rsidR="007F0D35">
        <w:rPr>
          <w:rFonts w:ascii="Sylfaen" w:hAnsi="Sylfaen"/>
          <w:noProof/>
          <w:color w:val="auto"/>
          <w:lang w:val="af-ZA"/>
        </w:rPr>
        <w:t>տղամարդու գործ</w:t>
      </w:r>
      <w:r w:rsidRPr="009F0934">
        <w:rPr>
          <w:rFonts w:ascii="Calibri" w:hAnsi="Calibri" w:cs="Calibri"/>
          <w:noProof/>
          <w:color w:val="auto"/>
          <w:lang w:val="af-ZA"/>
        </w:rPr>
        <w:t>»</w:t>
      </w:r>
      <w:r w:rsidR="007F0D35">
        <w:rPr>
          <w:rFonts w:ascii="Sylfaen" w:hAnsi="Sylfaen"/>
          <w:noProof/>
          <w:color w:val="auto"/>
          <w:lang w:val="af-ZA"/>
        </w:rPr>
        <w:t>՝</w:t>
      </w:r>
      <w:r w:rsidRPr="009F0934">
        <w:rPr>
          <w:rFonts w:ascii="Sylfaen" w:hAnsi="Sylfaen"/>
          <w:noProof/>
          <w:color w:val="auto"/>
          <w:lang w:val="af-ZA"/>
        </w:rPr>
        <w:t xml:space="preserve"> ամբարձիչ կռունկների </w:t>
      </w:r>
      <w:r w:rsidR="007F0D35">
        <w:rPr>
          <w:rFonts w:ascii="Sylfaen" w:hAnsi="Sylfaen"/>
          <w:noProof/>
          <w:color w:val="auto"/>
          <w:lang w:val="af-ZA"/>
        </w:rPr>
        <w:t>վարորդ</w:t>
      </w:r>
      <w:r w:rsidRPr="009F0934">
        <w:rPr>
          <w:rFonts w:ascii="Sylfaen" w:hAnsi="Sylfaen"/>
          <w:noProof/>
          <w:color w:val="auto"/>
          <w:lang w:val="af-ZA"/>
        </w:rPr>
        <w:t xml:space="preserve">, </w:t>
      </w:r>
      <w:r w:rsidR="007F0D35">
        <w:rPr>
          <w:rFonts w:ascii="Sylfaen" w:hAnsi="Sylfaen"/>
          <w:noProof/>
          <w:color w:val="auto"/>
          <w:lang w:val="af-ZA"/>
        </w:rPr>
        <w:t>զոդող</w:t>
      </w:r>
      <w:r w:rsidRPr="009F0934">
        <w:rPr>
          <w:rFonts w:ascii="Sylfaen" w:hAnsi="Sylfaen"/>
          <w:noProof/>
          <w:color w:val="auto"/>
          <w:lang w:val="af-ZA"/>
        </w:rPr>
        <w:t xml:space="preserve">, </w:t>
      </w:r>
      <w:r w:rsidR="007F0D35">
        <w:rPr>
          <w:rFonts w:ascii="Sylfaen" w:hAnsi="Sylfaen"/>
          <w:noProof/>
          <w:color w:val="auto"/>
          <w:lang w:val="af-ZA"/>
        </w:rPr>
        <w:t>ինժեներ</w:t>
      </w:r>
      <w:r w:rsidRPr="009F0934">
        <w:rPr>
          <w:rFonts w:ascii="Sylfaen" w:hAnsi="Sylfaen"/>
          <w:noProof/>
          <w:color w:val="auto"/>
          <w:lang w:val="af-ZA"/>
        </w:rPr>
        <w:t xml:space="preserve">, </w:t>
      </w:r>
      <w:r w:rsidR="007F0D35">
        <w:rPr>
          <w:rFonts w:ascii="Sylfaen" w:hAnsi="Sylfaen"/>
          <w:noProof/>
          <w:color w:val="auto"/>
          <w:lang w:val="af-ZA"/>
        </w:rPr>
        <w:t>կառուցապատող</w:t>
      </w:r>
      <w:r w:rsidRPr="009F0934">
        <w:rPr>
          <w:rFonts w:ascii="Sylfaen" w:hAnsi="Sylfaen"/>
          <w:noProof/>
          <w:color w:val="auto"/>
          <w:lang w:val="af-ZA"/>
        </w:rPr>
        <w:t xml:space="preserve">, </w:t>
      </w:r>
      <w:r w:rsidR="007F0D35">
        <w:rPr>
          <w:rFonts w:ascii="Sylfaen" w:hAnsi="Sylfaen"/>
          <w:noProof/>
          <w:color w:val="auto"/>
          <w:lang w:val="af-ZA"/>
        </w:rPr>
        <w:t>հիդրոտեխնիկ</w:t>
      </w:r>
      <w:r w:rsidRPr="009F0934">
        <w:rPr>
          <w:rFonts w:ascii="Sylfaen" w:hAnsi="Sylfaen"/>
          <w:noProof/>
          <w:color w:val="auto"/>
          <w:lang w:val="af-ZA"/>
        </w:rPr>
        <w:t xml:space="preserve">, շինարար-բանվոր, ճարտարապետ և այլն: Կանայք խուսափում են այս </w:t>
      </w:r>
      <w:r w:rsidR="007F0D35">
        <w:rPr>
          <w:rFonts w:ascii="Sylfaen" w:hAnsi="Sylfaen"/>
          <w:noProof/>
          <w:color w:val="auto"/>
          <w:lang w:val="af-ZA"/>
        </w:rPr>
        <w:t>գործերից</w:t>
      </w:r>
      <w:r w:rsidRPr="009F0934">
        <w:rPr>
          <w:rFonts w:ascii="Sylfaen" w:hAnsi="Sylfaen"/>
          <w:noProof/>
          <w:color w:val="auto"/>
          <w:lang w:val="af-ZA"/>
        </w:rPr>
        <w:t xml:space="preserve"> և չեն համարվում կառուցապատման աշխատանքների արդյունավետ ղեկավարներ՝ ունակ համակարգելու և կազմակերպելու տղամարդ աշխատ</w:t>
      </w:r>
      <w:r w:rsidR="007F0D35">
        <w:rPr>
          <w:rFonts w:ascii="Sylfaen" w:hAnsi="Sylfaen"/>
          <w:noProof/>
          <w:color w:val="auto"/>
          <w:lang w:val="af-ZA"/>
        </w:rPr>
        <w:t>ակիցների</w:t>
      </w:r>
      <w:r w:rsidRPr="009F0934">
        <w:rPr>
          <w:rFonts w:ascii="Sylfaen" w:hAnsi="Sylfaen"/>
          <w:noProof/>
          <w:color w:val="auto"/>
          <w:lang w:val="af-ZA"/>
        </w:rPr>
        <w:t xml:space="preserve">  և հաճախորդների աշխատանքը: Հաճախորդները հիմնականում վստահում և գերապատվություն են տալիս տղամարդ կառուցապատողներին և </w:t>
      </w:r>
      <w:r w:rsidR="007F0D35">
        <w:rPr>
          <w:rFonts w:ascii="Sylfaen" w:hAnsi="Sylfaen"/>
          <w:noProof/>
          <w:color w:val="auto"/>
          <w:lang w:val="af-ZA"/>
        </w:rPr>
        <w:t>ինժեներների</w:t>
      </w:r>
      <w:r w:rsidRPr="009F0934">
        <w:rPr>
          <w:rFonts w:ascii="Sylfaen" w:hAnsi="Sylfaen"/>
          <w:noProof/>
          <w:color w:val="auto"/>
          <w:lang w:val="af-ZA"/>
        </w:rPr>
        <w:t>ն:</w:t>
      </w:r>
    </w:p>
    <w:p w14:paraId="4DE68397" w14:textId="77777777" w:rsidR="00656441" w:rsidRPr="009F0934" w:rsidRDefault="00901BF2"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 xml:space="preserve">Կինը գրեթե ոչինչ չունի անելու </w:t>
      </w:r>
      <w:r w:rsidR="007F0D35">
        <w:rPr>
          <w:rFonts w:ascii="Sylfaen" w:hAnsi="Sylfaen" w:cs="Calibri"/>
          <w:noProof/>
          <w:lang w:val="af-ZA"/>
        </w:rPr>
        <w:t>շինհրապարակ</w:t>
      </w:r>
      <w:r w:rsidRPr="009F0934">
        <w:rPr>
          <w:rFonts w:ascii="Sylfaen" w:hAnsi="Sylfaen" w:cs="Calibri"/>
          <w:noProof/>
          <w:lang w:val="af-ZA"/>
        </w:rPr>
        <w:t>ում</w:t>
      </w:r>
      <w:r w:rsidRPr="009F0934">
        <w:rPr>
          <w:rFonts w:ascii="Calibri" w:hAnsi="Calibri" w:cs="Calibri"/>
          <w:noProof/>
          <w:lang w:val="af-ZA"/>
        </w:rPr>
        <w:t xml:space="preserve">»: </w:t>
      </w:r>
      <w:r w:rsidR="00656441" w:rsidRPr="009F0934">
        <w:rPr>
          <w:rFonts w:ascii="Sylfaen" w:hAnsi="Sylfaen"/>
          <w:noProof/>
          <w:lang w:val="af-ZA"/>
        </w:rPr>
        <w:t>(</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ոլորտում աշխատող կին, 65 տարեկան</w:t>
      </w:r>
      <w:r w:rsidR="00656441" w:rsidRPr="009F0934">
        <w:rPr>
          <w:rFonts w:ascii="Sylfaen" w:hAnsi="Sylfaen"/>
          <w:noProof/>
          <w:lang w:val="af-ZA"/>
        </w:rPr>
        <w:t xml:space="preserve">) </w:t>
      </w:r>
    </w:p>
    <w:p w14:paraId="4DE68398" w14:textId="77777777" w:rsidR="00656441" w:rsidRPr="009F0934" w:rsidRDefault="00901BF2"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Շինարարության ոլորտում տղամարդ և կին հավասար թեկնածուներից գործատուն ընտրում է տղամարդուն: Ես չե</w:t>
      </w:r>
      <w:r w:rsidR="007F0D35">
        <w:rPr>
          <w:rFonts w:ascii="Sylfaen" w:hAnsi="Sylfaen"/>
          <w:noProof/>
          <w:lang w:val="af-ZA"/>
        </w:rPr>
        <w:t>մ</w:t>
      </w:r>
      <w:r w:rsidRPr="009F0934">
        <w:rPr>
          <w:rFonts w:ascii="Sylfaen" w:hAnsi="Sylfaen"/>
          <w:noProof/>
          <w:lang w:val="af-ZA"/>
        </w:rPr>
        <w:t xml:space="preserve"> կարող կրել պաշտպանիչ գլխարկ և գնալ-կանգնել շինհրապարակում ու համակարգել տղամարդկանց աշխատանքը: Չե</w:t>
      </w:r>
      <w:r w:rsidRPr="009F0934">
        <w:rPr>
          <w:rFonts w:ascii="Calibri" w:hAnsi="Calibri" w:cs="Calibri"/>
          <w:noProof/>
          <w:lang w:val="af-ZA"/>
        </w:rPr>
        <w:t>′</w:t>
      </w:r>
      <w:r w:rsidRPr="009F0934">
        <w:rPr>
          <w:rFonts w:ascii="Sylfaen" w:hAnsi="Sylfaen"/>
          <w:noProof/>
          <w:lang w:val="af-ZA"/>
        </w:rPr>
        <w:t>մ կարող: Շինհրապարակում պայմանները ինձ հարմար չեն՝ անհարմար ժամանակավոր կացարաններ, հիգիենայի բացակայություն և այլն: Ես չէի գնա, նույնիսկ եթե բարձր վարձատրեին</w:t>
      </w:r>
      <w:r w:rsidRPr="009F0934">
        <w:rPr>
          <w:rFonts w:ascii="Calibri" w:hAnsi="Calibri" w:cs="Calibri"/>
          <w:noProof/>
          <w:lang w:val="af-ZA"/>
        </w:rPr>
        <w:t>»</w:t>
      </w:r>
      <w:r w:rsidRPr="009F0934">
        <w:rPr>
          <w:rFonts w:ascii="Sylfaen" w:hAnsi="Sylfaen"/>
          <w:noProof/>
          <w:lang w:val="af-ZA"/>
        </w:rPr>
        <w:t>:</w:t>
      </w:r>
      <w:r w:rsidR="00656441" w:rsidRPr="009F0934">
        <w:rPr>
          <w:rFonts w:ascii="Sylfaen" w:hAnsi="Sylfaen"/>
          <w:noProof/>
          <w:lang w:val="af-ZA"/>
        </w:rPr>
        <w:t xml:space="preserve"> (</w:t>
      </w:r>
      <w:r w:rsidRPr="009F0934">
        <w:rPr>
          <w:rFonts w:ascii="Sylfaen" w:hAnsi="Sylfaen"/>
          <w:noProof/>
          <w:lang w:val="af-ZA"/>
        </w:rPr>
        <w:t>Երևան</w:t>
      </w:r>
      <w:r w:rsidR="00656441"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ոլորտում աշխատող կին, </w:t>
      </w:r>
      <w:r w:rsidR="00656441" w:rsidRPr="009F0934">
        <w:rPr>
          <w:rFonts w:ascii="Sylfaen" w:hAnsi="Sylfaen"/>
          <w:noProof/>
          <w:lang w:val="af-ZA"/>
        </w:rPr>
        <w:t xml:space="preserve">33 </w:t>
      </w:r>
      <w:r w:rsidRPr="009F0934">
        <w:rPr>
          <w:rFonts w:ascii="Sylfaen" w:hAnsi="Sylfaen"/>
          <w:noProof/>
          <w:lang w:val="af-ZA"/>
        </w:rPr>
        <w:t>տարեկան</w:t>
      </w:r>
      <w:r w:rsidR="00656441" w:rsidRPr="009F0934">
        <w:rPr>
          <w:rFonts w:ascii="Sylfaen" w:hAnsi="Sylfaen"/>
          <w:noProof/>
          <w:lang w:val="af-ZA"/>
        </w:rPr>
        <w:t>)</w:t>
      </w:r>
    </w:p>
    <w:p w14:paraId="4DE68399" w14:textId="77777777" w:rsidR="007F0D35" w:rsidRDefault="007F0D35" w:rsidP="003B1D80">
      <w:pPr>
        <w:pStyle w:val="Heading3"/>
        <w:rPr>
          <w:rFonts w:ascii="Sylfaen" w:hAnsi="Sylfaen"/>
          <w:noProof/>
          <w:lang w:val="af-ZA"/>
        </w:rPr>
      </w:pPr>
    </w:p>
    <w:p w14:paraId="4DE6839A" w14:textId="77777777" w:rsidR="007F0D35" w:rsidRDefault="007F0D35" w:rsidP="003B1D80">
      <w:pPr>
        <w:pStyle w:val="Heading3"/>
        <w:rPr>
          <w:rFonts w:ascii="Sylfaen" w:hAnsi="Sylfaen"/>
          <w:noProof/>
          <w:lang w:val="af-ZA"/>
        </w:rPr>
      </w:pPr>
    </w:p>
    <w:p w14:paraId="4DE6839B" w14:textId="77777777" w:rsidR="00E82731" w:rsidRPr="009F0934" w:rsidRDefault="00E82731" w:rsidP="003B1D80">
      <w:pPr>
        <w:pStyle w:val="Heading3"/>
        <w:rPr>
          <w:rFonts w:ascii="Sylfaen" w:hAnsi="Sylfaen"/>
          <w:noProof/>
          <w:lang w:val="af-ZA"/>
        </w:rPr>
      </w:pPr>
      <w:bookmarkStart w:id="76" w:name="_Toc481106982"/>
      <w:r w:rsidRPr="009F0934">
        <w:rPr>
          <w:rFonts w:ascii="Sylfaen" w:hAnsi="Sylfaen"/>
          <w:noProof/>
          <w:lang w:val="af-ZA"/>
        </w:rPr>
        <w:lastRenderedPageBreak/>
        <w:t>VI.</w:t>
      </w:r>
      <w:r w:rsidR="00BD2334" w:rsidRPr="009F0934">
        <w:rPr>
          <w:rFonts w:ascii="Sylfaen" w:hAnsi="Sylfaen"/>
          <w:noProof/>
          <w:lang w:val="af-ZA"/>
        </w:rPr>
        <w:t>2</w:t>
      </w:r>
      <w:r w:rsidRPr="009F0934">
        <w:rPr>
          <w:rFonts w:ascii="Sylfaen" w:hAnsi="Sylfaen"/>
          <w:noProof/>
          <w:lang w:val="af-ZA"/>
        </w:rPr>
        <w:t>.3</w:t>
      </w:r>
      <w:r w:rsidRPr="009F0934">
        <w:rPr>
          <w:rFonts w:ascii="Sylfaen" w:hAnsi="Sylfaen"/>
          <w:noProof/>
          <w:lang w:val="af-ZA"/>
        </w:rPr>
        <w:tab/>
      </w:r>
      <w:r w:rsidR="00AA1CCB" w:rsidRPr="009F0934">
        <w:rPr>
          <w:rFonts w:ascii="Sylfaen" w:hAnsi="Sylfaen"/>
          <w:noProof/>
          <w:lang w:val="af-ZA"/>
        </w:rPr>
        <w:t>Հանքարդյունաբերություն</w:t>
      </w:r>
      <w:bookmarkEnd w:id="76"/>
    </w:p>
    <w:p w14:paraId="4DE6839C" w14:textId="77777777" w:rsidR="009D082E" w:rsidRPr="009F0934" w:rsidRDefault="00901BF2" w:rsidP="003229F1">
      <w:pPr>
        <w:spacing w:before="240"/>
        <w:rPr>
          <w:rFonts w:ascii="Sylfaen" w:hAnsi="Sylfaen"/>
          <w:noProof/>
          <w:lang w:val="af-ZA"/>
        </w:rPr>
      </w:pPr>
      <w:r w:rsidRPr="009F0934">
        <w:rPr>
          <w:rFonts w:ascii="Sylfaen" w:hAnsi="Sylfaen"/>
          <w:b/>
          <w:noProof/>
          <w:lang w:val="af-ZA"/>
        </w:rPr>
        <w:t xml:space="preserve">Այս ճյուղում աշխատում են հիմնականում տղամարդ ինժեներներ և շինարար-բանվորներ: </w:t>
      </w:r>
      <w:r w:rsidRPr="009F0934">
        <w:rPr>
          <w:rFonts w:ascii="Sylfaen" w:hAnsi="Sylfaen"/>
          <w:noProof/>
          <w:lang w:val="af-ZA"/>
        </w:rPr>
        <w:t xml:space="preserve">Այս աշխատանքները հիմնականում պահանջում են գործնական ուղևորություններ հեռավոր շրջաններ, արտաժամյա աշխատանք, ինչը դրանք պակաս գրավիչ է դարձնում կանանց համար: Կանայք աշխատում են ադմինիստրատիվ պաշտոններում և տեխնիկական օժանդակ կազմերում, և </w:t>
      </w:r>
      <w:r w:rsidR="009D082E" w:rsidRPr="009F0934">
        <w:rPr>
          <w:rFonts w:ascii="Sylfaen" w:hAnsi="Sylfaen"/>
          <w:noProof/>
          <w:lang w:val="af-ZA"/>
        </w:rPr>
        <w:t>որպես կանոն</w:t>
      </w:r>
      <w:r w:rsidR="007F0D35">
        <w:rPr>
          <w:rFonts w:ascii="Sylfaen" w:hAnsi="Sylfaen"/>
          <w:noProof/>
          <w:lang w:val="af-ZA"/>
        </w:rPr>
        <w:t>,</w:t>
      </w:r>
      <w:r w:rsidR="009D082E" w:rsidRPr="009F0934">
        <w:rPr>
          <w:rFonts w:ascii="Sylfaen" w:hAnsi="Sylfaen"/>
          <w:noProof/>
          <w:lang w:val="af-ZA"/>
        </w:rPr>
        <w:t xml:space="preserve"> ավելի տարիքով են ու հանդիսանում են Խորհրդային շրջանի կին ինժեներների կազմի ներկայացուցիչներ: Կանանց մեծ մասն իրենց աշխատատեղերը կորցրել են Խորհրդային Միության փլուզումից հետո, և շատ քչերն են կարողացել պահել իրենց պաշտոնները: Հանքարդյունաբերության ճյուղի համալիրները տեղակայված են հեռավոր մարզերում՝ Թեղուտ, Դրմբոն, Քաշեն և Ալավերդի, ինչը ընտանիք ունեցող երևանաբնակ կանանց համար խնդիր է: Ինչպես տղամարդկանց, այնպես էլ կանանց առաջարկվում են հավաքագրման համանման պայմաններ՝ բուժծառայությունների փաթեթ, սոցիալական փաթեթ երեխաների համար և այլն: Առանձին փաստերը վկայում են, որ կանանց ետ </w:t>
      </w:r>
      <w:r w:rsidR="007F0D35">
        <w:rPr>
          <w:rFonts w:ascii="Sylfaen" w:hAnsi="Sylfaen"/>
          <w:noProof/>
          <w:lang w:val="af-ZA"/>
        </w:rPr>
        <w:t>է</w:t>
      </w:r>
      <w:r w:rsidR="009D082E" w:rsidRPr="009F0934">
        <w:rPr>
          <w:rFonts w:ascii="Sylfaen" w:hAnsi="Sylfaen"/>
          <w:noProof/>
          <w:lang w:val="af-ZA"/>
        </w:rPr>
        <w:t xml:space="preserve"> պահում </w:t>
      </w:r>
      <w:r w:rsidR="007F0D35">
        <w:rPr>
          <w:rFonts w:ascii="Sylfaen" w:hAnsi="Sylfaen"/>
          <w:noProof/>
          <w:lang w:val="af-ZA"/>
        </w:rPr>
        <w:t xml:space="preserve">նաև </w:t>
      </w:r>
      <w:r w:rsidR="009D082E" w:rsidRPr="009F0934">
        <w:rPr>
          <w:rFonts w:ascii="Sylfaen" w:hAnsi="Sylfaen"/>
          <w:noProof/>
          <w:lang w:val="af-ZA"/>
        </w:rPr>
        <w:t>հանքարդյունաբերության բացասական ներգործությունը շրջակա միջավայրի վրա:</w:t>
      </w:r>
    </w:p>
    <w:p w14:paraId="4DE6839D" w14:textId="77777777" w:rsidR="00656441" w:rsidRPr="009F0934" w:rsidRDefault="009D082E" w:rsidP="00E82731">
      <w:pPr>
        <w:pStyle w:val="quotes"/>
        <w:rPr>
          <w:rFonts w:ascii="Sylfaen" w:hAnsi="Sylfaen"/>
          <w:noProof/>
          <w:lang w:val="af-ZA"/>
        </w:rPr>
      </w:pPr>
      <w:r w:rsidRPr="009F0934">
        <w:rPr>
          <w:rFonts w:ascii="Sylfaen" w:hAnsi="Sylfaen"/>
          <w:noProof/>
          <w:lang w:val="af-ZA"/>
        </w:rPr>
        <w:t xml:space="preserve"> </w:t>
      </w:r>
      <w:r w:rsidRPr="009F0934">
        <w:rPr>
          <w:rFonts w:ascii="Calibri" w:hAnsi="Calibri" w:cs="Calibri"/>
          <w:noProof/>
          <w:lang w:val="af-ZA"/>
        </w:rPr>
        <w:t>«</w:t>
      </w:r>
      <w:r w:rsidRPr="009F0934">
        <w:rPr>
          <w:rFonts w:ascii="Sylfaen" w:hAnsi="Sylfaen" w:cs="Calibri"/>
          <w:noProof/>
          <w:lang w:val="af-ZA"/>
        </w:rPr>
        <w:t xml:space="preserve">Ես մերժեցի հանքարդյունաբերության ոլորտի կազմակերպության աշխատանքի առաջարկը: </w:t>
      </w:r>
      <w:r w:rsidR="00661E3C" w:rsidRPr="009F0934">
        <w:rPr>
          <w:rFonts w:ascii="Sylfaen" w:hAnsi="Sylfaen" w:cs="Calibri"/>
          <w:noProof/>
          <w:lang w:val="af-ZA"/>
        </w:rPr>
        <w:t>Գ</w:t>
      </w:r>
      <w:r w:rsidRPr="009F0934">
        <w:rPr>
          <w:rFonts w:ascii="Sylfaen" w:hAnsi="Sylfaen" w:cs="Calibri"/>
          <w:noProof/>
          <w:lang w:val="af-ZA"/>
        </w:rPr>
        <w:t>իտեմ, թե ինչ վնաս են նրանք հասցնում իմ գյուղին (Շնող): Ես նրանց համար չեմ աշխատի</w:t>
      </w:r>
      <w:r w:rsidRPr="009F0934">
        <w:rPr>
          <w:rFonts w:ascii="Calibri" w:hAnsi="Calibri" w:cs="Calibri"/>
          <w:noProof/>
          <w:lang w:val="af-ZA"/>
        </w:rPr>
        <w:t>»</w:t>
      </w:r>
      <w:r w:rsidRPr="009F0934">
        <w:rPr>
          <w:rFonts w:ascii="Sylfaen" w:hAnsi="Sylfaen" w:cs="Calibri"/>
          <w:noProof/>
          <w:lang w:val="af-ZA"/>
        </w:rPr>
        <w:t>:</w:t>
      </w:r>
      <w:r w:rsidR="00656441" w:rsidRPr="009F0934">
        <w:rPr>
          <w:rFonts w:ascii="Sylfaen" w:hAnsi="Sylfaen"/>
          <w:noProof/>
          <w:lang w:val="af-ZA"/>
        </w:rPr>
        <w:t xml:space="preserve"> (</w:t>
      </w:r>
      <w:r w:rsidRPr="009F0934">
        <w:rPr>
          <w:rFonts w:ascii="Sylfaen" w:hAnsi="Sylfaen"/>
          <w:noProof/>
          <w:lang w:val="af-ZA"/>
        </w:rPr>
        <w:t>Երևան, ոչ-</w:t>
      </w:r>
      <w:r w:rsidR="00FC3738" w:rsidRPr="009F0934">
        <w:rPr>
          <w:rFonts w:ascii="Sylfaen" w:hAnsi="Sylfaen"/>
          <w:noProof/>
          <w:lang w:val="af-ZA"/>
        </w:rPr>
        <w:t>STEM</w:t>
      </w:r>
      <w:r w:rsidRPr="009F0934">
        <w:rPr>
          <w:rFonts w:ascii="Sylfaen" w:hAnsi="Sylfaen"/>
          <w:noProof/>
          <w:lang w:val="af-ZA"/>
        </w:rPr>
        <w:t xml:space="preserve"> բուհի ուսանողուհի</w:t>
      </w:r>
      <w:r w:rsidR="00656441" w:rsidRPr="009F0934">
        <w:rPr>
          <w:rFonts w:ascii="Sylfaen" w:hAnsi="Sylfaen"/>
          <w:noProof/>
          <w:lang w:val="af-ZA"/>
        </w:rPr>
        <w:t>)</w:t>
      </w:r>
      <w:r w:rsidR="001D315E" w:rsidRPr="009F0934">
        <w:rPr>
          <w:rStyle w:val="FootnoteReference"/>
          <w:rFonts w:ascii="Sylfaen" w:hAnsi="Sylfaen"/>
          <w:noProof/>
          <w:lang w:val="af-ZA"/>
        </w:rPr>
        <w:footnoteReference w:id="25"/>
      </w:r>
    </w:p>
    <w:p w14:paraId="4DE6839E" w14:textId="77777777" w:rsidR="00E82731" w:rsidRPr="009F0934" w:rsidRDefault="00E82731" w:rsidP="003B1D80">
      <w:pPr>
        <w:pStyle w:val="Heading3"/>
        <w:rPr>
          <w:rFonts w:ascii="Sylfaen" w:hAnsi="Sylfaen"/>
          <w:noProof/>
          <w:lang w:val="af-ZA"/>
        </w:rPr>
      </w:pPr>
      <w:bookmarkStart w:id="77" w:name="_Toc481106983"/>
      <w:r w:rsidRPr="009F0934">
        <w:rPr>
          <w:rFonts w:ascii="Sylfaen" w:hAnsi="Sylfaen"/>
          <w:noProof/>
          <w:lang w:val="af-ZA"/>
        </w:rPr>
        <w:t>VI.</w:t>
      </w:r>
      <w:r w:rsidR="00BD2334" w:rsidRPr="009F0934">
        <w:rPr>
          <w:rFonts w:ascii="Sylfaen" w:hAnsi="Sylfaen"/>
          <w:noProof/>
          <w:lang w:val="af-ZA"/>
        </w:rPr>
        <w:t>2</w:t>
      </w:r>
      <w:r w:rsidRPr="009F0934">
        <w:rPr>
          <w:rFonts w:ascii="Sylfaen" w:hAnsi="Sylfaen"/>
          <w:noProof/>
          <w:lang w:val="af-ZA"/>
        </w:rPr>
        <w:t>.4</w:t>
      </w:r>
      <w:r w:rsidRPr="009F0934">
        <w:rPr>
          <w:rFonts w:ascii="Sylfaen" w:hAnsi="Sylfaen"/>
          <w:noProof/>
          <w:lang w:val="af-ZA"/>
        </w:rPr>
        <w:tab/>
      </w:r>
      <w:r w:rsidR="00A556BA" w:rsidRPr="009F0934">
        <w:rPr>
          <w:rFonts w:ascii="Sylfaen" w:hAnsi="Sylfaen"/>
          <w:noProof/>
          <w:lang w:val="af-ZA"/>
        </w:rPr>
        <w:t>Գիտահետազոտական ինստիտուտներ</w:t>
      </w:r>
      <w:bookmarkEnd w:id="77"/>
    </w:p>
    <w:p w14:paraId="4DE6839F" w14:textId="77777777" w:rsidR="00A556BA" w:rsidRPr="009F0934" w:rsidRDefault="00A556BA" w:rsidP="003229F1">
      <w:pPr>
        <w:spacing w:before="240"/>
        <w:rPr>
          <w:rFonts w:ascii="Sylfaen" w:hAnsi="Sylfaen"/>
          <w:noProof/>
          <w:lang w:val="af-ZA"/>
        </w:rPr>
      </w:pPr>
      <w:r w:rsidRPr="009F0934">
        <w:rPr>
          <w:rFonts w:ascii="Sylfaen" w:hAnsi="Sylfaen"/>
          <w:noProof/>
          <w:lang w:val="af-ZA"/>
        </w:rPr>
        <w:t>Պետական գիտահետազոտական ինստիտուտներում աշխատավարձերի դրույքաչափերը ամենացածրն են՝ համեմատած այլ ոլորտների հետ, որոնք ուսումնասիրվել են սույն զեկույցի կազմման նպատակով</w:t>
      </w:r>
      <w:r w:rsidR="00656441" w:rsidRPr="009F0934">
        <w:rPr>
          <w:rFonts w:ascii="Sylfaen" w:hAnsi="Sylfaen"/>
          <w:noProof/>
          <w:lang w:val="af-ZA"/>
        </w:rPr>
        <w:t xml:space="preserve"> (</w:t>
      </w:r>
      <w:r w:rsidRPr="009F0934">
        <w:rPr>
          <w:rFonts w:ascii="Sylfaen" w:hAnsi="Sylfaen"/>
          <w:noProof/>
          <w:lang w:val="af-ZA"/>
        </w:rPr>
        <w:t>մոտավորապես ամսեկան</w:t>
      </w:r>
      <w:r w:rsidR="00656441" w:rsidRPr="009F0934">
        <w:rPr>
          <w:rFonts w:ascii="Sylfaen" w:hAnsi="Sylfaen"/>
          <w:noProof/>
          <w:lang w:val="af-ZA"/>
        </w:rPr>
        <w:t xml:space="preserve"> 120</w:t>
      </w:r>
      <w:r w:rsidR="000D6849" w:rsidRPr="009F0934">
        <w:rPr>
          <w:rFonts w:ascii="Sylfaen" w:hAnsi="Sylfaen"/>
          <w:noProof/>
          <w:lang w:val="af-ZA"/>
        </w:rPr>
        <w:t>–</w:t>
      </w:r>
      <w:r w:rsidR="00656441" w:rsidRPr="009F0934">
        <w:rPr>
          <w:rFonts w:ascii="Sylfaen" w:hAnsi="Sylfaen"/>
          <w:noProof/>
          <w:lang w:val="af-ZA"/>
        </w:rPr>
        <w:t xml:space="preserve">140 </w:t>
      </w:r>
      <w:r w:rsidRPr="009F0934">
        <w:rPr>
          <w:rFonts w:ascii="Sylfaen" w:hAnsi="Sylfaen"/>
          <w:noProof/>
          <w:lang w:val="af-ZA"/>
        </w:rPr>
        <w:t>ԱՄՆ դոլար</w:t>
      </w:r>
      <w:r w:rsidR="00656441" w:rsidRPr="009F0934">
        <w:rPr>
          <w:rFonts w:ascii="Sylfaen" w:hAnsi="Sylfaen"/>
          <w:noProof/>
          <w:lang w:val="af-ZA"/>
        </w:rPr>
        <w:t>),</w:t>
      </w:r>
      <w:r w:rsidRPr="009F0934">
        <w:rPr>
          <w:rFonts w:ascii="Sylfaen" w:hAnsi="Sylfaen"/>
          <w:noProof/>
          <w:lang w:val="af-ZA"/>
        </w:rPr>
        <w:t xml:space="preserve"> ինչը դարձնում է այն ոչ գրավիչ և</w:t>
      </w:r>
      <w:r w:rsidRPr="009F0934">
        <w:rPr>
          <w:rFonts w:ascii="Calibri" w:hAnsi="Calibri" w:cs="Calibri"/>
          <w:noProof/>
          <w:lang w:val="af-ZA"/>
        </w:rPr>
        <w:t>′</w:t>
      </w:r>
      <w:r w:rsidRPr="009F0934">
        <w:rPr>
          <w:rFonts w:ascii="Sylfaen" w:hAnsi="Sylfaen"/>
          <w:noProof/>
          <w:lang w:val="af-ZA"/>
        </w:rPr>
        <w:t xml:space="preserve"> տղամարդկանց, և</w:t>
      </w:r>
      <w:r w:rsidRPr="009F0934">
        <w:rPr>
          <w:rFonts w:ascii="Calibri" w:hAnsi="Calibri" w:cs="Calibri"/>
          <w:noProof/>
          <w:lang w:val="af-ZA"/>
        </w:rPr>
        <w:t>′</w:t>
      </w:r>
      <w:r w:rsidRPr="009F0934">
        <w:rPr>
          <w:rFonts w:ascii="Sylfaen" w:hAnsi="Sylfaen"/>
          <w:noProof/>
          <w:lang w:val="af-ZA"/>
        </w:rPr>
        <w:t xml:space="preserve"> կանանց համար: Ինչպես գիտությունը, այնպես էլ ֆիզիկան ավանդաբար ընկալվել են որպես գերազանցապես տղամարդկանց ոլորտ` աստիճանաբար նվազող հնարավորություններով, և</w:t>
      </w:r>
      <w:r w:rsidR="005F01DC">
        <w:rPr>
          <w:rFonts w:ascii="Sylfaen" w:hAnsi="Sylfaen"/>
          <w:noProof/>
          <w:lang w:val="af-ZA"/>
        </w:rPr>
        <w:t xml:space="preserve"> ըստ այդմ՝ </w:t>
      </w:r>
      <w:r w:rsidRPr="009F0934">
        <w:rPr>
          <w:rFonts w:ascii="Sylfaen" w:hAnsi="Sylfaen"/>
          <w:noProof/>
          <w:lang w:val="af-ZA"/>
        </w:rPr>
        <w:t>դրանք գրավիչ  չեն թվում երիտասարդ սերնդին:</w:t>
      </w:r>
    </w:p>
    <w:p w14:paraId="4DE683A0" w14:textId="77777777" w:rsidR="00E82731" w:rsidRPr="009F0934" w:rsidRDefault="00E82731" w:rsidP="003B1D80">
      <w:pPr>
        <w:pStyle w:val="Heading3"/>
        <w:rPr>
          <w:rFonts w:ascii="Sylfaen" w:hAnsi="Sylfaen"/>
          <w:noProof/>
          <w:lang w:val="af-ZA"/>
        </w:rPr>
      </w:pPr>
      <w:bookmarkStart w:id="78" w:name="_Toc481106984"/>
      <w:r w:rsidRPr="009F0934">
        <w:rPr>
          <w:rFonts w:ascii="Sylfaen" w:hAnsi="Sylfaen"/>
          <w:noProof/>
          <w:lang w:val="af-ZA"/>
        </w:rPr>
        <w:t>VI.</w:t>
      </w:r>
      <w:r w:rsidR="00BD2334" w:rsidRPr="009F0934">
        <w:rPr>
          <w:rFonts w:ascii="Sylfaen" w:hAnsi="Sylfaen"/>
          <w:noProof/>
          <w:lang w:val="af-ZA"/>
        </w:rPr>
        <w:t>2</w:t>
      </w:r>
      <w:r w:rsidRPr="009F0934">
        <w:rPr>
          <w:rFonts w:ascii="Sylfaen" w:hAnsi="Sylfaen"/>
          <w:noProof/>
          <w:lang w:val="af-ZA"/>
        </w:rPr>
        <w:t>.5</w:t>
      </w:r>
      <w:r w:rsidRPr="009F0934">
        <w:rPr>
          <w:rFonts w:ascii="Sylfaen" w:hAnsi="Sylfaen"/>
          <w:noProof/>
          <w:lang w:val="af-ZA"/>
        </w:rPr>
        <w:tab/>
      </w:r>
      <w:r w:rsidR="009D082E" w:rsidRPr="009F0934">
        <w:rPr>
          <w:rFonts w:ascii="Sylfaen" w:hAnsi="Sylfaen"/>
          <w:noProof/>
          <w:lang w:val="af-ZA"/>
        </w:rPr>
        <w:t>Էլետրամատակարարում</w:t>
      </w:r>
      <w:bookmarkEnd w:id="78"/>
    </w:p>
    <w:p w14:paraId="4DE683A1" w14:textId="77777777" w:rsidR="00656441" w:rsidRPr="009F0934" w:rsidRDefault="00A556BA" w:rsidP="009160E9">
      <w:pPr>
        <w:pStyle w:val="NoSpacing"/>
        <w:spacing w:before="240" w:line="276" w:lineRule="auto"/>
        <w:jc w:val="both"/>
        <w:rPr>
          <w:rFonts w:ascii="Sylfaen" w:hAnsi="Sylfaen"/>
          <w:noProof/>
          <w:lang w:val="af-ZA"/>
        </w:rPr>
      </w:pPr>
      <w:r w:rsidRPr="009F0934">
        <w:rPr>
          <w:rFonts w:ascii="Sylfaen" w:eastAsiaTheme="minorHAnsi" w:hAnsi="Sylfaen"/>
          <w:noProof/>
          <w:u w:color="000000"/>
          <w:lang w:val="af-ZA"/>
        </w:rPr>
        <w:t>Կազմակերպությունը, որը մասնակցե</w:t>
      </w:r>
      <w:r w:rsidR="005F01DC">
        <w:rPr>
          <w:rFonts w:ascii="Sylfaen" w:eastAsiaTheme="minorHAnsi" w:hAnsi="Sylfaen"/>
          <w:noProof/>
          <w:u w:color="000000"/>
          <w:lang w:val="ru-RU"/>
        </w:rPr>
        <w:t>լ</w:t>
      </w:r>
      <w:r w:rsidR="005F01DC" w:rsidRPr="00E40974">
        <w:rPr>
          <w:rFonts w:ascii="Sylfaen" w:eastAsiaTheme="minorHAnsi" w:hAnsi="Sylfaen"/>
          <w:noProof/>
          <w:u w:color="000000"/>
          <w:lang w:val="af-ZA"/>
        </w:rPr>
        <w:t xml:space="preserve"> </w:t>
      </w:r>
      <w:r w:rsidR="005F01DC">
        <w:rPr>
          <w:rFonts w:ascii="Sylfaen" w:eastAsiaTheme="minorHAnsi" w:hAnsi="Sylfaen"/>
          <w:noProof/>
          <w:u w:color="000000"/>
          <w:lang w:val="ru-RU"/>
        </w:rPr>
        <w:t>է</w:t>
      </w:r>
      <w:r w:rsidRPr="009F0934">
        <w:rPr>
          <w:rFonts w:ascii="Sylfaen" w:eastAsiaTheme="minorHAnsi" w:hAnsi="Sylfaen"/>
          <w:noProof/>
          <w:u w:color="000000"/>
          <w:lang w:val="af-ZA"/>
        </w:rPr>
        <w:t xml:space="preserve"> որակական </w:t>
      </w:r>
      <w:r w:rsidR="005F01DC">
        <w:rPr>
          <w:rFonts w:ascii="Sylfaen" w:eastAsiaTheme="minorHAnsi" w:hAnsi="Sylfaen"/>
          <w:noProof/>
          <w:u w:color="000000"/>
          <w:lang w:val="ru-RU"/>
        </w:rPr>
        <w:t>հետազոտությանը</w:t>
      </w:r>
      <w:r w:rsidR="005F01DC" w:rsidRPr="00E40974">
        <w:rPr>
          <w:rFonts w:ascii="Sylfaen" w:eastAsiaTheme="minorHAnsi" w:hAnsi="Sylfaen"/>
          <w:noProof/>
          <w:u w:color="000000"/>
          <w:lang w:val="af-ZA"/>
        </w:rPr>
        <w:t xml:space="preserve">, </w:t>
      </w:r>
      <w:r w:rsidRPr="009F0934">
        <w:rPr>
          <w:rFonts w:ascii="Sylfaen" w:eastAsiaTheme="minorHAnsi" w:hAnsi="Sylfaen"/>
          <w:noProof/>
          <w:u w:color="000000"/>
          <w:lang w:val="af-ZA"/>
        </w:rPr>
        <w:t xml:space="preserve">մասնավոր է և հանդիսանում է ամենախոշոր գործատուն Հայաստանի Հանրապետությունում: Այն </w:t>
      </w:r>
      <w:r w:rsidRPr="009F0934">
        <w:rPr>
          <w:rFonts w:ascii="Sylfaen" w:eastAsiaTheme="minorHAnsi" w:hAnsi="Sylfaen"/>
          <w:noProof/>
          <w:u w:color="000000"/>
          <w:lang w:val="af-ZA"/>
        </w:rPr>
        <w:lastRenderedPageBreak/>
        <w:t>սպասարկում է մոտավորապես</w:t>
      </w:r>
      <w:r w:rsidR="00E42245" w:rsidRPr="009F0934">
        <w:rPr>
          <w:rFonts w:ascii="Sylfaen" w:eastAsiaTheme="minorHAnsi" w:hAnsi="Sylfaen"/>
          <w:noProof/>
          <w:u w:color="000000"/>
          <w:lang w:val="af-ZA"/>
        </w:rPr>
        <w:t xml:space="preserve"> </w:t>
      </w:r>
      <w:r w:rsidRPr="009F0934">
        <w:rPr>
          <w:rFonts w:ascii="Sylfaen" w:eastAsiaTheme="minorHAnsi" w:hAnsi="Sylfaen"/>
          <w:noProof/>
          <w:u w:color="000000"/>
          <w:lang w:val="af-ZA"/>
        </w:rPr>
        <w:t xml:space="preserve">985,000 էներգասպառողների: Էներգամատարար կազմակերպությունը դաշտային աշխատանքի համար հիմնականում աշխատանքի է վերցնում տղամարդկանց: </w:t>
      </w:r>
      <w:r w:rsidR="00614E83" w:rsidRPr="009F0934">
        <w:rPr>
          <w:rFonts w:ascii="Sylfaen" w:hAnsi="Sylfaen"/>
          <w:noProof/>
          <w:lang w:val="af-ZA"/>
        </w:rPr>
        <w:t>24-</w:t>
      </w:r>
      <w:r w:rsidRPr="009F0934">
        <w:rPr>
          <w:rFonts w:ascii="Sylfaen" w:hAnsi="Sylfaen"/>
          <w:noProof/>
          <w:lang w:val="af-ZA"/>
        </w:rPr>
        <w:t>ժամյա աշխատանքային ծանրաբեռնվածությունը այս կազմակերպությունում որևէ կերպ գրավիչ չէ կանանց համար</w:t>
      </w:r>
      <w:r w:rsidR="00EF49E4" w:rsidRPr="009F0934">
        <w:rPr>
          <w:rFonts w:ascii="Sylfaen" w:hAnsi="Sylfaen"/>
          <w:noProof/>
          <w:lang w:val="af-ZA"/>
        </w:rPr>
        <w:t>: Ցածր աշխատավարձերն ու զարգացման փոքր հնարավորություններն այս ոլորտն ընդհանուր առմամբ ոչ գրավիչ են դարձնում երիտասարդ սերնդի համար:</w:t>
      </w:r>
    </w:p>
    <w:p w14:paraId="4DE683A2" w14:textId="77777777" w:rsidR="00242D62" w:rsidRPr="009F0934" w:rsidRDefault="00242D62" w:rsidP="00242D62">
      <w:pPr>
        <w:pStyle w:val="NoSpacing"/>
        <w:jc w:val="both"/>
        <w:rPr>
          <w:rFonts w:ascii="Sylfaen" w:hAnsi="Sylfaen" w:cs="Times New Roman"/>
          <w:bCs/>
          <w:noProof/>
          <w:lang w:val="af-ZA"/>
        </w:rPr>
      </w:pPr>
    </w:p>
    <w:p w14:paraId="4DE683A3" w14:textId="77777777" w:rsidR="00242D62" w:rsidRPr="009F0934" w:rsidRDefault="00E82731" w:rsidP="005C3823">
      <w:pPr>
        <w:pStyle w:val="Heading2"/>
        <w:rPr>
          <w:rFonts w:ascii="Sylfaen" w:hAnsi="Sylfaen"/>
          <w:noProof/>
          <w:lang w:val="af-ZA"/>
        </w:rPr>
      </w:pPr>
      <w:bookmarkStart w:id="79" w:name="_Toc481106985"/>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ab/>
      </w:r>
      <w:r w:rsidR="00EF49E4" w:rsidRPr="009F0934">
        <w:rPr>
          <w:rFonts w:ascii="Sylfaen" w:hAnsi="Sylfaen"/>
          <w:noProof/>
          <w:lang w:val="af-ZA"/>
        </w:rPr>
        <w:t>Հայաստանում կանանց զբաղվածությանը խոչընդոտող գործոնները</w:t>
      </w:r>
      <w:bookmarkEnd w:id="79"/>
      <w:r w:rsidR="00EF49E4" w:rsidRPr="009F0934">
        <w:rPr>
          <w:rFonts w:ascii="Sylfaen" w:hAnsi="Sylfaen"/>
          <w:noProof/>
          <w:lang w:val="af-ZA"/>
        </w:rPr>
        <w:t xml:space="preserve"> </w:t>
      </w:r>
    </w:p>
    <w:p w14:paraId="4DE683A4" w14:textId="77777777" w:rsidR="00A52813" w:rsidRPr="009F0934" w:rsidRDefault="00E82731" w:rsidP="003B1D80">
      <w:pPr>
        <w:pStyle w:val="Heading3"/>
        <w:rPr>
          <w:rFonts w:ascii="Sylfaen" w:hAnsi="Sylfaen"/>
          <w:noProof/>
          <w:lang w:val="af-ZA"/>
        </w:rPr>
      </w:pPr>
      <w:bookmarkStart w:id="80" w:name="_Toc481106986"/>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.1</w:t>
      </w:r>
      <w:r w:rsidRPr="009F0934">
        <w:rPr>
          <w:rFonts w:ascii="Sylfaen" w:hAnsi="Sylfaen"/>
          <w:noProof/>
          <w:lang w:val="af-ZA"/>
        </w:rPr>
        <w:tab/>
      </w:r>
      <w:r w:rsidR="00EF49E4" w:rsidRPr="009F0934">
        <w:rPr>
          <w:rFonts w:ascii="Sylfaen" w:hAnsi="Sylfaen"/>
          <w:noProof/>
          <w:lang w:val="af-ZA"/>
        </w:rPr>
        <w:t>Ժամանակային սահմանափակումներ</w:t>
      </w:r>
      <w:bookmarkEnd w:id="80"/>
    </w:p>
    <w:p w14:paraId="4DE683A5" w14:textId="77777777" w:rsidR="009D1FB9" w:rsidRPr="009F0934" w:rsidRDefault="00EF49E4" w:rsidP="009D1FB9">
      <w:pPr>
        <w:spacing w:before="240"/>
        <w:rPr>
          <w:rFonts w:ascii="Sylfaen" w:hAnsi="Sylfaen"/>
          <w:noProof/>
          <w:lang w:val="af-ZA"/>
        </w:rPr>
      </w:pPr>
      <w:r w:rsidRPr="009F0934">
        <w:rPr>
          <w:rFonts w:ascii="Sylfaen" w:hAnsi="Sylfaen"/>
          <w:b/>
          <w:noProof/>
          <w:lang w:val="af-ZA"/>
        </w:rPr>
        <w:t xml:space="preserve">Սույն զեկույցի կազմման նպատակով հավաքագրված  և նաև՝ Հետազոտական ռեսուրսների կովկասյան կենտրոնի կատարած ուսումնասիրությունից (ՀՌԿԿ, 2013թ.) վերցված տվյալները ցույց են տալիս, որ աշխատանք-ընտանիք բալանսի </w:t>
      </w:r>
      <w:r w:rsidR="009D1FB9" w:rsidRPr="009F0934">
        <w:rPr>
          <w:rFonts w:ascii="Sylfaen" w:hAnsi="Sylfaen"/>
          <w:b/>
          <w:noProof/>
          <w:lang w:val="af-ZA"/>
        </w:rPr>
        <w:t>հիմնա</w:t>
      </w:r>
      <w:r w:rsidRPr="009F0934">
        <w:rPr>
          <w:rFonts w:ascii="Sylfaen" w:hAnsi="Sylfaen"/>
          <w:b/>
          <w:noProof/>
          <w:lang w:val="af-ZA"/>
        </w:rPr>
        <w:t>խնդիրը է</w:t>
      </w:r>
      <w:r w:rsidR="009D1FB9" w:rsidRPr="009F0934">
        <w:rPr>
          <w:rFonts w:ascii="Calibri" w:hAnsi="Calibri" w:cs="Calibri"/>
          <w:b/>
          <w:noProof/>
          <w:lang w:val="af-ZA"/>
        </w:rPr>
        <w:t>′</w:t>
      </w:r>
      <w:r w:rsidRPr="009F0934">
        <w:rPr>
          <w:rFonts w:ascii="Sylfaen" w:hAnsi="Sylfaen"/>
          <w:b/>
          <w:noProof/>
          <w:lang w:val="af-ZA"/>
        </w:rPr>
        <w:t xml:space="preserve">լ ավելի է խորացնում խտրականությունը աշխատաշուկայում: </w:t>
      </w:r>
      <w:r w:rsidR="009D1FB9" w:rsidRPr="009F0934">
        <w:rPr>
          <w:rFonts w:ascii="Sylfaen" w:hAnsi="Sylfaen"/>
          <w:noProof/>
          <w:lang w:val="af-ZA"/>
        </w:rPr>
        <w:t>ՀՌԿԿ-ի հետազոտությունը ցույց է տվել, որ Հայաստանի ներկայիս աշխատաշուկայում ընդգծված տարբերություններ են դրսևորվում ամուսնացած և չամուսնացած կանանց միջև</w:t>
      </w:r>
      <w:r w:rsidR="00224309">
        <w:rPr>
          <w:rFonts w:ascii="Sylfaen" w:hAnsi="Sylfaen"/>
          <w:noProof/>
          <w:lang w:val="ru-RU"/>
        </w:rPr>
        <w:t>՝</w:t>
      </w:r>
      <w:r w:rsidR="009D1FB9" w:rsidRPr="009F0934">
        <w:rPr>
          <w:rFonts w:ascii="Sylfaen" w:hAnsi="Sylfaen"/>
          <w:noProof/>
          <w:lang w:val="af-ZA"/>
        </w:rPr>
        <w:t xml:space="preserve"> պայմանավորված այն հանգամանքով, որը գործատուները նախընտրում են աշխատանքի վերցնել չամուսնացած կանանց: Նրանց ընկալում են որպես լավ կրթված, հավակնոտ և կարիերայի առաջխաղացման ձգտելու և, ըստ այդմ, ավելի ժանադրաբար աշխատելու հակված՝ ավելի լավ պաշտոնի և կարգավիճակի հասնելու համար: Հետազոտության արդյունքներով՝ գործազուրկ կանանց մեծամասնությունը չ</w:t>
      </w:r>
      <w:r w:rsidR="00224309">
        <w:rPr>
          <w:rFonts w:ascii="Sylfaen" w:hAnsi="Sylfaen"/>
          <w:noProof/>
          <w:lang w:val="ru-RU"/>
        </w:rPr>
        <w:t>ի</w:t>
      </w:r>
      <w:r w:rsidR="009D1FB9" w:rsidRPr="009F0934">
        <w:rPr>
          <w:rFonts w:ascii="Sylfaen" w:hAnsi="Sylfaen"/>
          <w:noProof/>
          <w:lang w:val="af-ZA"/>
        </w:rPr>
        <w:t xml:space="preserve"> աշխատում ընտանեկան պարտավորությունների պատճառով, կամ որովհետև երեխաների դաստիարակությունն ավանդաբար համարվում է կանանց պարտականություն</w:t>
      </w:r>
      <w:r w:rsidR="00224309">
        <w:rPr>
          <w:rFonts w:ascii="Sylfaen" w:hAnsi="Sylfaen"/>
          <w:noProof/>
          <w:lang w:val="ru-RU"/>
        </w:rPr>
        <w:t>ը</w:t>
      </w:r>
      <w:r w:rsidR="009D1FB9" w:rsidRPr="009F0934">
        <w:rPr>
          <w:rFonts w:ascii="Sylfaen" w:hAnsi="Sylfaen"/>
          <w:noProof/>
          <w:lang w:val="af-ZA"/>
        </w:rPr>
        <w:t>: Ժամանակը ևս իր դերն է կատարում այն հարցում, թե ինչպես են տղամարդիկ և կանայք ընտրում իրենց աշխատանքը: Կանայք փնտրում են աշխատանք ՀԿ-ներում, կրթության համակարգում կամ ծառայությունների ոլորտում և նախընտրում են կես դրույքով կամ ճկուն գրաֆիկով աշխատանքը: Ի հակադրություն դրա՝ տղամարդիկ փնտրում են լավ վարձատրվող աշխատանք ֆինանսների ոլորտում  կամ տեխնիկական/ ղեկավար պաշտոններ՝ պետական հաստատություններում:</w:t>
      </w:r>
    </w:p>
    <w:p w14:paraId="4DE683A6" w14:textId="77777777" w:rsidR="00C222B5" w:rsidRPr="009F0934" w:rsidRDefault="00C222B5" w:rsidP="00E82731">
      <w:pPr>
        <w:rPr>
          <w:rFonts w:ascii="Sylfaen" w:hAnsi="Sylfaen"/>
          <w:noProof/>
          <w:lang w:val="af-ZA"/>
        </w:rPr>
      </w:pPr>
      <w:r w:rsidRPr="009F0934">
        <w:rPr>
          <w:rFonts w:ascii="Sylfaen" w:hAnsi="Sylfaen"/>
          <w:b/>
          <w:noProof/>
          <w:lang w:val="af-ZA"/>
        </w:rPr>
        <w:t xml:space="preserve">Թեև հայրության արձակուրդն  այլընտրանքային տարբերակ է, սակայն այն լայնորեն չի գովազդվում, ինչպես նաև սոցիալապես կիրառական չէ Հայաստանում: </w:t>
      </w:r>
      <w:r w:rsidR="006B633E" w:rsidRPr="009F0934">
        <w:rPr>
          <w:rFonts w:ascii="Sylfaen" w:hAnsi="Sylfaen"/>
          <w:noProof/>
          <w:lang w:val="af-ZA"/>
        </w:rPr>
        <w:t>Կատարված որակական հետազոտության համաձայն</w:t>
      </w:r>
      <w:r w:rsidR="00224309">
        <w:rPr>
          <w:rFonts w:ascii="Sylfaen" w:hAnsi="Sylfaen"/>
          <w:noProof/>
          <w:lang w:val="ru-RU"/>
        </w:rPr>
        <w:t>՝</w:t>
      </w:r>
      <w:r w:rsidR="006B633E" w:rsidRPr="009F0934">
        <w:rPr>
          <w:rFonts w:ascii="Sylfaen" w:hAnsi="Sylfaen"/>
          <w:noProof/>
          <w:lang w:val="af-ZA"/>
        </w:rPr>
        <w:t xml:space="preserve"> երբ կանայք ընդհատում են իրենց մասնագիտական աշխատանքային գործունեությունը մայրության արձակուրդով, գործատուները սկսում են ենթադրել, թե նրանք </w:t>
      </w:r>
      <w:r w:rsidR="00224309">
        <w:rPr>
          <w:rFonts w:ascii="Sylfaen" w:hAnsi="Sylfaen"/>
          <w:noProof/>
          <w:lang w:val="ru-RU"/>
        </w:rPr>
        <w:t>մոռանալու</w:t>
      </w:r>
      <w:r w:rsidR="00224309" w:rsidRPr="00E40974">
        <w:rPr>
          <w:rFonts w:ascii="Sylfaen" w:hAnsi="Sylfaen"/>
          <w:noProof/>
          <w:lang w:val="af-ZA"/>
        </w:rPr>
        <w:t xml:space="preserve"> </w:t>
      </w:r>
      <w:r w:rsidR="00224309">
        <w:rPr>
          <w:rFonts w:ascii="Sylfaen" w:hAnsi="Sylfaen"/>
          <w:noProof/>
          <w:lang w:val="ru-RU"/>
        </w:rPr>
        <w:t>են</w:t>
      </w:r>
      <w:r w:rsidR="006B633E" w:rsidRPr="009F0934">
        <w:rPr>
          <w:rFonts w:ascii="Sylfaen" w:hAnsi="Sylfaen"/>
          <w:noProof/>
          <w:lang w:val="af-ZA"/>
        </w:rPr>
        <w:t xml:space="preserve"> այն ամենը ինչ մինչ </w:t>
      </w:r>
      <w:r w:rsidR="00224309">
        <w:rPr>
          <w:rFonts w:ascii="Sylfaen" w:hAnsi="Sylfaen"/>
          <w:noProof/>
          <w:lang w:val="ru-RU"/>
        </w:rPr>
        <w:t>այդ</w:t>
      </w:r>
      <w:r w:rsidR="006B633E" w:rsidRPr="009F0934">
        <w:rPr>
          <w:rFonts w:ascii="Sylfaen" w:hAnsi="Sylfaen"/>
          <w:noProof/>
          <w:lang w:val="af-ZA"/>
        </w:rPr>
        <w:t xml:space="preserve"> </w:t>
      </w:r>
      <w:r w:rsidR="006B633E" w:rsidRPr="009F0934">
        <w:rPr>
          <w:rFonts w:ascii="Sylfaen" w:hAnsi="Sylfaen"/>
          <w:noProof/>
          <w:lang w:val="af-ZA"/>
        </w:rPr>
        <w:lastRenderedPageBreak/>
        <w:t xml:space="preserve">սովորել </w:t>
      </w:r>
      <w:r w:rsidR="00224309">
        <w:rPr>
          <w:rFonts w:ascii="Sylfaen" w:hAnsi="Sylfaen"/>
          <w:noProof/>
          <w:lang w:val="ru-RU"/>
        </w:rPr>
        <w:t>էի</w:t>
      </w:r>
      <w:r w:rsidR="006B633E" w:rsidRPr="009F0934">
        <w:rPr>
          <w:rFonts w:ascii="Sylfaen" w:hAnsi="Sylfaen"/>
          <w:noProof/>
          <w:lang w:val="af-ZA"/>
        </w:rPr>
        <w:t xml:space="preserve">ն: Այդ պատճառով էլ՝ մայրերը գտնում են, որ աշխատուժի կազմում կրկին ընդգրկվելու իրենց շանսերը զրոյական են, հատկապես, </w:t>
      </w:r>
      <w:r w:rsidR="00FC3738" w:rsidRPr="009F0934">
        <w:rPr>
          <w:rFonts w:ascii="Sylfaen" w:hAnsi="Sylfaen"/>
          <w:noProof/>
          <w:lang w:val="af-ZA"/>
        </w:rPr>
        <w:t>STEM</w:t>
      </w:r>
      <w:r w:rsidR="006B633E" w:rsidRPr="009F0934">
        <w:rPr>
          <w:rFonts w:ascii="Sylfaen" w:hAnsi="Sylfaen"/>
          <w:noProof/>
          <w:lang w:val="af-ZA"/>
        </w:rPr>
        <w:t xml:space="preserve"> ոլորտներում, որովհետև այստեղ բարձր է գնահատվում չընդհատված աշխատանքային ստաժը:</w:t>
      </w:r>
    </w:p>
    <w:p w14:paraId="4DE683A7" w14:textId="77777777" w:rsidR="00011D83" w:rsidRPr="009F0934" w:rsidRDefault="006B633E" w:rsidP="00E82731">
      <w:pPr>
        <w:rPr>
          <w:rFonts w:ascii="Sylfaen" w:hAnsi="Sylfaen"/>
          <w:noProof/>
          <w:lang w:val="af-ZA"/>
        </w:rPr>
      </w:pPr>
      <w:r w:rsidRPr="009F0934">
        <w:rPr>
          <w:rFonts w:ascii="Sylfaen" w:hAnsi="Sylfaen"/>
          <w:b/>
          <w:noProof/>
          <w:lang w:val="af-ZA"/>
        </w:rPr>
        <w:t>Հայաստանում ավանդական մոտեցումը հայրիշխանական է:</w:t>
      </w:r>
      <w:r w:rsidRPr="009F0934">
        <w:rPr>
          <w:rFonts w:ascii="Sylfaen" w:hAnsi="Sylfaen"/>
          <w:noProof/>
          <w:lang w:val="af-ZA"/>
        </w:rPr>
        <w:t xml:space="preserve"> Սա ենթադրում է, որ կանայք պարտավոր են տանը լինել նախքան ամուսինները կվերադառնան աշխատանքից, որպեսզի բավականաչափ ժամանակ ունենան ընթրիք պատրաստելու և այն մինչև  երեկոյան ժամը 6-ը մատուցելու համար: Ծնողները սովորաբար ուղղորդում են իրենց դուստրերի կարիերայի ընտրությունը, և կանանց </w:t>
      </w:r>
      <w:r w:rsidR="00224309">
        <w:rPr>
          <w:rFonts w:ascii="Sylfaen" w:hAnsi="Sylfaen"/>
          <w:noProof/>
          <w:lang w:val="ru-RU"/>
        </w:rPr>
        <w:t>նկատմամբ</w:t>
      </w:r>
      <w:r w:rsidR="00224309" w:rsidRPr="00E40974">
        <w:rPr>
          <w:rFonts w:ascii="Sylfaen" w:hAnsi="Sylfaen"/>
          <w:noProof/>
          <w:lang w:val="af-ZA"/>
        </w:rPr>
        <w:t xml:space="preserve"> </w:t>
      </w:r>
      <w:r w:rsidR="00224309">
        <w:rPr>
          <w:rFonts w:ascii="Sylfaen" w:hAnsi="Sylfaen"/>
          <w:noProof/>
          <w:lang w:val="ru-RU"/>
        </w:rPr>
        <w:t>դրսևորվող</w:t>
      </w:r>
      <w:r w:rsidRPr="009F0934">
        <w:rPr>
          <w:rFonts w:ascii="Sylfaen" w:hAnsi="Sylfaen"/>
          <w:noProof/>
          <w:lang w:val="af-ZA"/>
        </w:rPr>
        <w:t xml:space="preserve"> սոցիալական նորմերը</w:t>
      </w:r>
      <w:r w:rsidR="00224309" w:rsidRPr="00E40974">
        <w:rPr>
          <w:rFonts w:ascii="Sylfaen" w:hAnsi="Sylfaen"/>
          <w:noProof/>
          <w:lang w:val="af-ZA"/>
        </w:rPr>
        <w:t xml:space="preserve"> </w:t>
      </w:r>
      <w:r w:rsidR="00224309">
        <w:rPr>
          <w:rFonts w:ascii="Sylfaen" w:hAnsi="Sylfaen"/>
          <w:noProof/>
          <w:lang w:val="ru-RU"/>
        </w:rPr>
        <w:t>հաշվի</w:t>
      </w:r>
      <w:r w:rsidR="00224309" w:rsidRPr="00E40974">
        <w:rPr>
          <w:rFonts w:ascii="Sylfaen" w:hAnsi="Sylfaen"/>
          <w:noProof/>
          <w:lang w:val="af-ZA"/>
        </w:rPr>
        <w:t xml:space="preserve"> </w:t>
      </w:r>
      <w:r w:rsidR="00224309">
        <w:rPr>
          <w:rFonts w:ascii="Sylfaen" w:hAnsi="Sylfaen"/>
          <w:noProof/>
          <w:lang w:val="ru-RU"/>
        </w:rPr>
        <w:t>առնելիս՝</w:t>
      </w:r>
      <w:r w:rsidRPr="009F0934">
        <w:rPr>
          <w:rFonts w:ascii="Sylfaen" w:hAnsi="Sylfaen"/>
          <w:noProof/>
          <w:lang w:val="af-ZA"/>
        </w:rPr>
        <w:t xml:space="preserve"> աշխատանքային ծանրաբեռնվածությունը կարևոր </w:t>
      </w:r>
      <w:r w:rsidR="00224309">
        <w:rPr>
          <w:rFonts w:ascii="Sylfaen" w:hAnsi="Sylfaen"/>
          <w:noProof/>
          <w:lang w:val="ru-RU"/>
        </w:rPr>
        <w:t>գործոն</w:t>
      </w:r>
      <w:r w:rsidRPr="009F0934">
        <w:rPr>
          <w:rFonts w:ascii="Sylfaen" w:hAnsi="Sylfaen"/>
          <w:noProof/>
          <w:lang w:val="af-ZA"/>
        </w:rPr>
        <w:t xml:space="preserve"> է </w:t>
      </w:r>
      <w:r w:rsidR="00224309">
        <w:rPr>
          <w:rFonts w:ascii="Sylfaen" w:hAnsi="Sylfaen"/>
          <w:noProof/>
          <w:lang w:val="ru-RU"/>
        </w:rPr>
        <w:t>հանդիսանում</w:t>
      </w:r>
      <w:r w:rsidRPr="009F0934">
        <w:rPr>
          <w:rFonts w:ascii="Sylfaen" w:hAnsi="Sylfaen"/>
          <w:noProof/>
          <w:lang w:val="af-ZA"/>
        </w:rPr>
        <w:t xml:space="preserve"> որոշման կայացման հարցում: Աշխատանքային ժամերը պետք է սահմանափակ լինեն, որպեսզի կինը բավականին ճկուն լինի՝ թե</w:t>
      </w:r>
      <w:r w:rsidR="00224309">
        <w:rPr>
          <w:rFonts w:ascii="Calibri" w:hAnsi="Calibri" w:cs="Calibri"/>
          <w:noProof/>
          <w:lang w:val="af-ZA"/>
        </w:rPr>
        <w:t>′</w:t>
      </w:r>
      <w:r w:rsidRPr="009F0934">
        <w:rPr>
          <w:rFonts w:ascii="Sylfaen" w:hAnsi="Sylfaen"/>
          <w:noProof/>
          <w:lang w:val="af-ZA"/>
        </w:rPr>
        <w:t xml:space="preserve"> աշխատանքը և թե</w:t>
      </w:r>
      <w:r w:rsidR="00224309">
        <w:rPr>
          <w:rFonts w:ascii="Calibri" w:hAnsi="Calibri" w:cs="Calibri"/>
          <w:noProof/>
          <w:lang w:val="af-ZA"/>
        </w:rPr>
        <w:t>′</w:t>
      </w:r>
      <w:r w:rsidRPr="009F0934">
        <w:rPr>
          <w:rFonts w:ascii="Sylfaen" w:hAnsi="Sylfaen"/>
          <w:noProof/>
          <w:lang w:val="af-ZA"/>
        </w:rPr>
        <w:t xml:space="preserve"> ընտանեկան </w:t>
      </w:r>
      <w:r w:rsidR="00224309">
        <w:rPr>
          <w:rFonts w:ascii="Sylfaen" w:hAnsi="Sylfaen"/>
          <w:noProof/>
          <w:lang w:val="ru-RU"/>
        </w:rPr>
        <w:t>գործերը</w:t>
      </w:r>
      <w:r w:rsidRPr="009F0934">
        <w:rPr>
          <w:rFonts w:ascii="Sylfaen" w:hAnsi="Sylfaen"/>
          <w:noProof/>
          <w:lang w:val="af-ZA"/>
        </w:rPr>
        <w:t xml:space="preserve"> հասցնելու հարցում: Նույն կերպ, ուսանող աղջիկները կարևորել են, որ կարիերայի ուղին պետք է ընտան</w:t>
      </w:r>
      <w:r w:rsidR="0013506D" w:rsidRPr="009F0934">
        <w:rPr>
          <w:rFonts w:ascii="Sylfaen" w:hAnsi="Sylfaen"/>
          <w:noProof/>
          <w:lang w:val="af-ZA"/>
        </w:rPr>
        <w:t>եկան</w:t>
      </w:r>
      <w:r w:rsidRPr="009F0934">
        <w:rPr>
          <w:rFonts w:ascii="Sylfaen" w:hAnsi="Sylfaen"/>
          <w:noProof/>
          <w:lang w:val="af-ZA"/>
        </w:rPr>
        <w:t xml:space="preserve"> ու </w:t>
      </w:r>
      <w:r w:rsidR="0013506D" w:rsidRPr="009F0934">
        <w:rPr>
          <w:rFonts w:ascii="Sylfaen" w:hAnsi="Sylfaen"/>
          <w:noProof/>
          <w:lang w:val="af-ZA"/>
        </w:rPr>
        <w:t xml:space="preserve">վարձատրվող աշխատանքը համատեղելու </w:t>
      </w:r>
      <w:r w:rsidR="00224309" w:rsidRPr="009F0934">
        <w:rPr>
          <w:rFonts w:ascii="Sylfaen" w:hAnsi="Sylfaen"/>
          <w:noProof/>
          <w:lang w:val="af-ZA"/>
        </w:rPr>
        <w:t>հնարավորություն ընձեռի</w:t>
      </w:r>
      <w:r w:rsidR="0013506D" w:rsidRPr="009F0934">
        <w:rPr>
          <w:rFonts w:ascii="Sylfaen" w:hAnsi="Sylfaen"/>
          <w:noProof/>
          <w:lang w:val="af-ZA"/>
        </w:rPr>
        <w:t>՝ առանց վնասելու ավանդական ընտանեկան միավորը և կնոջ դերը</w:t>
      </w:r>
      <w:r w:rsidR="00224309" w:rsidRPr="00E40974">
        <w:rPr>
          <w:rFonts w:ascii="Sylfaen" w:hAnsi="Sylfaen"/>
          <w:noProof/>
          <w:lang w:val="af-ZA"/>
        </w:rPr>
        <w:t xml:space="preserve"> </w:t>
      </w:r>
      <w:r w:rsidR="00224309">
        <w:rPr>
          <w:rFonts w:ascii="Sylfaen" w:hAnsi="Sylfaen"/>
          <w:noProof/>
          <w:lang w:val="ru-RU"/>
        </w:rPr>
        <w:t>դրանում</w:t>
      </w:r>
      <w:r w:rsidR="0013506D" w:rsidRPr="009F0934">
        <w:rPr>
          <w:rFonts w:ascii="Sylfaen" w:hAnsi="Sylfaen"/>
          <w:noProof/>
          <w:lang w:val="af-ZA"/>
        </w:rPr>
        <w:t>: Սա ենթադրում է կարճ աշխատանքային օր, օր</w:t>
      </w:r>
      <w:r w:rsidR="00224309">
        <w:rPr>
          <w:rFonts w:ascii="Sylfaen" w:hAnsi="Sylfaen"/>
          <w:noProof/>
          <w:lang w:val="ru-RU"/>
        </w:rPr>
        <w:t>ինակ</w:t>
      </w:r>
      <w:r w:rsidR="0013506D" w:rsidRPr="009F0934">
        <w:rPr>
          <w:rFonts w:ascii="Sylfaen" w:hAnsi="Sylfaen"/>
          <w:noProof/>
          <w:lang w:val="af-ZA"/>
        </w:rPr>
        <w:t>՝ մանկավարժական գործունեություն:</w:t>
      </w:r>
      <w:r w:rsidR="00011D83" w:rsidRPr="009F0934">
        <w:rPr>
          <w:rFonts w:ascii="Sylfaen" w:hAnsi="Sylfaen"/>
          <w:noProof/>
          <w:lang w:val="af-ZA"/>
        </w:rPr>
        <w:t xml:space="preserve"> </w:t>
      </w:r>
    </w:p>
    <w:p w14:paraId="4DE683A8" w14:textId="77777777" w:rsidR="00AD6F36" w:rsidRPr="009F0934" w:rsidRDefault="00AD6F36" w:rsidP="00E82731">
      <w:pPr>
        <w:pStyle w:val="quotes"/>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Ես ուզում եմ դասավանդել դպրոցում կամ բուհում, որովհետև դա ավելի հարմար աշխատանք է կնոջ համար: Ժամային գրաֆիկը շատ հարմար է՝ առավոտյան 8-ից մինչև երեկոյան 4-ը կամ 5-ը: Սա նշանակում է, որ ես կարող եմ տնային բոլոր գործերն ավարտել մինչև ամուսնուս վերադառնալը: Ինչպես պահանջում է հայկական ավանդույթը, դա պետք է անի կինը: Տղամարդն աշխատում է ընտանիք</w:t>
      </w:r>
      <w:r w:rsidR="00224309">
        <w:rPr>
          <w:rFonts w:ascii="Sylfaen" w:hAnsi="Sylfaen" w:cs="Calibri"/>
          <w:noProof/>
          <w:lang w:val="ru-RU"/>
        </w:rPr>
        <w:t>ը</w:t>
      </w:r>
      <w:r w:rsidR="00224309" w:rsidRPr="00E40974">
        <w:rPr>
          <w:rFonts w:ascii="Sylfaen" w:hAnsi="Sylfaen" w:cs="Calibri"/>
          <w:noProof/>
          <w:lang w:val="af-ZA"/>
        </w:rPr>
        <w:t xml:space="preserve"> </w:t>
      </w:r>
      <w:r w:rsidR="00224309">
        <w:rPr>
          <w:rFonts w:ascii="Sylfaen" w:hAnsi="Sylfaen" w:cs="Calibri"/>
          <w:noProof/>
          <w:lang w:val="ru-RU"/>
        </w:rPr>
        <w:t>ֆինանսապես</w:t>
      </w:r>
      <w:r w:rsidRPr="009F0934">
        <w:rPr>
          <w:rFonts w:ascii="Sylfaen" w:hAnsi="Sylfaen" w:cs="Calibri"/>
          <w:noProof/>
          <w:lang w:val="af-ZA"/>
        </w:rPr>
        <w:t xml:space="preserve"> ապահովելու համար: Կանայք չեն կարող իրենց ամուսիններից ավել վաստակել: Ես երազում եմ դառնալ դասախոս կամ գիտնական: Ցածր եկամուտը նշանակություն չունի: Ես ամուսնացած կլինեմ (ծիծաղելով): (Երևան. </w:t>
      </w:r>
      <w:r w:rsidR="00FC3738" w:rsidRPr="009F0934">
        <w:rPr>
          <w:rFonts w:ascii="Sylfaen" w:hAnsi="Sylfaen" w:cs="Calibri"/>
          <w:noProof/>
          <w:lang w:val="af-ZA"/>
        </w:rPr>
        <w:t>STEM</w:t>
      </w:r>
      <w:r w:rsidRPr="009F0934">
        <w:rPr>
          <w:rFonts w:ascii="Sylfaen" w:hAnsi="Sylfaen" w:cs="Calibri"/>
          <w:noProof/>
          <w:lang w:val="af-ZA"/>
        </w:rPr>
        <w:t xml:space="preserve"> ուղղվածության բուհի ուսանողուհի)</w:t>
      </w:r>
    </w:p>
    <w:p w14:paraId="4DE683A9" w14:textId="77777777" w:rsidR="00011D83" w:rsidRPr="009F0934" w:rsidRDefault="00011D83" w:rsidP="006034AE">
      <w:pPr>
        <w:pStyle w:val="NoSpacing"/>
        <w:rPr>
          <w:rFonts w:ascii="Sylfaen" w:hAnsi="Sylfaen"/>
          <w:noProof/>
          <w:lang w:val="af-ZA"/>
        </w:rPr>
      </w:pPr>
    </w:p>
    <w:p w14:paraId="4DE683AA" w14:textId="77777777" w:rsidR="00E300D7" w:rsidRPr="009F0934" w:rsidRDefault="00BE50E1" w:rsidP="00E82731">
      <w:pPr>
        <w:rPr>
          <w:rFonts w:ascii="Sylfaen" w:hAnsi="Sylfaen"/>
          <w:noProof/>
          <w:lang w:val="af-ZA"/>
        </w:rPr>
      </w:pPr>
      <w:r w:rsidRPr="009F0934">
        <w:rPr>
          <w:rFonts w:ascii="Sylfaen" w:hAnsi="Sylfaen"/>
          <w:noProof/>
          <w:lang w:val="af-ZA"/>
        </w:rPr>
        <w:t xml:space="preserve">Ֆոկուս ձևաչափով քննարկումների ժամանակ բարձրաձայնված՝ </w:t>
      </w:r>
      <w:r w:rsidRPr="009F0934">
        <w:rPr>
          <w:rFonts w:ascii="Calibri" w:hAnsi="Calibri" w:cs="Calibri"/>
          <w:noProof/>
          <w:lang w:val="af-ZA"/>
        </w:rPr>
        <w:t>«</w:t>
      </w:r>
      <w:r w:rsidRPr="009F0934">
        <w:rPr>
          <w:rFonts w:ascii="Sylfaen" w:hAnsi="Sylfaen" w:cs="Calibri"/>
          <w:i/>
          <w:noProof/>
          <w:lang w:val="af-ZA"/>
        </w:rPr>
        <w:t>կնոջ համար իդեալական աշխատանքի</w:t>
      </w:r>
      <w:r w:rsidRPr="009F0934">
        <w:rPr>
          <w:rFonts w:ascii="Calibri" w:hAnsi="Calibri" w:cs="Calibri"/>
          <w:noProof/>
          <w:lang w:val="af-ZA"/>
        </w:rPr>
        <w:t xml:space="preserve">» </w:t>
      </w:r>
      <w:r w:rsidRPr="009F0934">
        <w:rPr>
          <w:rFonts w:ascii="Sylfaen" w:hAnsi="Sylfaen"/>
          <w:noProof/>
          <w:lang w:val="af-ZA"/>
        </w:rPr>
        <w:t>հատկանիշներից մի քանիսը բերված են ստորև.</w:t>
      </w:r>
    </w:p>
    <w:p w14:paraId="4DE683AB" w14:textId="77777777" w:rsidR="00BE50E1" w:rsidRPr="009F0934" w:rsidRDefault="00BE50E1" w:rsidP="00521902">
      <w:pPr>
        <w:pStyle w:val="NoSpacing"/>
        <w:numPr>
          <w:ilvl w:val="0"/>
          <w:numId w:val="3"/>
        </w:numPr>
        <w:rPr>
          <w:rFonts w:ascii="Sylfaen" w:hAnsi="Sylfaen"/>
          <w:noProof/>
          <w:lang w:val="af-ZA"/>
        </w:rPr>
      </w:pPr>
      <w:r w:rsidRPr="009F0934">
        <w:rPr>
          <w:rFonts w:ascii="Sylfaen" w:hAnsi="Sylfaen"/>
          <w:noProof/>
          <w:lang w:val="af-ZA"/>
        </w:rPr>
        <w:t>չի պահանջում երկար աշխատանքային ժամեր կամ հաճախակի գործուղումներ</w:t>
      </w:r>
      <w:r w:rsidR="00224309">
        <w:rPr>
          <w:rFonts w:ascii="Sylfaen" w:hAnsi="Sylfaen"/>
          <w:noProof/>
          <w:lang w:val="ru-RU"/>
        </w:rPr>
        <w:t>՝</w:t>
      </w:r>
      <w:r w:rsidR="00224309" w:rsidRPr="00E40974">
        <w:rPr>
          <w:rFonts w:ascii="Sylfaen" w:hAnsi="Sylfaen"/>
          <w:noProof/>
          <w:lang w:val="af-ZA"/>
        </w:rPr>
        <w:t xml:space="preserve"> </w:t>
      </w:r>
      <w:r w:rsidRPr="009F0934">
        <w:rPr>
          <w:rFonts w:ascii="Sylfaen" w:hAnsi="Sylfaen"/>
          <w:noProof/>
          <w:lang w:val="af-ZA"/>
        </w:rPr>
        <w:t>տանից  (ընտանիք, երեխաներ և ամուսին) երկար չբացակայելու համար</w:t>
      </w:r>
    </w:p>
    <w:p w14:paraId="4DE683AC" w14:textId="77777777" w:rsidR="00BE50E1" w:rsidRPr="009F0934" w:rsidRDefault="00BE50E1" w:rsidP="00521902">
      <w:pPr>
        <w:pStyle w:val="NoSpacing"/>
        <w:numPr>
          <w:ilvl w:val="0"/>
          <w:numId w:val="3"/>
        </w:numPr>
        <w:rPr>
          <w:rFonts w:ascii="Sylfaen" w:hAnsi="Sylfaen"/>
          <w:noProof/>
          <w:lang w:val="af-ZA"/>
        </w:rPr>
      </w:pPr>
      <w:r w:rsidRPr="009F0934">
        <w:rPr>
          <w:rFonts w:ascii="Sylfaen" w:hAnsi="Sylfaen"/>
          <w:noProof/>
          <w:lang w:val="af-ZA"/>
        </w:rPr>
        <w:t xml:space="preserve">իդելական տեղակայվածությունը գերազանցապես կանանց միջավայրն է. ամուսնու խանդը և ընտանեկան կոնֆլիկտներ չհրահրելու համար </w:t>
      </w:r>
    </w:p>
    <w:p w14:paraId="4DE683AD" w14:textId="77777777" w:rsidR="00BE50E1" w:rsidRPr="009F0934" w:rsidRDefault="00BE50E1" w:rsidP="00521902">
      <w:pPr>
        <w:pStyle w:val="NoSpacing"/>
        <w:numPr>
          <w:ilvl w:val="0"/>
          <w:numId w:val="3"/>
        </w:numPr>
        <w:rPr>
          <w:rFonts w:ascii="Sylfaen" w:hAnsi="Sylfaen"/>
          <w:noProof/>
          <w:lang w:val="af-ZA"/>
        </w:rPr>
      </w:pPr>
      <w:r w:rsidRPr="009F0934">
        <w:rPr>
          <w:rFonts w:ascii="Sylfaen" w:hAnsi="Sylfaen"/>
          <w:noProof/>
          <w:lang w:val="af-ZA"/>
        </w:rPr>
        <w:t xml:space="preserve">վարձրատրությունն ավելի ցածր է, քան ամուսնունը. քանի որ ամուսիններից և ոչ մեկի համար ցանկալի չէ, որ կինը լինի ընտանիքի կերակրողը </w:t>
      </w:r>
    </w:p>
    <w:p w14:paraId="4DE683AE" w14:textId="77777777" w:rsidR="00BE50E1" w:rsidRPr="009F0934" w:rsidRDefault="00BE50E1" w:rsidP="00521902">
      <w:pPr>
        <w:pStyle w:val="NoSpacing"/>
        <w:numPr>
          <w:ilvl w:val="0"/>
          <w:numId w:val="3"/>
        </w:numPr>
        <w:rPr>
          <w:rFonts w:ascii="Sylfaen" w:hAnsi="Sylfaen"/>
          <w:noProof/>
          <w:lang w:val="af-ZA"/>
        </w:rPr>
      </w:pPr>
      <w:r w:rsidRPr="009F0934">
        <w:rPr>
          <w:rFonts w:ascii="Sylfaen" w:hAnsi="Sylfaen"/>
          <w:noProof/>
          <w:lang w:val="af-ZA"/>
        </w:rPr>
        <w:lastRenderedPageBreak/>
        <w:t>տալիս է օգտակար հմտություններ, նույնիսկ եթե կինը աշխատող չէ. ուսուցում անցնելը՝ որպես բուժքույր, բժիշկ կամ ուսուցիչ, հարմար է ընտանիքի համար, որտեղ երեխայի/մեծահասակի խնամք և ուսուցում է պահանջվում</w:t>
      </w:r>
    </w:p>
    <w:p w14:paraId="4DE683AF" w14:textId="77777777" w:rsidR="00E300D7" w:rsidRPr="009F0934" w:rsidRDefault="00BE50E1" w:rsidP="00521902">
      <w:pPr>
        <w:pStyle w:val="NoSpacing"/>
        <w:numPr>
          <w:ilvl w:val="0"/>
          <w:numId w:val="3"/>
        </w:numPr>
        <w:rPr>
          <w:rFonts w:ascii="Sylfaen" w:hAnsi="Sylfaen"/>
          <w:noProof/>
          <w:lang w:val="af-ZA"/>
        </w:rPr>
      </w:pPr>
      <w:r w:rsidRPr="009F0934">
        <w:rPr>
          <w:rFonts w:ascii="Sylfaen" w:hAnsi="Sylfaen"/>
          <w:noProof/>
          <w:lang w:val="af-ZA"/>
        </w:rPr>
        <w:t xml:space="preserve"> չի պահանջում ծանր ֆիզիկական աշխատանք:</w:t>
      </w:r>
    </w:p>
    <w:p w14:paraId="4DE683B0" w14:textId="77777777" w:rsidR="00BE50E1" w:rsidRPr="009F0934" w:rsidRDefault="00BE50E1" w:rsidP="00E82731">
      <w:pPr>
        <w:spacing w:before="240"/>
        <w:rPr>
          <w:rFonts w:ascii="Sylfaen" w:hAnsi="Sylfaen"/>
          <w:noProof/>
          <w:lang w:val="af-ZA"/>
        </w:rPr>
      </w:pPr>
      <w:r w:rsidRPr="009F0934">
        <w:rPr>
          <w:rFonts w:ascii="Sylfaen" w:hAnsi="Sylfaen"/>
          <w:b/>
          <w:noProof/>
          <w:lang w:val="af-ZA"/>
        </w:rPr>
        <w:t xml:space="preserve">Հարցվածների մեծամասնությունը </w:t>
      </w:r>
      <w:r w:rsidR="00FC3738" w:rsidRPr="009F0934">
        <w:rPr>
          <w:rFonts w:ascii="Sylfaen" w:hAnsi="Sylfaen"/>
          <w:b/>
          <w:noProof/>
          <w:lang w:val="af-ZA"/>
        </w:rPr>
        <w:t>STEM</w:t>
      </w:r>
      <w:r w:rsidRPr="009F0934">
        <w:rPr>
          <w:rFonts w:ascii="Sylfaen" w:hAnsi="Sylfaen"/>
          <w:b/>
          <w:noProof/>
          <w:lang w:val="af-ZA"/>
        </w:rPr>
        <w:t xml:space="preserve"> </w:t>
      </w:r>
      <w:r w:rsidR="008F4432" w:rsidRPr="009F0934">
        <w:rPr>
          <w:rFonts w:ascii="Sylfaen" w:hAnsi="Sylfaen"/>
          <w:b/>
          <w:noProof/>
          <w:lang w:val="af-ZA"/>
        </w:rPr>
        <w:t xml:space="preserve">ոլորտները համարել է անհամատեղելի </w:t>
      </w:r>
      <w:r w:rsidR="00224309">
        <w:rPr>
          <w:rFonts w:ascii="Sylfaen" w:hAnsi="Sylfaen"/>
          <w:b/>
          <w:noProof/>
          <w:lang w:val="af-ZA"/>
        </w:rPr>
        <w:t>ընտանե</w:t>
      </w:r>
      <w:r w:rsidR="008F4432" w:rsidRPr="009F0934">
        <w:rPr>
          <w:rFonts w:ascii="Sylfaen" w:hAnsi="Sylfaen"/>
          <w:b/>
          <w:noProof/>
          <w:lang w:val="af-ZA"/>
        </w:rPr>
        <w:t xml:space="preserve">կան և երեխայի խնամքի պարտականությունների հետ: </w:t>
      </w:r>
      <w:r w:rsidR="008F4432" w:rsidRPr="009F0934">
        <w:rPr>
          <w:rFonts w:ascii="Sylfaen" w:hAnsi="Sylfaen"/>
          <w:noProof/>
          <w:lang w:val="af-ZA"/>
        </w:rPr>
        <w:t>Շատ հարցվածներ՝ և</w:t>
      </w:r>
      <w:r w:rsidR="008F4432" w:rsidRPr="009F0934">
        <w:rPr>
          <w:rFonts w:ascii="Calibri" w:hAnsi="Calibri" w:cs="Calibri"/>
          <w:noProof/>
          <w:lang w:val="af-ZA"/>
        </w:rPr>
        <w:t>′</w:t>
      </w:r>
      <w:r w:rsidR="008F4432" w:rsidRPr="009F0934">
        <w:rPr>
          <w:rFonts w:ascii="Sylfaen" w:hAnsi="Sylfaen"/>
          <w:noProof/>
          <w:lang w:val="af-ZA"/>
        </w:rPr>
        <w:t xml:space="preserve"> տղամարդիկ, և</w:t>
      </w:r>
      <w:r w:rsidR="008F4432" w:rsidRPr="009F0934">
        <w:rPr>
          <w:rFonts w:ascii="Calibri" w:hAnsi="Calibri" w:cs="Calibri"/>
          <w:noProof/>
          <w:lang w:val="af-ZA"/>
        </w:rPr>
        <w:t>′</w:t>
      </w:r>
      <w:r w:rsidR="008F4432" w:rsidRPr="009F0934">
        <w:rPr>
          <w:rFonts w:ascii="Sylfaen" w:hAnsi="Sylfaen"/>
          <w:noProof/>
          <w:lang w:val="af-ZA"/>
        </w:rPr>
        <w:t xml:space="preserve"> կանայք, երեխայի խնամքի տարբերակը անկենսունակ են համարում, ինչը կանանց աշխատելը սկզբունքորեն անհնար է դարձնում երեխա ունենալուց հետո: Բայցևայնպես, աշխատող կանանց օգնելու համար տարածված է մի նշանակալի մշակութային գործոն. այն է՝ լայնորեն ընդունված է տատիկների օգնությունը երեխաների խնամքի գործում (թեև </w:t>
      </w:r>
      <w:r w:rsidR="00224309">
        <w:rPr>
          <w:rFonts w:ascii="Sylfaen" w:hAnsi="Sylfaen"/>
          <w:noProof/>
          <w:lang w:val="ru-RU"/>
        </w:rPr>
        <w:t>դա</w:t>
      </w:r>
      <w:r w:rsidR="00224309" w:rsidRPr="00E40974">
        <w:rPr>
          <w:rFonts w:ascii="Sylfaen" w:hAnsi="Sylfaen"/>
          <w:noProof/>
          <w:lang w:val="af-ZA"/>
        </w:rPr>
        <w:t xml:space="preserve"> </w:t>
      </w:r>
      <w:r w:rsidR="00224309">
        <w:rPr>
          <w:rFonts w:ascii="Sylfaen" w:hAnsi="Sylfaen"/>
          <w:noProof/>
          <w:lang w:val="ru-RU"/>
        </w:rPr>
        <w:t>միշտ</w:t>
      </w:r>
      <w:r w:rsidR="00224309" w:rsidRPr="00E40974">
        <w:rPr>
          <w:rFonts w:ascii="Sylfaen" w:hAnsi="Sylfaen"/>
          <w:noProof/>
          <w:lang w:val="af-ZA"/>
        </w:rPr>
        <w:t xml:space="preserve"> </w:t>
      </w:r>
      <w:r w:rsidR="00224309">
        <w:rPr>
          <w:rFonts w:ascii="Sylfaen" w:hAnsi="Sylfaen"/>
          <w:noProof/>
          <w:lang w:val="ru-RU"/>
        </w:rPr>
        <w:t>չէ</w:t>
      </w:r>
      <w:r w:rsidR="008F4432" w:rsidRPr="009F0934">
        <w:rPr>
          <w:rFonts w:ascii="Sylfaen" w:hAnsi="Sylfaen"/>
          <w:noProof/>
          <w:lang w:val="af-ZA"/>
        </w:rPr>
        <w:t xml:space="preserve"> հնարավոր</w:t>
      </w:r>
      <w:r w:rsidR="00224309" w:rsidRPr="00E40974">
        <w:rPr>
          <w:rFonts w:ascii="Sylfaen" w:hAnsi="Sylfaen"/>
          <w:noProof/>
          <w:lang w:val="af-ZA"/>
        </w:rPr>
        <w:t xml:space="preserve"> </w:t>
      </w:r>
      <w:r w:rsidR="00224309">
        <w:rPr>
          <w:rFonts w:ascii="Sylfaen" w:hAnsi="Sylfaen"/>
          <w:noProof/>
          <w:lang w:val="ru-RU"/>
        </w:rPr>
        <w:t>լինում</w:t>
      </w:r>
      <w:r w:rsidR="008F4432" w:rsidRPr="009F0934">
        <w:rPr>
          <w:rFonts w:ascii="Sylfaen" w:hAnsi="Sylfaen"/>
          <w:noProof/>
          <w:lang w:val="af-ZA"/>
        </w:rPr>
        <w:t xml:space="preserve">): </w:t>
      </w:r>
    </w:p>
    <w:p w14:paraId="4DE683B1" w14:textId="77777777" w:rsidR="001F030F" w:rsidRPr="009F0934" w:rsidRDefault="008F4432" w:rsidP="00E82731">
      <w:pPr>
        <w:pStyle w:val="quotes"/>
        <w:spacing w:before="240"/>
        <w:rPr>
          <w:rFonts w:ascii="Calibri" w:hAnsi="Calibri" w:cs="Calibri"/>
          <w:noProof/>
          <w:lang w:val="af-ZA"/>
        </w:rPr>
      </w:pPr>
      <w:r w:rsidRPr="009F0934">
        <w:rPr>
          <w:rFonts w:ascii="Sylfaen" w:hAnsi="Sylfaen"/>
          <w:noProof/>
          <w:lang w:val="af-ZA"/>
        </w:rPr>
        <w:t xml:space="preserve"> </w:t>
      </w:r>
      <w:r w:rsidRPr="009F0934">
        <w:rPr>
          <w:rFonts w:ascii="Calibri" w:hAnsi="Calibri" w:cs="Calibri"/>
          <w:noProof/>
          <w:lang w:val="af-ZA"/>
        </w:rPr>
        <w:t>«</w:t>
      </w:r>
      <w:r w:rsidRPr="009F0934">
        <w:rPr>
          <w:rFonts w:ascii="Sylfaen" w:hAnsi="Sylfaen" w:cs="Calibri"/>
          <w:noProof/>
          <w:lang w:val="af-ZA"/>
        </w:rPr>
        <w:t>Եթե կինս ցանկանա շարունակել ուսումը կամ կարիերան, ես թույլ չեմ տա: Ես չեմ հանդուրժի դայակի ներկայությունն իմ տանը:</w:t>
      </w:r>
      <w:r w:rsidRPr="009F0934">
        <w:rPr>
          <w:rFonts w:ascii="Calibri" w:hAnsi="Calibri" w:cs="Calibri"/>
          <w:noProof/>
          <w:lang w:val="af-ZA"/>
        </w:rPr>
        <w:t>»</w:t>
      </w:r>
      <w:r w:rsidR="001F030F" w:rsidRPr="009F0934">
        <w:rPr>
          <w:rFonts w:ascii="Sylfaen" w:hAnsi="Sylfaen"/>
          <w:noProof/>
          <w:lang w:val="af-ZA"/>
        </w:rPr>
        <w:t xml:space="preserve"> (</w:t>
      </w:r>
      <w:r w:rsidRPr="009F0934">
        <w:rPr>
          <w:rFonts w:ascii="Sylfaen" w:hAnsi="Sylfaen"/>
          <w:noProof/>
          <w:lang w:val="af-ZA"/>
        </w:rPr>
        <w:t>Երևան, ոչ-</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հաստատության տղա ուսանող</w:t>
      </w:r>
      <w:r w:rsidR="001F030F" w:rsidRPr="009F0934">
        <w:rPr>
          <w:rFonts w:ascii="Sylfaen" w:hAnsi="Sylfaen"/>
          <w:noProof/>
          <w:lang w:val="af-ZA"/>
        </w:rPr>
        <w:t>)</w:t>
      </w:r>
    </w:p>
    <w:p w14:paraId="4DE683B2" w14:textId="77777777" w:rsidR="008F4432" w:rsidRPr="009F0934" w:rsidRDefault="008F4432"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Կարելի է դայակ վարձել: Բայց ես չեմ ուզում, որ իմ երեխային մեծացնի ընտանիքի անդամ չհանդիսացող մեկը</w:t>
      </w:r>
      <w:r w:rsidRPr="009F0934">
        <w:rPr>
          <w:rFonts w:ascii="Calibri" w:hAnsi="Calibri" w:cs="Calibri"/>
          <w:noProof/>
          <w:lang w:val="af-ZA"/>
        </w:rPr>
        <w:t>»: (</w:t>
      </w:r>
      <w:r w:rsidRPr="009F0934">
        <w:rPr>
          <w:rFonts w:ascii="Sylfaen" w:hAnsi="Sylfaen" w:cs="Calibri"/>
          <w:noProof/>
          <w:lang w:val="af-ZA"/>
        </w:rPr>
        <w:t>Երևան, ոչ-</w:t>
      </w:r>
      <w:r w:rsidR="00FC3738" w:rsidRPr="009F0934">
        <w:rPr>
          <w:rFonts w:ascii="Sylfaen" w:hAnsi="Sylfaen" w:cs="Calibri"/>
          <w:noProof/>
          <w:lang w:val="af-ZA"/>
        </w:rPr>
        <w:t>STEM</w:t>
      </w:r>
      <w:r w:rsidRPr="009F0934">
        <w:rPr>
          <w:rFonts w:ascii="Sylfaen" w:hAnsi="Sylfaen" w:cs="Calibri"/>
          <w:noProof/>
          <w:lang w:val="af-ZA"/>
        </w:rPr>
        <w:t xml:space="preserve"> ուղղվածության ՄԿՈւ հաստատության ուսանողուհի)</w:t>
      </w:r>
    </w:p>
    <w:p w14:paraId="4DE683B3" w14:textId="77777777" w:rsidR="008F4432" w:rsidRPr="009F0934" w:rsidRDefault="008F4432"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Իմ համակուրսեցին ամուսնացած է, երեխա ունի, նրա մայրն օգնում է նրան երեխայի խնամքի հարցում: Նա հասցնում է սովորել, բայց չի </w:t>
      </w:r>
      <w:r w:rsidR="00224309">
        <w:rPr>
          <w:rFonts w:ascii="Sylfaen" w:hAnsi="Sylfaen"/>
          <w:noProof/>
          <w:lang w:val="ru-RU"/>
        </w:rPr>
        <w:t>ց</w:t>
      </w:r>
      <w:r w:rsidRPr="009F0934">
        <w:rPr>
          <w:rFonts w:ascii="Sylfaen" w:hAnsi="Sylfaen"/>
          <w:noProof/>
          <w:lang w:val="af-ZA"/>
        </w:rPr>
        <w:t>անկանում շարոնակել ուսումը Բժշկական համալսարանում: Նա կավար</w:t>
      </w:r>
      <w:r w:rsidR="00224309">
        <w:rPr>
          <w:rFonts w:ascii="Sylfaen" w:hAnsi="Sylfaen"/>
          <w:noProof/>
          <w:lang w:val="ru-RU"/>
        </w:rPr>
        <w:t>տ</w:t>
      </w:r>
      <w:r w:rsidRPr="009F0934">
        <w:rPr>
          <w:rFonts w:ascii="Sylfaen" w:hAnsi="Sylfaen"/>
          <w:noProof/>
          <w:lang w:val="af-ZA"/>
        </w:rPr>
        <w:t>ի ՄԿՈւ հաստատությունը և կաշխատի որպես բուժքույր</w:t>
      </w:r>
      <w:r w:rsidRPr="009F0934">
        <w:rPr>
          <w:rFonts w:ascii="Calibri" w:hAnsi="Calibri" w:cs="Calibri"/>
          <w:noProof/>
          <w:lang w:val="af-ZA"/>
        </w:rPr>
        <w:t>»</w:t>
      </w:r>
      <w:r w:rsidRPr="009F0934">
        <w:rPr>
          <w:rFonts w:ascii="Sylfaen" w:hAnsi="Sylfaen"/>
          <w:noProof/>
          <w:lang w:val="af-ZA"/>
        </w:rPr>
        <w:t>: (Երևան, ոչ-</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հաստատության ուսանողուհի)</w:t>
      </w:r>
    </w:p>
    <w:p w14:paraId="4DE683B4" w14:textId="77777777" w:rsidR="00506CC8" w:rsidRPr="009F0934" w:rsidRDefault="008F4432" w:rsidP="00E82731">
      <w:pPr>
        <w:pStyle w:val="quotes"/>
        <w:spacing w:before="240"/>
        <w:rPr>
          <w:rFonts w:ascii="Sylfaen" w:hAnsi="Sylfaen"/>
          <w:noProof/>
          <w:lang w:val="af-ZA"/>
        </w:rPr>
      </w:pPr>
      <w:r w:rsidRPr="009F0934">
        <w:rPr>
          <w:rFonts w:ascii="Calibri" w:eastAsia="Times New Roman" w:hAnsi="Calibri" w:cs="Calibri"/>
          <w:noProof/>
          <w:lang w:val="af-ZA" w:eastAsia="ru-RU"/>
        </w:rPr>
        <w:t>«</w:t>
      </w:r>
      <w:r w:rsidRPr="009F0934">
        <w:rPr>
          <w:rFonts w:ascii="Sylfaen" w:eastAsia="Times New Roman" w:hAnsi="Sylfaen" w:cs="Calibri"/>
          <w:noProof/>
          <w:lang w:val="af-ZA" w:eastAsia="ru-RU"/>
        </w:rPr>
        <w:t>Ե</w:t>
      </w:r>
      <w:r w:rsidRPr="009F0934">
        <w:rPr>
          <w:rFonts w:ascii="Calibri" w:eastAsia="Times New Roman" w:hAnsi="Calibri" w:cs="Calibri"/>
          <w:noProof/>
          <w:lang w:val="af-ZA" w:eastAsia="ru-RU"/>
        </w:rPr>
        <w:t>′</w:t>
      </w:r>
      <w:r w:rsidRPr="009F0934">
        <w:rPr>
          <w:rFonts w:ascii="Sylfaen" w:eastAsia="Times New Roman" w:hAnsi="Sylfaen" w:cs="Calibri"/>
          <w:noProof/>
          <w:lang w:val="af-ZA" w:eastAsia="ru-RU"/>
        </w:rPr>
        <w:t>վ կարիերան, և</w:t>
      </w:r>
      <w:r w:rsidRPr="009F0934">
        <w:rPr>
          <w:rFonts w:ascii="Calibri" w:eastAsia="Times New Roman" w:hAnsi="Calibri" w:cs="Calibri"/>
          <w:noProof/>
          <w:lang w:val="af-ZA" w:eastAsia="ru-RU"/>
        </w:rPr>
        <w:t>′</w:t>
      </w:r>
      <w:r w:rsidRPr="009F0934">
        <w:rPr>
          <w:rFonts w:ascii="Sylfaen" w:eastAsia="Times New Roman" w:hAnsi="Sylfaen" w:cs="Calibri"/>
          <w:noProof/>
          <w:lang w:val="af-ZA" w:eastAsia="ru-RU"/>
        </w:rPr>
        <w:t xml:space="preserve"> ընտանիքը կարևոր են: </w:t>
      </w:r>
      <w:r w:rsidR="006C509F" w:rsidRPr="009F0934">
        <w:rPr>
          <w:rFonts w:ascii="Sylfaen" w:eastAsia="Times New Roman" w:hAnsi="Sylfaen" w:cs="Calibri"/>
          <w:noProof/>
          <w:lang w:val="af-ZA" w:eastAsia="ru-RU"/>
        </w:rPr>
        <w:t>Բայց եթե ես ստիպված լինեմ ընտրել, ես կընտրեմ ընտանիքը: Դա ավելի կարևոր է:</w:t>
      </w:r>
      <w:r w:rsidRPr="009F0934">
        <w:rPr>
          <w:rFonts w:ascii="Calibri" w:eastAsia="Times New Roman" w:hAnsi="Calibri" w:cs="Calibri"/>
          <w:noProof/>
          <w:lang w:val="af-ZA" w:eastAsia="ru-RU"/>
        </w:rPr>
        <w:t>»</w:t>
      </w:r>
      <w:r w:rsidR="00506CC8" w:rsidRPr="009F0934">
        <w:rPr>
          <w:rFonts w:ascii="Sylfaen" w:hAnsi="Sylfaen"/>
          <w:noProof/>
          <w:lang w:val="af-ZA"/>
        </w:rPr>
        <w:t xml:space="preserve"> (</w:t>
      </w:r>
      <w:r w:rsidR="006C509F" w:rsidRPr="009F0934">
        <w:rPr>
          <w:rFonts w:ascii="Sylfaen" w:hAnsi="Sylfaen"/>
          <w:noProof/>
          <w:lang w:val="af-ZA"/>
        </w:rPr>
        <w:t>Երևան</w:t>
      </w:r>
      <w:r w:rsidR="00506CC8" w:rsidRPr="009F0934">
        <w:rPr>
          <w:rFonts w:ascii="Sylfaen" w:hAnsi="Sylfaen"/>
          <w:noProof/>
          <w:lang w:val="af-ZA"/>
        </w:rPr>
        <w:t xml:space="preserve">, </w:t>
      </w:r>
      <w:r w:rsidR="006C509F" w:rsidRPr="009F0934">
        <w:rPr>
          <w:rFonts w:ascii="Sylfaen" w:hAnsi="Sylfaen"/>
          <w:noProof/>
          <w:lang w:val="af-ZA"/>
        </w:rPr>
        <w:t>ոչ-</w:t>
      </w:r>
      <w:r w:rsidR="00FC3738" w:rsidRPr="009F0934">
        <w:rPr>
          <w:rFonts w:ascii="Sylfaen" w:hAnsi="Sylfaen"/>
          <w:noProof/>
          <w:lang w:val="af-ZA"/>
        </w:rPr>
        <w:t>STEM</w:t>
      </w:r>
      <w:r w:rsidR="006C509F" w:rsidRPr="009F0934">
        <w:rPr>
          <w:rFonts w:ascii="Sylfaen" w:hAnsi="Sylfaen"/>
          <w:noProof/>
          <w:lang w:val="af-ZA"/>
        </w:rPr>
        <w:t xml:space="preserve"> ուղղվածության ՄԿՈւ հաստատության ուսանողուհի</w:t>
      </w:r>
      <w:r w:rsidR="00506CC8" w:rsidRPr="009F0934">
        <w:rPr>
          <w:rFonts w:ascii="Sylfaen" w:hAnsi="Sylfaen"/>
          <w:noProof/>
          <w:lang w:val="af-ZA"/>
        </w:rPr>
        <w:t>)</w:t>
      </w:r>
    </w:p>
    <w:p w14:paraId="4DE683B5" w14:textId="77777777" w:rsidR="00506CC8" w:rsidRPr="009F0934" w:rsidRDefault="006C509F"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Մենք կարող ենք մեր ամբողջ ժամանակը ծախսել գիտության և կարիերայի վրա: Տղամարդիկ ավելի շատ ժամանակ ու ազատություն ունեն: Մենք կարող ենք կենտրոնանալ գիտության վրա: Բայց կանայք շատ խնդիրներ ունեն: Ուսանող աղջիկները պետք է տնային գործեր անեն նույնիսկ սովորելու տարիների ընթացքում: Եվ երբ նրանք ամուսնանում են ու իրենց ընտանիքն ունենում, տնային բոլոր գործերը շատ ժամանակ են խլում</w:t>
      </w:r>
      <w:r w:rsidRPr="009F0934">
        <w:rPr>
          <w:rFonts w:ascii="Calibri" w:hAnsi="Calibri" w:cs="Calibri"/>
          <w:noProof/>
          <w:lang w:val="af-ZA"/>
        </w:rPr>
        <w:t>»</w:t>
      </w:r>
      <w:r w:rsidRPr="009F0934">
        <w:rPr>
          <w:rFonts w:ascii="Sylfaen" w:hAnsi="Sylfaen" w:cs="Calibri"/>
          <w:noProof/>
          <w:lang w:val="af-ZA"/>
        </w:rPr>
        <w:t>:</w:t>
      </w:r>
      <w:r w:rsidR="00506CC8" w:rsidRPr="009F0934">
        <w:rPr>
          <w:rFonts w:ascii="Sylfaen" w:hAnsi="Sylfaen"/>
          <w:noProof/>
          <w:lang w:val="af-ZA"/>
        </w:rPr>
        <w:t xml:space="preserve"> (</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ուղղվածության բուհ, ուսանող տղա</w:t>
      </w:r>
      <w:r w:rsidR="00506CC8" w:rsidRPr="009F0934">
        <w:rPr>
          <w:rFonts w:ascii="Sylfaen" w:hAnsi="Sylfaen"/>
          <w:noProof/>
          <w:lang w:val="af-ZA"/>
        </w:rPr>
        <w:t>)</w:t>
      </w:r>
    </w:p>
    <w:p w14:paraId="4DE683B6" w14:textId="77777777" w:rsidR="00224309" w:rsidRPr="00E40974" w:rsidRDefault="00224309" w:rsidP="003B1D80">
      <w:pPr>
        <w:pStyle w:val="Heading3"/>
        <w:rPr>
          <w:rFonts w:ascii="Sylfaen" w:hAnsi="Sylfaen"/>
          <w:noProof/>
          <w:lang w:val="af-ZA"/>
        </w:rPr>
      </w:pPr>
    </w:p>
    <w:p w14:paraId="4DE683B7" w14:textId="77777777" w:rsidR="000F2366" w:rsidRPr="009F0934" w:rsidRDefault="00E82731" w:rsidP="003B1D80">
      <w:pPr>
        <w:pStyle w:val="Heading3"/>
        <w:rPr>
          <w:rFonts w:ascii="Sylfaen" w:hAnsi="Sylfaen"/>
          <w:noProof/>
          <w:lang w:val="af-ZA"/>
        </w:rPr>
      </w:pPr>
      <w:bookmarkStart w:id="81" w:name="_Toc481106987"/>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.2</w:t>
      </w:r>
      <w:r w:rsidRPr="009F0934">
        <w:rPr>
          <w:rFonts w:ascii="Sylfaen" w:hAnsi="Sylfaen"/>
          <w:noProof/>
          <w:lang w:val="af-ZA"/>
        </w:rPr>
        <w:tab/>
      </w:r>
      <w:r w:rsidR="00224309">
        <w:rPr>
          <w:rFonts w:ascii="Sylfaen" w:hAnsi="Sylfaen"/>
          <w:noProof/>
          <w:lang w:val="af-ZA"/>
        </w:rPr>
        <w:t>Համակարգ</w:t>
      </w:r>
      <w:r w:rsidR="00224309">
        <w:rPr>
          <w:rFonts w:ascii="Sylfaen" w:hAnsi="Sylfaen"/>
          <w:noProof/>
          <w:lang w:val="ru-RU"/>
        </w:rPr>
        <w:t>ային</w:t>
      </w:r>
      <w:r w:rsidR="008F4432" w:rsidRPr="009F0934">
        <w:rPr>
          <w:rFonts w:ascii="Sylfaen" w:hAnsi="Sylfaen"/>
          <w:noProof/>
          <w:lang w:val="af-ZA"/>
        </w:rPr>
        <w:t xml:space="preserve"> թ</w:t>
      </w:r>
      <w:r w:rsidR="001A3335">
        <w:rPr>
          <w:rFonts w:ascii="Sylfaen" w:hAnsi="Sylfaen"/>
          <w:noProof/>
          <w:lang w:val="ru-RU"/>
        </w:rPr>
        <w:t>երացումնե</w:t>
      </w:r>
      <w:r w:rsidR="008F4432" w:rsidRPr="009F0934">
        <w:rPr>
          <w:rFonts w:ascii="Sylfaen" w:hAnsi="Sylfaen"/>
          <w:noProof/>
          <w:lang w:val="af-ZA"/>
        </w:rPr>
        <w:t>ր</w:t>
      </w:r>
      <w:bookmarkEnd w:id="81"/>
    </w:p>
    <w:p w14:paraId="4DE683B8" w14:textId="77777777" w:rsidR="00827CCE" w:rsidRPr="009F0934" w:rsidRDefault="00E82731" w:rsidP="003B1D80">
      <w:pPr>
        <w:pStyle w:val="Heading4"/>
        <w:rPr>
          <w:rFonts w:ascii="Sylfaen" w:hAnsi="Sylfaen"/>
          <w:noProof/>
          <w:lang w:val="af-ZA"/>
        </w:rPr>
      </w:pPr>
      <w:bookmarkStart w:id="82" w:name="_Toc481106988"/>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.2.1</w:t>
      </w:r>
      <w:r w:rsidRPr="009F0934">
        <w:rPr>
          <w:rFonts w:ascii="Sylfaen" w:hAnsi="Sylfaen"/>
          <w:noProof/>
          <w:lang w:val="af-ZA"/>
        </w:rPr>
        <w:tab/>
      </w:r>
      <w:r w:rsidR="008F4432" w:rsidRPr="009F0934">
        <w:rPr>
          <w:rFonts w:ascii="Sylfaen" w:hAnsi="Sylfaen"/>
          <w:noProof/>
          <w:lang w:val="af-ZA"/>
        </w:rPr>
        <w:t>Կարծրատիպ</w:t>
      </w:r>
      <w:r w:rsidR="003A626E" w:rsidRPr="009F0934">
        <w:rPr>
          <w:rFonts w:ascii="Sylfaen" w:hAnsi="Sylfaen"/>
          <w:noProof/>
          <w:lang w:val="af-ZA"/>
        </w:rPr>
        <w:t>երի ներգործությունը</w:t>
      </w:r>
      <w:r w:rsidR="008F4432" w:rsidRPr="009F0934">
        <w:rPr>
          <w:rFonts w:ascii="Sylfaen" w:hAnsi="Sylfaen"/>
          <w:noProof/>
          <w:lang w:val="af-ZA"/>
        </w:rPr>
        <w:t>. Ի՞նչ է կանանց աշխատանքը:</w:t>
      </w:r>
      <w:bookmarkEnd w:id="82"/>
    </w:p>
    <w:p w14:paraId="4DE683B9" w14:textId="77777777" w:rsidR="00B439ED" w:rsidRPr="009F0934" w:rsidRDefault="006C509F" w:rsidP="00514A48">
      <w:pPr>
        <w:spacing w:before="240"/>
        <w:rPr>
          <w:rFonts w:ascii="Sylfaen" w:hAnsi="Sylfaen"/>
          <w:noProof/>
          <w:lang w:val="af-ZA"/>
        </w:rPr>
      </w:pPr>
      <w:r w:rsidRPr="009F0934">
        <w:rPr>
          <w:rFonts w:ascii="Sylfaen" w:hAnsi="Sylfaen"/>
          <w:b/>
          <w:noProof/>
          <w:lang w:val="af-ZA"/>
        </w:rPr>
        <w:lastRenderedPageBreak/>
        <w:t>Հայաստանում ծնողների և սովորողների ունեցած</w:t>
      </w:r>
      <w:r w:rsidR="00D5298E">
        <w:rPr>
          <w:rFonts w:ascii="Sylfaen" w:hAnsi="Sylfaen"/>
          <w:b/>
          <w:noProof/>
          <w:lang w:val="af-ZA"/>
        </w:rPr>
        <w:t>՝ տղամարդկանց և կանանց հավասարության վերաբերյալ</w:t>
      </w:r>
      <w:r w:rsidRPr="009F0934">
        <w:rPr>
          <w:rFonts w:ascii="Sylfaen" w:hAnsi="Sylfaen"/>
          <w:b/>
          <w:noProof/>
          <w:lang w:val="af-ZA"/>
        </w:rPr>
        <w:t xml:space="preserve"> կարծրատիպերն ազդում են կարիերայի ընտրության վրա:  Կանանց և տղամարդկանց </w:t>
      </w:r>
      <w:r w:rsidR="00592D71" w:rsidRPr="009F0934">
        <w:rPr>
          <w:rFonts w:ascii="Sylfaen" w:hAnsi="Sylfaen"/>
          <w:b/>
          <w:noProof/>
          <w:lang w:val="af-ZA"/>
        </w:rPr>
        <w:t>ու</w:t>
      </w:r>
      <w:r w:rsidRPr="009F0934">
        <w:rPr>
          <w:rFonts w:ascii="Sylfaen" w:hAnsi="Sylfaen"/>
          <w:b/>
          <w:noProof/>
          <w:lang w:val="af-ZA"/>
        </w:rPr>
        <w:t xml:space="preserve"> տարիքային խմբերի շրջանում նկատվել է լուրջ </w:t>
      </w:r>
      <w:r w:rsidRPr="009F0934">
        <w:rPr>
          <w:rFonts w:ascii="Calibri" w:hAnsi="Calibri" w:cs="Calibri"/>
          <w:b/>
          <w:noProof/>
          <w:lang w:val="af-ZA"/>
        </w:rPr>
        <w:t>«</w:t>
      </w:r>
      <w:r w:rsidRPr="009F0934">
        <w:rPr>
          <w:rFonts w:ascii="Sylfaen" w:hAnsi="Sylfaen" w:cs="Calibri"/>
          <w:b/>
          <w:noProof/>
          <w:lang w:val="af-ZA"/>
        </w:rPr>
        <w:t>ավանդական</w:t>
      </w:r>
      <w:r w:rsidRPr="009F0934">
        <w:rPr>
          <w:rFonts w:ascii="Calibri" w:hAnsi="Calibri" w:cs="Calibri"/>
          <w:b/>
          <w:noProof/>
          <w:lang w:val="af-ZA"/>
        </w:rPr>
        <w:t xml:space="preserve">» </w:t>
      </w:r>
      <w:r w:rsidRPr="009F0934">
        <w:rPr>
          <w:rFonts w:ascii="Sylfaen" w:hAnsi="Sylfaen" w:cs="Calibri"/>
          <w:b/>
          <w:noProof/>
          <w:lang w:val="af-ZA"/>
        </w:rPr>
        <w:t xml:space="preserve">թաքնված </w:t>
      </w:r>
      <w:r w:rsidR="001A3335">
        <w:rPr>
          <w:rFonts w:ascii="Sylfaen" w:hAnsi="Sylfaen" w:cs="Calibri"/>
          <w:b/>
          <w:noProof/>
          <w:lang w:val="ru-RU"/>
        </w:rPr>
        <w:t>միտում</w:t>
      </w:r>
      <w:r w:rsidRPr="009F0934">
        <w:rPr>
          <w:rFonts w:ascii="Sylfaen" w:hAnsi="Sylfaen" w:cs="Calibri"/>
          <w:b/>
          <w:noProof/>
          <w:lang w:val="af-ZA"/>
        </w:rPr>
        <w:t>, իսկ ֆոկուս ձևաչափի քննարկումները վեր են հանել կարծիքների բազմազանություն</w:t>
      </w:r>
      <w:r w:rsidR="00592D71" w:rsidRPr="009F0934">
        <w:rPr>
          <w:rFonts w:ascii="Sylfaen" w:hAnsi="Sylfaen" w:cs="Calibri"/>
          <w:b/>
          <w:noProof/>
          <w:lang w:val="af-ZA"/>
        </w:rPr>
        <w:t xml:space="preserve">, թեև առավել առաջադիմական տեսակետների շուրջ համակարծություն չի եղել: </w:t>
      </w:r>
      <w:r w:rsidR="00592D71" w:rsidRPr="009F0934">
        <w:rPr>
          <w:rFonts w:ascii="Sylfaen" w:hAnsi="Sylfaen" w:cs="Calibri"/>
          <w:noProof/>
          <w:lang w:val="af-ZA"/>
        </w:rPr>
        <w:t>Գերակշռող կարծրատիպը, որը հանգեցնում է</w:t>
      </w:r>
      <w:r w:rsidR="00D5298E">
        <w:rPr>
          <w:rFonts w:ascii="Sylfaen" w:hAnsi="Sylfaen" w:cs="Calibri"/>
          <w:noProof/>
          <w:lang w:val="af-ZA"/>
        </w:rPr>
        <w:t xml:space="preserve"> կարիերայի տարբեր ընտրության՝ պայմանավորված սեռային հատկանիշով</w:t>
      </w:r>
      <w:r w:rsidR="00592D71" w:rsidRPr="009F0934">
        <w:rPr>
          <w:rFonts w:ascii="Sylfaen" w:hAnsi="Sylfaen" w:cs="Calibri"/>
          <w:noProof/>
          <w:lang w:val="af-ZA"/>
        </w:rPr>
        <w:t xml:space="preserve">, ավանդական այն պատկերացումն է, </w:t>
      </w:r>
      <w:r w:rsidR="001A3335">
        <w:rPr>
          <w:rFonts w:ascii="Sylfaen" w:hAnsi="Sylfaen" w:cs="Calibri"/>
          <w:noProof/>
          <w:lang w:val="ru-RU"/>
        </w:rPr>
        <w:t>թե</w:t>
      </w:r>
      <w:r w:rsidR="00592D71" w:rsidRPr="009F0934">
        <w:rPr>
          <w:rFonts w:ascii="Sylfaen" w:hAnsi="Sylfaen" w:cs="Calibri"/>
          <w:noProof/>
          <w:lang w:val="af-ZA"/>
        </w:rPr>
        <w:t xml:space="preserve"> ամուսինն ընտանիքի կերակրողն է, իսկ կինը՝ տնային տնտեսուհի. մի տեսակետ, որ ունեն ծնողները, ինչպես նաև որոշ ուսանողներ: </w:t>
      </w:r>
      <w:r w:rsidR="00514A48" w:rsidRPr="009F0934">
        <w:rPr>
          <w:rFonts w:ascii="Sylfaen" w:hAnsi="Sylfaen" w:cs="Calibri"/>
          <w:noProof/>
          <w:lang w:val="af-ZA"/>
        </w:rPr>
        <w:t xml:space="preserve">Արտահայտվել է նաև կարծիք, որ հնարավոր չէ միաժամանակ ունենալ երջանիկ ընտանիք և </w:t>
      </w:r>
      <w:r w:rsidR="001A3335">
        <w:rPr>
          <w:rFonts w:ascii="Sylfaen" w:hAnsi="Sylfaen" w:cs="Calibri"/>
          <w:noProof/>
          <w:lang w:val="ru-RU"/>
        </w:rPr>
        <w:t>հաջող</w:t>
      </w:r>
      <w:r w:rsidR="001A3335" w:rsidRPr="00E40974">
        <w:rPr>
          <w:rFonts w:ascii="Sylfaen" w:hAnsi="Sylfaen" w:cs="Calibri"/>
          <w:noProof/>
          <w:lang w:val="af-ZA"/>
        </w:rPr>
        <w:t xml:space="preserve"> </w:t>
      </w:r>
      <w:r w:rsidR="001A3335">
        <w:rPr>
          <w:rFonts w:ascii="Sylfaen" w:hAnsi="Sylfaen" w:cs="Calibri"/>
          <w:noProof/>
          <w:lang w:val="ru-RU"/>
        </w:rPr>
        <w:t>կարիերա</w:t>
      </w:r>
      <w:r w:rsidR="00514A48" w:rsidRPr="009F0934">
        <w:rPr>
          <w:rFonts w:ascii="Sylfaen" w:hAnsi="Sylfaen" w:cs="Calibri"/>
          <w:noProof/>
          <w:lang w:val="af-ZA"/>
        </w:rPr>
        <w:t>:</w:t>
      </w:r>
    </w:p>
    <w:p w14:paraId="4DE683BA" w14:textId="77777777" w:rsidR="00B439ED" w:rsidRPr="009F0934" w:rsidRDefault="00514A48"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 xml:space="preserve">Աղջիկների կարիերան չի ստացվում: Երբ նրանք դառնում են ինքնավստահ մասնագետներ՝ մինչև 30-35 տարեկան </w:t>
      </w:r>
      <w:r w:rsidR="001A3335">
        <w:rPr>
          <w:rFonts w:ascii="Sylfaen" w:hAnsi="Sylfaen" w:cs="Calibri"/>
          <w:noProof/>
          <w:lang w:val="ru-RU"/>
        </w:rPr>
        <w:t>տարիք</w:t>
      </w:r>
      <w:r w:rsidRPr="009F0934">
        <w:rPr>
          <w:rFonts w:ascii="Sylfaen" w:hAnsi="Sylfaen" w:cs="Calibri"/>
          <w:noProof/>
          <w:lang w:val="af-ZA"/>
        </w:rPr>
        <w:t>ը, ոչ ոք չի ցանկանում նրանց հետ ամուսնանալ և նրանք միայնակ են ծերանում՝ իրենց կատուների հետ</w:t>
      </w:r>
      <w:r w:rsidRPr="009F0934">
        <w:rPr>
          <w:rFonts w:ascii="Calibri" w:hAnsi="Calibri" w:cs="Calibri"/>
          <w:noProof/>
          <w:lang w:val="af-ZA"/>
        </w:rPr>
        <w:t>»</w:t>
      </w:r>
      <w:r w:rsidRPr="009F0934">
        <w:rPr>
          <w:rFonts w:ascii="Sylfaen" w:hAnsi="Sylfaen" w:cs="Calibri"/>
          <w:noProof/>
          <w:lang w:val="af-ZA"/>
        </w:rPr>
        <w:t>:</w:t>
      </w:r>
      <w:r w:rsidR="00B439ED" w:rsidRPr="009F0934">
        <w:rPr>
          <w:rFonts w:ascii="Sylfaen" w:hAnsi="Sylfaen"/>
          <w:noProof/>
          <w:lang w:val="af-ZA"/>
        </w:rPr>
        <w:t xml:space="preserve"> (</w:t>
      </w:r>
      <w:r w:rsidRPr="009F0934">
        <w:rPr>
          <w:rFonts w:ascii="Sylfaen" w:hAnsi="Sylfaen"/>
          <w:noProof/>
          <w:lang w:val="af-ZA"/>
        </w:rPr>
        <w:t>Երևան</w:t>
      </w:r>
      <w:r w:rsidR="00B439ED" w:rsidRPr="009F0934">
        <w:rPr>
          <w:rFonts w:ascii="Sylfaen" w:hAnsi="Sylfaen"/>
          <w:noProof/>
          <w:lang w:val="af-ZA"/>
        </w:rPr>
        <w:t>,</w:t>
      </w:r>
      <w:r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հաստատության տղա ուսանող</w:t>
      </w:r>
      <w:r w:rsidR="00B439ED" w:rsidRPr="009F0934">
        <w:rPr>
          <w:rFonts w:ascii="Sylfaen" w:hAnsi="Sylfaen"/>
          <w:noProof/>
          <w:lang w:val="af-ZA"/>
        </w:rPr>
        <w:t>)</w:t>
      </w:r>
    </w:p>
    <w:p w14:paraId="4DE683BB" w14:textId="77777777" w:rsidR="00B439ED" w:rsidRPr="009F0934" w:rsidRDefault="00514A48"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Հիշում են սովետական մի ֆիլմ </w:t>
      </w:r>
      <w:r w:rsidRPr="009F0934">
        <w:rPr>
          <w:rFonts w:ascii="Calibri" w:hAnsi="Calibri" w:cs="Calibri"/>
          <w:noProof/>
          <w:lang w:val="af-ZA"/>
        </w:rPr>
        <w:t>«</w:t>
      </w:r>
      <w:r w:rsidRPr="009F0934">
        <w:rPr>
          <w:rFonts w:ascii="Sylfaen" w:hAnsi="Sylfaen"/>
          <w:noProof/>
          <w:lang w:val="af-ZA"/>
        </w:rPr>
        <w:t>Ծառայողական սիրավեպ</w:t>
      </w:r>
      <w:r w:rsidRPr="009F0934">
        <w:rPr>
          <w:rFonts w:ascii="Calibri" w:hAnsi="Calibri" w:cs="Calibri"/>
          <w:noProof/>
          <w:lang w:val="af-ZA"/>
        </w:rPr>
        <w:t>»</w:t>
      </w:r>
      <w:r w:rsidRPr="009F0934">
        <w:rPr>
          <w:rFonts w:ascii="Sylfaen" w:hAnsi="Sylfaen"/>
          <w:noProof/>
          <w:lang w:val="af-ZA"/>
        </w:rPr>
        <w:t>: Կին տնօրենը դժբախտ է: Երջանիկ լինելու համար կանայք ստիպված են զոհաբերել իրենց կարիերան</w:t>
      </w:r>
      <w:r w:rsidRPr="009F0934">
        <w:rPr>
          <w:rFonts w:ascii="Calibri" w:hAnsi="Calibri" w:cs="Calibri"/>
          <w:noProof/>
          <w:lang w:val="af-ZA"/>
        </w:rPr>
        <w:t>»</w:t>
      </w:r>
      <w:r w:rsidRPr="009F0934">
        <w:rPr>
          <w:rFonts w:ascii="Sylfaen" w:hAnsi="Sylfaen"/>
          <w:noProof/>
          <w:lang w:val="af-ZA"/>
        </w:rPr>
        <w:t xml:space="preserve">: </w:t>
      </w:r>
      <w:r w:rsidR="00B439ED" w:rsidRPr="009F0934">
        <w:rPr>
          <w:rFonts w:ascii="Sylfaen" w:hAnsi="Sylfaen"/>
          <w:noProof/>
          <w:lang w:val="af-ZA"/>
        </w:rPr>
        <w:t>(</w:t>
      </w:r>
      <w:r w:rsidRPr="009F0934">
        <w:rPr>
          <w:rFonts w:ascii="Sylfaen" w:hAnsi="Sylfaen"/>
          <w:noProof/>
          <w:lang w:val="af-ZA"/>
        </w:rPr>
        <w:t>Երևան</w:t>
      </w:r>
      <w:r w:rsidR="006A760D"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ոլորտի աշխատող, ինժեներ, տղամարդ</w:t>
      </w:r>
      <w:r w:rsidR="00B439ED" w:rsidRPr="009F0934">
        <w:rPr>
          <w:rFonts w:ascii="Sylfaen" w:hAnsi="Sylfaen"/>
          <w:noProof/>
          <w:lang w:val="af-ZA"/>
        </w:rPr>
        <w:t>)</w:t>
      </w:r>
    </w:p>
    <w:p w14:paraId="4DE683BC" w14:textId="77777777" w:rsidR="00CB5824" w:rsidRPr="009F0934" w:rsidRDefault="00514A48" w:rsidP="00514A48">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Հայրս միշտ ասում էր, որ իր դուստրը բժիշկ է դառնալու: Եվ դա ինձ համար նպատակ է: Դրա համար եմ սովորում այստեղ</w:t>
      </w:r>
      <w:r w:rsidRPr="009F0934">
        <w:rPr>
          <w:rFonts w:ascii="Calibri" w:hAnsi="Calibri" w:cs="Calibri"/>
          <w:noProof/>
          <w:lang w:val="af-ZA"/>
        </w:rPr>
        <w:t>»</w:t>
      </w:r>
      <w:r w:rsidRPr="009F0934">
        <w:rPr>
          <w:rFonts w:ascii="Sylfaen" w:hAnsi="Sylfaen"/>
          <w:noProof/>
          <w:lang w:val="af-ZA"/>
        </w:rPr>
        <w:t xml:space="preserve">: </w:t>
      </w:r>
      <w:r w:rsidR="00CB5824" w:rsidRPr="009F0934">
        <w:rPr>
          <w:rFonts w:ascii="Sylfaen" w:hAnsi="Sylfaen"/>
          <w:noProof/>
          <w:lang w:val="af-ZA"/>
        </w:rPr>
        <w:t>(</w:t>
      </w:r>
      <w:r w:rsidRPr="009F0934">
        <w:rPr>
          <w:rFonts w:ascii="Sylfaen" w:hAnsi="Sylfaen"/>
          <w:noProof/>
          <w:lang w:val="af-ZA"/>
        </w:rPr>
        <w:t>Երևան</w:t>
      </w:r>
      <w:r w:rsidR="00CB5824" w:rsidRPr="009F0934">
        <w:rPr>
          <w:rFonts w:ascii="Sylfaen" w:hAnsi="Sylfaen"/>
          <w:noProof/>
          <w:lang w:val="af-ZA"/>
        </w:rPr>
        <w:t xml:space="preserve">, </w:t>
      </w:r>
      <w:r w:rsidRPr="009F0934">
        <w:rPr>
          <w:rFonts w:ascii="Sylfaen" w:hAnsi="Sylfaen"/>
          <w:noProof/>
          <w:lang w:val="af-ZA"/>
        </w:rPr>
        <w:t>ոչ-</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հաստատության ուսանողուհի</w:t>
      </w:r>
      <w:r w:rsidR="00CB5824" w:rsidRPr="009F0934">
        <w:rPr>
          <w:rFonts w:ascii="Sylfaen" w:hAnsi="Sylfaen"/>
          <w:noProof/>
          <w:lang w:val="af-ZA"/>
        </w:rPr>
        <w:t>)</w:t>
      </w:r>
    </w:p>
    <w:p w14:paraId="4DE683BD" w14:textId="77777777" w:rsidR="00514A48" w:rsidRPr="009F0934" w:rsidRDefault="00CB5824" w:rsidP="00E82731">
      <w:pPr>
        <w:pStyle w:val="quotes"/>
        <w:spacing w:before="240"/>
        <w:rPr>
          <w:rFonts w:ascii="Sylfaen" w:hAnsi="Sylfaen"/>
          <w:noProof/>
          <w:lang w:val="af-ZA"/>
        </w:rPr>
      </w:pPr>
      <w:r w:rsidRPr="009F0934">
        <w:rPr>
          <w:rFonts w:ascii="Sylfaen" w:hAnsi="Sylfaen"/>
          <w:noProof/>
          <w:lang w:val="af-ZA"/>
        </w:rPr>
        <w:t xml:space="preserve"> </w:t>
      </w:r>
      <w:r w:rsidR="00514A48" w:rsidRPr="009F0934">
        <w:rPr>
          <w:rFonts w:ascii="Calibri" w:hAnsi="Calibri" w:cs="Calibri"/>
          <w:noProof/>
          <w:lang w:val="af-ZA"/>
        </w:rPr>
        <w:t>«</w:t>
      </w:r>
      <w:r w:rsidR="00514A48" w:rsidRPr="009F0934">
        <w:rPr>
          <w:rFonts w:ascii="Sylfaen" w:hAnsi="Sylfaen"/>
          <w:noProof/>
          <w:lang w:val="af-ZA"/>
        </w:rPr>
        <w:t>Պապիկս դասախոս էր, իսկ տատիկս 40 տարվա մանկավարժ: Այսպիսով, ինձ լրացուցիչ մասնավոր դասեր պետք չէին: Եղբայրս ինձ բերեց այստեղ, որովհետև նա էլ է այստեղ սովորում</w:t>
      </w:r>
      <w:r w:rsidR="00514A48" w:rsidRPr="009F0934">
        <w:rPr>
          <w:rFonts w:ascii="Calibri" w:hAnsi="Calibri" w:cs="Calibri"/>
          <w:noProof/>
          <w:lang w:val="af-ZA"/>
        </w:rPr>
        <w:t>»:</w:t>
      </w:r>
      <w:r w:rsidR="00514A48" w:rsidRPr="009F0934">
        <w:rPr>
          <w:rFonts w:ascii="Sylfaen" w:hAnsi="Sylfaen"/>
          <w:noProof/>
          <w:lang w:val="af-ZA"/>
        </w:rPr>
        <w:t xml:space="preserve"> (Երևան, </w:t>
      </w:r>
      <w:r w:rsidR="00FC3738" w:rsidRPr="009F0934">
        <w:rPr>
          <w:rFonts w:ascii="Sylfaen" w:hAnsi="Sylfaen"/>
          <w:noProof/>
          <w:lang w:val="af-ZA"/>
        </w:rPr>
        <w:t>STEM</w:t>
      </w:r>
      <w:r w:rsidR="00514A48" w:rsidRPr="009F0934">
        <w:rPr>
          <w:rFonts w:ascii="Sylfaen" w:hAnsi="Sylfaen"/>
          <w:noProof/>
          <w:lang w:val="af-ZA"/>
        </w:rPr>
        <w:t xml:space="preserve"> ուղղվածության բուհի ուսանողուհի)</w:t>
      </w:r>
    </w:p>
    <w:p w14:paraId="4DE683BE" w14:textId="77777777" w:rsidR="00B03F86" w:rsidRPr="009F0934" w:rsidRDefault="00514A48" w:rsidP="00875156">
      <w:pPr>
        <w:spacing w:before="240"/>
        <w:rPr>
          <w:rFonts w:ascii="Sylfaen" w:hAnsi="Sylfaen" w:cs="Calibri"/>
          <w:noProof/>
          <w:lang w:val="af-ZA"/>
        </w:rPr>
      </w:pPr>
      <w:r w:rsidRPr="009F0934">
        <w:rPr>
          <w:rFonts w:ascii="Sylfaen" w:hAnsi="Sylfaen"/>
          <w:b/>
          <w:noProof/>
          <w:lang w:val="af-ZA"/>
        </w:rPr>
        <w:t xml:space="preserve">Ֆոկուս խմբի ձևաչափով քննարկումների և հարցազրույցների ընթացքում հաճախ </w:t>
      </w:r>
      <w:r w:rsidR="00690F0B" w:rsidRPr="009F0934">
        <w:rPr>
          <w:rFonts w:ascii="Sylfaen" w:hAnsi="Sylfaen"/>
          <w:b/>
          <w:noProof/>
          <w:lang w:val="af-ZA"/>
        </w:rPr>
        <w:t xml:space="preserve">մեջբերվել </w:t>
      </w:r>
      <w:r w:rsidR="001A3335">
        <w:rPr>
          <w:rFonts w:ascii="Sylfaen" w:hAnsi="Sylfaen"/>
          <w:b/>
          <w:noProof/>
          <w:lang w:val="ru-RU"/>
        </w:rPr>
        <w:t>է</w:t>
      </w:r>
      <w:r w:rsidR="00690F0B" w:rsidRPr="009F0934">
        <w:rPr>
          <w:rFonts w:ascii="Sylfaen" w:hAnsi="Sylfaen"/>
          <w:b/>
          <w:noProof/>
          <w:lang w:val="af-ZA"/>
        </w:rPr>
        <w:t xml:space="preserve"> ամուսնու կողմից՝ կնոջն աշխատել չթույլատրելու տարածված պրակտիկան: </w:t>
      </w:r>
      <w:r w:rsidR="00875156" w:rsidRPr="009F0934">
        <w:rPr>
          <w:rFonts w:ascii="Sylfaen" w:hAnsi="Sylfaen"/>
          <w:noProof/>
          <w:lang w:val="af-ZA"/>
        </w:rPr>
        <w:t xml:space="preserve">Դա ավելի տարածված է համարվում Շիրակի և Գեղարքունիքի մարզերում, որոնք համարվում են Հայաստանի ամենապահպանողական շրջանները: Այս կարծրատիպն ունի տարբեր դրսևորումներ՝ սկսած </w:t>
      </w:r>
      <w:r w:rsidR="00875156" w:rsidRPr="009F0934">
        <w:rPr>
          <w:rFonts w:ascii="Calibri" w:hAnsi="Calibri" w:cs="Calibri"/>
          <w:noProof/>
          <w:lang w:val="af-ZA"/>
        </w:rPr>
        <w:t>«</w:t>
      </w:r>
      <w:r w:rsidR="00875156" w:rsidRPr="009F0934">
        <w:rPr>
          <w:rFonts w:ascii="Sylfaen" w:hAnsi="Sylfaen" w:cs="Calibri"/>
          <w:noProof/>
          <w:lang w:val="af-ZA"/>
        </w:rPr>
        <w:t>մեղմ</w:t>
      </w:r>
      <w:r w:rsidR="00875156" w:rsidRPr="009F0934">
        <w:rPr>
          <w:rFonts w:ascii="Calibri" w:hAnsi="Calibri" w:cs="Calibri"/>
          <w:noProof/>
          <w:lang w:val="af-ZA"/>
        </w:rPr>
        <w:t>»</w:t>
      </w:r>
      <w:r w:rsidR="00875156" w:rsidRPr="009F0934">
        <w:rPr>
          <w:rFonts w:ascii="Sylfaen" w:hAnsi="Sylfaen" w:cs="Calibri"/>
          <w:noProof/>
          <w:lang w:val="af-ZA"/>
        </w:rPr>
        <w:t xml:space="preserve"> տարբերակից, երբ կինը կարող է աշխատել, բայց ընտանիքի ծախսերը հոգալը տղամարդու պարտականությունն է, մինչև այն համոզմունքը, թե կնոջ աշխատելը տղամարդու թերությունն է կամ նույնիսկ չկայացած լինելու վկայությունը, ինչը ենթադրում է, թե նա չի կարողանում հոգալ իր ընտանիքի ծախսերը: Հետևաբար, նա </w:t>
      </w:r>
      <w:r w:rsidR="00875156" w:rsidRPr="009F0934">
        <w:rPr>
          <w:rFonts w:ascii="Calibri" w:hAnsi="Calibri" w:cs="Calibri"/>
          <w:noProof/>
          <w:lang w:val="af-ZA"/>
        </w:rPr>
        <w:t>«</w:t>
      </w:r>
      <w:r w:rsidR="00875156" w:rsidRPr="009F0934">
        <w:rPr>
          <w:rFonts w:ascii="Sylfaen" w:hAnsi="Sylfaen" w:cs="Calibri"/>
          <w:noProof/>
          <w:lang w:val="af-ZA"/>
        </w:rPr>
        <w:t>տղամարդ</w:t>
      </w:r>
      <w:r w:rsidR="00875156" w:rsidRPr="009F0934">
        <w:rPr>
          <w:rFonts w:ascii="Calibri" w:hAnsi="Calibri" w:cs="Calibri"/>
          <w:noProof/>
          <w:lang w:val="af-ZA"/>
        </w:rPr>
        <w:t>»</w:t>
      </w:r>
      <w:r w:rsidR="00875156" w:rsidRPr="009F0934">
        <w:rPr>
          <w:rFonts w:ascii="Sylfaen" w:hAnsi="Sylfaen" w:cs="Calibri"/>
          <w:noProof/>
          <w:lang w:val="af-ZA"/>
        </w:rPr>
        <w:t xml:space="preserve"> չէ և </w:t>
      </w:r>
      <w:r w:rsidR="00875156" w:rsidRPr="009F0934">
        <w:rPr>
          <w:rFonts w:ascii="Calibri" w:hAnsi="Calibri" w:cs="Calibri"/>
          <w:noProof/>
          <w:lang w:val="af-ZA"/>
        </w:rPr>
        <w:t>«</w:t>
      </w:r>
      <w:r w:rsidR="00875156" w:rsidRPr="009F0934">
        <w:rPr>
          <w:rFonts w:ascii="Sylfaen" w:hAnsi="Sylfaen" w:cs="Calibri"/>
          <w:noProof/>
          <w:lang w:val="af-ZA"/>
        </w:rPr>
        <w:t>արժանապատվություն</w:t>
      </w:r>
      <w:r w:rsidR="00875156" w:rsidRPr="009F0934">
        <w:rPr>
          <w:rFonts w:ascii="Calibri" w:hAnsi="Calibri" w:cs="Calibri"/>
          <w:noProof/>
          <w:lang w:val="af-ZA"/>
        </w:rPr>
        <w:t>»</w:t>
      </w:r>
      <w:r w:rsidR="00875156" w:rsidRPr="009F0934">
        <w:rPr>
          <w:rFonts w:ascii="Sylfaen" w:hAnsi="Sylfaen" w:cs="Calibri"/>
          <w:noProof/>
          <w:lang w:val="af-ZA"/>
        </w:rPr>
        <w:t xml:space="preserve"> չունի: Որոշ դեպքերում ամուսիններն իրենց կանանց թույլ չեն տալիս աշխատել խանդի պատճառո</w:t>
      </w:r>
      <w:r w:rsidR="001A3335">
        <w:rPr>
          <w:rFonts w:ascii="Sylfaen" w:hAnsi="Sylfaen" w:cs="Calibri"/>
          <w:noProof/>
          <w:lang w:val="ru-RU"/>
        </w:rPr>
        <w:t>վ</w:t>
      </w:r>
      <w:r w:rsidR="00875156" w:rsidRPr="009F0934">
        <w:rPr>
          <w:rFonts w:ascii="Sylfaen" w:hAnsi="Sylfaen" w:cs="Calibri"/>
          <w:noProof/>
          <w:lang w:val="af-ZA"/>
        </w:rPr>
        <w:t xml:space="preserve">: Հարցված տղամարդիկ, ովքեր այս </w:t>
      </w:r>
      <w:r w:rsidR="00875156" w:rsidRPr="009F0934">
        <w:rPr>
          <w:rFonts w:ascii="Sylfaen" w:hAnsi="Sylfaen" w:cs="Calibri"/>
          <w:noProof/>
          <w:lang w:val="af-ZA"/>
        </w:rPr>
        <w:lastRenderedPageBreak/>
        <w:t>կարծրատիպային դիրքորոշումն են հայտնել կանանց աշխատելու մասին, նաև իրեն</w:t>
      </w:r>
      <w:r w:rsidR="001A3335">
        <w:rPr>
          <w:rFonts w:ascii="Sylfaen" w:hAnsi="Sylfaen" w:cs="Calibri"/>
          <w:noProof/>
          <w:lang w:val="ru-RU"/>
        </w:rPr>
        <w:t>ց</w:t>
      </w:r>
      <w:r w:rsidR="00875156" w:rsidRPr="009F0934">
        <w:rPr>
          <w:rFonts w:ascii="Sylfaen" w:hAnsi="Sylfaen" w:cs="Calibri"/>
          <w:noProof/>
          <w:lang w:val="af-ZA"/>
        </w:rPr>
        <w:t xml:space="preserve"> վախերն են հայտնել այն կապակցությամբ, որ ամուսիններից բարձր վարձատրվող կանայք կփչանան, կդառնան անհնազանդ, անկախ՝ իրենց որոշումների մեջ, ինչը վատ կանդրադառնա իրենց վրա: Պարադոքսալ է այն, որ </w:t>
      </w:r>
      <w:r w:rsidR="00FC3738" w:rsidRPr="009F0934">
        <w:rPr>
          <w:rFonts w:ascii="Sylfaen" w:hAnsi="Sylfaen" w:cs="Calibri"/>
          <w:noProof/>
          <w:lang w:val="af-ZA"/>
        </w:rPr>
        <w:t>STEM</w:t>
      </w:r>
      <w:r w:rsidR="00875156" w:rsidRPr="009F0934">
        <w:rPr>
          <w:rFonts w:ascii="Sylfaen" w:hAnsi="Sylfaen" w:cs="Calibri"/>
          <w:noProof/>
          <w:lang w:val="af-ZA"/>
        </w:rPr>
        <w:t xml:space="preserve"> մասնագիտական պաշտոնների բարձր վարձատրությունը կարող է խոչընդոտող գործոն համարվել կանանց համար: Ըստ հայրիշխանական կարծրատիպերի, կինը չի կարող ավելի բարձր աշխատավարձ ստանալ, քան իր ամուսինը, քանի որ տարածված պատկերացումն այն է, որ դա բացասական հետևանքներ կունենա ընտանիքում հարաբերությունների վրա և կոնֆլիկտների տեղիք կտա ու հարցականի տակ կդնի </w:t>
      </w:r>
      <w:r w:rsidR="00D5298E">
        <w:rPr>
          <w:rFonts w:ascii="Sylfaen" w:hAnsi="Sylfaen" w:cs="Calibri"/>
          <w:noProof/>
          <w:lang w:val="af-ZA"/>
        </w:rPr>
        <w:t xml:space="preserve">տղամարդկանց և կանանց </w:t>
      </w:r>
      <w:r w:rsidR="00875156" w:rsidRPr="009F0934">
        <w:rPr>
          <w:rFonts w:ascii="Sylfaen" w:hAnsi="Sylfaen" w:cs="Calibri"/>
          <w:noProof/>
          <w:lang w:val="af-ZA"/>
        </w:rPr>
        <w:t>ավանդական դերերը: Ինչպես տղամարդիկ, այնպես էլ կանայք այս իրավիճակում իրենց անհարմար են զգում:</w:t>
      </w:r>
    </w:p>
    <w:p w14:paraId="4DE683BF" w14:textId="77777777" w:rsidR="00A430AB" w:rsidRPr="009F0934" w:rsidRDefault="00875156" w:rsidP="00E82731">
      <w:pPr>
        <w:pStyle w:val="quotes"/>
        <w:spacing w:before="240"/>
        <w:rPr>
          <w:rFonts w:ascii="Sylfaen" w:hAnsi="Sylfaen"/>
          <w:noProof/>
          <w:lang w:val="af-ZA"/>
        </w:rPr>
      </w:pPr>
      <w:r w:rsidRPr="009F0934">
        <w:rPr>
          <w:rFonts w:ascii="Calibri" w:hAnsi="Calibri" w:cs="Calibri"/>
          <w:noProof/>
          <w:lang w:val="af-ZA"/>
        </w:rPr>
        <w:t>«</w:t>
      </w:r>
      <w:r w:rsidR="00CB259D" w:rsidRPr="009F0934">
        <w:rPr>
          <w:rFonts w:ascii="Sylfaen" w:hAnsi="Sylfaen" w:cs="Calibri"/>
          <w:noProof/>
          <w:lang w:val="af-ZA"/>
        </w:rPr>
        <w:t>Մորա</w:t>
      </w:r>
      <w:r w:rsidRPr="009F0934">
        <w:rPr>
          <w:rFonts w:ascii="Sylfaen" w:hAnsi="Sylfaen" w:cs="Calibri"/>
          <w:noProof/>
          <w:lang w:val="af-ZA"/>
        </w:rPr>
        <w:t xml:space="preserve">քույրս քոլեջ է ավարտել, բայց նրա ամուսինը թույլ չի տալիս, որ աշխատի: Որոշ դեպքերում ամուսնացած կանանց </w:t>
      </w:r>
      <w:r w:rsidR="00CB259D" w:rsidRPr="009F0934">
        <w:rPr>
          <w:rFonts w:ascii="Sylfaen" w:hAnsi="Sylfaen" w:cs="Calibri"/>
          <w:noProof/>
          <w:lang w:val="af-ZA"/>
        </w:rPr>
        <w:t>իրենց ամուսինները թույլ չեն տալիս աշխատել</w:t>
      </w:r>
      <w:r w:rsidR="00CB259D" w:rsidRPr="009F0934">
        <w:rPr>
          <w:rFonts w:ascii="Calibri" w:hAnsi="Calibri" w:cs="Calibri"/>
          <w:noProof/>
          <w:lang w:val="af-ZA"/>
        </w:rPr>
        <w:t>»</w:t>
      </w:r>
      <w:r w:rsidR="00CB259D" w:rsidRPr="009F0934">
        <w:rPr>
          <w:rFonts w:ascii="Sylfaen" w:hAnsi="Sylfaen" w:cs="Calibri"/>
          <w:noProof/>
          <w:lang w:val="af-ZA"/>
        </w:rPr>
        <w:t xml:space="preserve">: </w:t>
      </w:r>
      <w:r w:rsidR="00A430AB" w:rsidRPr="009F0934">
        <w:rPr>
          <w:rFonts w:ascii="Sylfaen" w:hAnsi="Sylfaen"/>
          <w:noProof/>
          <w:lang w:val="af-ZA"/>
        </w:rPr>
        <w:t>(</w:t>
      </w:r>
      <w:r w:rsidR="00CB259D" w:rsidRPr="009F0934">
        <w:rPr>
          <w:rFonts w:ascii="Sylfaen" w:hAnsi="Sylfaen"/>
          <w:noProof/>
          <w:lang w:val="af-ZA"/>
        </w:rPr>
        <w:t>Երևան</w:t>
      </w:r>
      <w:r w:rsidR="00A430AB" w:rsidRPr="009F0934">
        <w:rPr>
          <w:rFonts w:ascii="Sylfaen" w:hAnsi="Sylfaen"/>
          <w:noProof/>
          <w:lang w:val="af-ZA"/>
        </w:rPr>
        <w:t xml:space="preserve">, </w:t>
      </w:r>
      <w:r w:rsidR="00FC3738" w:rsidRPr="009F0934">
        <w:rPr>
          <w:rFonts w:ascii="Sylfaen" w:hAnsi="Sylfaen"/>
          <w:noProof/>
          <w:lang w:val="af-ZA"/>
        </w:rPr>
        <w:t>STEM</w:t>
      </w:r>
      <w:r w:rsidR="00CB259D" w:rsidRPr="009F0934">
        <w:rPr>
          <w:rFonts w:ascii="Sylfaen" w:hAnsi="Sylfaen"/>
          <w:noProof/>
          <w:lang w:val="af-ZA"/>
        </w:rPr>
        <w:t xml:space="preserve"> ուղղվածության ՄԿՈւ հաստատության ուսանողուհի)</w:t>
      </w:r>
    </w:p>
    <w:p w14:paraId="4DE683C0" w14:textId="77777777" w:rsidR="00CB259D" w:rsidRPr="009F0934" w:rsidRDefault="00CB259D"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Ենթադրվում է, որ տղամարդը պետք է ունենա ավելի լավ աշխատանք, ավելի բարձր եկամուտ և այլն, բայց ինչու</w:t>
      </w:r>
      <w:r w:rsidR="00691D24">
        <w:rPr>
          <w:rFonts w:ascii="Sylfaen" w:hAnsi="Sylfaen"/>
          <w:noProof/>
          <w:lang w:val="ru-RU"/>
        </w:rPr>
        <w:t>՞</w:t>
      </w:r>
      <w:r w:rsidR="00691D24" w:rsidRPr="00E40974">
        <w:rPr>
          <w:rFonts w:ascii="Sylfaen" w:hAnsi="Sylfaen"/>
          <w:noProof/>
          <w:lang w:val="af-ZA"/>
        </w:rPr>
        <w:t xml:space="preserve"> </w:t>
      </w:r>
      <w:r w:rsidRPr="009F0934">
        <w:rPr>
          <w:rFonts w:ascii="Sylfaen" w:hAnsi="Sylfaen"/>
          <w:noProof/>
          <w:lang w:val="af-ZA"/>
        </w:rPr>
        <w:t>թույլ չտալ, որ կինն էլ աշխատի և անկախ լինի</w:t>
      </w:r>
      <w:r w:rsidRPr="009F0934">
        <w:rPr>
          <w:rFonts w:ascii="Calibri" w:hAnsi="Calibri" w:cs="Calibri"/>
          <w:noProof/>
          <w:lang w:val="af-ZA"/>
        </w:rPr>
        <w:t>»</w:t>
      </w:r>
      <w:r w:rsidRPr="009F0934">
        <w:rPr>
          <w:rFonts w:ascii="Sylfaen" w:hAnsi="Sylfaen"/>
          <w:noProof/>
          <w:lang w:val="af-ZA"/>
        </w:rPr>
        <w:t xml:space="preserve">: </w:t>
      </w:r>
      <w:r w:rsidR="00A430AB" w:rsidRPr="009F0934">
        <w:rPr>
          <w:rFonts w:ascii="Sylfaen" w:hAnsi="Sylfaen"/>
          <w:noProof/>
          <w:lang w:val="af-ZA"/>
        </w:rPr>
        <w:t>(</w:t>
      </w:r>
      <w:r w:rsidRPr="009F0934">
        <w:rPr>
          <w:rFonts w:ascii="Sylfaen" w:hAnsi="Sylfaen"/>
          <w:noProof/>
          <w:lang w:val="af-ZA"/>
        </w:rPr>
        <w:t>Գյումրի, ոչ-</w:t>
      </w:r>
      <w:r w:rsidR="00FC3738" w:rsidRPr="009F0934">
        <w:rPr>
          <w:rFonts w:ascii="Sylfaen" w:hAnsi="Sylfaen"/>
          <w:noProof/>
          <w:lang w:val="af-ZA"/>
        </w:rPr>
        <w:t>STEM</w:t>
      </w:r>
      <w:r w:rsidRPr="009F0934">
        <w:rPr>
          <w:rFonts w:ascii="Sylfaen" w:hAnsi="Sylfaen"/>
          <w:noProof/>
          <w:lang w:val="af-ZA"/>
        </w:rPr>
        <w:t xml:space="preserve"> ուղղվածության բուհի ուսանողուհի)</w:t>
      </w:r>
    </w:p>
    <w:p w14:paraId="4DE683C1" w14:textId="77777777" w:rsidR="00A430AB" w:rsidRPr="009F0934" w:rsidRDefault="00CB259D"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 xml:space="preserve">Մեզ մոտ ձևավորված է այն կարծրատիպը, </w:t>
      </w:r>
      <w:r w:rsidR="00691D24">
        <w:rPr>
          <w:rFonts w:ascii="Sylfaen" w:hAnsi="Sylfaen" w:cs="Calibri"/>
          <w:noProof/>
          <w:lang w:val="ru-RU"/>
        </w:rPr>
        <w:t>թե</w:t>
      </w:r>
      <w:r w:rsidRPr="009F0934">
        <w:rPr>
          <w:rFonts w:ascii="Sylfaen" w:hAnsi="Sylfaen" w:cs="Calibri"/>
          <w:noProof/>
          <w:lang w:val="af-ZA"/>
        </w:rPr>
        <w:t xml:space="preserve"> կանայք չպետք է աշխատեն: Ես գտնում եմ, որ կինը կարող է աշխատել, սակայն ի տարբերություն տղամարդու՝ </w:t>
      </w:r>
      <w:r w:rsidR="00A072EF" w:rsidRPr="009F0934">
        <w:rPr>
          <w:rFonts w:ascii="Sylfaen" w:hAnsi="Sylfaen" w:cs="Calibri"/>
          <w:noProof/>
          <w:lang w:val="af-ZA"/>
        </w:rPr>
        <w:t xml:space="preserve">պարտավոր </w:t>
      </w:r>
      <w:r w:rsidR="00691D24">
        <w:rPr>
          <w:rFonts w:ascii="Sylfaen" w:hAnsi="Sylfaen" w:cs="Calibri"/>
          <w:noProof/>
          <w:lang w:val="ru-RU"/>
        </w:rPr>
        <w:t>չէ</w:t>
      </w:r>
      <w:r w:rsidR="00691D24" w:rsidRPr="00E40974">
        <w:rPr>
          <w:rFonts w:ascii="Sylfaen" w:hAnsi="Sylfaen" w:cs="Calibri"/>
          <w:noProof/>
          <w:lang w:val="af-ZA"/>
        </w:rPr>
        <w:t xml:space="preserve"> </w:t>
      </w:r>
      <w:r w:rsidRPr="009F0934">
        <w:rPr>
          <w:rFonts w:ascii="Sylfaen" w:hAnsi="Sylfaen" w:cs="Calibri"/>
          <w:noProof/>
          <w:lang w:val="af-ZA"/>
        </w:rPr>
        <w:t>աշխատել</w:t>
      </w:r>
      <w:r w:rsidRPr="009F0934">
        <w:rPr>
          <w:rFonts w:ascii="Calibri" w:hAnsi="Calibri" w:cs="Calibri"/>
          <w:noProof/>
          <w:lang w:val="af-ZA"/>
        </w:rPr>
        <w:t>»</w:t>
      </w:r>
      <w:r w:rsidRPr="009F0934">
        <w:rPr>
          <w:rFonts w:ascii="Sylfaen" w:hAnsi="Sylfaen" w:cs="Calibri"/>
          <w:noProof/>
          <w:lang w:val="af-ZA"/>
        </w:rPr>
        <w:t xml:space="preserve">: </w:t>
      </w:r>
      <w:r w:rsidR="00A430AB" w:rsidRPr="009F0934">
        <w:rPr>
          <w:rFonts w:ascii="Sylfaen" w:hAnsi="Sylfaen"/>
          <w:noProof/>
          <w:lang w:val="af-ZA"/>
        </w:rPr>
        <w:t xml:space="preserve"> (</w:t>
      </w:r>
      <w:r w:rsidRPr="009F0934">
        <w:rPr>
          <w:rFonts w:ascii="Sylfaen" w:hAnsi="Sylfaen"/>
          <w:noProof/>
          <w:lang w:val="af-ZA"/>
        </w:rPr>
        <w:t xml:space="preserve">Գյումրի, </w:t>
      </w:r>
      <w:r w:rsidR="00FC3738" w:rsidRPr="009F0934">
        <w:rPr>
          <w:rFonts w:ascii="Sylfaen" w:hAnsi="Sylfaen"/>
          <w:noProof/>
          <w:lang w:val="af-ZA"/>
        </w:rPr>
        <w:t>STEM</w:t>
      </w:r>
      <w:r w:rsidRPr="009F0934">
        <w:rPr>
          <w:rFonts w:ascii="Sylfaen" w:hAnsi="Sylfaen"/>
          <w:noProof/>
          <w:lang w:val="af-ZA"/>
        </w:rPr>
        <w:t xml:space="preserve"> ուղղվածության բուհ, հիմնական </w:t>
      </w:r>
      <w:r w:rsidR="00885C82">
        <w:rPr>
          <w:rFonts w:ascii="Sylfaen" w:hAnsi="Sylfaen"/>
          <w:noProof/>
          <w:lang w:val="af-ZA"/>
        </w:rPr>
        <w:t>հարցվող</w:t>
      </w:r>
      <w:r w:rsidRPr="009F0934">
        <w:rPr>
          <w:rFonts w:ascii="Sylfaen" w:hAnsi="Sylfaen"/>
          <w:noProof/>
          <w:lang w:val="af-ZA"/>
        </w:rPr>
        <w:t>, տղա</w:t>
      </w:r>
      <w:r w:rsidR="00A430AB" w:rsidRPr="009F0934">
        <w:rPr>
          <w:rFonts w:ascii="Sylfaen" w:hAnsi="Sylfaen"/>
          <w:noProof/>
          <w:lang w:val="af-ZA"/>
        </w:rPr>
        <w:t>)</w:t>
      </w:r>
    </w:p>
    <w:p w14:paraId="4DE683C2" w14:textId="77777777" w:rsidR="000A4C97" w:rsidRPr="009F0934" w:rsidRDefault="00CB259D"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Կանայք կարող են փչանալ. եթե նրանք հաջողության են հասնում կարիերայում և բարձր աշխատավարձ են ստանում, նրանք չեն հնազանդվում իրենց ամուսիններին</w:t>
      </w:r>
      <w:r w:rsidRPr="009F0934">
        <w:rPr>
          <w:rFonts w:ascii="Calibri" w:hAnsi="Calibri" w:cs="Calibri"/>
          <w:noProof/>
          <w:lang w:val="af-ZA"/>
        </w:rPr>
        <w:t xml:space="preserve">»: </w:t>
      </w:r>
      <w:r w:rsidR="000A4C97" w:rsidRPr="009F0934">
        <w:rPr>
          <w:rFonts w:ascii="Sylfaen" w:hAnsi="Sylfaen"/>
          <w:noProof/>
          <w:lang w:val="af-ZA"/>
        </w:rPr>
        <w:t xml:space="preserve"> </w:t>
      </w:r>
      <w:r w:rsidRPr="009F0934">
        <w:rPr>
          <w:rFonts w:ascii="Sylfaen" w:hAnsi="Sylfaen"/>
          <w:noProof/>
          <w:lang w:val="af-ZA"/>
        </w:rPr>
        <w:t>(Գյումրի, ոչ-</w:t>
      </w:r>
      <w:r w:rsidR="00FC3738" w:rsidRPr="009F0934">
        <w:rPr>
          <w:rFonts w:ascii="Sylfaen" w:hAnsi="Sylfaen"/>
          <w:noProof/>
          <w:lang w:val="af-ZA"/>
        </w:rPr>
        <w:t>STEM</w:t>
      </w:r>
      <w:r w:rsidRPr="009F0934">
        <w:rPr>
          <w:rFonts w:ascii="Sylfaen" w:hAnsi="Sylfaen"/>
          <w:noProof/>
          <w:lang w:val="af-ZA"/>
        </w:rPr>
        <w:t xml:space="preserve"> ուղղվածության բուհ, տղա ուսանող</w:t>
      </w:r>
      <w:r w:rsidR="000A4C97" w:rsidRPr="009F0934">
        <w:rPr>
          <w:rFonts w:ascii="Sylfaen" w:hAnsi="Sylfaen"/>
          <w:noProof/>
          <w:lang w:val="af-ZA"/>
        </w:rPr>
        <w:t>)</w:t>
      </w:r>
    </w:p>
    <w:p w14:paraId="4DE683C3" w14:textId="77777777" w:rsidR="000A4C97" w:rsidRPr="00E40974" w:rsidRDefault="00CB259D" w:rsidP="00CB259D">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Ես հուսախաբ կլինեմ, եթե կինս ինձանից  շատ եկամուտ ունենա: Նա կին է, տանը շատ բան ունի անելու: Անարդար կլինի, եթե նա ավելի շատ վարձատրվի, քան ես: Եթե նա ավել ստանալ, ապա նա</w:t>
      </w:r>
      <w:r w:rsidR="00691D24">
        <w:rPr>
          <w:rFonts w:ascii="Calibri" w:hAnsi="Calibri" w:cs="Calibri"/>
          <w:noProof/>
          <w:lang w:val="af-ZA"/>
        </w:rPr>
        <w:t>′</w:t>
      </w:r>
      <w:r w:rsidRPr="009F0934">
        <w:rPr>
          <w:rFonts w:ascii="Sylfaen" w:hAnsi="Sylfaen" w:cs="Calibri"/>
          <w:noProof/>
          <w:lang w:val="af-ZA"/>
        </w:rPr>
        <w:t xml:space="preserve"> կլինի որոշում կայացնողը, ինչն անընդունելի է: Տղամարդը պետք է լինի ընտանիքի գլուխը: Եվ եկամուտը կարևոր գործոն է</w:t>
      </w:r>
      <w:r w:rsidR="000A4C97" w:rsidRPr="009F0934">
        <w:rPr>
          <w:rFonts w:ascii="Sylfaen" w:hAnsi="Sylfaen"/>
          <w:noProof/>
          <w:lang w:val="af-ZA"/>
        </w:rPr>
        <w:t xml:space="preserve"> (</w:t>
      </w:r>
      <w:r w:rsidRPr="009F0934">
        <w:rPr>
          <w:rFonts w:ascii="Sylfaen" w:hAnsi="Sylfaen"/>
          <w:noProof/>
          <w:lang w:val="af-ZA"/>
        </w:rPr>
        <w:t>Երևան, ոչ-</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հաստատություն, տղա ուսանող</w:t>
      </w:r>
      <w:r w:rsidR="00691D24" w:rsidRPr="00E40974">
        <w:rPr>
          <w:rFonts w:ascii="Sylfaen" w:hAnsi="Sylfaen"/>
          <w:noProof/>
          <w:lang w:val="af-ZA"/>
        </w:rPr>
        <w:t>)</w:t>
      </w:r>
    </w:p>
    <w:p w14:paraId="4DE683C4" w14:textId="77777777" w:rsidR="00046AD0" w:rsidRPr="009F0934" w:rsidRDefault="00CB259D" w:rsidP="00E82731">
      <w:pPr>
        <w:pStyle w:val="quotes"/>
        <w:spacing w:before="240"/>
        <w:rPr>
          <w:rFonts w:ascii="Calibri" w:hAnsi="Calibri" w:cs="Calibri"/>
          <w:noProof/>
          <w:lang w:val="af-ZA"/>
        </w:rPr>
      </w:pPr>
      <w:r w:rsidRPr="009F0934">
        <w:rPr>
          <w:rFonts w:ascii="Calibri" w:hAnsi="Calibri" w:cs="Calibri"/>
          <w:noProof/>
          <w:lang w:val="af-ZA"/>
        </w:rPr>
        <w:t>«</w:t>
      </w:r>
      <w:r w:rsidRPr="009F0934">
        <w:rPr>
          <w:rFonts w:ascii="Sylfaen" w:hAnsi="Sylfaen" w:cs="Calibri"/>
          <w:noProof/>
          <w:lang w:val="af-ZA"/>
        </w:rPr>
        <w:t>Եթե աղջիկը շուտ է ամուսնանում</w:t>
      </w:r>
      <w:r w:rsidR="00691D24">
        <w:rPr>
          <w:rFonts w:ascii="Sylfaen" w:hAnsi="Sylfaen" w:cs="Calibri"/>
          <w:noProof/>
          <w:lang w:val="af-ZA"/>
        </w:rPr>
        <w:t xml:space="preserve">, </w:t>
      </w:r>
      <w:r w:rsidRPr="009F0934">
        <w:rPr>
          <w:rFonts w:ascii="Sylfaen" w:hAnsi="Sylfaen" w:cs="Calibri"/>
          <w:noProof/>
          <w:lang w:val="af-ZA"/>
        </w:rPr>
        <w:t>դժվար է լինում կարիերա անելը: Եթե աղջիկն արդեն իսկ աշխատում է և հետո է ամուսնանում</w:t>
      </w:r>
      <w:r w:rsidR="00A50D33" w:rsidRPr="009F0934">
        <w:rPr>
          <w:rFonts w:ascii="Sylfaen" w:hAnsi="Sylfaen" w:cs="Calibri"/>
          <w:noProof/>
          <w:lang w:val="af-ZA"/>
        </w:rPr>
        <w:t>, ապա ավելի հեշտ կլինի ամուսնուն և նրա ծնողներին համոզելը</w:t>
      </w:r>
      <w:r w:rsidRPr="009F0934">
        <w:rPr>
          <w:rFonts w:ascii="Calibri" w:hAnsi="Calibri" w:cs="Calibri"/>
          <w:noProof/>
          <w:lang w:val="af-ZA"/>
        </w:rPr>
        <w:t>»</w:t>
      </w:r>
      <w:r w:rsidR="00A50D33" w:rsidRPr="009F0934">
        <w:rPr>
          <w:rFonts w:ascii="Calibri" w:hAnsi="Calibri" w:cs="Calibri"/>
          <w:noProof/>
          <w:lang w:val="af-ZA"/>
        </w:rPr>
        <w:t xml:space="preserve">: </w:t>
      </w:r>
      <w:r w:rsidR="00046AD0" w:rsidRPr="009F0934">
        <w:rPr>
          <w:rFonts w:ascii="Sylfaen" w:hAnsi="Sylfaen"/>
          <w:noProof/>
          <w:lang w:val="af-ZA"/>
        </w:rPr>
        <w:t>(</w:t>
      </w:r>
      <w:r w:rsidR="00A50D33" w:rsidRPr="009F0934">
        <w:rPr>
          <w:rFonts w:ascii="Sylfaen" w:hAnsi="Sylfaen"/>
          <w:noProof/>
          <w:lang w:val="af-ZA"/>
        </w:rPr>
        <w:t xml:space="preserve">Երևան, </w:t>
      </w:r>
      <w:r w:rsidR="00FC3738" w:rsidRPr="009F0934">
        <w:rPr>
          <w:rFonts w:ascii="Sylfaen" w:hAnsi="Sylfaen"/>
          <w:noProof/>
          <w:lang w:val="af-ZA"/>
        </w:rPr>
        <w:t>STEM</w:t>
      </w:r>
      <w:r w:rsidR="00A50D33" w:rsidRPr="009F0934">
        <w:rPr>
          <w:rFonts w:ascii="Sylfaen" w:hAnsi="Sylfaen"/>
          <w:noProof/>
          <w:lang w:val="af-ZA"/>
        </w:rPr>
        <w:t xml:space="preserve"> ուղղվածության ՄԿՈւ հաստատության ուսանողուհի</w:t>
      </w:r>
      <w:r w:rsidR="00046AD0" w:rsidRPr="009F0934">
        <w:rPr>
          <w:rFonts w:ascii="Sylfaen" w:hAnsi="Sylfaen"/>
          <w:noProof/>
          <w:lang w:val="af-ZA"/>
        </w:rPr>
        <w:t>)</w:t>
      </w:r>
    </w:p>
    <w:p w14:paraId="4DE683C5" w14:textId="77777777" w:rsidR="00046AD0" w:rsidRPr="009F0934" w:rsidRDefault="00A50D33"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Ընկերուհիս լավ ուսանող էր: Նա շատ գեղեցիկ էր և ընկեր ուներ: Մի օր ընկերը նրան փախցրեց, ամուսնացավ հետը և </w:t>
      </w:r>
      <w:r w:rsidR="00691D24">
        <w:rPr>
          <w:rFonts w:ascii="Sylfaen" w:hAnsi="Sylfaen"/>
          <w:noProof/>
          <w:lang w:val="ru-RU"/>
        </w:rPr>
        <w:t>թույլ</w:t>
      </w:r>
      <w:r w:rsidR="00691D24" w:rsidRPr="00E40974">
        <w:rPr>
          <w:rFonts w:ascii="Sylfaen" w:hAnsi="Sylfaen"/>
          <w:noProof/>
          <w:lang w:val="af-ZA"/>
        </w:rPr>
        <w:t xml:space="preserve"> </w:t>
      </w:r>
      <w:r w:rsidR="00691D24">
        <w:rPr>
          <w:rFonts w:ascii="Sylfaen" w:hAnsi="Sylfaen"/>
          <w:noProof/>
          <w:lang w:val="ru-RU"/>
        </w:rPr>
        <w:t>չտվեց</w:t>
      </w:r>
      <w:r w:rsidR="00691D24" w:rsidRPr="00E40974">
        <w:rPr>
          <w:rFonts w:ascii="Sylfaen" w:hAnsi="Sylfaen"/>
          <w:noProof/>
          <w:lang w:val="af-ZA"/>
        </w:rPr>
        <w:t xml:space="preserve"> </w:t>
      </w:r>
      <w:r w:rsidRPr="009F0934">
        <w:rPr>
          <w:rFonts w:ascii="Sylfaen" w:hAnsi="Sylfaen"/>
          <w:noProof/>
          <w:lang w:val="af-ZA"/>
        </w:rPr>
        <w:t xml:space="preserve">աշխատել: Երկար բանակցություններից հետո աղջկա հայրը համոզեց ամուսնուն թույլ տալ աղջկան ավարտել ուսումը: Հիմա </w:t>
      </w:r>
      <w:r w:rsidRPr="009F0934">
        <w:rPr>
          <w:rFonts w:ascii="Sylfaen" w:hAnsi="Sylfaen"/>
          <w:noProof/>
          <w:lang w:val="af-ZA"/>
        </w:rPr>
        <w:lastRenderedPageBreak/>
        <w:t>նա շատ հաջողությունների է հասել, և հենց ամուսինն էլ օգնել է, որ աշխատանք գտնի հիվանդանոցում</w:t>
      </w:r>
      <w:r w:rsidRPr="009F0934">
        <w:rPr>
          <w:rFonts w:ascii="Calibri" w:hAnsi="Calibri" w:cs="Calibri"/>
          <w:noProof/>
          <w:lang w:val="af-ZA"/>
        </w:rPr>
        <w:t>»</w:t>
      </w:r>
      <w:r w:rsidRPr="009F0934">
        <w:rPr>
          <w:rFonts w:ascii="Sylfaen" w:hAnsi="Sylfaen"/>
          <w:noProof/>
          <w:lang w:val="af-ZA"/>
        </w:rPr>
        <w:t xml:space="preserve">: </w:t>
      </w:r>
      <w:r w:rsidR="00046AD0" w:rsidRPr="009F0934">
        <w:rPr>
          <w:rFonts w:ascii="Sylfaen" w:hAnsi="Sylfaen"/>
          <w:noProof/>
          <w:lang w:val="af-ZA"/>
        </w:rPr>
        <w:t xml:space="preserve"> (</w:t>
      </w:r>
      <w:r w:rsidRPr="009F0934">
        <w:rPr>
          <w:rFonts w:ascii="Sylfaen" w:hAnsi="Sylfaen"/>
          <w:noProof/>
          <w:lang w:val="af-ZA"/>
        </w:rPr>
        <w:t>Երևան, ոչ-</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հաստատության ուսանողուհի</w:t>
      </w:r>
      <w:r w:rsidR="00046AD0" w:rsidRPr="009F0934">
        <w:rPr>
          <w:rFonts w:ascii="Sylfaen" w:hAnsi="Sylfaen"/>
          <w:noProof/>
          <w:lang w:val="af-ZA"/>
        </w:rPr>
        <w:t>)</w:t>
      </w:r>
    </w:p>
    <w:p w14:paraId="4DE683C6" w14:textId="77777777" w:rsidR="00A50D33" w:rsidRPr="009F0934" w:rsidRDefault="00A50D33" w:rsidP="00A50D33">
      <w:pPr>
        <w:spacing w:before="240"/>
        <w:rPr>
          <w:rFonts w:ascii="Sylfaen" w:hAnsi="Sylfaen"/>
          <w:noProof/>
          <w:lang w:val="af-ZA"/>
        </w:rPr>
      </w:pPr>
      <w:r w:rsidRPr="009F0934">
        <w:rPr>
          <w:rFonts w:ascii="Sylfaen" w:hAnsi="Sylfaen"/>
          <w:b/>
          <w:noProof/>
          <w:lang w:val="af-ZA"/>
        </w:rPr>
        <w:t>Բարձր եկամուտը շահադրդում է ինչպես տղաներին, այնպես էլ աղջիկների</w:t>
      </w:r>
      <w:r w:rsidR="00691D24">
        <w:rPr>
          <w:rFonts w:ascii="Sylfaen" w:hAnsi="Sylfaen"/>
          <w:b/>
          <w:noProof/>
          <w:lang w:val="af-ZA"/>
        </w:rPr>
        <w:t>ն</w:t>
      </w:r>
      <w:r w:rsidR="00691D24" w:rsidRPr="00E40974">
        <w:rPr>
          <w:rFonts w:ascii="Sylfaen" w:hAnsi="Sylfaen"/>
          <w:b/>
          <w:noProof/>
          <w:lang w:val="af-ZA"/>
        </w:rPr>
        <w:t xml:space="preserve"> </w:t>
      </w:r>
      <w:r w:rsidRPr="009F0934">
        <w:rPr>
          <w:rFonts w:ascii="Sylfaen" w:hAnsi="Sylfaen"/>
          <w:b/>
          <w:noProof/>
          <w:lang w:val="af-ZA"/>
        </w:rPr>
        <w:t xml:space="preserve">իրենց կրթության և կարիերայի </w:t>
      </w:r>
      <w:r w:rsidR="00691D24">
        <w:rPr>
          <w:rFonts w:ascii="Sylfaen" w:hAnsi="Sylfaen"/>
          <w:b/>
          <w:noProof/>
          <w:lang w:val="ru-RU"/>
        </w:rPr>
        <w:t>ընտրության</w:t>
      </w:r>
      <w:r w:rsidR="00691D24" w:rsidRPr="00E40974">
        <w:rPr>
          <w:rFonts w:ascii="Sylfaen" w:hAnsi="Sylfaen"/>
          <w:b/>
          <w:noProof/>
          <w:lang w:val="af-ZA"/>
        </w:rPr>
        <w:t xml:space="preserve"> </w:t>
      </w:r>
      <w:r w:rsidR="00691D24">
        <w:rPr>
          <w:rFonts w:ascii="Sylfaen" w:hAnsi="Sylfaen"/>
          <w:b/>
          <w:noProof/>
          <w:lang w:val="ru-RU"/>
        </w:rPr>
        <w:t>հարցում</w:t>
      </w:r>
      <w:r w:rsidRPr="009F0934">
        <w:rPr>
          <w:rFonts w:ascii="Sylfaen" w:hAnsi="Sylfaen"/>
          <w:b/>
          <w:noProof/>
          <w:lang w:val="af-ZA"/>
        </w:rPr>
        <w:t xml:space="preserve">: </w:t>
      </w:r>
      <w:r w:rsidRPr="009F0934">
        <w:rPr>
          <w:rFonts w:ascii="Sylfaen" w:hAnsi="Sylfaen"/>
          <w:noProof/>
          <w:lang w:val="af-ZA"/>
        </w:rPr>
        <w:t xml:space="preserve">Սակայն եկամուտը՝ որպես հիմնական պատճառ ավելի հաճախ հիշատակվել է տղամարդկանց, քան կանանց կողմից: Հասարակության մեջ տղամարդկանց դերերը միանշանակ են. նրանք իրենց տեսնում են և նրանց էլ տեսնում են որպես </w:t>
      </w:r>
      <w:r w:rsidRPr="009F0934">
        <w:rPr>
          <w:rFonts w:ascii="Calibri" w:hAnsi="Calibri" w:cs="Calibri"/>
          <w:noProof/>
          <w:lang w:val="af-ZA"/>
        </w:rPr>
        <w:t>«</w:t>
      </w:r>
      <w:r w:rsidRPr="009F0934">
        <w:rPr>
          <w:rFonts w:ascii="Sylfaen" w:hAnsi="Sylfaen"/>
          <w:noProof/>
          <w:lang w:val="af-ZA"/>
        </w:rPr>
        <w:t>կերակրողներ</w:t>
      </w:r>
      <w:r w:rsidRPr="009F0934">
        <w:rPr>
          <w:rFonts w:ascii="Calibri" w:hAnsi="Calibri" w:cs="Calibri"/>
          <w:noProof/>
          <w:lang w:val="af-ZA"/>
        </w:rPr>
        <w:t>»</w:t>
      </w:r>
      <w:r w:rsidRPr="009F0934">
        <w:rPr>
          <w:rFonts w:ascii="Sylfaen" w:hAnsi="Sylfaen"/>
          <w:noProof/>
          <w:lang w:val="af-ZA"/>
        </w:rPr>
        <w:t xml:space="preserve">: Իսկ կնոջ դերը անընդհատ կոնֆլիկտի և քննարկումների տեղիք է տալիս՝ տատանվելով </w:t>
      </w:r>
      <w:r w:rsidR="00691D24">
        <w:rPr>
          <w:rFonts w:ascii="Sylfaen" w:hAnsi="Sylfaen"/>
          <w:noProof/>
          <w:lang w:val="af-ZA"/>
        </w:rPr>
        <w:t>պ</w:t>
      </w:r>
      <w:r w:rsidRPr="009F0934">
        <w:rPr>
          <w:rFonts w:ascii="Sylfaen" w:hAnsi="Sylfaen"/>
          <w:noProof/>
          <w:lang w:val="af-ZA"/>
        </w:rPr>
        <w:t>ր</w:t>
      </w:r>
      <w:r w:rsidR="00691D24">
        <w:rPr>
          <w:rFonts w:ascii="Sylfaen" w:hAnsi="Sylfaen"/>
          <w:noProof/>
          <w:lang w:val="ru-RU"/>
        </w:rPr>
        <w:t>ո</w:t>
      </w:r>
      <w:r w:rsidRPr="009F0934">
        <w:rPr>
          <w:rFonts w:ascii="Sylfaen" w:hAnsi="Sylfaen"/>
          <w:noProof/>
          <w:lang w:val="af-ZA"/>
        </w:rPr>
        <w:t>ֆեսիոնալի և խնամատարի դերերի միջև:</w:t>
      </w:r>
    </w:p>
    <w:p w14:paraId="4DE683C7" w14:textId="77777777" w:rsidR="00256822" w:rsidRPr="009F0934" w:rsidRDefault="00A50D33"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cs="Calibri"/>
          <w:noProof/>
          <w:lang w:val="af-ZA"/>
        </w:rPr>
        <w:t>Ընտանիքում երեխաները ուղերձ են ստանում իրենց ապագա կարիերայի վերաբերյալ: Տղաներին ասվում է, որ իրեն</w:t>
      </w:r>
      <w:r w:rsidR="00691D24">
        <w:rPr>
          <w:rFonts w:ascii="Sylfaen" w:hAnsi="Sylfaen" w:cs="Calibri"/>
          <w:noProof/>
          <w:lang w:val="ru-RU"/>
        </w:rPr>
        <w:t>ք</w:t>
      </w:r>
      <w:r w:rsidRPr="009F0934">
        <w:rPr>
          <w:rFonts w:ascii="Sylfaen" w:hAnsi="Sylfaen" w:cs="Calibri"/>
          <w:noProof/>
          <w:lang w:val="af-ZA"/>
        </w:rPr>
        <w:t xml:space="preserve"> մեծանալու են, ամուսնանալու և պետք է </w:t>
      </w:r>
      <w:r w:rsidR="0031365C" w:rsidRPr="009F0934">
        <w:rPr>
          <w:rFonts w:ascii="Sylfaen" w:hAnsi="Sylfaen" w:cs="Calibri"/>
          <w:noProof/>
          <w:lang w:val="af-ZA"/>
        </w:rPr>
        <w:t xml:space="preserve">ապահովեն իրենց ընտանիքները ծախսերը: Այսօր դա հնարավոր է, եթե ունես </w:t>
      </w:r>
      <w:r w:rsidR="00FC3738" w:rsidRPr="009F0934">
        <w:rPr>
          <w:rFonts w:ascii="Sylfaen" w:hAnsi="Sylfaen" w:cs="Calibri"/>
          <w:noProof/>
          <w:lang w:val="af-ZA"/>
        </w:rPr>
        <w:t>STEM</w:t>
      </w:r>
      <w:r w:rsidR="0031365C" w:rsidRPr="009F0934">
        <w:rPr>
          <w:rFonts w:ascii="Sylfaen" w:hAnsi="Sylfaen" w:cs="Calibri"/>
          <w:noProof/>
          <w:lang w:val="af-ZA"/>
        </w:rPr>
        <w:t xml:space="preserve"> կրթություն: ՏՏ-ն է ապագան</w:t>
      </w:r>
      <w:r w:rsidR="0031365C" w:rsidRPr="009F0934">
        <w:rPr>
          <w:rFonts w:ascii="Calibri" w:hAnsi="Calibri" w:cs="Calibri"/>
          <w:noProof/>
          <w:lang w:val="af-ZA"/>
        </w:rPr>
        <w:t>»</w:t>
      </w:r>
      <w:r w:rsidR="0031365C" w:rsidRPr="009F0934">
        <w:rPr>
          <w:rFonts w:ascii="Sylfaen" w:hAnsi="Sylfaen" w:cs="Calibri"/>
          <w:noProof/>
          <w:lang w:val="af-ZA"/>
        </w:rPr>
        <w:t xml:space="preserve">: </w:t>
      </w:r>
      <w:r w:rsidR="009D3F01" w:rsidRPr="009F0934">
        <w:rPr>
          <w:rFonts w:ascii="Sylfaen" w:hAnsi="Sylfaen"/>
          <w:noProof/>
          <w:lang w:val="af-ZA"/>
        </w:rPr>
        <w:t xml:space="preserve"> (</w:t>
      </w:r>
      <w:r w:rsidR="0031365C" w:rsidRPr="009F0934">
        <w:rPr>
          <w:rFonts w:ascii="Sylfaen" w:hAnsi="Sylfaen"/>
          <w:noProof/>
          <w:lang w:val="af-ZA"/>
        </w:rPr>
        <w:t xml:space="preserve">Երևան, </w:t>
      </w:r>
      <w:r w:rsidR="00FC3738" w:rsidRPr="009F0934">
        <w:rPr>
          <w:rFonts w:ascii="Sylfaen" w:hAnsi="Sylfaen"/>
          <w:noProof/>
          <w:lang w:val="af-ZA"/>
        </w:rPr>
        <w:t>STEM</w:t>
      </w:r>
      <w:r w:rsidR="0031365C" w:rsidRPr="009F0934">
        <w:rPr>
          <w:rFonts w:ascii="Sylfaen" w:hAnsi="Sylfaen"/>
          <w:noProof/>
          <w:lang w:val="af-ZA"/>
        </w:rPr>
        <w:t xml:space="preserve"> ոլորտի գործատու, հիմնական </w:t>
      </w:r>
      <w:r w:rsidR="00885C82">
        <w:rPr>
          <w:rFonts w:ascii="Sylfaen" w:hAnsi="Sylfaen"/>
          <w:noProof/>
          <w:lang w:val="af-ZA"/>
        </w:rPr>
        <w:t>հարցվող</w:t>
      </w:r>
      <w:r w:rsidR="0031365C" w:rsidRPr="009F0934">
        <w:rPr>
          <w:rFonts w:ascii="Sylfaen" w:hAnsi="Sylfaen"/>
          <w:noProof/>
          <w:lang w:val="af-ZA"/>
        </w:rPr>
        <w:t>, կին</w:t>
      </w:r>
      <w:r w:rsidR="009D3F01" w:rsidRPr="009F0934">
        <w:rPr>
          <w:rFonts w:ascii="Sylfaen" w:hAnsi="Sylfaen"/>
          <w:noProof/>
          <w:lang w:val="af-ZA"/>
        </w:rPr>
        <w:t>)</w:t>
      </w:r>
      <w:r w:rsidR="00A467F9" w:rsidRPr="009F0934">
        <w:rPr>
          <w:rFonts w:ascii="Sylfaen" w:hAnsi="Sylfaen"/>
          <w:noProof/>
          <w:lang w:val="af-ZA"/>
        </w:rPr>
        <w:t xml:space="preserve"> </w:t>
      </w:r>
    </w:p>
    <w:p w14:paraId="4DE683C8" w14:textId="77777777" w:rsidR="00CC3901" w:rsidRPr="009F0934" w:rsidRDefault="00E82731" w:rsidP="003B1D80">
      <w:pPr>
        <w:pStyle w:val="Heading4"/>
        <w:rPr>
          <w:rFonts w:ascii="Sylfaen" w:hAnsi="Sylfaen"/>
          <w:noProof/>
          <w:lang w:val="af-ZA"/>
        </w:rPr>
      </w:pPr>
      <w:bookmarkStart w:id="83" w:name="_Toc481106989"/>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.2.</w:t>
      </w:r>
      <w:r w:rsidR="00497791" w:rsidRPr="009F0934">
        <w:rPr>
          <w:rFonts w:ascii="Sylfaen" w:hAnsi="Sylfaen"/>
          <w:noProof/>
          <w:lang w:val="af-ZA"/>
        </w:rPr>
        <w:t xml:space="preserve">2  </w:t>
      </w:r>
      <w:r w:rsidR="00FC3738" w:rsidRPr="009F0934">
        <w:rPr>
          <w:rFonts w:ascii="Sylfaen" w:hAnsi="Sylfaen"/>
          <w:noProof/>
          <w:lang w:val="af-ZA"/>
        </w:rPr>
        <w:t>STEM</w:t>
      </w:r>
      <w:r w:rsidR="0031365C" w:rsidRPr="009F0934">
        <w:rPr>
          <w:rFonts w:ascii="Sylfaen" w:hAnsi="Sylfaen"/>
          <w:noProof/>
          <w:lang w:val="af-ZA"/>
        </w:rPr>
        <w:t xml:space="preserve"> </w:t>
      </w:r>
      <w:r w:rsidR="00691D24">
        <w:rPr>
          <w:rFonts w:ascii="Sylfaen" w:hAnsi="Sylfaen"/>
          <w:noProof/>
          <w:lang w:val="ru-RU"/>
        </w:rPr>
        <w:t>բնագավառւ</w:t>
      </w:r>
      <w:r w:rsidR="0031365C" w:rsidRPr="009F0934">
        <w:rPr>
          <w:rFonts w:ascii="Sylfaen" w:hAnsi="Sylfaen"/>
          <w:noProof/>
          <w:lang w:val="af-ZA"/>
        </w:rPr>
        <w:t xml:space="preserve"> և </w:t>
      </w:r>
      <w:r w:rsidR="0031365C" w:rsidRPr="009F0934">
        <w:rPr>
          <w:rFonts w:ascii="Calibri" w:hAnsi="Calibri" w:cs="Calibri"/>
          <w:noProof/>
          <w:lang w:val="af-ZA"/>
        </w:rPr>
        <w:t>«</w:t>
      </w:r>
      <w:r w:rsidR="0031365C" w:rsidRPr="009F0934">
        <w:rPr>
          <w:rFonts w:ascii="Sylfaen" w:hAnsi="Sylfaen"/>
          <w:noProof/>
          <w:lang w:val="af-ZA"/>
        </w:rPr>
        <w:t>սոված ինժեները</w:t>
      </w:r>
      <w:r w:rsidR="0031365C" w:rsidRPr="009F0934">
        <w:rPr>
          <w:rFonts w:ascii="Calibri" w:hAnsi="Calibri" w:cs="Calibri"/>
          <w:noProof/>
          <w:lang w:val="af-ZA"/>
        </w:rPr>
        <w:t>»</w:t>
      </w:r>
      <w:bookmarkEnd w:id="83"/>
    </w:p>
    <w:p w14:paraId="4DE683C9" w14:textId="77777777" w:rsidR="0031365C" w:rsidRPr="009F0934" w:rsidRDefault="0031365C" w:rsidP="00795939">
      <w:pPr>
        <w:spacing w:before="240"/>
        <w:rPr>
          <w:rFonts w:ascii="Sylfaen" w:hAnsi="Sylfaen"/>
          <w:noProof/>
          <w:lang w:val="af-ZA"/>
        </w:rPr>
      </w:pPr>
      <w:r w:rsidRPr="009F0934">
        <w:rPr>
          <w:rFonts w:ascii="Sylfaen" w:hAnsi="Sylfaen"/>
          <w:b/>
          <w:noProof/>
          <w:lang w:val="af-ZA"/>
        </w:rPr>
        <w:t xml:space="preserve">Խորհրդային Միության փլուզումից հետո ի հայտ եկավ </w:t>
      </w:r>
      <w:r w:rsidRPr="009F0934">
        <w:rPr>
          <w:rFonts w:ascii="Calibri" w:hAnsi="Calibri" w:cs="Calibri"/>
          <w:b/>
          <w:noProof/>
          <w:lang w:val="af-ZA"/>
        </w:rPr>
        <w:t>«</w:t>
      </w:r>
      <w:r w:rsidRPr="009F0934">
        <w:rPr>
          <w:rFonts w:ascii="Sylfaen" w:hAnsi="Sylfaen"/>
          <w:b/>
          <w:noProof/>
          <w:lang w:val="af-ZA"/>
        </w:rPr>
        <w:t>սոված ինժեներ</w:t>
      </w:r>
      <w:r w:rsidRPr="009F0934">
        <w:rPr>
          <w:rFonts w:ascii="Calibri" w:hAnsi="Calibri" w:cs="Calibri"/>
          <w:b/>
          <w:noProof/>
          <w:lang w:val="af-ZA"/>
        </w:rPr>
        <w:t>»</w:t>
      </w:r>
      <w:r w:rsidRPr="009F0934">
        <w:rPr>
          <w:rFonts w:ascii="Sylfaen" w:hAnsi="Sylfaen"/>
          <w:b/>
          <w:noProof/>
          <w:lang w:val="af-ZA"/>
        </w:rPr>
        <w:t xml:space="preserve"> </w:t>
      </w:r>
      <w:r w:rsidR="00691D24">
        <w:rPr>
          <w:rFonts w:ascii="Sylfaen" w:hAnsi="Sylfaen"/>
          <w:b/>
          <w:noProof/>
          <w:lang w:val="ru-RU"/>
        </w:rPr>
        <w:t>արտահայտությունը</w:t>
      </w:r>
      <w:r w:rsidRPr="009F0934">
        <w:rPr>
          <w:rFonts w:ascii="Sylfaen" w:hAnsi="Sylfaen"/>
          <w:b/>
          <w:noProof/>
          <w:lang w:val="af-ZA"/>
        </w:rPr>
        <w:t xml:space="preserve">: </w:t>
      </w:r>
      <w:r w:rsidRPr="009F0934">
        <w:rPr>
          <w:rFonts w:ascii="Sylfaen" w:hAnsi="Sylfaen"/>
          <w:noProof/>
          <w:lang w:val="af-ZA"/>
        </w:rPr>
        <w:t xml:space="preserve">Խորհրդային ժամանակաշրջանում, երբ </w:t>
      </w:r>
      <w:r w:rsidR="00FC3738" w:rsidRPr="009F0934">
        <w:rPr>
          <w:rFonts w:ascii="Sylfaen" w:hAnsi="Sylfaen"/>
          <w:noProof/>
          <w:lang w:val="af-ZA"/>
        </w:rPr>
        <w:t>STEM</w:t>
      </w:r>
      <w:r w:rsidRPr="009F0934">
        <w:rPr>
          <w:rFonts w:ascii="Sylfaen" w:hAnsi="Sylfaen"/>
          <w:noProof/>
          <w:lang w:val="af-ZA"/>
        </w:rPr>
        <w:t xml:space="preserve"> </w:t>
      </w:r>
      <w:r w:rsidR="00691D24">
        <w:rPr>
          <w:rFonts w:ascii="Sylfaen" w:hAnsi="Sylfaen"/>
          <w:noProof/>
          <w:lang w:val="ru-RU"/>
        </w:rPr>
        <w:t>բնագավառում</w:t>
      </w:r>
      <w:r w:rsidR="00691D24" w:rsidRPr="00E40974">
        <w:rPr>
          <w:rFonts w:ascii="Sylfaen" w:hAnsi="Sylfaen"/>
          <w:noProof/>
          <w:lang w:val="af-ZA"/>
        </w:rPr>
        <w:t xml:space="preserve"> </w:t>
      </w:r>
      <w:r w:rsidRPr="009F0934">
        <w:rPr>
          <w:rFonts w:ascii="Sylfaen" w:hAnsi="Sylfaen"/>
          <w:noProof/>
          <w:lang w:val="af-ZA"/>
        </w:rPr>
        <w:t xml:space="preserve">կրթությունը խիստ արժեվորված էր, կրթություն ստացած ինժեներները ականատես եղան, թե ինչպես են փլուզվում աշխատանքի՝ ժամանակին դրական հեռանկարները, Խորհրդային Միության </w:t>
      </w:r>
      <w:r w:rsidR="00691D24">
        <w:rPr>
          <w:rFonts w:ascii="Sylfaen" w:hAnsi="Sylfaen"/>
          <w:noProof/>
          <w:lang w:val="ru-RU"/>
        </w:rPr>
        <w:t>կազմալուծումից</w:t>
      </w:r>
      <w:r w:rsidRPr="009F0934">
        <w:rPr>
          <w:rFonts w:ascii="Sylfaen" w:hAnsi="Sylfaen"/>
          <w:noProof/>
          <w:lang w:val="af-ZA"/>
        </w:rPr>
        <w:t xml:space="preserve"> հետո: Հայաստանում ողջ արդյունաբերությունը </w:t>
      </w:r>
      <w:r w:rsidR="00691D24">
        <w:rPr>
          <w:rFonts w:ascii="Sylfaen" w:hAnsi="Sylfaen"/>
          <w:noProof/>
          <w:lang w:val="ru-RU"/>
        </w:rPr>
        <w:t>փլուզվեց</w:t>
      </w:r>
      <w:r w:rsidRPr="009F0934">
        <w:rPr>
          <w:rFonts w:ascii="Sylfaen" w:hAnsi="Sylfaen"/>
          <w:noProof/>
          <w:lang w:val="af-ZA"/>
        </w:rPr>
        <w:t xml:space="preserve"> և ինժեներների համար աշխատանքները հանկարծակի անհետացան: Նրանք, ովքեր կարողացան պահել կամ գտնել ինչ-որ աշխատանք, ստիպված էին աշխատել շատ ցածր վարձատրության դիմաց: Այս իրավիճակն իր հետևանքն ունեցավ այս մասնագիտության հեղինակության վրա, և </w:t>
      </w:r>
      <w:r w:rsidR="00FC3738" w:rsidRPr="009F0934">
        <w:rPr>
          <w:rFonts w:ascii="Sylfaen" w:hAnsi="Sylfaen"/>
          <w:noProof/>
          <w:lang w:val="af-ZA"/>
        </w:rPr>
        <w:t>STEM</w:t>
      </w:r>
      <w:r w:rsidRPr="009F0934">
        <w:rPr>
          <w:rFonts w:ascii="Sylfaen" w:hAnsi="Sylfaen"/>
          <w:noProof/>
          <w:lang w:val="af-ZA"/>
        </w:rPr>
        <w:t xml:space="preserve"> ոլորտում ուսանողների թիվն էականորեն նվազեց: Նույն ժամանակաշրջանում լեզվաբանի, տնտեսագետի և իրավաբանի կրթությունն ու մասնագիտություն</w:t>
      </w:r>
      <w:r w:rsidR="00691D24">
        <w:rPr>
          <w:rFonts w:ascii="Sylfaen" w:hAnsi="Sylfaen"/>
          <w:noProof/>
          <w:lang w:val="ru-RU"/>
        </w:rPr>
        <w:t>ներ</w:t>
      </w:r>
      <w:r w:rsidRPr="009F0934">
        <w:rPr>
          <w:rFonts w:ascii="Sylfaen" w:hAnsi="Sylfaen"/>
          <w:noProof/>
          <w:lang w:val="af-ZA"/>
        </w:rPr>
        <w:t xml:space="preserve">ը դարձան ամենահեղինակավորները: </w:t>
      </w:r>
    </w:p>
    <w:p w14:paraId="4DE683CA" w14:textId="77777777" w:rsidR="0031365C" w:rsidRPr="009F0934" w:rsidRDefault="0031365C" w:rsidP="00E82731">
      <w:pPr>
        <w:rPr>
          <w:rFonts w:ascii="Sylfaen" w:hAnsi="Sylfaen"/>
          <w:noProof/>
          <w:lang w:val="af-ZA"/>
        </w:rPr>
      </w:pPr>
      <w:r w:rsidRPr="009F0934">
        <w:rPr>
          <w:rFonts w:ascii="Sylfaen" w:hAnsi="Sylfaen"/>
          <w:b/>
          <w:noProof/>
          <w:lang w:val="af-ZA"/>
        </w:rPr>
        <w:t xml:space="preserve">ՏՏ և հանքարդյունաբերության ոլորտի վերջին զարգացումներին զուգահեռ՝ այս կարծիատիպը փոխվում է: </w:t>
      </w:r>
      <w:r w:rsidRPr="009F0934">
        <w:rPr>
          <w:rFonts w:ascii="Sylfaen" w:hAnsi="Sylfaen"/>
          <w:noProof/>
          <w:lang w:val="af-ZA"/>
        </w:rPr>
        <w:t xml:space="preserve">Սակայն </w:t>
      </w:r>
      <w:r w:rsidRPr="009F0934">
        <w:rPr>
          <w:rFonts w:ascii="Calibri" w:hAnsi="Calibri" w:cs="Calibri"/>
          <w:noProof/>
          <w:lang w:val="af-ZA"/>
        </w:rPr>
        <w:t>«</w:t>
      </w:r>
      <w:r w:rsidRPr="009F0934">
        <w:rPr>
          <w:rFonts w:ascii="Sylfaen" w:hAnsi="Sylfaen" w:cs="Calibri"/>
          <w:noProof/>
          <w:lang w:val="af-ZA"/>
        </w:rPr>
        <w:t>սոված ինժեներ</w:t>
      </w:r>
      <w:r w:rsidRPr="009F0934">
        <w:rPr>
          <w:rFonts w:ascii="Calibri" w:hAnsi="Calibri" w:cs="Calibri"/>
          <w:noProof/>
          <w:lang w:val="af-ZA"/>
        </w:rPr>
        <w:t xml:space="preserve">» </w:t>
      </w:r>
      <w:r w:rsidRPr="009F0934">
        <w:rPr>
          <w:rFonts w:ascii="Sylfaen" w:hAnsi="Sylfaen" w:cs="Calibri"/>
          <w:noProof/>
          <w:lang w:val="af-ZA"/>
        </w:rPr>
        <w:t xml:space="preserve">կարծրատիպը դեռևս կա: ՏՀՏ և հանքարդյունաբերության ոլորտի </w:t>
      </w:r>
      <w:r w:rsidR="00691D24">
        <w:rPr>
          <w:rFonts w:ascii="Sylfaen" w:hAnsi="Sylfaen" w:cs="Calibri"/>
          <w:noProof/>
          <w:lang w:val="ru-RU"/>
        </w:rPr>
        <w:t>նորաստեղծ</w:t>
      </w:r>
      <w:r w:rsidR="00691D24" w:rsidRPr="00E40974">
        <w:rPr>
          <w:rFonts w:ascii="Sylfaen" w:hAnsi="Sylfaen" w:cs="Calibri"/>
          <w:noProof/>
          <w:lang w:val="af-ZA"/>
        </w:rPr>
        <w:t xml:space="preserve"> </w:t>
      </w:r>
      <w:r w:rsidRPr="009F0934">
        <w:rPr>
          <w:rFonts w:ascii="Sylfaen" w:hAnsi="Sylfaen" w:cs="Calibri"/>
          <w:noProof/>
          <w:lang w:val="af-ZA"/>
        </w:rPr>
        <w:t xml:space="preserve">ձեռնարկություններում աշխատանքն ավելի բարձր է վարձատրվում, քան պետական գիտահետազոտական ինստիտուտներում (Գիտությունների ազգային ակադեմիա, համալսարաններ և այլն), որոնք ստեղծվել են Խորհրդային տարիներին և դրանից հետո շատ փոքր զարգացում </w:t>
      </w:r>
      <w:r w:rsidRPr="009F0934">
        <w:rPr>
          <w:rFonts w:ascii="Sylfaen" w:hAnsi="Sylfaen" w:cs="Calibri"/>
          <w:noProof/>
          <w:lang w:val="af-ZA"/>
        </w:rPr>
        <w:lastRenderedPageBreak/>
        <w:t xml:space="preserve">են ապրել: Զբաղվածության հնարավորությունների պակասը, </w:t>
      </w:r>
      <w:r w:rsidR="00D30015" w:rsidRPr="009F0934">
        <w:rPr>
          <w:rFonts w:ascii="Sylfaen" w:hAnsi="Sylfaen" w:cs="Calibri"/>
          <w:noProof/>
          <w:lang w:val="af-ZA"/>
        </w:rPr>
        <w:t xml:space="preserve">անապահով աշխատանքային միջավայրը և սպասվող ցածր վարձատրությունը երկու սեռերի համար էլ ոչ գրավիչ են դարձնում գիտահետազոտական կարիերան: </w:t>
      </w:r>
    </w:p>
    <w:p w14:paraId="4DE683CB" w14:textId="77777777" w:rsidR="00D30015" w:rsidRPr="009F0934" w:rsidRDefault="00D30015" w:rsidP="00E82731">
      <w:pPr>
        <w:pStyle w:val="quotes"/>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Ֆիզիկայի ֆակուլտետ </w:t>
      </w:r>
      <w:r w:rsidR="00A40521">
        <w:rPr>
          <w:rFonts w:ascii="Sylfaen" w:hAnsi="Sylfaen"/>
          <w:noProof/>
          <w:lang w:val="af-ZA"/>
        </w:rPr>
        <w:t>դիմո</w:t>
      </w:r>
      <w:r w:rsidR="00A40521">
        <w:rPr>
          <w:rFonts w:ascii="Sylfaen" w:hAnsi="Sylfaen"/>
          <w:noProof/>
          <w:lang w:val="ru-RU"/>
        </w:rPr>
        <w:t>րդ</w:t>
      </w:r>
      <w:r w:rsidR="00A40521">
        <w:rPr>
          <w:rFonts w:ascii="Sylfaen" w:hAnsi="Sylfaen"/>
          <w:noProof/>
          <w:lang w:val="af-ZA"/>
        </w:rPr>
        <w:t>ներ</w:t>
      </w:r>
      <w:r w:rsidR="00A40521">
        <w:rPr>
          <w:rFonts w:ascii="Sylfaen" w:hAnsi="Sylfaen"/>
          <w:noProof/>
          <w:lang w:val="ru-RU"/>
        </w:rPr>
        <w:t>ը</w:t>
      </w:r>
      <w:r w:rsidRPr="009F0934">
        <w:rPr>
          <w:rFonts w:ascii="Sylfaen" w:hAnsi="Sylfaen"/>
          <w:noProof/>
          <w:lang w:val="af-ZA"/>
        </w:rPr>
        <w:t xml:space="preserve"> </w:t>
      </w:r>
      <w:r w:rsidR="00A40521">
        <w:rPr>
          <w:rFonts w:ascii="Sylfaen" w:hAnsi="Sylfaen"/>
          <w:noProof/>
          <w:lang w:val="ru-RU"/>
        </w:rPr>
        <w:t>շատ</w:t>
      </w:r>
      <w:r w:rsidR="00A40521" w:rsidRPr="00E40974">
        <w:rPr>
          <w:rFonts w:ascii="Sylfaen" w:hAnsi="Sylfaen"/>
          <w:noProof/>
          <w:lang w:val="af-ZA"/>
        </w:rPr>
        <w:t xml:space="preserve"> </w:t>
      </w:r>
      <w:r w:rsidR="00A40521">
        <w:rPr>
          <w:rFonts w:ascii="Sylfaen" w:hAnsi="Sylfaen"/>
          <w:noProof/>
          <w:lang w:val="ru-RU"/>
        </w:rPr>
        <w:t>քիչ</w:t>
      </w:r>
      <w:r w:rsidR="00A40521" w:rsidRPr="00E40974">
        <w:rPr>
          <w:rFonts w:ascii="Sylfaen" w:hAnsi="Sylfaen"/>
          <w:noProof/>
          <w:lang w:val="af-ZA"/>
        </w:rPr>
        <w:t xml:space="preserve"> </w:t>
      </w:r>
      <w:r w:rsidR="00A40521">
        <w:rPr>
          <w:rFonts w:ascii="Sylfaen" w:hAnsi="Sylfaen"/>
          <w:noProof/>
          <w:lang w:val="ru-RU"/>
        </w:rPr>
        <w:t>են</w:t>
      </w:r>
      <w:r w:rsidRPr="009F0934">
        <w:rPr>
          <w:rFonts w:ascii="Sylfaen" w:hAnsi="Sylfaen"/>
          <w:noProof/>
          <w:lang w:val="af-ZA"/>
        </w:rPr>
        <w:t xml:space="preserve">: Մեր դեկանը մեզ </w:t>
      </w:r>
      <w:r w:rsidR="00A40521">
        <w:rPr>
          <w:rFonts w:ascii="Calibri" w:hAnsi="Calibri" w:cs="Calibri"/>
          <w:noProof/>
          <w:lang w:val="af-ZA"/>
        </w:rPr>
        <w:t>«</w:t>
      </w:r>
      <w:r w:rsidRPr="009F0934">
        <w:rPr>
          <w:rFonts w:ascii="Sylfaen" w:hAnsi="Sylfaen"/>
          <w:noProof/>
          <w:lang w:val="af-ZA"/>
        </w:rPr>
        <w:t>սպիտակ ագռավներ</w:t>
      </w:r>
      <w:r w:rsidR="00A40521">
        <w:rPr>
          <w:rFonts w:ascii="Calibri" w:hAnsi="Calibri" w:cs="Calibri"/>
          <w:noProof/>
          <w:lang w:val="af-ZA"/>
        </w:rPr>
        <w:t>»</w:t>
      </w:r>
      <w:r w:rsidRPr="009F0934">
        <w:rPr>
          <w:rFonts w:ascii="Sylfaen" w:hAnsi="Sylfaen"/>
          <w:noProof/>
          <w:lang w:val="af-ZA"/>
        </w:rPr>
        <w:t xml:space="preserve"> է </w:t>
      </w:r>
      <w:r w:rsidR="00A40521">
        <w:rPr>
          <w:rFonts w:ascii="Sylfaen" w:hAnsi="Sylfaen"/>
          <w:noProof/>
          <w:lang w:val="ru-RU"/>
        </w:rPr>
        <w:t>կոչում</w:t>
      </w:r>
      <w:r w:rsidRPr="009F0934">
        <w:rPr>
          <w:rFonts w:ascii="Sylfaen" w:hAnsi="Sylfaen"/>
          <w:noProof/>
          <w:lang w:val="af-ZA"/>
        </w:rPr>
        <w:t>: Մենք չենք պատրաստվում խորությամբ ուսումնասիրել ֆիզիկան: Մենք բավարար գիտելիք ունենք մաթեմատիկայից և կարող ենք կիրառել ու զարգացնել այն</w:t>
      </w:r>
      <w:r w:rsidRPr="009F0934">
        <w:rPr>
          <w:rFonts w:ascii="Calibri" w:hAnsi="Calibri" w:cs="Calibri"/>
          <w:noProof/>
          <w:lang w:val="af-ZA"/>
        </w:rPr>
        <w:t>»</w:t>
      </w:r>
      <w:r w:rsidRPr="009F0934">
        <w:rPr>
          <w:rFonts w:ascii="Sylfaen" w:hAnsi="Sylfaen"/>
          <w:noProof/>
          <w:lang w:val="af-ZA"/>
        </w:rPr>
        <w:t xml:space="preserve">: (Երևան, </w:t>
      </w:r>
      <w:r w:rsidR="00FC3738" w:rsidRPr="009F0934">
        <w:rPr>
          <w:rFonts w:ascii="Sylfaen" w:hAnsi="Sylfaen"/>
          <w:noProof/>
          <w:lang w:val="af-ZA"/>
        </w:rPr>
        <w:t>STEM</w:t>
      </w:r>
      <w:r w:rsidRPr="009F0934">
        <w:rPr>
          <w:rFonts w:ascii="Sylfaen" w:hAnsi="Sylfaen"/>
          <w:noProof/>
          <w:lang w:val="af-ZA"/>
        </w:rPr>
        <w:t xml:space="preserve"> ուղղվածության բուհ</w:t>
      </w:r>
      <w:r w:rsidR="00A8394F">
        <w:rPr>
          <w:rFonts w:ascii="Sylfaen" w:hAnsi="Sylfaen"/>
          <w:noProof/>
          <w:lang w:val="ru-RU"/>
        </w:rPr>
        <w:t>ի</w:t>
      </w:r>
      <w:r w:rsidR="00A8394F" w:rsidRPr="00E40974">
        <w:rPr>
          <w:rFonts w:ascii="Sylfaen" w:hAnsi="Sylfaen"/>
          <w:noProof/>
          <w:lang w:val="af-ZA"/>
        </w:rPr>
        <w:t xml:space="preserve"> </w:t>
      </w:r>
      <w:r w:rsidR="00A8394F">
        <w:rPr>
          <w:rFonts w:ascii="Sylfaen" w:hAnsi="Sylfaen"/>
          <w:noProof/>
          <w:lang w:val="ru-RU"/>
        </w:rPr>
        <w:t>տղա</w:t>
      </w:r>
      <w:r w:rsidRPr="009F0934">
        <w:rPr>
          <w:rFonts w:ascii="Sylfaen" w:hAnsi="Sylfaen"/>
          <w:noProof/>
          <w:lang w:val="af-ZA"/>
        </w:rPr>
        <w:t xml:space="preserve"> ուսանող)</w:t>
      </w:r>
    </w:p>
    <w:p w14:paraId="4DE683CC" w14:textId="77777777" w:rsidR="00CC3901" w:rsidRPr="009F0934" w:rsidRDefault="00FC3738" w:rsidP="00D30015">
      <w:pPr>
        <w:spacing w:before="240"/>
        <w:rPr>
          <w:rFonts w:ascii="Sylfaen" w:hAnsi="Sylfaen"/>
          <w:noProof/>
          <w:lang w:val="af-ZA"/>
        </w:rPr>
      </w:pPr>
      <w:r w:rsidRPr="009F0934">
        <w:rPr>
          <w:rFonts w:ascii="Sylfaen" w:hAnsi="Sylfaen"/>
          <w:b/>
          <w:noProof/>
          <w:lang w:val="af-ZA"/>
        </w:rPr>
        <w:t>STEM</w:t>
      </w:r>
      <w:r w:rsidR="00D30015" w:rsidRPr="009F0934">
        <w:rPr>
          <w:rFonts w:ascii="Sylfaen" w:hAnsi="Sylfaen"/>
          <w:b/>
          <w:noProof/>
          <w:lang w:val="af-ZA"/>
        </w:rPr>
        <w:t xml:space="preserve"> ոլորտի աշխատատեղերը հավասարապես մատչելի են տղամարդկանց և կանանց համար. </w:t>
      </w:r>
      <w:r w:rsidR="00D30015" w:rsidRPr="009F0934">
        <w:rPr>
          <w:rFonts w:ascii="Sylfaen" w:hAnsi="Sylfaen"/>
          <w:noProof/>
          <w:lang w:val="af-ZA"/>
        </w:rPr>
        <w:t>աշխատանքի նկարագրության մեջ երբեք չի արտահայտվում որևէ սեռի նախապատվություն: Այդուհանդերձ, հարցազրույցի փուլում գրեթե բոլոր կին դիմորդները դուրս են մնում, երբ քննարկվում են պարտադիր ուղևորությունները հեռավոր շրջաններ, աշխատանքային ծանրաբեռնվածությունը, գործուղումները և աշխատաժամերը: Տղամարդիկ սովորաբար ավելի ինքնավստահ են և պատրաստ արտաժամյա աշխատանքի: Համարվում է, որ արտաժամյա աշխատանքը կնոջը հարմար չէ, սակայն արտաժամյա աշխատելը շատ տարածված երևույթ է արդյունաբերության ճյուղում:</w:t>
      </w:r>
    </w:p>
    <w:p w14:paraId="4DE683CD" w14:textId="77777777" w:rsidR="00CC3901" w:rsidRPr="009F0934" w:rsidRDefault="00D30015"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Միայն մեկ դեպք ենք ունեցել, երբ մի կին ընդունել է աշխատանքի առաջարկը և տեղափոխվել է աշխատելու Լեռնային Ղարաբաղից՝ Թեղուտ: Նա 40 տարեկան չամուսնացած կին էր: Նա պետք է ապրեր և աշխատեր տղամարդկանց խմբում: Որոշ կանայք համաձայնում են 2-3 օրով գործուղվել, բայց նախընտրում են, որ աշխատավայրը լինի Երևանում</w:t>
      </w:r>
      <w:r w:rsidRPr="009F0934">
        <w:rPr>
          <w:rFonts w:ascii="Calibri" w:hAnsi="Calibri" w:cs="Calibri"/>
          <w:noProof/>
          <w:lang w:val="af-ZA"/>
        </w:rPr>
        <w:t>»</w:t>
      </w:r>
      <w:r w:rsidRPr="009F0934">
        <w:rPr>
          <w:rFonts w:ascii="Sylfaen" w:hAnsi="Sylfaen"/>
          <w:noProof/>
          <w:lang w:val="af-ZA"/>
        </w:rPr>
        <w:t xml:space="preserve">: </w:t>
      </w:r>
      <w:r w:rsidR="00CC3901" w:rsidRPr="009F0934">
        <w:rPr>
          <w:rFonts w:ascii="Sylfaen" w:hAnsi="Sylfaen"/>
          <w:noProof/>
          <w:lang w:val="af-ZA"/>
        </w:rPr>
        <w:t>(</w:t>
      </w:r>
      <w:r w:rsidRPr="009F0934">
        <w:rPr>
          <w:rFonts w:ascii="Sylfaen" w:hAnsi="Sylfaen"/>
          <w:noProof/>
          <w:lang w:val="af-ZA"/>
        </w:rPr>
        <w:t>Երևան</w:t>
      </w:r>
      <w:r w:rsidR="00CC3901"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ոլորտի գործատու, կադրերի ղեկավար, տղամարդ</w:t>
      </w:r>
      <w:r w:rsidR="00CC3901" w:rsidRPr="009F0934">
        <w:rPr>
          <w:rFonts w:ascii="Sylfaen" w:hAnsi="Sylfaen"/>
          <w:noProof/>
          <w:lang w:val="af-ZA"/>
        </w:rPr>
        <w:t>)</w:t>
      </w:r>
    </w:p>
    <w:p w14:paraId="4DE683CE" w14:textId="77777777" w:rsidR="00D30015" w:rsidRPr="009F0934" w:rsidRDefault="00FC3738" w:rsidP="00E82731">
      <w:pPr>
        <w:spacing w:before="240"/>
        <w:rPr>
          <w:rFonts w:ascii="Sylfaen" w:hAnsi="Sylfaen"/>
          <w:noProof/>
          <w:lang w:val="af-ZA"/>
        </w:rPr>
      </w:pPr>
      <w:r w:rsidRPr="009F0934">
        <w:rPr>
          <w:rFonts w:ascii="Sylfaen" w:hAnsi="Sylfaen"/>
          <w:b/>
          <w:noProof/>
          <w:lang w:val="af-ZA"/>
        </w:rPr>
        <w:t>STEM</w:t>
      </w:r>
      <w:r w:rsidR="00D30015" w:rsidRPr="009F0934">
        <w:rPr>
          <w:rFonts w:ascii="Sylfaen" w:hAnsi="Sylfaen"/>
          <w:b/>
          <w:noProof/>
          <w:lang w:val="af-ZA"/>
        </w:rPr>
        <w:t xml:space="preserve"> ոլորտում աշխատող կանա</w:t>
      </w:r>
      <w:r w:rsidR="00A072EF" w:rsidRPr="009F0934">
        <w:rPr>
          <w:rFonts w:ascii="Sylfaen" w:hAnsi="Sylfaen"/>
          <w:b/>
          <w:noProof/>
          <w:lang w:val="af-ZA"/>
        </w:rPr>
        <w:t>յք այն զգացողությունն ունեն, որ իրեն</w:t>
      </w:r>
      <w:r w:rsidR="00A8394F">
        <w:rPr>
          <w:rFonts w:ascii="Sylfaen" w:hAnsi="Sylfaen"/>
          <w:b/>
          <w:noProof/>
          <w:lang w:val="ru-RU"/>
        </w:rPr>
        <w:t>ք</w:t>
      </w:r>
      <w:r w:rsidR="00A072EF" w:rsidRPr="009F0934">
        <w:rPr>
          <w:rFonts w:ascii="Sylfaen" w:hAnsi="Sylfaen"/>
          <w:b/>
          <w:noProof/>
          <w:lang w:val="af-ZA"/>
        </w:rPr>
        <w:t xml:space="preserve"> պետք է </w:t>
      </w:r>
      <w:r w:rsidR="00A072EF" w:rsidRPr="009F0934">
        <w:rPr>
          <w:rFonts w:ascii="Calibri" w:hAnsi="Calibri" w:cs="Calibri"/>
          <w:b/>
          <w:noProof/>
          <w:lang w:val="af-ZA"/>
        </w:rPr>
        <w:t>«</w:t>
      </w:r>
      <w:r w:rsidR="00A072EF" w:rsidRPr="009F0934">
        <w:rPr>
          <w:rFonts w:ascii="Sylfaen" w:hAnsi="Sylfaen"/>
          <w:b/>
          <w:noProof/>
          <w:lang w:val="af-ZA"/>
        </w:rPr>
        <w:t>կաշվից դուրս գան</w:t>
      </w:r>
      <w:r w:rsidR="00A072EF" w:rsidRPr="009F0934">
        <w:rPr>
          <w:rFonts w:ascii="Calibri" w:hAnsi="Calibri" w:cs="Calibri"/>
          <w:b/>
          <w:noProof/>
          <w:lang w:val="af-ZA"/>
        </w:rPr>
        <w:t>»</w:t>
      </w:r>
      <w:r w:rsidR="00A072EF" w:rsidRPr="009F0934">
        <w:rPr>
          <w:rFonts w:ascii="Sylfaen" w:hAnsi="Sylfaen"/>
          <w:b/>
          <w:noProof/>
          <w:lang w:val="af-ZA"/>
        </w:rPr>
        <w:t xml:space="preserve">, որպեսզի ապացուցեն իրենց դիրքը և տղամարդկանց կողմից նախասահմանված ակնկալիքներին համապատասխանելու կարողությունը: </w:t>
      </w:r>
      <w:r w:rsidR="00A072EF" w:rsidRPr="009F0934">
        <w:rPr>
          <w:rFonts w:ascii="Sylfaen" w:hAnsi="Sylfaen"/>
          <w:noProof/>
          <w:lang w:val="af-ZA"/>
        </w:rPr>
        <w:t xml:space="preserve">Սա վերաբերում է նաև  զբաղվածության այլ ոլորտներում ղեկավար պաշտոններ զբաղեցնող կանանց: </w:t>
      </w:r>
      <w:r w:rsidRPr="009F0934">
        <w:rPr>
          <w:rFonts w:ascii="Sylfaen" w:hAnsi="Sylfaen"/>
          <w:noProof/>
          <w:lang w:val="af-ZA"/>
        </w:rPr>
        <w:t>STEM</w:t>
      </w:r>
      <w:r w:rsidR="00A072EF" w:rsidRPr="009F0934">
        <w:rPr>
          <w:rFonts w:ascii="Sylfaen" w:hAnsi="Sylfaen"/>
          <w:noProof/>
          <w:lang w:val="af-ZA"/>
        </w:rPr>
        <w:t xml:space="preserve"> ոլորտում աշխատելու ցանկություն ունեցող կանանց համար՝ բարձրաձայնվել են տարբերակներ, որ ավելի ուշ ամուսնանան կամ պարզապես առաջին տեղում դնեն իրենց կարիերան:</w:t>
      </w:r>
    </w:p>
    <w:p w14:paraId="4DE683CF" w14:textId="77777777" w:rsidR="00A467F9" w:rsidRPr="009F0934" w:rsidRDefault="00A072EF" w:rsidP="00E82731">
      <w:pPr>
        <w:pStyle w:val="quotes"/>
        <w:spacing w:before="240"/>
        <w:rPr>
          <w:rFonts w:ascii="Sylfaen" w:hAnsi="Sylfaen"/>
          <w:noProof/>
          <w:lang w:val="af-ZA"/>
        </w:rPr>
      </w:pPr>
      <w:r w:rsidRPr="009F0934">
        <w:rPr>
          <w:rFonts w:ascii="Sylfaen" w:hAnsi="Sylfaen"/>
          <w:noProof/>
          <w:lang w:val="af-ZA"/>
        </w:rPr>
        <w:t xml:space="preserve"> </w:t>
      </w:r>
      <w:r w:rsidRPr="009F0934">
        <w:rPr>
          <w:rFonts w:ascii="Calibri" w:hAnsi="Calibri" w:cs="Calibri"/>
          <w:noProof/>
          <w:lang w:val="af-ZA"/>
        </w:rPr>
        <w:t>«</w:t>
      </w:r>
      <w:r w:rsidRPr="009F0934">
        <w:rPr>
          <w:rFonts w:ascii="Sylfaen" w:hAnsi="Sylfaen" w:cs="Calibri"/>
          <w:noProof/>
          <w:lang w:val="af-ZA"/>
        </w:rPr>
        <w:t>Այն կանայք, ում ծնողները կամ ամուսինները սահմանափակում կամ նույնիսկ արգելում են</w:t>
      </w:r>
      <w:r w:rsidR="00A8394F">
        <w:rPr>
          <w:rFonts w:ascii="Sylfaen" w:hAnsi="Sylfaen" w:cs="Calibri"/>
          <w:noProof/>
          <w:lang w:val="af-ZA"/>
        </w:rPr>
        <w:t xml:space="preserve">  </w:t>
      </w:r>
      <w:r w:rsidRPr="009F0934">
        <w:rPr>
          <w:rFonts w:ascii="Sylfaen" w:hAnsi="Sylfaen" w:cs="Calibri"/>
          <w:noProof/>
          <w:lang w:val="af-ZA"/>
        </w:rPr>
        <w:t xml:space="preserve">ընտրել </w:t>
      </w:r>
      <w:r w:rsidR="00FC3738" w:rsidRPr="009F0934">
        <w:rPr>
          <w:rFonts w:ascii="Sylfaen" w:hAnsi="Sylfaen" w:cs="Calibri"/>
          <w:noProof/>
          <w:lang w:val="af-ZA"/>
        </w:rPr>
        <w:t>STEM</w:t>
      </w:r>
      <w:r w:rsidRPr="009F0934">
        <w:rPr>
          <w:rFonts w:ascii="Sylfaen" w:hAnsi="Sylfaen" w:cs="Calibri"/>
          <w:noProof/>
          <w:lang w:val="af-ZA"/>
        </w:rPr>
        <w:t xml:space="preserve"> մասնագիտություն և աշխատանք, չե</w:t>
      </w:r>
      <w:r w:rsidR="00A8394F">
        <w:rPr>
          <w:rFonts w:ascii="Calibri" w:hAnsi="Calibri" w:cs="Calibri"/>
          <w:noProof/>
          <w:lang w:val="af-ZA"/>
        </w:rPr>
        <w:t>′</w:t>
      </w:r>
      <w:r w:rsidRPr="009F0934">
        <w:rPr>
          <w:rFonts w:ascii="Sylfaen" w:hAnsi="Sylfaen" w:cs="Calibri"/>
          <w:noProof/>
          <w:lang w:val="af-ZA"/>
        </w:rPr>
        <w:t>ն էլ մտնում մեր կազմակերպություն</w:t>
      </w:r>
      <w:r w:rsidRPr="009F0934">
        <w:rPr>
          <w:rFonts w:ascii="Calibri" w:hAnsi="Calibri" w:cs="Calibri"/>
          <w:noProof/>
          <w:lang w:val="af-ZA"/>
        </w:rPr>
        <w:t>»</w:t>
      </w:r>
      <w:r w:rsidRPr="009F0934">
        <w:rPr>
          <w:rFonts w:ascii="Sylfaen" w:hAnsi="Sylfaen" w:cs="Calibri"/>
          <w:noProof/>
          <w:lang w:val="af-ZA"/>
        </w:rPr>
        <w:t xml:space="preserve">: </w:t>
      </w:r>
      <w:r w:rsidR="00A467F9" w:rsidRPr="009F0934">
        <w:rPr>
          <w:rFonts w:ascii="Sylfaen" w:hAnsi="Sylfaen"/>
          <w:noProof/>
          <w:lang w:val="af-ZA"/>
        </w:rPr>
        <w:t>(</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ոլորտի գործատու, կադրերի պատասխանատու, կին</w:t>
      </w:r>
      <w:r w:rsidR="00A467F9" w:rsidRPr="009F0934">
        <w:rPr>
          <w:rFonts w:ascii="Sylfaen" w:hAnsi="Sylfaen"/>
          <w:noProof/>
          <w:lang w:val="af-ZA"/>
        </w:rPr>
        <w:t>)</w:t>
      </w:r>
    </w:p>
    <w:p w14:paraId="4DE683D0" w14:textId="77777777" w:rsidR="00A467F9" w:rsidRPr="009F0934" w:rsidRDefault="00A072EF"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Կինը պետք </w:t>
      </w:r>
      <w:r w:rsidR="00A8394F">
        <w:rPr>
          <w:rFonts w:ascii="Sylfaen" w:hAnsi="Sylfaen"/>
          <w:noProof/>
          <w:lang w:val="ru-RU"/>
        </w:rPr>
        <w:t>է</w:t>
      </w:r>
      <w:r w:rsidR="00A8394F" w:rsidRPr="00E40974">
        <w:rPr>
          <w:rFonts w:ascii="Sylfaen" w:hAnsi="Sylfaen"/>
          <w:noProof/>
          <w:lang w:val="af-ZA"/>
        </w:rPr>
        <w:t xml:space="preserve"> </w:t>
      </w:r>
      <w:r w:rsidRPr="009F0934">
        <w:rPr>
          <w:rFonts w:ascii="Sylfaen" w:hAnsi="Sylfaen"/>
          <w:noProof/>
          <w:lang w:val="af-ZA"/>
        </w:rPr>
        <w:t xml:space="preserve">շատ լավ հիմնավորի իր կարծիքը, որպեսզի այն լսելի և ընդունելի դառնա մեր հայրիշխանական </w:t>
      </w:r>
      <w:r w:rsidR="00A8394F">
        <w:rPr>
          <w:rFonts w:ascii="Sylfaen" w:hAnsi="Sylfaen"/>
          <w:noProof/>
          <w:lang w:val="af-ZA"/>
        </w:rPr>
        <w:t>հասարակությ</w:t>
      </w:r>
      <w:r w:rsidR="00A8394F">
        <w:rPr>
          <w:rFonts w:ascii="Sylfaen" w:hAnsi="Sylfaen"/>
          <w:noProof/>
          <w:lang w:val="ru-RU"/>
        </w:rPr>
        <w:t>ան</w:t>
      </w:r>
      <w:r w:rsidR="00A8394F" w:rsidRPr="00E40974">
        <w:rPr>
          <w:rFonts w:ascii="Sylfaen" w:hAnsi="Sylfaen"/>
          <w:noProof/>
          <w:lang w:val="af-ZA"/>
        </w:rPr>
        <w:t xml:space="preserve"> </w:t>
      </w:r>
      <w:r w:rsidR="00A8394F">
        <w:rPr>
          <w:rFonts w:ascii="Sylfaen" w:hAnsi="Sylfaen"/>
          <w:noProof/>
          <w:lang w:val="ru-RU"/>
        </w:rPr>
        <w:t>մեջ</w:t>
      </w:r>
      <w:r w:rsidRPr="009F0934">
        <w:rPr>
          <w:rFonts w:ascii="Sylfaen" w:hAnsi="Sylfaen"/>
          <w:noProof/>
          <w:lang w:val="af-ZA"/>
        </w:rPr>
        <w:t xml:space="preserve">: Տղամարդիկ կարիք չունեն </w:t>
      </w:r>
      <w:r w:rsidRPr="009F0934">
        <w:rPr>
          <w:rFonts w:ascii="Sylfaen" w:hAnsi="Sylfaen"/>
          <w:noProof/>
          <w:lang w:val="af-ZA"/>
        </w:rPr>
        <w:lastRenderedPageBreak/>
        <w:t>այդքան փաստարկներ բերելու՝ իրենց տեսակետը պնդելու համար: Իր կարծիքը հիմնավորելու համար կինը ստիպված է ավելի խելացի լինել և վստահություն ներշնչել: Կոկետությունը և կանացիությունը կարող է ցուցադրվել միայն ընտանիքում</w:t>
      </w:r>
      <w:r w:rsidRPr="009F0934">
        <w:rPr>
          <w:rFonts w:ascii="Calibri" w:hAnsi="Calibri" w:cs="Calibri"/>
          <w:noProof/>
          <w:lang w:val="af-ZA"/>
        </w:rPr>
        <w:t>»</w:t>
      </w:r>
      <w:r w:rsidRPr="009F0934">
        <w:rPr>
          <w:rFonts w:ascii="Sylfaen" w:hAnsi="Sylfaen"/>
          <w:noProof/>
          <w:lang w:val="af-ZA"/>
        </w:rPr>
        <w:t>:</w:t>
      </w:r>
      <w:r w:rsidR="00A467F9" w:rsidRPr="009F0934">
        <w:rPr>
          <w:rFonts w:ascii="Sylfaen" w:hAnsi="Sylfaen"/>
          <w:noProof/>
          <w:lang w:val="af-ZA"/>
        </w:rPr>
        <w:t xml:space="preserve"> (</w:t>
      </w:r>
      <w:r w:rsidRPr="009F0934">
        <w:rPr>
          <w:rFonts w:ascii="Sylfaen" w:hAnsi="Sylfaen"/>
          <w:noProof/>
          <w:lang w:val="af-ZA"/>
        </w:rPr>
        <w:t>Գավառ</w:t>
      </w:r>
      <w:r w:rsidR="00A467F9"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ուղղվածության բուհ, հիմնական </w:t>
      </w:r>
      <w:r w:rsidR="00885C82">
        <w:rPr>
          <w:rFonts w:ascii="Sylfaen" w:hAnsi="Sylfaen"/>
          <w:noProof/>
          <w:lang w:val="af-ZA"/>
        </w:rPr>
        <w:t>հարցվող</w:t>
      </w:r>
      <w:r w:rsidRPr="009F0934">
        <w:rPr>
          <w:rFonts w:ascii="Sylfaen" w:hAnsi="Sylfaen"/>
          <w:noProof/>
          <w:lang w:val="af-ZA"/>
        </w:rPr>
        <w:t>, կին</w:t>
      </w:r>
      <w:r w:rsidR="00A467F9" w:rsidRPr="009F0934">
        <w:rPr>
          <w:rFonts w:ascii="Sylfaen" w:hAnsi="Sylfaen"/>
          <w:noProof/>
          <w:lang w:val="af-ZA"/>
        </w:rPr>
        <w:t>)</w:t>
      </w:r>
    </w:p>
    <w:p w14:paraId="4DE683D1" w14:textId="77777777" w:rsidR="00A467F9" w:rsidRPr="009F0934" w:rsidRDefault="00A072EF"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Ես դիվելոփեր եմ ՏՏ ընկերությունում: Մարդիկ հաճախ կատակում են՝ </w:t>
      </w:r>
      <w:r w:rsidRPr="009F0934">
        <w:rPr>
          <w:rFonts w:ascii="Calibri" w:hAnsi="Calibri" w:cs="Calibri"/>
          <w:noProof/>
          <w:lang w:val="af-ZA"/>
        </w:rPr>
        <w:t>«</w:t>
      </w:r>
      <w:r w:rsidRPr="009F0934">
        <w:rPr>
          <w:rFonts w:ascii="Sylfaen" w:hAnsi="Sylfaen"/>
          <w:noProof/>
          <w:lang w:val="af-ZA"/>
        </w:rPr>
        <w:t>դու աղջիկ ես, չես կարող լավ կոդ գրել</w:t>
      </w:r>
      <w:r w:rsidRPr="009F0934">
        <w:rPr>
          <w:rFonts w:ascii="Calibri" w:hAnsi="Calibri" w:cs="Calibri"/>
          <w:noProof/>
          <w:lang w:val="af-ZA"/>
        </w:rPr>
        <w:t>»</w:t>
      </w:r>
      <w:r w:rsidRPr="009F0934">
        <w:rPr>
          <w:rFonts w:ascii="Sylfaen" w:hAnsi="Sylfaen"/>
          <w:noProof/>
          <w:lang w:val="af-ZA"/>
        </w:rPr>
        <w:t xml:space="preserve">: Կամ մարդիկ զարմանում են, երբ կին դիվելոփեր են տեսնում: Կանանց համար դժվար է </w:t>
      </w:r>
      <w:r w:rsidR="00FC3738" w:rsidRPr="009F0934">
        <w:rPr>
          <w:rFonts w:ascii="Sylfaen" w:hAnsi="Sylfaen"/>
          <w:noProof/>
          <w:lang w:val="af-ZA"/>
        </w:rPr>
        <w:t>STEM</w:t>
      </w:r>
      <w:r w:rsidRPr="009F0934">
        <w:rPr>
          <w:rFonts w:ascii="Sylfaen" w:hAnsi="Sylfaen"/>
          <w:noProof/>
          <w:lang w:val="af-ZA"/>
        </w:rPr>
        <w:t xml:space="preserve"> ոլորտում աշխատելը: Միշտ պետք է ապացուցես, որ կարող ես</w:t>
      </w:r>
      <w:r w:rsidRPr="009F0934">
        <w:rPr>
          <w:rFonts w:ascii="Calibri" w:hAnsi="Calibri" w:cs="Calibri"/>
          <w:noProof/>
          <w:lang w:val="af-ZA"/>
        </w:rPr>
        <w:t>»</w:t>
      </w:r>
      <w:r w:rsidRPr="009F0934">
        <w:rPr>
          <w:rFonts w:ascii="Sylfaen" w:hAnsi="Sylfaen"/>
          <w:noProof/>
          <w:lang w:val="af-ZA"/>
        </w:rPr>
        <w:t>:</w:t>
      </w:r>
      <w:r w:rsidR="00A467F9" w:rsidRPr="009F0934">
        <w:rPr>
          <w:rFonts w:ascii="Sylfaen" w:hAnsi="Sylfaen"/>
          <w:noProof/>
          <w:lang w:val="af-ZA"/>
        </w:rPr>
        <w:t xml:space="preserve"> (</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w:t>
      </w:r>
      <w:r w:rsidR="007653DF" w:rsidRPr="009F0934">
        <w:rPr>
          <w:rFonts w:ascii="Sylfaen" w:hAnsi="Sylfaen"/>
          <w:noProof/>
          <w:lang w:val="af-ZA"/>
        </w:rPr>
        <w:t>ոլորտում աշխատող- դիվելոփեր, կին</w:t>
      </w:r>
      <w:r w:rsidR="00A467F9" w:rsidRPr="009F0934">
        <w:rPr>
          <w:rFonts w:ascii="Sylfaen" w:hAnsi="Sylfaen"/>
          <w:noProof/>
          <w:lang w:val="af-ZA"/>
        </w:rPr>
        <w:t>)</w:t>
      </w:r>
    </w:p>
    <w:p w14:paraId="4DE683D2" w14:textId="77777777" w:rsidR="00BC25D3" w:rsidRPr="009F0934" w:rsidRDefault="00E82731" w:rsidP="003B1D80">
      <w:pPr>
        <w:pStyle w:val="Heading4"/>
        <w:rPr>
          <w:rFonts w:ascii="Sylfaen" w:hAnsi="Sylfaen"/>
          <w:noProof/>
          <w:lang w:val="af-ZA"/>
        </w:rPr>
      </w:pPr>
      <w:bookmarkStart w:id="84" w:name="_Toc481106990"/>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.2.</w:t>
      </w:r>
      <w:r w:rsidR="00497791" w:rsidRPr="009F0934">
        <w:rPr>
          <w:rFonts w:ascii="Sylfaen" w:hAnsi="Sylfaen"/>
          <w:noProof/>
          <w:lang w:val="af-ZA"/>
        </w:rPr>
        <w:t xml:space="preserve">3  </w:t>
      </w:r>
      <w:r w:rsidR="007653DF" w:rsidRPr="009F0934">
        <w:rPr>
          <w:rFonts w:ascii="Sylfaen" w:hAnsi="Sylfaen"/>
          <w:noProof/>
          <w:lang w:val="af-ZA"/>
        </w:rPr>
        <w:t>Աշխատավայրերում ընդունված պրակտիկան</w:t>
      </w:r>
      <w:bookmarkEnd w:id="84"/>
    </w:p>
    <w:p w14:paraId="4DE683D3" w14:textId="77777777" w:rsidR="00827CCE" w:rsidRPr="009F0934" w:rsidRDefault="007653DF" w:rsidP="00E82731">
      <w:pPr>
        <w:spacing w:before="240"/>
        <w:rPr>
          <w:rFonts w:ascii="Sylfaen" w:hAnsi="Sylfaen"/>
          <w:noProof/>
          <w:lang w:val="af-ZA"/>
        </w:rPr>
      </w:pPr>
      <w:r w:rsidRPr="009F0934">
        <w:rPr>
          <w:rFonts w:ascii="Sylfaen" w:hAnsi="Sylfaen"/>
          <w:b/>
          <w:noProof/>
          <w:lang w:val="af-ZA"/>
        </w:rPr>
        <w:t xml:space="preserve">Նույնիսկ </w:t>
      </w:r>
      <w:r w:rsidR="00FC3738" w:rsidRPr="009F0934">
        <w:rPr>
          <w:rFonts w:ascii="Sylfaen" w:hAnsi="Sylfaen"/>
          <w:b/>
          <w:noProof/>
          <w:lang w:val="af-ZA"/>
        </w:rPr>
        <w:t>STEM</w:t>
      </w:r>
      <w:r w:rsidRPr="009F0934">
        <w:rPr>
          <w:rFonts w:ascii="Sylfaen" w:hAnsi="Sylfaen"/>
          <w:b/>
          <w:noProof/>
          <w:lang w:val="af-ZA"/>
        </w:rPr>
        <w:t xml:space="preserve"> մասնագիտ</w:t>
      </w:r>
      <w:r w:rsidR="00387AAD">
        <w:rPr>
          <w:rFonts w:ascii="Sylfaen" w:hAnsi="Sylfaen"/>
          <w:b/>
          <w:noProof/>
          <w:lang w:val="ru-RU"/>
        </w:rPr>
        <w:t>ության</w:t>
      </w:r>
      <w:r w:rsidRPr="009F0934">
        <w:rPr>
          <w:rFonts w:ascii="Sylfaen" w:hAnsi="Sylfaen"/>
          <w:b/>
          <w:noProof/>
          <w:lang w:val="af-ZA"/>
        </w:rPr>
        <w:t xml:space="preserve"> կրթական աստիճան ունեցող կանայք ավելի շատ միջին օղակի պաշտոններ են զբաղեցնում՝ ավելի քիչ հմտություններ պահանջող տեխնիկական ծրագրավորման գծով: </w:t>
      </w:r>
      <w:r w:rsidRPr="009F0934">
        <w:rPr>
          <w:rFonts w:ascii="Sylfaen" w:hAnsi="Sylfaen"/>
          <w:noProof/>
          <w:lang w:val="af-ZA"/>
        </w:rPr>
        <w:t xml:space="preserve">Տղամարդկանց պարագայում ավելի մեծ է ղեկավար պաշտոններ զբաղեցնելու և հմտություններ պահանջող </w:t>
      </w:r>
      <w:r w:rsidR="00FC3738" w:rsidRPr="009F0934">
        <w:rPr>
          <w:rFonts w:ascii="Sylfaen" w:hAnsi="Sylfaen"/>
          <w:noProof/>
          <w:lang w:val="af-ZA"/>
        </w:rPr>
        <w:t>STEM</w:t>
      </w:r>
      <w:r w:rsidRPr="009F0934">
        <w:rPr>
          <w:rFonts w:ascii="Sylfaen" w:hAnsi="Sylfaen"/>
          <w:noProof/>
          <w:lang w:val="af-ZA"/>
        </w:rPr>
        <w:t xml:space="preserve"> առաջադրանքներ կատարելու միտումը: Այս ուսումնասիրության համար կազմված ընտրանքում ընդգրկվել են </w:t>
      </w:r>
      <w:r w:rsidR="00FC3738" w:rsidRPr="009F0934">
        <w:rPr>
          <w:rFonts w:ascii="Sylfaen" w:hAnsi="Sylfaen"/>
          <w:noProof/>
          <w:lang w:val="af-ZA"/>
        </w:rPr>
        <w:t>STEM</w:t>
      </w:r>
      <w:r w:rsidRPr="009F0934">
        <w:rPr>
          <w:rFonts w:ascii="Sylfaen" w:hAnsi="Sylfaen"/>
          <w:noProof/>
          <w:lang w:val="af-ZA"/>
        </w:rPr>
        <w:t xml:space="preserve"> ոլորտի հետևյալ գործատուները՝ մեկ ՏՀՏ ոլորտի ընկերություն, մեկ հանքարդյունաբերական ոլորտի ընկերություն, մեկ էլեկտրաէներգիա մատակարարող ընկերություն, մեկ պետական գիտահետազոտական ինստիտուտ և դիզայնով ու կառուցապատմամբ զբաղվող մեկ ընկերություն:Այս ընկերություններում աշխատող կանանց մեծ մասը զբաղված էր ոչ-</w:t>
      </w:r>
      <w:r w:rsidR="00FC3738" w:rsidRPr="009F0934">
        <w:rPr>
          <w:rFonts w:ascii="Sylfaen" w:hAnsi="Sylfaen"/>
          <w:noProof/>
          <w:lang w:val="af-ZA"/>
        </w:rPr>
        <w:t>STEM</w:t>
      </w:r>
      <w:r w:rsidRPr="009F0934">
        <w:rPr>
          <w:rFonts w:ascii="Sylfaen" w:hAnsi="Sylfaen"/>
          <w:noProof/>
          <w:lang w:val="af-ZA"/>
        </w:rPr>
        <w:t xml:space="preserve"> բնագավառներում,   մասնավորապես, հաշվապահություն, կադրեր, հասարակության հետ կապեր և ադմինիստրացիա:</w:t>
      </w:r>
    </w:p>
    <w:p w14:paraId="4DE683D4" w14:textId="77777777" w:rsidR="00827CCE" w:rsidRPr="009F0934" w:rsidRDefault="007653DF" w:rsidP="007653DF">
      <w:pPr>
        <w:pStyle w:val="quotes"/>
        <w:tabs>
          <w:tab w:val="left" w:pos="3422"/>
        </w:tabs>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Երբ գործատուները ուսումնական հաստատություններին դիմում են կես դրույքով աշխատելու համար ուսանող ուղարկելու խնդրանքով, երբեմն նշում են նաև՝ թե ինչ սեռի աշխատող են ուզում: Մարզերում և օբյեկտների վրա աշխատելու համար նախընտրում են տղամարդկանց, </w:t>
      </w:r>
      <w:r w:rsidR="00387AAD">
        <w:rPr>
          <w:rFonts w:ascii="Sylfaen" w:hAnsi="Sylfaen"/>
          <w:noProof/>
          <w:lang w:val="ru-RU"/>
        </w:rPr>
        <w:t>իսկ</w:t>
      </w:r>
      <w:r w:rsidR="00387AAD" w:rsidRPr="00E40974">
        <w:rPr>
          <w:rFonts w:ascii="Sylfaen" w:hAnsi="Sylfaen"/>
          <w:noProof/>
          <w:lang w:val="af-ZA"/>
        </w:rPr>
        <w:t xml:space="preserve"> </w:t>
      </w:r>
      <w:r w:rsidRPr="009F0934">
        <w:rPr>
          <w:rFonts w:ascii="Sylfaen" w:hAnsi="Sylfaen"/>
          <w:noProof/>
          <w:lang w:val="af-ZA"/>
        </w:rPr>
        <w:t>կանայք նախընտրելի են գրասենյակային աշխատանքի համար: Երբեմն մենք կարողանում ենք ենթադրել՝ նրանց տղամարդ, թե կին աշխատող է պետք, պարզապես ելնելով աշխատանք</w:t>
      </w:r>
      <w:r w:rsidR="00387AAD">
        <w:rPr>
          <w:rFonts w:ascii="Sylfaen" w:hAnsi="Sylfaen"/>
          <w:noProof/>
          <w:lang w:val="ru-RU"/>
        </w:rPr>
        <w:t>ի</w:t>
      </w:r>
      <w:r w:rsidR="00387AAD" w:rsidRPr="00E40974">
        <w:rPr>
          <w:rFonts w:ascii="Sylfaen" w:hAnsi="Sylfaen"/>
          <w:noProof/>
          <w:lang w:val="af-ZA"/>
        </w:rPr>
        <w:t xml:space="preserve"> </w:t>
      </w:r>
      <w:r w:rsidRPr="009F0934">
        <w:rPr>
          <w:rFonts w:ascii="Sylfaen" w:hAnsi="Sylfaen"/>
          <w:noProof/>
          <w:lang w:val="af-ZA"/>
        </w:rPr>
        <w:t>նկարագրությունից</w:t>
      </w:r>
      <w:r w:rsidRPr="009F0934">
        <w:rPr>
          <w:rFonts w:ascii="Calibri" w:hAnsi="Calibri" w:cs="Calibri"/>
          <w:noProof/>
          <w:lang w:val="af-ZA"/>
        </w:rPr>
        <w:t>»</w:t>
      </w:r>
      <w:r w:rsidRPr="009F0934">
        <w:rPr>
          <w:rFonts w:ascii="Sylfaen" w:hAnsi="Sylfaen"/>
          <w:noProof/>
          <w:lang w:val="af-ZA"/>
        </w:rPr>
        <w:t>:</w:t>
      </w:r>
      <w:r w:rsidR="00827CCE" w:rsidRPr="009F0934">
        <w:rPr>
          <w:rFonts w:ascii="Sylfaen" w:hAnsi="Sylfaen"/>
          <w:noProof/>
          <w:lang w:val="af-ZA"/>
        </w:rPr>
        <w:t xml:space="preserve"> (</w:t>
      </w:r>
      <w:r w:rsidRPr="009F0934">
        <w:rPr>
          <w:rFonts w:ascii="Sylfaen" w:hAnsi="Sylfaen"/>
          <w:noProof/>
          <w:lang w:val="af-ZA"/>
        </w:rPr>
        <w:t>Երևան</w:t>
      </w:r>
      <w:r w:rsidR="00827CCE"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ուղղվածության ՄԿՈւ հաստատություն, վարչական </w:t>
      </w:r>
      <w:r w:rsidR="00647918" w:rsidRPr="009F0934">
        <w:rPr>
          <w:rFonts w:ascii="Sylfaen" w:hAnsi="Sylfaen"/>
          <w:noProof/>
          <w:lang w:val="af-ZA"/>
        </w:rPr>
        <w:t>աշխատակազմի տղամարդ ներկայացուցիչ</w:t>
      </w:r>
      <w:r w:rsidR="00827CCE" w:rsidRPr="009F0934">
        <w:rPr>
          <w:rFonts w:ascii="Sylfaen" w:hAnsi="Sylfaen"/>
          <w:noProof/>
          <w:lang w:val="af-ZA"/>
        </w:rPr>
        <w:t>)</w:t>
      </w:r>
    </w:p>
    <w:p w14:paraId="4DE683D5" w14:textId="77777777" w:rsidR="00647918" w:rsidRPr="009F0934" w:rsidRDefault="00647918" w:rsidP="00E82731">
      <w:pPr>
        <w:spacing w:before="240"/>
        <w:rPr>
          <w:rFonts w:ascii="Sylfaen" w:hAnsi="Sylfaen"/>
          <w:noProof/>
          <w:lang w:val="af-ZA"/>
        </w:rPr>
      </w:pPr>
      <w:r w:rsidRPr="009F0934">
        <w:rPr>
          <w:rFonts w:ascii="Sylfaen" w:hAnsi="Sylfaen"/>
          <w:b/>
          <w:noProof/>
          <w:lang w:val="af-ZA"/>
        </w:rPr>
        <w:t xml:space="preserve">Կանանց կարիերայի առաջընթացը կարճվում է՝ սահմանափակումների և կարծրատիպերի պատճառով: </w:t>
      </w:r>
      <w:r w:rsidRPr="009F0934">
        <w:rPr>
          <w:rFonts w:ascii="Sylfaen" w:hAnsi="Sylfaen"/>
          <w:noProof/>
          <w:lang w:val="af-ZA"/>
        </w:rPr>
        <w:t>Կանայք, որպես կանոն, խուսափում են գործուղումների գնալ իրենց տղամարդ գործընկերների հետ և չեն ցանկանում աշխատել այնպիսի գրասենյակներում, որտեղ բոլոր աշխատողները տղամարդիկ են. սա կարող է մասնագիտական մեկուսացման և նույնիսկ լճացման</w:t>
      </w:r>
      <w:r w:rsidR="00387AAD" w:rsidRPr="00387AAD">
        <w:rPr>
          <w:rFonts w:ascii="Sylfaen" w:hAnsi="Sylfaen"/>
          <w:noProof/>
          <w:lang w:val="af-ZA"/>
        </w:rPr>
        <w:t xml:space="preserve"> </w:t>
      </w:r>
      <w:r w:rsidR="00387AAD" w:rsidRPr="009F0934">
        <w:rPr>
          <w:rFonts w:ascii="Sylfaen" w:hAnsi="Sylfaen"/>
          <w:noProof/>
          <w:lang w:val="af-ZA"/>
        </w:rPr>
        <w:t>պատճառ հանդիսանալ</w:t>
      </w:r>
      <w:r w:rsidRPr="009F0934">
        <w:rPr>
          <w:rFonts w:ascii="Sylfaen" w:hAnsi="Sylfaen"/>
          <w:noProof/>
          <w:lang w:val="af-ZA"/>
        </w:rPr>
        <w:t>:</w:t>
      </w:r>
    </w:p>
    <w:p w14:paraId="4DE683D6" w14:textId="77777777" w:rsidR="00647918" w:rsidRPr="009F0934" w:rsidRDefault="00647918" w:rsidP="00E82731">
      <w:pPr>
        <w:pStyle w:val="quotes"/>
        <w:spacing w:before="240"/>
        <w:rPr>
          <w:rFonts w:ascii="Sylfaen" w:hAnsi="Sylfaen"/>
          <w:noProof/>
          <w:lang w:val="af-ZA"/>
        </w:rPr>
      </w:pPr>
      <w:r w:rsidRPr="009F0934">
        <w:rPr>
          <w:rFonts w:ascii="Sylfaen" w:hAnsi="Sylfaen"/>
          <w:noProof/>
          <w:lang w:val="af-ZA"/>
        </w:rPr>
        <w:lastRenderedPageBreak/>
        <w:t xml:space="preserve"> </w:t>
      </w:r>
      <w:r w:rsidRPr="009F0934">
        <w:rPr>
          <w:rFonts w:ascii="Calibri" w:hAnsi="Calibri" w:cs="Calibri"/>
          <w:noProof/>
          <w:lang w:val="af-ZA"/>
        </w:rPr>
        <w:t>«</w:t>
      </w:r>
      <w:r w:rsidRPr="009F0934">
        <w:rPr>
          <w:rFonts w:ascii="Sylfaen" w:hAnsi="Sylfaen"/>
          <w:noProof/>
          <w:lang w:val="af-ZA"/>
        </w:rPr>
        <w:t xml:space="preserve">Ես ափսոսում եմ, որ տղամարդ չեմ, որովհետև իմ գործում ուղևորությունները շատ կարևոր են և հաճախակի: Մենք գնում ենք հանքարդյունաբերական ավաններ: Իմ տղամարդ գործընկերները շատ հաճախ են ճամփորդում, իսկ ես չեմ կարող նրանց հետ այդքան հաճախ ճամփորդել: Տղամարդ գործընկերների հետ մարզեր մեկնելը դժվար է ինձ համար, և նրանց համար: Ոչ ոք դեմ չէ, բայց այդքան էլ հարմար չէ: Ես մի քանի անգամ նրանց հետ մեկնել եմ Թեղուտ, բայց նրանք տղամարդ են, իրենց պլաններն ու միջոցառումներն ունեն: Ես խանգարում են նրանց պլաններին: Եթե ես գործուղումների գնամ, ավելի շատ բան կսովորեմ և շատ ավելի կմասնագիտանամ իմ գործում: Աշխատանքի 5 տարիների ընթացքում 4 կամ 5  անգամ եմ գործուղման </w:t>
      </w:r>
      <w:r w:rsidR="00897475">
        <w:rPr>
          <w:rFonts w:ascii="Sylfaen" w:hAnsi="Sylfaen"/>
          <w:noProof/>
          <w:lang w:val="af-ZA"/>
        </w:rPr>
        <w:t>եղե</w:t>
      </w:r>
      <w:r w:rsidR="00897475">
        <w:rPr>
          <w:rFonts w:ascii="Sylfaen" w:hAnsi="Sylfaen"/>
          <w:noProof/>
          <w:lang w:val="ru-RU"/>
        </w:rPr>
        <w:t>լ</w:t>
      </w:r>
      <w:r w:rsidRPr="009F0934">
        <w:rPr>
          <w:rFonts w:ascii="Sylfaen" w:hAnsi="Sylfaen"/>
          <w:noProof/>
          <w:lang w:val="af-ZA"/>
        </w:rPr>
        <w:t>: Սկզբում հաճախակի էի մեկնում ուղևորությունների, բայց հիմա դա հազվադեպ երևույթ է</w:t>
      </w:r>
      <w:r w:rsidRPr="009F0934">
        <w:rPr>
          <w:rFonts w:ascii="Calibri" w:hAnsi="Calibri" w:cs="Calibri"/>
          <w:noProof/>
          <w:lang w:val="af-ZA"/>
        </w:rPr>
        <w:t>»</w:t>
      </w:r>
      <w:r w:rsidRPr="009F0934">
        <w:rPr>
          <w:rFonts w:ascii="Sylfaen" w:hAnsi="Sylfaen"/>
          <w:noProof/>
          <w:lang w:val="af-ZA"/>
        </w:rPr>
        <w:t>:</w:t>
      </w:r>
      <w:r w:rsidR="003925A1" w:rsidRPr="009F0934">
        <w:rPr>
          <w:rFonts w:ascii="Sylfaen" w:hAnsi="Sylfaen"/>
          <w:noProof/>
          <w:lang w:val="af-ZA"/>
        </w:rPr>
        <w:t xml:space="preserve"> (</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ոլորտում աշխատող կին</w:t>
      </w:r>
      <w:r w:rsidR="003925A1" w:rsidRPr="009F0934">
        <w:rPr>
          <w:rFonts w:ascii="Sylfaen" w:hAnsi="Sylfaen"/>
          <w:noProof/>
          <w:lang w:val="af-ZA"/>
        </w:rPr>
        <w:t>)</w:t>
      </w:r>
    </w:p>
    <w:p w14:paraId="4DE683D7" w14:textId="77777777" w:rsidR="00AE430A" w:rsidRPr="009F0934" w:rsidRDefault="00647918" w:rsidP="00E82731">
      <w:pPr>
        <w:pStyle w:val="quotes"/>
        <w:spacing w:before="240"/>
        <w:rPr>
          <w:rFonts w:ascii="Sylfaen" w:hAnsi="Sylfaen"/>
          <w:noProof/>
          <w:lang w:val="af-ZA"/>
        </w:rPr>
      </w:pPr>
      <w:r w:rsidRPr="009F0934">
        <w:rPr>
          <w:rFonts w:ascii="Calibri" w:hAnsi="Calibri" w:cs="Calibri"/>
          <w:noProof/>
          <w:lang w:val="af-ZA"/>
        </w:rPr>
        <w:t>«</w:t>
      </w:r>
      <w:r w:rsidR="00FC3738" w:rsidRPr="009F0934">
        <w:rPr>
          <w:rFonts w:ascii="Sylfaen" w:hAnsi="Sylfaen"/>
          <w:noProof/>
          <w:lang w:val="af-ZA"/>
        </w:rPr>
        <w:t>STEM</w:t>
      </w:r>
      <w:r w:rsidRPr="009F0934">
        <w:rPr>
          <w:rFonts w:ascii="Sylfaen" w:hAnsi="Sylfaen"/>
          <w:noProof/>
          <w:lang w:val="af-ZA"/>
        </w:rPr>
        <w:t xml:space="preserve"> ոլորտում նաև կանանց կարիք կա: Նրանք աշխատում են համակարգիչների վրա, բայց համակարգիչներ չեն վերանորոգում: Կինը չի կարող գնալ ինչ-որ մեկի տուն՝ ինչ-որ բան սարքելու</w:t>
      </w:r>
      <w:r w:rsidRPr="009F0934">
        <w:rPr>
          <w:rFonts w:ascii="Calibri" w:hAnsi="Calibri" w:cs="Calibri"/>
          <w:noProof/>
          <w:lang w:val="af-ZA"/>
        </w:rPr>
        <w:t>»</w:t>
      </w:r>
      <w:r w:rsidRPr="009F0934">
        <w:rPr>
          <w:rFonts w:ascii="Sylfaen" w:hAnsi="Sylfaen"/>
          <w:noProof/>
          <w:lang w:val="af-ZA"/>
        </w:rPr>
        <w:t>:</w:t>
      </w:r>
      <w:r w:rsidR="00AE430A" w:rsidRPr="009F0934">
        <w:rPr>
          <w:rFonts w:ascii="Sylfaen" w:hAnsi="Sylfaen"/>
          <w:noProof/>
          <w:lang w:val="af-ZA"/>
        </w:rPr>
        <w:t xml:space="preserve"> (</w:t>
      </w:r>
      <w:r w:rsidRPr="009F0934">
        <w:rPr>
          <w:rFonts w:ascii="Sylfaen" w:hAnsi="Sylfaen"/>
          <w:noProof/>
          <w:lang w:val="af-ZA"/>
        </w:rPr>
        <w:t xml:space="preserve">Գավառ, </w:t>
      </w:r>
      <w:r w:rsidR="00FC3738" w:rsidRPr="009F0934">
        <w:rPr>
          <w:rFonts w:ascii="Sylfaen" w:hAnsi="Sylfaen"/>
          <w:noProof/>
          <w:lang w:val="af-ZA"/>
        </w:rPr>
        <w:t>STEM</w:t>
      </w:r>
      <w:r w:rsidRPr="009F0934">
        <w:rPr>
          <w:rFonts w:ascii="Sylfaen" w:hAnsi="Sylfaen"/>
          <w:noProof/>
          <w:lang w:val="af-ZA"/>
        </w:rPr>
        <w:t xml:space="preserve"> ու</w:t>
      </w:r>
      <w:r w:rsidR="00897475">
        <w:rPr>
          <w:rFonts w:ascii="Sylfaen" w:hAnsi="Sylfaen"/>
          <w:noProof/>
          <w:lang w:val="ru-RU"/>
        </w:rPr>
        <w:t>ղղ</w:t>
      </w:r>
      <w:r w:rsidRPr="009F0934">
        <w:rPr>
          <w:rFonts w:ascii="Sylfaen" w:hAnsi="Sylfaen"/>
          <w:noProof/>
          <w:lang w:val="af-ZA"/>
        </w:rPr>
        <w:t xml:space="preserve">վածության համալսարան, հիմնական </w:t>
      </w:r>
      <w:r w:rsidR="00885C82">
        <w:rPr>
          <w:rFonts w:ascii="Sylfaen" w:hAnsi="Sylfaen"/>
          <w:noProof/>
          <w:lang w:val="af-ZA"/>
        </w:rPr>
        <w:t>հարցվող</w:t>
      </w:r>
      <w:r w:rsidRPr="009F0934">
        <w:rPr>
          <w:rFonts w:ascii="Sylfaen" w:hAnsi="Sylfaen"/>
          <w:noProof/>
          <w:lang w:val="af-ZA"/>
        </w:rPr>
        <w:t>, կին)</w:t>
      </w:r>
    </w:p>
    <w:p w14:paraId="4DE683D8" w14:textId="77777777" w:rsidR="0078286E" w:rsidRPr="009F0934" w:rsidRDefault="00E82731" w:rsidP="003B1D80">
      <w:pPr>
        <w:pStyle w:val="Heading4"/>
        <w:rPr>
          <w:rFonts w:ascii="Sylfaen" w:hAnsi="Sylfaen"/>
          <w:noProof/>
          <w:lang w:val="af-ZA"/>
        </w:rPr>
      </w:pPr>
      <w:bookmarkStart w:id="85" w:name="_Toc481106991"/>
      <w:r w:rsidRPr="009F0934">
        <w:rPr>
          <w:rFonts w:ascii="Sylfaen" w:hAnsi="Sylfaen"/>
          <w:noProof/>
          <w:lang w:val="af-ZA"/>
        </w:rPr>
        <w:t>VI.</w:t>
      </w:r>
      <w:r w:rsidR="00BD2334" w:rsidRPr="009F0934">
        <w:rPr>
          <w:rFonts w:ascii="Sylfaen" w:hAnsi="Sylfaen"/>
          <w:noProof/>
          <w:lang w:val="af-ZA"/>
        </w:rPr>
        <w:t>3</w:t>
      </w:r>
      <w:r w:rsidRPr="009F0934">
        <w:rPr>
          <w:rFonts w:ascii="Sylfaen" w:hAnsi="Sylfaen"/>
          <w:noProof/>
          <w:lang w:val="af-ZA"/>
        </w:rPr>
        <w:t>.2.4</w:t>
      </w:r>
      <w:r w:rsidR="00497791" w:rsidRPr="009F0934">
        <w:rPr>
          <w:rFonts w:ascii="Sylfaen" w:hAnsi="Sylfaen"/>
          <w:noProof/>
          <w:lang w:val="af-ZA"/>
        </w:rPr>
        <w:t xml:space="preserve">  </w:t>
      </w:r>
      <w:r w:rsidR="00A072EF" w:rsidRPr="009F0934">
        <w:rPr>
          <w:rFonts w:ascii="Sylfaen" w:hAnsi="Sylfaen"/>
          <w:noProof/>
          <w:lang w:val="af-ZA"/>
        </w:rPr>
        <w:t>Ապակ</w:t>
      </w:r>
      <w:r w:rsidR="00C9492B">
        <w:rPr>
          <w:rFonts w:ascii="Sylfaen" w:hAnsi="Sylfaen"/>
          <w:noProof/>
          <w:lang w:val="ru-RU"/>
        </w:rPr>
        <w:t>ե</w:t>
      </w:r>
      <w:r w:rsidR="00C9492B" w:rsidRPr="00E40974">
        <w:rPr>
          <w:rFonts w:ascii="Sylfaen" w:hAnsi="Sylfaen"/>
          <w:noProof/>
          <w:lang w:val="af-ZA"/>
        </w:rPr>
        <w:t xml:space="preserve"> </w:t>
      </w:r>
      <w:r w:rsidR="00A072EF" w:rsidRPr="009F0934">
        <w:rPr>
          <w:rFonts w:ascii="Sylfaen" w:hAnsi="Sylfaen"/>
          <w:noProof/>
          <w:lang w:val="af-ZA"/>
        </w:rPr>
        <w:t>առաստաղը</w:t>
      </w:r>
      <w:bookmarkEnd w:id="85"/>
    </w:p>
    <w:p w14:paraId="4DE683D9" w14:textId="77777777" w:rsidR="0078286E" w:rsidRPr="009F0934" w:rsidRDefault="00FC3738" w:rsidP="00E82731">
      <w:pPr>
        <w:spacing w:before="240"/>
        <w:rPr>
          <w:rFonts w:ascii="Sylfaen" w:hAnsi="Sylfaen"/>
          <w:noProof/>
          <w:lang w:val="af-ZA"/>
        </w:rPr>
      </w:pPr>
      <w:r w:rsidRPr="009F0934">
        <w:rPr>
          <w:rFonts w:ascii="Sylfaen" w:hAnsi="Sylfaen"/>
          <w:b/>
          <w:noProof/>
          <w:lang w:val="af-ZA"/>
        </w:rPr>
        <w:t>STEM</w:t>
      </w:r>
      <w:r w:rsidR="00647918" w:rsidRPr="009F0934">
        <w:rPr>
          <w:rFonts w:ascii="Sylfaen" w:hAnsi="Sylfaen"/>
          <w:b/>
          <w:noProof/>
          <w:lang w:val="af-ZA"/>
        </w:rPr>
        <w:t xml:space="preserve"> մասնագիտական ուղղություններում կանայք կարող են առաջ գնալ մինչև կոնկրետ </w:t>
      </w:r>
      <w:r w:rsidR="00897475">
        <w:rPr>
          <w:rFonts w:ascii="Sylfaen" w:hAnsi="Sylfaen"/>
          <w:b/>
          <w:noProof/>
          <w:lang w:val="ru-RU"/>
        </w:rPr>
        <w:t>մակարդակ</w:t>
      </w:r>
      <w:r w:rsidR="00647918" w:rsidRPr="009F0934">
        <w:rPr>
          <w:rFonts w:ascii="Sylfaen" w:hAnsi="Sylfaen"/>
          <w:b/>
          <w:noProof/>
          <w:lang w:val="af-ZA"/>
        </w:rPr>
        <w:t xml:space="preserve">, սակայն հազվադեպ են </w:t>
      </w:r>
      <w:r w:rsidR="00211729" w:rsidRPr="009F0934">
        <w:rPr>
          <w:rFonts w:ascii="Sylfaen" w:hAnsi="Sylfaen"/>
          <w:b/>
          <w:noProof/>
          <w:lang w:val="af-ZA"/>
        </w:rPr>
        <w:t xml:space="preserve">անցնում ապակե առաստաղից վերև: </w:t>
      </w:r>
      <w:r w:rsidR="00211729" w:rsidRPr="009F0934">
        <w:rPr>
          <w:rFonts w:ascii="Sylfaen" w:hAnsi="Sylfaen"/>
          <w:noProof/>
          <w:lang w:val="af-ZA"/>
        </w:rPr>
        <w:t>Տղամարդիկ շարունակում են զբաղեցնել գործադիր պաշտոններ և առանցքային որոշումներ կայացնողներ են: Աշխատող կանայք և տղամարդիկ նույն աշխատավարձն են ստանում նույն պաշտոնի համար, սակայն դեպքերի մեծ մասի պարագայում կանայք կազմակերպություններում ավելի ցածր պաշտոններ են զբաղեցնում և, ըս</w:t>
      </w:r>
      <w:r w:rsidR="00C9492B">
        <w:rPr>
          <w:rFonts w:ascii="Sylfaen" w:hAnsi="Sylfaen"/>
          <w:noProof/>
          <w:lang w:val="ru-RU"/>
        </w:rPr>
        <w:t>տ</w:t>
      </w:r>
      <w:r w:rsidR="00211729" w:rsidRPr="009F0934">
        <w:rPr>
          <w:rFonts w:ascii="Sylfaen" w:hAnsi="Sylfaen"/>
          <w:noProof/>
          <w:lang w:val="af-ZA"/>
        </w:rPr>
        <w:t xml:space="preserve"> այդմ, ավելի ցածր եկամուտ են ունենում:</w:t>
      </w:r>
    </w:p>
    <w:p w14:paraId="4DE683DA" w14:textId="77777777" w:rsidR="0078286E" w:rsidRPr="009F0934" w:rsidRDefault="00211729" w:rsidP="00E82731">
      <w:pPr>
        <w:pStyle w:val="quotes"/>
        <w:spacing w:before="240"/>
        <w:rPr>
          <w:rFonts w:ascii="Sylfaen" w:hAnsi="Sylfaen"/>
          <w:noProof/>
          <w:lang w:val="af-ZA"/>
        </w:rPr>
      </w:pPr>
      <w:r w:rsidRPr="009F0934">
        <w:rPr>
          <w:rFonts w:ascii="Calibri" w:hAnsi="Calibri" w:cs="Calibri"/>
          <w:noProof/>
          <w:lang w:val="af-ZA"/>
        </w:rPr>
        <w:t>«</w:t>
      </w:r>
      <w:r w:rsidRPr="009F0934">
        <w:rPr>
          <w:rFonts w:ascii="Sylfaen" w:hAnsi="Sylfaen"/>
          <w:noProof/>
          <w:lang w:val="af-ZA"/>
        </w:rPr>
        <w:t xml:space="preserve">Իմ կին կոլեգան ավելի փորձառու և պատասխանատու է: Ես վստահում են նրան: Բայց նրա ղեկավարը, ով տղամարդ է, համարյա 10%-ով ավել է վարձատրվում: Այս պաշտոնի և աշխատավարձի պատճառով այդ ղեկավարն </w:t>
      </w:r>
      <w:r w:rsidR="00C9492B">
        <w:rPr>
          <w:rFonts w:ascii="Sylfaen" w:hAnsi="Sylfaen"/>
          <w:noProof/>
          <w:lang w:val="af-ZA"/>
        </w:rPr>
        <w:t>իրեն</w:t>
      </w:r>
      <w:r w:rsidR="00C9492B" w:rsidRPr="00E40974">
        <w:rPr>
          <w:rFonts w:ascii="Sylfaen" w:hAnsi="Sylfaen"/>
          <w:noProof/>
          <w:lang w:val="af-ZA"/>
        </w:rPr>
        <w:t xml:space="preserve"> </w:t>
      </w:r>
      <w:r w:rsidRPr="009F0934">
        <w:rPr>
          <w:rFonts w:ascii="Sylfaen" w:hAnsi="Sylfaen"/>
          <w:noProof/>
          <w:lang w:val="af-ZA"/>
        </w:rPr>
        <w:t>վստահ է զգում իր ընտանիքում և իր կնոջ առջև</w:t>
      </w:r>
      <w:r w:rsidRPr="009F0934">
        <w:rPr>
          <w:rFonts w:ascii="Calibri" w:hAnsi="Calibri" w:cs="Calibri"/>
          <w:noProof/>
          <w:lang w:val="af-ZA"/>
        </w:rPr>
        <w:t>»</w:t>
      </w:r>
      <w:r w:rsidRPr="009F0934">
        <w:rPr>
          <w:rFonts w:ascii="Sylfaen" w:hAnsi="Sylfaen"/>
          <w:noProof/>
          <w:lang w:val="af-ZA"/>
        </w:rPr>
        <w:t>:</w:t>
      </w:r>
      <w:r w:rsidR="0078286E" w:rsidRPr="009F0934">
        <w:rPr>
          <w:rFonts w:ascii="Sylfaen" w:hAnsi="Sylfaen"/>
          <w:noProof/>
          <w:lang w:val="af-ZA"/>
        </w:rPr>
        <w:t xml:space="preserve"> (</w:t>
      </w:r>
      <w:r w:rsidRPr="009F0934">
        <w:rPr>
          <w:rFonts w:ascii="Sylfaen" w:hAnsi="Sylfaen"/>
          <w:noProof/>
          <w:lang w:val="af-ZA"/>
        </w:rPr>
        <w:t xml:space="preserve">Երևան, </w:t>
      </w:r>
      <w:r w:rsidR="00FC3738" w:rsidRPr="009F0934">
        <w:rPr>
          <w:rFonts w:ascii="Sylfaen" w:hAnsi="Sylfaen"/>
          <w:noProof/>
          <w:lang w:val="af-ZA"/>
        </w:rPr>
        <w:t>STEM</w:t>
      </w:r>
      <w:r w:rsidRPr="009F0934">
        <w:rPr>
          <w:rFonts w:ascii="Sylfaen" w:hAnsi="Sylfaen"/>
          <w:noProof/>
          <w:lang w:val="af-ZA"/>
        </w:rPr>
        <w:t xml:space="preserve"> ոլորտի գործատու, տղամարդ</w:t>
      </w:r>
      <w:r w:rsidR="0078286E" w:rsidRPr="009F0934">
        <w:rPr>
          <w:rFonts w:ascii="Sylfaen" w:hAnsi="Sylfaen"/>
          <w:noProof/>
          <w:lang w:val="af-ZA"/>
        </w:rPr>
        <w:t>)</w:t>
      </w:r>
    </w:p>
    <w:p w14:paraId="4DE683DB" w14:textId="77777777" w:rsidR="00BC25D3" w:rsidRPr="009F0934" w:rsidRDefault="00211729" w:rsidP="00514A48">
      <w:pPr>
        <w:pStyle w:val="quotes"/>
        <w:spacing w:before="240"/>
        <w:rPr>
          <w:rFonts w:ascii="Sylfaen" w:hAnsi="Sylfaen"/>
          <w:bCs/>
          <w:noProof/>
          <w:lang w:val="af-ZA"/>
        </w:rPr>
      </w:pPr>
      <w:r w:rsidRPr="009F0934">
        <w:rPr>
          <w:rFonts w:ascii="Calibri" w:hAnsi="Calibri" w:cs="Calibri"/>
          <w:bCs/>
          <w:noProof/>
          <w:lang w:val="af-ZA"/>
        </w:rPr>
        <w:t>«</w:t>
      </w:r>
      <w:r w:rsidRPr="009F0934">
        <w:rPr>
          <w:rFonts w:ascii="Sylfaen" w:hAnsi="Sylfaen" w:cs="Calibri"/>
          <w:bCs/>
          <w:noProof/>
          <w:lang w:val="af-ZA"/>
        </w:rPr>
        <w:t>Ընտանիքում կանայք առաջնորդի դերը թողնում են տղամարդկանց՝ հորը, ամուսնուն, եղբորը, տղային: Նույն մոտեցումն է կիրառվում նաև աշխատավայրում. կանայք առաջատար պաշտոնները թողնում են տղամարդկանց: Կինը պետք է լինի քողարկված լիդեր</w:t>
      </w:r>
      <w:r w:rsidRPr="009F0934">
        <w:rPr>
          <w:rFonts w:ascii="Calibri" w:hAnsi="Calibri" w:cs="Calibri"/>
          <w:bCs/>
          <w:noProof/>
          <w:lang w:val="af-ZA"/>
        </w:rPr>
        <w:t>»</w:t>
      </w:r>
      <w:r w:rsidRPr="009F0934">
        <w:rPr>
          <w:rFonts w:ascii="Sylfaen" w:hAnsi="Sylfaen" w:cs="Calibri"/>
          <w:bCs/>
          <w:noProof/>
          <w:lang w:val="af-ZA"/>
        </w:rPr>
        <w:t>:</w:t>
      </w:r>
      <w:r w:rsidR="0078286E" w:rsidRPr="009F0934">
        <w:rPr>
          <w:rFonts w:ascii="Sylfaen" w:hAnsi="Sylfaen"/>
          <w:noProof/>
          <w:lang w:val="af-ZA"/>
        </w:rPr>
        <w:t xml:space="preserve"> (</w:t>
      </w:r>
      <w:r w:rsidRPr="009F0934">
        <w:rPr>
          <w:rFonts w:ascii="Sylfaen" w:hAnsi="Sylfaen"/>
          <w:noProof/>
          <w:lang w:val="af-ZA"/>
        </w:rPr>
        <w:t>Երևան</w:t>
      </w:r>
      <w:r w:rsidR="0078286E" w:rsidRPr="009F0934">
        <w:rPr>
          <w:rFonts w:ascii="Sylfaen" w:hAnsi="Sylfaen"/>
          <w:noProof/>
          <w:lang w:val="af-ZA"/>
        </w:rPr>
        <w:t xml:space="preserve">, </w:t>
      </w:r>
      <w:r w:rsidR="00FC3738" w:rsidRPr="009F0934">
        <w:rPr>
          <w:rFonts w:ascii="Sylfaen" w:hAnsi="Sylfaen"/>
          <w:noProof/>
          <w:lang w:val="af-ZA"/>
        </w:rPr>
        <w:t>STEM</w:t>
      </w:r>
      <w:r w:rsidRPr="009F0934">
        <w:rPr>
          <w:rFonts w:ascii="Sylfaen" w:hAnsi="Sylfaen"/>
          <w:noProof/>
          <w:lang w:val="af-ZA"/>
        </w:rPr>
        <w:t xml:space="preserve"> ոլորտի գործատու, կին</w:t>
      </w:r>
      <w:r w:rsidR="0078286E" w:rsidRPr="009F0934">
        <w:rPr>
          <w:rFonts w:ascii="Sylfaen" w:hAnsi="Sylfaen"/>
          <w:noProof/>
          <w:lang w:val="af-ZA"/>
        </w:rPr>
        <w:t xml:space="preserve">) </w:t>
      </w:r>
      <w:r w:rsidR="00BC25D3" w:rsidRPr="009F0934">
        <w:rPr>
          <w:rFonts w:ascii="Sylfaen" w:hAnsi="Sylfaen"/>
          <w:noProof/>
          <w:lang w:val="af-ZA"/>
        </w:rPr>
        <w:br w:type="page"/>
      </w:r>
    </w:p>
    <w:p w14:paraId="4DE683DC" w14:textId="77777777" w:rsidR="00BE515B" w:rsidRPr="009F0934" w:rsidRDefault="00E82731" w:rsidP="00A9139E">
      <w:pPr>
        <w:pStyle w:val="Heading1"/>
        <w:rPr>
          <w:rFonts w:ascii="Sylfaen" w:hAnsi="Sylfaen"/>
          <w:noProof/>
          <w:lang w:val="af-ZA"/>
        </w:rPr>
      </w:pPr>
      <w:bookmarkStart w:id="86" w:name="_Toc481106992"/>
      <w:r w:rsidRPr="009F0934">
        <w:rPr>
          <w:rFonts w:ascii="Sylfaen" w:hAnsi="Sylfaen"/>
          <w:noProof/>
          <w:lang w:val="af-ZA"/>
        </w:rPr>
        <w:lastRenderedPageBreak/>
        <w:t>VII.</w:t>
      </w:r>
      <w:r w:rsidRPr="009F0934">
        <w:rPr>
          <w:rFonts w:ascii="Sylfaen" w:hAnsi="Sylfaen"/>
          <w:noProof/>
          <w:lang w:val="af-ZA"/>
        </w:rPr>
        <w:tab/>
      </w:r>
      <w:r w:rsidR="007653DF" w:rsidRPr="009F0934">
        <w:rPr>
          <w:rFonts w:ascii="Sylfaen" w:hAnsi="Sylfaen"/>
          <w:noProof/>
          <w:lang w:val="af-ZA"/>
        </w:rPr>
        <w:t xml:space="preserve">Եզրակացություններ. ի՞նչ կարելի է անել </w:t>
      </w:r>
      <w:r w:rsidR="00FC3738" w:rsidRPr="009F0934">
        <w:rPr>
          <w:rFonts w:ascii="Sylfaen" w:hAnsi="Sylfaen"/>
          <w:noProof/>
          <w:lang w:val="af-ZA"/>
        </w:rPr>
        <w:t>STEM</w:t>
      </w:r>
      <w:r w:rsidR="007653DF" w:rsidRPr="009F0934">
        <w:rPr>
          <w:rFonts w:ascii="Sylfaen" w:hAnsi="Sylfaen"/>
          <w:noProof/>
          <w:lang w:val="af-ZA"/>
        </w:rPr>
        <w:t xml:space="preserve"> ոլորտում հավասար հնարավորությունների և ելքերի բարելավ</w:t>
      </w:r>
      <w:r w:rsidR="00C9492B">
        <w:rPr>
          <w:rFonts w:ascii="Sylfaen" w:hAnsi="Sylfaen"/>
          <w:noProof/>
          <w:lang w:val="ru-RU"/>
        </w:rPr>
        <w:t>ման</w:t>
      </w:r>
      <w:r w:rsidR="007653DF" w:rsidRPr="009F0934">
        <w:rPr>
          <w:rFonts w:ascii="Sylfaen" w:hAnsi="Sylfaen"/>
          <w:noProof/>
          <w:lang w:val="af-ZA"/>
        </w:rPr>
        <w:t xml:space="preserve"> համար</w:t>
      </w:r>
      <w:bookmarkEnd w:id="86"/>
    </w:p>
    <w:p w14:paraId="4DE683DD" w14:textId="77777777" w:rsidR="00CD7822" w:rsidRPr="00E40974" w:rsidRDefault="002B109A" w:rsidP="0012346B">
      <w:pPr>
        <w:rPr>
          <w:rFonts w:ascii="Sylfaen" w:hAnsi="Sylfaen"/>
          <w:b/>
          <w:noProof/>
          <w:lang w:val="af-ZA"/>
        </w:rPr>
      </w:pPr>
      <w:r w:rsidRPr="009F0934">
        <w:rPr>
          <w:rFonts w:ascii="Sylfaen" w:hAnsi="Sylfaen"/>
          <w:b/>
          <w:noProof/>
          <w:lang w:val="af-ZA"/>
        </w:rPr>
        <w:t xml:space="preserve">Այս զեկույցը ցույց է տալիս, որ Հայաստանը կարող է բարելավել կանանց ընդգրկվածությունը </w:t>
      </w:r>
      <w:r w:rsidR="00FC3738" w:rsidRPr="009F0934">
        <w:rPr>
          <w:rFonts w:ascii="Sylfaen" w:hAnsi="Sylfaen"/>
          <w:b/>
          <w:noProof/>
          <w:lang w:val="af-ZA"/>
        </w:rPr>
        <w:t>STEM</w:t>
      </w:r>
      <w:r w:rsidRPr="009F0934">
        <w:rPr>
          <w:rFonts w:ascii="Sylfaen" w:hAnsi="Sylfaen"/>
          <w:b/>
          <w:noProof/>
          <w:lang w:val="af-ZA"/>
        </w:rPr>
        <w:t xml:space="preserve"> ոլորտի մասնագիտություններում՝ ազդելով </w:t>
      </w:r>
      <w:r w:rsidR="00CD7822" w:rsidRPr="009F0934">
        <w:rPr>
          <w:rFonts w:ascii="Sylfaen" w:hAnsi="Sylfaen"/>
          <w:b/>
          <w:noProof/>
          <w:lang w:val="af-ZA"/>
        </w:rPr>
        <w:t xml:space="preserve">դպրոցում և համալսարանում </w:t>
      </w:r>
      <w:r w:rsidRPr="009F0934">
        <w:rPr>
          <w:rFonts w:ascii="Sylfaen" w:hAnsi="Sylfaen"/>
          <w:b/>
          <w:noProof/>
          <w:lang w:val="af-ZA"/>
        </w:rPr>
        <w:t xml:space="preserve">ուսման ոլորտի ընտրության վրա և օգնելով կանանց աշխատանք </w:t>
      </w:r>
      <w:r w:rsidR="00CD7822">
        <w:rPr>
          <w:rFonts w:ascii="Sylfaen" w:hAnsi="Sylfaen"/>
          <w:b/>
          <w:noProof/>
          <w:lang w:val="ru-RU"/>
        </w:rPr>
        <w:t>ստանալ</w:t>
      </w:r>
      <w:r w:rsidRPr="009F0934">
        <w:rPr>
          <w:rFonts w:ascii="Sylfaen" w:hAnsi="Sylfaen"/>
          <w:b/>
          <w:noProof/>
          <w:lang w:val="af-ZA"/>
        </w:rPr>
        <w:t xml:space="preserve"> բարձր վարձատրվող ոլորտներում</w:t>
      </w:r>
      <w:r w:rsidR="00CD7822" w:rsidRPr="00E40974">
        <w:rPr>
          <w:rFonts w:ascii="Sylfaen" w:hAnsi="Sylfaen"/>
          <w:b/>
          <w:noProof/>
          <w:lang w:val="af-ZA"/>
        </w:rPr>
        <w:t>,</w:t>
      </w:r>
      <w:r w:rsidRPr="009F0934">
        <w:rPr>
          <w:rFonts w:ascii="Sylfaen" w:hAnsi="Sylfaen"/>
          <w:b/>
          <w:noProof/>
          <w:lang w:val="af-ZA"/>
        </w:rPr>
        <w:t xml:space="preserve"> միաժամանակ օգտվելով աշխատավայրում առաջխաղացման հնարավորություններից:</w:t>
      </w:r>
      <w:r w:rsidR="00CD7822" w:rsidRPr="00E40974">
        <w:rPr>
          <w:rFonts w:ascii="Sylfaen" w:hAnsi="Sylfaen"/>
          <w:b/>
          <w:noProof/>
          <w:lang w:val="af-ZA"/>
        </w:rPr>
        <w:t xml:space="preserve"> </w:t>
      </w:r>
    </w:p>
    <w:p w14:paraId="4DE683DE" w14:textId="77777777" w:rsidR="002B109A" w:rsidRPr="009F0934" w:rsidRDefault="002B109A" w:rsidP="0012346B">
      <w:pPr>
        <w:rPr>
          <w:rFonts w:ascii="Sylfaen" w:hAnsi="Sylfaen"/>
          <w:noProof/>
          <w:lang w:val="af-ZA"/>
        </w:rPr>
      </w:pPr>
      <w:r w:rsidRPr="009F0934">
        <w:rPr>
          <w:rFonts w:ascii="Sylfaen" w:hAnsi="Sylfaen"/>
          <w:noProof/>
          <w:lang w:val="af-ZA"/>
        </w:rPr>
        <w:t>Մինչ օրս</w:t>
      </w:r>
      <w:r w:rsidR="00CD7822">
        <w:rPr>
          <w:rFonts w:ascii="Sylfaen" w:hAnsi="Sylfaen"/>
          <w:noProof/>
          <w:lang w:val="ru-RU"/>
        </w:rPr>
        <w:t>՝</w:t>
      </w:r>
      <w:r w:rsidRPr="009F0934">
        <w:rPr>
          <w:rFonts w:ascii="Sylfaen" w:hAnsi="Sylfaen"/>
          <w:noProof/>
          <w:lang w:val="af-ZA"/>
        </w:rPr>
        <w:t xml:space="preserve"> </w:t>
      </w:r>
      <w:r w:rsidR="00CD7822">
        <w:rPr>
          <w:rFonts w:ascii="Sylfaen" w:hAnsi="Sylfaen"/>
          <w:noProof/>
        </w:rPr>
        <w:t>Հայաստանի</w:t>
      </w:r>
      <w:r w:rsidR="00CD7822" w:rsidRPr="00E40974">
        <w:rPr>
          <w:rFonts w:ascii="Sylfaen" w:hAnsi="Sylfaen"/>
          <w:noProof/>
          <w:lang w:val="af-ZA"/>
        </w:rPr>
        <w:t xml:space="preserve"> </w:t>
      </w:r>
      <w:r w:rsidR="00CD7822" w:rsidRPr="009F0934">
        <w:rPr>
          <w:rFonts w:ascii="Sylfaen" w:hAnsi="Sylfaen"/>
          <w:i/>
          <w:noProof/>
          <w:lang w:val="af-ZA"/>
        </w:rPr>
        <w:t xml:space="preserve">2016-2025թթ. կրթության զարգացման պետական ծրագրի </w:t>
      </w:r>
      <w:r w:rsidR="00CD7822" w:rsidRPr="009F0934">
        <w:rPr>
          <w:rFonts w:ascii="Sylfaen" w:hAnsi="Sylfaen"/>
          <w:noProof/>
          <w:lang w:val="af-ZA"/>
        </w:rPr>
        <w:t xml:space="preserve">նախագծում աղջիկների և տղաների </w:t>
      </w:r>
      <w:r w:rsidR="00CD7822">
        <w:rPr>
          <w:rFonts w:ascii="Sylfaen" w:hAnsi="Sylfaen"/>
          <w:noProof/>
          <w:lang w:val="ru-RU"/>
        </w:rPr>
        <w:t>միջև</w:t>
      </w:r>
      <w:r w:rsidR="00CD7822" w:rsidRPr="00E40974">
        <w:rPr>
          <w:rFonts w:ascii="Sylfaen" w:hAnsi="Sylfaen"/>
          <w:noProof/>
          <w:lang w:val="af-ZA"/>
        </w:rPr>
        <w:t xml:space="preserve"> </w:t>
      </w:r>
      <w:r w:rsidR="00CD7822" w:rsidRPr="009F0934">
        <w:rPr>
          <w:rFonts w:ascii="Sylfaen" w:hAnsi="Sylfaen"/>
          <w:noProof/>
          <w:lang w:val="af-ZA"/>
        </w:rPr>
        <w:t xml:space="preserve">հավասարությունը չի նշվել որպես </w:t>
      </w:r>
      <w:r w:rsidR="00CD7822">
        <w:rPr>
          <w:rFonts w:ascii="Sylfaen" w:hAnsi="Sylfaen"/>
          <w:noProof/>
          <w:lang w:val="ru-RU"/>
        </w:rPr>
        <w:t>բացարձակ</w:t>
      </w:r>
      <w:r w:rsidR="00CD7822" w:rsidRPr="009F0934">
        <w:rPr>
          <w:rFonts w:ascii="Sylfaen" w:hAnsi="Sylfaen"/>
          <w:noProof/>
          <w:lang w:val="af-ZA"/>
        </w:rPr>
        <w:t xml:space="preserve"> </w:t>
      </w:r>
      <w:r w:rsidR="00CD7822">
        <w:rPr>
          <w:rFonts w:ascii="Sylfaen" w:hAnsi="Sylfaen"/>
          <w:noProof/>
          <w:lang w:val="af-ZA"/>
        </w:rPr>
        <w:t>սկզբուն</w:t>
      </w:r>
      <w:r w:rsidR="00CD7822">
        <w:rPr>
          <w:rFonts w:ascii="Sylfaen" w:hAnsi="Sylfaen"/>
          <w:noProof/>
          <w:lang w:val="ru-RU"/>
        </w:rPr>
        <w:t>ք</w:t>
      </w:r>
      <w:r w:rsidRPr="009F0934">
        <w:rPr>
          <w:rFonts w:ascii="Sylfaen" w:hAnsi="Sylfaen"/>
          <w:noProof/>
          <w:lang w:val="af-ZA"/>
        </w:rPr>
        <w:t xml:space="preserve">: Իրազեկման գործնական քայլերը և արդյունքում՝ դրանց արժեքը Հայաստանի համար պետք է </w:t>
      </w:r>
      <w:r w:rsidR="00CD7822">
        <w:rPr>
          <w:rFonts w:ascii="Sylfaen" w:hAnsi="Sylfaen"/>
          <w:noProof/>
          <w:lang w:val="af-ZA"/>
        </w:rPr>
        <w:t>ներգծվեն</w:t>
      </w:r>
      <w:r w:rsidRPr="009F0934">
        <w:rPr>
          <w:rFonts w:ascii="Sylfaen" w:hAnsi="Sylfaen"/>
          <w:noProof/>
          <w:lang w:val="af-ZA"/>
        </w:rPr>
        <w:t xml:space="preserve"> </w:t>
      </w:r>
      <w:r w:rsidR="004870CD" w:rsidRPr="009F0934">
        <w:rPr>
          <w:rFonts w:ascii="Sylfaen" w:hAnsi="Sylfaen"/>
          <w:noProof/>
          <w:lang w:val="af-ZA"/>
        </w:rPr>
        <w:t xml:space="preserve">ողջ </w:t>
      </w:r>
      <w:r w:rsidRPr="009F0934">
        <w:rPr>
          <w:rFonts w:ascii="Sylfaen" w:hAnsi="Sylfaen"/>
          <w:noProof/>
          <w:lang w:val="af-ZA"/>
        </w:rPr>
        <w:t xml:space="preserve">կրթական համակարգում </w:t>
      </w:r>
      <w:r w:rsidR="004870CD" w:rsidRPr="009F0934">
        <w:rPr>
          <w:rFonts w:ascii="Sylfaen" w:hAnsi="Sylfaen"/>
          <w:noProof/>
          <w:lang w:val="af-ZA"/>
        </w:rPr>
        <w:t>և</w:t>
      </w:r>
      <w:r w:rsidRPr="009F0934">
        <w:rPr>
          <w:rFonts w:ascii="Sylfaen" w:hAnsi="Sylfaen"/>
          <w:noProof/>
          <w:lang w:val="af-ZA"/>
        </w:rPr>
        <w:t xml:space="preserve"> դպրոցական մշակույթում: </w:t>
      </w:r>
    </w:p>
    <w:p w14:paraId="4DE683DF" w14:textId="77777777" w:rsidR="004870CD" w:rsidRPr="009F0934" w:rsidRDefault="004870CD" w:rsidP="00E82731">
      <w:pPr>
        <w:rPr>
          <w:rFonts w:ascii="Sylfaen" w:hAnsi="Sylfaen" w:cs="Times New Roman"/>
          <w:noProof/>
          <w:lang w:val="af-ZA"/>
        </w:rPr>
      </w:pPr>
      <w:r w:rsidRPr="009F0934">
        <w:rPr>
          <w:rFonts w:ascii="Sylfaen" w:hAnsi="Sylfaen" w:cs="Times New Roman"/>
          <w:noProof/>
          <w:lang w:val="af-ZA"/>
        </w:rPr>
        <w:t>Անհրաժեշտ են քաղաքականություններ, որոնք կնվազեցնեն կողմնակալությունը դպրոցում և կապահովեն, որպեսզի աղջիկները տեղյակ լինեն ուսման կոնկրետ ոլորտների և աշխատանքի հնարավորությունների կապերից</w:t>
      </w:r>
      <w:r w:rsidR="00CD7822">
        <w:rPr>
          <w:rFonts w:ascii="Sylfaen" w:hAnsi="Sylfaen" w:cs="Times New Roman"/>
          <w:noProof/>
          <w:lang w:val="af-ZA"/>
        </w:rPr>
        <w:t>,</w:t>
      </w:r>
      <w:r w:rsidRPr="009F0934">
        <w:rPr>
          <w:rFonts w:ascii="Sylfaen" w:hAnsi="Sylfaen" w:cs="Times New Roman"/>
          <w:noProof/>
          <w:lang w:val="af-ZA"/>
        </w:rPr>
        <w:t xml:space="preserve"> մասնավորապես</w:t>
      </w:r>
      <w:r w:rsidR="00CD7822">
        <w:rPr>
          <w:rFonts w:ascii="Sylfaen" w:hAnsi="Sylfaen" w:cs="Times New Roman"/>
          <w:noProof/>
          <w:lang w:val="af-ZA"/>
        </w:rPr>
        <w:t>,</w:t>
      </w:r>
      <w:r w:rsidRPr="009F0934">
        <w:rPr>
          <w:rFonts w:ascii="Sylfaen" w:hAnsi="Sylfaen" w:cs="Times New Roman"/>
          <w:noProof/>
          <w:lang w:val="af-ZA"/>
        </w:rPr>
        <w:t xml:space="preserve"> մեծ թափով աճող տեխնոլոգիական ոլորտում: Մինչ մշակութային կարծրատիպերը, օրինակ, </w:t>
      </w:r>
      <w:r w:rsidRPr="009F0934">
        <w:rPr>
          <w:rFonts w:ascii="Calibri" w:hAnsi="Calibri" w:cs="Calibri"/>
          <w:noProof/>
          <w:lang w:val="af-ZA"/>
        </w:rPr>
        <w:t>«</w:t>
      </w:r>
      <w:r w:rsidRPr="009F0934">
        <w:rPr>
          <w:rFonts w:ascii="Sylfaen" w:hAnsi="Sylfaen" w:cs="Calibri"/>
          <w:noProof/>
          <w:lang w:val="af-ZA"/>
        </w:rPr>
        <w:t>սոված ինժեներ</w:t>
      </w:r>
      <w:r w:rsidRPr="009F0934">
        <w:rPr>
          <w:rFonts w:ascii="Calibri" w:hAnsi="Calibri" w:cs="Calibri"/>
          <w:noProof/>
          <w:lang w:val="af-ZA"/>
        </w:rPr>
        <w:t xml:space="preserve">» </w:t>
      </w:r>
      <w:r w:rsidRPr="009F0934">
        <w:rPr>
          <w:rFonts w:ascii="Sylfaen" w:hAnsi="Sylfaen" w:cs="Calibri"/>
          <w:noProof/>
          <w:lang w:val="af-ZA"/>
        </w:rPr>
        <w:t xml:space="preserve">կարծրատիպը կամ այն պատկերացումը, </w:t>
      </w:r>
      <w:r w:rsidR="00215A03">
        <w:rPr>
          <w:rFonts w:ascii="Sylfaen" w:hAnsi="Sylfaen" w:cs="Calibri"/>
          <w:noProof/>
          <w:lang w:val="af-ZA"/>
        </w:rPr>
        <w:t xml:space="preserve">թե </w:t>
      </w:r>
      <w:r w:rsidRPr="009F0934">
        <w:rPr>
          <w:rFonts w:ascii="Sylfaen" w:hAnsi="Sylfaen" w:cs="Calibri"/>
          <w:noProof/>
          <w:lang w:val="af-ZA"/>
        </w:rPr>
        <w:t xml:space="preserve">կանանց մուտքը որոշ աշխատատեղեր արգելված է, </w:t>
      </w:r>
      <w:r w:rsidRPr="009F0934">
        <w:rPr>
          <w:rFonts w:ascii="Sylfaen" w:hAnsi="Sylfaen" w:cs="Times New Roman"/>
          <w:noProof/>
          <w:lang w:val="af-ZA"/>
        </w:rPr>
        <w:t xml:space="preserve">փոխելու համար ժամանակ է պահանջվում, այդուհանդերձ, ՀՀ կառավարությունը կարող է զարգացնել </w:t>
      </w:r>
      <w:r w:rsidR="00CE1120" w:rsidRPr="009F0934">
        <w:rPr>
          <w:rFonts w:ascii="Sylfaen" w:hAnsi="Sylfaen" w:cs="Times New Roman"/>
          <w:noProof/>
          <w:lang w:val="af-ZA"/>
        </w:rPr>
        <w:t>Թումո</w:t>
      </w:r>
      <w:r w:rsidRPr="009F0934">
        <w:rPr>
          <w:rFonts w:ascii="Sylfaen" w:hAnsi="Sylfaen" w:cs="Times New Roman"/>
          <w:noProof/>
          <w:lang w:val="af-ZA"/>
        </w:rPr>
        <w:t xml:space="preserve">յում առկա </w:t>
      </w:r>
      <w:r w:rsidR="00FC3738" w:rsidRPr="009F0934">
        <w:rPr>
          <w:rFonts w:ascii="Sylfaen" w:hAnsi="Sylfaen" w:cs="Times New Roman"/>
          <w:noProof/>
          <w:lang w:val="af-ZA"/>
        </w:rPr>
        <w:t>STEM</w:t>
      </w:r>
      <w:r w:rsidRPr="009F0934">
        <w:rPr>
          <w:rFonts w:ascii="Sylfaen" w:hAnsi="Sylfaen" w:cs="Times New Roman"/>
          <w:noProof/>
          <w:lang w:val="af-ZA"/>
        </w:rPr>
        <w:t xml:space="preserve"> ծրագրերի հիմքում ընկած սկզբունքները և տարածել դրանք՝ ստեղծելով մի միջավայր, որտեղ կանայք և աղջիկներն են ընտրում իրենց ուսման ոլորտը:</w:t>
      </w:r>
    </w:p>
    <w:p w14:paraId="4DE683E0" w14:textId="77777777" w:rsidR="00826024" w:rsidRPr="009F0934" w:rsidRDefault="00FC3738" w:rsidP="00E82731">
      <w:pPr>
        <w:rPr>
          <w:rFonts w:ascii="Sylfaen" w:hAnsi="Sylfaen"/>
          <w:noProof/>
          <w:lang w:val="af-ZA"/>
        </w:rPr>
      </w:pPr>
      <w:r w:rsidRPr="009F0934">
        <w:rPr>
          <w:rFonts w:ascii="Sylfaen" w:hAnsi="Sylfaen"/>
          <w:noProof/>
          <w:lang w:val="af-ZA"/>
        </w:rPr>
        <w:t>STEM</w:t>
      </w:r>
      <w:r w:rsidR="004870CD" w:rsidRPr="009F0934">
        <w:rPr>
          <w:rFonts w:ascii="Sylfaen" w:hAnsi="Sylfaen"/>
          <w:noProof/>
          <w:lang w:val="af-ZA"/>
        </w:rPr>
        <w:t xml:space="preserve"> </w:t>
      </w:r>
      <w:r w:rsidR="00215A03">
        <w:rPr>
          <w:rFonts w:ascii="Sylfaen" w:hAnsi="Sylfaen"/>
          <w:noProof/>
          <w:lang w:val="af-ZA"/>
        </w:rPr>
        <w:t>բնագավառում</w:t>
      </w:r>
      <w:r w:rsidR="004870CD" w:rsidRPr="009F0934">
        <w:rPr>
          <w:rFonts w:ascii="Sylfaen" w:hAnsi="Sylfaen"/>
          <w:noProof/>
          <w:lang w:val="af-ZA"/>
        </w:rPr>
        <w:t xml:space="preserve">՝ աշխատավայրում ճկուն լինելու ավելի մեծ հնարավորությունը պետք է որ թույլ տա կանանց ավելի քիչ ճնշվածություն զգալ, երբ պահն է գալիս ընտրություն կատարելու շուկայում վարձատրվող աշխատանքի և չվարձատրվող </w:t>
      </w:r>
      <w:r w:rsidR="00215A03">
        <w:rPr>
          <w:rFonts w:ascii="Sylfaen" w:hAnsi="Sylfaen"/>
          <w:noProof/>
          <w:lang w:val="af-ZA"/>
        </w:rPr>
        <w:t>տնային գործերի</w:t>
      </w:r>
      <w:r w:rsidR="004870CD" w:rsidRPr="009F0934">
        <w:rPr>
          <w:rFonts w:ascii="Sylfaen" w:hAnsi="Sylfaen"/>
          <w:noProof/>
          <w:lang w:val="af-ZA"/>
        </w:rPr>
        <w:t xml:space="preserve"> միջև: </w:t>
      </w:r>
    </w:p>
    <w:p w14:paraId="4DE683E1" w14:textId="77777777" w:rsidR="00826024" w:rsidRPr="009F0934" w:rsidRDefault="004870CD" w:rsidP="00D36AD3">
      <w:pPr>
        <w:rPr>
          <w:rFonts w:ascii="Sylfaen" w:hAnsi="Sylfaen"/>
          <w:noProof/>
          <w:lang w:val="af-ZA"/>
        </w:rPr>
      </w:pPr>
      <w:r w:rsidRPr="009F0934">
        <w:rPr>
          <w:rFonts w:ascii="Sylfaen" w:hAnsi="Sylfaen"/>
          <w:noProof/>
          <w:lang w:val="af-ZA"/>
        </w:rPr>
        <w:t>Ուշադրություն գրավող հեռուստատեսային ծրագրերը, օրինակ</w:t>
      </w:r>
      <w:r w:rsidR="00D36AD3" w:rsidRPr="009F0934">
        <w:rPr>
          <w:rFonts w:ascii="Sylfaen" w:hAnsi="Sylfaen"/>
          <w:noProof/>
          <w:lang w:val="af-ZA"/>
        </w:rPr>
        <w:t>,</w:t>
      </w:r>
      <w:r w:rsidRPr="009F0934">
        <w:rPr>
          <w:rFonts w:ascii="Sylfaen" w:hAnsi="Sylfaen"/>
          <w:noProof/>
          <w:lang w:val="af-ZA"/>
        </w:rPr>
        <w:t xml:space="preserve"> նորածինների սեռերի հարաբերակցության </w:t>
      </w:r>
      <w:r w:rsidR="00D36AD3" w:rsidRPr="009F0934">
        <w:rPr>
          <w:rFonts w:ascii="Sylfaen" w:hAnsi="Sylfaen"/>
          <w:noProof/>
          <w:lang w:val="af-ZA"/>
        </w:rPr>
        <w:t xml:space="preserve">խնդրի լուծմանն ուղղված ծրագրերը կարելի է օգտագործել որպես </w:t>
      </w:r>
      <w:r w:rsidR="00FC3738" w:rsidRPr="009F0934">
        <w:rPr>
          <w:rFonts w:ascii="Sylfaen" w:hAnsi="Sylfaen"/>
          <w:noProof/>
          <w:lang w:val="af-ZA"/>
        </w:rPr>
        <w:t>STEM</w:t>
      </w:r>
      <w:r w:rsidR="00D36AD3" w:rsidRPr="009F0934">
        <w:rPr>
          <w:rFonts w:ascii="Sylfaen" w:hAnsi="Sylfaen"/>
          <w:noProof/>
          <w:lang w:val="af-ZA"/>
        </w:rPr>
        <w:t xml:space="preserve"> ոլորտում կանանց դրական դերային մոդելների գովազդման համար: </w:t>
      </w:r>
      <w:r w:rsidR="005750F4">
        <w:fldChar w:fldCharType="begin"/>
      </w:r>
      <w:r w:rsidR="005750F4" w:rsidRPr="00B17B04">
        <w:rPr>
          <w:lang w:val="af-ZA"/>
        </w:rPr>
        <w:instrText xml:space="preserve"> REF _Ref474827295 \h  \* MERGEFORMAT </w:instrText>
      </w:r>
      <w:r w:rsidR="005750F4">
        <w:fldChar w:fldCharType="separate"/>
      </w:r>
      <w:r w:rsidR="00D36AD3" w:rsidRPr="009F0934">
        <w:rPr>
          <w:rFonts w:ascii="Sylfaen" w:hAnsi="Sylfaen"/>
          <w:noProof/>
          <w:lang w:val="af-ZA"/>
        </w:rPr>
        <w:t>Աղյուսակ</w:t>
      </w:r>
      <w:r w:rsidR="00D936CA" w:rsidRPr="009F0934">
        <w:rPr>
          <w:rFonts w:ascii="Sylfaen" w:hAnsi="Sylfaen"/>
          <w:noProof/>
          <w:lang w:val="af-ZA"/>
        </w:rPr>
        <w:t xml:space="preserve"> 3</w:t>
      </w:r>
      <w:r w:rsidR="005750F4">
        <w:fldChar w:fldCharType="end"/>
      </w:r>
      <w:r w:rsidR="00D36AD3" w:rsidRPr="009F0934">
        <w:rPr>
          <w:noProof/>
          <w:lang w:val="af-ZA"/>
        </w:rPr>
        <w:t>-</w:t>
      </w:r>
      <w:r w:rsidR="00D36AD3" w:rsidRPr="009F0934">
        <w:rPr>
          <w:rFonts w:ascii="Sylfaen" w:hAnsi="Sylfaen"/>
          <w:noProof/>
          <w:lang w:val="af-ZA"/>
        </w:rPr>
        <w:t xml:space="preserve">ում ամփոփ ներկայացված են քաղաքականության այն տարբերակները, որ ՀՀ կառավարությունը կարող է իրականացնել կարճաժամկետ և միջնաժամկետ </w:t>
      </w:r>
      <w:r w:rsidR="00D36AD3" w:rsidRPr="009F0934">
        <w:rPr>
          <w:rFonts w:ascii="Sylfaen" w:hAnsi="Sylfaen"/>
          <w:noProof/>
          <w:lang w:val="af-ZA"/>
        </w:rPr>
        <w:lastRenderedPageBreak/>
        <w:t xml:space="preserve">հեռանկարում՝ </w:t>
      </w:r>
      <w:r w:rsidR="00FC3738" w:rsidRPr="009F0934">
        <w:rPr>
          <w:rFonts w:ascii="Sylfaen" w:hAnsi="Sylfaen"/>
          <w:noProof/>
          <w:lang w:val="af-ZA"/>
        </w:rPr>
        <w:t>STEM</w:t>
      </w:r>
      <w:r w:rsidR="00D36AD3" w:rsidRPr="009F0934">
        <w:rPr>
          <w:rFonts w:ascii="Sylfaen" w:hAnsi="Sylfaen"/>
          <w:noProof/>
          <w:lang w:val="af-ZA"/>
        </w:rPr>
        <w:t xml:space="preserve"> ոլորտներում մասնագիտացող կանանց թիվն ավելացնելու և </w:t>
      </w:r>
      <w:r w:rsidR="00FC3738" w:rsidRPr="009F0934">
        <w:rPr>
          <w:rFonts w:ascii="Sylfaen" w:hAnsi="Sylfaen"/>
          <w:noProof/>
          <w:lang w:val="af-ZA"/>
        </w:rPr>
        <w:t>STEM</w:t>
      </w:r>
      <w:r w:rsidR="00D36AD3" w:rsidRPr="009F0934">
        <w:rPr>
          <w:rFonts w:ascii="Sylfaen" w:hAnsi="Sylfaen"/>
          <w:noProof/>
          <w:lang w:val="af-ZA"/>
        </w:rPr>
        <w:t xml:space="preserve"> ոլորտում բարձր պոտենցիալ ունեցող աշխատանքներ ստանձնելու համար: Ստորև թվարկված քաղաքականության միջոցառումները հիմնված են </w:t>
      </w:r>
      <w:r w:rsidR="00215A03">
        <w:rPr>
          <w:rFonts w:ascii="Sylfaen" w:hAnsi="Sylfaen"/>
          <w:noProof/>
          <w:lang w:val="af-ZA"/>
        </w:rPr>
        <w:t>հրատարակված նյութերի ուսումնասիրությունից քաղած</w:t>
      </w:r>
      <w:r w:rsidR="00D36AD3" w:rsidRPr="009F0934">
        <w:rPr>
          <w:rFonts w:ascii="Sylfaen" w:hAnsi="Sylfaen"/>
          <w:noProof/>
          <w:lang w:val="af-ZA"/>
        </w:rPr>
        <w:t xml:space="preserve"> հաջող աշխատակարգերից բխող փաստերի, ինչպես նաև Հայաստանում նոր ի հայտ եկող արդյունքների վրա: Տարբերակներում արտացոլված են մի շարք մոտեցումներ, որոնցից մի քանիսն իրագործելի են կարճաժամկետ հեռանկարում՝ երկուսից երեք տարվա ընթացքում, թեև դրանց իրականացման համար պահանջվում է բավարար մակարդակի քաղաքական կամք և համարժեք խրախուսման մեխանիզմներ:</w:t>
      </w:r>
    </w:p>
    <w:p w14:paraId="4DE683E2" w14:textId="77777777" w:rsidR="00826024" w:rsidRPr="009F0934" w:rsidRDefault="00D36AD3" w:rsidP="00EE01D6">
      <w:pPr>
        <w:pStyle w:val="Caption"/>
        <w:keepNext/>
        <w:keepLines/>
        <w:rPr>
          <w:rFonts w:ascii="Sylfaen" w:hAnsi="Sylfaen"/>
          <w:noProof/>
          <w:lang w:val="af-ZA"/>
        </w:rPr>
      </w:pPr>
      <w:bookmarkStart w:id="87" w:name="_Ref474827295"/>
      <w:bookmarkStart w:id="88" w:name="_Toc481107032"/>
      <w:r w:rsidRPr="009F0934">
        <w:rPr>
          <w:rFonts w:ascii="Sylfaen" w:hAnsi="Sylfaen"/>
          <w:noProof/>
          <w:lang w:val="af-ZA"/>
        </w:rPr>
        <w:lastRenderedPageBreak/>
        <w:t>Աղյուսակ</w:t>
      </w:r>
      <w:r w:rsidR="00826024" w:rsidRPr="009F0934">
        <w:rPr>
          <w:rFonts w:ascii="Sylfaen" w:hAnsi="Sylfaen"/>
          <w:noProof/>
          <w:lang w:val="af-ZA"/>
        </w:rPr>
        <w:t xml:space="preserve"> </w:t>
      </w:r>
      <w:r w:rsidR="000E072D" w:rsidRPr="009F0934">
        <w:rPr>
          <w:rFonts w:ascii="Sylfaen" w:hAnsi="Sylfaen"/>
          <w:noProof/>
          <w:lang w:val="af-ZA"/>
        </w:rPr>
        <w:fldChar w:fldCharType="begin"/>
      </w:r>
      <w:r w:rsidR="00AC7F69" w:rsidRPr="009F0934">
        <w:rPr>
          <w:rFonts w:ascii="Sylfaen" w:hAnsi="Sylfaen"/>
          <w:noProof/>
          <w:lang w:val="af-ZA"/>
        </w:rPr>
        <w:instrText xml:space="preserve"> SEQ Table \* ARABIC </w:instrText>
      </w:r>
      <w:r w:rsidR="000E072D" w:rsidRPr="009F0934">
        <w:rPr>
          <w:rFonts w:ascii="Sylfaen" w:hAnsi="Sylfaen"/>
          <w:noProof/>
          <w:lang w:val="af-ZA"/>
        </w:rPr>
        <w:fldChar w:fldCharType="separate"/>
      </w:r>
      <w:r w:rsidR="00D936CA" w:rsidRPr="009F0934">
        <w:rPr>
          <w:rFonts w:ascii="Sylfaen" w:hAnsi="Sylfaen"/>
          <w:noProof/>
          <w:lang w:val="af-ZA"/>
        </w:rPr>
        <w:t>3</w:t>
      </w:r>
      <w:r w:rsidR="000E072D" w:rsidRPr="009F0934">
        <w:rPr>
          <w:rFonts w:ascii="Sylfaen" w:hAnsi="Sylfaen"/>
          <w:noProof/>
          <w:lang w:val="af-ZA"/>
        </w:rPr>
        <w:fldChar w:fldCharType="end"/>
      </w:r>
      <w:bookmarkEnd w:id="87"/>
      <w:r w:rsidRPr="009F0934">
        <w:rPr>
          <w:rFonts w:ascii="Sylfaen" w:hAnsi="Sylfaen"/>
          <w:noProof/>
          <w:lang w:val="af-ZA"/>
        </w:rPr>
        <w:t xml:space="preserve">. </w:t>
      </w:r>
      <w:r w:rsidR="00D45760" w:rsidRPr="009F0934">
        <w:rPr>
          <w:rFonts w:ascii="Sylfaen" w:hAnsi="Sylfaen"/>
          <w:noProof/>
          <w:lang w:val="af-ZA"/>
        </w:rPr>
        <w:t xml:space="preserve">Հայաստանի </w:t>
      </w:r>
      <w:r w:rsidR="00FC3738" w:rsidRPr="009F0934">
        <w:rPr>
          <w:rFonts w:ascii="Sylfaen" w:hAnsi="Sylfaen"/>
          <w:noProof/>
          <w:lang w:val="af-ZA"/>
        </w:rPr>
        <w:t>STEM</w:t>
      </w:r>
      <w:r w:rsidR="00D45760" w:rsidRPr="009F0934">
        <w:rPr>
          <w:rFonts w:ascii="Sylfaen" w:hAnsi="Sylfaen"/>
          <w:noProof/>
          <w:lang w:val="af-ZA"/>
        </w:rPr>
        <w:t xml:space="preserve"> ոլորտներում</w:t>
      </w:r>
      <w:r w:rsidRPr="009F0934">
        <w:rPr>
          <w:rFonts w:ascii="Sylfaen" w:hAnsi="Sylfaen"/>
          <w:noProof/>
          <w:lang w:val="af-ZA"/>
        </w:rPr>
        <w:t xml:space="preserve"> հավասար հնարավորությունների և </w:t>
      </w:r>
      <w:r w:rsidR="00215A03">
        <w:rPr>
          <w:rFonts w:ascii="Sylfaen" w:hAnsi="Sylfaen"/>
          <w:noProof/>
          <w:lang w:val="af-ZA"/>
        </w:rPr>
        <w:t>ելքերի</w:t>
      </w:r>
      <w:r w:rsidRPr="009F0934">
        <w:rPr>
          <w:rFonts w:ascii="Sylfaen" w:hAnsi="Sylfaen"/>
          <w:noProof/>
          <w:lang w:val="af-ZA"/>
        </w:rPr>
        <w:t xml:space="preserve"> </w:t>
      </w:r>
      <w:r w:rsidR="00D45760" w:rsidRPr="009F0934">
        <w:rPr>
          <w:rFonts w:ascii="Sylfaen" w:hAnsi="Sylfaen"/>
          <w:noProof/>
          <w:lang w:val="af-ZA"/>
        </w:rPr>
        <w:t>բարելավման քաղաքականության տարբերակներ</w:t>
      </w:r>
      <w:bookmarkEnd w:id="88"/>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7633"/>
      </w:tblGrid>
      <w:tr w:rsidR="006D1DEA" w:rsidRPr="00B17B04" w14:paraId="4DE683F9" w14:textId="77777777" w:rsidTr="00BC5B29">
        <w:tc>
          <w:tcPr>
            <w:tcW w:w="1722" w:type="dxa"/>
            <w:tcBorders>
              <w:bottom w:val="nil"/>
            </w:tcBorders>
          </w:tcPr>
          <w:p w14:paraId="4DE683E3" w14:textId="77777777" w:rsidR="006D1DEA" w:rsidRPr="001929CA" w:rsidRDefault="00215A03" w:rsidP="003229F1">
            <w:pPr>
              <w:keepNext/>
              <w:keepLines/>
              <w:spacing w:after="0" w:line="240" w:lineRule="auto"/>
              <w:jc w:val="left"/>
              <w:rPr>
                <w:rFonts w:ascii="Sylfaen" w:hAnsi="Sylfaen"/>
                <w:b/>
                <w:noProof/>
                <w:color w:val="auto"/>
                <w:sz w:val="22"/>
                <w:szCs w:val="22"/>
                <w:lang w:val="af-ZA"/>
              </w:rPr>
            </w:pPr>
            <w:r w:rsidRPr="001929CA">
              <w:rPr>
                <w:rFonts w:ascii="Sylfaen" w:hAnsi="Sylfaen"/>
                <w:b/>
                <w:noProof/>
                <w:color w:val="auto"/>
                <w:sz w:val="22"/>
                <w:szCs w:val="22"/>
                <w:lang w:val="af-ZA"/>
              </w:rPr>
              <w:lastRenderedPageBreak/>
              <w:t>ԴՊՐՈՑ</w:t>
            </w:r>
          </w:p>
          <w:p w14:paraId="4DE683E4" w14:textId="77777777" w:rsidR="006D1DEA" w:rsidRPr="001929CA" w:rsidRDefault="006D1DEA" w:rsidP="003229F1">
            <w:pPr>
              <w:keepNext/>
              <w:keepLines/>
              <w:spacing w:after="0" w:line="240" w:lineRule="auto"/>
              <w:jc w:val="left"/>
              <w:rPr>
                <w:rFonts w:ascii="Sylfaen" w:hAnsi="Sylfaen"/>
                <w:b/>
                <w:noProof/>
                <w:color w:val="auto"/>
                <w:sz w:val="22"/>
                <w:szCs w:val="22"/>
                <w:lang w:val="af-ZA"/>
              </w:rPr>
            </w:pPr>
          </w:p>
          <w:p w14:paraId="4DE683E5" w14:textId="77777777" w:rsidR="00BC5B29" w:rsidRPr="001929CA" w:rsidRDefault="00BC5B29" w:rsidP="003229F1">
            <w:pPr>
              <w:keepNext/>
              <w:keepLines/>
              <w:spacing w:after="0" w:line="240" w:lineRule="auto"/>
              <w:jc w:val="left"/>
              <w:rPr>
                <w:rFonts w:ascii="Sylfaen" w:hAnsi="Sylfaen"/>
                <w:b/>
                <w:noProof/>
                <w:color w:val="auto"/>
                <w:sz w:val="22"/>
                <w:szCs w:val="22"/>
                <w:lang w:val="af-ZA"/>
              </w:rPr>
            </w:pPr>
          </w:p>
          <w:p w14:paraId="4DE683E6" w14:textId="77777777" w:rsidR="00BC5B29" w:rsidRPr="001929CA" w:rsidRDefault="00BC5B29" w:rsidP="003229F1">
            <w:pPr>
              <w:keepNext/>
              <w:keepLines/>
              <w:spacing w:after="0" w:line="240" w:lineRule="auto"/>
              <w:jc w:val="left"/>
              <w:rPr>
                <w:rFonts w:ascii="Sylfaen" w:hAnsi="Sylfaen"/>
                <w:b/>
                <w:noProof/>
                <w:color w:val="auto"/>
                <w:sz w:val="22"/>
                <w:szCs w:val="22"/>
                <w:lang w:val="af-ZA"/>
              </w:rPr>
            </w:pPr>
          </w:p>
          <w:p w14:paraId="4DE683E7" w14:textId="77777777" w:rsidR="00BC5B29" w:rsidRPr="001929CA" w:rsidRDefault="00BC5B29" w:rsidP="003229F1">
            <w:pPr>
              <w:keepNext/>
              <w:keepLines/>
              <w:spacing w:after="0" w:line="240" w:lineRule="auto"/>
              <w:jc w:val="left"/>
              <w:rPr>
                <w:rFonts w:ascii="Sylfaen" w:hAnsi="Sylfaen"/>
                <w:b/>
                <w:noProof/>
                <w:color w:val="auto"/>
                <w:sz w:val="22"/>
                <w:szCs w:val="22"/>
                <w:lang w:val="af-ZA"/>
              </w:rPr>
            </w:pPr>
          </w:p>
          <w:p w14:paraId="4DE683E8" w14:textId="77777777" w:rsidR="00D45760" w:rsidRPr="001929CA" w:rsidRDefault="00D45760" w:rsidP="003229F1">
            <w:pPr>
              <w:keepNext/>
              <w:keepLines/>
              <w:spacing w:after="0" w:line="240" w:lineRule="auto"/>
              <w:jc w:val="left"/>
              <w:rPr>
                <w:rFonts w:ascii="Sylfaen" w:hAnsi="Sylfaen"/>
                <w:b/>
                <w:noProof/>
                <w:color w:val="auto"/>
                <w:sz w:val="22"/>
                <w:szCs w:val="22"/>
                <w:lang w:val="af-ZA"/>
              </w:rPr>
            </w:pPr>
            <w:r w:rsidRPr="001929CA">
              <w:rPr>
                <w:rFonts w:ascii="Sylfaen" w:hAnsi="Sylfaen"/>
                <w:b/>
                <w:noProof/>
                <w:color w:val="auto"/>
                <w:sz w:val="22"/>
                <w:szCs w:val="22"/>
                <w:lang w:val="af-ZA"/>
              </w:rPr>
              <w:t>Տարրական դասարան</w:t>
            </w:r>
          </w:p>
          <w:p w14:paraId="4DE683E9" w14:textId="77777777" w:rsidR="006D1DEA" w:rsidRPr="001929CA" w:rsidRDefault="00D45760" w:rsidP="003229F1">
            <w:pPr>
              <w:keepNext/>
              <w:keepLines/>
              <w:spacing w:after="0" w:line="240" w:lineRule="auto"/>
              <w:jc w:val="left"/>
              <w:rPr>
                <w:rFonts w:ascii="Sylfaen" w:hAnsi="Sylfaen"/>
                <w:b/>
                <w:noProof/>
                <w:color w:val="auto"/>
                <w:sz w:val="22"/>
                <w:szCs w:val="22"/>
                <w:lang w:val="af-ZA"/>
              </w:rPr>
            </w:pPr>
            <w:r w:rsidRPr="001929CA">
              <w:rPr>
                <w:rFonts w:ascii="Sylfaen" w:hAnsi="Sylfaen"/>
                <w:b/>
                <w:noProof/>
                <w:color w:val="auto"/>
                <w:sz w:val="22"/>
                <w:szCs w:val="22"/>
                <w:lang w:val="af-ZA"/>
              </w:rPr>
              <w:t>ներում և միջնակարգ  դպրոցում</w:t>
            </w:r>
          </w:p>
          <w:p w14:paraId="4DE683EA" w14:textId="77777777" w:rsidR="006D1DEA" w:rsidRPr="001929CA" w:rsidRDefault="006D1DEA" w:rsidP="003229F1">
            <w:pPr>
              <w:keepNext/>
              <w:keepLines/>
              <w:spacing w:after="0" w:line="240" w:lineRule="auto"/>
              <w:jc w:val="left"/>
              <w:rPr>
                <w:rFonts w:ascii="Sylfaen" w:hAnsi="Sylfaen"/>
                <w:noProof/>
                <w:color w:val="auto"/>
                <w:sz w:val="22"/>
                <w:szCs w:val="22"/>
                <w:lang w:val="af-ZA"/>
              </w:rPr>
            </w:pPr>
          </w:p>
          <w:p w14:paraId="4DE683EB" w14:textId="77777777" w:rsidR="00D45760" w:rsidRPr="001929CA" w:rsidRDefault="00D45760" w:rsidP="003229F1">
            <w:pPr>
              <w:keepNext/>
              <w:keepLines/>
              <w:spacing w:after="0" w:line="240" w:lineRule="auto"/>
              <w:jc w:val="left"/>
              <w:rPr>
                <w:rFonts w:ascii="Sylfaen" w:hAnsi="Sylfaen"/>
                <w:noProof/>
                <w:color w:val="auto"/>
                <w:sz w:val="22"/>
                <w:szCs w:val="22"/>
                <w:lang w:val="af-ZA"/>
              </w:rPr>
            </w:pPr>
            <w:r w:rsidRPr="001929CA">
              <w:rPr>
                <w:rFonts w:ascii="Sylfaen" w:hAnsi="Sylfaen"/>
                <w:noProof/>
                <w:color w:val="auto"/>
                <w:sz w:val="22"/>
                <w:szCs w:val="22"/>
                <w:lang w:val="af-ZA"/>
              </w:rPr>
              <w:t xml:space="preserve">Սկսել հնարավո-րինս շուտ՝ </w:t>
            </w:r>
            <w:r w:rsidR="006D1DEA" w:rsidRPr="001929CA">
              <w:rPr>
                <w:rFonts w:ascii="Sylfaen" w:hAnsi="Sylfaen"/>
                <w:noProof/>
                <w:color w:val="auto"/>
                <w:sz w:val="22"/>
                <w:szCs w:val="22"/>
                <w:lang w:val="af-ZA"/>
              </w:rPr>
              <w:t xml:space="preserve"> </w:t>
            </w:r>
            <w:r w:rsidRPr="001929CA">
              <w:rPr>
                <w:rFonts w:ascii="Sylfaen" w:hAnsi="Sylfaen"/>
                <w:noProof/>
                <w:color w:val="auto"/>
                <w:sz w:val="22"/>
                <w:szCs w:val="22"/>
                <w:lang w:val="af-ZA"/>
              </w:rPr>
              <w:t xml:space="preserve">դրական կարծրա- </w:t>
            </w:r>
          </w:p>
          <w:p w14:paraId="4DE683EC" w14:textId="77777777" w:rsidR="00D45760" w:rsidRPr="001929CA" w:rsidRDefault="00D45760" w:rsidP="00D45760">
            <w:pPr>
              <w:keepNext/>
              <w:keepLines/>
              <w:spacing w:after="0" w:line="240" w:lineRule="auto"/>
              <w:jc w:val="left"/>
              <w:rPr>
                <w:rFonts w:ascii="Sylfaen" w:hAnsi="Sylfaen"/>
                <w:noProof/>
                <w:color w:val="auto"/>
                <w:sz w:val="22"/>
                <w:szCs w:val="22"/>
                <w:lang w:val="af-ZA"/>
              </w:rPr>
            </w:pPr>
            <w:r w:rsidRPr="001929CA">
              <w:rPr>
                <w:rFonts w:ascii="Sylfaen" w:hAnsi="Sylfaen"/>
                <w:noProof/>
                <w:color w:val="auto"/>
                <w:sz w:val="22"/>
                <w:szCs w:val="22"/>
                <w:lang w:val="af-ZA"/>
              </w:rPr>
              <w:t>տիպերի արմատա</w:t>
            </w:r>
          </w:p>
          <w:p w14:paraId="4DE683ED" w14:textId="77777777" w:rsidR="006D1DEA" w:rsidRPr="001929CA" w:rsidRDefault="00D45760" w:rsidP="00D45760">
            <w:pPr>
              <w:keepNext/>
              <w:keepLines/>
              <w:spacing w:after="0" w:line="240" w:lineRule="auto"/>
              <w:jc w:val="left"/>
              <w:rPr>
                <w:rFonts w:ascii="Sylfaen" w:hAnsi="Sylfaen"/>
                <w:b/>
                <w:i/>
                <w:noProof/>
                <w:color w:val="auto"/>
                <w:sz w:val="22"/>
                <w:szCs w:val="22"/>
                <w:lang w:val="af-ZA"/>
              </w:rPr>
            </w:pPr>
            <w:r w:rsidRPr="001929CA">
              <w:rPr>
                <w:rFonts w:ascii="Sylfaen" w:hAnsi="Sylfaen"/>
                <w:noProof/>
                <w:color w:val="auto"/>
                <w:sz w:val="22"/>
                <w:szCs w:val="22"/>
                <w:lang w:val="af-ZA"/>
              </w:rPr>
              <w:t>ցումն ապահովելու համար</w:t>
            </w:r>
          </w:p>
        </w:tc>
        <w:tc>
          <w:tcPr>
            <w:tcW w:w="7633" w:type="dxa"/>
            <w:tcBorders>
              <w:bottom w:val="nil"/>
            </w:tcBorders>
          </w:tcPr>
          <w:p w14:paraId="4DE683EE" w14:textId="77777777" w:rsidR="006D1DEA" w:rsidRPr="001929CA" w:rsidRDefault="00D45760" w:rsidP="003229F1">
            <w:pPr>
              <w:keepNext/>
              <w:keepLines/>
              <w:spacing w:after="0" w:line="240" w:lineRule="auto"/>
              <w:rPr>
                <w:rFonts w:ascii="Sylfaen" w:hAnsi="Sylfaen"/>
                <w:noProof/>
                <w:color w:val="auto"/>
                <w:sz w:val="22"/>
                <w:szCs w:val="22"/>
                <w:lang w:val="af-ZA"/>
              </w:rPr>
            </w:pPr>
            <w:r w:rsidRPr="001929CA">
              <w:rPr>
                <w:rFonts w:ascii="Sylfaen" w:hAnsi="Sylfaen"/>
                <w:i/>
                <w:noProof/>
                <w:color w:val="auto"/>
                <w:sz w:val="22"/>
                <w:szCs w:val="22"/>
                <w:lang w:val="af-ZA"/>
              </w:rPr>
              <w:t>Կարճաժամկետ առաջնահերթ միջոցառումներ</w:t>
            </w:r>
          </w:p>
          <w:p w14:paraId="4DE683EF" w14:textId="77777777" w:rsidR="00B61720" w:rsidRPr="001929CA" w:rsidRDefault="00D45760" w:rsidP="00B61720">
            <w:pPr>
              <w:pStyle w:val="ListParagraph"/>
              <w:keepNext/>
              <w:keepLines/>
              <w:numPr>
                <w:ilvl w:val="0"/>
                <w:numId w:val="8"/>
              </w:numPr>
              <w:spacing w:after="0" w:line="240" w:lineRule="auto"/>
              <w:rPr>
                <w:rFonts w:ascii="Sylfaen" w:hAnsi="Sylfaen"/>
                <w:noProof/>
                <w:lang w:val="af-ZA"/>
              </w:rPr>
            </w:pPr>
            <w:r w:rsidRPr="001929CA">
              <w:rPr>
                <w:rFonts w:ascii="Sylfaen" w:hAnsi="Sylfaen"/>
                <w:noProof/>
                <w:lang w:val="af-ZA"/>
              </w:rPr>
              <w:t xml:space="preserve">Ուսուցիչներին և աշակերտներին ներգրավել </w:t>
            </w:r>
            <w:r w:rsidR="00FC3738" w:rsidRPr="001929CA">
              <w:rPr>
                <w:rFonts w:ascii="Sylfaen" w:hAnsi="Sylfaen"/>
                <w:noProof/>
                <w:lang w:val="af-ZA"/>
              </w:rPr>
              <w:t>STEM</w:t>
            </w:r>
            <w:r w:rsidRPr="001929CA">
              <w:rPr>
                <w:rFonts w:ascii="Sylfaen" w:hAnsi="Sylfaen"/>
                <w:noProof/>
                <w:lang w:val="af-ZA"/>
              </w:rPr>
              <w:t xml:space="preserve"> ոլորտներում ուսման և կարիերայի օգուտների շուրջ քննարկումներում </w:t>
            </w:r>
          </w:p>
          <w:p w14:paraId="4DE683F0" w14:textId="77777777" w:rsidR="00D45760" w:rsidRPr="001929CA" w:rsidRDefault="00D45760" w:rsidP="00B61720">
            <w:pPr>
              <w:pStyle w:val="ListParagraph"/>
              <w:keepNext/>
              <w:keepLines/>
              <w:numPr>
                <w:ilvl w:val="0"/>
                <w:numId w:val="8"/>
              </w:numPr>
              <w:spacing w:after="0" w:line="240" w:lineRule="auto"/>
              <w:rPr>
                <w:rFonts w:ascii="Sylfaen" w:hAnsi="Sylfaen"/>
                <w:noProof/>
                <w:lang w:val="af-ZA"/>
              </w:rPr>
            </w:pPr>
            <w:r w:rsidRPr="001929CA">
              <w:rPr>
                <w:rFonts w:ascii="Sylfaen" w:hAnsi="Sylfaen"/>
                <w:noProof/>
                <w:lang w:val="af-ZA"/>
              </w:rPr>
              <w:t xml:space="preserve">Խրախուսել աղջիկներին խորացնել իրենց հետաքրքրվածությունը մաթեմատիկայով և բնագիտական առարկաներով, և ներկայացնել այնպիսի կանանց դրական դերային օրինակներ, ովքեր աշխատում են </w:t>
            </w:r>
            <w:r w:rsidR="00FC3738" w:rsidRPr="001929CA">
              <w:rPr>
                <w:rFonts w:ascii="Sylfaen" w:hAnsi="Sylfaen"/>
                <w:noProof/>
                <w:lang w:val="af-ZA"/>
              </w:rPr>
              <w:t>STEM</w:t>
            </w:r>
            <w:r w:rsidRPr="001929CA">
              <w:rPr>
                <w:rFonts w:ascii="Sylfaen" w:hAnsi="Sylfaen"/>
                <w:noProof/>
                <w:lang w:val="af-ZA"/>
              </w:rPr>
              <w:t xml:space="preserve"> մասնագիտությ</w:t>
            </w:r>
            <w:r w:rsidR="00215A03" w:rsidRPr="001929CA">
              <w:rPr>
                <w:rFonts w:ascii="Sylfaen" w:hAnsi="Sylfaen"/>
                <w:noProof/>
                <w:lang w:val="af-ZA"/>
              </w:rPr>
              <w:t>ուններով</w:t>
            </w:r>
          </w:p>
          <w:p w14:paraId="4DE683F1" w14:textId="77777777" w:rsidR="006D1DEA" w:rsidRPr="001929CA" w:rsidRDefault="002B1034" w:rsidP="003229F1">
            <w:pPr>
              <w:keepNext/>
              <w:keepLines/>
              <w:spacing w:after="0" w:line="240" w:lineRule="auto"/>
              <w:rPr>
                <w:rFonts w:ascii="Sylfaen" w:hAnsi="Sylfaen"/>
                <w:i/>
                <w:noProof/>
                <w:color w:val="auto"/>
                <w:sz w:val="22"/>
                <w:szCs w:val="22"/>
                <w:lang w:val="af-ZA"/>
              </w:rPr>
            </w:pPr>
            <w:r>
              <w:rPr>
                <w:rFonts w:ascii="Sylfaen" w:hAnsi="Sylfaen"/>
                <w:i/>
                <w:noProof/>
                <w:color w:val="auto"/>
                <w:sz w:val="22"/>
                <w:szCs w:val="22"/>
                <w:lang w:val="af-ZA"/>
              </w:rPr>
              <w:t>Համակարգերի փոփոխում</w:t>
            </w:r>
            <w:r w:rsidR="006D1DEA" w:rsidRPr="001929CA">
              <w:rPr>
                <w:rFonts w:ascii="Sylfaen" w:hAnsi="Sylfaen"/>
                <w:i/>
                <w:noProof/>
                <w:color w:val="auto"/>
                <w:sz w:val="22"/>
                <w:szCs w:val="22"/>
                <w:lang w:val="af-ZA"/>
              </w:rPr>
              <w:t xml:space="preserve"> </w:t>
            </w:r>
          </w:p>
          <w:p w14:paraId="4DE683F2" w14:textId="77777777" w:rsidR="00215A03" w:rsidRPr="001929CA" w:rsidRDefault="00215A03" w:rsidP="00215A03">
            <w:pPr>
              <w:pStyle w:val="ListParagraph"/>
              <w:numPr>
                <w:ilvl w:val="0"/>
                <w:numId w:val="25"/>
              </w:numPr>
              <w:rPr>
                <w:rFonts w:ascii="Sylfaen" w:hAnsi="Sylfaen"/>
                <w:noProof/>
                <w:lang w:val="af-ZA"/>
              </w:rPr>
            </w:pPr>
            <w:r w:rsidRPr="001929CA">
              <w:rPr>
                <w:rFonts w:ascii="Sylfaen" w:hAnsi="Sylfaen"/>
                <w:noProof/>
                <w:lang w:val="af-ZA"/>
              </w:rPr>
              <w:t>Նպատակ սահմանել տղաների և աղջիկների համար հավասար  հնարավորությունների  ստեղծումը՝ STEM առարկաների գծով առաջադիմության հասնելու համար</w:t>
            </w:r>
          </w:p>
          <w:p w14:paraId="4DE683F3" w14:textId="77777777" w:rsidR="00215A03" w:rsidRPr="001929CA" w:rsidRDefault="00215A03" w:rsidP="00215A03">
            <w:pPr>
              <w:pStyle w:val="ListParagraph"/>
              <w:numPr>
                <w:ilvl w:val="0"/>
                <w:numId w:val="25"/>
              </w:numPr>
              <w:rPr>
                <w:rFonts w:ascii="Sylfaen" w:hAnsi="Sylfaen"/>
                <w:noProof/>
                <w:lang w:val="af-ZA"/>
              </w:rPr>
            </w:pPr>
            <w:r w:rsidRPr="001929CA">
              <w:rPr>
                <w:rFonts w:ascii="Sylfaen" w:hAnsi="Sylfaen"/>
                <w:noProof/>
                <w:lang w:val="af-ZA"/>
              </w:rPr>
              <w:t xml:space="preserve">Տարրական/հիմնական դպրոցի STEM առարկայական ծրագրերում ներառել </w:t>
            </w:r>
            <w:r w:rsidR="00D5298E">
              <w:rPr>
                <w:rFonts w:ascii="Sylfaen" w:hAnsi="Sylfaen"/>
                <w:noProof/>
                <w:lang w:val="af-ZA"/>
              </w:rPr>
              <w:t>տղամարդկանց և կանանց հավասարության</w:t>
            </w:r>
            <w:r w:rsidRPr="001929CA">
              <w:rPr>
                <w:rFonts w:ascii="Sylfaen" w:hAnsi="Sylfaen"/>
                <w:noProof/>
                <w:lang w:val="af-ZA"/>
              </w:rPr>
              <w:t xml:space="preserve"> պրոբլեմատիկան՝ մշակելով գենդերային առումով չեզոք/զգայուն ուսումնական նյութեր</w:t>
            </w:r>
          </w:p>
          <w:p w14:paraId="4DE683F4" w14:textId="77777777" w:rsidR="006D1DEA" w:rsidRPr="001929CA" w:rsidRDefault="00215A03" w:rsidP="00215A03">
            <w:pPr>
              <w:pStyle w:val="ListParagraph"/>
              <w:numPr>
                <w:ilvl w:val="0"/>
                <w:numId w:val="25"/>
              </w:numPr>
              <w:rPr>
                <w:rFonts w:ascii="Sylfaen" w:hAnsi="Sylfaen"/>
                <w:noProof/>
                <w:lang w:val="af-ZA"/>
              </w:rPr>
            </w:pPr>
            <w:r w:rsidRPr="001929CA">
              <w:rPr>
                <w:rFonts w:ascii="Sylfaen" w:hAnsi="Sylfaen"/>
                <w:noProof/>
                <w:lang w:val="af-ZA"/>
              </w:rPr>
              <w:t xml:space="preserve">Ուսումնական ծրագրի շրջանակներում ապահովել </w:t>
            </w:r>
            <w:r w:rsidR="00D5298E">
              <w:rPr>
                <w:rFonts w:ascii="Sylfaen" w:hAnsi="Sylfaen"/>
                <w:noProof/>
                <w:lang w:val="af-ZA"/>
              </w:rPr>
              <w:t>սեռի հատկանիշով պայմանավորված</w:t>
            </w:r>
            <w:r w:rsidRPr="001929CA">
              <w:rPr>
                <w:rFonts w:ascii="Sylfaen" w:hAnsi="Sylfaen"/>
                <w:noProof/>
                <w:lang w:val="af-ZA"/>
              </w:rPr>
              <w:t xml:space="preserve"> խտրականությունը և տանն ու աշխատավայրում հնարավորությունների վրա դրա բացասական ազդեցությունը  քննարկելու հնարավորություն</w:t>
            </w:r>
          </w:p>
          <w:p w14:paraId="4DE683F5" w14:textId="77777777" w:rsidR="006D1DEA" w:rsidRPr="001929CA" w:rsidRDefault="00215A03" w:rsidP="003229F1">
            <w:pPr>
              <w:keepNext/>
              <w:keepLines/>
              <w:spacing w:after="0" w:line="240" w:lineRule="auto"/>
              <w:rPr>
                <w:rFonts w:ascii="Sylfaen" w:hAnsi="Sylfaen"/>
                <w:i/>
                <w:noProof/>
                <w:color w:val="auto"/>
                <w:sz w:val="22"/>
                <w:szCs w:val="22"/>
                <w:lang w:val="af-ZA"/>
              </w:rPr>
            </w:pPr>
            <w:r w:rsidRPr="001929CA">
              <w:rPr>
                <w:rFonts w:ascii="Sylfaen" w:hAnsi="Sylfaen"/>
                <w:i/>
                <w:noProof/>
                <w:color w:val="auto"/>
                <w:sz w:val="22"/>
                <w:szCs w:val="22"/>
                <w:lang w:val="af-ZA"/>
              </w:rPr>
              <w:t>Տեղեկատվություն.</w:t>
            </w:r>
          </w:p>
          <w:p w14:paraId="4DE683F6" w14:textId="77777777" w:rsidR="006D1DEA" w:rsidRPr="001929CA" w:rsidRDefault="00215A03" w:rsidP="00B61720">
            <w:pPr>
              <w:pStyle w:val="ListParagraph"/>
              <w:keepNext/>
              <w:keepLines/>
              <w:numPr>
                <w:ilvl w:val="0"/>
                <w:numId w:val="8"/>
              </w:numPr>
              <w:spacing w:after="0" w:line="240" w:lineRule="auto"/>
              <w:rPr>
                <w:rFonts w:ascii="Sylfaen" w:hAnsi="Sylfaen"/>
                <w:b/>
                <w:bCs/>
                <w:noProof/>
                <w:lang w:val="af-ZA"/>
              </w:rPr>
            </w:pPr>
            <w:r w:rsidRPr="001929CA">
              <w:rPr>
                <w:rFonts w:ascii="Sylfaen" w:hAnsi="Sylfaen"/>
                <w:bCs/>
                <w:noProof/>
                <w:lang w:val="af-ZA"/>
              </w:rPr>
              <w:t>Տրամադրել կարիերայի վերաբերյալ չեզոք գենդերային խորհրդատվություն՝ արտացոլելով աշխատաշուկայի կարիքները</w:t>
            </w:r>
            <w:r w:rsidR="006D1DEA" w:rsidRPr="001929CA">
              <w:rPr>
                <w:rFonts w:ascii="Sylfaen" w:hAnsi="Sylfaen"/>
                <w:bCs/>
                <w:noProof/>
                <w:lang w:val="af-ZA"/>
              </w:rPr>
              <w:t xml:space="preserve"> </w:t>
            </w:r>
          </w:p>
          <w:p w14:paraId="4DE683F7" w14:textId="77777777" w:rsidR="006D1DEA" w:rsidRPr="001929CA" w:rsidRDefault="002B1034" w:rsidP="003229F1">
            <w:pPr>
              <w:keepNext/>
              <w:keepLines/>
              <w:spacing w:after="0" w:line="240" w:lineRule="auto"/>
              <w:rPr>
                <w:rFonts w:ascii="Sylfaen" w:hAnsi="Sylfaen"/>
                <w:i/>
                <w:noProof/>
                <w:color w:val="auto"/>
                <w:sz w:val="22"/>
                <w:szCs w:val="22"/>
                <w:lang w:val="af-ZA"/>
              </w:rPr>
            </w:pPr>
            <w:r>
              <w:rPr>
                <w:rFonts w:ascii="Sylfaen" w:hAnsi="Sylfaen"/>
                <w:i/>
                <w:noProof/>
                <w:color w:val="auto"/>
                <w:sz w:val="22"/>
                <w:szCs w:val="22"/>
                <w:lang w:val="af-ZA"/>
              </w:rPr>
              <w:t>Կ</w:t>
            </w:r>
            <w:r w:rsidR="00215A03" w:rsidRPr="001929CA">
              <w:rPr>
                <w:rFonts w:ascii="Sylfaen" w:hAnsi="Sylfaen"/>
                <w:i/>
                <w:noProof/>
                <w:color w:val="auto"/>
                <w:sz w:val="22"/>
                <w:szCs w:val="22"/>
                <w:lang w:val="af-ZA"/>
              </w:rPr>
              <w:t>արծրատիպերի ներգործ</w:t>
            </w:r>
            <w:r>
              <w:rPr>
                <w:rFonts w:ascii="Sylfaen" w:hAnsi="Sylfaen"/>
                <w:i/>
                <w:noProof/>
                <w:color w:val="auto"/>
                <w:sz w:val="22"/>
                <w:szCs w:val="22"/>
                <w:lang w:val="af-ZA"/>
              </w:rPr>
              <w:t>ության հաղթահարում</w:t>
            </w:r>
          </w:p>
          <w:p w14:paraId="4DE683F8" w14:textId="77777777" w:rsidR="006D1DEA" w:rsidRPr="001929CA" w:rsidRDefault="00215A03" w:rsidP="007D41E1">
            <w:pPr>
              <w:pStyle w:val="ListParagraph"/>
              <w:keepNext/>
              <w:keepLines/>
              <w:numPr>
                <w:ilvl w:val="0"/>
                <w:numId w:val="8"/>
              </w:numPr>
              <w:spacing w:after="0" w:line="240" w:lineRule="auto"/>
              <w:rPr>
                <w:rFonts w:ascii="Sylfaen" w:hAnsi="Sylfaen"/>
                <w:noProof/>
                <w:lang w:val="af-ZA"/>
              </w:rPr>
            </w:pPr>
            <w:r w:rsidRPr="001929CA">
              <w:rPr>
                <w:rFonts w:ascii="Sylfaen" w:hAnsi="Sylfaen"/>
                <w:noProof/>
                <w:lang w:val="af-ZA"/>
              </w:rPr>
              <w:t>Իրականացնել ուսուցիչների մշտադիտարկում և ուղղորդում՝ օգնելով, որպեսզի նրանք պահպանեն չեզոք գենդերային դիրքորոշում</w:t>
            </w:r>
            <w:r w:rsidR="006D1DEA" w:rsidRPr="001929CA">
              <w:rPr>
                <w:rFonts w:ascii="Sylfaen" w:hAnsi="Sylfaen"/>
                <w:bCs/>
                <w:noProof/>
                <w:lang w:val="af-ZA"/>
              </w:rPr>
              <w:t xml:space="preserve"> </w:t>
            </w:r>
          </w:p>
        </w:tc>
      </w:tr>
      <w:tr w:rsidR="006D1DEA" w:rsidRPr="00B17B04" w14:paraId="4DE68400" w14:textId="77777777" w:rsidTr="007D41E1">
        <w:tc>
          <w:tcPr>
            <w:tcW w:w="1722" w:type="dxa"/>
            <w:tcBorders>
              <w:top w:val="nil"/>
              <w:left w:val="single" w:sz="4" w:space="0" w:color="auto"/>
              <w:bottom w:val="single" w:sz="4" w:space="0" w:color="auto"/>
              <w:right w:val="single" w:sz="4" w:space="0" w:color="auto"/>
            </w:tcBorders>
          </w:tcPr>
          <w:p w14:paraId="4DE683FA" w14:textId="77777777" w:rsidR="00BC5B29" w:rsidRPr="001929CA" w:rsidRDefault="00BC5B29" w:rsidP="003229F1">
            <w:pPr>
              <w:keepNext/>
              <w:keepLines/>
              <w:spacing w:after="0" w:line="240" w:lineRule="auto"/>
              <w:jc w:val="left"/>
              <w:rPr>
                <w:rFonts w:ascii="Sylfaen" w:hAnsi="Sylfaen"/>
                <w:b/>
                <w:bCs/>
                <w:noProof/>
                <w:color w:val="auto"/>
                <w:sz w:val="22"/>
                <w:szCs w:val="22"/>
                <w:lang w:val="af-ZA"/>
              </w:rPr>
            </w:pPr>
          </w:p>
          <w:p w14:paraId="4DE683FB" w14:textId="77777777" w:rsidR="00D45760" w:rsidRPr="001929CA" w:rsidRDefault="00D45760" w:rsidP="003229F1">
            <w:pPr>
              <w:keepNext/>
              <w:keepLines/>
              <w:spacing w:after="0" w:line="240" w:lineRule="auto"/>
              <w:jc w:val="left"/>
              <w:rPr>
                <w:rFonts w:ascii="Sylfaen" w:hAnsi="Sylfaen"/>
                <w:b/>
                <w:bCs/>
                <w:noProof/>
                <w:color w:val="auto"/>
                <w:sz w:val="22"/>
                <w:szCs w:val="22"/>
                <w:lang w:val="af-ZA"/>
              </w:rPr>
            </w:pPr>
            <w:r w:rsidRPr="001929CA">
              <w:rPr>
                <w:rFonts w:ascii="Sylfaen" w:hAnsi="Sylfaen"/>
                <w:b/>
                <w:bCs/>
                <w:noProof/>
                <w:color w:val="auto"/>
                <w:sz w:val="22"/>
                <w:szCs w:val="22"/>
                <w:lang w:val="af-ZA"/>
              </w:rPr>
              <w:t>Բուհական մակար</w:t>
            </w:r>
          </w:p>
          <w:p w14:paraId="4DE683FC" w14:textId="77777777" w:rsidR="006D1DEA" w:rsidRPr="001929CA" w:rsidRDefault="00D45760" w:rsidP="003229F1">
            <w:pPr>
              <w:keepNext/>
              <w:keepLines/>
              <w:spacing w:after="0" w:line="240" w:lineRule="auto"/>
              <w:jc w:val="left"/>
              <w:rPr>
                <w:rFonts w:ascii="Sylfaen" w:hAnsi="Sylfaen"/>
                <w:b/>
                <w:bCs/>
                <w:noProof/>
                <w:color w:val="auto"/>
                <w:sz w:val="22"/>
                <w:szCs w:val="22"/>
                <w:lang w:val="af-ZA"/>
              </w:rPr>
            </w:pPr>
            <w:r w:rsidRPr="001929CA">
              <w:rPr>
                <w:rFonts w:ascii="Sylfaen" w:hAnsi="Sylfaen"/>
                <w:b/>
                <w:bCs/>
                <w:noProof/>
                <w:color w:val="auto"/>
                <w:sz w:val="22"/>
                <w:szCs w:val="22"/>
                <w:lang w:val="af-ZA"/>
              </w:rPr>
              <w:t>դակ</w:t>
            </w:r>
          </w:p>
        </w:tc>
        <w:tc>
          <w:tcPr>
            <w:tcW w:w="7633" w:type="dxa"/>
            <w:tcBorders>
              <w:top w:val="nil"/>
              <w:left w:val="single" w:sz="4" w:space="0" w:color="auto"/>
              <w:bottom w:val="single" w:sz="4" w:space="0" w:color="auto"/>
              <w:right w:val="single" w:sz="4" w:space="0" w:color="auto"/>
            </w:tcBorders>
          </w:tcPr>
          <w:p w14:paraId="4DE683FD" w14:textId="77777777" w:rsidR="002B1034" w:rsidRPr="001929CA" w:rsidRDefault="002B1034" w:rsidP="002B1034">
            <w:pPr>
              <w:keepNext/>
              <w:keepLines/>
              <w:spacing w:after="0" w:line="240" w:lineRule="auto"/>
              <w:rPr>
                <w:rFonts w:ascii="Sylfaen" w:hAnsi="Sylfaen"/>
                <w:i/>
                <w:noProof/>
                <w:color w:val="auto"/>
                <w:sz w:val="22"/>
                <w:szCs w:val="22"/>
                <w:lang w:val="af-ZA"/>
              </w:rPr>
            </w:pPr>
            <w:r>
              <w:rPr>
                <w:rFonts w:ascii="Sylfaen" w:hAnsi="Sylfaen"/>
                <w:i/>
                <w:noProof/>
                <w:color w:val="auto"/>
                <w:sz w:val="22"/>
                <w:szCs w:val="22"/>
                <w:lang w:val="af-ZA"/>
              </w:rPr>
              <w:t>Համակարգերի փոփոխում</w:t>
            </w:r>
            <w:r w:rsidRPr="001929CA">
              <w:rPr>
                <w:rFonts w:ascii="Sylfaen" w:hAnsi="Sylfaen"/>
                <w:i/>
                <w:noProof/>
                <w:color w:val="auto"/>
                <w:sz w:val="22"/>
                <w:szCs w:val="22"/>
                <w:lang w:val="af-ZA"/>
              </w:rPr>
              <w:t xml:space="preserve"> </w:t>
            </w:r>
          </w:p>
          <w:p w14:paraId="4DE683FE" w14:textId="77777777" w:rsidR="00215A03" w:rsidRPr="001929CA" w:rsidRDefault="00215A03" w:rsidP="00215A03">
            <w:pPr>
              <w:pStyle w:val="ListParagraph"/>
              <w:numPr>
                <w:ilvl w:val="0"/>
                <w:numId w:val="25"/>
              </w:numPr>
              <w:rPr>
                <w:rFonts w:ascii="Sylfaen" w:hAnsi="Sylfaen"/>
                <w:noProof/>
                <w:lang w:val="af-ZA"/>
              </w:rPr>
            </w:pPr>
            <w:r w:rsidRPr="001929CA">
              <w:rPr>
                <w:rFonts w:ascii="Sylfaen" w:hAnsi="Sylfaen"/>
                <w:noProof/>
                <w:lang w:val="af-ZA"/>
              </w:rPr>
              <w:t xml:space="preserve">Զարգացնել </w:t>
            </w:r>
            <w:r w:rsidRPr="001929CA">
              <w:rPr>
                <w:rFonts w:ascii="Sylfaen" w:hAnsi="Sylfaen" w:cs="Calibri"/>
                <w:noProof/>
                <w:lang w:val="af-ZA"/>
              </w:rPr>
              <w:t>««Թումո»»</w:t>
            </w:r>
            <w:r w:rsidRPr="001929CA">
              <w:rPr>
                <w:rFonts w:ascii="Sylfaen" w:hAnsi="Sylfaen"/>
                <w:noProof/>
                <w:lang w:val="af-ZA"/>
              </w:rPr>
              <w:t xml:space="preserve"> ստեղծարար տեխնոլոգիաների կենտրոնի STEM ծրագրերի սկզբունքները և տեղեկատվական ու բացատրական աշխատանք տանել՝ պետական քաղաքականությունների մշակման համար տեղեկատվական հիմք ապահովելու և ՄԿՈւ մյուս հաստատություններին օրինակներ տալու համար</w:t>
            </w:r>
          </w:p>
          <w:p w14:paraId="4DE683FF" w14:textId="77777777" w:rsidR="006D1DEA" w:rsidRPr="001929CA" w:rsidRDefault="00215A03" w:rsidP="00B61720">
            <w:pPr>
              <w:pStyle w:val="ListParagraph"/>
              <w:keepNext/>
              <w:keepLines/>
              <w:numPr>
                <w:ilvl w:val="0"/>
                <w:numId w:val="6"/>
              </w:numPr>
              <w:spacing w:after="0" w:line="240" w:lineRule="auto"/>
              <w:rPr>
                <w:rFonts w:ascii="Sylfaen" w:hAnsi="Sylfaen"/>
                <w:noProof/>
                <w:lang w:val="af-ZA"/>
              </w:rPr>
            </w:pPr>
            <w:r w:rsidRPr="001929CA">
              <w:rPr>
                <w:rFonts w:ascii="Sylfaen" w:hAnsi="Sylfaen"/>
                <w:noProof/>
                <w:lang w:val="af-ZA"/>
              </w:rPr>
              <w:t>Կիրառել խրախուսման ֆինանսական միջոցներ (ուսման վարձավճարների զեղչեր և կրթաթոշակեր), որոնք կոգևորեն կանանց, հատկապես հեռավոր գյուղական շրջաններից, կրթություն ստանալ STEM մասնագիտություններով</w:t>
            </w:r>
          </w:p>
        </w:tc>
      </w:tr>
      <w:tr w:rsidR="006D1DEA" w:rsidRPr="00B17B04" w14:paraId="4DE6840E" w14:textId="77777777" w:rsidTr="007D41E1">
        <w:trPr>
          <w:trHeight w:val="2994"/>
        </w:trPr>
        <w:tc>
          <w:tcPr>
            <w:tcW w:w="1722" w:type="dxa"/>
            <w:tcBorders>
              <w:top w:val="single" w:sz="4" w:space="0" w:color="auto"/>
              <w:bottom w:val="single" w:sz="4" w:space="0" w:color="auto"/>
            </w:tcBorders>
          </w:tcPr>
          <w:p w14:paraId="4DE68401" w14:textId="77777777" w:rsidR="006D1DEA" w:rsidRPr="001929CA" w:rsidRDefault="00215A03" w:rsidP="003229F1">
            <w:pPr>
              <w:keepNext/>
              <w:keepLines/>
              <w:spacing w:after="0" w:line="240" w:lineRule="auto"/>
              <w:jc w:val="left"/>
              <w:rPr>
                <w:rFonts w:ascii="Sylfaen" w:hAnsi="Sylfaen"/>
                <w:noProof/>
                <w:color w:val="auto"/>
                <w:sz w:val="22"/>
                <w:szCs w:val="22"/>
                <w:lang w:val="af-ZA"/>
              </w:rPr>
            </w:pPr>
            <w:r w:rsidRPr="001929CA">
              <w:rPr>
                <w:rFonts w:ascii="Sylfaen" w:hAnsi="Sylfaen"/>
                <w:b/>
                <w:noProof/>
                <w:color w:val="auto"/>
                <w:sz w:val="22"/>
                <w:szCs w:val="22"/>
                <w:lang w:val="af-ZA"/>
              </w:rPr>
              <w:lastRenderedPageBreak/>
              <w:t>ԴՊՐՈՑ-ԱՇԽԱՏԱՆՔ ԱՆՑՈՒՄ</w:t>
            </w:r>
          </w:p>
        </w:tc>
        <w:tc>
          <w:tcPr>
            <w:tcW w:w="7633" w:type="dxa"/>
            <w:tcBorders>
              <w:top w:val="single" w:sz="4" w:space="0" w:color="auto"/>
              <w:bottom w:val="single" w:sz="4" w:space="0" w:color="auto"/>
            </w:tcBorders>
          </w:tcPr>
          <w:p w14:paraId="4DE68402" w14:textId="77777777" w:rsidR="00BC5B29" w:rsidRPr="001929CA" w:rsidRDefault="00215A03" w:rsidP="003229F1">
            <w:pPr>
              <w:keepNext/>
              <w:keepLines/>
              <w:spacing w:after="0" w:line="240" w:lineRule="auto"/>
              <w:rPr>
                <w:rFonts w:ascii="Sylfaen" w:hAnsi="Sylfaen"/>
                <w:i/>
                <w:noProof/>
                <w:sz w:val="22"/>
                <w:szCs w:val="22"/>
                <w:lang w:val="af-ZA"/>
              </w:rPr>
            </w:pPr>
            <w:r w:rsidRPr="001929CA">
              <w:rPr>
                <w:rFonts w:ascii="Sylfaen" w:hAnsi="Sylfaen"/>
                <w:i/>
                <w:noProof/>
                <w:sz w:val="22"/>
                <w:szCs w:val="22"/>
                <w:lang w:val="af-ZA"/>
              </w:rPr>
              <w:t>Առաջնահերթ կարճաժամկետ գործողություններ են՝</w:t>
            </w:r>
          </w:p>
          <w:p w14:paraId="4DE68403" w14:textId="77777777" w:rsidR="00215A03" w:rsidRPr="001929CA" w:rsidRDefault="00215A03" w:rsidP="007D41E1">
            <w:pPr>
              <w:pStyle w:val="ListParagraph"/>
              <w:keepNext/>
              <w:keepLines/>
              <w:numPr>
                <w:ilvl w:val="0"/>
                <w:numId w:val="5"/>
              </w:numPr>
              <w:spacing w:after="0" w:line="240" w:lineRule="auto"/>
              <w:rPr>
                <w:rFonts w:ascii="Sylfaen" w:hAnsi="Sylfaen"/>
                <w:noProof/>
                <w:lang w:val="af-ZA"/>
              </w:rPr>
            </w:pPr>
            <w:r w:rsidRPr="001929CA">
              <w:rPr>
                <w:rFonts w:ascii="Sylfaen" w:hAnsi="Sylfaen" w:cs="Calibri"/>
                <w:noProof/>
                <w:lang w:val="af-ZA"/>
              </w:rPr>
              <w:t>STEM ճյուղերում աշխատող կանանց՝ որպես իրենց կին կոլեգաների և բուհերի ուսանողների մենթոր ներգրավելը,</w:t>
            </w:r>
          </w:p>
          <w:p w14:paraId="4DE68404" w14:textId="77777777" w:rsidR="00215A03" w:rsidRPr="001929CA" w:rsidRDefault="00215A03" w:rsidP="007D41E1">
            <w:pPr>
              <w:pStyle w:val="ListParagraph"/>
              <w:keepNext/>
              <w:keepLines/>
              <w:numPr>
                <w:ilvl w:val="0"/>
                <w:numId w:val="5"/>
              </w:numPr>
              <w:spacing w:after="0" w:line="240" w:lineRule="auto"/>
              <w:rPr>
                <w:rFonts w:ascii="Sylfaen" w:hAnsi="Sylfaen"/>
                <w:noProof/>
                <w:lang w:val="af-ZA"/>
              </w:rPr>
            </w:pPr>
            <w:r w:rsidRPr="001929CA">
              <w:rPr>
                <w:rFonts w:ascii="Sylfaen" w:hAnsi="Sylfaen" w:cs="Calibri"/>
                <w:noProof/>
                <w:lang w:val="af-ZA"/>
              </w:rPr>
              <w:t xml:space="preserve">Այն ընկերություններին պարգևատրելը, որոնք կմշակեն </w:t>
            </w:r>
            <w:r w:rsidR="00D5298E">
              <w:rPr>
                <w:rFonts w:ascii="Sylfaen" w:hAnsi="Sylfaen" w:cs="Calibri"/>
                <w:noProof/>
                <w:lang w:val="af-ZA"/>
              </w:rPr>
              <w:t>տղամարդկանց և կանանց իրավահավասարությանն ուղղված</w:t>
            </w:r>
            <w:r w:rsidRPr="001929CA">
              <w:rPr>
                <w:rFonts w:ascii="Sylfaen" w:hAnsi="Sylfaen" w:cs="Calibri"/>
                <w:noProof/>
                <w:lang w:val="af-ZA"/>
              </w:rPr>
              <w:t xml:space="preserve"> միջոցառումների պլաններ և այնուհետև կմշտադիտարկեն այդ պլանների իրականացումը, </w:t>
            </w:r>
          </w:p>
          <w:p w14:paraId="4DE68405" w14:textId="77777777" w:rsidR="00215A03" w:rsidRPr="001929CA" w:rsidRDefault="00215A03" w:rsidP="007D41E1">
            <w:pPr>
              <w:pStyle w:val="ListParagraph"/>
              <w:keepNext/>
              <w:keepLines/>
              <w:numPr>
                <w:ilvl w:val="0"/>
                <w:numId w:val="5"/>
              </w:numPr>
              <w:spacing w:after="0" w:line="240" w:lineRule="auto"/>
              <w:rPr>
                <w:rFonts w:ascii="Sylfaen" w:hAnsi="Sylfaen"/>
                <w:noProof/>
                <w:lang w:val="af-ZA"/>
              </w:rPr>
            </w:pPr>
            <w:r w:rsidRPr="001929CA">
              <w:rPr>
                <w:rFonts w:ascii="Sylfaen" w:hAnsi="Sylfaen" w:cs="Calibri"/>
                <w:noProof/>
                <w:lang w:val="af-ZA"/>
              </w:rPr>
              <w:t>Այն ընկերություններին խրախուսելը, որոնք պայմանագրային հարաբերությունների մեջ կմտնեն բարձրագույն ուսումնական հաստատությունների հետ՝ կին ուսանողների համար տեղայցեր, պրակտիկաներ և կապերի ստեղծման այլ հնարավորություններ  ստեղծելու նպատակով</w:t>
            </w:r>
          </w:p>
          <w:p w14:paraId="4DE68406" w14:textId="77777777" w:rsidR="006D1DEA" w:rsidRPr="001929CA" w:rsidRDefault="00215A03" w:rsidP="003229F1">
            <w:pPr>
              <w:keepNext/>
              <w:keepLines/>
              <w:spacing w:after="0" w:line="240" w:lineRule="auto"/>
              <w:rPr>
                <w:rFonts w:ascii="Sylfaen" w:hAnsi="Sylfaen"/>
                <w:noProof/>
                <w:sz w:val="22"/>
                <w:szCs w:val="22"/>
                <w:lang w:val="af-ZA"/>
              </w:rPr>
            </w:pPr>
            <w:r w:rsidRPr="001929CA">
              <w:rPr>
                <w:rFonts w:ascii="Sylfaen" w:hAnsi="Sylfaen"/>
                <w:i/>
                <w:noProof/>
                <w:sz w:val="22"/>
                <w:szCs w:val="22"/>
                <w:lang w:val="af-ZA"/>
              </w:rPr>
              <w:t>Տեղեկատվություն.</w:t>
            </w:r>
          </w:p>
          <w:p w14:paraId="4DE68407" w14:textId="77777777" w:rsidR="00215A03" w:rsidRPr="001929CA" w:rsidRDefault="00215A03" w:rsidP="00215A03">
            <w:pPr>
              <w:pStyle w:val="ListParagraph"/>
              <w:numPr>
                <w:ilvl w:val="0"/>
                <w:numId w:val="26"/>
              </w:numPr>
              <w:jc w:val="left"/>
              <w:rPr>
                <w:rFonts w:ascii="Sylfaen" w:hAnsi="Sylfaen"/>
                <w:noProof/>
                <w:lang w:val="af-ZA"/>
              </w:rPr>
            </w:pPr>
            <w:r w:rsidRPr="001929CA">
              <w:rPr>
                <w:rFonts w:ascii="Sylfaen" w:hAnsi="Sylfaen"/>
                <w:noProof/>
                <w:lang w:val="af-ZA"/>
              </w:rPr>
              <w:t>STEM մասնագիտությունների մասին՝ որպես կանանց համար ճկունություն ընձեռող կարիերայի հնարավորություններ,  իրազեկվածության բարձրացում</w:t>
            </w:r>
          </w:p>
          <w:p w14:paraId="4DE68408" w14:textId="77777777" w:rsidR="006D1DEA" w:rsidRPr="001929CA" w:rsidRDefault="00215A03" w:rsidP="003229F1">
            <w:pPr>
              <w:keepNext/>
              <w:keepLines/>
              <w:spacing w:after="0" w:line="240" w:lineRule="auto"/>
              <w:rPr>
                <w:rFonts w:ascii="Sylfaen" w:hAnsi="Sylfaen"/>
                <w:noProof/>
                <w:sz w:val="22"/>
                <w:szCs w:val="22"/>
                <w:lang w:val="af-ZA"/>
              </w:rPr>
            </w:pPr>
            <w:r w:rsidRPr="001929CA">
              <w:rPr>
                <w:rFonts w:ascii="Sylfaen" w:hAnsi="Sylfaen"/>
                <w:i/>
                <w:noProof/>
                <w:sz w:val="22"/>
                <w:szCs w:val="22"/>
                <w:lang w:val="af-ZA"/>
              </w:rPr>
              <w:t>Հասանելիություն.</w:t>
            </w:r>
          </w:p>
          <w:p w14:paraId="4DE68409" w14:textId="77777777" w:rsidR="00215A03" w:rsidRPr="001929CA" w:rsidRDefault="00215A03" w:rsidP="00215A03">
            <w:pPr>
              <w:pStyle w:val="ListParagraph"/>
              <w:numPr>
                <w:ilvl w:val="0"/>
                <w:numId w:val="26"/>
              </w:numPr>
              <w:rPr>
                <w:rFonts w:ascii="Sylfaen" w:hAnsi="Sylfaen"/>
                <w:noProof/>
                <w:lang w:val="af-ZA"/>
              </w:rPr>
            </w:pPr>
            <w:r w:rsidRPr="001929CA">
              <w:rPr>
                <w:rFonts w:ascii="Sylfaen" w:hAnsi="Sylfaen"/>
                <w:noProof/>
                <w:lang w:val="af-ZA"/>
              </w:rPr>
              <w:t>Օգնություն գործատուներին աշխատավայրում կանանց համար նպաստավոր միջավայր և պայմաններ ապահովելու գործում, և այնուհետ՝ հաջողված ծրագրերի առաջ մղում, որոնք կփոխեն հանրության կարծիքը STEM մասնագիտություններով աշխատող կանանց մասին</w:t>
            </w:r>
          </w:p>
          <w:p w14:paraId="4DE6840A" w14:textId="77777777" w:rsidR="007D41E1" w:rsidRPr="001929CA" w:rsidRDefault="00215A03" w:rsidP="007D41E1">
            <w:pPr>
              <w:pStyle w:val="ListParagraph"/>
              <w:keepNext/>
              <w:keepLines/>
              <w:numPr>
                <w:ilvl w:val="0"/>
                <w:numId w:val="5"/>
              </w:numPr>
              <w:spacing w:after="0" w:line="240" w:lineRule="auto"/>
              <w:rPr>
                <w:rFonts w:ascii="Sylfaen" w:hAnsi="Sylfaen"/>
                <w:noProof/>
                <w:lang w:val="af-ZA"/>
              </w:rPr>
            </w:pPr>
            <w:r w:rsidRPr="001929CA">
              <w:rPr>
                <w:rFonts w:ascii="Sylfaen" w:hAnsi="Sylfaen"/>
                <w:noProof/>
                <w:lang w:val="af-ZA"/>
              </w:rPr>
              <w:t>STEM ոլորտի գործատուների խրախուսում, որպեսզի վերջիններս ապահովեն աշխատավայրում ցերեկային խնամքի լուծումներ, ճկուն աշխատանքային գրաֆիկ, հեռավար եղանակով աշխատելու տարբերակներ, կանանց համար կես դրույքով աշխատանք՝ միաժամանակ խրախուսելով, որպեսզի տղամարդիկ հայրության արձակուրդ վերցնեն</w:t>
            </w:r>
          </w:p>
          <w:p w14:paraId="4DE6840B" w14:textId="77777777" w:rsidR="006D1DEA" w:rsidRPr="001929CA" w:rsidRDefault="00215A03" w:rsidP="003229F1">
            <w:pPr>
              <w:keepNext/>
              <w:keepLines/>
              <w:spacing w:after="0" w:line="240" w:lineRule="auto"/>
              <w:rPr>
                <w:rFonts w:ascii="Sylfaen" w:hAnsi="Sylfaen"/>
                <w:i/>
                <w:noProof/>
                <w:sz w:val="22"/>
                <w:szCs w:val="22"/>
                <w:lang w:val="af-ZA"/>
              </w:rPr>
            </w:pPr>
            <w:r w:rsidRPr="001929CA">
              <w:rPr>
                <w:rFonts w:ascii="Sylfaen" w:hAnsi="Sylfaen"/>
                <w:i/>
                <w:noProof/>
                <w:sz w:val="22"/>
                <w:szCs w:val="22"/>
                <w:lang w:val="af-ZA"/>
              </w:rPr>
              <w:t>Շուկայական մեխանիզմի/հաստատությունների թերացումներ.</w:t>
            </w:r>
          </w:p>
          <w:p w14:paraId="4DE6840C" w14:textId="77777777" w:rsidR="00215A03" w:rsidRPr="001929CA" w:rsidRDefault="00215A03" w:rsidP="00215A03">
            <w:pPr>
              <w:pStyle w:val="ListParagraph"/>
              <w:numPr>
                <w:ilvl w:val="0"/>
                <w:numId w:val="26"/>
              </w:numPr>
              <w:rPr>
                <w:rFonts w:ascii="Sylfaen" w:hAnsi="Sylfaen"/>
                <w:noProof/>
                <w:lang w:val="af-ZA"/>
              </w:rPr>
            </w:pPr>
            <w:r w:rsidRPr="001929CA">
              <w:rPr>
                <w:rFonts w:ascii="Sylfaen" w:hAnsi="Sylfaen"/>
                <w:noProof/>
                <w:lang w:val="af-ZA"/>
              </w:rPr>
              <w:t xml:space="preserve">STEM ոլորտում գործող ընկերությունների կադրերի բաժիններում </w:t>
            </w:r>
            <w:r w:rsidR="00D5298E">
              <w:rPr>
                <w:rFonts w:ascii="Sylfaen" w:hAnsi="Sylfaen"/>
                <w:noProof/>
                <w:lang w:val="af-ZA"/>
              </w:rPr>
              <w:t>տղամարդկանց և կանանց</w:t>
            </w:r>
            <w:r w:rsidRPr="001929CA">
              <w:rPr>
                <w:rFonts w:ascii="Sylfaen" w:hAnsi="Sylfaen"/>
                <w:noProof/>
                <w:lang w:val="af-ZA"/>
              </w:rPr>
              <w:t xml:space="preserve"> հավասարության մոտեցումների </w:t>
            </w:r>
            <w:r w:rsidRPr="001929CA">
              <w:rPr>
                <w:rFonts w:ascii="Sylfaen" w:hAnsi="Sylfaen"/>
                <w:noProof/>
                <w:lang w:val="ru-RU"/>
              </w:rPr>
              <w:t>ներգծում</w:t>
            </w:r>
            <w:r w:rsidRPr="001929CA">
              <w:rPr>
                <w:rFonts w:ascii="Sylfaen" w:hAnsi="Sylfaen"/>
                <w:noProof/>
                <w:lang w:val="af-ZA"/>
              </w:rPr>
              <w:t xml:space="preserve">՝ գործընթացի սկիզբ սահմանելով տնօրենների խորհրդում  և բարձրաստիճան ղեկավար պաշտոններում կանանց թիրախային թիվ և այնուհետև ապահովելով </w:t>
            </w:r>
            <w:r w:rsidR="00D5298E">
              <w:rPr>
                <w:rFonts w:ascii="Sylfaen" w:hAnsi="Sylfaen"/>
                <w:noProof/>
                <w:lang w:val="af-ZA"/>
              </w:rPr>
              <w:t>տղամարդկանց և կանանց</w:t>
            </w:r>
            <w:r w:rsidRPr="001929CA">
              <w:rPr>
                <w:rFonts w:ascii="Sylfaen" w:hAnsi="Sylfaen"/>
                <w:noProof/>
                <w:lang w:val="af-ZA"/>
              </w:rPr>
              <w:t xml:space="preserve"> հավասարակշռությունը ողջ </w:t>
            </w:r>
            <w:r w:rsidRPr="001929CA">
              <w:rPr>
                <w:rFonts w:ascii="Sylfaen" w:hAnsi="Sylfaen" w:cs="Calibri"/>
                <w:noProof/>
                <w:lang w:val="af-ZA"/>
              </w:rPr>
              <w:t>համակարգում</w:t>
            </w:r>
          </w:p>
          <w:p w14:paraId="4DE6840D" w14:textId="77777777" w:rsidR="006D1DEA" w:rsidRPr="001929CA" w:rsidRDefault="00215A03" w:rsidP="007D41E1">
            <w:pPr>
              <w:pStyle w:val="ListParagraph"/>
              <w:keepNext/>
              <w:keepLines/>
              <w:numPr>
                <w:ilvl w:val="0"/>
                <w:numId w:val="5"/>
              </w:numPr>
              <w:spacing w:after="0" w:line="240" w:lineRule="auto"/>
              <w:rPr>
                <w:rFonts w:ascii="Sylfaen" w:hAnsi="Sylfaen"/>
                <w:noProof/>
                <w:lang w:val="af-ZA"/>
              </w:rPr>
            </w:pPr>
            <w:r w:rsidRPr="001929CA">
              <w:rPr>
                <w:rFonts w:ascii="Sylfaen" w:hAnsi="Sylfaen" w:cs="Calibri"/>
                <w:noProof/>
                <w:lang w:val="af-ZA"/>
              </w:rPr>
              <w:t>«</w:t>
            </w:r>
            <w:r w:rsidRPr="001929CA">
              <w:rPr>
                <w:rFonts w:ascii="Sylfaen" w:hAnsi="Sylfaen"/>
                <w:noProof/>
                <w:lang w:val="af-ZA"/>
              </w:rPr>
              <w:t>Edge Certification</w:t>
            </w:r>
            <w:r w:rsidRPr="001929CA">
              <w:rPr>
                <w:rFonts w:ascii="Sylfaen" w:hAnsi="Sylfaen" w:cstheme="minorHAnsi"/>
                <w:noProof/>
                <w:lang w:val="af-ZA"/>
              </w:rPr>
              <w:t>»</w:t>
            </w:r>
            <w:r w:rsidRPr="001929CA">
              <w:rPr>
                <w:rFonts w:ascii="Sylfaen" w:hAnsi="Sylfaen"/>
                <w:noProof/>
                <w:lang w:val="af-ZA"/>
              </w:rPr>
              <w:t xml:space="preserve"> գործընթացը Հայաստանում ներդնելու հնարավորության գնահատում</w:t>
            </w:r>
          </w:p>
        </w:tc>
      </w:tr>
      <w:tr w:rsidR="007D41E1" w:rsidRPr="00B17B04" w14:paraId="4DE6841F" w14:textId="77777777" w:rsidTr="009160E9">
        <w:trPr>
          <w:trHeight w:val="1970"/>
        </w:trPr>
        <w:tc>
          <w:tcPr>
            <w:tcW w:w="1722" w:type="dxa"/>
            <w:tcBorders>
              <w:top w:val="single" w:sz="4" w:space="0" w:color="auto"/>
            </w:tcBorders>
          </w:tcPr>
          <w:p w14:paraId="4DE6840F" w14:textId="77777777" w:rsidR="00D45760" w:rsidRPr="001929CA" w:rsidRDefault="00D45760" w:rsidP="003229F1">
            <w:pPr>
              <w:keepNext/>
              <w:keepLines/>
              <w:spacing w:after="0" w:line="240" w:lineRule="auto"/>
              <w:jc w:val="left"/>
              <w:rPr>
                <w:rFonts w:ascii="Sylfaen" w:hAnsi="Sylfaen"/>
                <w:b/>
                <w:noProof/>
                <w:color w:val="auto"/>
                <w:sz w:val="22"/>
                <w:szCs w:val="22"/>
                <w:lang w:val="af-ZA"/>
              </w:rPr>
            </w:pPr>
            <w:r w:rsidRPr="001929CA">
              <w:rPr>
                <w:rFonts w:ascii="Sylfaen" w:hAnsi="Sylfaen"/>
                <w:b/>
                <w:noProof/>
                <w:color w:val="auto"/>
                <w:sz w:val="22"/>
                <w:szCs w:val="22"/>
                <w:lang w:val="af-ZA"/>
              </w:rPr>
              <w:lastRenderedPageBreak/>
              <w:t>ԿԱՌԱ</w:t>
            </w:r>
          </w:p>
          <w:p w14:paraId="4DE68410" w14:textId="77777777" w:rsidR="007D41E1" w:rsidRPr="001929CA" w:rsidDel="00BC5B29" w:rsidRDefault="00D45760" w:rsidP="003229F1">
            <w:pPr>
              <w:keepNext/>
              <w:keepLines/>
              <w:spacing w:after="0" w:line="240" w:lineRule="auto"/>
              <w:jc w:val="left"/>
              <w:rPr>
                <w:rFonts w:ascii="Sylfaen" w:hAnsi="Sylfaen"/>
                <w:b/>
                <w:noProof/>
                <w:color w:val="auto"/>
                <w:sz w:val="22"/>
                <w:szCs w:val="22"/>
                <w:lang w:val="af-ZA"/>
              </w:rPr>
            </w:pPr>
            <w:r w:rsidRPr="001929CA">
              <w:rPr>
                <w:rFonts w:ascii="Sylfaen" w:hAnsi="Sylfaen"/>
                <w:b/>
                <w:noProof/>
                <w:color w:val="auto"/>
                <w:sz w:val="22"/>
                <w:szCs w:val="22"/>
                <w:lang w:val="af-ZA"/>
              </w:rPr>
              <w:t>ՎԱՐՈՒՄ</w:t>
            </w:r>
          </w:p>
        </w:tc>
        <w:tc>
          <w:tcPr>
            <w:tcW w:w="7633" w:type="dxa"/>
            <w:tcBorders>
              <w:top w:val="single" w:sz="4" w:space="0" w:color="auto"/>
            </w:tcBorders>
          </w:tcPr>
          <w:p w14:paraId="4DE68411" w14:textId="77777777" w:rsidR="00215A03" w:rsidRPr="001929CA" w:rsidRDefault="00215A03" w:rsidP="00215A03">
            <w:pPr>
              <w:keepNext/>
              <w:keepLines/>
              <w:spacing w:after="0" w:line="240" w:lineRule="auto"/>
              <w:rPr>
                <w:rFonts w:ascii="Sylfaen" w:hAnsi="Sylfaen"/>
                <w:i/>
                <w:noProof/>
                <w:sz w:val="22"/>
                <w:szCs w:val="22"/>
                <w:lang w:val="af-ZA"/>
              </w:rPr>
            </w:pPr>
            <w:r w:rsidRPr="001929CA">
              <w:rPr>
                <w:rFonts w:ascii="Sylfaen" w:hAnsi="Sylfaen"/>
                <w:i/>
                <w:noProof/>
                <w:sz w:val="22"/>
                <w:szCs w:val="22"/>
                <w:lang w:val="af-ZA"/>
              </w:rPr>
              <w:t>Առաջնահերթ կարճաժամկետ գործողություններ են՝</w:t>
            </w:r>
          </w:p>
          <w:p w14:paraId="4DE68412" w14:textId="77777777" w:rsidR="00215A03" w:rsidRPr="001929CA" w:rsidRDefault="00215A03" w:rsidP="00AF7B78">
            <w:pPr>
              <w:pStyle w:val="ListParagraph"/>
              <w:keepNext/>
              <w:keepLines/>
              <w:numPr>
                <w:ilvl w:val="0"/>
                <w:numId w:val="5"/>
              </w:numPr>
              <w:spacing w:after="0" w:line="240" w:lineRule="auto"/>
              <w:rPr>
                <w:rFonts w:ascii="Sylfaen" w:hAnsi="Sylfaen"/>
                <w:noProof/>
                <w:lang w:val="af-ZA"/>
              </w:rPr>
            </w:pPr>
            <w:r w:rsidRPr="001929CA">
              <w:rPr>
                <w:rFonts w:ascii="Sylfaen" w:hAnsi="Sylfaen"/>
                <w:noProof/>
                <w:lang w:val="af-ZA"/>
              </w:rPr>
              <w:t>Մասնակցություն հանրային տեղեկատվական միջոցառումներին՝ STEM մասնագիտությունների դրական կողմերը, ինչպիսիք են՝ ավելի բարձր եկամուտ, ճկունություն և կարգավիճակ, միջին դպրոցի և դրանից բարձր աստիճաններում սովորողներին ներկայացնելու համար</w:t>
            </w:r>
          </w:p>
          <w:p w14:paraId="4DE68413" w14:textId="77777777" w:rsidR="00215A03" w:rsidRPr="001929CA" w:rsidRDefault="00215A03" w:rsidP="00AF7B78">
            <w:pPr>
              <w:pStyle w:val="ListParagraph"/>
              <w:keepNext/>
              <w:keepLines/>
              <w:numPr>
                <w:ilvl w:val="0"/>
                <w:numId w:val="5"/>
              </w:numPr>
              <w:spacing w:after="0" w:line="240" w:lineRule="auto"/>
              <w:rPr>
                <w:rFonts w:ascii="Sylfaen" w:hAnsi="Sylfaen"/>
                <w:noProof/>
                <w:lang w:val="af-ZA"/>
              </w:rPr>
            </w:pPr>
            <w:r w:rsidRPr="001929CA">
              <w:rPr>
                <w:rFonts w:ascii="Sylfaen" w:hAnsi="Sylfaen"/>
                <w:noProof/>
                <w:lang w:val="af-ZA"/>
              </w:rPr>
              <w:t>STEM ոլորտներում կանանց դրական դերային օրինակները զանգվածային լրատվամիջոցներով ներկայացնելու և դրանք արժևորելու միջոցառումների նախաձեռնում</w:t>
            </w:r>
          </w:p>
          <w:p w14:paraId="4DE68414" w14:textId="77777777" w:rsidR="00215A03" w:rsidRPr="001929CA" w:rsidRDefault="00215A03" w:rsidP="00AF7B78">
            <w:pPr>
              <w:pStyle w:val="ListParagraph"/>
              <w:keepNext/>
              <w:keepLines/>
              <w:numPr>
                <w:ilvl w:val="0"/>
                <w:numId w:val="5"/>
              </w:numPr>
              <w:spacing w:after="0" w:line="240" w:lineRule="auto"/>
              <w:rPr>
                <w:rFonts w:ascii="Sylfaen" w:hAnsi="Sylfaen"/>
                <w:noProof/>
                <w:lang w:val="af-ZA"/>
              </w:rPr>
            </w:pPr>
            <w:r w:rsidRPr="001929CA">
              <w:rPr>
                <w:rFonts w:ascii="Sylfaen" w:hAnsi="Sylfaen"/>
                <w:noProof/>
                <w:lang w:val="af-ZA"/>
              </w:rPr>
              <w:t>Կրթության ֆինանսավորման հարցում</w:t>
            </w:r>
            <w:r w:rsidR="00D5298E">
              <w:rPr>
                <w:rFonts w:ascii="Sylfaen" w:hAnsi="Sylfaen"/>
                <w:noProof/>
                <w:lang w:val="af-ZA"/>
              </w:rPr>
              <w:t xml:space="preserve">՝ սեռով պայմանավորված </w:t>
            </w:r>
            <w:r w:rsidRPr="001929CA">
              <w:rPr>
                <w:rFonts w:ascii="Sylfaen" w:hAnsi="Sylfaen"/>
                <w:noProof/>
                <w:lang w:val="af-ZA"/>
              </w:rPr>
              <w:t>խզվածքի (օրինակ՝ ֆինանսական օժանդակության փաթեթներից բխող չնախատեսված հետևանքները) կրճատում</w:t>
            </w:r>
          </w:p>
          <w:p w14:paraId="4DE68415" w14:textId="77777777" w:rsidR="001A4A00" w:rsidRPr="001929CA" w:rsidRDefault="00215A03" w:rsidP="001A4A00">
            <w:pPr>
              <w:keepNext/>
              <w:keepLines/>
              <w:spacing w:after="0" w:line="240" w:lineRule="auto"/>
              <w:rPr>
                <w:rFonts w:ascii="Sylfaen" w:hAnsi="Sylfaen"/>
                <w:noProof/>
                <w:sz w:val="22"/>
                <w:szCs w:val="22"/>
                <w:lang w:val="af-ZA"/>
              </w:rPr>
            </w:pPr>
            <w:r w:rsidRPr="001929CA">
              <w:rPr>
                <w:rFonts w:ascii="Sylfaen" w:hAnsi="Sylfaen"/>
                <w:i/>
                <w:noProof/>
                <w:sz w:val="22"/>
                <w:szCs w:val="22"/>
                <w:lang w:val="af-ZA"/>
              </w:rPr>
              <w:t>Տեղեկատվություն.</w:t>
            </w:r>
          </w:p>
          <w:p w14:paraId="4DE68416" w14:textId="77777777" w:rsidR="00AF7B78" w:rsidRPr="001929CA" w:rsidRDefault="001929CA" w:rsidP="00AF7B78">
            <w:pPr>
              <w:pStyle w:val="ListParagraph"/>
              <w:numPr>
                <w:ilvl w:val="0"/>
                <w:numId w:val="5"/>
              </w:numPr>
              <w:jc w:val="left"/>
              <w:rPr>
                <w:rFonts w:ascii="Sylfaen" w:hAnsi="Sylfaen"/>
                <w:noProof/>
                <w:lang w:val="af-ZA"/>
              </w:rPr>
            </w:pPr>
            <w:r w:rsidRPr="001929CA">
              <w:rPr>
                <w:rFonts w:ascii="Sylfaen" w:hAnsi="Sylfaen"/>
                <w:noProof/>
                <w:lang w:val="af-ZA"/>
              </w:rPr>
              <w:t>Ժամանցային ուսուցողական միջոցառումները որպես կանանց և տղամարդկանց ավանդական դերերի մասին պատկերացումները փոխելու միջոց (օրինակ՝ հայկական սիթքոմեր կամ լրատվական այլ միջոցներ) կիրառելու տարբերակի գնահատում</w:t>
            </w:r>
            <w:r w:rsidR="00AF7B78" w:rsidRPr="001929CA">
              <w:rPr>
                <w:rFonts w:ascii="Sylfaen" w:hAnsi="Sylfaen"/>
                <w:noProof/>
                <w:lang w:val="af-ZA"/>
              </w:rPr>
              <w:t>)</w:t>
            </w:r>
          </w:p>
          <w:p w14:paraId="4DE68417" w14:textId="77777777" w:rsidR="001A4A00" w:rsidRPr="001929CA" w:rsidRDefault="00215A03" w:rsidP="001A4A00">
            <w:pPr>
              <w:keepNext/>
              <w:keepLines/>
              <w:spacing w:after="0" w:line="240" w:lineRule="auto"/>
              <w:rPr>
                <w:rFonts w:ascii="Sylfaen" w:hAnsi="Sylfaen"/>
                <w:noProof/>
                <w:sz w:val="22"/>
                <w:szCs w:val="22"/>
                <w:lang w:val="af-ZA"/>
              </w:rPr>
            </w:pPr>
            <w:r w:rsidRPr="001929CA">
              <w:rPr>
                <w:rFonts w:ascii="Sylfaen" w:hAnsi="Sylfaen"/>
                <w:i/>
                <w:noProof/>
                <w:sz w:val="22"/>
                <w:szCs w:val="22"/>
                <w:lang w:val="af-ZA"/>
              </w:rPr>
              <w:t>Հասանելիություն.</w:t>
            </w:r>
          </w:p>
          <w:p w14:paraId="4DE68418" w14:textId="77777777" w:rsidR="001929CA" w:rsidRPr="001929CA" w:rsidRDefault="001929CA" w:rsidP="001929CA">
            <w:pPr>
              <w:pStyle w:val="ListParagraph"/>
              <w:numPr>
                <w:ilvl w:val="0"/>
                <w:numId w:val="27"/>
              </w:numPr>
              <w:rPr>
                <w:rFonts w:ascii="Sylfaen" w:hAnsi="Sylfaen"/>
                <w:noProof/>
                <w:lang w:val="af-ZA"/>
              </w:rPr>
            </w:pPr>
            <w:r w:rsidRPr="001929CA">
              <w:rPr>
                <w:rFonts w:ascii="Sylfaen" w:hAnsi="Sylfaen"/>
                <w:noProof/>
                <w:lang w:val="af-ZA"/>
              </w:rPr>
              <w:t xml:space="preserve">Հետևել Համաշխարհային բանկի կողմից իրականացված՝ հայկական դասագրքերի ուսումնասիրությամբ առաջ քաշված առաջարկություններին </w:t>
            </w:r>
          </w:p>
          <w:p w14:paraId="4DE68419" w14:textId="77777777" w:rsidR="001929CA" w:rsidRPr="001929CA" w:rsidRDefault="001929CA" w:rsidP="001929CA">
            <w:pPr>
              <w:pStyle w:val="ListParagraph"/>
              <w:numPr>
                <w:ilvl w:val="0"/>
                <w:numId w:val="27"/>
              </w:numPr>
              <w:rPr>
                <w:rFonts w:ascii="Sylfaen" w:hAnsi="Sylfaen"/>
                <w:noProof/>
                <w:lang w:val="af-ZA"/>
              </w:rPr>
            </w:pPr>
            <w:r w:rsidRPr="001929CA">
              <w:rPr>
                <w:rFonts w:ascii="Sylfaen" w:hAnsi="Sylfaen"/>
                <w:noProof/>
                <w:lang w:val="af-ZA"/>
              </w:rPr>
              <w:t>Դիտարկել քվոտավորման համակարգ ներդնելու հնարավորությունը՝  STEM ամբիոններում կանանց գերներկայացվածությունը դասախոսական ստորին օղակներում և թերներկայացվածությունը՝ վերին օղակներում վերացնելու համար</w:t>
            </w:r>
          </w:p>
          <w:p w14:paraId="4DE6841A" w14:textId="77777777" w:rsidR="001929CA" w:rsidRPr="001929CA" w:rsidRDefault="001929CA" w:rsidP="001929CA">
            <w:pPr>
              <w:pStyle w:val="ListParagraph"/>
              <w:numPr>
                <w:ilvl w:val="0"/>
                <w:numId w:val="5"/>
              </w:numPr>
              <w:jc w:val="left"/>
              <w:rPr>
                <w:rFonts w:ascii="Sylfaen" w:hAnsi="Sylfaen"/>
                <w:noProof/>
                <w:lang w:val="af-ZA"/>
              </w:rPr>
            </w:pPr>
            <w:r w:rsidRPr="001929CA">
              <w:rPr>
                <w:rFonts w:ascii="Sylfaen" w:hAnsi="Sylfaen"/>
                <w:noProof/>
                <w:lang w:val="af-ZA"/>
              </w:rPr>
              <w:t>Վերլուծել STEM ֆակուլտետներ ընդունելության պահանջները, որոնք ավելի մեղմ են, քան այլ մասնագիտությունների պարագայում է</w:t>
            </w:r>
          </w:p>
          <w:p w14:paraId="4DE6841B" w14:textId="77777777" w:rsidR="001A4A00" w:rsidRPr="002B1034" w:rsidRDefault="002B1034" w:rsidP="001A4A00">
            <w:pPr>
              <w:keepNext/>
              <w:keepLines/>
              <w:spacing w:after="0" w:line="240" w:lineRule="auto"/>
              <w:rPr>
                <w:rFonts w:ascii="Sylfaen" w:hAnsi="Sylfaen"/>
                <w:i/>
                <w:noProof/>
                <w:color w:val="auto"/>
                <w:sz w:val="22"/>
                <w:szCs w:val="22"/>
                <w:lang w:val="af-ZA"/>
              </w:rPr>
            </w:pPr>
            <w:r>
              <w:rPr>
                <w:rFonts w:ascii="Sylfaen" w:hAnsi="Sylfaen"/>
                <w:i/>
                <w:noProof/>
                <w:color w:val="auto"/>
                <w:sz w:val="22"/>
                <w:szCs w:val="22"/>
                <w:lang w:val="af-ZA"/>
              </w:rPr>
              <w:t xml:space="preserve">Համակարգերի փոփոխում </w:t>
            </w:r>
            <w:r w:rsidR="001929CA" w:rsidRPr="001929CA">
              <w:rPr>
                <w:rFonts w:ascii="Sylfaen" w:hAnsi="Sylfaen"/>
                <w:i/>
                <w:noProof/>
                <w:sz w:val="22"/>
                <w:szCs w:val="22"/>
                <w:lang w:val="af-ZA"/>
              </w:rPr>
              <w:t>.</w:t>
            </w:r>
          </w:p>
          <w:p w14:paraId="4DE6841C" w14:textId="77777777" w:rsidR="001929CA" w:rsidRPr="001929CA" w:rsidRDefault="001929CA" w:rsidP="001929CA">
            <w:pPr>
              <w:pStyle w:val="ListParagraph"/>
              <w:numPr>
                <w:ilvl w:val="0"/>
                <w:numId w:val="27"/>
              </w:numPr>
              <w:rPr>
                <w:rFonts w:ascii="Sylfaen" w:hAnsi="Sylfaen"/>
                <w:noProof/>
                <w:lang w:val="af-ZA"/>
              </w:rPr>
            </w:pPr>
            <w:r w:rsidRPr="001929CA">
              <w:rPr>
                <w:rFonts w:ascii="Sylfaen" w:hAnsi="Sylfaen"/>
                <w:noProof/>
                <w:lang w:val="af-ZA"/>
              </w:rPr>
              <w:t xml:space="preserve">Աջակցություն </w:t>
            </w:r>
            <w:r w:rsidRPr="001929CA">
              <w:rPr>
                <w:rFonts w:ascii="Sylfaen" w:hAnsi="Sylfaen"/>
                <w:i/>
                <w:noProof/>
                <w:lang w:val="af-ZA"/>
              </w:rPr>
              <w:t>Գենդերային քաղաքականության հայեցակարգում</w:t>
            </w:r>
            <w:r w:rsidRPr="001929CA">
              <w:rPr>
                <w:rFonts w:ascii="Sylfaen" w:hAnsi="Sylfaen"/>
                <w:noProof/>
                <w:lang w:val="af-ZA"/>
              </w:rPr>
              <w:t xml:space="preserve"> (2010) ներկայացված առաջարկությունների իրականացմանը և հստակ ժամանակացույց ունեցող գործողությունների ծրագիր իրականացնելու հանձնառության ստանձնում՝ կոնկրետ նպատակների իրագործման համար</w:t>
            </w:r>
          </w:p>
          <w:p w14:paraId="4DE6841D" w14:textId="77777777" w:rsidR="001929CA" w:rsidRPr="001929CA" w:rsidRDefault="001929CA" w:rsidP="001929CA">
            <w:pPr>
              <w:pStyle w:val="ListParagraph"/>
              <w:numPr>
                <w:ilvl w:val="0"/>
                <w:numId w:val="27"/>
              </w:numPr>
              <w:rPr>
                <w:rFonts w:ascii="Sylfaen" w:hAnsi="Sylfaen"/>
                <w:noProof/>
                <w:lang w:val="af-ZA"/>
              </w:rPr>
            </w:pPr>
            <w:r w:rsidRPr="001929CA">
              <w:rPr>
                <w:rFonts w:ascii="Sylfaen" w:hAnsi="Sylfaen"/>
                <w:noProof/>
                <w:lang w:val="af-ZA"/>
              </w:rPr>
              <w:t xml:space="preserve">Կանանց և տղամարդկանց համար հավասար հնարավորությունների ապահովման սկզբունքի, այդ թվում՝ բոլոր առարկաների կրթական չափորոշիչներում, ուսումնական ծրագրերում և դասագրքերում և կրթական համակարգի բոլոր մակարդակներում գենդերային չեզոքության ապահովման </w:t>
            </w:r>
            <w:r w:rsidRPr="001929CA">
              <w:rPr>
                <w:rFonts w:ascii="Sylfaen" w:hAnsi="Sylfaen"/>
                <w:noProof/>
                <w:lang w:val="af-ZA"/>
              </w:rPr>
              <w:lastRenderedPageBreak/>
              <w:t xml:space="preserve">գործընթացի կենսագործում </w:t>
            </w:r>
            <w:r w:rsidRPr="001929CA">
              <w:rPr>
                <w:rFonts w:ascii="Sylfaen" w:hAnsi="Sylfaen"/>
                <w:i/>
                <w:noProof/>
                <w:lang w:val="af-ZA"/>
              </w:rPr>
              <w:t xml:space="preserve">Կրթության զարգացման 2016-2025թթ.-ի պետական ծրագրի </w:t>
            </w:r>
            <w:r w:rsidRPr="001929CA">
              <w:rPr>
                <w:rFonts w:ascii="Sylfaen" w:hAnsi="Sylfaen"/>
                <w:noProof/>
                <w:lang w:val="af-ZA"/>
              </w:rPr>
              <w:t>միջոցով</w:t>
            </w:r>
          </w:p>
          <w:p w14:paraId="4DE6841E" w14:textId="77777777" w:rsidR="007D41E1" w:rsidRPr="001929CA" w:rsidRDefault="001929CA" w:rsidP="00D5298E">
            <w:pPr>
              <w:pStyle w:val="ListParagraph"/>
              <w:numPr>
                <w:ilvl w:val="0"/>
                <w:numId w:val="5"/>
              </w:numPr>
              <w:jc w:val="left"/>
              <w:rPr>
                <w:rFonts w:ascii="Sylfaen" w:hAnsi="Sylfaen"/>
                <w:noProof/>
                <w:lang w:val="af-ZA"/>
              </w:rPr>
            </w:pPr>
            <w:r w:rsidRPr="001929CA">
              <w:rPr>
                <w:rFonts w:ascii="Sylfaen" w:hAnsi="Sylfaen" w:cs="Calibri"/>
                <w:noProof/>
                <w:lang w:val="af-ZA"/>
              </w:rPr>
              <w:t>«</w:t>
            </w:r>
            <w:r w:rsidRPr="001929CA">
              <w:rPr>
                <w:rFonts w:ascii="Sylfaen" w:hAnsi="Sylfaen"/>
                <w:noProof/>
                <w:lang w:val="af-ZA"/>
              </w:rPr>
              <w:t>Օրենսդրական բացի</w:t>
            </w:r>
            <w:r w:rsidRPr="001929CA">
              <w:rPr>
                <w:rFonts w:ascii="Sylfaen" w:hAnsi="Sylfaen" w:cs="Calibri"/>
                <w:noProof/>
                <w:lang w:val="af-ZA"/>
              </w:rPr>
              <w:t>»</w:t>
            </w:r>
            <w:r w:rsidRPr="001929CA">
              <w:rPr>
                <w:rFonts w:ascii="Sylfaen" w:hAnsi="Sylfaen"/>
                <w:noProof/>
                <w:lang w:val="af-ZA"/>
              </w:rPr>
              <w:t xml:space="preserve"> լրացում երկու ուղղություններով, որտեղ իրավակարգավորումների բացակայությունը կարող է գրանցված կազմակերպություններում կանանց աշխատանքի վերցնելու գործընթացի խոչընդոտ հանդիսանալ. արգելել գործատուներին՝ հավաքագրման գործընթացում հարցեր տալ ընտանեկան կարգավիճակի վերաբերյալ, և սահմանել </w:t>
            </w:r>
            <w:r w:rsidR="00D5298E">
              <w:rPr>
                <w:rFonts w:ascii="Sylfaen" w:hAnsi="Sylfaen"/>
                <w:noProof/>
                <w:lang w:val="af-ZA"/>
              </w:rPr>
              <w:t>սեռի հատկանիշով պայմանավորված</w:t>
            </w:r>
            <w:r w:rsidRPr="001929CA">
              <w:rPr>
                <w:rFonts w:ascii="Sylfaen" w:hAnsi="Sylfaen"/>
                <w:noProof/>
                <w:lang w:val="af-ZA"/>
              </w:rPr>
              <w:t xml:space="preserve"> խտրականությունից ձեռնպահ մնալու պարտավորություն:</w:t>
            </w:r>
          </w:p>
        </w:tc>
      </w:tr>
    </w:tbl>
    <w:p w14:paraId="4DE68420" w14:textId="77777777" w:rsidR="00ED0287" w:rsidRPr="009F0934" w:rsidRDefault="00ED0287">
      <w:pPr>
        <w:rPr>
          <w:rFonts w:ascii="Sylfaen" w:hAnsi="Sylfaen"/>
          <w:b/>
          <w:bCs/>
          <w:noProof/>
          <w:color w:val="5590CC" w:themeColor="accent1"/>
          <w:szCs w:val="26"/>
          <w:lang w:val="af-ZA"/>
        </w:rPr>
      </w:pPr>
    </w:p>
    <w:p w14:paraId="4DE68421" w14:textId="77777777" w:rsidR="00943D4E" w:rsidRPr="009F0934" w:rsidRDefault="00416A9E" w:rsidP="00C76EC1">
      <w:pPr>
        <w:pStyle w:val="Heading1"/>
        <w:rPr>
          <w:rFonts w:ascii="Sylfaen" w:hAnsi="Sylfaen"/>
          <w:noProof/>
          <w:lang w:val="af-ZA"/>
        </w:rPr>
      </w:pPr>
      <w:bookmarkStart w:id="89" w:name="_Toc481106993"/>
      <w:r w:rsidRPr="009F0934">
        <w:rPr>
          <w:rFonts w:ascii="Sylfaen" w:hAnsi="Sylfaen"/>
          <w:noProof/>
          <w:lang w:val="af-ZA"/>
        </w:rPr>
        <w:lastRenderedPageBreak/>
        <w:t>ՀԱՎԵԼՎԱԾ 1. Տղամարդկանց և կանանց միջև առկա անհավասարությունը կրթության մեջ և աշխատանքում</w:t>
      </w:r>
      <w:bookmarkEnd w:id="89"/>
      <w:r w:rsidRPr="009F0934">
        <w:rPr>
          <w:rFonts w:ascii="Sylfaen" w:hAnsi="Sylfaen"/>
          <w:noProof/>
          <w:lang w:val="af-ZA"/>
        </w:rPr>
        <w:t xml:space="preserve"> </w:t>
      </w:r>
      <w:r w:rsidR="00943D4E" w:rsidRPr="009F0934">
        <w:rPr>
          <w:rFonts w:ascii="Sylfaen" w:hAnsi="Sylfaen"/>
          <w:noProof/>
          <w:lang w:val="af-ZA"/>
        </w:rPr>
        <w:t xml:space="preserve"> </w:t>
      </w:r>
    </w:p>
    <w:p w14:paraId="4DE68422" w14:textId="77777777" w:rsidR="00416A9E" w:rsidRPr="009F0934" w:rsidRDefault="00416A9E" w:rsidP="009160E9">
      <w:pPr>
        <w:spacing w:before="240" w:after="240"/>
        <w:rPr>
          <w:rFonts w:ascii="Sylfaen" w:eastAsia="Times New Roman" w:hAnsi="Sylfaen" w:cs="Arial"/>
          <w:noProof/>
          <w:lang w:val="af-ZA"/>
        </w:rPr>
      </w:pPr>
      <w:r w:rsidRPr="009F0934">
        <w:rPr>
          <w:rFonts w:ascii="Sylfaen" w:eastAsia="Times New Roman" w:hAnsi="Sylfaen" w:cs="Arial"/>
          <w:noProof/>
          <w:lang w:val="af-ZA"/>
        </w:rPr>
        <w:t>Նախորդ դարում կանայք խոշոր առաջընթաց են գրանցել աշխատանքային շո</w:t>
      </w:r>
      <w:r w:rsidR="001B2089" w:rsidRPr="009F0934">
        <w:rPr>
          <w:rFonts w:ascii="Sylfaen" w:eastAsia="Times New Roman" w:hAnsi="Sylfaen" w:cs="Arial"/>
          <w:noProof/>
          <w:lang w:val="af-ZA"/>
        </w:rPr>
        <w:t xml:space="preserve">ւկաներում: Այս ժամանակաշրջանում մարդկային կապիտալում կանանց ներգրավվածության մակարդակը և զբաղվածության հեռանկարներն ու </w:t>
      </w:r>
      <w:r w:rsidR="00FE777F">
        <w:rPr>
          <w:rFonts w:ascii="Sylfaen" w:eastAsia="Times New Roman" w:hAnsi="Sylfaen" w:cs="Arial"/>
          <w:noProof/>
        </w:rPr>
        <w:t>ելքերը</w:t>
      </w:r>
      <w:r w:rsidR="001B2089" w:rsidRPr="009F0934">
        <w:rPr>
          <w:rFonts w:ascii="Sylfaen" w:eastAsia="Times New Roman" w:hAnsi="Sylfaen" w:cs="Arial"/>
          <w:noProof/>
          <w:lang w:val="af-ZA"/>
        </w:rPr>
        <w:t xml:space="preserve"> միանշանակ համընկ</w:t>
      </w:r>
      <w:r w:rsidR="00FE777F">
        <w:rPr>
          <w:rFonts w:ascii="Sylfaen" w:eastAsia="Times New Roman" w:hAnsi="Sylfaen" w:cs="Arial"/>
          <w:noProof/>
          <w:lang w:val="af-ZA"/>
        </w:rPr>
        <w:t>ել</w:t>
      </w:r>
      <w:r w:rsidR="001B2089" w:rsidRPr="009F0934">
        <w:rPr>
          <w:rFonts w:ascii="Sylfaen" w:eastAsia="Times New Roman" w:hAnsi="Sylfaen" w:cs="Arial"/>
          <w:noProof/>
          <w:lang w:val="af-ZA"/>
        </w:rPr>
        <w:t xml:space="preserve"> են տղամարդկանց ներգրավվածության մակարդակին և հեռանկարներին: Բայցևայնպես, նույնիսկ հարուստ երկրներում, որտեղ </w:t>
      </w:r>
      <w:r w:rsidR="00FE777F">
        <w:rPr>
          <w:rFonts w:ascii="Sylfaen" w:eastAsia="Times New Roman" w:hAnsi="Sylfaen" w:cs="Arial"/>
          <w:noProof/>
          <w:lang w:val="af-ZA"/>
        </w:rPr>
        <w:t xml:space="preserve">կրթության </w:t>
      </w:r>
      <w:r w:rsidR="00D5298E">
        <w:rPr>
          <w:rFonts w:ascii="Sylfaen" w:eastAsia="Times New Roman" w:hAnsi="Sylfaen" w:cs="Arial"/>
          <w:noProof/>
          <w:lang w:val="af-ZA"/>
        </w:rPr>
        <w:t xml:space="preserve">մեջ տղամարդկանց և կանանց միջև խզվածքը </w:t>
      </w:r>
      <w:r w:rsidR="001B2089" w:rsidRPr="009F0934">
        <w:rPr>
          <w:rFonts w:ascii="Sylfaen" w:eastAsia="Times New Roman" w:hAnsi="Sylfaen" w:cs="Arial"/>
          <w:noProof/>
          <w:lang w:val="af-ZA"/>
        </w:rPr>
        <w:t>վերացված է, դեռևս նշանակալի տարբերություններ կան վարձատրության, զբաղվածության և հնարավորությունների առումով: Այս բաժ</w:t>
      </w:r>
      <w:r w:rsidR="00090346" w:rsidRPr="009F0934">
        <w:rPr>
          <w:rFonts w:ascii="Sylfaen" w:eastAsia="Times New Roman" w:hAnsi="Sylfaen" w:cs="Arial"/>
          <w:noProof/>
          <w:lang w:val="af-ZA"/>
        </w:rPr>
        <w:t xml:space="preserve">ինը հիմնված է Համաշխարհային բանկի՝ Գենդերային </w:t>
      </w:r>
      <w:r w:rsidR="0033421A">
        <w:rPr>
          <w:rFonts w:ascii="Sylfaen" w:eastAsia="Times New Roman" w:hAnsi="Sylfaen" w:cs="Arial"/>
          <w:noProof/>
          <w:lang w:val="ru-RU"/>
        </w:rPr>
        <w:t>զարգացումների</w:t>
      </w:r>
      <w:r w:rsidR="0033421A" w:rsidRPr="00E40974">
        <w:rPr>
          <w:rFonts w:ascii="Sylfaen" w:eastAsia="Times New Roman" w:hAnsi="Sylfaen" w:cs="Arial"/>
          <w:noProof/>
          <w:lang w:val="af-ZA"/>
        </w:rPr>
        <w:t xml:space="preserve"> </w:t>
      </w:r>
      <w:r w:rsidR="0033421A">
        <w:rPr>
          <w:rFonts w:ascii="Sylfaen" w:eastAsia="Times New Roman" w:hAnsi="Sylfaen" w:cs="Arial"/>
          <w:noProof/>
          <w:lang w:val="ru-RU"/>
        </w:rPr>
        <w:t>վերաբերյալ</w:t>
      </w:r>
      <w:r w:rsidR="00090346" w:rsidRPr="009F0934">
        <w:rPr>
          <w:rFonts w:ascii="Sylfaen" w:eastAsia="Times New Roman" w:hAnsi="Sylfaen" w:cs="Arial"/>
          <w:noProof/>
          <w:lang w:val="af-ZA"/>
        </w:rPr>
        <w:t xml:space="preserve"> զեկույցի (2012թ.) վրա, ինչպես նաև </w:t>
      </w:r>
      <w:r w:rsidR="0033421A" w:rsidRPr="009F0934">
        <w:rPr>
          <w:rFonts w:ascii="Sylfaen" w:eastAsia="Times New Roman" w:hAnsi="Sylfaen" w:cs="Arial"/>
          <w:noProof/>
          <w:lang w:val="af-ZA"/>
        </w:rPr>
        <w:t>դպրոցում և աշխատավայրում</w:t>
      </w:r>
      <w:r w:rsidR="0033421A">
        <w:rPr>
          <w:rFonts w:ascii="Sylfaen" w:eastAsia="Times New Roman" w:hAnsi="Sylfaen" w:cs="Arial"/>
          <w:noProof/>
          <w:lang w:val="af-ZA"/>
        </w:rPr>
        <w:t xml:space="preserve"> </w:t>
      </w:r>
      <w:r w:rsidR="00D5298E">
        <w:rPr>
          <w:rFonts w:ascii="Sylfaen" w:eastAsia="Times New Roman" w:hAnsi="Sylfaen" w:cs="Arial"/>
          <w:noProof/>
          <w:lang w:val="af-ZA"/>
        </w:rPr>
        <w:t>տղամարդկանց և կանանց</w:t>
      </w:r>
      <w:r w:rsidR="0033421A" w:rsidRPr="009F0934">
        <w:rPr>
          <w:rFonts w:ascii="Sylfaen" w:eastAsia="Times New Roman" w:hAnsi="Sylfaen" w:cs="Arial"/>
          <w:noProof/>
          <w:lang w:val="af-ZA"/>
        </w:rPr>
        <w:t xml:space="preserve"> հավասարությանը </w:t>
      </w:r>
      <w:r w:rsidR="0033421A">
        <w:rPr>
          <w:rFonts w:ascii="Sylfaen" w:eastAsia="Times New Roman" w:hAnsi="Sylfaen" w:cs="Arial"/>
          <w:noProof/>
          <w:lang w:val="ru-RU"/>
        </w:rPr>
        <w:t>խոչընդոտող</w:t>
      </w:r>
      <w:r w:rsidR="0033421A" w:rsidRPr="00E40974">
        <w:rPr>
          <w:rFonts w:ascii="Sylfaen" w:eastAsia="Times New Roman" w:hAnsi="Sylfaen" w:cs="Arial"/>
          <w:noProof/>
          <w:lang w:val="af-ZA"/>
        </w:rPr>
        <w:t xml:space="preserve"> </w:t>
      </w:r>
      <w:r w:rsidR="0033421A">
        <w:rPr>
          <w:rFonts w:ascii="Sylfaen" w:eastAsia="Times New Roman" w:hAnsi="Sylfaen" w:cs="Arial"/>
          <w:noProof/>
          <w:lang w:val="ru-RU"/>
        </w:rPr>
        <w:t>գործոնների</w:t>
      </w:r>
      <w:r w:rsidR="0033421A" w:rsidRPr="00E40974">
        <w:rPr>
          <w:rFonts w:ascii="Sylfaen" w:eastAsia="Times New Roman" w:hAnsi="Sylfaen" w:cs="Arial"/>
          <w:noProof/>
          <w:lang w:val="af-ZA"/>
        </w:rPr>
        <w:t xml:space="preserve"> </w:t>
      </w:r>
      <w:r w:rsidR="0033421A">
        <w:rPr>
          <w:rFonts w:ascii="Sylfaen" w:eastAsia="Times New Roman" w:hAnsi="Sylfaen" w:cs="Arial"/>
          <w:noProof/>
          <w:lang w:val="ru-RU"/>
        </w:rPr>
        <w:t>վերաբերյալ</w:t>
      </w:r>
      <w:r w:rsidR="0033421A" w:rsidRPr="00E40974">
        <w:rPr>
          <w:rFonts w:ascii="Sylfaen" w:eastAsia="Times New Roman" w:hAnsi="Sylfaen" w:cs="Arial"/>
          <w:noProof/>
          <w:lang w:val="af-ZA"/>
        </w:rPr>
        <w:t xml:space="preserve"> </w:t>
      </w:r>
      <w:r w:rsidR="00FE777F">
        <w:rPr>
          <w:rFonts w:ascii="Sylfaen" w:eastAsia="Times New Roman" w:hAnsi="Sylfaen" w:cs="Arial"/>
          <w:noProof/>
          <w:lang w:val="af-ZA"/>
        </w:rPr>
        <w:t>հրատարակված նյութերի</w:t>
      </w:r>
      <w:r w:rsidR="0033421A">
        <w:rPr>
          <w:rFonts w:ascii="Sylfaen" w:eastAsia="Times New Roman" w:hAnsi="Sylfaen" w:cs="Arial"/>
          <w:noProof/>
          <w:lang w:val="af-ZA"/>
        </w:rPr>
        <w:t xml:space="preserve"> ուսումնասիրությ</w:t>
      </w:r>
      <w:r w:rsidR="0033421A">
        <w:rPr>
          <w:rFonts w:ascii="Sylfaen" w:eastAsia="Times New Roman" w:hAnsi="Sylfaen" w:cs="Arial"/>
          <w:noProof/>
          <w:lang w:val="ru-RU"/>
        </w:rPr>
        <w:t>ան</w:t>
      </w:r>
      <w:r w:rsidR="0033421A" w:rsidRPr="00E40974">
        <w:rPr>
          <w:rFonts w:ascii="Sylfaen" w:eastAsia="Times New Roman" w:hAnsi="Sylfaen" w:cs="Arial"/>
          <w:noProof/>
          <w:lang w:val="af-ZA"/>
        </w:rPr>
        <w:t xml:space="preserve"> </w:t>
      </w:r>
      <w:r w:rsidR="0033421A">
        <w:rPr>
          <w:rFonts w:ascii="Sylfaen" w:eastAsia="Times New Roman" w:hAnsi="Sylfaen" w:cs="Arial"/>
          <w:noProof/>
          <w:lang w:val="ru-RU"/>
        </w:rPr>
        <w:t>վրա</w:t>
      </w:r>
      <w:r w:rsidR="00090346" w:rsidRPr="009F0934">
        <w:rPr>
          <w:rFonts w:ascii="Sylfaen" w:eastAsia="Times New Roman" w:hAnsi="Sylfaen" w:cs="Arial"/>
          <w:noProof/>
          <w:lang w:val="af-ZA"/>
        </w:rPr>
        <w:t>:</w:t>
      </w:r>
    </w:p>
    <w:p w14:paraId="4DE68423" w14:textId="77777777" w:rsidR="00943D4E" w:rsidRPr="009F0934" w:rsidRDefault="00090346" w:rsidP="005C3823">
      <w:pPr>
        <w:pStyle w:val="Heading2"/>
        <w:rPr>
          <w:rFonts w:ascii="Sylfaen" w:hAnsi="Sylfaen"/>
          <w:noProof/>
          <w:sz w:val="28"/>
          <w:szCs w:val="28"/>
          <w:lang w:val="af-ZA"/>
        </w:rPr>
      </w:pPr>
      <w:bookmarkStart w:id="90" w:name="_Toc481106994"/>
      <w:r w:rsidRPr="009F0934">
        <w:rPr>
          <w:rFonts w:ascii="Sylfaen" w:hAnsi="Sylfaen"/>
          <w:noProof/>
          <w:sz w:val="28"/>
          <w:szCs w:val="28"/>
          <w:lang w:val="af-ZA"/>
        </w:rPr>
        <w:t>Կրթության մեջ առկա անհավասարությ</w:t>
      </w:r>
      <w:r w:rsidR="0063797A" w:rsidRPr="009F0934">
        <w:rPr>
          <w:rFonts w:ascii="Sylfaen" w:hAnsi="Sylfaen"/>
          <w:noProof/>
          <w:sz w:val="28"/>
          <w:szCs w:val="28"/>
          <w:lang w:val="af-ZA"/>
        </w:rPr>
        <w:t>ան</w:t>
      </w:r>
      <w:r w:rsidRPr="009F0934">
        <w:rPr>
          <w:rFonts w:ascii="Sylfaen" w:hAnsi="Sylfaen"/>
          <w:noProof/>
          <w:sz w:val="28"/>
          <w:szCs w:val="28"/>
          <w:lang w:val="af-ZA"/>
        </w:rPr>
        <w:t xml:space="preserve"> բացատր</w:t>
      </w:r>
      <w:r w:rsidR="0063797A" w:rsidRPr="009F0934">
        <w:rPr>
          <w:rFonts w:ascii="Sylfaen" w:hAnsi="Sylfaen"/>
          <w:noProof/>
          <w:sz w:val="28"/>
          <w:szCs w:val="28"/>
          <w:lang w:val="af-ZA"/>
        </w:rPr>
        <w:t>ությունը</w:t>
      </w:r>
      <w:bookmarkEnd w:id="90"/>
    </w:p>
    <w:p w14:paraId="4DE68424" w14:textId="77777777" w:rsidR="00943D4E" w:rsidRPr="009F0934" w:rsidRDefault="0063797A" w:rsidP="003B1D80">
      <w:pPr>
        <w:pStyle w:val="Heading3"/>
        <w:rPr>
          <w:rFonts w:ascii="Sylfaen" w:hAnsi="Sylfaen"/>
          <w:noProof/>
          <w:lang w:val="af-ZA"/>
        </w:rPr>
      </w:pPr>
      <w:bookmarkStart w:id="91" w:name="_Toc481106995"/>
      <w:r w:rsidRPr="009F0934">
        <w:rPr>
          <w:rFonts w:ascii="Sylfaen" w:hAnsi="Sylfaen"/>
          <w:noProof/>
          <w:lang w:val="af-ZA"/>
        </w:rPr>
        <w:t>Հասանելիություն</w:t>
      </w:r>
      <w:bookmarkEnd w:id="91"/>
    </w:p>
    <w:p w14:paraId="4DE68425" w14:textId="77777777" w:rsidR="00943D4E" w:rsidRPr="009F0934" w:rsidRDefault="0063797A" w:rsidP="003229F1">
      <w:pPr>
        <w:spacing w:before="240"/>
        <w:rPr>
          <w:rFonts w:ascii="Sylfaen" w:hAnsi="Sylfaen"/>
          <w:noProof/>
          <w:lang w:val="af-ZA"/>
        </w:rPr>
      </w:pPr>
      <w:r w:rsidRPr="009F0934">
        <w:rPr>
          <w:rFonts w:ascii="Sylfaen" w:hAnsi="Sylfaen"/>
          <w:b/>
          <w:noProof/>
          <w:lang w:val="af-ZA"/>
        </w:rPr>
        <w:t xml:space="preserve">Որոշ կանայք երբեք չեն </w:t>
      </w:r>
      <w:r w:rsidR="00D6478A" w:rsidRPr="009F0934">
        <w:rPr>
          <w:rFonts w:ascii="Calibri" w:hAnsi="Calibri" w:cs="Calibri"/>
          <w:b/>
          <w:noProof/>
          <w:lang w:val="af-ZA"/>
        </w:rPr>
        <w:t>«</w:t>
      </w:r>
      <w:r w:rsidR="00D6478A" w:rsidRPr="009F0934">
        <w:rPr>
          <w:rFonts w:ascii="Sylfaen" w:hAnsi="Sylfaen" w:cs="Calibri"/>
          <w:b/>
          <w:noProof/>
          <w:lang w:val="af-ZA"/>
        </w:rPr>
        <w:t>հասնում</w:t>
      </w:r>
      <w:r w:rsidR="00D6478A" w:rsidRPr="009F0934">
        <w:rPr>
          <w:rFonts w:ascii="Calibri" w:hAnsi="Calibri" w:cs="Calibri"/>
          <w:b/>
          <w:noProof/>
          <w:lang w:val="af-ZA"/>
        </w:rPr>
        <w:t>»</w:t>
      </w:r>
      <w:r w:rsidRPr="009F0934">
        <w:rPr>
          <w:rFonts w:ascii="Sylfaen" w:hAnsi="Sylfaen"/>
          <w:b/>
          <w:noProof/>
          <w:lang w:val="af-ZA"/>
        </w:rPr>
        <w:t xml:space="preserve"> դպրոց: </w:t>
      </w:r>
      <w:r w:rsidRPr="009F0934">
        <w:rPr>
          <w:rFonts w:ascii="Sylfaen" w:hAnsi="Sylfaen"/>
          <w:noProof/>
          <w:lang w:val="af-ZA"/>
        </w:rPr>
        <w:t>2010թ.</w:t>
      </w:r>
      <w:r w:rsidR="00B25620" w:rsidRPr="00E40974">
        <w:rPr>
          <w:rFonts w:ascii="Sylfaen" w:hAnsi="Sylfaen"/>
          <w:noProof/>
          <w:lang w:val="af-ZA"/>
        </w:rPr>
        <w:t>-</w:t>
      </w:r>
      <w:r w:rsidR="00B25620">
        <w:rPr>
          <w:rFonts w:ascii="Sylfaen" w:hAnsi="Sylfaen"/>
          <w:noProof/>
          <w:lang w:val="ru-RU"/>
        </w:rPr>
        <w:t>ի</w:t>
      </w:r>
      <w:r w:rsidRPr="009F0934">
        <w:rPr>
          <w:rFonts w:ascii="Sylfaen" w:hAnsi="Sylfaen"/>
          <w:noProof/>
          <w:lang w:val="af-ZA"/>
        </w:rPr>
        <w:t xml:space="preserve"> դրությամբ, ավելի քան 790 միլիոն մեծահասակներ </w:t>
      </w:r>
      <w:r w:rsidR="00B25620">
        <w:rPr>
          <w:rFonts w:ascii="Sylfaen" w:hAnsi="Sylfaen"/>
          <w:noProof/>
          <w:lang w:val="ru-RU"/>
        </w:rPr>
        <w:t>չեն</w:t>
      </w:r>
      <w:r w:rsidR="00B25620" w:rsidRPr="00E40974">
        <w:rPr>
          <w:rFonts w:ascii="Sylfaen" w:hAnsi="Sylfaen"/>
          <w:noProof/>
          <w:lang w:val="af-ZA"/>
        </w:rPr>
        <w:t xml:space="preserve"> </w:t>
      </w:r>
      <w:r w:rsidR="00B25620">
        <w:rPr>
          <w:rFonts w:ascii="Sylfaen" w:hAnsi="Sylfaen"/>
          <w:noProof/>
          <w:lang w:val="ru-RU"/>
        </w:rPr>
        <w:t>ունեցել</w:t>
      </w:r>
      <w:r w:rsidR="00B25620" w:rsidRPr="00E40974">
        <w:rPr>
          <w:rFonts w:ascii="Sylfaen" w:hAnsi="Sylfaen"/>
          <w:noProof/>
          <w:lang w:val="af-ZA"/>
        </w:rPr>
        <w:t xml:space="preserve"> </w:t>
      </w:r>
      <w:r w:rsidRPr="009F0934">
        <w:rPr>
          <w:rFonts w:ascii="Sylfaen" w:hAnsi="Sylfaen"/>
          <w:noProof/>
          <w:lang w:val="af-ZA"/>
        </w:rPr>
        <w:t>կարդալու և գրելու հմտություններ, և նրանց</w:t>
      </w:r>
      <w:r w:rsidR="00B25620">
        <w:rPr>
          <w:rFonts w:ascii="Sylfaen" w:hAnsi="Sylfaen"/>
          <w:noProof/>
          <w:lang w:val="ru-RU"/>
        </w:rPr>
        <w:t>ից</w:t>
      </w:r>
      <w:r w:rsidRPr="009F0934">
        <w:rPr>
          <w:rFonts w:ascii="Sylfaen" w:hAnsi="Sylfaen"/>
          <w:noProof/>
          <w:lang w:val="af-ZA"/>
        </w:rPr>
        <w:t xml:space="preserve"> մոտ 64 տոկոսը կանայք են: Նրանց մեծամասնությունը </w:t>
      </w:r>
      <w:r w:rsidR="00B25620">
        <w:rPr>
          <w:rFonts w:ascii="Sylfaen" w:hAnsi="Sylfaen"/>
          <w:noProof/>
          <w:lang w:val="ru-RU"/>
        </w:rPr>
        <w:t>ապրում</w:t>
      </w:r>
      <w:r w:rsidR="00B25620" w:rsidRPr="00E40974">
        <w:rPr>
          <w:rFonts w:ascii="Sylfaen" w:hAnsi="Sylfaen"/>
          <w:noProof/>
          <w:lang w:val="af-ZA"/>
        </w:rPr>
        <w:t xml:space="preserve"> </w:t>
      </w:r>
      <w:r w:rsidR="00B25620">
        <w:rPr>
          <w:rFonts w:ascii="Sylfaen" w:hAnsi="Sylfaen"/>
          <w:noProof/>
          <w:lang w:val="ru-RU"/>
        </w:rPr>
        <w:t>է</w:t>
      </w:r>
      <w:r w:rsidR="00B25620" w:rsidRPr="00E40974">
        <w:rPr>
          <w:rFonts w:ascii="Sylfaen" w:hAnsi="Sylfaen"/>
          <w:noProof/>
          <w:lang w:val="af-ZA"/>
        </w:rPr>
        <w:t xml:space="preserve"> </w:t>
      </w:r>
      <w:r w:rsidR="00B25620">
        <w:rPr>
          <w:rFonts w:ascii="Sylfaen" w:hAnsi="Sylfaen"/>
          <w:noProof/>
          <w:lang w:val="ru-RU"/>
        </w:rPr>
        <w:t>Հարավային</w:t>
      </w:r>
      <w:r w:rsidR="00B25620" w:rsidRPr="00E40974">
        <w:rPr>
          <w:rFonts w:ascii="Sylfaen" w:hAnsi="Sylfaen"/>
          <w:noProof/>
          <w:lang w:val="af-ZA"/>
        </w:rPr>
        <w:t xml:space="preserve"> </w:t>
      </w:r>
      <w:r w:rsidRPr="009F0934">
        <w:rPr>
          <w:rFonts w:ascii="Sylfaen" w:hAnsi="Sylfaen"/>
          <w:noProof/>
          <w:lang w:val="af-ZA"/>
        </w:rPr>
        <w:t xml:space="preserve">Սահարայի </w:t>
      </w:r>
      <w:r w:rsidR="00B25620">
        <w:rPr>
          <w:rFonts w:ascii="Sylfaen" w:hAnsi="Sylfaen"/>
          <w:noProof/>
          <w:lang w:val="ru-RU"/>
        </w:rPr>
        <w:t>Աֆրիկայում</w:t>
      </w:r>
      <w:r w:rsidRPr="009F0934">
        <w:rPr>
          <w:rFonts w:ascii="Sylfaen" w:hAnsi="Sylfaen"/>
          <w:noProof/>
          <w:lang w:val="af-ZA"/>
        </w:rPr>
        <w:t>, Հարավային Ասիայում և Արևմտյան Ասիայում</w:t>
      </w:r>
      <w:r w:rsidR="00943D4E" w:rsidRPr="009F0934">
        <w:rPr>
          <w:rFonts w:ascii="Sylfaen" w:hAnsi="Sylfaen"/>
          <w:noProof/>
          <w:lang w:val="af-ZA"/>
        </w:rPr>
        <w:t xml:space="preserve"> (UIS 2011)</w:t>
      </w:r>
      <w:r w:rsidRPr="009F0934">
        <w:rPr>
          <w:rFonts w:ascii="Sylfaen" w:hAnsi="Sylfaen"/>
          <w:noProof/>
          <w:lang w:val="af-ZA"/>
        </w:rPr>
        <w:t>:</w:t>
      </w:r>
      <w:r w:rsidR="00943D4E" w:rsidRPr="009F0934">
        <w:rPr>
          <w:rStyle w:val="FootnoteReference"/>
          <w:rFonts w:ascii="Sylfaen" w:hAnsi="Sylfaen"/>
          <w:noProof/>
          <w:lang w:val="af-ZA"/>
        </w:rPr>
        <w:footnoteReference w:id="26"/>
      </w:r>
      <w:r w:rsidR="00943D4E" w:rsidRPr="009F0934">
        <w:rPr>
          <w:rFonts w:ascii="Sylfaen" w:hAnsi="Sylfaen"/>
          <w:noProof/>
          <w:lang w:val="af-ZA"/>
        </w:rPr>
        <w:t xml:space="preserve"> </w:t>
      </w:r>
      <w:r w:rsidRPr="009F0934">
        <w:rPr>
          <w:rFonts w:ascii="Sylfaen" w:hAnsi="Sylfaen"/>
          <w:noProof/>
          <w:lang w:val="af-ZA"/>
        </w:rPr>
        <w:t xml:space="preserve">Երրորդ </w:t>
      </w:r>
      <w:r w:rsidR="00B25620">
        <w:rPr>
          <w:rFonts w:ascii="Sylfaen" w:hAnsi="Sylfaen"/>
          <w:noProof/>
          <w:lang w:val="af-ZA"/>
        </w:rPr>
        <w:t>երկրներ</w:t>
      </w:r>
      <w:r w:rsidR="00B25620">
        <w:rPr>
          <w:rFonts w:ascii="Sylfaen" w:hAnsi="Sylfaen"/>
          <w:noProof/>
          <w:lang w:val="ru-RU"/>
        </w:rPr>
        <w:t>ում</w:t>
      </w:r>
      <w:r w:rsidR="00B25620" w:rsidRPr="00E40974">
        <w:rPr>
          <w:rFonts w:ascii="Sylfaen" w:hAnsi="Sylfaen"/>
          <w:noProof/>
          <w:lang w:val="af-ZA"/>
        </w:rPr>
        <w:t xml:space="preserve"> </w:t>
      </w:r>
      <w:r w:rsidR="00D6478A" w:rsidRPr="009F0934">
        <w:rPr>
          <w:rFonts w:ascii="Sylfaen" w:hAnsi="Sylfaen"/>
          <w:noProof/>
          <w:lang w:val="af-ZA"/>
        </w:rPr>
        <w:t>շատ աղջիկներ չեն ավարտում դպրոցն ամուսնության և հղիության պատճառով</w:t>
      </w:r>
      <w:r w:rsidR="00943D4E" w:rsidRPr="009F0934">
        <w:rPr>
          <w:rFonts w:ascii="Sylfaen" w:hAnsi="Sylfaen"/>
          <w:noProof/>
          <w:lang w:val="af-ZA"/>
        </w:rPr>
        <w:t xml:space="preserve"> (Eldis 2007</w:t>
      </w:r>
      <w:r w:rsidR="00D6478A" w:rsidRPr="009F0934">
        <w:rPr>
          <w:rFonts w:ascii="Sylfaen" w:hAnsi="Sylfaen"/>
          <w:noProof/>
          <w:lang w:val="af-ZA"/>
        </w:rPr>
        <w:t>թ.</w:t>
      </w:r>
      <w:r w:rsidR="00943D4E" w:rsidRPr="009F0934">
        <w:rPr>
          <w:rFonts w:ascii="Sylfaen" w:hAnsi="Sylfaen"/>
          <w:noProof/>
          <w:lang w:val="af-ZA"/>
        </w:rPr>
        <w:t>)</w:t>
      </w:r>
      <w:r w:rsidR="00D6478A" w:rsidRPr="009F0934">
        <w:rPr>
          <w:rFonts w:ascii="Sylfaen" w:hAnsi="Sylfaen"/>
          <w:noProof/>
          <w:lang w:val="af-ZA"/>
        </w:rPr>
        <w:t>:</w:t>
      </w:r>
      <w:r w:rsidR="00943D4E" w:rsidRPr="009F0934">
        <w:rPr>
          <w:rFonts w:ascii="Sylfaen" w:hAnsi="Sylfaen"/>
          <w:noProof/>
          <w:lang w:val="af-ZA"/>
        </w:rPr>
        <w:t xml:space="preserve"> </w:t>
      </w:r>
    </w:p>
    <w:p w14:paraId="4DE68426" w14:textId="77777777" w:rsidR="00A656C5" w:rsidRPr="009F0934" w:rsidRDefault="00B25620" w:rsidP="00A9139E">
      <w:pPr>
        <w:rPr>
          <w:rFonts w:ascii="Sylfaen" w:hAnsi="Sylfaen" w:cs="Times New Roman"/>
          <w:noProof/>
          <w:lang w:val="af-ZA"/>
        </w:rPr>
      </w:pPr>
      <w:r>
        <w:rPr>
          <w:rFonts w:ascii="Sylfaen" w:hAnsi="Sylfaen"/>
          <w:b/>
          <w:noProof/>
          <w:lang w:val="ru-RU"/>
        </w:rPr>
        <w:t>Եթե</w:t>
      </w:r>
      <w:r w:rsidRPr="00E40974">
        <w:rPr>
          <w:rFonts w:ascii="Sylfaen" w:hAnsi="Sylfaen"/>
          <w:b/>
          <w:noProof/>
          <w:lang w:val="af-ZA"/>
        </w:rPr>
        <w:t xml:space="preserve"> </w:t>
      </w:r>
      <w:r>
        <w:rPr>
          <w:rFonts w:ascii="Sylfaen" w:hAnsi="Sylfaen"/>
          <w:b/>
          <w:noProof/>
          <w:lang w:val="ru-RU"/>
        </w:rPr>
        <w:t>անգամ</w:t>
      </w:r>
      <w:r w:rsidR="00D6478A" w:rsidRPr="009F0934">
        <w:rPr>
          <w:rFonts w:ascii="Sylfaen" w:hAnsi="Sylfaen"/>
          <w:b/>
          <w:noProof/>
          <w:lang w:val="af-ZA"/>
        </w:rPr>
        <w:t xml:space="preserve"> կանայք </w:t>
      </w:r>
      <w:r w:rsidR="00943D4E" w:rsidRPr="009F0934">
        <w:rPr>
          <w:rFonts w:ascii="Sylfaen" w:hAnsi="Sylfaen"/>
          <w:b/>
          <w:noProof/>
          <w:lang w:val="af-ZA"/>
        </w:rPr>
        <w:t xml:space="preserve"> </w:t>
      </w:r>
      <w:r w:rsidR="00D6478A" w:rsidRPr="009F0934">
        <w:rPr>
          <w:rFonts w:ascii="Calibri" w:hAnsi="Calibri" w:cs="Calibri"/>
          <w:b/>
          <w:noProof/>
          <w:lang w:val="af-ZA"/>
        </w:rPr>
        <w:t>«</w:t>
      </w:r>
      <w:r w:rsidR="00D6478A" w:rsidRPr="009F0934">
        <w:rPr>
          <w:rFonts w:ascii="Sylfaen" w:hAnsi="Sylfaen"/>
          <w:b/>
          <w:noProof/>
          <w:lang w:val="af-ZA"/>
        </w:rPr>
        <w:t>հասնում</w:t>
      </w:r>
      <w:r w:rsidR="00D6478A" w:rsidRPr="009F0934">
        <w:rPr>
          <w:rFonts w:ascii="Calibri" w:hAnsi="Calibri" w:cs="Calibri"/>
          <w:b/>
          <w:noProof/>
          <w:lang w:val="af-ZA"/>
        </w:rPr>
        <w:t>»</w:t>
      </w:r>
      <w:r w:rsidR="00D6478A" w:rsidRPr="009F0934">
        <w:rPr>
          <w:rFonts w:ascii="Sylfaen" w:hAnsi="Sylfaen"/>
          <w:b/>
          <w:noProof/>
          <w:lang w:val="af-ZA"/>
        </w:rPr>
        <w:t xml:space="preserve"> են դպրոց, </w:t>
      </w:r>
      <w:r>
        <w:rPr>
          <w:rFonts w:ascii="Sylfaen" w:hAnsi="Sylfaen"/>
          <w:b/>
          <w:noProof/>
          <w:lang w:val="ru-RU"/>
        </w:rPr>
        <w:t>միևնույն</w:t>
      </w:r>
      <w:r w:rsidRPr="00E40974">
        <w:rPr>
          <w:rFonts w:ascii="Sylfaen" w:hAnsi="Sylfaen"/>
          <w:b/>
          <w:noProof/>
          <w:lang w:val="af-ZA"/>
        </w:rPr>
        <w:t xml:space="preserve"> </w:t>
      </w:r>
      <w:r>
        <w:rPr>
          <w:rFonts w:ascii="Sylfaen" w:hAnsi="Sylfaen"/>
          <w:b/>
          <w:noProof/>
          <w:lang w:val="ru-RU"/>
        </w:rPr>
        <w:t>է</w:t>
      </w:r>
      <w:r w:rsidRPr="00E40974">
        <w:rPr>
          <w:rFonts w:ascii="Sylfaen" w:hAnsi="Sylfaen"/>
          <w:b/>
          <w:noProof/>
          <w:lang w:val="af-ZA"/>
        </w:rPr>
        <w:t xml:space="preserve">, </w:t>
      </w:r>
      <w:r w:rsidR="00D6478A" w:rsidRPr="009F0934">
        <w:rPr>
          <w:rFonts w:ascii="Sylfaen" w:hAnsi="Sylfaen"/>
          <w:b/>
          <w:noProof/>
          <w:lang w:val="af-ZA"/>
        </w:rPr>
        <w:t>անհավասարություն</w:t>
      </w:r>
      <w:r>
        <w:rPr>
          <w:rFonts w:ascii="Sylfaen" w:hAnsi="Sylfaen"/>
          <w:b/>
          <w:noProof/>
          <w:lang w:val="ru-RU"/>
        </w:rPr>
        <w:t>ն</w:t>
      </w:r>
      <w:r w:rsidRPr="00E40974">
        <w:rPr>
          <w:rFonts w:ascii="Sylfaen" w:hAnsi="Sylfaen"/>
          <w:b/>
          <w:noProof/>
          <w:lang w:val="af-ZA"/>
        </w:rPr>
        <w:t xml:space="preserve"> </w:t>
      </w:r>
      <w:r>
        <w:rPr>
          <w:rFonts w:ascii="Sylfaen" w:hAnsi="Sylfaen"/>
          <w:b/>
          <w:noProof/>
          <w:lang w:val="ru-RU"/>
        </w:rPr>
        <w:t>ակնհայտ</w:t>
      </w:r>
      <w:r w:rsidRPr="00E40974">
        <w:rPr>
          <w:rFonts w:ascii="Sylfaen" w:hAnsi="Sylfaen"/>
          <w:b/>
          <w:noProof/>
          <w:lang w:val="af-ZA"/>
        </w:rPr>
        <w:t xml:space="preserve"> </w:t>
      </w:r>
      <w:r>
        <w:rPr>
          <w:rFonts w:ascii="Sylfaen" w:hAnsi="Sylfaen"/>
          <w:b/>
          <w:noProof/>
          <w:lang w:val="ru-RU"/>
        </w:rPr>
        <w:t>է</w:t>
      </w:r>
      <w:r w:rsidR="00D6478A" w:rsidRPr="009F0934">
        <w:rPr>
          <w:rFonts w:ascii="Sylfaen" w:hAnsi="Sylfaen"/>
          <w:b/>
          <w:noProof/>
          <w:lang w:val="af-ZA"/>
        </w:rPr>
        <w:t>:</w:t>
      </w:r>
      <w:r w:rsidR="00D6478A" w:rsidRPr="009F0934">
        <w:rPr>
          <w:rFonts w:ascii="Sylfaen" w:hAnsi="Sylfaen"/>
          <w:noProof/>
          <w:lang w:val="af-ZA"/>
        </w:rPr>
        <w:t xml:space="preserve"> Չնայած կրթության մեջ շերտադասումն աստիճանաբար վերանում է, տղամարդիկ և կանայք դեռևս տարբեր հմտություններ են ձեռք բերում ֆորմալ կրթության արդյունքում, և դա պայ</w:t>
      </w:r>
      <w:r w:rsidR="00A656C5" w:rsidRPr="009F0934">
        <w:rPr>
          <w:rFonts w:ascii="Sylfaen" w:hAnsi="Sylfaen"/>
          <w:noProof/>
          <w:lang w:val="af-ZA"/>
        </w:rPr>
        <w:t xml:space="preserve">մանավորում է զբաղվածության և վարձատրության տարբերությունները (Համաշխարհային բանկ, 2012թ.): Կանայք նաև տարբեր ուղերձներ են </w:t>
      </w:r>
      <w:r w:rsidR="009822CE">
        <w:rPr>
          <w:rFonts w:ascii="Sylfaen" w:hAnsi="Sylfaen"/>
          <w:noProof/>
          <w:lang w:val="ru-RU"/>
        </w:rPr>
        <w:t>ստանում</w:t>
      </w:r>
      <w:r w:rsidR="00A656C5" w:rsidRPr="009F0934">
        <w:rPr>
          <w:rFonts w:ascii="Sylfaen" w:hAnsi="Sylfaen"/>
          <w:noProof/>
          <w:lang w:val="af-ZA"/>
        </w:rPr>
        <w:t xml:space="preserve"> դպրոցում՝ կապված այն հարցի հետ, թե ինչն է հնարավոր՝ </w:t>
      </w:r>
      <w:r w:rsidR="00A656C5" w:rsidRPr="009F0934">
        <w:rPr>
          <w:rFonts w:ascii="Sylfaen" w:hAnsi="Sylfaen"/>
          <w:noProof/>
          <w:lang w:val="af-ZA"/>
        </w:rPr>
        <w:lastRenderedPageBreak/>
        <w:t xml:space="preserve">նպատակների և ապագա կարիերայի առումով. դպրոցները չեն հանդիսանում գնահատողական դատողություններից զերծ, չեզոք միջավայրեր, որոնք բոլոր սովորողներին հավասար են պատրաստում </w:t>
      </w:r>
      <w:r w:rsidR="00943D4E" w:rsidRPr="009F0934">
        <w:rPr>
          <w:rFonts w:ascii="Sylfaen" w:hAnsi="Sylfaen" w:cs="Times New Roman"/>
          <w:noProof/>
          <w:lang w:val="af-ZA"/>
        </w:rPr>
        <w:t>(</w:t>
      </w:r>
      <w:r w:rsidR="00AE68B0">
        <w:rPr>
          <w:rFonts w:ascii="Sylfaen" w:hAnsi="Sylfaen" w:cs="Times New Roman"/>
          <w:noProof/>
          <w:lang w:val="ru-RU"/>
        </w:rPr>
        <w:t>Ստրոնքուիստ</w:t>
      </w:r>
      <w:r w:rsidR="00A656C5" w:rsidRPr="009F0934">
        <w:rPr>
          <w:rFonts w:ascii="Sylfaen" w:hAnsi="Sylfaen" w:cs="Times New Roman"/>
          <w:noProof/>
          <w:lang w:val="af-ZA"/>
        </w:rPr>
        <w:t>,</w:t>
      </w:r>
      <w:r w:rsidR="00D40D2D" w:rsidRPr="009F0934">
        <w:rPr>
          <w:rFonts w:ascii="Sylfaen" w:hAnsi="Sylfaen" w:cs="Times New Roman"/>
          <w:noProof/>
          <w:lang w:val="af-ZA"/>
        </w:rPr>
        <w:t xml:space="preserve"> 20</w:t>
      </w:r>
      <w:r w:rsidR="00943D4E" w:rsidRPr="009F0934">
        <w:rPr>
          <w:rFonts w:ascii="Sylfaen" w:hAnsi="Sylfaen" w:cs="Times New Roman"/>
          <w:noProof/>
          <w:lang w:val="af-ZA"/>
        </w:rPr>
        <w:t>02</w:t>
      </w:r>
      <w:r w:rsidR="00A656C5" w:rsidRPr="009F0934">
        <w:rPr>
          <w:rFonts w:ascii="Sylfaen" w:hAnsi="Sylfaen" w:cs="Times New Roman"/>
          <w:noProof/>
          <w:lang w:val="af-ZA"/>
        </w:rPr>
        <w:t>թ.</w:t>
      </w:r>
      <w:r w:rsidR="00943D4E" w:rsidRPr="009F0934">
        <w:rPr>
          <w:rFonts w:ascii="Sylfaen" w:hAnsi="Sylfaen" w:cs="Times New Roman"/>
          <w:noProof/>
          <w:lang w:val="af-ZA"/>
        </w:rPr>
        <w:t>)</w:t>
      </w:r>
      <w:r w:rsidR="00A656C5" w:rsidRPr="009F0934">
        <w:rPr>
          <w:rFonts w:ascii="Sylfaen" w:hAnsi="Sylfaen" w:cs="Times New Roman"/>
          <w:noProof/>
          <w:lang w:val="af-ZA"/>
        </w:rPr>
        <w:t xml:space="preserve">: Ըստ էության, դպրոցում </w:t>
      </w:r>
      <w:r w:rsidR="00D5298E">
        <w:rPr>
          <w:rFonts w:ascii="Sylfaen" w:hAnsi="Sylfaen" w:cs="Times New Roman"/>
          <w:noProof/>
          <w:lang w:val="af-ZA"/>
        </w:rPr>
        <w:t>տղամարդկանց և կանանց</w:t>
      </w:r>
      <w:r w:rsidR="00A656C5" w:rsidRPr="009F0934">
        <w:rPr>
          <w:rFonts w:ascii="Sylfaen" w:hAnsi="Sylfaen" w:cs="Times New Roman"/>
          <w:noProof/>
          <w:lang w:val="af-ZA"/>
        </w:rPr>
        <w:t xml:space="preserve"> անհավասարությունը բացատրող երեք ընդհանուր պատճառներ կան՝ տեղեկատվական </w:t>
      </w:r>
      <w:r w:rsidR="00885C82">
        <w:rPr>
          <w:rFonts w:ascii="Sylfaen" w:hAnsi="Sylfaen" w:cs="Times New Roman"/>
          <w:noProof/>
          <w:lang w:val="af-ZA"/>
        </w:rPr>
        <w:t>անհամաչափությունը</w:t>
      </w:r>
      <w:r w:rsidR="00A656C5" w:rsidRPr="009F0934">
        <w:rPr>
          <w:rFonts w:ascii="Sylfaen" w:hAnsi="Sylfaen" w:cs="Times New Roman"/>
          <w:noProof/>
          <w:lang w:val="af-ZA"/>
        </w:rPr>
        <w:t xml:space="preserve">, </w:t>
      </w:r>
      <w:r w:rsidR="002D34F6" w:rsidRPr="009F0934">
        <w:rPr>
          <w:rFonts w:ascii="Sylfaen" w:hAnsi="Sylfaen" w:cs="Times New Roman"/>
          <w:noProof/>
          <w:lang w:val="af-ZA"/>
        </w:rPr>
        <w:t xml:space="preserve">ինստիտուցիոնալ խտրականությունը և կարծրատիպերի </w:t>
      </w:r>
      <w:r w:rsidR="003A626E" w:rsidRPr="009F0934">
        <w:rPr>
          <w:rFonts w:ascii="Sylfaen" w:hAnsi="Sylfaen" w:cs="Times New Roman"/>
          <w:noProof/>
          <w:lang w:val="af-ZA"/>
        </w:rPr>
        <w:t>ներգործություն</w:t>
      </w:r>
      <w:r w:rsidR="002D34F6" w:rsidRPr="009F0934">
        <w:rPr>
          <w:rFonts w:ascii="Sylfaen" w:hAnsi="Sylfaen" w:cs="Times New Roman"/>
          <w:noProof/>
          <w:lang w:val="af-ZA"/>
        </w:rPr>
        <w:t>ը:</w:t>
      </w:r>
    </w:p>
    <w:p w14:paraId="4DE68427" w14:textId="77777777" w:rsidR="00943D4E" w:rsidRPr="009F0934" w:rsidRDefault="00A656C5" w:rsidP="003B1D80">
      <w:pPr>
        <w:pStyle w:val="Heading3"/>
        <w:rPr>
          <w:rFonts w:ascii="Sylfaen" w:hAnsi="Sylfaen"/>
          <w:noProof/>
          <w:lang w:val="af-ZA"/>
        </w:rPr>
      </w:pPr>
      <w:bookmarkStart w:id="92" w:name="_Toc481106996"/>
      <w:r w:rsidRPr="009F0934">
        <w:rPr>
          <w:rFonts w:ascii="Sylfaen" w:hAnsi="Sylfaen"/>
          <w:noProof/>
          <w:lang w:val="af-ZA"/>
        </w:rPr>
        <w:t>Տեղեկատվական գործոններ</w:t>
      </w:r>
      <w:bookmarkEnd w:id="92"/>
    </w:p>
    <w:p w14:paraId="4DE68428" w14:textId="77777777" w:rsidR="00943D4E" w:rsidRPr="009F0934" w:rsidRDefault="002D34F6" w:rsidP="003229F1">
      <w:pPr>
        <w:spacing w:before="240"/>
        <w:rPr>
          <w:rFonts w:ascii="Sylfaen" w:hAnsi="Sylfaen"/>
          <w:noProof/>
          <w:lang w:val="af-ZA"/>
        </w:rPr>
      </w:pPr>
      <w:r w:rsidRPr="009F0934">
        <w:rPr>
          <w:rFonts w:ascii="Sylfaen" w:hAnsi="Sylfaen"/>
          <w:b/>
          <w:noProof/>
          <w:lang w:val="af-ZA"/>
        </w:rPr>
        <w:t xml:space="preserve">Տղամարդկանց և կանանց կարիերայի ընտրությունը հասկանալու համար կարևոր է գնահատել, թե ինչ տեսակի և ինչ աստիճանի տեղեկատվություն են նրանք ստանում դպրոցում: </w:t>
      </w:r>
      <w:r w:rsidRPr="009F0934">
        <w:rPr>
          <w:rFonts w:ascii="Sylfaen" w:hAnsi="Sylfaen"/>
          <w:noProof/>
          <w:lang w:val="af-ZA"/>
        </w:rPr>
        <w:t xml:space="preserve">Մասնավորապես, ավելի անապահով անձանց և գյուղական շրջաններում ապրողների քաջատեղյակությունը՝ աշխատանքի շուկայի հեռանկարների և կրթության օգուտների մասն, ավելի փոքր է </w:t>
      </w:r>
      <w:r w:rsidR="00943D4E" w:rsidRPr="009F0934">
        <w:rPr>
          <w:rFonts w:ascii="Sylfaen" w:hAnsi="Sylfaen"/>
          <w:noProof/>
          <w:lang w:val="af-ZA"/>
        </w:rPr>
        <w:t>(Jensen</w:t>
      </w:r>
      <w:r w:rsidRPr="009F0934">
        <w:rPr>
          <w:rFonts w:ascii="Sylfaen" w:hAnsi="Sylfaen"/>
          <w:noProof/>
          <w:lang w:val="af-ZA"/>
        </w:rPr>
        <w:t>,</w:t>
      </w:r>
      <w:r w:rsidR="00943D4E" w:rsidRPr="009F0934">
        <w:rPr>
          <w:rFonts w:ascii="Sylfaen" w:hAnsi="Sylfaen"/>
          <w:noProof/>
          <w:lang w:val="af-ZA"/>
        </w:rPr>
        <w:t xml:space="preserve"> 2012</w:t>
      </w:r>
      <w:r w:rsidRPr="009F0934">
        <w:rPr>
          <w:rFonts w:ascii="Sylfaen" w:hAnsi="Sylfaen"/>
          <w:noProof/>
          <w:lang w:val="af-ZA"/>
        </w:rPr>
        <w:t>թ.</w:t>
      </w:r>
      <w:r w:rsidR="00943D4E" w:rsidRPr="009F0934">
        <w:rPr>
          <w:rFonts w:ascii="Sylfaen" w:hAnsi="Sylfaen"/>
          <w:noProof/>
          <w:lang w:val="af-ZA"/>
        </w:rPr>
        <w:t>)</w:t>
      </w:r>
      <w:r w:rsidRPr="009F0934">
        <w:rPr>
          <w:rFonts w:ascii="Sylfaen" w:hAnsi="Sylfaen"/>
          <w:noProof/>
          <w:lang w:val="af-ZA"/>
        </w:rPr>
        <w:t xml:space="preserve">: </w:t>
      </w:r>
      <w:r w:rsidR="00C60EA2" w:rsidRPr="009F0934">
        <w:rPr>
          <w:rFonts w:ascii="Sylfaen" w:hAnsi="Sylfaen"/>
          <w:noProof/>
          <w:lang w:val="af-ZA"/>
        </w:rPr>
        <w:t xml:space="preserve">Կարծրատիպերի </w:t>
      </w:r>
      <w:r w:rsidR="003A626E" w:rsidRPr="009F0934">
        <w:rPr>
          <w:rFonts w:ascii="Sylfaen" w:hAnsi="Sylfaen"/>
          <w:noProof/>
          <w:lang w:val="af-ZA"/>
        </w:rPr>
        <w:t>ներգործություն</w:t>
      </w:r>
      <w:r w:rsidR="00AB569D">
        <w:rPr>
          <w:rFonts w:ascii="Sylfaen" w:hAnsi="Sylfaen"/>
          <w:noProof/>
          <w:lang w:val="ru-RU"/>
        </w:rPr>
        <w:t>ը</w:t>
      </w:r>
      <w:r w:rsidR="00C60EA2" w:rsidRPr="009F0934">
        <w:rPr>
          <w:rFonts w:ascii="Sylfaen" w:hAnsi="Sylfaen"/>
          <w:noProof/>
          <w:lang w:val="af-ZA"/>
        </w:rPr>
        <w:t xml:space="preserve"> պատկերացում</w:t>
      </w:r>
      <w:r w:rsidR="00AB569D">
        <w:rPr>
          <w:rFonts w:ascii="Sylfaen" w:hAnsi="Sylfaen"/>
          <w:noProof/>
          <w:lang w:val="ru-RU"/>
        </w:rPr>
        <w:t>ն</w:t>
      </w:r>
      <w:r w:rsidR="00AB569D" w:rsidRPr="00E40974">
        <w:rPr>
          <w:rFonts w:ascii="Sylfaen" w:hAnsi="Sylfaen"/>
          <w:noProof/>
          <w:lang w:val="af-ZA"/>
        </w:rPr>
        <w:t xml:space="preserve"> </w:t>
      </w:r>
      <w:r w:rsidR="00AB569D">
        <w:rPr>
          <w:rFonts w:ascii="Sylfaen" w:hAnsi="Sylfaen"/>
          <w:noProof/>
          <w:lang w:val="ru-RU"/>
        </w:rPr>
        <w:t>է</w:t>
      </w:r>
      <w:r w:rsidR="00C60EA2" w:rsidRPr="009F0934">
        <w:rPr>
          <w:rFonts w:ascii="Sylfaen" w:hAnsi="Sylfaen"/>
          <w:noProof/>
          <w:lang w:val="af-ZA"/>
        </w:rPr>
        <w:t xml:space="preserve"> առ այն, որ տղամարդիկ և կանայք պետք է ընտրեն սեռային հատկանիշով որոշվող կարիերա, կարող է այնուհետև ազդել այն հարցի վրա, թե ինչ տեսակի տեղեկատվություն են փորձում ստանալ կանայք կամ ինչ տեղեկատվություն է նրանց տրվում մանկավարժների և կրթական հաստատությունների կողմից</w:t>
      </w:r>
      <w:r w:rsidR="00943D4E" w:rsidRPr="009F0934">
        <w:rPr>
          <w:rFonts w:ascii="Sylfaen" w:hAnsi="Sylfaen"/>
          <w:noProof/>
          <w:lang w:val="af-ZA"/>
        </w:rPr>
        <w:t xml:space="preserve"> (</w:t>
      </w:r>
      <w:r w:rsidR="00AB569D">
        <w:rPr>
          <w:rFonts w:ascii="Sylfaen" w:hAnsi="Sylfaen"/>
          <w:noProof/>
          <w:lang w:val="ru-RU"/>
        </w:rPr>
        <w:t>Էվիթաբլ</w:t>
      </w:r>
      <w:r w:rsidR="00943D4E" w:rsidRPr="009F0934">
        <w:rPr>
          <w:rFonts w:ascii="Sylfaen" w:hAnsi="Sylfaen"/>
          <w:noProof/>
          <w:lang w:val="af-ZA"/>
        </w:rPr>
        <w:t xml:space="preserve"> </w:t>
      </w:r>
      <w:r w:rsidR="0091710F" w:rsidRPr="009F0934">
        <w:rPr>
          <w:rFonts w:ascii="Sylfaen" w:hAnsi="Sylfaen"/>
          <w:noProof/>
          <w:lang w:val="af-ZA"/>
        </w:rPr>
        <w:t>և</w:t>
      </w:r>
      <w:r w:rsidR="00943D4E" w:rsidRPr="009F0934">
        <w:rPr>
          <w:rFonts w:ascii="Sylfaen" w:hAnsi="Sylfaen"/>
          <w:noProof/>
          <w:lang w:val="af-ZA"/>
        </w:rPr>
        <w:t xml:space="preserve"> </w:t>
      </w:r>
      <w:r w:rsidR="00AB569D">
        <w:rPr>
          <w:rFonts w:ascii="Sylfaen" w:hAnsi="Sylfaen"/>
          <w:noProof/>
          <w:lang w:val="ru-RU"/>
        </w:rPr>
        <w:t>Դե</w:t>
      </w:r>
      <w:r w:rsidR="00AB569D" w:rsidRPr="00E40974">
        <w:rPr>
          <w:rFonts w:ascii="Sylfaen" w:hAnsi="Sylfaen"/>
          <w:noProof/>
          <w:lang w:val="af-ZA"/>
        </w:rPr>
        <w:t xml:space="preserve"> </w:t>
      </w:r>
      <w:r w:rsidR="00AB569D">
        <w:rPr>
          <w:rFonts w:ascii="Sylfaen" w:hAnsi="Sylfaen"/>
          <w:noProof/>
          <w:lang w:val="ru-RU"/>
        </w:rPr>
        <w:t>Հոյոս</w:t>
      </w:r>
      <w:r w:rsidR="0091710F" w:rsidRPr="009F0934">
        <w:rPr>
          <w:rFonts w:ascii="Sylfaen" w:hAnsi="Sylfaen"/>
          <w:noProof/>
          <w:lang w:val="af-ZA"/>
        </w:rPr>
        <w:t>,</w:t>
      </w:r>
      <w:r w:rsidR="00943D4E" w:rsidRPr="009F0934">
        <w:rPr>
          <w:rFonts w:ascii="Sylfaen" w:hAnsi="Sylfaen"/>
          <w:noProof/>
          <w:lang w:val="af-ZA"/>
        </w:rPr>
        <w:t xml:space="preserve"> 2015</w:t>
      </w:r>
      <w:r w:rsidR="0091710F" w:rsidRPr="009F0934">
        <w:rPr>
          <w:rFonts w:ascii="Sylfaen" w:hAnsi="Sylfaen"/>
          <w:noProof/>
          <w:lang w:val="af-ZA"/>
        </w:rPr>
        <w:t>թ.</w:t>
      </w:r>
      <w:r w:rsidR="00943D4E" w:rsidRPr="009F0934">
        <w:rPr>
          <w:rFonts w:ascii="Sylfaen" w:hAnsi="Sylfaen"/>
          <w:noProof/>
          <w:lang w:val="af-ZA"/>
        </w:rPr>
        <w:t>)</w:t>
      </w:r>
      <w:r w:rsidR="0091710F" w:rsidRPr="009F0934">
        <w:rPr>
          <w:rFonts w:ascii="Sylfaen" w:hAnsi="Sylfaen"/>
          <w:noProof/>
          <w:lang w:val="af-ZA"/>
        </w:rPr>
        <w:t xml:space="preserve">: </w:t>
      </w:r>
      <w:r w:rsidR="00D5298E">
        <w:rPr>
          <w:rFonts w:ascii="Sylfaen" w:hAnsi="Sylfaen"/>
          <w:noProof/>
          <w:lang w:val="af-ZA"/>
        </w:rPr>
        <w:t xml:space="preserve">տղամարդկանց և կանանց </w:t>
      </w:r>
      <w:r w:rsidR="0091710F" w:rsidRPr="009F0934">
        <w:rPr>
          <w:rFonts w:ascii="Sylfaen" w:hAnsi="Sylfaen"/>
          <w:noProof/>
          <w:lang w:val="af-ZA"/>
        </w:rPr>
        <w:t xml:space="preserve">տարբերակվածությամբ՝ տեղեկատվական </w:t>
      </w:r>
      <w:r w:rsidR="00885C82">
        <w:rPr>
          <w:rFonts w:ascii="Sylfaen" w:hAnsi="Sylfaen" w:cs="Times New Roman"/>
          <w:noProof/>
          <w:lang w:val="af-ZA"/>
        </w:rPr>
        <w:t>անհամաչափությունը</w:t>
      </w:r>
      <w:r w:rsidR="00885C82" w:rsidRPr="009F0934">
        <w:rPr>
          <w:rFonts w:ascii="Sylfaen" w:hAnsi="Sylfaen"/>
          <w:noProof/>
          <w:lang w:val="af-ZA"/>
        </w:rPr>
        <w:t xml:space="preserve"> </w:t>
      </w:r>
      <w:r w:rsidR="0091710F" w:rsidRPr="009F0934">
        <w:rPr>
          <w:rFonts w:ascii="Sylfaen" w:hAnsi="Sylfaen"/>
          <w:noProof/>
          <w:lang w:val="af-ZA"/>
        </w:rPr>
        <w:t xml:space="preserve">կարող է տարածվել կյանքի այլ ոլորտներում ևս՝ անցնելով ապագա աշխատանքի հեռանկարներից, և կանանց </w:t>
      </w:r>
      <w:r w:rsidR="0091710F" w:rsidRPr="009F0934">
        <w:rPr>
          <w:rFonts w:ascii="Calibri" w:hAnsi="Calibri" w:cs="Calibri"/>
          <w:noProof/>
          <w:lang w:val="af-ZA"/>
        </w:rPr>
        <w:t>«</w:t>
      </w:r>
      <w:r w:rsidR="0091710F" w:rsidRPr="009F0934">
        <w:rPr>
          <w:rFonts w:ascii="Sylfaen" w:hAnsi="Sylfaen"/>
          <w:noProof/>
          <w:lang w:val="af-ZA"/>
        </w:rPr>
        <w:t>բեռնելով</w:t>
      </w:r>
      <w:r w:rsidR="0091710F" w:rsidRPr="009F0934">
        <w:rPr>
          <w:rFonts w:ascii="Calibri" w:hAnsi="Calibri" w:cs="Calibri"/>
          <w:noProof/>
          <w:lang w:val="af-ZA"/>
        </w:rPr>
        <w:t>»</w:t>
      </w:r>
      <w:r w:rsidR="0091710F" w:rsidRPr="009F0934">
        <w:rPr>
          <w:rFonts w:ascii="Sylfaen" w:hAnsi="Sylfaen"/>
          <w:noProof/>
          <w:lang w:val="af-ZA"/>
        </w:rPr>
        <w:t xml:space="preserve"> </w:t>
      </w:r>
      <w:r w:rsidR="004C022F" w:rsidRPr="009F0934">
        <w:rPr>
          <w:rFonts w:ascii="Sylfaen" w:hAnsi="Sylfaen"/>
          <w:noProof/>
          <w:lang w:val="af-ZA"/>
        </w:rPr>
        <w:t xml:space="preserve">տեղեկատվությամբ այն մասին, թե ինչպիսին պետք է լինեն </w:t>
      </w:r>
      <w:r w:rsidR="0091710F" w:rsidRPr="009F0934">
        <w:rPr>
          <w:rFonts w:ascii="Sylfaen" w:hAnsi="Sylfaen"/>
          <w:noProof/>
          <w:lang w:val="af-ZA"/>
        </w:rPr>
        <w:t>աշխատավայրի ֆիզիկական պայմաններ</w:t>
      </w:r>
      <w:r w:rsidR="004C022F" w:rsidRPr="009F0934">
        <w:rPr>
          <w:rFonts w:ascii="Sylfaen" w:hAnsi="Sylfaen"/>
          <w:noProof/>
          <w:lang w:val="af-ZA"/>
        </w:rPr>
        <w:t>ը</w:t>
      </w:r>
      <w:r w:rsidR="0091710F" w:rsidRPr="009F0934">
        <w:rPr>
          <w:rFonts w:ascii="Sylfaen" w:hAnsi="Sylfaen"/>
          <w:noProof/>
          <w:lang w:val="af-ZA"/>
        </w:rPr>
        <w:t>/</w:t>
      </w:r>
      <w:r w:rsidR="004C022F" w:rsidRPr="009F0934">
        <w:rPr>
          <w:rFonts w:ascii="Sylfaen" w:hAnsi="Sylfaen"/>
          <w:noProof/>
          <w:lang w:val="af-ZA"/>
        </w:rPr>
        <w:t xml:space="preserve">գտնվելու վայրը կամ ինչպես է կոնկրետ աշխատանքն ազդելու սպասվող ամուսնության կամ ընտանիք կազմելու վրա  </w:t>
      </w:r>
      <w:r w:rsidR="0091710F" w:rsidRPr="009F0934">
        <w:rPr>
          <w:rFonts w:ascii="Sylfaen" w:hAnsi="Sylfaen"/>
          <w:noProof/>
          <w:lang w:val="af-ZA"/>
        </w:rPr>
        <w:t xml:space="preserve"> </w:t>
      </w:r>
      <w:r w:rsidR="00943D4E" w:rsidRPr="009F0934">
        <w:rPr>
          <w:rFonts w:ascii="Sylfaen" w:hAnsi="Sylfaen"/>
          <w:noProof/>
          <w:lang w:val="af-ZA"/>
        </w:rPr>
        <w:t>(</w:t>
      </w:r>
      <w:r w:rsidR="00AB569D">
        <w:rPr>
          <w:rFonts w:ascii="Sylfaen" w:hAnsi="Sylfaen"/>
          <w:noProof/>
          <w:lang w:val="ru-RU"/>
        </w:rPr>
        <w:t>Ատանասիո</w:t>
      </w:r>
      <w:r w:rsidR="00AB569D" w:rsidRPr="00E40974">
        <w:rPr>
          <w:rFonts w:ascii="Sylfaen" w:hAnsi="Sylfaen"/>
          <w:noProof/>
          <w:lang w:val="af-ZA"/>
        </w:rPr>
        <w:t xml:space="preserve"> </w:t>
      </w:r>
      <w:r w:rsidR="00AB569D">
        <w:rPr>
          <w:rFonts w:ascii="Sylfaen" w:hAnsi="Sylfaen"/>
          <w:noProof/>
          <w:lang w:val="ru-RU"/>
        </w:rPr>
        <w:t>և</w:t>
      </w:r>
      <w:r w:rsidR="00943D4E" w:rsidRPr="009F0934">
        <w:rPr>
          <w:rFonts w:ascii="Sylfaen" w:hAnsi="Sylfaen"/>
          <w:noProof/>
          <w:lang w:val="af-ZA"/>
        </w:rPr>
        <w:t xml:space="preserve"> </w:t>
      </w:r>
      <w:r w:rsidR="00AB569D">
        <w:rPr>
          <w:rFonts w:ascii="Sylfaen" w:hAnsi="Sylfaen"/>
          <w:noProof/>
          <w:lang w:val="ru-RU"/>
        </w:rPr>
        <w:t>Կաուֆման</w:t>
      </w:r>
      <w:r w:rsidR="004C022F" w:rsidRPr="009F0934">
        <w:rPr>
          <w:rFonts w:ascii="Sylfaen" w:hAnsi="Sylfaen"/>
          <w:noProof/>
          <w:lang w:val="af-ZA"/>
        </w:rPr>
        <w:t>,</w:t>
      </w:r>
      <w:r w:rsidR="00943D4E" w:rsidRPr="009F0934">
        <w:rPr>
          <w:rFonts w:ascii="Sylfaen" w:hAnsi="Sylfaen"/>
          <w:noProof/>
          <w:lang w:val="af-ZA"/>
        </w:rPr>
        <w:t xml:space="preserve"> 2008</w:t>
      </w:r>
      <w:r w:rsidR="004C022F" w:rsidRPr="009F0934">
        <w:rPr>
          <w:rFonts w:ascii="Sylfaen" w:hAnsi="Sylfaen"/>
          <w:noProof/>
          <w:lang w:val="af-ZA"/>
        </w:rPr>
        <w:t>թ.</w:t>
      </w:r>
      <w:r w:rsidR="00943D4E" w:rsidRPr="009F0934">
        <w:rPr>
          <w:rFonts w:ascii="Sylfaen" w:hAnsi="Sylfaen"/>
          <w:noProof/>
          <w:lang w:val="af-ZA"/>
        </w:rPr>
        <w:t>)</w:t>
      </w:r>
      <w:r w:rsidR="004C022F" w:rsidRPr="009F0934">
        <w:rPr>
          <w:rFonts w:ascii="Sylfaen" w:hAnsi="Sylfaen"/>
          <w:noProof/>
          <w:lang w:val="af-ZA"/>
        </w:rPr>
        <w:t>:</w:t>
      </w:r>
      <w:r w:rsidR="00943D4E" w:rsidRPr="009F0934">
        <w:rPr>
          <w:rFonts w:ascii="Sylfaen" w:hAnsi="Sylfaen"/>
          <w:noProof/>
          <w:lang w:val="af-ZA"/>
        </w:rPr>
        <w:t xml:space="preserve"> </w:t>
      </w:r>
    </w:p>
    <w:p w14:paraId="4DE68429" w14:textId="77777777" w:rsidR="00B900FC" w:rsidRPr="009F0934" w:rsidRDefault="002D34F6" w:rsidP="002D34F6">
      <w:pPr>
        <w:pStyle w:val="Heading3"/>
        <w:rPr>
          <w:rFonts w:ascii="Sylfaen" w:hAnsi="Sylfaen"/>
          <w:noProof/>
          <w:lang w:val="af-ZA"/>
        </w:rPr>
      </w:pPr>
      <w:bookmarkStart w:id="93" w:name="_Toc481106997"/>
      <w:r w:rsidRPr="009F0934">
        <w:rPr>
          <w:rFonts w:ascii="Sylfaen" w:hAnsi="Sylfaen"/>
          <w:noProof/>
          <w:lang w:val="af-ZA"/>
        </w:rPr>
        <w:t>Կրթության համակարգի թերություններ.</w:t>
      </w:r>
      <w:bookmarkEnd w:id="93"/>
      <w:r w:rsidRPr="009F0934">
        <w:rPr>
          <w:rFonts w:ascii="Sylfaen" w:hAnsi="Sylfaen"/>
          <w:noProof/>
          <w:lang w:val="af-ZA"/>
        </w:rPr>
        <w:t xml:space="preserve"> </w:t>
      </w:r>
    </w:p>
    <w:p w14:paraId="4DE6842A" w14:textId="77777777" w:rsidR="004C022F" w:rsidRPr="009F0934" w:rsidRDefault="004C022F" w:rsidP="00A9139E">
      <w:pPr>
        <w:rPr>
          <w:rFonts w:ascii="Sylfaen" w:hAnsi="Sylfaen"/>
          <w:b/>
          <w:noProof/>
          <w:lang w:val="af-ZA"/>
        </w:rPr>
      </w:pPr>
    </w:p>
    <w:p w14:paraId="4DE6842B" w14:textId="77777777" w:rsidR="00943D4E" w:rsidRPr="009F0934" w:rsidRDefault="004C022F" w:rsidP="00A9139E">
      <w:pPr>
        <w:rPr>
          <w:rFonts w:ascii="Sylfaen" w:hAnsi="Sylfaen"/>
          <w:noProof/>
          <w:lang w:val="af-ZA"/>
        </w:rPr>
      </w:pPr>
      <w:r w:rsidRPr="009F0934">
        <w:rPr>
          <w:rFonts w:ascii="Sylfaen" w:hAnsi="Sylfaen"/>
          <w:b/>
          <w:noProof/>
          <w:lang w:val="af-ZA"/>
        </w:rPr>
        <w:t xml:space="preserve">Այնպիսի մանկավարժական միջավայրի առկայությունը, որը hասարակության մեջ տարածում է </w:t>
      </w:r>
      <w:r w:rsidR="00D5298E">
        <w:rPr>
          <w:rFonts w:ascii="Sylfaen" w:hAnsi="Sylfaen"/>
          <w:b/>
          <w:noProof/>
        </w:rPr>
        <w:t>տղամարդկանց</w:t>
      </w:r>
      <w:r w:rsidR="00D5298E" w:rsidRPr="00D5298E">
        <w:rPr>
          <w:rFonts w:ascii="Sylfaen" w:hAnsi="Sylfaen"/>
          <w:b/>
          <w:noProof/>
          <w:lang w:val="af-ZA"/>
        </w:rPr>
        <w:t xml:space="preserve"> </w:t>
      </w:r>
      <w:r w:rsidR="00D5298E">
        <w:rPr>
          <w:rFonts w:ascii="Sylfaen" w:hAnsi="Sylfaen"/>
          <w:b/>
          <w:noProof/>
          <w:lang w:val="af-ZA"/>
        </w:rPr>
        <w:t>և կանանց</w:t>
      </w:r>
      <w:r w:rsidRPr="009F0934">
        <w:rPr>
          <w:rFonts w:ascii="Sylfaen" w:hAnsi="Sylfaen"/>
          <w:b/>
          <w:noProof/>
          <w:lang w:val="af-ZA"/>
        </w:rPr>
        <w:t xml:space="preserve"> </w:t>
      </w:r>
      <w:r w:rsidR="00944551">
        <w:rPr>
          <w:rFonts w:ascii="Sylfaen" w:hAnsi="Sylfaen"/>
          <w:b/>
          <w:noProof/>
          <w:lang w:val="af-ZA"/>
        </w:rPr>
        <w:t>խտրականություն</w:t>
      </w:r>
      <w:r w:rsidRPr="009F0934">
        <w:rPr>
          <w:rFonts w:ascii="Sylfaen" w:hAnsi="Sylfaen"/>
          <w:b/>
          <w:noProof/>
          <w:lang w:val="af-ZA"/>
        </w:rPr>
        <w:t xml:space="preserve">, կարող է հանգեցնել կանանց համար ոչ օպտիմալ ելքերի: </w:t>
      </w:r>
      <w:r w:rsidRPr="009F0934">
        <w:rPr>
          <w:rFonts w:ascii="Sylfaen" w:hAnsi="Sylfaen"/>
          <w:noProof/>
          <w:lang w:val="af-ZA"/>
        </w:rPr>
        <w:t xml:space="preserve">Սա դրսևորվում է ոչ միայն մանկավարժներից սովորողներին հասցեագրված՝ կարծրատիպերի </w:t>
      </w:r>
      <w:r w:rsidR="003A626E" w:rsidRPr="009F0934">
        <w:rPr>
          <w:rFonts w:ascii="Sylfaen" w:hAnsi="Sylfaen"/>
          <w:noProof/>
          <w:lang w:val="af-ZA"/>
        </w:rPr>
        <w:t>ներգործություն</w:t>
      </w:r>
      <w:r w:rsidRPr="009F0934">
        <w:rPr>
          <w:rFonts w:ascii="Sylfaen" w:hAnsi="Sylfaen"/>
          <w:noProof/>
          <w:lang w:val="af-ZA"/>
        </w:rPr>
        <w:t xml:space="preserve"> պարունակող ուղերձներով, այլև ընկած է հենց համակարգի և այդ համակարգի գործունեության սկզբունքների հիմքերում: </w:t>
      </w:r>
      <w:r w:rsidR="00B8605A" w:rsidRPr="009F0934">
        <w:rPr>
          <w:rFonts w:ascii="Sylfaen" w:hAnsi="Sylfaen"/>
          <w:noProof/>
          <w:lang w:val="af-ZA"/>
        </w:rPr>
        <w:t xml:space="preserve">Ամենադժվարը, թերևս, համակարգում </w:t>
      </w:r>
      <w:r w:rsidR="00944551">
        <w:rPr>
          <w:rFonts w:ascii="Sylfaen" w:hAnsi="Sylfaen"/>
          <w:noProof/>
          <w:lang w:val="ru-RU"/>
        </w:rPr>
        <w:t>արմատացած</w:t>
      </w:r>
      <w:r w:rsidR="00B8605A" w:rsidRPr="009F0934">
        <w:rPr>
          <w:rFonts w:ascii="Sylfaen" w:hAnsi="Sylfaen"/>
          <w:noProof/>
          <w:lang w:val="af-ZA"/>
        </w:rPr>
        <w:t xml:space="preserve"> կողմնակալությունը բացահայտելը կամ անգամ </w:t>
      </w:r>
      <w:r w:rsidR="00944551">
        <w:rPr>
          <w:rFonts w:ascii="Sylfaen" w:hAnsi="Sylfaen"/>
          <w:noProof/>
          <w:lang w:val="ru-RU"/>
        </w:rPr>
        <w:t>որոշել</w:t>
      </w:r>
      <w:r w:rsidR="00B8605A" w:rsidRPr="009F0934">
        <w:rPr>
          <w:rFonts w:ascii="Sylfaen" w:hAnsi="Sylfaen"/>
          <w:noProof/>
          <w:lang w:val="af-ZA"/>
        </w:rPr>
        <w:t xml:space="preserve">ն է. այն կարող է ներառել գործածության մեջ դրված ուսումնամանկավարժական նյութերի տեսակները, </w:t>
      </w:r>
      <w:r w:rsidR="00B8605A" w:rsidRPr="009F0934">
        <w:rPr>
          <w:rFonts w:ascii="Sylfaen" w:hAnsi="Sylfaen"/>
          <w:noProof/>
          <w:lang w:val="af-ZA"/>
        </w:rPr>
        <w:lastRenderedPageBreak/>
        <w:t xml:space="preserve">մանկավարժական կադրերի պատրաստման եղանակները կամ պարզապես տվյալ դպրոցում առկա մշակույթը: </w:t>
      </w:r>
      <w:r w:rsidR="00FC3738" w:rsidRPr="009F0934">
        <w:rPr>
          <w:rFonts w:ascii="Sylfaen" w:hAnsi="Sylfaen"/>
          <w:noProof/>
          <w:lang w:val="af-ZA"/>
        </w:rPr>
        <w:t>STEM</w:t>
      </w:r>
      <w:r w:rsidR="00B8605A" w:rsidRPr="009F0934">
        <w:rPr>
          <w:rFonts w:ascii="Sylfaen" w:hAnsi="Sylfaen"/>
          <w:noProof/>
          <w:lang w:val="af-ZA"/>
        </w:rPr>
        <w:t xml:space="preserve"> առարկաներին վերաբերող ներքոնշյալ բաժնում ավելի հանգամանորեն ուսումնասիրվում է, թե ինչպես է կրթական համակարգը թերանում աղջիկներին և տղաներին այս առարկաների յուրացման հարցում հավասար հնարավորություններ տալու առումով: Դպրոցները </w:t>
      </w:r>
      <w:r w:rsidR="00D5298E">
        <w:rPr>
          <w:rFonts w:ascii="Sylfaen" w:hAnsi="Sylfaen"/>
          <w:noProof/>
          <w:lang w:val="af-ZA"/>
        </w:rPr>
        <w:t xml:space="preserve">տղամարդկանց և կանանց </w:t>
      </w:r>
      <w:r w:rsidR="00B8605A" w:rsidRPr="009F0934">
        <w:rPr>
          <w:rFonts w:ascii="Sylfaen" w:hAnsi="Sylfaen"/>
          <w:noProof/>
          <w:lang w:val="af-ZA"/>
        </w:rPr>
        <w:t>անհավասարությունն արմատավորում են նաև դասագրքերում, ուսումնական ծրագրերում և ուսումնական նյութերում տղամարդկանց և կանանց՝ կարծրատիպային պատկերման միջոցով (</w:t>
      </w:r>
      <w:r w:rsidR="00944551">
        <w:rPr>
          <w:rFonts w:ascii="Sylfaen" w:hAnsi="Sylfaen"/>
          <w:noProof/>
          <w:lang w:val="ru-RU"/>
        </w:rPr>
        <w:t>Լոնգվի</w:t>
      </w:r>
      <w:r w:rsidR="00B8605A" w:rsidRPr="009F0934">
        <w:rPr>
          <w:rFonts w:ascii="Sylfaen" w:hAnsi="Sylfaen"/>
          <w:noProof/>
          <w:lang w:val="af-ZA"/>
        </w:rPr>
        <w:t>,</w:t>
      </w:r>
      <w:r w:rsidR="00D40D2D" w:rsidRPr="009F0934">
        <w:rPr>
          <w:rFonts w:ascii="Sylfaen" w:hAnsi="Sylfaen"/>
          <w:noProof/>
          <w:lang w:val="af-ZA"/>
        </w:rPr>
        <w:t xml:space="preserve"> 19</w:t>
      </w:r>
      <w:r w:rsidR="00943D4E" w:rsidRPr="009F0934">
        <w:rPr>
          <w:rFonts w:ascii="Sylfaen" w:hAnsi="Sylfaen"/>
          <w:noProof/>
          <w:lang w:val="af-ZA"/>
        </w:rPr>
        <w:t>98</w:t>
      </w:r>
      <w:r w:rsidR="00B8605A" w:rsidRPr="009F0934">
        <w:rPr>
          <w:rFonts w:ascii="Sylfaen" w:hAnsi="Sylfaen"/>
          <w:noProof/>
          <w:lang w:val="af-ZA"/>
        </w:rPr>
        <w:t xml:space="preserve">թ.): Դպրոցական դասագրքերում կանանց թերներկայացվածությունը մեծ է, և ինչպես տղամարդիկ, այնպես էլ կանայք հաճախ նկարագրված են </w:t>
      </w:r>
      <w:r w:rsidR="00D5298E">
        <w:rPr>
          <w:rFonts w:ascii="Sylfaen" w:hAnsi="Sylfaen"/>
          <w:noProof/>
          <w:lang w:val="af-ZA"/>
        </w:rPr>
        <w:t xml:space="preserve">տղամարդկանց և կանանց </w:t>
      </w:r>
      <w:r w:rsidR="00B8605A" w:rsidRPr="009F0934">
        <w:rPr>
          <w:rFonts w:ascii="Sylfaen" w:hAnsi="Sylfaen"/>
          <w:noProof/>
          <w:lang w:val="af-ZA"/>
        </w:rPr>
        <w:t xml:space="preserve"> կարծրատիպային դերերում</w:t>
      </w:r>
      <w:r w:rsidR="00943D4E" w:rsidRPr="009F0934">
        <w:rPr>
          <w:rFonts w:ascii="Sylfaen" w:hAnsi="Sylfaen"/>
          <w:noProof/>
          <w:lang w:val="af-ZA"/>
        </w:rPr>
        <w:t xml:space="preserve"> (</w:t>
      </w:r>
      <w:r w:rsidR="00944551">
        <w:rPr>
          <w:rFonts w:ascii="Sylfaen" w:hAnsi="Sylfaen"/>
          <w:noProof/>
          <w:lang w:val="ru-RU"/>
        </w:rPr>
        <w:t>Բլյումբերգ</w:t>
      </w:r>
      <w:r w:rsidR="00B8605A" w:rsidRPr="009F0934">
        <w:rPr>
          <w:rFonts w:ascii="Sylfaen" w:hAnsi="Sylfaen"/>
          <w:noProof/>
          <w:lang w:val="af-ZA"/>
        </w:rPr>
        <w:t>,</w:t>
      </w:r>
      <w:r w:rsidR="00D40D2D" w:rsidRPr="009F0934">
        <w:rPr>
          <w:rFonts w:ascii="Sylfaen" w:hAnsi="Sylfaen"/>
          <w:noProof/>
          <w:lang w:val="af-ZA"/>
        </w:rPr>
        <w:t xml:space="preserve"> 20</w:t>
      </w:r>
      <w:r w:rsidR="00B8605A" w:rsidRPr="009F0934">
        <w:rPr>
          <w:rFonts w:ascii="Sylfaen" w:hAnsi="Sylfaen"/>
          <w:noProof/>
          <w:lang w:val="af-ZA"/>
        </w:rPr>
        <w:t xml:space="preserve">07թ., </w:t>
      </w:r>
      <w:r w:rsidR="00943D4E" w:rsidRPr="009F0934">
        <w:rPr>
          <w:rFonts w:ascii="Sylfaen" w:hAnsi="Sylfaen"/>
          <w:noProof/>
          <w:lang w:val="af-ZA"/>
        </w:rPr>
        <w:t xml:space="preserve"> </w:t>
      </w:r>
      <w:r w:rsidR="00944551">
        <w:rPr>
          <w:rFonts w:ascii="Sylfaen" w:hAnsi="Sylfaen"/>
          <w:noProof/>
          <w:lang w:val="ru-RU"/>
        </w:rPr>
        <w:t>Մագնո</w:t>
      </w:r>
      <w:r w:rsidR="00B8605A" w:rsidRPr="009F0934">
        <w:rPr>
          <w:rFonts w:ascii="Sylfaen" w:hAnsi="Sylfaen"/>
          <w:noProof/>
          <w:lang w:val="af-ZA"/>
        </w:rPr>
        <w:t xml:space="preserve"> և </w:t>
      </w:r>
      <w:r w:rsidR="00944551">
        <w:rPr>
          <w:rFonts w:ascii="Sylfaen" w:hAnsi="Sylfaen"/>
          <w:noProof/>
          <w:lang w:val="ru-RU"/>
        </w:rPr>
        <w:t>Սիլովա</w:t>
      </w:r>
      <w:r w:rsidR="00B8605A"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07</w:t>
      </w:r>
      <w:r w:rsidR="00B8605A" w:rsidRPr="009F0934">
        <w:rPr>
          <w:rFonts w:ascii="Sylfaen" w:hAnsi="Sylfaen"/>
          <w:noProof/>
          <w:lang w:val="af-ZA"/>
        </w:rPr>
        <w:t>թ.</w:t>
      </w:r>
      <w:r w:rsidR="00943D4E" w:rsidRPr="009F0934">
        <w:rPr>
          <w:rFonts w:ascii="Sylfaen" w:hAnsi="Sylfaen"/>
          <w:noProof/>
          <w:lang w:val="af-ZA"/>
        </w:rPr>
        <w:t>)</w:t>
      </w:r>
      <w:r w:rsidR="00B8605A" w:rsidRPr="009F0934">
        <w:rPr>
          <w:rFonts w:ascii="Sylfaen" w:hAnsi="Sylfaen"/>
          <w:noProof/>
          <w:lang w:val="af-ZA"/>
        </w:rPr>
        <w:t xml:space="preserve">: Դասագրքերում և ուսումնական ծրագրերում սեռի հատկանիշով խտրականությունը շարունակում է հանդիսանալ </w:t>
      </w:r>
      <w:r w:rsidR="00E74D7C" w:rsidRPr="009F0934">
        <w:rPr>
          <w:rFonts w:ascii="Calibri" w:hAnsi="Calibri" w:cs="Calibri"/>
          <w:noProof/>
          <w:lang w:val="af-ZA"/>
        </w:rPr>
        <w:t>«</w:t>
      </w:r>
      <w:r w:rsidR="00E74D7C" w:rsidRPr="009F0934">
        <w:rPr>
          <w:rFonts w:ascii="Sylfaen" w:hAnsi="Sylfaen"/>
          <w:noProof/>
          <w:lang w:val="af-ZA"/>
        </w:rPr>
        <w:t xml:space="preserve">լավագույնս քողարկված ժայռ՝ կրթության մեջ </w:t>
      </w:r>
      <w:r w:rsidR="00D5298E">
        <w:rPr>
          <w:rFonts w:ascii="Sylfaen" w:hAnsi="Sylfaen"/>
          <w:noProof/>
          <w:lang w:val="af-ZA"/>
        </w:rPr>
        <w:t>տղամարդկանց և կանանց</w:t>
      </w:r>
      <w:r w:rsidR="00E74D7C" w:rsidRPr="009F0934">
        <w:rPr>
          <w:rFonts w:ascii="Sylfaen" w:hAnsi="Sylfaen"/>
          <w:noProof/>
          <w:lang w:val="af-ZA"/>
        </w:rPr>
        <w:t xml:space="preserve"> հավասարության ճանապարհին, որը տեղից շարժելն ամենադժվար գործն է</w:t>
      </w:r>
      <w:r w:rsidR="00E74D7C" w:rsidRPr="009F0934">
        <w:rPr>
          <w:rFonts w:ascii="Calibri" w:hAnsi="Calibri" w:cs="Calibri"/>
          <w:noProof/>
          <w:lang w:val="af-ZA"/>
        </w:rPr>
        <w:t>»</w:t>
      </w:r>
      <w:r w:rsidR="00943D4E" w:rsidRPr="009F0934">
        <w:rPr>
          <w:rFonts w:ascii="Sylfaen" w:hAnsi="Sylfaen"/>
          <w:noProof/>
          <w:lang w:val="af-ZA"/>
        </w:rPr>
        <w:t xml:space="preserve"> (</w:t>
      </w:r>
      <w:r w:rsidR="00944551">
        <w:rPr>
          <w:rFonts w:ascii="Sylfaen" w:hAnsi="Sylfaen"/>
          <w:noProof/>
          <w:lang w:val="ru-RU"/>
        </w:rPr>
        <w:t>Բլյումբերգ</w:t>
      </w:r>
      <w:r w:rsidR="00E74D7C"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07</w:t>
      </w:r>
      <w:r w:rsidR="00E74D7C" w:rsidRPr="009F0934">
        <w:rPr>
          <w:rFonts w:ascii="Sylfaen" w:hAnsi="Sylfaen"/>
          <w:noProof/>
          <w:lang w:val="af-ZA"/>
        </w:rPr>
        <w:t>թ.</w:t>
      </w:r>
      <w:r w:rsidR="00943D4E" w:rsidRPr="009F0934">
        <w:rPr>
          <w:rFonts w:ascii="Sylfaen" w:hAnsi="Sylfaen"/>
          <w:noProof/>
          <w:lang w:val="af-ZA"/>
        </w:rPr>
        <w:t xml:space="preserve">, </w:t>
      </w:r>
      <w:r w:rsidR="00E74D7C" w:rsidRPr="009F0934">
        <w:rPr>
          <w:rFonts w:ascii="Sylfaen" w:hAnsi="Sylfaen"/>
          <w:noProof/>
          <w:lang w:val="af-ZA"/>
        </w:rPr>
        <w:t>էջ 4):</w:t>
      </w:r>
    </w:p>
    <w:p w14:paraId="4DE6842C" w14:textId="77777777" w:rsidR="00943D4E" w:rsidRPr="009F0934" w:rsidRDefault="00B8605A" w:rsidP="003B1D80">
      <w:pPr>
        <w:pStyle w:val="Heading3"/>
        <w:rPr>
          <w:rFonts w:ascii="Sylfaen" w:hAnsi="Sylfaen"/>
          <w:noProof/>
          <w:lang w:val="af-ZA"/>
        </w:rPr>
      </w:pPr>
      <w:bookmarkStart w:id="94" w:name="_Toc481106998"/>
      <w:r w:rsidRPr="009F0934">
        <w:rPr>
          <w:rFonts w:ascii="Sylfaen" w:hAnsi="Sylfaen"/>
          <w:noProof/>
          <w:lang w:val="af-ZA"/>
        </w:rPr>
        <w:t xml:space="preserve">Կարծրատիպերի </w:t>
      </w:r>
      <w:r w:rsidR="003A626E" w:rsidRPr="009F0934">
        <w:rPr>
          <w:rFonts w:ascii="Sylfaen" w:hAnsi="Sylfaen"/>
          <w:noProof/>
          <w:lang w:val="af-ZA"/>
        </w:rPr>
        <w:t>ներգործություն</w:t>
      </w:r>
      <w:bookmarkEnd w:id="94"/>
    </w:p>
    <w:p w14:paraId="4DE6842D" w14:textId="77777777" w:rsidR="00943D4E" w:rsidRPr="009F0934" w:rsidRDefault="00E74D7C" w:rsidP="003229F1">
      <w:pPr>
        <w:spacing w:before="240"/>
        <w:rPr>
          <w:rFonts w:ascii="Sylfaen" w:hAnsi="Sylfaen"/>
          <w:noProof/>
          <w:lang w:val="af-ZA"/>
        </w:rPr>
      </w:pPr>
      <w:r w:rsidRPr="009F0934">
        <w:rPr>
          <w:rFonts w:ascii="Sylfaen" w:hAnsi="Sylfaen"/>
          <w:b/>
          <w:noProof/>
          <w:lang w:val="af-ZA"/>
        </w:rPr>
        <w:t xml:space="preserve">Կրթության համակարգերն աննկատ վերարտադրում են </w:t>
      </w:r>
      <w:r w:rsidR="00FD3A60" w:rsidRPr="009F0934">
        <w:rPr>
          <w:rFonts w:ascii="Sylfaen" w:hAnsi="Sylfaen"/>
          <w:b/>
          <w:noProof/>
          <w:lang w:val="af-ZA"/>
        </w:rPr>
        <w:t>հասարակության մեջ գեր</w:t>
      </w:r>
      <w:r w:rsidR="00944551">
        <w:rPr>
          <w:rFonts w:ascii="Sylfaen" w:hAnsi="Sylfaen"/>
          <w:b/>
          <w:noProof/>
          <w:lang w:val="ru-RU"/>
        </w:rPr>
        <w:t>ակշռող</w:t>
      </w:r>
      <w:r w:rsidR="00944551" w:rsidRPr="00E40974">
        <w:rPr>
          <w:rFonts w:ascii="Sylfaen" w:hAnsi="Sylfaen"/>
          <w:b/>
          <w:noProof/>
          <w:lang w:val="af-ZA"/>
        </w:rPr>
        <w:t xml:space="preserve"> </w:t>
      </w:r>
      <w:r w:rsidRPr="009F0934">
        <w:rPr>
          <w:rFonts w:ascii="Sylfaen" w:hAnsi="Sylfaen"/>
          <w:b/>
          <w:noProof/>
          <w:lang w:val="af-ZA"/>
        </w:rPr>
        <w:t xml:space="preserve">անտեսանելի, </w:t>
      </w:r>
      <w:r w:rsidR="00FD3A60" w:rsidRPr="009F0934">
        <w:rPr>
          <w:rFonts w:ascii="Sylfaen" w:hAnsi="Sylfaen"/>
          <w:b/>
          <w:noProof/>
          <w:lang w:val="af-ZA"/>
        </w:rPr>
        <w:t xml:space="preserve">յուրացված </w:t>
      </w:r>
      <w:r w:rsidR="00D5298E">
        <w:rPr>
          <w:rFonts w:ascii="Sylfaen" w:hAnsi="Sylfaen"/>
          <w:b/>
          <w:noProof/>
          <w:lang w:val="af-ZA"/>
        </w:rPr>
        <w:t>տղամարդկանց և կանանց վերաբերող</w:t>
      </w:r>
      <w:r w:rsidR="00FD3A60" w:rsidRPr="009F0934">
        <w:rPr>
          <w:rFonts w:ascii="Sylfaen" w:hAnsi="Sylfaen"/>
          <w:b/>
          <w:noProof/>
          <w:lang w:val="af-ZA"/>
        </w:rPr>
        <w:t xml:space="preserve"> կարծրատիպերը: </w:t>
      </w:r>
      <w:r w:rsidR="00FD3A60" w:rsidRPr="009F0934">
        <w:rPr>
          <w:rFonts w:ascii="Sylfaen" w:hAnsi="Sylfaen"/>
          <w:noProof/>
          <w:lang w:val="af-ZA"/>
        </w:rPr>
        <w:t>Կանանց և տղամարդկանց մոտ առկա բացասական կարծրատիպերն ակտիվ դեր են կատարում դրանց հետ իրենց նույնականացնող սովորողների ուսումնական ցածր առաջադիմության հարցում</w:t>
      </w:r>
      <w:r w:rsidR="00943D4E" w:rsidRPr="009F0934">
        <w:rPr>
          <w:rFonts w:ascii="Sylfaen" w:hAnsi="Sylfaen"/>
          <w:noProof/>
          <w:lang w:val="af-ZA"/>
        </w:rPr>
        <w:t xml:space="preserve"> (</w:t>
      </w:r>
      <w:r w:rsidR="00944551">
        <w:rPr>
          <w:rFonts w:ascii="Sylfaen" w:hAnsi="Sylfaen"/>
          <w:noProof/>
          <w:lang w:val="ru-RU"/>
        </w:rPr>
        <w:t>Սթիլ</w:t>
      </w:r>
      <w:r w:rsidR="00943D4E" w:rsidRPr="009F0934">
        <w:rPr>
          <w:rFonts w:ascii="Sylfaen" w:hAnsi="Sylfaen"/>
          <w:noProof/>
          <w:lang w:val="af-ZA"/>
        </w:rPr>
        <w:t xml:space="preserve"> </w:t>
      </w:r>
      <w:r w:rsidR="00FD3A60" w:rsidRPr="009F0934">
        <w:rPr>
          <w:rFonts w:ascii="Sylfaen" w:hAnsi="Sylfaen"/>
          <w:noProof/>
          <w:lang w:val="af-ZA"/>
        </w:rPr>
        <w:t xml:space="preserve">և </w:t>
      </w:r>
      <w:r w:rsidR="00944551">
        <w:rPr>
          <w:rFonts w:ascii="Sylfaen" w:hAnsi="Sylfaen"/>
          <w:noProof/>
          <w:lang w:val="ru-RU"/>
        </w:rPr>
        <w:t>Արոնսոն</w:t>
      </w:r>
      <w:r w:rsidR="00FD3A60" w:rsidRPr="009F0934">
        <w:rPr>
          <w:rFonts w:ascii="Sylfaen" w:hAnsi="Sylfaen"/>
          <w:noProof/>
          <w:lang w:val="af-ZA"/>
        </w:rPr>
        <w:t>,</w:t>
      </w:r>
      <w:r w:rsidR="00D40D2D" w:rsidRPr="009F0934">
        <w:rPr>
          <w:rFonts w:ascii="Sylfaen" w:hAnsi="Sylfaen"/>
          <w:noProof/>
          <w:lang w:val="af-ZA"/>
        </w:rPr>
        <w:t xml:space="preserve"> 19</w:t>
      </w:r>
      <w:r w:rsidR="00943D4E" w:rsidRPr="009F0934">
        <w:rPr>
          <w:rFonts w:ascii="Sylfaen" w:hAnsi="Sylfaen"/>
          <w:noProof/>
          <w:lang w:val="af-ZA"/>
        </w:rPr>
        <w:t>95</w:t>
      </w:r>
      <w:r w:rsidR="00FD3A60" w:rsidRPr="009F0934">
        <w:rPr>
          <w:rFonts w:ascii="Sylfaen" w:hAnsi="Sylfaen"/>
          <w:noProof/>
          <w:lang w:val="af-ZA"/>
        </w:rPr>
        <w:t>թ.</w:t>
      </w:r>
      <w:r w:rsidR="00943D4E" w:rsidRPr="009F0934">
        <w:rPr>
          <w:rFonts w:ascii="Sylfaen" w:hAnsi="Sylfaen"/>
          <w:noProof/>
          <w:lang w:val="af-ZA"/>
        </w:rPr>
        <w:t>)</w:t>
      </w:r>
      <w:r w:rsidR="00FD3A60" w:rsidRPr="009F0934">
        <w:rPr>
          <w:rFonts w:ascii="Sylfaen" w:hAnsi="Sylfaen"/>
          <w:noProof/>
          <w:lang w:val="af-ZA"/>
        </w:rPr>
        <w:t>:</w:t>
      </w:r>
      <w:r w:rsidR="00943D4E" w:rsidRPr="009F0934">
        <w:rPr>
          <w:rFonts w:ascii="Sylfaen" w:hAnsi="Sylfaen"/>
          <w:noProof/>
          <w:lang w:val="af-ZA"/>
        </w:rPr>
        <w:t xml:space="preserve"> </w:t>
      </w:r>
      <w:r w:rsidR="00FD3A60" w:rsidRPr="009F0934">
        <w:rPr>
          <w:rFonts w:ascii="Sylfaen" w:hAnsi="Sylfaen"/>
          <w:noProof/>
          <w:lang w:val="af-ZA"/>
        </w:rPr>
        <w:t xml:space="preserve">Տարբեր երկրներում և մշակույթներում ակնկալիքները ձուլվում են սոցիալական նորմերով և ընկալումներով առ այն, թե ինչն է հնարավոր. </w:t>
      </w:r>
      <w:r w:rsidR="001F3BCA" w:rsidRPr="009F0934">
        <w:rPr>
          <w:rFonts w:ascii="Sylfaen" w:hAnsi="Sylfaen"/>
          <w:noProof/>
          <w:lang w:val="af-ZA"/>
        </w:rPr>
        <w:t xml:space="preserve">ինչ տեսակի մասնագիտությունների կարող են ձգտել կանայք և տղամարդիկ: Այնպիսի գործոնները, ինչպիսիք են ինքնաընկալումը, ինքնավստահությունը և կանանց դերային </w:t>
      </w:r>
      <w:r w:rsidR="00944551">
        <w:rPr>
          <w:rFonts w:ascii="Sylfaen" w:hAnsi="Sylfaen"/>
          <w:noProof/>
          <w:lang w:val="ru-RU"/>
        </w:rPr>
        <w:t>օրինակների</w:t>
      </w:r>
      <w:r w:rsidR="00944551" w:rsidRPr="00E40974">
        <w:rPr>
          <w:rFonts w:ascii="Sylfaen" w:hAnsi="Sylfaen"/>
          <w:noProof/>
          <w:lang w:val="af-ZA"/>
        </w:rPr>
        <w:t xml:space="preserve"> </w:t>
      </w:r>
      <w:r w:rsidR="001F3BCA" w:rsidRPr="009F0934">
        <w:rPr>
          <w:rFonts w:ascii="Sylfaen" w:hAnsi="Sylfaen"/>
          <w:noProof/>
          <w:lang w:val="af-ZA"/>
        </w:rPr>
        <w:t xml:space="preserve">առկայությունը յուրացվում են աղջիկների և կանանց կողմից և զարգանում են նրանց կյանքի ընթացքում: Ուսուցիչները, ևս, կարող են որոշակի կարծրատիպեր հաղորդել ուսումնական ծրագրերի, դասավանդման մեթոդների և սովորողներին հաղորդվող ուղերձների միջոցով, որոնք բոլորն էլ կարող են բացասական ազդեցություն ունենալ կանանց և տղամարդկանց միջև հավասարության վրա և կարող են ապախրախուսել կանանց՝ բարձր վարձատրվող, տղամարդկանց </w:t>
      </w:r>
      <w:r w:rsidR="00C16E7F">
        <w:rPr>
          <w:rFonts w:ascii="Calibri" w:hAnsi="Calibri" w:cs="Calibri"/>
          <w:noProof/>
          <w:lang w:val="af-ZA"/>
        </w:rPr>
        <w:t>«</w:t>
      </w:r>
      <w:r w:rsidR="001F3BCA" w:rsidRPr="009F0934">
        <w:rPr>
          <w:rFonts w:ascii="Sylfaen" w:hAnsi="Sylfaen"/>
          <w:noProof/>
          <w:lang w:val="af-ZA"/>
        </w:rPr>
        <w:t>գերիշխանության տակ գտնվող</w:t>
      </w:r>
      <w:r w:rsidR="00C16E7F">
        <w:rPr>
          <w:rFonts w:ascii="Calibri" w:hAnsi="Calibri" w:cs="Calibri"/>
          <w:noProof/>
          <w:lang w:val="af-ZA"/>
        </w:rPr>
        <w:t>»</w:t>
      </w:r>
      <w:r w:rsidR="001F3BCA" w:rsidRPr="009F0934">
        <w:rPr>
          <w:rFonts w:ascii="Sylfaen" w:hAnsi="Sylfaen"/>
          <w:noProof/>
          <w:lang w:val="af-ZA"/>
        </w:rPr>
        <w:t>կարիերայի հետամուտ լինելու հարցում</w:t>
      </w:r>
      <w:r w:rsidR="00943D4E" w:rsidRPr="009F0934">
        <w:rPr>
          <w:rFonts w:ascii="Sylfaen" w:hAnsi="Sylfaen"/>
          <w:noProof/>
          <w:lang w:val="af-ZA"/>
        </w:rPr>
        <w:t xml:space="preserve"> (</w:t>
      </w:r>
      <w:r w:rsidR="00C16E7F">
        <w:rPr>
          <w:rFonts w:ascii="Sylfaen" w:hAnsi="Sylfaen"/>
          <w:noProof/>
          <w:lang w:val="ru-RU"/>
        </w:rPr>
        <w:t>Լևանոն</w:t>
      </w:r>
      <w:r w:rsidR="001F3BCA" w:rsidRPr="009F0934">
        <w:rPr>
          <w:rFonts w:ascii="Sylfaen" w:hAnsi="Sylfaen"/>
          <w:noProof/>
          <w:lang w:val="af-ZA"/>
        </w:rPr>
        <w:t xml:space="preserve">, </w:t>
      </w:r>
      <w:r w:rsidR="00C16E7F">
        <w:rPr>
          <w:rFonts w:ascii="Sylfaen" w:hAnsi="Sylfaen"/>
          <w:noProof/>
          <w:lang w:val="ru-RU"/>
        </w:rPr>
        <w:t>Ինգլանդ</w:t>
      </w:r>
      <w:r w:rsidR="00C16E7F" w:rsidRPr="00E40974">
        <w:rPr>
          <w:rFonts w:ascii="Sylfaen" w:hAnsi="Sylfaen"/>
          <w:noProof/>
          <w:lang w:val="af-ZA"/>
        </w:rPr>
        <w:t xml:space="preserve"> </w:t>
      </w:r>
      <w:r w:rsidR="001F3BCA" w:rsidRPr="009F0934">
        <w:rPr>
          <w:rFonts w:ascii="Sylfaen" w:hAnsi="Sylfaen"/>
          <w:noProof/>
          <w:lang w:val="af-ZA"/>
        </w:rPr>
        <w:t xml:space="preserve">և </w:t>
      </w:r>
      <w:r w:rsidR="00C16E7F">
        <w:rPr>
          <w:rFonts w:ascii="Sylfaen" w:hAnsi="Sylfaen"/>
          <w:noProof/>
          <w:lang w:val="ru-RU"/>
        </w:rPr>
        <w:t>Ալիսոն</w:t>
      </w:r>
      <w:r w:rsidR="001F3BCA" w:rsidRPr="009F0934">
        <w:rPr>
          <w:rFonts w:ascii="Sylfaen" w:hAnsi="Sylfaen"/>
          <w:noProof/>
          <w:lang w:val="af-ZA"/>
        </w:rPr>
        <w:t>,</w:t>
      </w:r>
      <w:r w:rsidR="00943D4E" w:rsidRPr="009F0934">
        <w:rPr>
          <w:rFonts w:ascii="Sylfaen" w:hAnsi="Sylfaen"/>
          <w:noProof/>
          <w:lang w:val="af-ZA"/>
        </w:rPr>
        <w:t xml:space="preserve"> 2009</w:t>
      </w:r>
      <w:r w:rsidR="001F3BCA" w:rsidRPr="009F0934">
        <w:rPr>
          <w:rFonts w:ascii="Sylfaen" w:hAnsi="Sylfaen"/>
          <w:noProof/>
          <w:lang w:val="af-ZA"/>
        </w:rPr>
        <w:t>թ.,</w:t>
      </w:r>
      <w:r w:rsidR="00C16E7F" w:rsidRPr="00E40974">
        <w:rPr>
          <w:rFonts w:ascii="Sylfaen" w:hAnsi="Sylfaen"/>
          <w:noProof/>
          <w:lang w:val="af-ZA"/>
        </w:rPr>
        <w:t xml:space="preserve"> </w:t>
      </w:r>
      <w:r w:rsidR="00C16E7F">
        <w:rPr>
          <w:rFonts w:ascii="Sylfaen" w:hAnsi="Sylfaen"/>
          <w:noProof/>
          <w:lang w:val="ru-RU"/>
        </w:rPr>
        <w:t>ՅՈւՆԵՍԿՈ</w:t>
      </w:r>
      <w:r w:rsidR="00D40D2D" w:rsidRPr="009F0934">
        <w:rPr>
          <w:rFonts w:ascii="Sylfaen" w:hAnsi="Sylfaen"/>
          <w:noProof/>
          <w:lang w:val="af-ZA"/>
        </w:rPr>
        <w:t xml:space="preserve"> 20</w:t>
      </w:r>
      <w:r w:rsidR="00943D4E" w:rsidRPr="009F0934">
        <w:rPr>
          <w:rFonts w:ascii="Sylfaen" w:hAnsi="Sylfaen"/>
          <w:noProof/>
          <w:lang w:val="af-ZA"/>
        </w:rPr>
        <w:t>09</w:t>
      </w:r>
      <w:r w:rsidR="001F3BCA" w:rsidRPr="009F0934">
        <w:rPr>
          <w:rFonts w:ascii="Sylfaen" w:hAnsi="Sylfaen"/>
          <w:noProof/>
          <w:lang w:val="af-ZA"/>
        </w:rPr>
        <w:t>թ.</w:t>
      </w:r>
      <w:r w:rsidR="00943D4E" w:rsidRPr="009F0934">
        <w:rPr>
          <w:rFonts w:ascii="Sylfaen" w:hAnsi="Sylfaen"/>
          <w:noProof/>
          <w:lang w:val="af-ZA"/>
        </w:rPr>
        <w:t>)</w:t>
      </w:r>
      <w:r w:rsidR="001F3BCA" w:rsidRPr="009F0934">
        <w:rPr>
          <w:rFonts w:ascii="Sylfaen" w:hAnsi="Sylfaen"/>
          <w:noProof/>
          <w:lang w:val="af-ZA"/>
        </w:rPr>
        <w:t xml:space="preserve">: Մանկավարժների կողմնակալ </w:t>
      </w:r>
      <w:r w:rsidR="001F3BCA" w:rsidRPr="009F0934">
        <w:rPr>
          <w:rFonts w:ascii="Sylfaen" w:hAnsi="Sylfaen"/>
          <w:noProof/>
          <w:lang w:val="af-ZA"/>
        </w:rPr>
        <w:lastRenderedPageBreak/>
        <w:t>մոտեցումները կարող են տարատեսակ դրսևորումներ ունենալ՝ կա</w:t>
      </w:r>
      <w:r w:rsidR="001F3BCA" w:rsidRPr="009F0934">
        <w:rPr>
          <w:rFonts w:ascii="Calibri" w:hAnsi="Calibri" w:cs="Calibri"/>
          <w:noProof/>
          <w:lang w:val="af-ZA"/>
        </w:rPr>
        <w:t>′</w:t>
      </w:r>
      <w:r w:rsidR="001F3BCA" w:rsidRPr="009F0934">
        <w:rPr>
          <w:rFonts w:ascii="Sylfaen" w:hAnsi="Sylfaen"/>
          <w:noProof/>
          <w:lang w:val="af-ZA"/>
        </w:rPr>
        <w:t>մ բացահայտ, կա</w:t>
      </w:r>
      <w:r w:rsidR="001F3BCA" w:rsidRPr="009F0934">
        <w:rPr>
          <w:rFonts w:ascii="Calibri" w:hAnsi="Calibri" w:cs="Calibri"/>
          <w:noProof/>
          <w:lang w:val="af-ZA"/>
        </w:rPr>
        <w:t>′</w:t>
      </w:r>
      <w:r w:rsidR="001F3BCA" w:rsidRPr="009F0934">
        <w:rPr>
          <w:rFonts w:ascii="Sylfaen" w:hAnsi="Sylfaen"/>
          <w:noProof/>
          <w:lang w:val="af-ZA"/>
        </w:rPr>
        <w:t xml:space="preserve">մ </w:t>
      </w:r>
      <w:r w:rsidR="00C16E7F">
        <w:rPr>
          <w:rFonts w:ascii="Sylfaen" w:hAnsi="Sylfaen"/>
          <w:noProof/>
          <w:lang w:val="ru-RU"/>
        </w:rPr>
        <w:t>քողարկված</w:t>
      </w:r>
      <w:r w:rsidR="00943D4E" w:rsidRPr="009F0934">
        <w:rPr>
          <w:rFonts w:ascii="Sylfaen" w:hAnsi="Sylfaen"/>
          <w:noProof/>
          <w:lang w:val="af-ZA"/>
        </w:rPr>
        <w:t xml:space="preserve"> (</w:t>
      </w:r>
      <w:r w:rsidR="00C16E7F">
        <w:rPr>
          <w:rFonts w:ascii="Sylfaen" w:hAnsi="Sylfaen"/>
          <w:noProof/>
          <w:lang w:val="ru-RU"/>
        </w:rPr>
        <w:t>ԴեՋեյգիր</w:t>
      </w:r>
      <w:r w:rsidR="00C16E7F" w:rsidRPr="00E40974">
        <w:rPr>
          <w:rFonts w:ascii="Sylfaen" w:hAnsi="Sylfaen"/>
          <w:noProof/>
          <w:lang w:val="af-ZA"/>
        </w:rPr>
        <w:t xml:space="preserve"> </w:t>
      </w:r>
      <w:r w:rsidR="00C16E7F">
        <w:rPr>
          <w:rFonts w:ascii="Sylfaen" w:hAnsi="Sylfaen"/>
          <w:noProof/>
          <w:lang w:val="ru-RU"/>
        </w:rPr>
        <w:t>և</w:t>
      </w:r>
      <w:r w:rsidR="00C16E7F" w:rsidRPr="00E40974">
        <w:rPr>
          <w:rFonts w:ascii="Sylfaen" w:hAnsi="Sylfaen"/>
          <w:noProof/>
          <w:lang w:val="af-ZA"/>
        </w:rPr>
        <w:t xml:space="preserve"> </w:t>
      </w:r>
      <w:r w:rsidR="00C16E7F">
        <w:rPr>
          <w:rFonts w:ascii="Sylfaen" w:hAnsi="Sylfaen"/>
          <w:noProof/>
          <w:lang w:val="ru-RU"/>
        </w:rPr>
        <w:t>Պելովսկի</w:t>
      </w:r>
      <w:r w:rsidR="00C16E7F" w:rsidRPr="00E40974">
        <w:rPr>
          <w:rFonts w:ascii="Sylfaen" w:hAnsi="Sylfaen"/>
          <w:noProof/>
          <w:lang w:val="af-ZA"/>
        </w:rPr>
        <w:t xml:space="preserve"> </w:t>
      </w:r>
      <w:r w:rsidR="00C16E7F">
        <w:rPr>
          <w:rFonts w:ascii="Sylfaen" w:hAnsi="Sylfaen"/>
          <w:noProof/>
          <w:lang w:val="ru-RU"/>
        </w:rPr>
        <w:t>Վիգեր</w:t>
      </w:r>
      <w:r w:rsidR="00040915" w:rsidRPr="009F0934">
        <w:rPr>
          <w:rFonts w:ascii="Sylfaen" w:hAnsi="Sylfaen"/>
          <w:noProof/>
          <w:lang w:val="af-ZA"/>
        </w:rPr>
        <w:t>,</w:t>
      </w:r>
      <w:r w:rsidR="00943D4E" w:rsidRPr="009F0934">
        <w:rPr>
          <w:rFonts w:ascii="Sylfaen" w:hAnsi="Sylfaen"/>
          <w:noProof/>
          <w:lang w:val="af-ZA"/>
        </w:rPr>
        <w:t xml:space="preserve"> 2013</w:t>
      </w:r>
      <w:r w:rsidR="00040915" w:rsidRPr="009F0934">
        <w:rPr>
          <w:rFonts w:ascii="Sylfaen" w:hAnsi="Sylfaen"/>
          <w:noProof/>
          <w:lang w:val="af-ZA"/>
        </w:rPr>
        <w:t>թ.</w:t>
      </w:r>
      <w:r w:rsidR="00943D4E" w:rsidRPr="009F0934">
        <w:rPr>
          <w:rFonts w:ascii="Sylfaen" w:hAnsi="Sylfaen"/>
          <w:noProof/>
          <w:lang w:val="af-ZA"/>
        </w:rPr>
        <w:t>)</w:t>
      </w:r>
      <w:r w:rsidR="00040915" w:rsidRPr="009F0934">
        <w:rPr>
          <w:rFonts w:ascii="Sylfaen" w:hAnsi="Sylfaen"/>
          <w:noProof/>
          <w:lang w:val="af-ZA"/>
        </w:rPr>
        <w:t>:</w:t>
      </w:r>
      <w:r w:rsidR="00943D4E" w:rsidRPr="009F0934">
        <w:rPr>
          <w:rFonts w:ascii="Sylfaen" w:hAnsi="Sylfaen"/>
          <w:noProof/>
          <w:lang w:val="af-ZA"/>
        </w:rPr>
        <w:t xml:space="preserve"> </w:t>
      </w:r>
    </w:p>
    <w:p w14:paraId="4DE6842E" w14:textId="77777777" w:rsidR="00943D4E" w:rsidRPr="00E40974" w:rsidRDefault="00040915" w:rsidP="005C3823">
      <w:pPr>
        <w:pStyle w:val="Heading2"/>
        <w:rPr>
          <w:rFonts w:ascii="Sylfaen" w:hAnsi="Sylfaen"/>
          <w:noProof/>
          <w:sz w:val="28"/>
          <w:szCs w:val="28"/>
          <w:lang w:val="af-ZA"/>
        </w:rPr>
      </w:pPr>
      <w:bookmarkStart w:id="95" w:name="_Toc481106999"/>
      <w:r w:rsidRPr="009F0934">
        <w:rPr>
          <w:rFonts w:ascii="Sylfaen" w:hAnsi="Sylfaen"/>
          <w:noProof/>
          <w:sz w:val="28"/>
          <w:szCs w:val="28"/>
          <w:lang w:val="af-ZA"/>
        </w:rPr>
        <w:t>Աշխատավայրում առկա  անհավասարության բացատրություն</w:t>
      </w:r>
      <w:r w:rsidR="007F7D0E">
        <w:rPr>
          <w:rFonts w:ascii="Sylfaen" w:hAnsi="Sylfaen"/>
          <w:noProof/>
          <w:sz w:val="28"/>
          <w:szCs w:val="28"/>
          <w:lang w:val="ru-RU"/>
        </w:rPr>
        <w:t>ը</w:t>
      </w:r>
      <w:bookmarkEnd w:id="95"/>
    </w:p>
    <w:p w14:paraId="4DE6842F" w14:textId="77777777" w:rsidR="006560D2" w:rsidRPr="009F0934" w:rsidRDefault="00040915" w:rsidP="003229F1">
      <w:pPr>
        <w:spacing w:before="240"/>
        <w:rPr>
          <w:rFonts w:ascii="Sylfaen" w:hAnsi="Sylfaen"/>
          <w:noProof/>
          <w:lang w:val="af-ZA"/>
        </w:rPr>
      </w:pPr>
      <w:r w:rsidRPr="009F0934">
        <w:rPr>
          <w:rFonts w:ascii="Sylfaen" w:hAnsi="Sylfaen"/>
          <w:b/>
          <w:noProof/>
          <w:lang w:val="af-ZA"/>
        </w:rPr>
        <w:t xml:space="preserve">Զարգացած երկրներում կանայք հաղթահարել են սեռերի տարանջատմամբ պայմանավորված խոչընդոտները կրթության մեջ: </w:t>
      </w:r>
      <w:r w:rsidRPr="009F0934">
        <w:rPr>
          <w:rFonts w:ascii="Sylfaen" w:hAnsi="Sylfaen"/>
          <w:noProof/>
          <w:lang w:val="af-ZA"/>
        </w:rPr>
        <w:t>Նրանք այժմ ավելի լավ են կրթված, քան տղամարդիկ, գրեթե նույնքան աշխատանքային փորձ ունեն, որքան նրանք և հավասար է հավանականությունը, որ նրանք կընտրեն բարձր վարձատրվող մասնագիտական աշխատանք</w:t>
      </w:r>
      <w:r w:rsidR="00943D4E" w:rsidRPr="009F0934">
        <w:rPr>
          <w:rFonts w:ascii="Sylfaen" w:hAnsi="Sylfaen"/>
          <w:noProof/>
          <w:lang w:val="af-ZA"/>
        </w:rPr>
        <w:t xml:space="preserve"> (</w:t>
      </w:r>
      <w:r w:rsidR="004E42B6">
        <w:rPr>
          <w:rFonts w:ascii="Sylfaen" w:hAnsi="Sylfaen"/>
          <w:noProof/>
          <w:lang w:val="ru-RU"/>
        </w:rPr>
        <w:t>Լևանոն</w:t>
      </w:r>
      <w:r w:rsidR="007F4DD7" w:rsidRPr="009F0934">
        <w:rPr>
          <w:rFonts w:ascii="Sylfaen" w:hAnsi="Sylfaen"/>
          <w:noProof/>
          <w:lang w:val="af-ZA"/>
        </w:rPr>
        <w:t xml:space="preserve">, </w:t>
      </w:r>
      <w:r w:rsidR="007F7D0E">
        <w:rPr>
          <w:rFonts w:ascii="Sylfaen" w:hAnsi="Sylfaen"/>
          <w:noProof/>
          <w:lang w:val="ru-RU"/>
        </w:rPr>
        <w:t>Ինգլանդ</w:t>
      </w:r>
      <w:r w:rsidR="007F7D0E" w:rsidRPr="00E40974">
        <w:rPr>
          <w:rFonts w:ascii="Sylfaen" w:hAnsi="Sylfaen"/>
          <w:noProof/>
          <w:lang w:val="af-ZA"/>
        </w:rPr>
        <w:t xml:space="preserve"> </w:t>
      </w:r>
      <w:r w:rsidRPr="009F0934">
        <w:rPr>
          <w:rFonts w:ascii="Sylfaen" w:hAnsi="Sylfaen"/>
          <w:noProof/>
          <w:lang w:val="af-ZA"/>
        </w:rPr>
        <w:t>և</w:t>
      </w:r>
      <w:r w:rsidR="007F4DD7" w:rsidRPr="009F0934">
        <w:rPr>
          <w:rFonts w:ascii="Sylfaen" w:hAnsi="Sylfaen"/>
          <w:noProof/>
          <w:lang w:val="af-ZA"/>
        </w:rPr>
        <w:t xml:space="preserve"> </w:t>
      </w:r>
      <w:r w:rsidR="007F7D0E">
        <w:rPr>
          <w:rFonts w:ascii="Sylfaen" w:hAnsi="Sylfaen"/>
          <w:noProof/>
          <w:lang w:val="ru-RU"/>
        </w:rPr>
        <w:t>Էլիսոն</w:t>
      </w:r>
      <w:r w:rsidRPr="009F0934">
        <w:rPr>
          <w:rFonts w:ascii="Sylfaen" w:hAnsi="Sylfaen"/>
          <w:noProof/>
          <w:lang w:val="af-ZA"/>
        </w:rPr>
        <w:t>,</w:t>
      </w:r>
      <w:r w:rsidR="00943D4E" w:rsidRPr="009F0934">
        <w:rPr>
          <w:rFonts w:ascii="Sylfaen" w:hAnsi="Sylfaen"/>
          <w:noProof/>
          <w:lang w:val="af-ZA"/>
        </w:rPr>
        <w:t xml:space="preserve"> 2009</w:t>
      </w:r>
      <w:r w:rsidRPr="009F0934">
        <w:rPr>
          <w:rFonts w:ascii="Sylfaen" w:hAnsi="Sylfaen"/>
          <w:noProof/>
          <w:lang w:val="af-ZA"/>
        </w:rPr>
        <w:t>թ.</w:t>
      </w:r>
      <w:r w:rsidR="00943D4E" w:rsidRPr="009F0934">
        <w:rPr>
          <w:rFonts w:ascii="Sylfaen" w:hAnsi="Sylfaen"/>
          <w:noProof/>
          <w:lang w:val="af-ZA"/>
        </w:rPr>
        <w:t>)</w:t>
      </w:r>
      <w:r w:rsidRPr="009F0934">
        <w:rPr>
          <w:rFonts w:ascii="Sylfaen" w:hAnsi="Sylfaen"/>
          <w:noProof/>
          <w:lang w:val="af-ZA"/>
        </w:rPr>
        <w:t xml:space="preserve">: Բայցևայնպես, կանանց տարեկան վարձատրությունը դեռևս ցածր է </w:t>
      </w:r>
      <w:r w:rsidR="00661E3C" w:rsidRPr="009F0934">
        <w:rPr>
          <w:rFonts w:ascii="Sylfaen" w:hAnsi="Sylfaen"/>
          <w:noProof/>
          <w:lang w:val="af-ZA"/>
        </w:rPr>
        <w:t>տղամարդկանց վարձատրությունից, նույնիսկ երբ համեմատում ենք միատարր խմբեր</w:t>
      </w:r>
      <w:r w:rsidR="00943D4E" w:rsidRPr="009F0934">
        <w:rPr>
          <w:rFonts w:ascii="Sylfaen" w:hAnsi="Sylfaen"/>
          <w:noProof/>
          <w:lang w:val="af-ZA"/>
        </w:rPr>
        <w:t xml:space="preserve"> (</w:t>
      </w:r>
      <w:r w:rsidR="007F7D0E">
        <w:rPr>
          <w:rFonts w:ascii="Sylfaen" w:hAnsi="Sylfaen"/>
          <w:noProof/>
          <w:lang w:val="ru-RU"/>
        </w:rPr>
        <w:t>Գոլդին</w:t>
      </w:r>
      <w:r w:rsidR="00943D4E" w:rsidRPr="009F0934">
        <w:rPr>
          <w:rFonts w:ascii="Sylfaen" w:hAnsi="Sylfaen"/>
          <w:noProof/>
          <w:lang w:val="af-ZA"/>
        </w:rPr>
        <w:t xml:space="preserve"> </w:t>
      </w:r>
      <w:r w:rsidR="00661E3C" w:rsidRPr="009F0934">
        <w:rPr>
          <w:rFonts w:ascii="Sylfaen" w:hAnsi="Sylfaen"/>
          <w:noProof/>
          <w:lang w:val="af-ZA"/>
        </w:rPr>
        <w:t xml:space="preserve">և </w:t>
      </w:r>
      <w:r w:rsidR="007F7D0E">
        <w:rPr>
          <w:rFonts w:ascii="Sylfaen" w:hAnsi="Sylfaen"/>
          <w:noProof/>
          <w:lang w:val="ru-RU"/>
        </w:rPr>
        <w:t>Կաթց</w:t>
      </w:r>
      <w:r w:rsidR="007F7D0E" w:rsidRPr="00E40974">
        <w:rPr>
          <w:rFonts w:ascii="Sylfaen" w:hAnsi="Sylfaen"/>
          <w:noProof/>
          <w:lang w:val="af-ZA"/>
        </w:rPr>
        <w:t xml:space="preserve"> </w:t>
      </w:r>
      <w:r w:rsidR="00943D4E" w:rsidRPr="009F0934">
        <w:rPr>
          <w:rFonts w:ascii="Sylfaen" w:hAnsi="Sylfaen"/>
          <w:noProof/>
          <w:lang w:val="af-ZA"/>
        </w:rPr>
        <w:t>2008</w:t>
      </w:r>
      <w:r w:rsidR="00661E3C" w:rsidRPr="009F0934">
        <w:rPr>
          <w:rFonts w:ascii="Sylfaen" w:hAnsi="Sylfaen"/>
          <w:noProof/>
          <w:lang w:val="af-ZA"/>
        </w:rPr>
        <w:t>թ.,</w:t>
      </w:r>
      <w:r w:rsidR="00943D4E" w:rsidRPr="009F0934">
        <w:rPr>
          <w:rFonts w:ascii="Sylfaen" w:hAnsi="Sylfaen"/>
          <w:noProof/>
          <w:lang w:val="af-ZA"/>
        </w:rPr>
        <w:t xml:space="preserve"> </w:t>
      </w:r>
      <w:r w:rsidR="007F7D0E">
        <w:rPr>
          <w:rFonts w:ascii="Sylfaen" w:hAnsi="Sylfaen"/>
          <w:noProof/>
          <w:lang w:val="ru-RU"/>
        </w:rPr>
        <w:t>Վայնբերգեր</w:t>
      </w:r>
      <w:r w:rsidR="00943D4E" w:rsidRPr="009F0934">
        <w:rPr>
          <w:rFonts w:ascii="Sylfaen" w:hAnsi="Sylfaen"/>
          <w:noProof/>
          <w:lang w:val="af-ZA"/>
        </w:rPr>
        <w:t xml:space="preserve"> 1998</w:t>
      </w:r>
      <w:r w:rsidR="00661E3C" w:rsidRPr="009F0934">
        <w:rPr>
          <w:rFonts w:ascii="Sylfaen" w:hAnsi="Sylfaen"/>
          <w:noProof/>
          <w:lang w:val="af-ZA"/>
        </w:rPr>
        <w:t>թ.,</w:t>
      </w:r>
      <w:r w:rsidR="00943D4E" w:rsidRPr="009F0934">
        <w:rPr>
          <w:rFonts w:ascii="Sylfaen" w:hAnsi="Sylfaen"/>
          <w:noProof/>
          <w:lang w:val="af-ZA"/>
        </w:rPr>
        <w:t xml:space="preserve"> </w:t>
      </w:r>
      <w:r w:rsidR="007F7D0E">
        <w:rPr>
          <w:rFonts w:ascii="Sylfaen" w:hAnsi="Sylfaen"/>
          <w:noProof/>
          <w:lang w:val="ru-RU"/>
        </w:rPr>
        <w:t>Վուդ</w:t>
      </w:r>
      <w:r w:rsidR="007F4DD7" w:rsidRPr="009F0934">
        <w:rPr>
          <w:rFonts w:ascii="Sylfaen" w:hAnsi="Sylfaen"/>
          <w:noProof/>
          <w:lang w:val="af-ZA"/>
        </w:rPr>
        <w:t>,</w:t>
      </w:r>
      <w:r w:rsidR="00661E3C" w:rsidRPr="009F0934">
        <w:rPr>
          <w:rFonts w:ascii="Sylfaen" w:hAnsi="Sylfaen"/>
          <w:noProof/>
          <w:lang w:val="af-ZA"/>
        </w:rPr>
        <w:t xml:space="preserve"> </w:t>
      </w:r>
      <w:r w:rsidR="007F7D0E">
        <w:rPr>
          <w:rFonts w:ascii="Sylfaen" w:hAnsi="Sylfaen"/>
          <w:noProof/>
          <w:lang w:val="ru-RU"/>
        </w:rPr>
        <w:t>Կորկորան</w:t>
      </w:r>
      <w:r w:rsidR="007F4DD7" w:rsidRPr="009F0934">
        <w:rPr>
          <w:rFonts w:ascii="Sylfaen" w:hAnsi="Sylfaen"/>
          <w:noProof/>
          <w:lang w:val="af-ZA"/>
        </w:rPr>
        <w:t xml:space="preserve"> </w:t>
      </w:r>
      <w:r w:rsidR="00661E3C" w:rsidRPr="009F0934">
        <w:rPr>
          <w:rFonts w:ascii="Sylfaen" w:hAnsi="Sylfaen"/>
          <w:noProof/>
          <w:lang w:val="af-ZA"/>
        </w:rPr>
        <w:t>և</w:t>
      </w:r>
      <w:r w:rsidR="007F4DD7" w:rsidRPr="009F0934">
        <w:rPr>
          <w:rFonts w:ascii="Sylfaen" w:hAnsi="Sylfaen"/>
          <w:noProof/>
          <w:lang w:val="af-ZA"/>
        </w:rPr>
        <w:t xml:space="preserve"> </w:t>
      </w:r>
      <w:r w:rsidR="007F7D0E">
        <w:rPr>
          <w:rFonts w:ascii="Sylfaen" w:hAnsi="Sylfaen"/>
          <w:noProof/>
          <w:lang w:val="ru-RU"/>
        </w:rPr>
        <w:t>Կուրանտ</w:t>
      </w:r>
      <w:r w:rsidR="00661E3C" w:rsidRPr="009F0934">
        <w:rPr>
          <w:rFonts w:ascii="Sylfaen" w:hAnsi="Sylfaen"/>
          <w:noProof/>
          <w:lang w:val="af-ZA"/>
        </w:rPr>
        <w:t xml:space="preserve">, </w:t>
      </w:r>
      <w:r w:rsidR="00943D4E" w:rsidRPr="009F0934">
        <w:rPr>
          <w:rFonts w:ascii="Sylfaen" w:hAnsi="Sylfaen"/>
          <w:noProof/>
          <w:lang w:val="af-ZA"/>
        </w:rPr>
        <w:t>1993</w:t>
      </w:r>
      <w:r w:rsidR="00661E3C" w:rsidRPr="009F0934">
        <w:rPr>
          <w:rFonts w:ascii="Sylfaen" w:hAnsi="Sylfaen"/>
          <w:noProof/>
          <w:lang w:val="af-ZA"/>
        </w:rPr>
        <w:t>թ.</w:t>
      </w:r>
      <w:r w:rsidR="00943D4E" w:rsidRPr="009F0934">
        <w:rPr>
          <w:rFonts w:ascii="Sylfaen" w:hAnsi="Sylfaen"/>
          <w:noProof/>
          <w:lang w:val="af-ZA"/>
        </w:rPr>
        <w:t>)</w:t>
      </w:r>
      <w:r w:rsidR="00661E3C" w:rsidRPr="009F0934">
        <w:rPr>
          <w:rFonts w:ascii="Sylfaen" w:hAnsi="Sylfaen"/>
          <w:noProof/>
          <w:lang w:val="af-ZA"/>
        </w:rPr>
        <w:t>:</w:t>
      </w:r>
      <w:r w:rsidR="006560D2" w:rsidRPr="009F0934">
        <w:rPr>
          <w:rFonts w:ascii="Sylfaen" w:hAnsi="Sylfaen"/>
          <w:noProof/>
          <w:lang w:val="af-ZA"/>
        </w:rPr>
        <w:t xml:space="preserve"> Տխրահռչակ </w:t>
      </w:r>
      <w:r w:rsidR="006560D2" w:rsidRPr="009F0934">
        <w:rPr>
          <w:rFonts w:ascii="Calibri" w:hAnsi="Calibri" w:cs="Calibri"/>
          <w:noProof/>
          <w:lang w:val="af-ZA"/>
        </w:rPr>
        <w:t>«</w:t>
      </w:r>
      <w:r w:rsidR="006560D2" w:rsidRPr="009F0934">
        <w:rPr>
          <w:rFonts w:ascii="Sylfaen" w:hAnsi="Sylfaen" w:cs="Calibri"/>
          <w:noProof/>
          <w:lang w:val="af-ZA"/>
        </w:rPr>
        <w:t>ապակ</w:t>
      </w:r>
      <w:r w:rsidR="007F7D0E">
        <w:rPr>
          <w:rFonts w:ascii="Sylfaen" w:hAnsi="Sylfaen" w:cs="Calibri"/>
          <w:noProof/>
          <w:lang w:val="ru-RU"/>
        </w:rPr>
        <w:t>ե</w:t>
      </w:r>
      <w:r w:rsidR="006560D2" w:rsidRPr="009F0934">
        <w:rPr>
          <w:rFonts w:ascii="Sylfaen" w:hAnsi="Sylfaen" w:cs="Calibri"/>
          <w:noProof/>
          <w:lang w:val="af-ZA"/>
        </w:rPr>
        <w:t xml:space="preserve"> առաստաղը</w:t>
      </w:r>
      <w:r w:rsidR="006560D2" w:rsidRPr="009F0934">
        <w:rPr>
          <w:rFonts w:ascii="Calibri" w:hAnsi="Calibri" w:cs="Calibri"/>
          <w:noProof/>
          <w:lang w:val="af-ZA"/>
        </w:rPr>
        <w:t xml:space="preserve">» </w:t>
      </w:r>
      <w:r w:rsidR="006560D2" w:rsidRPr="009F0934">
        <w:rPr>
          <w:rFonts w:ascii="Sylfaen" w:hAnsi="Sylfaen" w:cs="Calibri"/>
          <w:noProof/>
          <w:lang w:val="af-ZA"/>
        </w:rPr>
        <w:t>ևս թույլ չի տալիս, որպեսզի կանայք հասնեն ղեկավար պաշտոնների:</w:t>
      </w:r>
    </w:p>
    <w:p w14:paraId="4DE68430" w14:textId="77777777" w:rsidR="0040504A" w:rsidRPr="009F0934" w:rsidRDefault="006560D2" w:rsidP="002B3A59">
      <w:pPr>
        <w:rPr>
          <w:rFonts w:ascii="Sylfaen" w:hAnsi="Sylfaen"/>
          <w:noProof/>
          <w:lang w:val="af-ZA"/>
        </w:rPr>
      </w:pPr>
      <w:r w:rsidRPr="009F0934">
        <w:rPr>
          <w:rFonts w:ascii="Sylfaen" w:hAnsi="Sylfaen"/>
          <w:b/>
          <w:noProof/>
          <w:lang w:val="af-ZA"/>
        </w:rPr>
        <w:t xml:space="preserve">Խտրականությունը </w:t>
      </w:r>
      <w:r w:rsidR="008755B1" w:rsidRPr="009F0934">
        <w:rPr>
          <w:rFonts w:ascii="Sylfaen" w:hAnsi="Sylfaen"/>
          <w:b/>
          <w:noProof/>
          <w:lang w:val="af-ZA"/>
        </w:rPr>
        <w:t xml:space="preserve">պարզապես տեղափոխվել է մասնագիտական գործունեության և արդյունաբերության ոլորտ՝ </w:t>
      </w:r>
      <w:r w:rsidR="00D5298E">
        <w:rPr>
          <w:rFonts w:ascii="Sylfaen" w:hAnsi="Sylfaen"/>
          <w:b/>
          <w:noProof/>
          <w:lang w:val="af-ZA"/>
        </w:rPr>
        <w:t>սեռի հատկանիշով պայմանավորված</w:t>
      </w:r>
      <w:r w:rsidR="008755B1" w:rsidRPr="009F0934">
        <w:rPr>
          <w:rFonts w:ascii="Sylfaen" w:hAnsi="Sylfaen"/>
          <w:b/>
          <w:noProof/>
          <w:lang w:val="af-ZA"/>
        </w:rPr>
        <w:t xml:space="preserve"> տարբերությունների և խտրականության դրսևորմամբ </w:t>
      </w:r>
      <w:r w:rsidR="00943D4E" w:rsidRPr="009F0934">
        <w:rPr>
          <w:rFonts w:ascii="Sylfaen" w:hAnsi="Sylfaen"/>
          <w:noProof/>
          <w:lang w:val="af-ZA"/>
        </w:rPr>
        <w:t>(</w:t>
      </w:r>
      <w:r w:rsidR="007F7D0E">
        <w:rPr>
          <w:rFonts w:ascii="Sylfaen" w:hAnsi="Sylfaen"/>
          <w:noProof/>
          <w:lang w:val="ru-RU"/>
        </w:rPr>
        <w:t>Բլաու</w:t>
      </w:r>
      <w:r w:rsidR="007F7D0E" w:rsidRPr="00E40974">
        <w:rPr>
          <w:rFonts w:ascii="Sylfaen" w:hAnsi="Sylfaen"/>
          <w:noProof/>
          <w:lang w:val="af-ZA"/>
        </w:rPr>
        <w:t xml:space="preserve"> </w:t>
      </w:r>
      <w:r w:rsidR="007F7D0E">
        <w:rPr>
          <w:rFonts w:ascii="Sylfaen" w:hAnsi="Sylfaen"/>
          <w:noProof/>
          <w:lang w:val="ru-RU"/>
        </w:rPr>
        <w:t>և</w:t>
      </w:r>
      <w:r w:rsidR="00943D4E" w:rsidRPr="009F0934">
        <w:rPr>
          <w:rFonts w:ascii="Sylfaen" w:hAnsi="Sylfaen"/>
          <w:noProof/>
          <w:lang w:val="af-ZA"/>
        </w:rPr>
        <w:t xml:space="preserve"> </w:t>
      </w:r>
      <w:r w:rsidR="007F7D0E">
        <w:rPr>
          <w:rFonts w:ascii="Sylfaen" w:hAnsi="Sylfaen"/>
          <w:noProof/>
          <w:lang w:val="ru-RU"/>
        </w:rPr>
        <w:t>Կահն</w:t>
      </w:r>
      <w:r w:rsidR="008755B1"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16</w:t>
      </w:r>
      <w:r w:rsidR="008755B1" w:rsidRPr="009F0934">
        <w:rPr>
          <w:rFonts w:ascii="Sylfaen" w:hAnsi="Sylfaen"/>
          <w:noProof/>
          <w:lang w:val="af-ZA"/>
        </w:rPr>
        <w:t>թ.</w:t>
      </w:r>
      <w:r w:rsidR="00943D4E" w:rsidRPr="009F0934">
        <w:rPr>
          <w:rFonts w:ascii="Sylfaen" w:hAnsi="Sylfaen"/>
          <w:noProof/>
          <w:lang w:val="af-ZA"/>
        </w:rPr>
        <w:t>)</w:t>
      </w:r>
      <w:r w:rsidR="008755B1" w:rsidRPr="009F0934">
        <w:rPr>
          <w:rFonts w:ascii="Sylfaen" w:hAnsi="Sylfaen"/>
          <w:noProof/>
          <w:lang w:val="af-ZA"/>
        </w:rPr>
        <w:t xml:space="preserve">: </w:t>
      </w:r>
      <w:r w:rsidR="007F7D0E" w:rsidRPr="009F0934">
        <w:rPr>
          <w:rFonts w:ascii="Sylfaen" w:hAnsi="Sylfaen"/>
          <w:noProof/>
          <w:lang w:val="af-ZA"/>
        </w:rPr>
        <w:t xml:space="preserve">ՏՀԶԿ </w:t>
      </w:r>
      <w:r w:rsidR="00FF42C0" w:rsidRPr="009F0934">
        <w:rPr>
          <w:rFonts w:ascii="Sylfaen" w:hAnsi="Sylfaen"/>
          <w:noProof/>
          <w:lang w:val="af-ZA"/>
        </w:rPr>
        <w:t xml:space="preserve">14 երկրների բուհերի շրջանավարտների գնահատումը ցույց է տվել, որ կանայք ավելի շատ </w:t>
      </w:r>
      <w:r w:rsidR="007F7D0E">
        <w:rPr>
          <w:rFonts w:ascii="Sylfaen" w:hAnsi="Sylfaen"/>
          <w:noProof/>
          <w:lang w:val="ru-RU"/>
        </w:rPr>
        <w:t>են</w:t>
      </w:r>
      <w:r w:rsidR="007F7D0E" w:rsidRPr="00E40974">
        <w:rPr>
          <w:rFonts w:ascii="Sylfaen" w:hAnsi="Sylfaen"/>
          <w:noProof/>
          <w:lang w:val="af-ZA"/>
        </w:rPr>
        <w:t xml:space="preserve"> </w:t>
      </w:r>
      <w:r w:rsidR="00F1457C" w:rsidRPr="009F0934">
        <w:rPr>
          <w:rFonts w:ascii="Sylfaen" w:hAnsi="Sylfaen"/>
          <w:noProof/>
          <w:lang w:val="af-ZA"/>
        </w:rPr>
        <w:t xml:space="preserve">զբաղված գրասենյակային </w:t>
      </w:r>
      <w:r w:rsidR="007F7D0E">
        <w:rPr>
          <w:rFonts w:ascii="Sylfaen" w:hAnsi="Sylfaen"/>
          <w:noProof/>
          <w:lang w:val="ru-RU"/>
        </w:rPr>
        <w:t>գործում</w:t>
      </w:r>
      <w:r w:rsidR="00F1457C" w:rsidRPr="009F0934">
        <w:rPr>
          <w:rFonts w:ascii="Sylfaen" w:hAnsi="Sylfaen"/>
          <w:noProof/>
          <w:lang w:val="af-ZA"/>
        </w:rPr>
        <w:t>, քան տղամարդիկ, և կանանց՝ ղեկավար լինելու հավանականությունը կիսով չափ փոքր է</w:t>
      </w:r>
      <w:r w:rsidR="00943D4E" w:rsidRPr="009F0934">
        <w:rPr>
          <w:rFonts w:ascii="Sylfaen" w:hAnsi="Sylfaen"/>
          <w:noProof/>
          <w:lang w:val="af-ZA"/>
        </w:rPr>
        <w:t xml:space="preserve"> (</w:t>
      </w:r>
      <w:r w:rsidR="007F7D0E">
        <w:rPr>
          <w:rFonts w:ascii="Sylfaen" w:hAnsi="Sylfaen"/>
          <w:noProof/>
          <w:lang w:val="ru-RU"/>
        </w:rPr>
        <w:t>Ֆլաբբի</w:t>
      </w:r>
      <w:r w:rsidR="00F1457C"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11</w:t>
      </w:r>
      <w:r w:rsidR="00F1457C" w:rsidRPr="009F0934">
        <w:rPr>
          <w:rFonts w:ascii="Sylfaen" w:hAnsi="Sylfaen"/>
          <w:noProof/>
          <w:lang w:val="af-ZA"/>
        </w:rPr>
        <w:t>թ.</w:t>
      </w:r>
      <w:r w:rsidR="00943D4E" w:rsidRPr="009F0934">
        <w:rPr>
          <w:rFonts w:ascii="Sylfaen" w:hAnsi="Sylfaen"/>
          <w:noProof/>
          <w:lang w:val="af-ZA"/>
        </w:rPr>
        <w:t>)</w:t>
      </w:r>
      <w:r w:rsidR="00F1457C" w:rsidRPr="009F0934">
        <w:rPr>
          <w:rFonts w:ascii="Sylfaen" w:hAnsi="Sylfaen"/>
          <w:noProof/>
          <w:lang w:val="af-ZA"/>
        </w:rPr>
        <w:t>:</w:t>
      </w:r>
      <w:r w:rsidR="00943D4E" w:rsidRPr="009F0934">
        <w:rPr>
          <w:rFonts w:ascii="Sylfaen" w:hAnsi="Sylfaen"/>
          <w:noProof/>
          <w:lang w:val="af-ZA"/>
        </w:rPr>
        <w:t xml:space="preserve"> </w:t>
      </w:r>
      <w:r w:rsidR="00167593" w:rsidRPr="009F0934">
        <w:rPr>
          <w:rFonts w:ascii="Sylfaen" w:hAnsi="Sylfaen"/>
          <w:noProof/>
          <w:lang w:val="af-ZA"/>
        </w:rPr>
        <w:t>Աշխատանքային գործունեության մեջ կանանց և տղամարդկանց անհավասարության պատճառը կառուցվածքային գործոններն են, որոնք արմատացած են տնտեսական և ինստիտուցիոնալ համակարգերում՝ թե</w:t>
      </w:r>
      <w:r w:rsidR="00167593" w:rsidRPr="009F0934">
        <w:rPr>
          <w:rFonts w:ascii="Calibri" w:hAnsi="Calibri" w:cs="Calibri"/>
          <w:noProof/>
          <w:lang w:val="af-ZA"/>
        </w:rPr>
        <w:t>′</w:t>
      </w:r>
      <w:r w:rsidR="00167593" w:rsidRPr="009F0934">
        <w:rPr>
          <w:rFonts w:ascii="Sylfaen" w:hAnsi="Sylfaen"/>
          <w:noProof/>
          <w:lang w:val="af-ZA"/>
        </w:rPr>
        <w:t xml:space="preserve"> ֆորմալ և թե</w:t>
      </w:r>
      <w:r w:rsidR="00167593" w:rsidRPr="009F0934">
        <w:rPr>
          <w:rFonts w:ascii="Calibri" w:hAnsi="Calibri" w:cs="Calibri"/>
          <w:noProof/>
          <w:lang w:val="af-ZA"/>
        </w:rPr>
        <w:t>′</w:t>
      </w:r>
      <w:r w:rsidR="00167593" w:rsidRPr="009F0934">
        <w:rPr>
          <w:rFonts w:ascii="Sylfaen" w:hAnsi="Sylfaen"/>
          <w:noProof/>
          <w:lang w:val="af-ZA"/>
        </w:rPr>
        <w:t xml:space="preserve"> ոչ ֆորմալ: Հաճախ այս գործոններն </w:t>
      </w:r>
      <w:r w:rsidR="00167593" w:rsidRPr="009F0934">
        <w:rPr>
          <w:rFonts w:ascii="Calibri" w:hAnsi="Calibri" w:cs="Calibri"/>
          <w:noProof/>
          <w:lang w:val="af-ZA"/>
        </w:rPr>
        <w:t>«</w:t>
      </w:r>
      <w:r w:rsidR="00167593" w:rsidRPr="009F0934">
        <w:rPr>
          <w:rFonts w:ascii="Sylfaen" w:hAnsi="Sylfaen"/>
          <w:noProof/>
          <w:lang w:val="af-ZA"/>
        </w:rPr>
        <w:t>աշխատում են</w:t>
      </w:r>
      <w:r w:rsidR="00167593" w:rsidRPr="009F0934">
        <w:rPr>
          <w:rFonts w:ascii="Calibri" w:hAnsi="Calibri" w:cs="Calibri"/>
          <w:noProof/>
          <w:lang w:val="af-ZA"/>
        </w:rPr>
        <w:t>»</w:t>
      </w:r>
      <w:r w:rsidR="00167593" w:rsidRPr="009F0934">
        <w:rPr>
          <w:rFonts w:ascii="Sylfaen" w:hAnsi="Sylfaen"/>
          <w:noProof/>
          <w:lang w:val="af-ZA"/>
        </w:rPr>
        <w:t xml:space="preserve"> միասին՝ կանանց </w:t>
      </w:r>
      <w:r w:rsidR="00167593" w:rsidRPr="007F7D0E">
        <w:rPr>
          <w:rFonts w:ascii="Sylfaen" w:hAnsi="Sylfaen"/>
          <w:noProof/>
          <w:lang w:val="af-ZA"/>
        </w:rPr>
        <w:t xml:space="preserve">թակարդելով ցածր արտադրողականության </w:t>
      </w:r>
      <w:r w:rsidR="007F7D0E">
        <w:rPr>
          <w:rFonts w:ascii="Sylfaen" w:hAnsi="Sylfaen"/>
          <w:noProof/>
          <w:lang w:val="ru-RU"/>
        </w:rPr>
        <w:t>անարդյունավետ</w:t>
      </w:r>
      <w:r w:rsidR="00167593" w:rsidRPr="007F7D0E">
        <w:rPr>
          <w:rFonts w:ascii="Sylfaen" w:hAnsi="Sylfaen"/>
          <w:noProof/>
          <w:lang w:val="af-ZA"/>
        </w:rPr>
        <w:t xml:space="preserve"> ցիկլում:</w:t>
      </w:r>
      <w:r w:rsidR="0040504A" w:rsidRPr="009F0934">
        <w:rPr>
          <w:rFonts w:ascii="Sylfaen" w:hAnsi="Sylfaen"/>
          <w:noProof/>
          <w:lang w:val="af-ZA"/>
        </w:rPr>
        <w:t xml:space="preserve"> </w:t>
      </w:r>
    </w:p>
    <w:p w14:paraId="4DE68431" w14:textId="77777777" w:rsidR="00943D4E" w:rsidRPr="009F0934" w:rsidRDefault="00002A7C" w:rsidP="002B3A59">
      <w:pPr>
        <w:rPr>
          <w:rFonts w:ascii="Sylfaen" w:hAnsi="Sylfaen"/>
          <w:noProof/>
          <w:lang w:val="af-ZA"/>
        </w:rPr>
      </w:pPr>
      <w:r w:rsidRPr="009F0934">
        <w:rPr>
          <w:rFonts w:ascii="Sylfaen" w:hAnsi="Sylfaen"/>
          <w:b/>
          <w:noProof/>
          <w:lang w:val="af-ZA"/>
        </w:rPr>
        <w:t>Աշխատանքի շուկաներում վարձատրության</w:t>
      </w:r>
      <w:r w:rsidR="00D5298E">
        <w:rPr>
          <w:rFonts w:ascii="Sylfaen" w:hAnsi="Sylfaen"/>
          <w:b/>
          <w:noProof/>
          <w:lang w:val="af-ZA"/>
        </w:rPr>
        <w:t>՝ սեռով պայմանավորված</w:t>
      </w:r>
      <w:r w:rsidRPr="009F0934">
        <w:rPr>
          <w:rFonts w:ascii="Sylfaen" w:hAnsi="Sylfaen"/>
          <w:b/>
          <w:noProof/>
          <w:lang w:val="af-ZA"/>
        </w:rPr>
        <w:t xml:space="preserve"> </w:t>
      </w:r>
      <w:r w:rsidR="006460AE">
        <w:rPr>
          <w:rFonts w:ascii="Sylfaen" w:hAnsi="Sylfaen"/>
          <w:b/>
          <w:noProof/>
          <w:lang w:val="ru-RU"/>
        </w:rPr>
        <w:t>խզվածքը</w:t>
      </w:r>
      <w:r w:rsidR="006460AE" w:rsidRPr="00E40974">
        <w:rPr>
          <w:rFonts w:ascii="Sylfaen" w:hAnsi="Sylfaen"/>
          <w:b/>
          <w:noProof/>
          <w:lang w:val="af-ZA"/>
        </w:rPr>
        <w:t xml:space="preserve"> </w:t>
      </w:r>
      <w:r w:rsidRPr="009F0934">
        <w:rPr>
          <w:rFonts w:ascii="Sylfaen" w:hAnsi="Sylfaen"/>
          <w:b/>
          <w:noProof/>
          <w:lang w:val="af-ZA"/>
        </w:rPr>
        <w:t xml:space="preserve">բացատրող երեք </w:t>
      </w:r>
      <w:r w:rsidR="006460AE">
        <w:rPr>
          <w:rFonts w:ascii="Sylfaen" w:hAnsi="Sylfaen"/>
          <w:b/>
          <w:noProof/>
          <w:lang w:val="ru-RU"/>
        </w:rPr>
        <w:t>ընդհանուր</w:t>
      </w:r>
      <w:r w:rsidR="008F0816" w:rsidRPr="009F0934">
        <w:rPr>
          <w:rFonts w:ascii="Sylfaen" w:hAnsi="Sylfaen"/>
          <w:b/>
          <w:noProof/>
          <w:lang w:val="af-ZA"/>
        </w:rPr>
        <w:t xml:space="preserve"> գործոններ կան. դրանք են՝</w:t>
      </w:r>
    </w:p>
    <w:p w14:paraId="4DE68432" w14:textId="77777777" w:rsidR="008F0816" w:rsidRPr="009F0934" w:rsidRDefault="008F0816" w:rsidP="00A9139E">
      <w:pPr>
        <w:pStyle w:val="ListBullet"/>
        <w:ind w:left="810"/>
        <w:rPr>
          <w:rFonts w:ascii="Sylfaen" w:hAnsi="Sylfaen"/>
          <w:noProof/>
          <w:color w:val="auto"/>
          <w:szCs w:val="24"/>
          <w:lang w:val="af-ZA"/>
        </w:rPr>
      </w:pPr>
      <w:r w:rsidRPr="009F0934">
        <w:rPr>
          <w:rFonts w:ascii="Sylfaen" w:hAnsi="Sylfaen"/>
          <w:noProof/>
          <w:color w:val="auto"/>
          <w:szCs w:val="24"/>
          <w:lang w:val="af-ZA"/>
        </w:rPr>
        <w:t xml:space="preserve">Ժամանակային տարբերությունները՝ տնային պարտականությունների իրականացման համար </w:t>
      </w:r>
    </w:p>
    <w:p w14:paraId="4DE68433" w14:textId="77777777" w:rsidR="008F0816" w:rsidRPr="009F0934" w:rsidRDefault="008F0816" w:rsidP="00A9139E">
      <w:pPr>
        <w:pStyle w:val="ListBullet"/>
        <w:ind w:left="810"/>
        <w:rPr>
          <w:rFonts w:ascii="Sylfaen" w:hAnsi="Sylfaen"/>
          <w:noProof/>
          <w:color w:val="auto"/>
          <w:szCs w:val="24"/>
          <w:lang w:val="af-ZA"/>
        </w:rPr>
      </w:pPr>
      <w:r w:rsidRPr="009F0934">
        <w:rPr>
          <w:rFonts w:ascii="Sylfaen" w:hAnsi="Sylfaen"/>
          <w:noProof/>
          <w:color w:val="auto"/>
          <w:szCs w:val="24"/>
          <w:lang w:val="af-ZA"/>
        </w:rPr>
        <w:t>Արտադր</w:t>
      </w:r>
      <w:r w:rsidR="006460AE">
        <w:rPr>
          <w:rFonts w:ascii="Sylfaen" w:hAnsi="Sylfaen"/>
          <w:noProof/>
          <w:color w:val="auto"/>
          <w:szCs w:val="24"/>
          <w:lang w:val="ru-RU"/>
        </w:rPr>
        <w:t>ության</w:t>
      </w:r>
      <w:r w:rsidR="006460AE" w:rsidRPr="00E40974">
        <w:rPr>
          <w:rFonts w:ascii="Sylfaen" w:hAnsi="Sylfaen"/>
          <w:noProof/>
          <w:color w:val="auto"/>
          <w:szCs w:val="24"/>
          <w:lang w:val="af-ZA"/>
        </w:rPr>
        <w:t xml:space="preserve"> </w:t>
      </w:r>
      <w:r w:rsidRPr="009F0934">
        <w:rPr>
          <w:rFonts w:ascii="Sylfaen" w:hAnsi="Sylfaen"/>
          <w:noProof/>
          <w:color w:val="auto"/>
          <w:szCs w:val="24"/>
          <w:lang w:val="af-ZA"/>
        </w:rPr>
        <w:t>միջոցների, օրինակ՝ հողի և ֆինանսների հասանելիությունը</w:t>
      </w:r>
    </w:p>
    <w:p w14:paraId="4DE68434" w14:textId="77777777" w:rsidR="00943D4E" w:rsidRPr="006460AE" w:rsidRDefault="008F0816" w:rsidP="00A9139E">
      <w:pPr>
        <w:pStyle w:val="ListBullet"/>
        <w:ind w:left="810"/>
        <w:rPr>
          <w:rFonts w:ascii="Sylfaen" w:hAnsi="Sylfaen"/>
          <w:noProof/>
          <w:color w:val="auto"/>
          <w:szCs w:val="24"/>
          <w:lang w:val="af-ZA"/>
        </w:rPr>
      </w:pPr>
      <w:r w:rsidRPr="009F0934">
        <w:rPr>
          <w:rFonts w:ascii="Sylfaen" w:hAnsi="Sylfaen"/>
          <w:noProof/>
          <w:color w:val="auto"/>
          <w:szCs w:val="24"/>
          <w:lang w:val="af-ZA"/>
        </w:rPr>
        <w:t xml:space="preserve">Շուկայական մեխանիզմի և </w:t>
      </w:r>
      <w:r w:rsidR="006460AE">
        <w:rPr>
          <w:rFonts w:ascii="Sylfaen" w:hAnsi="Sylfaen"/>
          <w:noProof/>
          <w:color w:val="auto"/>
          <w:szCs w:val="24"/>
          <w:lang w:val="ru-RU"/>
        </w:rPr>
        <w:t xml:space="preserve">հաստատությունների </w:t>
      </w:r>
      <w:r w:rsidRPr="009F0934">
        <w:rPr>
          <w:rFonts w:ascii="Sylfaen" w:hAnsi="Sylfaen"/>
          <w:noProof/>
          <w:color w:val="auto"/>
          <w:szCs w:val="24"/>
          <w:lang w:val="af-ZA"/>
        </w:rPr>
        <w:t>թերացումները</w:t>
      </w:r>
    </w:p>
    <w:p w14:paraId="4DE68435" w14:textId="77777777" w:rsidR="00011961" w:rsidRDefault="00011961" w:rsidP="003B1D80">
      <w:pPr>
        <w:pStyle w:val="Heading3"/>
        <w:rPr>
          <w:rFonts w:ascii="Sylfaen" w:hAnsi="Sylfaen"/>
          <w:noProof/>
          <w:lang w:val="ru-RU"/>
        </w:rPr>
      </w:pPr>
      <w:bookmarkStart w:id="96" w:name="_Toc481107000"/>
    </w:p>
    <w:p w14:paraId="4DE68436" w14:textId="77777777" w:rsidR="00497791" w:rsidRPr="009F0934" w:rsidRDefault="006460AE" w:rsidP="003B1D80">
      <w:pPr>
        <w:pStyle w:val="Heading3"/>
        <w:rPr>
          <w:rFonts w:ascii="Sylfaen" w:hAnsi="Sylfaen"/>
          <w:noProof/>
          <w:lang w:val="af-ZA"/>
        </w:rPr>
      </w:pPr>
      <w:r>
        <w:rPr>
          <w:rFonts w:ascii="Sylfaen" w:hAnsi="Sylfaen"/>
          <w:noProof/>
          <w:lang w:val="ru-RU"/>
        </w:rPr>
        <w:lastRenderedPageBreak/>
        <w:t>Ժ</w:t>
      </w:r>
      <w:r w:rsidR="00002A7C" w:rsidRPr="009F0934">
        <w:rPr>
          <w:rFonts w:ascii="Sylfaen" w:hAnsi="Sylfaen"/>
          <w:noProof/>
          <w:lang w:val="af-ZA"/>
        </w:rPr>
        <w:t>ամանակ</w:t>
      </w:r>
      <w:bookmarkEnd w:id="96"/>
    </w:p>
    <w:p w14:paraId="4DE68437" w14:textId="77777777" w:rsidR="00A766A1" w:rsidRPr="009F0934" w:rsidRDefault="00885C82" w:rsidP="00A766A1">
      <w:pPr>
        <w:spacing w:before="240"/>
        <w:rPr>
          <w:rFonts w:ascii="Sylfaen" w:hAnsi="Sylfaen"/>
          <w:noProof/>
          <w:lang w:val="af-ZA"/>
        </w:rPr>
      </w:pPr>
      <w:r>
        <w:rPr>
          <w:rFonts w:ascii="Sylfaen" w:hAnsi="Sylfaen"/>
          <w:noProof/>
        </w:rPr>
        <mc:AlternateContent>
          <mc:Choice Requires="wps">
            <w:drawing>
              <wp:anchor distT="0" distB="0" distL="114300" distR="114300" simplePos="0" relativeHeight="251676672" behindDoc="0" locked="0" layoutInCell="1" allowOverlap="1" wp14:anchorId="4DE68631" wp14:editId="4DE68632">
                <wp:simplePos x="0" y="0"/>
                <wp:positionH relativeFrom="margin">
                  <wp:posOffset>3448050</wp:posOffset>
                </wp:positionH>
                <wp:positionV relativeFrom="margin">
                  <wp:posOffset>752475</wp:posOffset>
                </wp:positionV>
                <wp:extent cx="2462530" cy="1657350"/>
                <wp:effectExtent l="0" t="0" r="0"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2530" cy="1657350"/>
                        </a:xfrm>
                        <a:prstGeom prst="rect">
                          <a:avLst/>
                        </a:prstGeom>
                        <a:solidFill>
                          <a:schemeClr val="accent2">
                            <a:lumMod val="60000"/>
                            <a:lumOff val="40000"/>
                          </a:schemeClr>
                        </a:solidFill>
                        <a:ln>
                          <a:solidFill>
                            <a:schemeClr val="tx2"/>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E68732" w14:textId="77777777" w:rsidR="005750F4" w:rsidRPr="008B2F8F" w:rsidRDefault="005750F4" w:rsidP="008B2F8F">
                            <w:pPr>
                              <w:spacing w:line="240" w:lineRule="auto"/>
                              <w:rPr>
                                <w:rFonts w:ascii="Sylfaen" w:hAnsi="Sylfaen" w:cstheme="majorHAnsi"/>
                                <w:i/>
                                <w:color w:val="auto"/>
                                <w:sz w:val="22"/>
                                <w:szCs w:val="22"/>
                              </w:rPr>
                            </w:pPr>
                            <w:r w:rsidRPr="008B2F8F">
                              <w:rPr>
                                <w:rFonts w:ascii="Sylfaen" w:hAnsi="Sylfaen"/>
                                <w:i/>
                                <w:color w:val="auto"/>
                                <w:sz w:val="22"/>
                                <w:szCs w:val="22"/>
                              </w:rPr>
                              <w:t xml:space="preserve">Կանայք ավելի շատ են աշխատում, քան տղամարդիկ: Վերջին հաշվով, </w:t>
                            </w:r>
                            <w:r w:rsidRPr="008B2F8F">
                              <w:rPr>
                                <w:rFonts w:ascii="Sylfaen" w:hAnsi="Sylfaen"/>
                                <w:i/>
                                <w:color w:val="auto"/>
                                <w:sz w:val="22"/>
                                <w:szCs w:val="22"/>
                                <w:lang w:val="ru-RU"/>
                              </w:rPr>
                              <w:t xml:space="preserve">գենդերը </w:t>
                            </w:r>
                            <w:r w:rsidRPr="008B2F8F">
                              <w:rPr>
                                <w:rFonts w:ascii="Sylfaen" w:hAnsi="Sylfaen"/>
                                <w:i/>
                                <w:color w:val="auto"/>
                                <w:sz w:val="22"/>
                                <w:szCs w:val="22"/>
                              </w:rPr>
                              <w:t>փո</w:t>
                            </w:r>
                            <w:r>
                              <w:rPr>
                                <w:rFonts w:ascii="Sylfaen" w:hAnsi="Sylfaen"/>
                                <w:i/>
                                <w:color w:val="auto"/>
                                <w:sz w:val="22"/>
                                <w:szCs w:val="22"/>
                              </w:rPr>
                              <w:t>ղ</w:t>
                            </w:r>
                            <w:r w:rsidRPr="008B2F8F">
                              <w:rPr>
                                <w:rFonts w:ascii="Sylfaen" w:hAnsi="Sylfaen"/>
                                <w:i/>
                                <w:color w:val="auto"/>
                                <w:sz w:val="22"/>
                                <w:szCs w:val="22"/>
                              </w:rPr>
                              <w:t xml:space="preserve"> վաստակելու հաղթաթուղթն է.... վարձատրվող աշխատանքին ավելի շատ ժամանակ հատկացնել</w:t>
                            </w:r>
                            <w:r>
                              <w:rPr>
                                <w:rFonts w:ascii="Sylfaen" w:hAnsi="Sylfaen"/>
                                <w:i/>
                                <w:color w:val="auto"/>
                                <w:sz w:val="22"/>
                                <w:szCs w:val="22"/>
                              </w:rPr>
                              <w:t>ու գինը կանանց ավելի մեծ ծանրաբեռնածությունն է:</w:t>
                            </w:r>
                          </w:p>
                          <w:p w14:paraId="4DE68733" w14:textId="77777777" w:rsidR="005750F4" w:rsidRPr="00D5601B" w:rsidRDefault="005750F4" w:rsidP="003229F1">
                            <w:pPr>
                              <w:pStyle w:val="sourc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E68631" id="Text Box 9" o:spid="_x0000_s1062" type="#_x0000_t202" style="position:absolute;left:0;text-align:left;margin-left:271.5pt;margin-top:59.25pt;width:193.9pt;height:13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" fillcolor="#c5def3 [1941]" strokecolor="#073e87 [3215]">
                <v:path arrowok="t"/>
                <v:textbox>
                  <w:txbxContent>
                    <w:p w14:paraId="4DE68732" w14:textId="77777777" w:rsidR="005750F4" w:rsidRPr="008B2F8F" w:rsidRDefault="005750F4" w:rsidP="008B2F8F">
                      <w:pPr>
                        <w:spacing w:line="240" w:lineRule="auto"/>
                        <w:rPr>
                          <w:rFonts w:ascii="Sylfaen" w:hAnsi="Sylfaen" w:cstheme="majorHAnsi"/>
                          <w:i/>
                          <w:color w:val="auto"/>
                          <w:sz w:val="22"/>
                          <w:szCs w:val="22"/>
                        </w:rPr>
                      </w:pPr>
                      <w:r w:rsidRPr="008B2F8F">
                        <w:rPr>
                          <w:rFonts w:ascii="Sylfaen" w:hAnsi="Sylfaen"/>
                          <w:i/>
                          <w:color w:val="auto"/>
                          <w:sz w:val="22"/>
                          <w:szCs w:val="22"/>
                        </w:rPr>
                        <w:t xml:space="preserve">Կանայք ավելի շատ են աշխատում, քան տղամարդիկ: Վերջին հաշվով, </w:t>
                      </w:r>
                      <w:r w:rsidRPr="008B2F8F">
                        <w:rPr>
                          <w:rFonts w:ascii="Sylfaen" w:hAnsi="Sylfaen"/>
                          <w:i/>
                          <w:color w:val="auto"/>
                          <w:sz w:val="22"/>
                          <w:szCs w:val="22"/>
                          <w:lang w:val="ru-RU"/>
                        </w:rPr>
                        <w:t xml:space="preserve">գենդերը </w:t>
                      </w:r>
                      <w:r w:rsidRPr="008B2F8F">
                        <w:rPr>
                          <w:rFonts w:ascii="Sylfaen" w:hAnsi="Sylfaen"/>
                          <w:i/>
                          <w:color w:val="auto"/>
                          <w:sz w:val="22"/>
                          <w:szCs w:val="22"/>
                        </w:rPr>
                        <w:t>փո</w:t>
                      </w:r>
                      <w:r>
                        <w:rPr>
                          <w:rFonts w:ascii="Sylfaen" w:hAnsi="Sylfaen"/>
                          <w:i/>
                          <w:color w:val="auto"/>
                          <w:sz w:val="22"/>
                          <w:szCs w:val="22"/>
                        </w:rPr>
                        <w:t>ղ</w:t>
                      </w:r>
                      <w:r w:rsidRPr="008B2F8F">
                        <w:rPr>
                          <w:rFonts w:ascii="Sylfaen" w:hAnsi="Sylfaen"/>
                          <w:i/>
                          <w:color w:val="auto"/>
                          <w:sz w:val="22"/>
                          <w:szCs w:val="22"/>
                        </w:rPr>
                        <w:t xml:space="preserve"> վաստակելու հաղթաթուղթն է.... վարձատրվող աշխատանքին ավելի շատ ժամանակ հատկացնել</w:t>
                      </w:r>
                      <w:r>
                        <w:rPr>
                          <w:rFonts w:ascii="Sylfaen" w:hAnsi="Sylfaen"/>
                          <w:i/>
                          <w:color w:val="auto"/>
                          <w:sz w:val="22"/>
                          <w:szCs w:val="22"/>
                        </w:rPr>
                        <w:t>ու գինը կանանց ավելի մեծ ծանրաբեռնածությունն է:</w:t>
                      </w:r>
                    </w:p>
                    <w:p w14:paraId="4DE68733" w14:textId="77777777" w:rsidR="005750F4" w:rsidRPr="00D5601B" w:rsidRDefault="005750F4" w:rsidP="003229F1">
                      <w:pPr>
                        <w:pStyle w:val="source"/>
                        <w:jc w:val="center"/>
                      </w:pPr>
                    </w:p>
                  </w:txbxContent>
                </v:textbox>
                <w10:wrap type="square" anchorx="margin" anchory="margin"/>
              </v:shape>
            </w:pict>
          </mc:Fallback>
        </mc:AlternateContent>
      </w:r>
      <w:r w:rsidR="008F0816" w:rsidRPr="009F0934">
        <w:rPr>
          <w:rFonts w:ascii="Sylfaen" w:hAnsi="Sylfaen"/>
          <w:b/>
          <w:noProof/>
          <w:lang w:val="af-ZA"/>
        </w:rPr>
        <w:t>Սոցիալական նորմեր</w:t>
      </w:r>
      <w:r w:rsidR="00AD6ECE" w:rsidRPr="009F0934">
        <w:rPr>
          <w:rFonts w:ascii="Sylfaen" w:hAnsi="Sylfaen"/>
          <w:b/>
          <w:noProof/>
          <w:lang w:val="af-ZA"/>
        </w:rPr>
        <w:t xml:space="preserve">ի պարտադրանքով՝ կանայք իրենց ժամանակն այլ կերպ են ծախսում, և </w:t>
      </w:r>
      <w:r w:rsidR="000F0B55">
        <w:rPr>
          <w:rFonts w:ascii="Sylfaen" w:hAnsi="Sylfaen"/>
          <w:b/>
          <w:noProof/>
          <w:lang w:val="ru-RU"/>
        </w:rPr>
        <w:t>նրանց</w:t>
      </w:r>
      <w:r w:rsidR="00AD6ECE" w:rsidRPr="009F0934">
        <w:rPr>
          <w:rFonts w:ascii="Sylfaen" w:hAnsi="Sylfaen"/>
          <w:b/>
          <w:noProof/>
          <w:lang w:val="af-ZA"/>
        </w:rPr>
        <w:t xml:space="preserve"> կողմից չվարձատրվող </w:t>
      </w:r>
      <w:r w:rsidR="000F0B55">
        <w:rPr>
          <w:rFonts w:ascii="Sylfaen" w:hAnsi="Sylfaen"/>
          <w:b/>
          <w:noProof/>
          <w:lang w:val="ru-RU"/>
        </w:rPr>
        <w:t>տնային</w:t>
      </w:r>
      <w:r w:rsidR="000F0B55" w:rsidRPr="00E40974">
        <w:rPr>
          <w:rFonts w:ascii="Sylfaen" w:hAnsi="Sylfaen"/>
          <w:b/>
          <w:noProof/>
          <w:lang w:val="af-ZA"/>
        </w:rPr>
        <w:t xml:space="preserve"> </w:t>
      </w:r>
      <w:r w:rsidR="000F0B55">
        <w:rPr>
          <w:rFonts w:ascii="Sylfaen" w:hAnsi="Sylfaen"/>
          <w:b/>
          <w:noProof/>
          <w:lang w:val="ru-RU"/>
        </w:rPr>
        <w:t>գործերն</w:t>
      </w:r>
      <w:r w:rsidR="00AD6ECE" w:rsidRPr="009F0934">
        <w:rPr>
          <w:rFonts w:ascii="Sylfaen" w:hAnsi="Sylfaen"/>
          <w:b/>
          <w:noProof/>
          <w:lang w:val="af-ZA"/>
        </w:rPr>
        <w:t xml:space="preserve"> ազդում </w:t>
      </w:r>
      <w:r w:rsidR="000F0B55">
        <w:rPr>
          <w:rFonts w:ascii="Sylfaen" w:hAnsi="Sylfaen"/>
          <w:b/>
          <w:noProof/>
          <w:lang w:val="ru-RU"/>
        </w:rPr>
        <w:t>են</w:t>
      </w:r>
      <w:r w:rsidR="00AD6ECE" w:rsidRPr="009F0934">
        <w:rPr>
          <w:rFonts w:ascii="Sylfaen" w:hAnsi="Sylfaen"/>
          <w:b/>
          <w:noProof/>
          <w:lang w:val="af-ZA"/>
        </w:rPr>
        <w:t xml:space="preserve"> աշխատավայրում համարժեք ջանքեր ներդնելու իրենց ունակության վրա: </w:t>
      </w:r>
      <w:r w:rsidR="005D0EEE" w:rsidRPr="009F0934">
        <w:rPr>
          <w:rFonts w:ascii="Sylfaen" w:hAnsi="Sylfaen"/>
          <w:noProof/>
          <w:lang w:val="af-ZA"/>
        </w:rPr>
        <w:t>Հավասարության այս բաղկացուցիչը պատկերացնելու համար հարկ է ուսումնասիրել ավելին, քան վարձատրության</w:t>
      </w:r>
      <w:r w:rsidR="00D5298E">
        <w:rPr>
          <w:rFonts w:ascii="Sylfaen" w:hAnsi="Sylfaen"/>
          <w:noProof/>
          <w:lang w:val="af-ZA"/>
        </w:rPr>
        <w:t>՝</w:t>
      </w:r>
      <w:r w:rsidR="005D0EEE" w:rsidRPr="009F0934">
        <w:rPr>
          <w:rFonts w:ascii="Sylfaen" w:hAnsi="Sylfaen"/>
          <w:noProof/>
          <w:lang w:val="af-ZA"/>
        </w:rPr>
        <w:t xml:space="preserve"> </w:t>
      </w:r>
      <w:r w:rsidR="00D5298E">
        <w:rPr>
          <w:rFonts w:ascii="Sylfaen" w:hAnsi="Sylfaen"/>
          <w:noProof/>
          <w:lang w:val="af-ZA"/>
        </w:rPr>
        <w:t>սեռով պայմանավորված</w:t>
      </w:r>
      <w:r w:rsidR="005D0EEE" w:rsidRPr="009F0934">
        <w:rPr>
          <w:rFonts w:ascii="Sylfaen" w:hAnsi="Sylfaen"/>
          <w:noProof/>
          <w:lang w:val="af-ZA"/>
        </w:rPr>
        <w:t xml:space="preserve"> </w:t>
      </w:r>
      <w:r w:rsidR="008B2F8F">
        <w:rPr>
          <w:rFonts w:ascii="Sylfaen" w:hAnsi="Sylfaen"/>
          <w:noProof/>
          <w:lang w:val="af-ZA"/>
        </w:rPr>
        <w:t>խզվածքն</w:t>
      </w:r>
      <w:r w:rsidR="00BD516A" w:rsidRPr="009F0934">
        <w:rPr>
          <w:rFonts w:ascii="Sylfaen" w:hAnsi="Sylfaen"/>
          <w:noProof/>
          <w:lang w:val="af-ZA"/>
        </w:rPr>
        <w:t xml:space="preserve"> է</w:t>
      </w:r>
      <w:r w:rsidR="008B2F8F">
        <w:rPr>
          <w:rFonts w:ascii="Sylfaen" w:hAnsi="Sylfaen"/>
          <w:noProof/>
          <w:lang w:val="af-ZA"/>
        </w:rPr>
        <w:t>,</w:t>
      </w:r>
      <w:r w:rsidR="00BD516A" w:rsidRPr="009F0934">
        <w:rPr>
          <w:rFonts w:ascii="Sylfaen" w:hAnsi="Sylfaen"/>
          <w:noProof/>
          <w:lang w:val="af-ZA"/>
        </w:rPr>
        <w:t xml:space="preserve"> և անդրադառնալ այն ամենին, ինչը տեղ է գտնում աշխատավայրից դուրս և ընտանիքի ներսում: Յուրաքանչյուր տնային տնտեսություն որոշակի ժամանակ է նախատեսում տնային գործերի կատարման համար, ինչը ենթադրում է </w:t>
      </w:r>
      <w:r w:rsidR="00BD516A" w:rsidRPr="009F0934">
        <w:rPr>
          <w:rFonts w:ascii="Calibri" w:hAnsi="Calibri" w:cs="Calibri"/>
          <w:noProof/>
          <w:lang w:val="af-ZA"/>
        </w:rPr>
        <w:t>«</w:t>
      </w:r>
      <w:r w:rsidR="00BD516A" w:rsidRPr="009F0934">
        <w:rPr>
          <w:rFonts w:ascii="Sylfaen" w:hAnsi="Sylfaen" w:cs="Calibri"/>
          <w:noProof/>
          <w:lang w:val="af-ZA"/>
        </w:rPr>
        <w:t>կենսապահովման</w:t>
      </w:r>
      <w:r w:rsidR="00BD516A" w:rsidRPr="009F0934">
        <w:rPr>
          <w:rFonts w:ascii="Calibri" w:hAnsi="Calibri" w:cs="Calibri"/>
          <w:noProof/>
          <w:lang w:val="af-ZA"/>
        </w:rPr>
        <w:t xml:space="preserve">» </w:t>
      </w:r>
      <w:r w:rsidR="00BD516A" w:rsidRPr="009F0934">
        <w:rPr>
          <w:rFonts w:ascii="Sylfaen" w:hAnsi="Sylfaen" w:cs="Calibri"/>
          <w:noProof/>
          <w:lang w:val="af-ZA"/>
        </w:rPr>
        <w:t>առաջնային գործունեության շարք, օրինակ, ուտելիք պատրաստելը, ջուր բերելը և քնելը, ինչպես նաև ընտանիքի անդամների խնամքը</w:t>
      </w:r>
      <w:r w:rsidR="008B2F8F">
        <w:rPr>
          <w:rFonts w:ascii="Sylfaen" w:hAnsi="Sylfaen"/>
          <w:noProof/>
          <w:lang w:val="af-ZA"/>
        </w:rPr>
        <w:t xml:space="preserve"> (</w:t>
      </w:r>
      <w:r w:rsidR="008B2F8F">
        <w:rPr>
          <w:rFonts w:ascii="Sylfaen" w:hAnsi="Sylfaen"/>
          <w:noProof/>
          <w:lang w:val="ru-RU"/>
        </w:rPr>
        <w:t>Գուդինեթ</w:t>
      </w:r>
      <w:r w:rsidR="000D6849" w:rsidRPr="009F0934">
        <w:rPr>
          <w:rFonts w:ascii="Sylfaen" w:hAnsi="Sylfaen"/>
          <w:noProof/>
          <w:lang w:val="af-ZA"/>
        </w:rPr>
        <w:t xml:space="preserve"> </w:t>
      </w:r>
      <w:r w:rsidR="00BD516A" w:rsidRPr="009F0934">
        <w:rPr>
          <w:rFonts w:ascii="Sylfaen" w:hAnsi="Sylfaen"/>
          <w:noProof/>
          <w:lang w:val="af-ZA"/>
        </w:rPr>
        <w:t>և այլք,</w:t>
      </w:r>
      <w:r w:rsidR="000D6849" w:rsidRPr="009F0934">
        <w:rPr>
          <w:rFonts w:ascii="Sylfaen" w:hAnsi="Sylfaen"/>
          <w:noProof/>
          <w:lang w:val="af-ZA"/>
        </w:rPr>
        <w:t xml:space="preserve"> </w:t>
      </w:r>
      <w:r w:rsidR="00943D4E" w:rsidRPr="009F0934">
        <w:rPr>
          <w:rFonts w:ascii="Sylfaen" w:hAnsi="Sylfaen"/>
          <w:noProof/>
          <w:lang w:val="af-ZA"/>
        </w:rPr>
        <w:t>2008</w:t>
      </w:r>
      <w:r w:rsidR="00BD516A" w:rsidRPr="009F0934">
        <w:rPr>
          <w:rFonts w:ascii="Sylfaen" w:hAnsi="Sylfaen"/>
          <w:noProof/>
          <w:lang w:val="af-ZA"/>
        </w:rPr>
        <w:t xml:space="preserve">թ.): ժամանակատար գործողությունների ամբողջությունը հաշվի առնելու պարագայում տեսնում ենք, որ կանայք ավելի շատ են աշխատում, քան տղամարդիկ. ամբողջ աշխարհում տնային գործերի մեծ մասը և (երեխաների ու մեծահասակ ծնողների/հարազատների) խնամքը </w:t>
      </w:r>
      <w:r w:rsidR="00A766A1" w:rsidRPr="009F0934">
        <w:rPr>
          <w:rFonts w:ascii="Sylfaen" w:hAnsi="Sylfaen"/>
          <w:noProof/>
          <w:lang w:val="af-ZA"/>
        </w:rPr>
        <w:t xml:space="preserve">կանանց ուսերին է, իսկ տղամարդիկ հիմնականում կատարում են վարձատրվող աշխատանք </w:t>
      </w:r>
      <w:r w:rsidR="00943D4E" w:rsidRPr="009F0934">
        <w:rPr>
          <w:rFonts w:ascii="Sylfaen" w:hAnsi="Sylfaen"/>
          <w:noProof/>
          <w:lang w:val="af-ZA"/>
        </w:rPr>
        <w:t>(</w:t>
      </w:r>
      <w:r w:rsidR="008B2F8F">
        <w:rPr>
          <w:rFonts w:ascii="Sylfaen" w:hAnsi="Sylfaen"/>
          <w:noProof/>
          <w:lang w:val="af-ZA"/>
        </w:rPr>
        <w:t>Բերնիլ</w:t>
      </w:r>
      <w:r w:rsidR="00943D4E" w:rsidRPr="009F0934">
        <w:rPr>
          <w:rFonts w:ascii="Sylfaen" w:hAnsi="Sylfaen"/>
          <w:noProof/>
          <w:lang w:val="af-ZA"/>
        </w:rPr>
        <w:t xml:space="preserve"> </w:t>
      </w:r>
      <w:r w:rsidR="00A766A1" w:rsidRPr="009F0934">
        <w:rPr>
          <w:rFonts w:ascii="Sylfaen" w:hAnsi="Sylfaen"/>
          <w:noProof/>
          <w:lang w:val="af-ZA"/>
        </w:rPr>
        <w:t>և</w:t>
      </w:r>
      <w:r w:rsidR="00943D4E" w:rsidRPr="009F0934">
        <w:rPr>
          <w:rFonts w:ascii="Sylfaen" w:hAnsi="Sylfaen"/>
          <w:noProof/>
          <w:lang w:val="af-ZA"/>
        </w:rPr>
        <w:t xml:space="preserve"> </w:t>
      </w:r>
      <w:r w:rsidR="008B2F8F">
        <w:rPr>
          <w:rFonts w:ascii="Sylfaen" w:hAnsi="Sylfaen"/>
          <w:noProof/>
          <w:lang w:val="af-ZA"/>
        </w:rPr>
        <w:t>Սանչես-Պարամո</w:t>
      </w:r>
      <w:r w:rsidR="00A766A1"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11</w:t>
      </w:r>
      <w:r w:rsidR="00A766A1" w:rsidRPr="009F0934">
        <w:rPr>
          <w:rFonts w:ascii="Sylfaen" w:hAnsi="Sylfaen"/>
          <w:noProof/>
          <w:lang w:val="af-ZA"/>
        </w:rPr>
        <w:t>թ.</w:t>
      </w:r>
      <w:r w:rsidR="00943D4E" w:rsidRPr="009F0934">
        <w:rPr>
          <w:rFonts w:ascii="Sylfaen" w:hAnsi="Sylfaen"/>
          <w:noProof/>
          <w:lang w:val="af-ZA"/>
        </w:rPr>
        <w:t>)</w:t>
      </w:r>
      <w:r w:rsidR="00A766A1" w:rsidRPr="009F0934">
        <w:rPr>
          <w:rFonts w:ascii="Sylfaen" w:hAnsi="Sylfaen"/>
          <w:noProof/>
          <w:lang w:val="af-ZA"/>
        </w:rPr>
        <w:t>:</w:t>
      </w:r>
      <w:r w:rsidR="00943D4E" w:rsidRPr="009F0934">
        <w:rPr>
          <w:rFonts w:ascii="Sylfaen" w:hAnsi="Sylfaen"/>
          <w:noProof/>
          <w:vertAlign w:val="superscript"/>
          <w:lang w:val="af-ZA"/>
        </w:rPr>
        <w:footnoteReference w:id="27"/>
      </w:r>
      <w:r w:rsidR="00943D4E" w:rsidRPr="009F0934">
        <w:rPr>
          <w:rFonts w:ascii="Sylfaen" w:hAnsi="Sylfaen"/>
          <w:noProof/>
          <w:lang w:val="af-ZA"/>
        </w:rPr>
        <w:t xml:space="preserve"> </w:t>
      </w:r>
      <w:r w:rsidR="00A766A1" w:rsidRPr="009F0934">
        <w:rPr>
          <w:rFonts w:ascii="Sylfaen" w:hAnsi="Sylfaen"/>
          <w:noProof/>
          <w:lang w:val="af-ZA"/>
        </w:rPr>
        <w:t>Ամուսնության արդյունքում զգալիորեն ավելանում է կանանց՝ տնային գործերին հատկացվող ժամանակը, սակայն դա այդպես չէ տղամարդկանց պարագայում. իսկ երեխաներ ունենալու պարագայում մեծանում է այն ժամանակը, որը տղամարդիկ և կանայք ծախսում են երեխաների խնամքի վրա, սակայն կանանց դեպքում երեխայի խնամքն ավելի շատ ժամանակ է խլում, և դա այդպես է ավելի բարձր եկամտային մակարդակների պարագայում</w:t>
      </w:r>
      <w:r w:rsidR="00943D4E" w:rsidRPr="009F0934">
        <w:rPr>
          <w:rFonts w:ascii="Sylfaen" w:hAnsi="Sylfaen"/>
          <w:noProof/>
          <w:lang w:val="af-ZA"/>
        </w:rPr>
        <w:t xml:space="preserve"> (</w:t>
      </w:r>
      <w:r w:rsidR="00A766A1" w:rsidRPr="009F0934">
        <w:rPr>
          <w:rFonts w:ascii="Sylfaen" w:hAnsi="Sylfaen"/>
          <w:noProof/>
          <w:lang w:val="af-ZA"/>
        </w:rPr>
        <w:t>Համաշխարհային բանկ,</w:t>
      </w:r>
      <w:r w:rsidR="00D40D2D" w:rsidRPr="009F0934">
        <w:rPr>
          <w:rFonts w:ascii="Sylfaen" w:hAnsi="Sylfaen"/>
          <w:noProof/>
          <w:lang w:val="af-ZA"/>
        </w:rPr>
        <w:t xml:space="preserve"> 20</w:t>
      </w:r>
      <w:r w:rsidR="00943D4E" w:rsidRPr="009F0934">
        <w:rPr>
          <w:rFonts w:ascii="Sylfaen" w:hAnsi="Sylfaen"/>
          <w:noProof/>
          <w:lang w:val="af-ZA"/>
        </w:rPr>
        <w:t>12</w:t>
      </w:r>
      <w:r w:rsidR="00A766A1" w:rsidRPr="009F0934">
        <w:rPr>
          <w:rFonts w:ascii="Sylfaen" w:hAnsi="Sylfaen"/>
          <w:noProof/>
          <w:lang w:val="af-ZA"/>
        </w:rPr>
        <w:t>թ.</w:t>
      </w:r>
      <w:r w:rsidR="00943D4E" w:rsidRPr="009F0934">
        <w:rPr>
          <w:rFonts w:ascii="Sylfaen" w:hAnsi="Sylfaen"/>
          <w:noProof/>
          <w:lang w:val="af-ZA"/>
        </w:rPr>
        <w:t>)</w:t>
      </w:r>
      <w:r w:rsidR="00A766A1" w:rsidRPr="009F0934">
        <w:rPr>
          <w:rFonts w:ascii="Sylfaen" w:hAnsi="Sylfaen"/>
          <w:noProof/>
          <w:lang w:val="af-ZA"/>
        </w:rPr>
        <w:t>:</w:t>
      </w:r>
    </w:p>
    <w:p w14:paraId="4DE68438" w14:textId="77777777" w:rsidR="00A766A1" w:rsidRPr="00011961" w:rsidRDefault="00A766A1" w:rsidP="002B4BC2">
      <w:pPr>
        <w:spacing w:before="240"/>
        <w:rPr>
          <w:rFonts w:ascii="Sylfaen" w:hAnsi="Sylfaen"/>
          <w:b/>
          <w:noProof/>
          <w:lang w:val="af-ZA"/>
        </w:rPr>
      </w:pPr>
      <w:r w:rsidRPr="00011961">
        <w:rPr>
          <w:rFonts w:ascii="Sylfaen" w:hAnsi="Sylfaen"/>
          <w:b/>
          <w:noProof/>
          <w:lang w:val="af-ZA"/>
        </w:rPr>
        <w:t>Պատկեր</w:t>
      </w:r>
      <w:r w:rsidR="001D5122" w:rsidRPr="00011961">
        <w:rPr>
          <w:rFonts w:ascii="Sylfaen" w:hAnsi="Sylfaen"/>
          <w:b/>
          <w:noProof/>
          <w:lang w:val="af-ZA"/>
        </w:rPr>
        <w:t xml:space="preserve"> A1.1: </w:t>
      </w:r>
      <w:r w:rsidRPr="00011961">
        <w:rPr>
          <w:rFonts w:ascii="Sylfaen" w:hAnsi="Sylfaen"/>
          <w:b/>
          <w:noProof/>
          <w:lang w:val="af-ZA"/>
        </w:rPr>
        <w:t xml:space="preserve">Տղամարդկանց և կանանց կողմից տնային գործերի վրա ծախսվող ժամանակը ընտրված </w:t>
      </w:r>
      <w:r w:rsidR="0068415E" w:rsidRPr="00011961">
        <w:rPr>
          <w:rFonts w:ascii="Sylfaen" w:hAnsi="Sylfaen"/>
          <w:b/>
          <w:noProof/>
          <w:lang w:val="af-ZA"/>
        </w:rPr>
        <w:t>երկրներում</w:t>
      </w:r>
    </w:p>
    <w:p w14:paraId="4DE68439" w14:textId="77777777" w:rsidR="00943D4E" w:rsidRPr="009F0934" w:rsidRDefault="00885C82" w:rsidP="003229F1">
      <w:pPr>
        <w:pStyle w:val="source"/>
        <w:rPr>
          <w:rFonts w:ascii="Sylfaen" w:hAnsi="Sylfaen"/>
          <w:noProof/>
          <w:lang w:val="af-ZA"/>
        </w:rPr>
      </w:pPr>
      <w:r>
        <w:rPr>
          <w:rFonts w:ascii="Sylfaen" w:hAnsi="Sylfaen"/>
          <w:noProof/>
        </w:rPr>
        <w:lastRenderedPageBreak/>
        <mc:AlternateContent>
          <mc:Choice Requires="wps">
            <w:drawing>
              <wp:anchor distT="0" distB="0" distL="114300" distR="114300" simplePos="0" relativeHeight="251728896" behindDoc="0" locked="0" layoutInCell="1" allowOverlap="1" wp14:anchorId="4DE68633" wp14:editId="4DE68634">
                <wp:simplePos x="0" y="0"/>
                <wp:positionH relativeFrom="column">
                  <wp:posOffset>9525</wp:posOffset>
                </wp:positionH>
                <wp:positionV relativeFrom="paragraph">
                  <wp:posOffset>-447675</wp:posOffset>
                </wp:positionV>
                <wp:extent cx="6057900" cy="942975"/>
                <wp:effectExtent l="0" t="0" r="0" b="0"/>
                <wp:wrapNone/>
                <wp:docPr id="2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4297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34" w14:textId="77777777" w:rsidR="005750F4" w:rsidRPr="00831E99" w:rsidRDefault="005750F4" w:rsidP="00831E99">
                            <w:pPr>
                              <w:jc w:val="center"/>
                              <w:rPr>
                                <w:rFonts w:ascii="Sylfaen" w:hAnsi="Sylfaen"/>
                                <w:b/>
                                <w:sz w:val="22"/>
                                <w:szCs w:val="22"/>
                              </w:rPr>
                            </w:pPr>
                            <w:r w:rsidRPr="00831E99">
                              <w:rPr>
                                <w:rFonts w:ascii="Sylfaen" w:hAnsi="Sylfaen"/>
                                <w:b/>
                                <w:sz w:val="22"/>
                                <w:szCs w:val="22"/>
                              </w:rPr>
                              <w:t>Տնային գործերի վրա ծախսվող ժամանակը</w:t>
                            </w:r>
                            <w:r w:rsidRPr="00831E99">
                              <w:rPr>
                                <w:rFonts w:ascii="Sylfaen" w:hAnsi="Sylfaen"/>
                                <w:b/>
                                <w:sz w:val="20"/>
                                <w:szCs w:val="20"/>
                              </w:rPr>
                              <w:t xml:space="preserve"> </w:t>
                            </w:r>
                            <w:r>
                              <w:rPr>
                                <w:rFonts w:ascii="Sylfaen" w:hAnsi="Sylfaen"/>
                                <w:b/>
                                <w:sz w:val="20"/>
                                <w:szCs w:val="20"/>
                              </w:rPr>
                              <w:t>(о</w:t>
                            </w:r>
                            <w:r w:rsidRPr="00831E99">
                              <w:rPr>
                                <w:rFonts w:ascii="Sylfaen" w:hAnsi="Sylfaen"/>
                                <w:b/>
                                <w:sz w:val="20"/>
                                <w:szCs w:val="20"/>
                              </w:rPr>
                              <w:t>րական</w:t>
                            </w:r>
                            <w:r>
                              <w:rPr>
                                <w:rFonts w:ascii="Sylfaen" w:hAnsi="Sylfaen"/>
                                <w:b/>
                                <w:sz w:val="20"/>
                                <w:szCs w:val="20"/>
                              </w:rPr>
                              <w:t>)</w:t>
                            </w:r>
                          </w:p>
                          <w:p w14:paraId="4DE68735" w14:textId="77777777" w:rsidR="005750F4" w:rsidRPr="00831E99" w:rsidRDefault="005750F4">
                            <w:pPr>
                              <w:rPr>
                                <w:rFonts w:ascii="Sylfaen" w:hAnsi="Sylfaen"/>
                                <w:b/>
                                <w:sz w:val="20"/>
                                <w:szCs w:val="20"/>
                              </w:rPr>
                            </w:pPr>
                          </w:p>
                          <w:p w14:paraId="4DE68736" w14:textId="77777777" w:rsidR="005750F4" w:rsidRPr="00831E99" w:rsidRDefault="005750F4">
                            <w:pPr>
                              <w:rPr>
                                <w:rFonts w:ascii="Sylfaen" w:hAnsi="Sylfaen"/>
                                <w:b/>
                                <w:sz w:val="20"/>
                                <w:szCs w:val="20"/>
                              </w:rPr>
                            </w:pP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t xml:space="preserve">Տղամարդիկ </w:t>
                            </w: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t>Կանայք</w:t>
                            </w:r>
                          </w:p>
                          <w:p w14:paraId="4DE68737" w14:textId="77777777" w:rsidR="005750F4" w:rsidRPr="00831E99" w:rsidRDefault="005750F4">
                            <w:pPr>
                              <w:rPr>
                                <w:rFonts w:ascii="Sylfaen" w:hAnsi="Sylfaen"/>
                                <w:b/>
                              </w:rPr>
                            </w:pPr>
                            <w:r>
                              <w:rPr>
                                <w:rFonts w:ascii="Sylfaen" w:hAnsi="Sylfaen"/>
                                <w:b/>
                              </w:rPr>
                              <w:tab/>
                            </w:r>
                            <w:r>
                              <w:rPr>
                                <w:rFonts w:ascii="Sylfaen" w:hAnsi="Sylfaen"/>
                                <w:b/>
                              </w:rPr>
                              <w:tab/>
                            </w:r>
                            <w:r>
                              <w:rPr>
                                <w:rFonts w:ascii="Sylfaen" w:hAnsi="Sylfaen"/>
                                <w:b/>
                              </w:rPr>
                              <w:tab/>
                            </w:r>
                          </w:p>
                          <w:p w14:paraId="4DE68738" w14:textId="77777777" w:rsidR="005750F4" w:rsidRPr="008B2F8F" w:rsidRDefault="005750F4">
                            <w:pPr>
                              <w:rPr>
                                <w:rFonts w:ascii="Sylfaen" w:hAnsi="Sylfa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33" id="Text Box 70" o:spid="_x0000_s1063" type="#_x0000_t202" style="position:absolute;left:0;text-align:left;margin-left:.75pt;margin-top:-35.25pt;width:477pt;height:7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" fillcolor="#dfe5e9 [1302]" stroked="f">
                <v:textbox>
                  <w:txbxContent>
                    <w:p w14:paraId="4DE68734" w14:textId="77777777" w:rsidR="005750F4" w:rsidRPr="00831E99" w:rsidRDefault="005750F4" w:rsidP="00831E99">
                      <w:pPr>
                        <w:jc w:val="center"/>
                        <w:rPr>
                          <w:rFonts w:ascii="Sylfaen" w:hAnsi="Sylfaen"/>
                          <w:b/>
                          <w:sz w:val="22"/>
                          <w:szCs w:val="22"/>
                        </w:rPr>
                      </w:pPr>
                      <w:r w:rsidRPr="00831E99">
                        <w:rPr>
                          <w:rFonts w:ascii="Sylfaen" w:hAnsi="Sylfaen"/>
                          <w:b/>
                          <w:sz w:val="22"/>
                          <w:szCs w:val="22"/>
                        </w:rPr>
                        <w:t>Տնային գործերի վրա ծախսվող ժամանակը</w:t>
                      </w:r>
                      <w:r w:rsidRPr="00831E99">
                        <w:rPr>
                          <w:rFonts w:ascii="Sylfaen" w:hAnsi="Sylfaen"/>
                          <w:b/>
                          <w:sz w:val="20"/>
                          <w:szCs w:val="20"/>
                        </w:rPr>
                        <w:t xml:space="preserve"> </w:t>
                      </w:r>
                      <w:r>
                        <w:rPr>
                          <w:rFonts w:ascii="Sylfaen" w:hAnsi="Sylfaen"/>
                          <w:b/>
                          <w:sz w:val="20"/>
                          <w:szCs w:val="20"/>
                        </w:rPr>
                        <w:t>(о</w:t>
                      </w:r>
                      <w:r w:rsidRPr="00831E99">
                        <w:rPr>
                          <w:rFonts w:ascii="Sylfaen" w:hAnsi="Sylfaen"/>
                          <w:b/>
                          <w:sz w:val="20"/>
                          <w:szCs w:val="20"/>
                        </w:rPr>
                        <w:t>րական</w:t>
                      </w:r>
                      <w:r>
                        <w:rPr>
                          <w:rFonts w:ascii="Sylfaen" w:hAnsi="Sylfaen"/>
                          <w:b/>
                          <w:sz w:val="20"/>
                          <w:szCs w:val="20"/>
                        </w:rPr>
                        <w:t>)</w:t>
                      </w:r>
                    </w:p>
                    <w:p w14:paraId="4DE68735" w14:textId="77777777" w:rsidR="005750F4" w:rsidRPr="00831E99" w:rsidRDefault="005750F4">
                      <w:pPr>
                        <w:rPr>
                          <w:rFonts w:ascii="Sylfaen" w:hAnsi="Sylfaen"/>
                          <w:b/>
                          <w:sz w:val="20"/>
                          <w:szCs w:val="20"/>
                        </w:rPr>
                      </w:pPr>
                    </w:p>
                    <w:p w14:paraId="4DE68736" w14:textId="77777777" w:rsidR="005750F4" w:rsidRPr="00831E99" w:rsidRDefault="005750F4">
                      <w:pPr>
                        <w:rPr>
                          <w:rFonts w:ascii="Sylfaen" w:hAnsi="Sylfaen"/>
                          <w:b/>
                          <w:sz w:val="20"/>
                          <w:szCs w:val="20"/>
                        </w:rPr>
                      </w:pP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t xml:space="preserve">Տղամարդիկ </w:t>
                      </w: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r>
                      <w:r w:rsidRPr="00831E99">
                        <w:rPr>
                          <w:rFonts w:ascii="Sylfaen" w:hAnsi="Sylfaen"/>
                          <w:b/>
                          <w:sz w:val="20"/>
                          <w:szCs w:val="20"/>
                        </w:rPr>
                        <w:tab/>
                        <w:t>Կանայք</w:t>
                      </w:r>
                    </w:p>
                    <w:p w14:paraId="4DE68737" w14:textId="77777777" w:rsidR="005750F4" w:rsidRPr="00831E99" w:rsidRDefault="005750F4">
                      <w:pPr>
                        <w:rPr>
                          <w:rFonts w:ascii="Sylfaen" w:hAnsi="Sylfaen"/>
                          <w:b/>
                        </w:rPr>
                      </w:pPr>
                      <w:r>
                        <w:rPr>
                          <w:rFonts w:ascii="Sylfaen" w:hAnsi="Sylfaen"/>
                          <w:b/>
                        </w:rPr>
                        <w:tab/>
                      </w:r>
                      <w:r>
                        <w:rPr>
                          <w:rFonts w:ascii="Sylfaen" w:hAnsi="Sylfaen"/>
                          <w:b/>
                        </w:rPr>
                        <w:tab/>
                      </w:r>
                      <w:r>
                        <w:rPr>
                          <w:rFonts w:ascii="Sylfaen" w:hAnsi="Sylfaen"/>
                          <w:b/>
                        </w:rPr>
                        <w:tab/>
                      </w:r>
                    </w:p>
                    <w:p w14:paraId="4DE68738" w14:textId="77777777" w:rsidR="005750F4" w:rsidRPr="008B2F8F" w:rsidRDefault="005750F4">
                      <w:pPr>
                        <w:rPr>
                          <w:rFonts w:ascii="Sylfaen" w:hAnsi="Sylfaen"/>
                        </w:rPr>
                      </w:pPr>
                    </w:p>
                  </w:txbxContent>
                </v:textbox>
              </v:shape>
            </w:pict>
          </mc:Fallback>
        </mc:AlternateContent>
      </w:r>
      <w:r w:rsidR="00943D4E" w:rsidRPr="009F0934">
        <w:rPr>
          <w:rFonts w:ascii="Sylfaen" w:hAnsi="Sylfaen"/>
          <w:noProof/>
        </w:rPr>
        <w:drawing>
          <wp:inline distT="0" distB="0" distL="0" distR="0" wp14:anchorId="4DE68635" wp14:editId="4DE68636">
            <wp:extent cx="6050280" cy="4035425"/>
            <wp:effectExtent l="19050" t="19050" r="26670" b="22225"/>
            <wp:docPr id="29" name="Picture 29" descr="D:\KEIKO\Literature Review\Notes and graphs\Global Graphs\time spent doing housework_O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IKO\Literature Review\Notes and graphs\Global Graphs\time spent doing housework_OEC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0280" cy="4035425"/>
                    </a:xfrm>
                    <a:prstGeom prst="rect">
                      <a:avLst/>
                    </a:prstGeom>
                    <a:noFill/>
                    <a:ln>
                      <a:solidFill>
                        <a:schemeClr val="tx2"/>
                      </a:solidFill>
                    </a:ln>
                  </pic:spPr>
                </pic:pic>
              </a:graphicData>
            </a:graphic>
          </wp:inline>
        </w:drawing>
      </w:r>
      <w:r w:rsidR="00225A85" w:rsidRPr="009F0934">
        <w:rPr>
          <w:rFonts w:ascii="Sylfaen" w:hAnsi="Sylfaen"/>
          <w:i/>
          <w:noProof/>
          <w:lang w:val="af-ZA"/>
        </w:rPr>
        <w:t>Աղբյուրը՝</w:t>
      </w:r>
      <w:r w:rsidR="00225A85" w:rsidRPr="009F0934">
        <w:rPr>
          <w:rFonts w:ascii="Sylfaen" w:hAnsi="Sylfaen"/>
          <w:noProof/>
          <w:lang w:val="af-ZA"/>
        </w:rPr>
        <w:t xml:space="preserve"> ՏՀԶԿ</w:t>
      </w:r>
      <w:r w:rsidR="00831E99">
        <w:rPr>
          <w:rFonts w:ascii="Sylfaen" w:hAnsi="Sylfaen"/>
          <w:noProof/>
          <w:lang w:val="af-ZA"/>
        </w:rPr>
        <w:t xml:space="preserve"> վիճակագրական տվյալների բազա</w:t>
      </w:r>
      <w:r w:rsidR="00552196" w:rsidRPr="009F0934">
        <w:rPr>
          <w:rFonts w:ascii="Sylfaen" w:hAnsi="Sylfaen"/>
          <w:noProof/>
          <w:lang w:val="af-ZA"/>
        </w:rPr>
        <w:t>,</w:t>
      </w:r>
      <w:r w:rsidR="00225A85" w:rsidRPr="009F0934">
        <w:rPr>
          <w:rFonts w:ascii="Sylfaen" w:hAnsi="Sylfaen"/>
          <w:noProof/>
          <w:lang w:val="af-ZA"/>
        </w:rPr>
        <w:t xml:space="preserve"> </w:t>
      </w:r>
      <w:r w:rsidR="00831E99">
        <w:rPr>
          <w:rFonts w:ascii="Sylfaen" w:hAnsi="Sylfaen"/>
          <w:noProof/>
        </w:rPr>
        <w:t>վերցված՝</w:t>
      </w:r>
      <w:r w:rsidR="001D5122" w:rsidRPr="009F0934">
        <w:rPr>
          <w:rFonts w:ascii="Sylfaen" w:hAnsi="Sylfaen"/>
          <w:noProof/>
          <w:lang w:val="af-ZA"/>
        </w:rPr>
        <w:t xml:space="preserve"> 2016</w:t>
      </w:r>
      <w:r w:rsidR="00225A85" w:rsidRPr="009F0934">
        <w:rPr>
          <w:rFonts w:ascii="Sylfaen" w:hAnsi="Sylfaen"/>
          <w:noProof/>
          <w:lang w:val="af-ZA"/>
        </w:rPr>
        <w:t>թ.</w:t>
      </w:r>
      <w:r w:rsidR="001D5122" w:rsidRPr="009F0934">
        <w:rPr>
          <w:rFonts w:ascii="Sylfaen" w:hAnsi="Sylfaen"/>
          <w:noProof/>
          <w:lang w:val="af-ZA"/>
        </w:rPr>
        <w:t xml:space="preserve">, </w:t>
      </w:r>
      <w:r w:rsidR="00D40D2D" w:rsidRPr="009F0934">
        <w:rPr>
          <w:rFonts w:ascii="Sylfaen" w:hAnsi="Sylfaen"/>
          <w:noProof/>
          <w:lang w:val="af-ZA"/>
        </w:rPr>
        <w:t>20</w:t>
      </w:r>
      <w:r w:rsidR="00943D4E" w:rsidRPr="009F0934">
        <w:rPr>
          <w:rFonts w:ascii="Sylfaen" w:hAnsi="Sylfaen"/>
          <w:noProof/>
          <w:lang w:val="af-ZA"/>
        </w:rPr>
        <w:t>15</w:t>
      </w:r>
      <w:r w:rsidR="00225A85" w:rsidRPr="009F0934">
        <w:rPr>
          <w:rFonts w:ascii="Sylfaen" w:hAnsi="Sylfaen"/>
          <w:noProof/>
          <w:lang w:val="af-ZA"/>
        </w:rPr>
        <w:t>թ.-ի տվյալներ:</w:t>
      </w:r>
    </w:p>
    <w:p w14:paraId="4DE6843A" w14:textId="77777777" w:rsidR="0054110E" w:rsidRPr="009F0934" w:rsidRDefault="0054110E" w:rsidP="00A9139E">
      <w:pPr>
        <w:rPr>
          <w:rFonts w:ascii="Sylfaen" w:hAnsi="Sylfaen"/>
          <w:noProof/>
          <w:lang w:val="af-ZA"/>
        </w:rPr>
      </w:pPr>
      <w:r w:rsidRPr="009F0934">
        <w:rPr>
          <w:rFonts w:ascii="Sylfaen" w:hAnsi="Sylfaen"/>
          <w:b/>
          <w:noProof/>
          <w:lang w:val="af-ZA"/>
        </w:rPr>
        <w:t xml:space="preserve">Կանանց կողմից կատարվող ժամանակային ընտրությունները հանգեցնում </w:t>
      </w:r>
      <w:r w:rsidR="00DE32AA">
        <w:rPr>
          <w:rFonts w:ascii="Sylfaen" w:hAnsi="Sylfaen"/>
          <w:b/>
          <w:noProof/>
          <w:lang w:val="af-ZA"/>
        </w:rPr>
        <w:t xml:space="preserve">բերում </w:t>
      </w:r>
      <w:r w:rsidRPr="009F0934">
        <w:rPr>
          <w:rFonts w:ascii="Sylfaen" w:hAnsi="Sylfaen"/>
          <w:b/>
          <w:noProof/>
          <w:lang w:val="af-ZA"/>
        </w:rPr>
        <w:t xml:space="preserve">են տղամարդկանց և կանանց զբաղեցրած պաշտոնների </w:t>
      </w:r>
      <w:r w:rsidR="00DE32AA">
        <w:rPr>
          <w:rFonts w:ascii="Sylfaen" w:hAnsi="Sylfaen"/>
          <w:b/>
          <w:noProof/>
          <w:lang w:val="af-ZA"/>
        </w:rPr>
        <w:t>ոչ կարևոր</w:t>
      </w:r>
      <w:r w:rsidRPr="009F0934">
        <w:rPr>
          <w:rFonts w:ascii="Sylfaen" w:hAnsi="Sylfaen"/>
          <w:b/>
          <w:noProof/>
          <w:lang w:val="af-ZA"/>
        </w:rPr>
        <w:t xml:space="preserve"> և համակարգված տարբերությունների՝ </w:t>
      </w:r>
      <w:r w:rsidR="00DE32AA">
        <w:rPr>
          <w:rFonts w:ascii="Sylfaen" w:hAnsi="Sylfaen"/>
          <w:b/>
          <w:noProof/>
          <w:lang w:val="af-ZA"/>
        </w:rPr>
        <w:t xml:space="preserve">ըստ </w:t>
      </w:r>
      <w:r w:rsidRPr="009F0934">
        <w:rPr>
          <w:rFonts w:ascii="Sylfaen" w:hAnsi="Sylfaen"/>
          <w:b/>
          <w:noProof/>
          <w:lang w:val="af-ZA"/>
        </w:rPr>
        <w:t>տնտեսության ճյուղեր</w:t>
      </w:r>
      <w:r w:rsidR="00DE32AA">
        <w:rPr>
          <w:rFonts w:ascii="Sylfaen" w:hAnsi="Sylfaen"/>
          <w:b/>
          <w:noProof/>
          <w:lang w:val="af-ZA"/>
        </w:rPr>
        <w:t>ի</w:t>
      </w:r>
      <w:r w:rsidRPr="009F0934">
        <w:rPr>
          <w:rFonts w:ascii="Sylfaen" w:hAnsi="Sylfaen"/>
          <w:b/>
          <w:noProof/>
          <w:lang w:val="af-ZA"/>
        </w:rPr>
        <w:t xml:space="preserve">, աշխատանքի տեսակի և կազմակերպության: </w:t>
      </w:r>
      <w:r w:rsidRPr="009F0934">
        <w:rPr>
          <w:rFonts w:ascii="Sylfaen" w:hAnsi="Sylfaen"/>
          <w:noProof/>
          <w:lang w:val="af-ZA"/>
        </w:rPr>
        <w:t>Կանանց զբաղեցրած պաշտոններում վարձատրությունն ավելի ցածր է, և կանա</w:t>
      </w:r>
      <w:r w:rsidR="00DE32AA">
        <w:rPr>
          <w:rFonts w:ascii="Sylfaen" w:hAnsi="Sylfaen"/>
          <w:noProof/>
          <w:lang w:val="af-ZA"/>
        </w:rPr>
        <w:t>նց</w:t>
      </w:r>
      <w:r w:rsidRPr="009F0934">
        <w:rPr>
          <w:rFonts w:ascii="Sylfaen" w:hAnsi="Sylfaen"/>
          <w:noProof/>
          <w:lang w:val="af-ZA"/>
        </w:rPr>
        <w:t xml:space="preserve"> ներկայացվածությունը չափազանց մեծ է չվարձատրվող և ստվերային ոլորտի աշխատողների շարքում: Համաշխարհային տվյալներով՝ չվարձատրվող աշխատանքի 58 տոկոսը կատարում են կանայք, իսկ ստվերային զբաղվածության կազմում կանայք կազմում են 50 տոկոս (Համաշխարհային բանկի տվյալներ): Այլ խոսքերով՝ աշխատանքային ժամերի հարցում ավելի մեծ </w:t>
      </w:r>
      <w:r w:rsidR="00D5298E">
        <w:rPr>
          <w:rFonts w:ascii="Sylfaen" w:hAnsi="Sylfaen"/>
          <w:noProof/>
          <w:lang w:val="af-ZA"/>
        </w:rPr>
        <w:t xml:space="preserve">տղամարդկանց և կանանց </w:t>
      </w:r>
      <w:r w:rsidRPr="009F0934">
        <w:rPr>
          <w:rFonts w:ascii="Sylfaen" w:hAnsi="Sylfaen"/>
          <w:noProof/>
          <w:lang w:val="af-ZA"/>
        </w:rPr>
        <w:t xml:space="preserve">հավասարությունը ոչ միայն վերաբերում է լրիվ դրույքով աշխատող կանանց թվի ավելացմանը, այլ նաև ավելի մեծ թվով տղամարդկանց </w:t>
      </w:r>
      <w:r w:rsidR="00DE32AA">
        <w:rPr>
          <w:rFonts w:ascii="Sylfaen" w:hAnsi="Sylfaen"/>
          <w:noProof/>
          <w:lang w:val="af-ZA"/>
        </w:rPr>
        <w:t>համոզելուն</w:t>
      </w:r>
      <w:r w:rsidRPr="009F0934">
        <w:rPr>
          <w:rFonts w:ascii="Sylfaen" w:hAnsi="Sylfaen"/>
          <w:noProof/>
          <w:lang w:val="af-ZA"/>
        </w:rPr>
        <w:t xml:space="preserve">, որպեսզի պակասեցնեն իրենց վարձատրվող աշխատանքի երկար աշխատանքային ժամերը և հավասար կերպով մասնակցեն չվարձատրվող աշխատանքի կատարմանը: </w:t>
      </w:r>
    </w:p>
    <w:p w14:paraId="4DE6843B" w14:textId="77777777" w:rsidR="00943D4E" w:rsidRPr="009F0934" w:rsidRDefault="0054110E" w:rsidP="00A9139E">
      <w:pPr>
        <w:rPr>
          <w:rFonts w:ascii="Sylfaen" w:hAnsi="Sylfaen"/>
          <w:noProof/>
          <w:lang w:val="af-ZA"/>
        </w:rPr>
      </w:pPr>
      <w:r w:rsidRPr="009F0934">
        <w:rPr>
          <w:rFonts w:ascii="Sylfaen" w:hAnsi="Sylfaen"/>
          <w:b/>
          <w:noProof/>
          <w:lang w:val="af-ZA"/>
        </w:rPr>
        <w:t xml:space="preserve">Անցած 50 տարիների ընթացքում կանայք կրճատել են չվարձատրվող աշխատանքի իրենց ժամերը՝ միաժամանակ ավելացնելով վարձատրվող աշխատանքի ժամերը: </w:t>
      </w:r>
      <w:r w:rsidRPr="009F0934">
        <w:rPr>
          <w:rFonts w:ascii="Sylfaen" w:hAnsi="Sylfaen"/>
          <w:noProof/>
          <w:lang w:val="af-ZA"/>
        </w:rPr>
        <w:lastRenderedPageBreak/>
        <w:t xml:space="preserve">Այնուհանդերձ, թեև տղամարդիկ այժմ ավելի շատ են կատարում տնային գործեր և խնամում երեխաներին, ժամանակն օգտագործելու հարցում </w:t>
      </w:r>
      <w:r w:rsidR="00D5298E">
        <w:rPr>
          <w:rFonts w:ascii="Sylfaen" w:hAnsi="Sylfaen"/>
          <w:noProof/>
          <w:lang w:val="af-ZA"/>
        </w:rPr>
        <w:t xml:space="preserve">տղաարդկանց և կանանց </w:t>
      </w:r>
      <w:r w:rsidRPr="009F0934">
        <w:rPr>
          <w:rFonts w:ascii="Sylfaen" w:hAnsi="Sylfaen"/>
          <w:noProof/>
          <w:lang w:val="af-ZA"/>
        </w:rPr>
        <w:t xml:space="preserve">անհավասարությունները դեռևս մեծ են բոլոր երկրներում (ՏՀԶԿ, 2016թ.): Ունենալով տնային գործերի անհամաչափ ծանրաբեռնվածություն և կարիերայի ընդհատումներ՝ երեխաներին և ընտանիքի այլ կախյալ անդամներին խնամելու համար, </w:t>
      </w:r>
      <w:r w:rsidR="00211493" w:rsidRPr="009F0934">
        <w:rPr>
          <w:rFonts w:ascii="Sylfaen" w:hAnsi="Sylfaen"/>
          <w:noProof/>
          <w:lang w:val="af-ZA"/>
        </w:rPr>
        <w:t>տղամարդկանց համեմատ ավելի շատ կանայք իրենց ընտրությունը կատարում են ի օգուտ ճկուտ ժամանակային գրաֆիկի (</w:t>
      </w:r>
      <w:r w:rsidR="00935F20">
        <w:rPr>
          <w:rFonts w:ascii="Sylfaen" w:hAnsi="Sylfaen"/>
          <w:noProof/>
          <w:lang w:val="af-ZA"/>
        </w:rPr>
        <w:t>Գորլիխ</w:t>
      </w:r>
      <w:r w:rsidR="00211493" w:rsidRPr="009F0934">
        <w:rPr>
          <w:rFonts w:ascii="Sylfaen" w:hAnsi="Sylfaen"/>
          <w:noProof/>
          <w:lang w:val="af-ZA"/>
        </w:rPr>
        <w:t xml:space="preserve"> և</w:t>
      </w:r>
      <w:r w:rsidR="00943D4E" w:rsidRPr="009F0934">
        <w:rPr>
          <w:rFonts w:ascii="Sylfaen" w:hAnsi="Sylfaen"/>
          <w:noProof/>
          <w:lang w:val="af-ZA"/>
        </w:rPr>
        <w:t xml:space="preserve"> </w:t>
      </w:r>
      <w:r w:rsidR="00935F20">
        <w:rPr>
          <w:rFonts w:ascii="Sylfaen" w:hAnsi="Sylfaen"/>
          <w:noProof/>
          <w:lang w:val="af-ZA"/>
        </w:rPr>
        <w:t>Դե</w:t>
      </w:r>
      <w:r w:rsidR="00943D4E" w:rsidRPr="009F0934">
        <w:rPr>
          <w:rFonts w:ascii="Sylfaen" w:hAnsi="Sylfaen"/>
          <w:noProof/>
          <w:lang w:val="af-ZA"/>
        </w:rPr>
        <w:t xml:space="preserve"> </w:t>
      </w:r>
      <w:r w:rsidR="00935F20">
        <w:rPr>
          <w:rFonts w:ascii="Sylfaen" w:hAnsi="Sylfaen"/>
          <w:noProof/>
          <w:lang w:val="af-ZA"/>
        </w:rPr>
        <w:t>Գրիպ</w:t>
      </w:r>
      <w:r w:rsidR="00211493"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09</w:t>
      </w:r>
      <w:r w:rsidR="00211493" w:rsidRPr="009F0934">
        <w:rPr>
          <w:rFonts w:ascii="Sylfaen" w:hAnsi="Sylfaen"/>
          <w:noProof/>
          <w:lang w:val="af-ZA"/>
        </w:rPr>
        <w:t>թ.</w:t>
      </w:r>
      <w:r w:rsidR="00943D4E" w:rsidRPr="009F0934">
        <w:rPr>
          <w:rFonts w:ascii="Sylfaen" w:hAnsi="Sylfaen"/>
          <w:noProof/>
          <w:lang w:val="af-ZA"/>
        </w:rPr>
        <w:t>)</w:t>
      </w:r>
      <w:r w:rsidR="00211493" w:rsidRPr="009F0934">
        <w:rPr>
          <w:rFonts w:ascii="Sylfaen" w:hAnsi="Sylfaen"/>
          <w:noProof/>
          <w:lang w:val="af-ZA"/>
        </w:rPr>
        <w:t>:</w:t>
      </w:r>
      <w:r w:rsidR="00943D4E" w:rsidRPr="009F0934">
        <w:rPr>
          <w:rFonts w:ascii="Sylfaen" w:hAnsi="Sylfaen"/>
          <w:noProof/>
          <w:lang w:val="af-ZA"/>
        </w:rPr>
        <w:t xml:space="preserve"> </w:t>
      </w:r>
      <w:r w:rsidR="00211493" w:rsidRPr="009F0934">
        <w:rPr>
          <w:rFonts w:ascii="Sylfaen" w:hAnsi="Sylfaen"/>
          <w:noProof/>
          <w:lang w:val="af-ZA"/>
        </w:rPr>
        <w:t xml:space="preserve">Այս ընտրությունների արդյունքում կանանց՝ կարիերայի հնարավորությունները տուժում են այսպես կոչված </w:t>
      </w:r>
      <w:r w:rsidR="00211493" w:rsidRPr="009F0934">
        <w:rPr>
          <w:rFonts w:ascii="Calibri" w:hAnsi="Calibri" w:cs="Calibri"/>
          <w:noProof/>
          <w:lang w:val="af-ZA"/>
        </w:rPr>
        <w:t>«</w:t>
      </w:r>
      <w:r w:rsidR="00935F20">
        <w:rPr>
          <w:rFonts w:ascii="Sylfaen" w:hAnsi="Sylfaen" w:cs="Calibri"/>
          <w:noProof/>
          <w:lang w:val="af-ZA"/>
        </w:rPr>
        <w:t>մայրության</w:t>
      </w:r>
      <w:r w:rsidR="00211493" w:rsidRPr="009F0934">
        <w:rPr>
          <w:rFonts w:ascii="Sylfaen" w:hAnsi="Sylfaen" w:cs="Calibri"/>
          <w:noProof/>
          <w:lang w:val="af-ZA"/>
        </w:rPr>
        <w:t xml:space="preserve"> թակարդի</w:t>
      </w:r>
      <w:r w:rsidR="00211493" w:rsidRPr="009F0934">
        <w:rPr>
          <w:rFonts w:ascii="Calibri" w:hAnsi="Calibri" w:cs="Calibri"/>
          <w:noProof/>
          <w:lang w:val="af-ZA"/>
        </w:rPr>
        <w:t xml:space="preserve">» </w:t>
      </w:r>
      <w:r w:rsidR="00211493" w:rsidRPr="009F0934">
        <w:rPr>
          <w:rFonts w:ascii="Sylfaen" w:hAnsi="Sylfaen" w:cs="Calibri"/>
          <w:noProof/>
          <w:lang w:val="af-ZA"/>
        </w:rPr>
        <w:t>միջոցով</w:t>
      </w:r>
      <w:r w:rsidR="00943D4E" w:rsidRPr="009F0934">
        <w:rPr>
          <w:rFonts w:ascii="Sylfaen" w:hAnsi="Sylfaen"/>
          <w:noProof/>
          <w:lang w:val="af-ZA"/>
        </w:rPr>
        <w:t xml:space="preserve"> (</w:t>
      </w:r>
      <w:r w:rsidR="00935F20">
        <w:rPr>
          <w:rFonts w:ascii="Sylfaen" w:hAnsi="Sylfaen"/>
          <w:noProof/>
          <w:lang w:val="af-ZA"/>
        </w:rPr>
        <w:t>Բերտրան</w:t>
      </w:r>
      <w:r w:rsidR="00211493" w:rsidRPr="009F0934">
        <w:rPr>
          <w:rFonts w:ascii="Sylfaen" w:hAnsi="Sylfaen"/>
          <w:noProof/>
          <w:lang w:val="af-ZA"/>
        </w:rPr>
        <w:t>,</w:t>
      </w:r>
      <w:r w:rsidR="00935F20">
        <w:rPr>
          <w:rFonts w:ascii="Sylfaen" w:hAnsi="Sylfaen"/>
          <w:noProof/>
          <w:lang w:val="af-ZA"/>
        </w:rPr>
        <w:t xml:space="preserve"> Գոլդին</w:t>
      </w:r>
      <w:r w:rsidR="00211493" w:rsidRPr="009F0934">
        <w:rPr>
          <w:rFonts w:ascii="Sylfaen" w:hAnsi="Sylfaen"/>
          <w:noProof/>
          <w:lang w:val="af-ZA"/>
        </w:rPr>
        <w:t xml:space="preserve"> և </w:t>
      </w:r>
      <w:r w:rsidR="00935F20">
        <w:rPr>
          <w:rFonts w:ascii="Sylfaen" w:hAnsi="Sylfaen"/>
          <w:noProof/>
          <w:lang w:val="af-ZA"/>
        </w:rPr>
        <w:t>Կատց</w:t>
      </w:r>
      <w:r w:rsidR="00211493" w:rsidRPr="009F0934">
        <w:rPr>
          <w:rFonts w:ascii="Sylfaen" w:hAnsi="Sylfaen"/>
          <w:noProof/>
          <w:lang w:val="af-ZA"/>
        </w:rPr>
        <w:t xml:space="preserve">, </w:t>
      </w:r>
      <w:r w:rsidR="00943D4E" w:rsidRPr="009F0934">
        <w:rPr>
          <w:rFonts w:ascii="Sylfaen" w:hAnsi="Sylfaen"/>
          <w:noProof/>
          <w:lang w:val="af-ZA"/>
        </w:rPr>
        <w:t>2010</w:t>
      </w:r>
      <w:r w:rsidR="00211493" w:rsidRPr="009F0934">
        <w:rPr>
          <w:rFonts w:ascii="Sylfaen" w:hAnsi="Sylfaen"/>
          <w:noProof/>
          <w:lang w:val="af-ZA"/>
        </w:rPr>
        <w:t>թ.,</w:t>
      </w:r>
      <w:r w:rsidR="00943D4E" w:rsidRPr="009F0934">
        <w:rPr>
          <w:rFonts w:ascii="Sylfaen" w:hAnsi="Sylfaen"/>
          <w:noProof/>
          <w:lang w:val="af-ZA"/>
        </w:rPr>
        <w:t xml:space="preserve"> </w:t>
      </w:r>
      <w:r w:rsidR="00935F20">
        <w:rPr>
          <w:rFonts w:ascii="Sylfaen" w:hAnsi="Sylfaen"/>
          <w:noProof/>
          <w:lang w:val="af-ZA"/>
        </w:rPr>
        <w:t>Գոլդին</w:t>
      </w:r>
      <w:r w:rsidR="00943D4E" w:rsidRPr="009F0934">
        <w:rPr>
          <w:rFonts w:ascii="Sylfaen" w:hAnsi="Sylfaen"/>
          <w:noProof/>
          <w:lang w:val="af-ZA"/>
        </w:rPr>
        <w:t xml:space="preserve"> </w:t>
      </w:r>
      <w:r w:rsidR="00211493" w:rsidRPr="009F0934">
        <w:rPr>
          <w:rFonts w:ascii="Sylfaen" w:hAnsi="Sylfaen"/>
          <w:noProof/>
          <w:lang w:val="af-ZA"/>
        </w:rPr>
        <w:t>և</w:t>
      </w:r>
      <w:r w:rsidR="00943D4E" w:rsidRPr="009F0934">
        <w:rPr>
          <w:rFonts w:ascii="Sylfaen" w:hAnsi="Sylfaen"/>
          <w:noProof/>
          <w:lang w:val="af-ZA"/>
        </w:rPr>
        <w:t xml:space="preserve"> </w:t>
      </w:r>
      <w:r w:rsidR="00935F20">
        <w:rPr>
          <w:rFonts w:ascii="Sylfaen" w:hAnsi="Sylfaen"/>
          <w:noProof/>
          <w:lang w:val="af-ZA"/>
        </w:rPr>
        <w:t>Կատց</w:t>
      </w:r>
      <w:r w:rsidR="00211493"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08</w:t>
      </w:r>
      <w:r w:rsidR="00211493" w:rsidRPr="009F0934">
        <w:rPr>
          <w:rFonts w:ascii="Sylfaen" w:hAnsi="Sylfaen"/>
          <w:noProof/>
          <w:lang w:val="af-ZA"/>
        </w:rPr>
        <w:t>թ.</w:t>
      </w:r>
      <w:r w:rsidR="00943D4E" w:rsidRPr="009F0934">
        <w:rPr>
          <w:rFonts w:ascii="Sylfaen" w:hAnsi="Sylfaen"/>
          <w:noProof/>
          <w:lang w:val="af-ZA"/>
        </w:rPr>
        <w:t>)</w:t>
      </w:r>
      <w:r w:rsidR="00211493" w:rsidRPr="009F0934">
        <w:rPr>
          <w:rFonts w:ascii="Sylfaen" w:hAnsi="Sylfaen"/>
          <w:noProof/>
          <w:lang w:val="af-ZA"/>
        </w:rPr>
        <w:t>:</w:t>
      </w:r>
      <w:r w:rsidR="00943D4E" w:rsidRPr="009F0934">
        <w:rPr>
          <w:rStyle w:val="FootnoteReference"/>
          <w:rFonts w:ascii="Sylfaen" w:hAnsi="Sylfaen" w:cstheme="majorHAnsi"/>
          <w:noProof/>
          <w:szCs w:val="24"/>
          <w:lang w:val="af-ZA"/>
        </w:rPr>
        <w:footnoteReference w:id="28"/>
      </w:r>
      <w:r w:rsidR="00943D4E" w:rsidRPr="009F0934">
        <w:rPr>
          <w:rFonts w:ascii="Sylfaen" w:hAnsi="Sylfaen"/>
          <w:noProof/>
          <w:lang w:val="af-ZA"/>
        </w:rPr>
        <w:t xml:space="preserve"> </w:t>
      </w:r>
      <w:r w:rsidR="00211493" w:rsidRPr="009F0934">
        <w:rPr>
          <w:rFonts w:ascii="Sylfaen" w:hAnsi="Sylfaen"/>
          <w:noProof/>
          <w:lang w:val="af-ZA"/>
        </w:rPr>
        <w:t>Հենց որ կանայք դուրս են մնում լրիվ դրույքով աշխատանքից, նրանց համար դժվարանում է</w:t>
      </w:r>
      <w:r w:rsidR="00935F20">
        <w:rPr>
          <w:rFonts w:ascii="Sylfaen" w:hAnsi="Sylfaen"/>
          <w:noProof/>
          <w:lang w:val="af-ZA"/>
        </w:rPr>
        <w:t>,</w:t>
      </w:r>
      <w:r w:rsidR="00211493" w:rsidRPr="009F0934">
        <w:rPr>
          <w:rFonts w:ascii="Sylfaen" w:hAnsi="Sylfaen"/>
          <w:noProof/>
          <w:lang w:val="af-ZA"/>
        </w:rPr>
        <w:t xml:space="preserve"> </w:t>
      </w:r>
      <w:r w:rsidR="00935F20" w:rsidRPr="009F0934">
        <w:rPr>
          <w:rFonts w:ascii="Sylfaen" w:hAnsi="Sylfaen"/>
          <w:noProof/>
          <w:lang w:val="af-ZA"/>
        </w:rPr>
        <w:t>որպես կապող կամուրջ</w:t>
      </w:r>
      <w:r w:rsidR="00935F20">
        <w:rPr>
          <w:rFonts w:ascii="Sylfaen" w:hAnsi="Sylfaen"/>
          <w:noProof/>
          <w:lang w:val="af-ZA"/>
        </w:rPr>
        <w:t>,</w:t>
      </w:r>
      <w:r w:rsidR="00935F20" w:rsidRPr="009F0934">
        <w:rPr>
          <w:rFonts w:ascii="Sylfaen" w:hAnsi="Sylfaen"/>
          <w:noProof/>
          <w:lang w:val="af-ZA"/>
        </w:rPr>
        <w:t xml:space="preserve"> </w:t>
      </w:r>
      <w:r w:rsidR="00211493" w:rsidRPr="009F0934">
        <w:rPr>
          <w:rFonts w:ascii="Sylfaen" w:hAnsi="Sylfaen"/>
          <w:noProof/>
          <w:lang w:val="af-ZA"/>
        </w:rPr>
        <w:t xml:space="preserve">կես դրույքով աշխատանք </w:t>
      </w:r>
      <w:r w:rsidR="00935F20">
        <w:rPr>
          <w:rFonts w:ascii="Sylfaen" w:hAnsi="Sylfaen"/>
          <w:noProof/>
          <w:lang w:val="af-ZA"/>
        </w:rPr>
        <w:t>գտնելը</w:t>
      </w:r>
      <w:r w:rsidR="00211493" w:rsidRPr="009F0934">
        <w:rPr>
          <w:rFonts w:ascii="Sylfaen" w:hAnsi="Sylfaen"/>
          <w:noProof/>
          <w:lang w:val="af-ZA"/>
        </w:rPr>
        <w:t xml:space="preserve">: Կարիերայի ընդհատումները բերում են նաև իրական փորձառության պակասի և արդյունքում՝ ավելի ցածր աշխատավարձերի, ինչպես նաև աշխատավարձի </w:t>
      </w:r>
      <w:r w:rsidR="00E81491" w:rsidRPr="009F0934">
        <w:rPr>
          <w:rFonts w:ascii="Sylfaen" w:hAnsi="Sylfaen"/>
          <w:noProof/>
          <w:lang w:val="af-ZA"/>
        </w:rPr>
        <w:t xml:space="preserve">դանդաղ բարձրացման, քանի որ կանանց ներգրավում են ցածր </w:t>
      </w:r>
      <w:r w:rsidR="00E81491" w:rsidRPr="00DE32AA">
        <w:rPr>
          <w:rFonts w:ascii="Sylfaen" w:hAnsi="Sylfaen"/>
          <w:noProof/>
          <w:lang w:val="af-ZA"/>
        </w:rPr>
        <w:t>սորտի</w:t>
      </w:r>
      <w:r w:rsidR="00E81491" w:rsidRPr="009F0934">
        <w:rPr>
          <w:rFonts w:ascii="Sylfaen" w:hAnsi="Sylfaen"/>
          <w:noProof/>
          <w:lang w:val="af-ZA"/>
        </w:rPr>
        <w:t xml:space="preserve"> աշխատանքներում, նույնիսկ երբ նրանք վերադառնում են վարձատրվող աշխատանքի </w:t>
      </w:r>
      <w:r w:rsidR="00943D4E" w:rsidRPr="009F0934">
        <w:rPr>
          <w:rFonts w:ascii="Sylfaen" w:hAnsi="Sylfaen"/>
          <w:noProof/>
          <w:lang w:val="af-ZA"/>
        </w:rPr>
        <w:t>(</w:t>
      </w:r>
      <w:r w:rsidR="00E81491" w:rsidRPr="009F0934">
        <w:rPr>
          <w:rFonts w:ascii="Sylfaen" w:hAnsi="Sylfaen"/>
          <w:noProof/>
          <w:lang w:val="af-ZA"/>
        </w:rPr>
        <w:t>ՏՀԶԿ,</w:t>
      </w:r>
      <w:r w:rsidR="00D40D2D" w:rsidRPr="009F0934">
        <w:rPr>
          <w:rFonts w:ascii="Sylfaen" w:hAnsi="Sylfaen"/>
          <w:noProof/>
          <w:lang w:val="af-ZA"/>
        </w:rPr>
        <w:t xml:space="preserve"> 20</w:t>
      </w:r>
      <w:r w:rsidR="00943D4E" w:rsidRPr="009F0934">
        <w:rPr>
          <w:rFonts w:ascii="Sylfaen" w:hAnsi="Sylfaen"/>
          <w:noProof/>
          <w:lang w:val="af-ZA"/>
        </w:rPr>
        <w:t>07</w:t>
      </w:r>
      <w:r w:rsidR="00E81491" w:rsidRPr="009F0934">
        <w:rPr>
          <w:rFonts w:ascii="Sylfaen" w:hAnsi="Sylfaen"/>
          <w:noProof/>
          <w:lang w:val="af-ZA"/>
        </w:rPr>
        <w:t>թ.):</w:t>
      </w:r>
    </w:p>
    <w:p w14:paraId="4DE6843C" w14:textId="77777777" w:rsidR="00497791" w:rsidRPr="009F0934" w:rsidRDefault="00211493" w:rsidP="003B1D80">
      <w:pPr>
        <w:pStyle w:val="Heading3"/>
        <w:rPr>
          <w:rFonts w:ascii="Sylfaen" w:hAnsi="Sylfaen"/>
          <w:noProof/>
          <w:lang w:val="af-ZA"/>
        </w:rPr>
      </w:pPr>
      <w:bookmarkStart w:id="97" w:name="_Toc481107001"/>
      <w:r w:rsidRPr="009F0934">
        <w:rPr>
          <w:rFonts w:ascii="Sylfaen" w:hAnsi="Sylfaen"/>
          <w:noProof/>
          <w:lang w:val="af-ZA"/>
        </w:rPr>
        <w:t>Հասանելիություն</w:t>
      </w:r>
      <w:bookmarkEnd w:id="97"/>
    </w:p>
    <w:p w14:paraId="4DE6843D" w14:textId="77777777" w:rsidR="00943D4E" w:rsidRPr="009F0934" w:rsidRDefault="00E81491" w:rsidP="003229F1">
      <w:pPr>
        <w:spacing w:before="240"/>
        <w:rPr>
          <w:rFonts w:ascii="Sylfaen" w:hAnsi="Sylfaen"/>
          <w:noProof/>
          <w:lang w:val="af-ZA"/>
        </w:rPr>
      </w:pPr>
      <w:r w:rsidRPr="009F0934">
        <w:rPr>
          <w:rFonts w:ascii="Sylfaen" w:hAnsi="Sylfaen"/>
          <w:b/>
          <w:noProof/>
          <w:lang w:val="af-ZA"/>
        </w:rPr>
        <w:t>Արտադրության միջոցներից, օրինակ, հողից և վարկային միջոցներից օգտվելու կանանց հնարավորություններն ավելի փոքր են տղամարդկանց համեմատ:</w:t>
      </w:r>
      <w:r w:rsidRPr="009F0934">
        <w:rPr>
          <w:rFonts w:ascii="Sylfaen" w:hAnsi="Sylfaen"/>
          <w:noProof/>
          <w:lang w:val="af-ZA"/>
        </w:rPr>
        <w:t xml:space="preserve"> Արտադրության ամենակարևոր միջոցներ են համարվում հողն ու վարկային միջոցները, որոնք իրենց հերթին պայմանավորում են ներդրվող այլ միջոցներից օգտվելու հնարավորությունը և արտադրության մասշտաբն ու եղանակը՝ լինի դա գյուղատնտեսության մեջ, թե բիզնեսում: Ներդրվող նույն միջոցների պայմաններում՝արտադրության մեջ կանայք նույնքան արդյունավետ են, որքան տղամարդիկ, սակայն կին ֆերմերների ու ձեռներեցների՝ հողից և վարկային միջոցների օգտվելու հնարավորությունն ավելի փոքր </w:t>
      </w:r>
      <w:r w:rsidR="00935F20">
        <w:rPr>
          <w:rFonts w:ascii="Sylfaen" w:hAnsi="Sylfaen"/>
          <w:noProof/>
          <w:lang w:val="af-ZA"/>
        </w:rPr>
        <w:t xml:space="preserve">է </w:t>
      </w:r>
      <w:r w:rsidRPr="009F0934">
        <w:rPr>
          <w:rFonts w:ascii="Sylfaen" w:hAnsi="Sylfaen"/>
          <w:noProof/>
          <w:lang w:val="af-ZA"/>
        </w:rPr>
        <w:t>տղամարդկանց համեմատ</w:t>
      </w:r>
      <w:r w:rsidR="00943D4E" w:rsidRPr="009F0934">
        <w:rPr>
          <w:rFonts w:ascii="Sylfaen" w:hAnsi="Sylfaen"/>
          <w:noProof/>
          <w:lang w:val="af-ZA"/>
        </w:rPr>
        <w:t xml:space="preserve"> (</w:t>
      </w:r>
      <w:r w:rsidRPr="009F0934">
        <w:rPr>
          <w:rFonts w:ascii="Sylfaen" w:hAnsi="Sylfaen"/>
          <w:noProof/>
          <w:lang w:val="af-ZA"/>
        </w:rPr>
        <w:t>Համաշխարհային բանկ,</w:t>
      </w:r>
      <w:r w:rsidR="00D40D2D" w:rsidRPr="009F0934">
        <w:rPr>
          <w:rFonts w:ascii="Sylfaen" w:hAnsi="Sylfaen"/>
          <w:noProof/>
          <w:lang w:val="af-ZA"/>
        </w:rPr>
        <w:t xml:space="preserve"> 20</w:t>
      </w:r>
      <w:r w:rsidR="00943D4E" w:rsidRPr="009F0934">
        <w:rPr>
          <w:rFonts w:ascii="Sylfaen" w:hAnsi="Sylfaen"/>
          <w:noProof/>
          <w:lang w:val="af-ZA"/>
        </w:rPr>
        <w:t>12</w:t>
      </w:r>
      <w:r w:rsidRPr="009F0934">
        <w:rPr>
          <w:rFonts w:ascii="Sylfaen" w:hAnsi="Sylfaen"/>
          <w:noProof/>
          <w:lang w:val="af-ZA"/>
        </w:rPr>
        <w:t>թ.</w:t>
      </w:r>
      <w:r w:rsidR="00943D4E" w:rsidRPr="009F0934">
        <w:rPr>
          <w:rFonts w:ascii="Sylfaen" w:hAnsi="Sylfaen"/>
          <w:noProof/>
          <w:lang w:val="af-ZA"/>
        </w:rPr>
        <w:t>)</w:t>
      </w:r>
      <w:r w:rsidRPr="009F0934">
        <w:rPr>
          <w:rFonts w:ascii="Sylfaen" w:hAnsi="Sylfaen"/>
          <w:noProof/>
          <w:lang w:val="af-ZA"/>
        </w:rPr>
        <w:t>:</w:t>
      </w:r>
    </w:p>
    <w:p w14:paraId="4DE6843E" w14:textId="77777777" w:rsidR="002B3A59" w:rsidRPr="009F0934" w:rsidRDefault="00935F20" w:rsidP="003B1D80">
      <w:pPr>
        <w:pStyle w:val="Heading4"/>
        <w:rPr>
          <w:rFonts w:ascii="Sylfaen" w:hAnsi="Sylfaen"/>
          <w:noProof/>
          <w:sz w:val="24"/>
          <w:szCs w:val="24"/>
          <w:lang w:val="af-ZA"/>
        </w:rPr>
      </w:pPr>
      <w:bookmarkStart w:id="98" w:name="_Toc481107002"/>
      <w:r>
        <w:rPr>
          <w:rFonts w:ascii="Sylfaen" w:hAnsi="Sylfaen"/>
          <w:noProof/>
          <w:sz w:val="24"/>
          <w:szCs w:val="24"/>
          <w:lang w:val="af-ZA"/>
        </w:rPr>
        <w:t>Հողի հասանելիություն</w:t>
      </w:r>
      <w:bookmarkEnd w:id="98"/>
    </w:p>
    <w:p w14:paraId="4DE6843F" w14:textId="77777777" w:rsidR="00943D4E" w:rsidRPr="009F0934" w:rsidRDefault="007E410C" w:rsidP="003229F1">
      <w:pPr>
        <w:spacing w:before="240"/>
        <w:rPr>
          <w:rStyle w:val="NoSpacingChar"/>
          <w:rFonts w:ascii="Sylfaen" w:hAnsi="Sylfaen"/>
          <w:noProof/>
          <w:lang w:val="af-ZA"/>
        </w:rPr>
      </w:pPr>
      <w:r w:rsidRPr="009F0934">
        <w:rPr>
          <w:rStyle w:val="NoSpacingChar"/>
          <w:rFonts w:ascii="Sylfaen" w:hAnsi="Sylfaen"/>
          <w:b/>
          <w:noProof/>
          <w:lang w:val="af-ZA"/>
        </w:rPr>
        <w:lastRenderedPageBreak/>
        <w:t>Հողից օգտվելու հնարավորության առումով կանայք խրոնիկ անբարենպաստ պայմաններում են:</w:t>
      </w:r>
      <w:r w:rsidR="005070CE" w:rsidRPr="009F0934">
        <w:rPr>
          <w:rStyle w:val="NoSpacingChar"/>
          <w:rFonts w:ascii="Sylfaen" w:hAnsi="Sylfaen"/>
          <w:b/>
          <w:noProof/>
          <w:lang w:val="af-ZA"/>
        </w:rPr>
        <w:t xml:space="preserve"> </w:t>
      </w:r>
      <w:r w:rsidR="005070CE" w:rsidRPr="009F0934">
        <w:rPr>
          <w:rStyle w:val="NoSpacingChar"/>
          <w:rFonts w:ascii="Sylfaen" w:hAnsi="Sylfaen"/>
          <w:noProof/>
          <w:lang w:val="af-ZA"/>
        </w:rPr>
        <w:t xml:space="preserve">Աշխարհի երկրների 50 տոկոսի պարագայում քաղաքականություններն ու աշխատակարգերն ակտիվորեն խանգարում են կանանց կողմից հողի նկատմամբ սեփականության, տնօրինման կամ օգտվելու հնարավորության իրացմանը (ՄՖԿ, 2016թ.): Թեև զարգացող երկրներում գյուղատնտեսների ավելի քան 40 տոկոսը կանայք են, </w:t>
      </w:r>
      <w:r w:rsidR="00935F20">
        <w:rPr>
          <w:rStyle w:val="NoSpacingChar"/>
          <w:rFonts w:ascii="Sylfaen" w:hAnsi="Sylfaen"/>
          <w:noProof/>
          <w:lang w:val="af-ZA"/>
        </w:rPr>
        <w:t xml:space="preserve">նրանցից </w:t>
      </w:r>
      <w:r w:rsidR="005070CE" w:rsidRPr="009F0934">
        <w:rPr>
          <w:rStyle w:val="NoSpacingChar"/>
          <w:rFonts w:ascii="Sylfaen" w:hAnsi="Sylfaen"/>
          <w:noProof/>
          <w:lang w:val="af-ZA"/>
        </w:rPr>
        <w:t xml:space="preserve">շատերը չեն հանդիսանում հողի սեփականատեր կամ </w:t>
      </w:r>
      <w:r w:rsidR="00935F20">
        <w:rPr>
          <w:rStyle w:val="NoSpacingChar"/>
          <w:rFonts w:ascii="Sylfaen" w:hAnsi="Sylfaen"/>
          <w:noProof/>
          <w:lang w:val="af-ZA"/>
        </w:rPr>
        <w:t xml:space="preserve">չունեն </w:t>
      </w:r>
      <w:r w:rsidR="005070CE" w:rsidRPr="009F0934">
        <w:rPr>
          <w:rStyle w:val="NoSpacingChar"/>
          <w:rFonts w:ascii="Sylfaen" w:hAnsi="Sylfaen"/>
          <w:noProof/>
          <w:lang w:val="af-ZA"/>
        </w:rPr>
        <w:t>իրենց ընտանիքի տնտեսական որոշման կայացմանը մասնակցելու իրավունք</w:t>
      </w:r>
      <w:r w:rsidR="00943D4E" w:rsidRPr="009F0934">
        <w:rPr>
          <w:rStyle w:val="NoSpacingChar"/>
          <w:rFonts w:ascii="Sylfaen" w:hAnsi="Sylfaen"/>
          <w:noProof/>
          <w:lang w:val="af-ZA"/>
        </w:rPr>
        <w:t xml:space="preserve"> (SOFA </w:t>
      </w:r>
      <w:r w:rsidR="00935F20">
        <w:rPr>
          <w:rStyle w:val="NoSpacingChar"/>
          <w:rFonts w:ascii="Sylfaen" w:hAnsi="Sylfaen"/>
          <w:noProof/>
          <w:lang w:val="af-ZA"/>
        </w:rPr>
        <w:t>թիմ</w:t>
      </w:r>
      <w:r w:rsidR="00351CBD" w:rsidRPr="009F0934">
        <w:rPr>
          <w:rStyle w:val="NoSpacingChar"/>
          <w:rFonts w:ascii="Sylfaen" w:hAnsi="Sylfaen"/>
          <w:noProof/>
          <w:lang w:val="af-ZA"/>
        </w:rPr>
        <w:t xml:space="preserve"> </w:t>
      </w:r>
      <w:r w:rsidR="005070CE" w:rsidRPr="009F0934">
        <w:rPr>
          <w:rStyle w:val="NoSpacingChar"/>
          <w:rFonts w:ascii="Sylfaen" w:hAnsi="Sylfaen"/>
          <w:noProof/>
          <w:lang w:val="af-ZA"/>
        </w:rPr>
        <w:t xml:space="preserve">և </w:t>
      </w:r>
      <w:r w:rsidR="00935F20">
        <w:rPr>
          <w:rStyle w:val="NoSpacingChar"/>
          <w:rFonts w:ascii="Sylfaen" w:hAnsi="Sylfaen"/>
          <w:noProof/>
          <w:lang w:val="af-ZA"/>
        </w:rPr>
        <w:t>Դոսս,</w:t>
      </w:r>
      <w:r w:rsidR="00943D4E" w:rsidRPr="009F0934">
        <w:rPr>
          <w:rStyle w:val="NoSpacingChar"/>
          <w:rFonts w:ascii="Sylfaen" w:hAnsi="Sylfaen"/>
          <w:noProof/>
          <w:lang w:val="af-ZA"/>
        </w:rPr>
        <w:t xml:space="preserve"> 2011</w:t>
      </w:r>
      <w:r w:rsidR="005070CE" w:rsidRPr="009F0934">
        <w:rPr>
          <w:rStyle w:val="NoSpacingChar"/>
          <w:rFonts w:ascii="Sylfaen" w:hAnsi="Sylfaen"/>
          <w:noProof/>
          <w:lang w:val="af-ZA"/>
        </w:rPr>
        <w:t xml:space="preserve">թ.): Նույնիսկ այն դեպքերում, երբ երկրներում </w:t>
      </w:r>
      <w:r w:rsidR="00935F20">
        <w:rPr>
          <w:rStyle w:val="NoSpacingChar"/>
          <w:rFonts w:ascii="Sylfaen" w:hAnsi="Sylfaen"/>
          <w:noProof/>
          <w:lang w:val="af-ZA"/>
        </w:rPr>
        <w:t>ամրագրված</w:t>
      </w:r>
      <w:r w:rsidR="005070CE" w:rsidRPr="009F0934">
        <w:rPr>
          <w:rStyle w:val="NoSpacingChar"/>
          <w:rFonts w:ascii="Sylfaen" w:hAnsi="Sylfaen"/>
          <w:noProof/>
          <w:lang w:val="af-ZA"/>
        </w:rPr>
        <w:t xml:space="preserve"> է տղամարդկանց և կանանց հավասարությունն օրենքի առջև, ըստ էության հողային հարցերով զբաղվող վարչական մարմիններում գործող ընթացակարգերը հաճախ խտրականություն են դրսևորում կանանց նկատմամբ՝ կա</w:t>
      </w:r>
      <w:r w:rsidR="00935F20">
        <w:rPr>
          <w:rStyle w:val="NoSpacingChar"/>
          <w:rFonts w:ascii="Calibri" w:hAnsi="Calibri" w:cs="Calibri"/>
          <w:noProof/>
          <w:lang w:val="af-ZA"/>
        </w:rPr>
        <w:t>′</w:t>
      </w:r>
      <w:r w:rsidR="005070CE" w:rsidRPr="009F0934">
        <w:rPr>
          <w:rStyle w:val="NoSpacingChar"/>
          <w:rFonts w:ascii="Sylfaen" w:hAnsi="Sylfaen"/>
          <w:noProof/>
          <w:lang w:val="af-ZA"/>
        </w:rPr>
        <w:t>մ բացահայտ</w:t>
      </w:r>
      <w:r w:rsidR="00935F20">
        <w:rPr>
          <w:rStyle w:val="NoSpacingChar"/>
          <w:rFonts w:ascii="Sylfaen" w:hAnsi="Sylfaen"/>
          <w:noProof/>
          <w:lang w:val="af-ZA"/>
        </w:rPr>
        <w:t>,</w:t>
      </w:r>
      <w:r w:rsidR="005070CE" w:rsidRPr="009F0934">
        <w:rPr>
          <w:rStyle w:val="NoSpacingChar"/>
          <w:rFonts w:ascii="Sylfaen" w:hAnsi="Sylfaen"/>
          <w:noProof/>
          <w:lang w:val="af-ZA"/>
        </w:rPr>
        <w:t xml:space="preserve"> կա</w:t>
      </w:r>
      <w:r w:rsidR="00935F20">
        <w:rPr>
          <w:rStyle w:val="NoSpacingChar"/>
          <w:rFonts w:ascii="Calibri" w:hAnsi="Calibri" w:cs="Calibri"/>
          <w:noProof/>
          <w:lang w:val="af-ZA"/>
        </w:rPr>
        <w:t>′</w:t>
      </w:r>
      <w:r w:rsidR="005070CE" w:rsidRPr="009F0934">
        <w:rPr>
          <w:rStyle w:val="NoSpacingChar"/>
          <w:rFonts w:ascii="Sylfaen" w:hAnsi="Sylfaen"/>
          <w:noProof/>
          <w:lang w:val="af-ZA"/>
        </w:rPr>
        <w:t>մ թաքնված կերպով: Էմպիրիկ փաստերը վկայում են, որ նույնիսկ երբ իրավակարգավորումները համարժեք են, դրանց գործողությունը կարող է սահմանափակ լինել, եթե դրանք բախվում են ավանդույթի նորմերին:</w:t>
      </w:r>
      <w:r w:rsidR="00943D4E" w:rsidRPr="009F0934">
        <w:rPr>
          <w:rStyle w:val="FootnoteReference"/>
          <w:rFonts w:ascii="Sylfaen" w:hAnsi="Sylfaen" w:cstheme="majorHAnsi"/>
          <w:noProof/>
          <w:sz w:val="24"/>
          <w:szCs w:val="24"/>
          <w:lang w:val="af-ZA"/>
        </w:rPr>
        <w:footnoteReference w:id="29"/>
      </w:r>
      <w:r w:rsidR="00943D4E" w:rsidRPr="009F0934">
        <w:rPr>
          <w:rStyle w:val="NoSpacingChar"/>
          <w:rFonts w:ascii="Sylfaen" w:hAnsi="Sylfaen"/>
          <w:noProof/>
          <w:lang w:val="af-ZA"/>
        </w:rPr>
        <w:t xml:space="preserve"> </w:t>
      </w:r>
      <w:r w:rsidR="005070CE" w:rsidRPr="009F0934">
        <w:rPr>
          <w:rStyle w:val="NoSpacingChar"/>
          <w:rFonts w:ascii="Sylfaen" w:hAnsi="Sylfaen"/>
          <w:noProof/>
          <w:lang w:val="af-ZA"/>
        </w:rPr>
        <w:t xml:space="preserve">Հողային իրավունքների բացակայությունն ունի բազմաթիվ բացասական ճյուղավորումներ՝ ինչպես ուղղակի, այնպես էլ անուղղակի, այդ թվում՝ նվազում է արտադրողականությունը, այրիացած կինը կորցնում է հողակտորը և նույնիսկ ավելի </w:t>
      </w:r>
      <w:r w:rsidR="00935F20">
        <w:rPr>
          <w:rStyle w:val="NoSpacingChar"/>
          <w:rFonts w:ascii="Sylfaen" w:hAnsi="Sylfaen"/>
          <w:noProof/>
          <w:lang w:val="af-ZA"/>
        </w:rPr>
        <w:t>մեծ է հավանականությունը</w:t>
      </w:r>
      <w:r w:rsidR="005070CE" w:rsidRPr="009F0934">
        <w:rPr>
          <w:rStyle w:val="NoSpacingChar"/>
          <w:rFonts w:ascii="Sylfaen" w:hAnsi="Sylfaen"/>
          <w:noProof/>
          <w:lang w:val="af-ZA"/>
        </w:rPr>
        <w:t>, որ կանայք կտուժեն ֆիզիկական բռնությունից</w:t>
      </w:r>
      <w:r w:rsidR="00D40D2D" w:rsidRPr="009F0934">
        <w:rPr>
          <w:rStyle w:val="NoSpacingChar"/>
          <w:rFonts w:ascii="Sylfaen" w:hAnsi="Sylfaen"/>
          <w:noProof/>
          <w:lang w:val="af-ZA"/>
        </w:rPr>
        <w:t xml:space="preserve"> (</w:t>
      </w:r>
      <w:r w:rsidR="00935F20">
        <w:rPr>
          <w:rStyle w:val="NoSpacingChar"/>
          <w:rFonts w:ascii="Sylfaen" w:hAnsi="Sylfaen"/>
          <w:noProof/>
          <w:lang w:val="af-ZA"/>
        </w:rPr>
        <w:t>Ագրավալ</w:t>
      </w:r>
      <w:r w:rsidR="005070CE" w:rsidRPr="009F0934">
        <w:rPr>
          <w:rStyle w:val="NoSpacingChar"/>
          <w:rFonts w:ascii="Sylfaen" w:hAnsi="Sylfaen"/>
          <w:noProof/>
          <w:lang w:val="af-ZA"/>
        </w:rPr>
        <w:t>,</w:t>
      </w:r>
      <w:r w:rsidR="00943D4E" w:rsidRPr="009F0934">
        <w:rPr>
          <w:rStyle w:val="NoSpacingChar"/>
          <w:rFonts w:ascii="Sylfaen" w:hAnsi="Sylfaen"/>
          <w:noProof/>
          <w:lang w:val="af-ZA"/>
        </w:rPr>
        <w:t xml:space="preserve"> 1994</w:t>
      </w:r>
      <w:r w:rsidR="005070CE" w:rsidRPr="009F0934">
        <w:rPr>
          <w:rStyle w:val="NoSpacingChar"/>
          <w:rFonts w:ascii="Sylfaen" w:hAnsi="Sylfaen"/>
          <w:noProof/>
          <w:lang w:val="af-ZA"/>
        </w:rPr>
        <w:t>թ.,</w:t>
      </w:r>
      <w:r w:rsidR="00943D4E" w:rsidRPr="009F0934">
        <w:rPr>
          <w:rStyle w:val="NoSpacingChar"/>
          <w:rFonts w:ascii="Sylfaen" w:hAnsi="Sylfaen"/>
          <w:noProof/>
          <w:lang w:val="af-ZA"/>
        </w:rPr>
        <w:t xml:space="preserve"> </w:t>
      </w:r>
      <w:r w:rsidR="00935F20">
        <w:rPr>
          <w:rStyle w:val="NoSpacingChar"/>
          <w:rFonts w:ascii="Sylfaen" w:hAnsi="Sylfaen"/>
          <w:noProof/>
          <w:lang w:val="af-ZA"/>
        </w:rPr>
        <w:t>Դիրե</w:t>
      </w:r>
      <w:r w:rsidR="00943D4E" w:rsidRPr="009F0934">
        <w:rPr>
          <w:rStyle w:val="NoSpacingChar"/>
          <w:rFonts w:ascii="Sylfaen" w:hAnsi="Sylfaen"/>
          <w:noProof/>
          <w:lang w:val="af-ZA"/>
        </w:rPr>
        <w:t xml:space="preserve"> </w:t>
      </w:r>
      <w:r w:rsidR="005070CE" w:rsidRPr="009F0934">
        <w:rPr>
          <w:rStyle w:val="NoSpacingChar"/>
          <w:rFonts w:ascii="Sylfaen" w:hAnsi="Sylfaen"/>
          <w:noProof/>
          <w:lang w:val="af-ZA"/>
        </w:rPr>
        <w:t>և</w:t>
      </w:r>
      <w:r w:rsidR="00943D4E" w:rsidRPr="009F0934">
        <w:rPr>
          <w:rStyle w:val="NoSpacingChar"/>
          <w:rFonts w:ascii="Sylfaen" w:hAnsi="Sylfaen"/>
          <w:noProof/>
          <w:lang w:val="af-ZA"/>
        </w:rPr>
        <w:t xml:space="preserve"> </w:t>
      </w:r>
      <w:r w:rsidR="00935F20">
        <w:rPr>
          <w:rStyle w:val="NoSpacingChar"/>
          <w:rFonts w:ascii="Sylfaen" w:hAnsi="Sylfaen"/>
          <w:noProof/>
          <w:lang w:val="af-ZA"/>
        </w:rPr>
        <w:t>Լեոն</w:t>
      </w:r>
      <w:r w:rsidR="005070CE" w:rsidRPr="009F0934">
        <w:rPr>
          <w:rStyle w:val="NoSpacingChar"/>
          <w:rFonts w:ascii="Sylfaen" w:hAnsi="Sylfaen"/>
          <w:noProof/>
          <w:lang w:val="af-ZA"/>
        </w:rPr>
        <w:t>,</w:t>
      </w:r>
      <w:r w:rsidR="00943D4E" w:rsidRPr="009F0934">
        <w:rPr>
          <w:rStyle w:val="NoSpacingChar"/>
          <w:rFonts w:ascii="Sylfaen" w:hAnsi="Sylfaen"/>
          <w:noProof/>
          <w:lang w:val="af-ZA"/>
        </w:rPr>
        <w:t xml:space="preserve"> 2001</w:t>
      </w:r>
      <w:r w:rsidR="005070CE" w:rsidRPr="009F0934">
        <w:rPr>
          <w:rStyle w:val="NoSpacingChar"/>
          <w:rFonts w:ascii="Sylfaen" w:hAnsi="Sylfaen"/>
          <w:noProof/>
          <w:lang w:val="af-ZA"/>
        </w:rPr>
        <w:t xml:space="preserve">թ., </w:t>
      </w:r>
      <w:r w:rsidR="00935F20">
        <w:rPr>
          <w:rStyle w:val="NoSpacingChar"/>
          <w:rFonts w:ascii="Sylfaen" w:hAnsi="Sylfaen"/>
          <w:noProof/>
          <w:lang w:val="af-ZA"/>
        </w:rPr>
        <w:t>Դենինգեր</w:t>
      </w:r>
      <w:r w:rsidR="005070CE" w:rsidRPr="009F0934">
        <w:rPr>
          <w:rStyle w:val="NoSpacingChar"/>
          <w:rFonts w:ascii="Sylfaen" w:hAnsi="Sylfaen"/>
          <w:noProof/>
          <w:lang w:val="af-ZA"/>
        </w:rPr>
        <w:t>,</w:t>
      </w:r>
      <w:r w:rsidR="00943D4E" w:rsidRPr="009F0934">
        <w:rPr>
          <w:rStyle w:val="NoSpacingChar"/>
          <w:rFonts w:ascii="Sylfaen" w:hAnsi="Sylfaen"/>
          <w:noProof/>
          <w:lang w:val="af-ZA"/>
        </w:rPr>
        <w:t xml:space="preserve"> 2003</w:t>
      </w:r>
      <w:r w:rsidR="005070CE" w:rsidRPr="009F0934">
        <w:rPr>
          <w:rStyle w:val="NoSpacingChar"/>
          <w:rFonts w:ascii="Sylfaen" w:hAnsi="Sylfaen"/>
          <w:noProof/>
          <w:lang w:val="af-ZA"/>
        </w:rPr>
        <w:t>թ.</w:t>
      </w:r>
      <w:r w:rsidR="00943D4E" w:rsidRPr="009F0934">
        <w:rPr>
          <w:rStyle w:val="NoSpacingChar"/>
          <w:rFonts w:ascii="Sylfaen" w:hAnsi="Sylfaen"/>
          <w:noProof/>
          <w:lang w:val="af-ZA"/>
        </w:rPr>
        <w:t>)</w:t>
      </w:r>
      <w:r w:rsidR="005070CE" w:rsidRPr="009F0934">
        <w:rPr>
          <w:rStyle w:val="NoSpacingChar"/>
          <w:rFonts w:ascii="Sylfaen" w:hAnsi="Sylfaen"/>
          <w:noProof/>
          <w:lang w:val="af-ZA"/>
        </w:rPr>
        <w:t>:</w:t>
      </w:r>
    </w:p>
    <w:p w14:paraId="4DE68440" w14:textId="77777777" w:rsidR="00943D4E" w:rsidRPr="009F0934" w:rsidRDefault="005070CE" w:rsidP="00A9139E">
      <w:pPr>
        <w:rPr>
          <w:rFonts w:ascii="Sylfaen" w:hAnsi="Sylfaen"/>
          <w:noProof/>
          <w:lang w:val="af-ZA"/>
        </w:rPr>
      </w:pPr>
      <w:r w:rsidRPr="009F0934">
        <w:rPr>
          <w:rFonts w:ascii="Sylfaen" w:hAnsi="Sylfaen"/>
          <w:noProof/>
          <w:lang w:val="af-ZA"/>
        </w:rPr>
        <w:t>Անկախ այն հանգամանքից</w:t>
      </w:r>
      <w:r w:rsidR="00935F20">
        <w:rPr>
          <w:rFonts w:ascii="Sylfaen" w:hAnsi="Sylfaen"/>
          <w:noProof/>
          <w:lang w:val="af-ZA"/>
        </w:rPr>
        <w:t>՝</w:t>
      </w:r>
      <w:r w:rsidRPr="009F0934">
        <w:rPr>
          <w:rFonts w:ascii="Sylfaen" w:hAnsi="Sylfaen"/>
          <w:noProof/>
          <w:lang w:val="af-ZA"/>
        </w:rPr>
        <w:t xml:space="preserve"> կանայք զբաղված են գյուղատնտեսության </w:t>
      </w:r>
      <w:r w:rsidR="00A217E4">
        <w:rPr>
          <w:rFonts w:ascii="Sylfaen" w:hAnsi="Sylfaen"/>
          <w:noProof/>
          <w:lang w:val="af-ZA"/>
        </w:rPr>
        <w:t>ոլորտում, թե</w:t>
      </w:r>
      <w:r w:rsidRPr="009F0934">
        <w:rPr>
          <w:rFonts w:ascii="Sylfaen" w:hAnsi="Sylfaen"/>
          <w:noProof/>
          <w:lang w:val="af-ZA"/>
        </w:rPr>
        <w:t xml:space="preserve"> ոչ, </w:t>
      </w:r>
      <w:r w:rsidR="00B25107" w:rsidRPr="009F0934">
        <w:rPr>
          <w:rFonts w:ascii="Sylfaen" w:hAnsi="Sylfaen"/>
          <w:noProof/>
          <w:lang w:val="af-ZA"/>
        </w:rPr>
        <w:t>գույքի նկատմամբ ինքնուրույն սեփականության իրավունքը զգալիորեն կբարելավի նրանց կենսապահովման հնարավորությունները: Հողի նկատմամբ սեփականությունը հաճախ ֆինանսական միջոցների հասանելիության և ոչ գյուղատնտեսական, փոխհատուցում ապահովող գործունեության բանալին է, ինչն օգնում է ոչ միայն կանանց, այլև նրանց ընտանիքներին և համայնք</w:t>
      </w:r>
      <w:r w:rsidR="00A217E4">
        <w:rPr>
          <w:rFonts w:ascii="Sylfaen" w:hAnsi="Sylfaen"/>
          <w:noProof/>
          <w:lang w:val="af-ZA"/>
        </w:rPr>
        <w:t>ն</w:t>
      </w:r>
      <w:r w:rsidR="00B25107" w:rsidRPr="009F0934">
        <w:rPr>
          <w:rFonts w:ascii="Sylfaen" w:hAnsi="Sylfaen"/>
          <w:noProof/>
          <w:lang w:val="af-ZA"/>
        </w:rPr>
        <w:t>երին: Ապացուցված է, որ երբ կինը հանդիսանում է գույքի սեփականատեր, դա ազդում է ընտանիքի ծախսային դինամիկայի վրա, օր.՝ աղջիների կրթության և պարենի</w:t>
      </w:r>
      <w:r w:rsidR="00943D4E" w:rsidRPr="009F0934">
        <w:rPr>
          <w:rFonts w:ascii="Sylfaen" w:hAnsi="Sylfaen"/>
          <w:noProof/>
          <w:u w:color="000000"/>
          <w:lang w:val="af-ZA"/>
        </w:rPr>
        <w:t xml:space="preserve"> (</w:t>
      </w:r>
      <w:r w:rsidR="00A217E4">
        <w:rPr>
          <w:rFonts w:ascii="Sylfaen" w:hAnsi="Sylfaen"/>
          <w:noProof/>
          <w:lang w:val="af-ZA"/>
        </w:rPr>
        <w:t>Դե Լա Բրիեր</w:t>
      </w:r>
      <w:r w:rsidR="00B25107" w:rsidRPr="009F0934">
        <w:rPr>
          <w:rFonts w:ascii="Sylfaen" w:hAnsi="Sylfaen"/>
          <w:noProof/>
          <w:lang w:val="af-ZA"/>
        </w:rPr>
        <w:t>,</w:t>
      </w:r>
      <w:r w:rsidR="00943D4E" w:rsidRPr="009F0934">
        <w:rPr>
          <w:rFonts w:ascii="Sylfaen" w:hAnsi="Sylfaen"/>
          <w:noProof/>
          <w:lang w:val="af-ZA"/>
        </w:rPr>
        <w:t xml:space="preserve"> 1996</w:t>
      </w:r>
      <w:r w:rsidR="00B25107" w:rsidRPr="009F0934">
        <w:rPr>
          <w:rFonts w:ascii="Sylfaen" w:hAnsi="Sylfaen"/>
          <w:noProof/>
          <w:lang w:val="af-ZA"/>
        </w:rPr>
        <w:t>թ.,</w:t>
      </w:r>
      <w:r w:rsidR="00943D4E" w:rsidRPr="009F0934">
        <w:rPr>
          <w:rFonts w:ascii="Sylfaen" w:hAnsi="Sylfaen"/>
          <w:noProof/>
          <w:lang w:val="af-ZA"/>
        </w:rPr>
        <w:t xml:space="preserve"> </w:t>
      </w:r>
      <w:r w:rsidR="00A217E4">
        <w:rPr>
          <w:rFonts w:ascii="Sylfaen" w:hAnsi="Sylfaen"/>
          <w:noProof/>
          <w:lang w:val="af-ZA"/>
        </w:rPr>
        <w:t>Դոսս</w:t>
      </w:r>
      <w:r w:rsidR="00B25107" w:rsidRPr="009F0934">
        <w:rPr>
          <w:rFonts w:ascii="Sylfaen" w:hAnsi="Sylfaen"/>
          <w:noProof/>
          <w:lang w:val="af-ZA"/>
        </w:rPr>
        <w:t>,</w:t>
      </w:r>
      <w:r w:rsidR="00943D4E" w:rsidRPr="009F0934">
        <w:rPr>
          <w:rFonts w:ascii="Sylfaen" w:hAnsi="Sylfaen"/>
          <w:noProof/>
          <w:lang w:val="af-ZA"/>
        </w:rPr>
        <w:t xml:space="preserve"> 1996</w:t>
      </w:r>
      <w:r w:rsidR="00B25107" w:rsidRPr="009F0934">
        <w:rPr>
          <w:rFonts w:ascii="Sylfaen" w:hAnsi="Sylfaen"/>
          <w:noProof/>
          <w:lang w:val="af-ZA"/>
        </w:rPr>
        <w:t>թ.,</w:t>
      </w:r>
      <w:r w:rsidR="00943D4E" w:rsidRPr="009F0934">
        <w:rPr>
          <w:rFonts w:ascii="Sylfaen" w:hAnsi="Sylfaen"/>
          <w:noProof/>
          <w:lang w:val="af-ZA"/>
        </w:rPr>
        <w:t xml:space="preserve"> </w:t>
      </w:r>
      <w:r w:rsidR="00A217E4">
        <w:rPr>
          <w:rFonts w:ascii="Sylfaen" w:hAnsi="Sylfaen"/>
          <w:noProof/>
          <w:lang w:val="af-ZA"/>
        </w:rPr>
        <w:t>Ֆաֆչեմպս</w:t>
      </w:r>
      <w:r w:rsidR="00B25107" w:rsidRPr="009F0934">
        <w:rPr>
          <w:rFonts w:ascii="Sylfaen" w:hAnsi="Sylfaen"/>
          <w:noProof/>
          <w:lang w:val="af-ZA"/>
        </w:rPr>
        <w:t xml:space="preserve"> և </w:t>
      </w:r>
      <w:r w:rsidR="00A217E4">
        <w:rPr>
          <w:rFonts w:ascii="Sylfaen" w:hAnsi="Sylfaen"/>
          <w:noProof/>
          <w:lang w:val="af-ZA"/>
        </w:rPr>
        <w:t>Քուիսումբինգ</w:t>
      </w:r>
      <w:r w:rsidR="00B25107" w:rsidRPr="009F0934">
        <w:rPr>
          <w:rFonts w:ascii="Sylfaen" w:hAnsi="Sylfaen"/>
          <w:noProof/>
          <w:lang w:val="af-ZA"/>
        </w:rPr>
        <w:t>,</w:t>
      </w:r>
      <w:r w:rsidR="00943D4E" w:rsidRPr="009F0934">
        <w:rPr>
          <w:rFonts w:ascii="Sylfaen" w:hAnsi="Sylfaen"/>
          <w:noProof/>
          <w:lang w:val="af-ZA"/>
        </w:rPr>
        <w:t xml:space="preserve"> 1999</w:t>
      </w:r>
      <w:r w:rsidR="00B25107" w:rsidRPr="009F0934">
        <w:rPr>
          <w:rFonts w:ascii="Sylfaen" w:hAnsi="Sylfaen"/>
          <w:noProof/>
          <w:lang w:val="af-ZA"/>
        </w:rPr>
        <w:t>թ. և</w:t>
      </w:r>
      <w:r w:rsidR="00943D4E" w:rsidRPr="009F0934">
        <w:rPr>
          <w:rFonts w:ascii="Sylfaen" w:hAnsi="Sylfaen"/>
          <w:noProof/>
          <w:lang w:val="af-ZA"/>
        </w:rPr>
        <w:t xml:space="preserve"> 2002</w:t>
      </w:r>
      <w:r w:rsidR="00B25107" w:rsidRPr="009F0934">
        <w:rPr>
          <w:rFonts w:ascii="Sylfaen" w:hAnsi="Sylfaen"/>
          <w:noProof/>
          <w:lang w:val="af-ZA"/>
        </w:rPr>
        <w:t>թ.,</w:t>
      </w:r>
      <w:r w:rsidR="00943D4E" w:rsidRPr="009F0934">
        <w:rPr>
          <w:rFonts w:ascii="Sylfaen" w:hAnsi="Sylfaen"/>
          <w:noProof/>
          <w:lang w:val="af-ZA"/>
        </w:rPr>
        <w:t xml:space="preserve"> </w:t>
      </w:r>
      <w:r w:rsidR="00A217E4">
        <w:rPr>
          <w:rFonts w:ascii="Sylfaen" w:hAnsi="Sylfaen"/>
          <w:noProof/>
          <w:lang w:val="af-ZA"/>
        </w:rPr>
        <w:t>Հադդադ</w:t>
      </w:r>
      <w:r w:rsidR="00B25107" w:rsidRPr="009F0934">
        <w:rPr>
          <w:rFonts w:ascii="Sylfaen" w:hAnsi="Sylfaen"/>
          <w:noProof/>
          <w:lang w:val="af-ZA"/>
        </w:rPr>
        <w:t>,</w:t>
      </w:r>
      <w:r w:rsidR="00943D4E" w:rsidRPr="009F0934">
        <w:rPr>
          <w:rFonts w:ascii="Sylfaen" w:hAnsi="Sylfaen"/>
          <w:noProof/>
          <w:lang w:val="af-ZA"/>
        </w:rPr>
        <w:t xml:space="preserve"> 1997</w:t>
      </w:r>
      <w:r w:rsidR="00B25107" w:rsidRPr="009F0934">
        <w:rPr>
          <w:rFonts w:ascii="Sylfaen" w:hAnsi="Sylfaen"/>
          <w:noProof/>
          <w:lang w:val="af-ZA"/>
        </w:rPr>
        <w:t>թ.</w:t>
      </w:r>
      <w:r w:rsidR="00A217E4">
        <w:rPr>
          <w:rFonts w:ascii="Sylfaen" w:hAnsi="Sylfaen"/>
          <w:noProof/>
          <w:lang w:val="af-ZA"/>
        </w:rPr>
        <w:t>):</w:t>
      </w:r>
    </w:p>
    <w:p w14:paraId="4DE68441" w14:textId="77777777" w:rsidR="00351CBD" w:rsidRPr="009F0934" w:rsidRDefault="00B25107" w:rsidP="003229F1">
      <w:pPr>
        <w:pStyle w:val="Caption"/>
        <w:keepNext/>
        <w:keepLines/>
        <w:rPr>
          <w:rFonts w:ascii="Sylfaen" w:hAnsi="Sylfaen"/>
          <w:noProof/>
          <w:lang w:val="af-ZA"/>
        </w:rPr>
      </w:pPr>
      <w:r w:rsidRPr="009F0934">
        <w:rPr>
          <w:rFonts w:ascii="Sylfaen" w:hAnsi="Sylfaen"/>
          <w:noProof/>
          <w:lang w:val="af-ZA"/>
        </w:rPr>
        <w:lastRenderedPageBreak/>
        <w:t>Պատկեր</w:t>
      </w:r>
      <w:r w:rsidR="00351CBD" w:rsidRPr="009F0934">
        <w:rPr>
          <w:rFonts w:ascii="Sylfaen" w:hAnsi="Sylfaen"/>
          <w:noProof/>
          <w:lang w:val="af-ZA"/>
        </w:rPr>
        <w:t xml:space="preserve"> </w:t>
      </w:r>
      <w:r w:rsidRPr="009F0934">
        <w:rPr>
          <w:rFonts w:ascii="Sylfaen" w:hAnsi="Sylfaen"/>
          <w:noProof/>
          <w:lang w:val="af-ZA"/>
        </w:rPr>
        <w:t>Ա1.2.</w:t>
      </w:r>
      <w:r w:rsidR="00351CBD" w:rsidRPr="009F0934">
        <w:rPr>
          <w:rFonts w:ascii="Sylfaen" w:hAnsi="Sylfaen"/>
          <w:noProof/>
          <w:lang w:val="af-ZA"/>
        </w:rPr>
        <w:t xml:space="preserve"> </w:t>
      </w:r>
      <w:r w:rsidRPr="009F0934">
        <w:rPr>
          <w:rFonts w:ascii="Sylfaen" w:hAnsi="Sylfaen"/>
          <w:noProof/>
          <w:lang w:val="af-ZA"/>
        </w:rPr>
        <w:t xml:space="preserve">Կին գյուղատնտես-սեփականատերերի բաշխվածությունն աշխարհում </w:t>
      </w:r>
    </w:p>
    <w:p w14:paraId="4DE68442" w14:textId="77777777" w:rsidR="00943D4E" w:rsidRPr="009F0934" w:rsidRDefault="00943D4E" w:rsidP="003229F1">
      <w:pPr>
        <w:pStyle w:val="ListParagraph"/>
        <w:keepNext/>
        <w:keepLines/>
        <w:spacing w:before="240"/>
        <w:ind w:left="0"/>
        <w:jc w:val="center"/>
        <w:rPr>
          <w:rFonts w:ascii="Sylfaen" w:hAnsi="Sylfaen" w:cstheme="majorHAnsi"/>
          <w:noProof/>
          <w:color w:val="262626" w:themeColor="text1" w:themeTint="D9"/>
          <w:sz w:val="24"/>
          <w:szCs w:val="24"/>
          <w:lang w:val="af-ZA"/>
        </w:rPr>
      </w:pPr>
      <w:r w:rsidRPr="009F0934">
        <w:rPr>
          <w:rFonts w:ascii="Sylfaen" w:hAnsi="Sylfaen"/>
          <w:noProof/>
        </w:rPr>
        <w:drawing>
          <wp:inline distT="0" distB="0" distL="0" distR="0" wp14:anchorId="4DE68637" wp14:editId="4DE68638">
            <wp:extent cx="5882640" cy="2492375"/>
            <wp:effectExtent l="0" t="0" r="3810" b="3175"/>
            <wp:docPr id="12" name="Picture 12" descr="Macintosh HD:Users:bissum:Desktop:KEIKO:Literature Review:Notes and graphs:Global Graphs:distribution of ag land by 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ssum:Desktop:KEIKO:Literature Review:Notes and graphs:Global Graphs:distribution of ag land by gend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7398" cy="2494391"/>
                    </a:xfrm>
                    <a:prstGeom prst="rect">
                      <a:avLst/>
                    </a:prstGeom>
                    <a:noFill/>
                    <a:ln>
                      <a:noFill/>
                    </a:ln>
                  </pic:spPr>
                </pic:pic>
              </a:graphicData>
            </a:graphic>
          </wp:inline>
        </w:drawing>
      </w:r>
    </w:p>
    <w:p w14:paraId="4DE68443" w14:textId="77777777" w:rsidR="00351CBD" w:rsidRPr="009F0934" w:rsidRDefault="00B25107" w:rsidP="003229F1">
      <w:pPr>
        <w:pStyle w:val="source"/>
        <w:rPr>
          <w:rFonts w:ascii="Sylfaen" w:hAnsi="Sylfaen"/>
          <w:noProof/>
          <w:lang w:val="af-ZA"/>
        </w:rPr>
      </w:pPr>
      <w:r w:rsidRPr="009F0934">
        <w:rPr>
          <w:rFonts w:ascii="Sylfaen" w:hAnsi="Sylfaen"/>
          <w:i/>
          <w:noProof/>
          <w:lang w:val="af-ZA"/>
        </w:rPr>
        <w:t>Աղբյուրը՝</w:t>
      </w:r>
      <w:r w:rsidR="00702A16" w:rsidRPr="009F0934">
        <w:rPr>
          <w:rFonts w:ascii="Sylfaen" w:hAnsi="Sylfaen"/>
          <w:noProof/>
          <w:lang w:val="af-ZA"/>
        </w:rPr>
        <w:t xml:space="preserve"> </w:t>
      </w:r>
      <w:r w:rsidRPr="009F0934">
        <w:rPr>
          <w:rFonts w:ascii="Sylfaen" w:hAnsi="Sylfaen"/>
          <w:noProof/>
          <w:lang w:val="af-ZA"/>
        </w:rPr>
        <w:t xml:space="preserve">ՄԱԿ-ի ՊԳԿ, Գենդերային և հողային իրավունքներին վերաբերող տվյալների շտեմարան, </w:t>
      </w:r>
      <w:r w:rsidR="00A217E4">
        <w:rPr>
          <w:rFonts w:ascii="Sylfaen" w:hAnsi="Sylfaen"/>
          <w:noProof/>
          <w:lang w:val="af-ZA"/>
        </w:rPr>
        <w:t>տվյալները վերցված է</w:t>
      </w:r>
      <w:r w:rsidR="00702A16" w:rsidRPr="009F0934">
        <w:rPr>
          <w:rFonts w:ascii="Sylfaen" w:hAnsi="Sylfaen"/>
          <w:noProof/>
          <w:lang w:val="af-ZA"/>
        </w:rPr>
        <w:t xml:space="preserve"> </w:t>
      </w:r>
      <w:r w:rsidRPr="009F0934">
        <w:rPr>
          <w:rFonts w:ascii="Sylfaen" w:hAnsi="Sylfaen"/>
          <w:noProof/>
          <w:lang w:val="af-ZA"/>
        </w:rPr>
        <w:t>2016թ.</w:t>
      </w:r>
      <w:r w:rsidR="00A217E4">
        <w:rPr>
          <w:rFonts w:ascii="Sylfaen" w:hAnsi="Sylfaen"/>
          <w:noProof/>
          <w:lang w:val="af-ZA"/>
        </w:rPr>
        <w:t>-ին</w:t>
      </w:r>
      <w:r w:rsidRPr="009F0934">
        <w:rPr>
          <w:rFonts w:ascii="Sylfaen" w:hAnsi="Sylfaen"/>
          <w:noProof/>
          <w:lang w:val="af-ZA"/>
        </w:rPr>
        <w:t>:</w:t>
      </w:r>
    </w:p>
    <w:p w14:paraId="4DE68444" w14:textId="77777777" w:rsidR="00943D4E" w:rsidRPr="009F0934" w:rsidRDefault="00B25107" w:rsidP="003B1D80">
      <w:pPr>
        <w:pStyle w:val="Heading4"/>
        <w:rPr>
          <w:rFonts w:ascii="Sylfaen" w:hAnsi="Sylfaen"/>
          <w:noProof/>
          <w:color w:val="000000" w:themeColor="text1"/>
          <w:sz w:val="24"/>
          <w:szCs w:val="24"/>
          <w:lang w:val="af-ZA"/>
        </w:rPr>
      </w:pPr>
      <w:bookmarkStart w:id="99" w:name="_Toc481107003"/>
      <w:r w:rsidRPr="009F0934">
        <w:rPr>
          <w:rFonts w:ascii="Sylfaen" w:hAnsi="Sylfaen"/>
          <w:noProof/>
          <w:sz w:val="24"/>
          <w:szCs w:val="24"/>
          <w:lang w:val="af-ZA"/>
        </w:rPr>
        <w:t>Ֆինանսական միջոցների հասանելիություն</w:t>
      </w:r>
      <w:bookmarkEnd w:id="99"/>
    </w:p>
    <w:p w14:paraId="4DE68445" w14:textId="77777777" w:rsidR="00943D4E" w:rsidRPr="009F0934" w:rsidRDefault="00B25107" w:rsidP="003229F1">
      <w:pPr>
        <w:spacing w:before="240"/>
        <w:rPr>
          <w:rFonts w:ascii="Sylfaen" w:hAnsi="Sylfaen"/>
          <w:noProof/>
          <w:lang w:val="af-ZA"/>
        </w:rPr>
      </w:pPr>
      <w:r w:rsidRPr="009F0934">
        <w:rPr>
          <w:rFonts w:ascii="Sylfaen" w:hAnsi="Sylfaen"/>
          <w:b/>
          <w:noProof/>
          <w:lang w:val="af-ZA"/>
        </w:rPr>
        <w:t xml:space="preserve">Երբ գործը հասնում է ֆինանսական միջոցների հասանելիությանը, կանայք տղամարդկանցից շատ ետ են մնում: </w:t>
      </w:r>
      <w:r w:rsidRPr="009F0934">
        <w:rPr>
          <w:rFonts w:ascii="Sylfaen" w:hAnsi="Sylfaen"/>
          <w:noProof/>
          <w:lang w:val="af-ZA"/>
        </w:rPr>
        <w:t xml:space="preserve">Ամբողջ աշխարհում </w:t>
      </w:r>
      <w:r w:rsidR="00D5298E">
        <w:rPr>
          <w:rFonts w:ascii="Sylfaen" w:hAnsi="Sylfaen"/>
          <w:noProof/>
          <w:lang w:val="af-ZA"/>
        </w:rPr>
        <w:t>տղամարդկանց և կանանց միջև</w:t>
      </w:r>
      <w:r w:rsidRPr="009F0934">
        <w:rPr>
          <w:rFonts w:ascii="Sylfaen" w:hAnsi="Sylfaen"/>
          <w:noProof/>
          <w:lang w:val="af-ZA"/>
        </w:rPr>
        <w:t xml:space="preserve"> </w:t>
      </w:r>
      <w:r w:rsidR="00CC0B2C" w:rsidRPr="009F0934">
        <w:rPr>
          <w:rFonts w:ascii="Sylfaen" w:hAnsi="Sylfaen"/>
          <w:noProof/>
          <w:lang w:val="af-ZA"/>
        </w:rPr>
        <w:t>խզվածքը</w:t>
      </w:r>
      <w:r w:rsidRPr="009F0934">
        <w:rPr>
          <w:rFonts w:ascii="Sylfaen" w:hAnsi="Sylfaen"/>
          <w:noProof/>
          <w:lang w:val="af-ZA"/>
        </w:rPr>
        <w:t xml:space="preserve"> կազմում է 7 տոկոսային կետ, իսկ զարգացող երկրներում՝ 9 տոկոսային կետ, </w:t>
      </w:r>
      <w:r w:rsidR="00CC0B2C" w:rsidRPr="009F0934">
        <w:rPr>
          <w:rFonts w:ascii="Sylfaen" w:hAnsi="Sylfaen"/>
          <w:noProof/>
          <w:lang w:val="af-ZA"/>
        </w:rPr>
        <w:t>սակայն այստեղ կան նաև տարբերություններ տարածաշրջանների միջև. Հարավային Ասիայիում բանկային հաշիվներ ունենալու մասով խզվածքը 18 տոկոսային կետ է, իսկ Միջին Արևելքում՝ 10 տոկոս: Խնայողությունների և վարկային միջոցների հասանելիության առումով ևս առկա է խզվածք</w:t>
      </w:r>
      <w:r w:rsidR="00943D4E" w:rsidRPr="009F0934">
        <w:rPr>
          <w:rFonts w:ascii="Sylfaen" w:hAnsi="Sylfaen"/>
          <w:noProof/>
          <w:lang w:val="af-ZA"/>
        </w:rPr>
        <w:t xml:space="preserve"> (</w:t>
      </w:r>
      <w:r w:rsidR="00A217E4">
        <w:rPr>
          <w:rFonts w:ascii="Sylfaen" w:hAnsi="Sylfaen"/>
          <w:noProof/>
          <w:lang w:val="af-ZA"/>
        </w:rPr>
        <w:t>Ֆինդեքս</w:t>
      </w:r>
      <w:r w:rsidR="00CC0B2C"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w:t>
      </w:r>
      <w:r w:rsidR="00466C2B" w:rsidRPr="009F0934">
        <w:rPr>
          <w:rFonts w:ascii="Sylfaen" w:hAnsi="Sylfaen"/>
          <w:noProof/>
          <w:lang w:val="af-ZA"/>
        </w:rPr>
        <w:t>4</w:t>
      </w:r>
      <w:r w:rsidR="00CC0B2C" w:rsidRPr="009F0934">
        <w:rPr>
          <w:rFonts w:ascii="Sylfaen" w:hAnsi="Sylfaen"/>
          <w:noProof/>
          <w:lang w:val="af-ZA"/>
        </w:rPr>
        <w:t>թ.</w:t>
      </w:r>
      <w:r w:rsidR="00943D4E" w:rsidRPr="009F0934">
        <w:rPr>
          <w:rFonts w:ascii="Sylfaen" w:hAnsi="Sylfaen"/>
          <w:noProof/>
          <w:lang w:val="af-ZA"/>
        </w:rPr>
        <w:t>)</w:t>
      </w:r>
      <w:r w:rsidR="00CC0B2C" w:rsidRPr="009F0934">
        <w:rPr>
          <w:rFonts w:ascii="Sylfaen" w:hAnsi="Sylfaen"/>
          <w:noProof/>
          <w:lang w:val="af-ZA"/>
        </w:rPr>
        <w:t xml:space="preserve">: Մշակութային նորմերը կամ իրավական խոչընդոտները հաճախ ընկած են ֆինանսական միջոցներից օգտվելու կանանց սահմանափակ հնարավորությունների </w:t>
      </w:r>
      <w:r w:rsidR="00A217E4">
        <w:rPr>
          <w:rFonts w:ascii="Sylfaen" w:hAnsi="Sylfaen"/>
          <w:noProof/>
          <w:lang w:val="af-ZA"/>
        </w:rPr>
        <w:t>հիմքերում</w:t>
      </w:r>
      <w:r w:rsidR="00CC0B2C" w:rsidRPr="009F0934">
        <w:rPr>
          <w:rFonts w:ascii="Sylfaen" w:hAnsi="Sylfaen"/>
          <w:noProof/>
          <w:lang w:val="af-ZA"/>
        </w:rPr>
        <w:t>, մինչդեռ ժառանգություն ստանալու մասին օրենքները ավելի նպաստավոր են տղամարդկանց համար՝ այս կերպ նվազեցնելով ընտանեկան գույքից  օգտվելու կանանց հնարավորությունը և, իր հերթին</w:t>
      </w:r>
      <w:r w:rsidR="00A217E4">
        <w:rPr>
          <w:rFonts w:ascii="Sylfaen" w:hAnsi="Sylfaen"/>
          <w:noProof/>
          <w:lang w:val="af-ZA"/>
        </w:rPr>
        <w:t xml:space="preserve">, </w:t>
      </w:r>
      <w:r w:rsidR="00CC0B2C" w:rsidRPr="009F0934">
        <w:rPr>
          <w:rFonts w:ascii="Sylfaen" w:hAnsi="Sylfaen"/>
          <w:noProof/>
          <w:lang w:val="af-ZA"/>
        </w:rPr>
        <w:t xml:space="preserve">ֆինանսական ծառայությունների </w:t>
      </w:r>
      <w:r w:rsidR="00A217E4">
        <w:rPr>
          <w:rFonts w:ascii="Sylfaen" w:hAnsi="Sylfaen"/>
          <w:noProof/>
          <w:lang w:val="af-ZA"/>
        </w:rPr>
        <w:t>կարիք</w:t>
      </w:r>
      <w:r w:rsidR="00CC0B2C" w:rsidRPr="009F0934">
        <w:rPr>
          <w:rFonts w:ascii="Sylfaen" w:hAnsi="Sylfaen"/>
          <w:noProof/>
          <w:lang w:val="af-ZA"/>
        </w:rPr>
        <w:t>ը:</w:t>
      </w:r>
      <w:r w:rsidR="00943D4E" w:rsidRPr="009F0934">
        <w:rPr>
          <w:rFonts w:ascii="Sylfaen" w:hAnsi="Sylfaen"/>
          <w:noProof/>
          <w:lang w:val="af-ZA"/>
        </w:rPr>
        <w:t xml:space="preserve"> </w:t>
      </w:r>
    </w:p>
    <w:p w14:paraId="4DE68446" w14:textId="77777777" w:rsidR="00943D4E" w:rsidRPr="009F0934" w:rsidRDefault="00A217E4" w:rsidP="003B1D80">
      <w:pPr>
        <w:pStyle w:val="Heading3"/>
        <w:rPr>
          <w:rFonts w:ascii="Sylfaen" w:hAnsi="Sylfaen"/>
          <w:bCs/>
          <w:noProof/>
          <w:sz w:val="20"/>
          <w:szCs w:val="20"/>
          <w:lang w:val="af-ZA"/>
        </w:rPr>
      </w:pPr>
      <w:bookmarkStart w:id="100" w:name="_Toc481107004"/>
      <w:r>
        <w:rPr>
          <w:rFonts w:ascii="Sylfaen" w:hAnsi="Sylfaen"/>
          <w:noProof/>
          <w:lang w:val="af-ZA"/>
        </w:rPr>
        <w:t>Շուկայական մեխանիզմի և ինստիտուցիոնալ</w:t>
      </w:r>
      <w:r w:rsidR="00B25107" w:rsidRPr="009F0934">
        <w:rPr>
          <w:rFonts w:ascii="Sylfaen" w:hAnsi="Sylfaen"/>
          <w:noProof/>
          <w:lang w:val="af-ZA"/>
        </w:rPr>
        <w:t xml:space="preserve"> թերացումներ</w:t>
      </w:r>
      <w:bookmarkEnd w:id="100"/>
    </w:p>
    <w:p w14:paraId="4DE68447" w14:textId="77777777" w:rsidR="00943D4E" w:rsidRPr="009F0934" w:rsidRDefault="00CC0B2C" w:rsidP="003229F1">
      <w:pPr>
        <w:spacing w:before="240"/>
        <w:rPr>
          <w:rFonts w:ascii="Sylfaen" w:hAnsi="Sylfaen"/>
          <w:noProof/>
          <w:lang w:val="af-ZA"/>
        </w:rPr>
      </w:pPr>
      <w:r w:rsidRPr="009F0934">
        <w:rPr>
          <w:rFonts w:ascii="Sylfaen" w:hAnsi="Sylfaen"/>
          <w:noProof/>
          <w:lang w:val="af-ZA"/>
        </w:rPr>
        <w:t xml:space="preserve">Շուկայական մեխանիզմի և </w:t>
      </w:r>
      <w:r w:rsidR="00A217E4">
        <w:rPr>
          <w:rFonts w:ascii="Sylfaen" w:hAnsi="Sylfaen"/>
          <w:noProof/>
          <w:lang w:val="af-ZA"/>
        </w:rPr>
        <w:t>ինստիտուցիոնալ</w:t>
      </w:r>
      <w:r w:rsidRPr="009F0934">
        <w:rPr>
          <w:rFonts w:ascii="Sylfaen" w:hAnsi="Sylfaen"/>
          <w:noProof/>
          <w:lang w:val="af-ZA"/>
        </w:rPr>
        <w:t xml:space="preserve"> թերացումներ ասելով նկատի է առնվում, թե այս համակարգերում բացառապես սեռի հատկանիշով պայմանավորված՝ ինչպես է դրսևորվում տարբերակված  վերաբերմունքը </w:t>
      </w:r>
      <w:r w:rsidRPr="009F0934">
        <w:rPr>
          <w:rFonts w:ascii="Sylfaen" w:hAnsi="Sylfaen"/>
          <w:noProof/>
          <w:lang w:val="af-ZA"/>
        </w:rPr>
        <w:lastRenderedPageBreak/>
        <w:t>տղամարդկանց և կանանց նկատմամբ: Մեկտեղվելով ժամանակային սահմանափակումների և ներդվող միջոցներից օգտվելու հնարավորության բացակայության հետ՝ այս թերացումները կարող են ազդել զբաղվածության հարթությունում ելքերի վրա և նպաստել զբաղվածության հարթությունում անհավասարությանն ու ըստ սեռի խմբավորմանը</w:t>
      </w:r>
      <w:r w:rsidR="00943D4E" w:rsidRPr="009F0934">
        <w:rPr>
          <w:rFonts w:ascii="Sylfaen" w:hAnsi="Sylfaen"/>
          <w:noProof/>
          <w:lang w:val="af-ZA"/>
        </w:rPr>
        <w:t xml:space="preserve"> (</w:t>
      </w:r>
      <w:r w:rsidR="0064022C">
        <w:rPr>
          <w:rFonts w:ascii="Sylfaen" w:hAnsi="Sylfaen"/>
          <w:noProof/>
          <w:lang w:val="af-ZA"/>
        </w:rPr>
        <w:t>Ինգլանդ</w:t>
      </w:r>
      <w:r w:rsidR="00943D4E" w:rsidRPr="009F0934">
        <w:rPr>
          <w:rFonts w:ascii="Sylfaen" w:hAnsi="Sylfaen"/>
          <w:noProof/>
          <w:lang w:val="af-ZA"/>
        </w:rPr>
        <w:t xml:space="preserve"> </w:t>
      </w:r>
      <w:r w:rsidRPr="009F0934">
        <w:rPr>
          <w:rFonts w:ascii="Sylfaen" w:hAnsi="Sylfaen"/>
          <w:noProof/>
          <w:lang w:val="af-ZA"/>
        </w:rPr>
        <w:t>և այլք,</w:t>
      </w:r>
      <w:r w:rsidR="000D6849" w:rsidRPr="009F0934">
        <w:rPr>
          <w:rFonts w:ascii="Sylfaen" w:hAnsi="Sylfaen"/>
          <w:noProof/>
          <w:lang w:val="af-ZA"/>
        </w:rPr>
        <w:t xml:space="preserve"> </w:t>
      </w:r>
      <w:r w:rsidR="00943D4E" w:rsidRPr="009F0934">
        <w:rPr>
          <w:rFonts w:ascii="Sylfaen" w:hAnsi="Sylfaen"/>
          <w:noProof/>
          <w:lang w:val="af-ZA"/>
        </w:rPr>
        <w:t>2007</w:t>
      </w:r>
      <w:r w:rsidRPr="009F0934">
        <w:rPr>
          <w:rFonts w:ascii="Sylfaen" w:hAnsi="Sylfaen"/>
          <w:noProof/>
          <w:lang w:val="af-ZA"/>
        </w:rPr>
        <w:t>թ.</w:t>
      </w:r>
      <w:r w:rsidR="00943D4E" w:rsidRPr="009F0934">
        <w:rPr>
          <w:rFonts w:ascii="Sylfaen" w:hAnsi="Sylfaen"/>
          <w:noProof/>
          <w:lang w:val="af-ZA"/>
        </w:rPr>
        <w:t>)</w:t>
      </w:r>
      <w:r w:rsidRPr="009F0934">
        <w:rPr>
          <w:rFonts w:ascii="Sylfaen" w:hAnsi="Sylfaen"/>
          <w:noProof/>
          <w:lang w:val="af-ZA"/>
        </w:rPr>
        <w:t xml:space="preserve">: Շուկայական մեխանիզմների և </w:t>
      </w:r>
      <w:r w:rsidR="0064022C">
        <w:rPr>
          <w:rFonts w:ascii="Sylfaen" w:hAnsi="Sylfaen"/>
          <w:noProof/>
          <w:lang w:val="af-ZA"/>
        </w:rPr>
        <w:t xml:space="preserve">ինստիտուցիոնալ </w:t>
      </w:r>
      <w:r w:rsidRPr="009F0934">
        <w:rPr>
          <w:rFonts w:ascii="Sylfaen" w:hAnsi="Sylfaen"/>
          <w:noProof/>
          <w:lang w:val="af-ZA"/>
        </w:rPr>
        <w:t>թերացումները կարող են տեղ գտնել երեք սկզբունքային պատճառներով</w:t>
      </w:r>
      <w:r w:rsidR="0064022C">
        <w:rPr>
          <w:rFonts w:ascii="Sylfaen" w:hAnsi="Sylfaen"/>
          <w:noProof/>
          <w:lang w:val="af-ZA"/>
        </w:rPr>
        <w:t>:</w:t>
      </w:r>
      <w:r w:rsidR="00943D4E" w:rsidRPr="009F0934">
        <w:rPr>
          <w:rFonts w:ascii="Sylfaen" w:hAnsi="Sylfaen"/>
          <w:noProof/>
          <w:lang w:val="af-ZA"/>
        </w:rPr>
        <w:t xml:space="preserve"> </w:t>
      </w:r>
    </w:p>
    <w:p w14:paraId="4DE68448" w14:textId="77777777" w:rsidR="00943D4E" w:rsidRPr="009F0934" w:rsidRDefault="00CC0B2C" w:rsidP="003B1D80">
      <w:pPr>
        <w:pStyle w:val="Heading4"/>
        <w:rPr>
          <w:rFonts w:ascii="Sylfaen" w:hAnsi="Sylfaen"/>
          <w:noProof/>
          <w:sz w:val="24"/>
          <w:szCs w:val="24"/>
          <w:lang w:val="af-ZA"/>
        </w:rPr>
      </w:pPr>
      <w:bookmarkStart w:id="101" w:name="_Toc481107005"/>
      <w:r w:rsidRPr="009F0934">
        <w:rPr>
          <w:rFonts w:ascii="Sylfaen" w:hAnsi="Sylfaen"/>
          <w:noProof/>
          <w:sz w:val="24"/>
          <w:szCs w:val="24"/>
          <w:lang w:val="af-ZA"/>
        </w:rPr>
        <w:t>Տեղեկատվական բաց</w:t>
      </w:r>
      <w:bookmarkEnd w:id="101"/>
    </w:p>
    <w:p w14:paraId="4DE68449" w14:textId="77777777" w:rsidR="00943D4E" w:rsidRPr="009F0934" w:rsidRDefault="00E30D46" w:rsidP="003229F1">
      <w:pPr>
        <w:spacing w:before="240"/>
        <w:rPr>
          <w:rFonts w:ascii="Sylfaen" w:hAnsi="Sylfaen"/>
          <w:noProof/>
          <w:lang w:val="af-ZA"/>
        </w:rPr>
      </w:pPr>
      <w:r w:rsidRPr="009F0934">
        <w:rPr>
          <w:rFonts w:ascii="Sylfaen" w:hAnsi="Sylfaen"/>
          <w:b/>
          <w:noProof/>
          <w:lang w:val="af-ZA"/>
        </w:rPr>
        <w:t xml:space="preserve">Հաճախ կանայք պարզապես տեղեկացված չեն, կամ աշխատանքի շուկայում տղամարդիկ ավելի շատ կամ ավելի լավ են տեղեկացված: </w:t>
      </w:r>
      <w:r w:rsidRPr="009F0934">
        <w:rPr>
          <w:rFonts w:ascii="Sylfaen" w:hAnsi="Sylfaen"/>
          <w:noProof/>
          <w:lang w:val="af-ZA"/>
        </w:rPr>
        <w:t>Օրինակ, եթե կարիերայի որոշակի դաշտում բավական թվով կանայք չկան, ապա գործատուները չեն էլ իմանա, որ նրանց արժե աշխատանքի վերցնել: Որոշ մասնագիտական ուղղություններում կանանց ընդգրկվածության ցածր աստիճանը կարող է ազդել այդ շուկա մուտք գործել փորձողների կամ արդեն իսկ այնտեղ գտնվողների վրա</w:t>
      </w:r>
      <w:r w:rsidR="00943D4E" w:rsidRPr="009F0934">
        <w:rPr>
          <w:rFonts w:ascii="Sylfaen" w:hAnsi="Sylfaen"/>
          <w:noProof/>
          <w:lang w:val="af-ZA"/>
        </w:rPr>
        <w:t xml:space="preserve"> (</w:t>
      </w:r>
      <w:r w:rsidRPr="009F0934">
        <w:rPr>
          <w:rFonts w:ascii="Sylfaen" w:hAnsi="Sylfaen"/>
          <w:noProof/>
          <w:lang w:val="af-ZA"/>
        </w:rPr>
        <w:t>Համաշխարհային բանկ</w:t>
      </w:r>
      <w:r w:rsidR="00D40D2D" w:rsidRPr="009F0934">
        <w:rPr>
          <w:rFonts w:ascii="Sylfaen" w:hAnsi="Sylfaen"/>
          <w:noProof/>
          <w:lang w:val="af-ZA"/>
        </w:rPr>
        <w:t xml:space="preserve"> 20</w:t>
      </w:r>
      <w:r w:rsidR="00943D4E" w:rsidRPr="009F0934">
        <w:rPr>
          <w:rFonts w:ascii="Sylfaen" w:hAnsi="Sylfaen"/>
          <w:noProof/>
          <w:lang w:val="af-ZA"/>
        </w:rPr>
        <w:t>12</w:t>
      </w:r>
      <w:r w:rsidRPr="009F0934">
        <w:rPr>
          <w:rFonts w:ascii="Sylfaen" w:hAnsi="Sylfaen"/>
          <w:noProof/>
          <w:lang w:val="af-ZA"/>
        </w:rPr>
        <w:t>թ.</w:t>
      </w:r>
      <w:r w:rsidR="00943D4E" w:rsidRPr="009F0934">
        <w:rPr>
          <w:rFonts w:ascii="Sylfaen" w:hAnsi="Sylfaen"/>
          <w:noProof/>
          <w:lang w:val="af-ZA"/>
        </w:rPr>
        <w:t>)</w:t>
      </w:r>
      <w:r w:rsidRPr="009F0934">
        <w:rPr>
          <w:rFonts w:ascii="Sylfaen" w:hAnsi="Sylfaen"/>
          <w:noProof/>
          <w:lang w:val="af-ZA"/>
        </w:rPr>
        <w:t>:</w:t>
      </w:r>
    </w:p>
    <w:p w14:paraId="4DE6844A" w14:textId="77777777" w:rsidR="00943D4E" w:rsidRPr="009F0934" w:rsidRDefault="00E81491" w:rsidP="003B1D80">
      <w:pPr>
        <w:pStyle w:val="Heading4"/>
        <w:rPr>
          <w:rFonts w:ascii="Sylfaen" w:hAnsi="Sylfaen"/>
          <w:noProof/>
          <w:sz w:val="24"/>
          <w:szCs w:val="24"/>
          <w:lang w:val="af-ZA"/>
        </w:rPr>
      </w:pPr>
      <w:bookmarkStart w:id="102" w:name="_Toc481107006"/>
      <w:r w:rsidRPr="009F0934">
        <w:rPr>
          <w:rFonts w:ascii="Sylfaen" w:hAnsi="Sylfaen"/>
          <w:noProof/>
          <w:sz w:val="24"/>
          <w:szCs w:val="24"/>
          <w:lang w:val="af-ZA"/>
        </w:rPr>
        <w:t>Կառուցվածքներ</w:t>
      </w:r>
      <w:bookmarkEnd w:id="102"/>
    </w:p>
    <w:p w14:paraId="4DE6844B" w14:textId="77777777" w:rsidR="00943D4E" w:rsidRPr="009F0934" w:rsidRDefault="00E30D46" w:rsidP="003229F1">
      <w:pPr>
        <w:spacing w:before="240"/>
        <w:rPr>
          <w:rFonts w:ascii="Sylfaen" w:hAnsi="Sylfaen"/>
          <w:noProof/>
          <w:lang w:val="af-ZA"/>
        </w:rPr>
      </w:pPr>
      <w:r w:rsidRPr="009F0934">
        <w:rPr>
          <w:rFonts w:ascii="Sylfaen" w:hAnsi="Sylfaen"/>
          <w:b/>
          <w:noProof/>
          <w:lang w:val="af-ZA"/>
        </w:rPr>
        <w:t>Թերացումները կարող են տեղ գտնել շուկաներին կամ հաստատություններին ներհատուկ կառ</w:t>
      </w:r>
      <w:r w:rsidR="0064022C">
        <w:rPr>
          <w:rFonts w:ascii="Sylfaen" w:hAnsi="Sylfaen"/>
          <w:b/>
          <w:noProof/>
          <w:lang w:val="af-ZA"/>
        </w:rPr>
        <w:t>ու</w:t>
      </w:r>
      <w:r w:rsidRPr="009F0934">
        <w:rPr>
          <w:rFonts w:ascii="Sylfaen" w:hAnsi="Sylfaen"/>
          <w:b/>
          <w:noProof/>
          <w:lang w:val="af-ZA"/>
        </w:rPr>
        <w:t xml:space="preserve">ցվածքների կամ կանոնների պատճառով: </w:t>
      </w:r>
      <w:r w:rsidR="004F7EC0" w:rsidRPr="009F0934">
        <w:rPr>
          <w:rFonts w:ascii="Sylfaen" w:hAnsi="Sylfaen"/>
          <w:noProof/>
          <w:lang w:val="af-ZA"/>
        </w:rPr>
        <w:t xml:space="preserve">Օրինակ, </w:t>
      </w:r>
      <w:r w:rsidR="006671EF" w:rsidRPr="009F0934">
        <w:rPr>
          <w:rFonts w:ascii="Sylfaen" w:hAnsi="Sylfaen"/>
          <w:noProof/>
          <w:lang w:val="af-ZA"/>
        </w:rPr>
        <w:t xml:space="preserve">ծնողական արձակուրդի կամ թոշակի անցնելու, աշխատանքի վերցնելու կամ կադրերի կառավարման վերաբերյալ աշխատանքային օրենսդրության դրույթները կարող են վնասել կանանց: Լայնորեն տարածված են </w:t>
      </w:r>
      <w:r w:rsidR="00D5298E">
        <w:rPr>
          <w:rFonts w:ascii="Sylfaen" w:hAnsi="Sylfaen"/>
          <w:noProof/>
          <w:lang w:val="af-ZA"/>
        </w:rPr>
        <w:t>սեռի հատկանիշով պայմանավորված</w:t>
      </w:r>
      <w:r w:rsidR="0064022C">
        <w:rPr>
          <w:rFonts w:ascii="Sylfaen" w:hAnsi="Sylfaen"/>
          <w:noProof/>
          <w:lang w:val="af-ZA"/>
        </w:rPr>
        <w:t xml:space="preserve"> խտրական</w:t>
      </w:r>
      <w:r w:rsidR="006671EF" w:rsidRPr="009F0934">
        <w:rPr>
          <w:rFonts w:ascii="Sylfaen" w:hAnsi="Sylfaen"/>
          <w:noProof/>
          <w:lang w:val="af-ZA"/>
        </w:rPr>
        <w:t xml:space="preserve"> իրավակարգավորումները. աշխարհի երկրների կեսի պարագայում առնվազն մեկ օրենքով խոչընդոտվում </w:t>
      </w:r>
      <w:r w:rsidR="0064022C">
        <w:rPr>
          <w:rFonts w:ascii="Sylfaen" w:hAnsi="Sylfaen"/>
          <w:noProof/>
          <w:lang w:val="af-ZA"/>
        </w:rPr>
        <w:t>են</w:t>
      </w:r>
      <w:r w:rsidR="006671EF" w:rsidRPr="009F0934">
        <w:rPr>
          <w:rFonts w:ascii="Sylfaen" w:hAnsi="Sylfaen"/>
          <w:noProof/>
          <w:lang w:val="af-ZA"/>
        </w:rPr>
        <w:t xml:space="preserve"> կանանց տնտեսական հնարավորությունները: Վերջերս հրապարակված՝ </w:t>
      </w:r>
      <w:r w:rsidR="006671EF" w:rsidRPr="009F0934">
        <w:rPr>
          <w:rFonts w:ascii="Calibri" w:hAnsi="Calibri" w:cs="Calibri"/>
          <w:noProof/>
          <w:lang w:val="af-ZA"/>
        </w:rPr>
        <w:t>«</w:t>
      </w:r>
      <w:r w:rsidR="006671EF" w:rsidRPr="009F0934">
        <w:rPr>
          <w:rFonts w:ascii="Sylfaen" w:hAnsi="Sylfaen"/>
          <w:noProof/>
          <w:lang w:val="af-ZA"/>
        </w:rPr>
        <w:t>Գենդեր և օրենսդրություն</w:t>
      </w:r>
      <w:r w:rsidR="006671EF" w:rsidRPr="009F0934">
        <w:rPr>
          <w:rFonts w:ascii="Calibri" w:hAnsi="Calibri" w:cs="Calibri"/>
          <w:noProof/>
          <w:lang w:val="af-ZA"/>
        </w:rPr>
        <w:t xml:space="preserve">» </w:t>
      </w:r>
      <w:r w:rsidR="006671EF" w:rsidRPr="009F0934">
        <w:rPr>
          <w:rFonts w:ascii="Sylfaen" w:hAnsi="Sylfaen" w:cs="Calibri"/>
          <w:noProof/>
          <w:lang w:val="af-ZA"/>
        </w:rPr>
        <w:t xml:space="preserve">զեկույցի (ՄՖԿ, 2016թ.) համաձայն, 173 երկրներում գործում են ընդհանուր թվով 943` </w:t>
      </w:r>
      <w:r w:rsidR="00D5298E">
        <w:rPr>
          <w:rFonts w:ascii="Sylfaen" w:hAnsi="Sylfaen" w:cs="Calibri"/>
          <w:noProof/>
          <w:lang w:val="af-ZA"/>
        </w:rPr>
        <w:t>սեռի հատկանիշով պայմանավորված՝ խտրական</w:t>
      </w:r>
      <w:r w:rsidR="006671EF" w:rsidRPr="009F0934">
        <w:rPr>
          <w:rFonts w:ascii="Sylfaen" w:hAnsi="Sylfaen" w:cs="Calibri"/>
          <w:noProof/>
          <w:lang w:val="af-ZA"/>
        </w:rPr>
        <w:t xml:space="preserve"> իրավակարգավորումներ, որոնք խմբավորված են հետևյալ կերպ՝ աշխատանքի սահմանափակումներ 100 երկրներում. </w:t>
      </w:r>
      <w:r w:rsidR="00F97676" w:rsidRPr="009F0934">
        <w:rPr>
          <w:rFonts w:ascii="Sylfaen" w:hAnsi="Sylfaen" w:cs="Calibri"/>
          <w:noProof/>
          <w:lang w:val="af-ZA"/>
        </w:rPr>
        <w:t xml:space="preserve">գենդերային բռնության մասին օրենքների բացակայություն 46 երկրներում, և 18 երկրներում այնպիսի օրենքների առկայություն, որոնք թույլ են տալիս ամուսնուն օրինական կերպով արգելել իրենց կանանց՝ աշխատել: Իրավական խտրականությունը, որպես կանոն, ունենում </w:t>
      </w:r>
      <w:r w:rsidR="0064022C">
        <w:rPr>
          <w:rFonts w:ascii="Sylfaen" w:hAnsi="Sylfaen" w:cs="Calibri"/>
          <w:noProof/>
          <w:lang w:val="af-ZA"/>
        </w:rPr>
        <w:t xml:space="preserve">է </w:t>
      </w:r>
      <w:r w:rsidR="00F97676" w:rsidRPr="009F0934">
        <w:rPr>
          <w:rFonts w:ascii="Sylfaen" w:hAnsi="Sylfaen" w:cs="Calibri"/>
          <w:noProof/>
          <w:lang w:val="af-ZA"/>
        </w:rPr>
        <w:t>ալիքի տարածման ազդեցություն. օր.՝ տղաների համեմատությամբ ավելի քիչ թվով աղջիկներ են հաճախում միջնակարգ դպրոց, ավելի քիչ թվով կանայք են աշխատում բիզնես ոլորտում կամ ղեկավարում</w:t>
      </w:r>
      <w:r w:rsidR="0064022C" w:rsidRPr="0064022C">
        <w:rPr>
          <w:rFonts w:ascii="Sylfaen" w:hAnsi="Sylfaen" w:cs="Calibri"/>
          <w:noProof/>
          <w:lang w:val="af-ZA"/>
        </w:rPr>
        <w:t xml:space="preserve"> </w:t>
      </w:r>
      <w:r w:rsidR="0064022C" w:rsidRPr="009F0934">
        <w:rPr>
          <w:rFonts w:ascii="Sylfaen" w:hAnsi="Sylfaen" w:cs="Calibri"/>
          <w:noProof/>
          <w:lang w:val="af-ZA"/>
        </w:rPr>
        <w:lastRenderedPageBreak/>
        <w:t>բիզնես</w:t>
      </w:r>
      <w:r w:rsidR="00F97676" w:rsidRPr="009F0934">
        <w:rPr>
          <w:rFonts w:ascii="Sylfaen" w:hAnsi="Sylfaen" w:cs="Calibri"/>
          <w:noProof/>
          <w:lang w:val="af-ZA"/>
        </w:rPr>
        <w:t xml:space="preserve">, և  վարձատրության ավելի մեծ </w:t>
      </w:r>
      <w:r w:rsidR="00D5298E">
        <w:rPr>
          <w:rFonts w:ascii="Sylfaen" w:hAnsi="Sylfaen" w:cs="Calibri"/>
          <w:noProof/>
          <w:lang w:val="af-ZA"/>
        </w:rPr>
        <w:t>տղամարդկանց և կանանց</w:t>
      </w:r>
      <w:r w:rsidR="00F97676" w:rsidRPr="009F0934">
        <w:rPr>
          <w:rFonts w:ascii="Sylfaen" w:hAnsi="Sylfaen" w:cs="Calibri"/>
          <w:noProof/>
          <w:lang w:val="af-ZA"/>
        </w:rPr>
        <w:t xml:space="preserve"> շերտադասում: Որպես կանոն, երբ օրենքները չեն նախատեսում պաշտպանություն ընտանեկան բռնությունից, կանանց կյանքի տևողությունն, ըստ ամենայնի, ավելի կարճ է լինում և նույնիսկ կանանց և տղամարդկանց համար հավասար օրենքներ ունեցող երկրներում կարող է տեղ գտնել </w:t>
      </w:r>
      <w:r w:rsidR="00D5298E">
        <w:rPr>
          <w:rFonts w:ascii="Sylfaen" w:hAnsi="Sylfaen" w:cs="Calibri"/>
          <w:noProof/>
          <w:lang w:val="af-ZA"/>
        </w:rPr>
        <w:t>տղամարդկանց և կանանց միջև</w:t>
      </w:r>
      <w:r w:rsidR="00F97676" w:rsidRPr="009F0934">
        <w:rPr>
          <w:rFonts w:ascii="Sylfaen" w:hAnsi="Sylfaen" w:cs="Calibri"/>
          <w:noProof/>
          <w:lang w:val="af-ZA"/>
        </w:rPr>
        <w:t xml:space="preserve"> մեծ անհավասարություն՝ այդ օրենքների վատ կիրարկման հետևանքով</w:t>
      </w:r>
      <w:r w:rsidR="00F97676" w:rsidRPr="009F0934">
        <w:rPr>
          <w:rFonts w:ascii="Sylfaen" w:hAnsi="Sylfaen"/>
          <w:noProof/>
          <w:lang w:val="af-ZA"/>
        </w:rPr>
        <w:t xml:space="preserve"> </w:t>
      </w:r>
      <w:r w:rsidR="00943D4E" w:rsidRPr="009F0934">
        <w:rPr>
          <w:rFonts w:ascii="Sylfaen" w:hAnsi="Sylfaen" w:cs="CoreSansN35Light"/>
          <w:noProof/>
          <w:color w:val="auto"/>
          <w:lang w:val="af-ZA"/>
        </w:rPr>
        <w:t>(</w:t>
      </w:r>
      <w:r w:rsidR="00F97676" w:rsidRPr="009F0934">
        <w:rPr>
          <w:rFonts w:ascii="Sylfaen" w:hAnsi="Sylfaen" w:cs="CoreSansN35Light"/>
          <w:noProof/>
          <w:color w:val="auto"/>
          <w:lang w:val="af-ZA"/>
        </w:rPr>
        <w:t>ՄՖԿ,</w:t>
      </w:r>
      <w:r w:rsidR="00D40D2D" w:rsidRPr="009F0934">
        <w:rPr>
          <w:rFonts w:ascii="Sylfaen" w:hAnsi="Sylfaen" w:cs="CoreSansN35Light"/>
          <w:noProof/>
          <w:color w:val="auto"/>
          <w:lang w:val="af-ZA"/>
        </w:rPr>
        <w:t xml:space="preserve"> 20</w:t>
      </w:r>
      <w:r w:rsidR="00943D4E" w:rsidRPr="009F0934">
        <w:rPr>
          <w:rFonts w:ascii="Sylfaen" w:hAnsi="Sylfaen" w:cs="CoreSansN35Light"/>
          <w:noProof/>
          <w:color w:val="auto"/>
          <w:lang w:val="af-ZA"/>
        </w:rPr>
        <w:t>16</w:t>
      </w:r>
      <w:r w:rsidR="00F97676" w:rsidRPr="009F0934">
        <w:rPr>
          <w:rFonts w:ascii="Sylfaen" w:hAnsi="Sylfaen" w:cs="CoreSansN35Light"/>
          <w:noProof/>
          <w:color w:val="auto"/>
          <w:lang w:val="af-ZA"/>
        </w:rPr>
        <w:t>թ.</w:t>
      </w:r>
      <w:r w:rsidR="00943D4E" w:rsidRPr="009F0934">
        <w:rPr>
          <w:rFonts w:ascii="Sylfaen" w:hAnsi="Sylfaen" w:cs="CoreSansN35Light"/>
          <w:noProof/>
          <w:color w:val="auto"/>
          <w:lang w:val="af-ZA"/>
        </w:rPr>
        <w:t>)</w:t>
      </w:r>
      <w:r w:rsidR="00F97676" w:rsidRPr="009F0934">
        <w:rPr>
          <w:rFonts w:ascii="Sylfaen" w:hAnsi="Sylfaen" w:cs="CoreSansN35Light"/>
          <w:noProof/>
          <w:color w:val="auto"/>
          <w:lang w:val="af-ZA"/>
        </w:rPr>
        <w:t>:</w:t>
      </w:r>
    </w:p>
    <w:p w14:paraId="4DE6844C" w14:textId="77777777" w:rsidR="00943D4E" w:rsidRPr="009F0934" w:rsidRDefault="004F7EC0" w:rsidP="003B1D80">
      <w:pPr>
        <w:pStyle w:val="Heading4"/>
        <w:rPr>
          <w:rFonts w:ascii="Sylfaen" w:hAnsi="Sylfaen"/>
          <w:noProof/>
          <w:sz w:val="24"/>
          <w:szCs w:val="24"/>
          <w:lang w:val="af-ZA"/>
        </w:rPr>
      </w:pPr>
      <w:bookmarkStart w:id="103" w:name="_Toc481107007"/>
      <w:r w:rsidRPr="009F0934">
        <w:rPr>
          <w:rFonts w:ascii="Sylfaen" w:hAnsi="Sylfaen"/>
          <w:noProof/>
          <w:sz w:val="24"/>
          <w:szCs w:val="24"/>
          <w:lang w:val="af-ZA"/>
        </w:rPr>
        <w:t>Կողմնակալություն</w:t>
      </w:r>
      <w:bookmarkEnd w:id="103"/>
    </w:p>
    <w:p w14:paraId="4DE6844D" w14:textId="77777777" w:rsidR="00943D4E" w:rsidRPr="009F0934" w:rsidRDefault="00F97676" w:rsidP="003229F1">
      <w:pPr>
        <w:spacing w:before="240"/>
        <w:rPr>
          <w:rFonts w:ascii="Sylfaen" w:hAnsi="Sylfaen" w:cs="Calibri"/>
          <w:noProof/>
          <w:lang w:val="af-ZA"/>
        </w:rPr>
      </w:pPr>
      <w:r w:rsidRPr="009F0934">
        <w:rPr>
          <w:rFonts w:ascii="Sylfaen" w:hAnsi="Sylfaen"/>
          <w:b/>
          <w:noProof/>
          <w:lang w:val="af-ZA"/>
        </w:rPr>
        <w:t>Վարձատրության</w:t>
      </w:r>
      <w:r w:rsidR="00D5298E">
        <w:rPr>
          <w:rFonts w:ascii="Sylfaen" w:hAnsi="Sylfaen"/>
          <w:b/>
          <w:noProof/>
          <w:lang w:val="af-ZA"/>
        </w:rPr>
        <w:t>՝ սեռով պայմանավորված</w:t>
      </w:r>
      <w:r w:rsidRPr="009F0934">
        <w:rPr>
          <w:rFonts w:ascii="Sylfaen" w:hAnsi="Sylfaen"/>
          <w:b/>
          <w:noProof/>
          <w:lang w:val="af-ZA"/>
        </w:rPr>
        <w:t xml:space="preserve"> </w:t>
      </w:r>
      <w:r w:rsidR="004E42B6">
        <w:rPr>
          <w:rFonts w:ascii="Sylfaen" w:hAnsi="Sylfaen"/>
          <w:b/>
          <w:noProof/>
          <w:lang w:val="af-ZA"/>
        </w:rPr>
        <w:t>խզվածքի</w:t>
      </w:r>
      <w:r w:rsidRPr="009F0934">
        <w:rPr>
          <w:rFonts w:ascii="Sylfaen" w:hAnsi="Sylfaen"/>
          <w:b/>
          <w:noProof/>
          <w:lang w:val="af-ZA"/>
        </w:rPr>
        <w:t xml:space="preserve"> 38 տոկոսը պայմանավորված է խտրականությամբ </w:t>
      </w:r>
      <w:r w:rsidR="00943D4E" w:rsidRPr="009F0934">
        <w:rPr>
          <w:rFonts w:ascii="Sylfaen" w:hAnsi="Sylfaen"/>
          <w:noProof/>
          <w:lang w:val="af-ZA"/>
        </w:rPr>
        <w:t>(</w:t>
      </w:r>
      <w:r w:rsidR="004E42B6">
        <w:rPr>
          <w:rFonts w:ascii="Sylfaen" w:hAnsi="Sylfaen"/>
          <w:noProof/>
          <w:lang w:val="af-ZA"/>
        </w:rPr>
        <w:t>Լևանոն</w:t>
      </w:r>
      <w:r w:rsidR="0050219B" w:rsidRPr="009F0934">
        <w:rPr>
          <w:rFonts w:ascii="Sylfaen" w:hAnsi="Sylfaen"/>
          <w:noProof/>
          <w:lang w:val="af-ZA"/>
        </w:rPr>
        <w:t xml:space="preserve">, </w:t>
      </w:r>
      <w:r w:rsidR="004E42B6">
        <w:rPr>
          <w:rFonts w:ascii="Sylfaen" w:hAnsi="Sylfaen"/>
          <w:noProof/>
          <w:lang w:val="af-ZA"/>
        </w:rPr>
        <w:t>Ինգլանդ</w:t>
      </w:r>
      <w:r w:rsidRPr="009F0934">
        <w:rPr>
          <w:rFonts w:ascii="Sylfaen" w:hAnsi="Sylfaen"/>
          <w:noProof/>
          <w:lang w:val="af-ZA"/>
        </w:rPr>
        <w:t xml:space="preserve"> և</w:t>
      </w:r>
      <w:r w:rsidR="0050219B" w:rsidRPr="009F0934">
        <w:rPr>
          <w:rFonts w:ascii="Sylfaen" w:hAnsi="Sylfaen"/>
          <w:noProof/>
          <w:lang w:val="af-ZA"/>
        </w:rPr>
        <w:t xml:space="preserve"> </w:t>
      </w:r>
      <w:r w:rsidR="004E42B6">
        <w:rPr>
          <w:rFonts w:ascii="Sylfaen" w:hAnsi="Sylfaen"/>
          <w:noProof/>
          <w:lang w:val="af-ZA"/>
        </w:rPr>
        <w:t>Էլիսոն</w:t>
      </w:r>
      <w:r w:rsidRPr="009F0934">
        <w:rPr>
          <w:rFonts w:ascii="Sylfaen" w:hAnsi="Sylfaen"/>
          <w:noProof/>
          <w:lang w:val="af-ZA"/>
        </w:rPr>
        <w:t xml:space="preserve">, </w:t>
      </w:r>
      <w:r w:rsidR="00943D4E" w:rsidRPr="009F0934">
        <w:rPr>
          <w:rFonts w:ascii="Sylfaen" w:hAnsi="Sylfaen"/>
          <w:noProof/>
          <w:lang w:val="af-ZA"/>
        </w:rPr>
        <w:t>2009</w:t>
      </w:r>
      <w:r w:rsidRPr="009F0934">
        <w:rPr>
          <w:rFonts w:ascii="Sylfaen" w:hAnsi="Sylfaen"/>
          <w:noProof/>
          <w:lang w:val="af-ZA"/>
        </w:rPr>
        <w:t>թ.)</w:t>
      </w:r>
      <w:r w:rsidR="004E42B6">
        <w:rPr>
          <w:rFonts w:ascii="Sylfaen" w:hAnsi="Sylfaen"/>
          <w:noProof/>
          <w:lang w:val="af-ZA"/>
        </w:rPr>
        <w:t>,</w:t>
      </w:r>
      <w:r w:rsidRPr="009F0934">
        <w:rPr>
          <w:rFonts w:ascii="Sylfaen" w:hAnsi="Sylfaen"/>
          <w:noProof/>
          <w:lang w:val="af-ZA"/>
        </w:rPr>
        <w:t xml:space="preserve"> և </w:t>
      </w:r>
      <w:r w:rsidR="00D5298E">
        <w:rPr>
          <w:rFonts w:ascii="Sylfaen" w:hAnsi="Sylfaen"/>
          <w:noProof/>
          <w:lang w:val="af-ZA"/>
        </w:rPr>
        <w:t>սեռի հատկանիշով պայմանավորված բացարձակ</w:t>
      </w:r>
      <w:r w:rsidR="004E42B6">
        <w:rPr>
          <w:rFonts w:ascii="Sylfaen" w:hAnsi="Sylfaen"/>
          <w:noProof/>
          <w:lang w:val="af-ZA"/>
        </w:rPr>
        <w:t xml:space="preserve"> կողմնակալությունը</w:t>
      </w:r>
      <w:r w:rsidR="000B213D" w:rsidRPr="009F0934">
        <w:rPr>
          <w:rFonts w:ascii="Sylfaen" w:hAnsi="Sylfaen"/>
          <w:noProof/>
          <w:lang w:val="af-ZA"/>
        </w:rPr>
        <w:t xml:space="preserve"> հանգեցնում է </w:t>
      </w:r>
      <w:r w:rsidR="000B213D" w:rsidRPr="009F0934">
        <w:rPr>
          <w:rFonts w:ascii="Calibri" w:hAnsi="Calibri" w:cs="Calibri"/>
          <w:noProof/>
          <w:lang w:val="af-ZA"/>
        </w:rPr>
        <w:t>«</w:t>
      </w:r>
      <w:r w:rsidR="000B213D" w:rsidRPr="009F0934">
        <w:rPr>
          <w:rFonts w:ascii="Sylfaen" w:hAnsi="Sylfaen" w:cs="Calibri"/>
          <w:noProof/>
          <w:lang w:val="af-ZA"/>
        </w:rPr>
        <w:t>վիճակագրական խտրականության</w:t>
      </w:r>
      <w:r w:rsidR="000B213D" w:rsidRPr="009F0934">
        <w:rPr>
          <w:rFonts w:ascii="Calibri" w:hAnsi="Calibri" w:cs="Calibri"/>
          <w:noProof/>
          <w:lang w:val="af-ZA"/>
        </w:rPr>
        <w:t xml:space="preserve">» </w:t>
      </w:r>
      <w:r w:rsidR="000B213D" w:rsidRPr="009F0934">
        <w:rPr>
          <w:rFonts w:ascii="Sylfaen" w:hAnsi="Sylfaen" w:cs="Calibri"/>
          <w:noProof/>
          <w:lang w:val="af-ZA"/>
        </w:rPr>
        <w:t>և</w:t>
      </w:r>
      <w:r w:rsidR="000B213D" w:rsidRPr="009F0934">
        <w:rPr>
          <w:rFonts w:ascii="Calibri" w:hAnsi="Calibri" w:cs="Calibri"/>
          <w:noProof/>
          <w:lang w:val="af-ZA"/>
        </w:rPr>
        <w:t>′</w:t>
      </w:r>
      <w:r w:rsidR="000B213D" w:rsidRPr="009F0934">
        <w:rPr>
          <w:rFonts w:ascii="Sylfaen" w:hAnsi="Sylfaen" w:cs="Calibri"/>
          <w:noProof/>
          <w:lang w:val="af-ZA"/>
        </w:rPr>
        <w:t xml:space="preserve"> աշխատավայրում, և</w:t>
      </w:r>
      <w:r w:rsidR="000B213D" w:rsidRPr="009F0934">
        <w:rPr>
          <w:rFonts w:ascii="Calibri" w:hAnsi="Calibri" w:cs="Calibri"/>
          <w:noProof/>
          <w:lang w:val="af-ZA"/>
        </w:rPr>
        <w:t>′</w:t>
      </w:r>
      <w:r w:rsidR="000B213D" w:rsidRPr="009F0934">
        <w:rPr>
          <w:rFonts w:ascii="Sylfaen" w:hAnsi="Sylfaen" w:cs="Calibri"/>
          <w:noProof/>
          <w:lang w:val="af-ZA"/>
        </w:rPr>
        <w:t xml:space="preserve"> տանը: Չնայած այն հանգամանքին</w:t>
      </w:r>
      <w:r w:rsidR="004E42B6">
        <w:rPr>
          <w:rFonts w:ascii="Sylfaen" w:hAnsi="Sylfaen" w:cs="Calibri"/>
          <w:noProof/>
          <w:lang w:val="af-ZA"/>
        </w:rPr>
        <w:t>,</w:t>
      </w:r>
      <w:r w:rsidR="000B213D" w:rsidRPr="009F0934">
        <w:rPr>
          <w:rFonts w:ascii="Sylfaen" w:hAnsi="Sylfaen" w:cs="Calibri"/>
          <w:noProof/>
          <w:lang w:val="af-ZA"/>
        </w:rPr>
        <w:t xml:space="preserve"> որ աշխատանքի վարձատրության խզվածքը վերագրելի է աշխատած ժամերի տարբերությանը, ընտանիքի կազմմանը և մասնագիտական զբաղմունքի </w:t>
      </w:r>
      <w:r w:rsidR="004E42B6">
        <w:rPr>
          <w:rFonts w:ascii="Sylfaen" w:hAnsi="Sylfaen" w:cs="Calibri"/>
          <w:noProof/>
          <w:lang w:val="af-ZA"/>
        </w:rPr>
        <w:t>ընտրությանը</w:t>
      </w:r>
      <w:r w:rsidR="000B213D" w:rsidRPr="009F0934">
        <w:rPr>
          <w:rFonts w:ascii="Sylfaen" w:hAnsi="Sylfaen" w:cs="Calibri"/>
          <w:noProof/>
          <w:lang w:val="af-ZA"/>
        </w:rPr>
        <w:t>՝ կա մի խզվածք, որը հնարավոր չէ վերագրել որևէ նկատելի գործոնի: Այլ խոսքերով</w:t>
      </w:r>
      <w:r w:rsidR="004E42B6">
        <w:rPr>
          <w:rFonts w:ascii="Sylfaen" w:hAnsi="Sylfaen" w:cs="Calibri"/>
          <w:noProof/>
          <w:lang w:val="af-ZA"/>
        </w:rPr>
        <w:t>՝</w:t>
      </w:r>
      <w:r w:rsidR="000B213D" w:rsidRPr="009F0934">
        <w:rPr>
          <w:rFonts w:ascii="Sylfaen" w:hAnsi="Sylfaen" w:cs="Calibri"/>
          <w:noProof/>
          <w:lang w:val="af-ZA"/>
        </w:rPr>
        <w:t xml:space="preserve"> կանայք դեռևս ավելի քիչ են վաստակում, քան </w:t>
      </w:r>
      <w:r w:rsidR="004E42B6">
        <w:rPr>
          <w:rFonts w:ascii="Sylfaen" w:hAnsi="Sylfaen" w:cs="Calibri"/>
          <w:noProof/>
          <w:lang w:val="af-ZA"/>
        </w:rPr>
        <w:t>տղամարդիկ</w:t>
      </w:r>
      <w:r w:rsidR="000B213D" w:rsidRPr="009F0934">
        <w:rPr>
          <w:rFonts w:ascii="Sylfaen" w:hAnsi="Sylfaen" w:cs="Calibri"/>
          <w:noProof/>
          <w:lang w:val="af-ZA"/>
        </w:rPr>
        <w:t>, նույնիսկ աշխատանքային փորձի, կրթության, աշխատած ժամերի և գտնվելու վայրի տարբերությունները հաշվի առն</w:t>
      </w:r>
      <w:r w:rsidR="004E42B6">
        <w:rPr>
          <w:rFonts w:ascii="Sylfaen" w:hAnsi="Sylfaen" w:cs="Calibri"/>
          <w:noProof/>
          <w:lang w:val="af-ZA"/>
        </w:rPr>
        <w:t>ման պարագայում</w:t>
      </w:r>
      <w:r w:rsidR="000B213D" w:rsidRPr="009F0934">
        <w:rPr>
          <w:rFonts w:ascii="Sylfaen" w:hAnsi="Sylfaen" w:cs="Calibri"/>
          <w:noProof/>
          <w:lang w:val="af-ZA"/>
        </w:rPr>
        <w:t>, ինչը վկայում է, որ աշխատավայրում կողմնակալությունը նպաստում է տղամարդկանց և կանանց աշխատանքի անհավասար վարձատրությանը</w:t>
      </w:r>
      <w:r w:rsidR="004E42B6">
        <w:rPr>
          <w:rFonts w:ascii="Sylfaen" w:hAnsi="Sylfaen" w:cs="Calibri"/>
          <w:noProof/>
          <w:lang w:val="af-ZA"/>
        </w:rPr>
        <w:t xml:space="preserve"> </w:t>
      </w:r>
      <w:r w:rsidR="00943D4E" w:rsidRPr="009F0934">
        <w:rPr>
          <w:rFonts w:ascii="Sylfaen" w:hAnsi="Sylfaen"/>
          <w:noProof/>
          <w:lang w:val="af-ZA"/>
        </w:rPr>
        <w:t xml:space="preserve"> (</w:t>
      </w:r>
      <w:r w:rsidR="004E42B6">
        <w:rPr>
          <w:rFonts w:ascii="Sylfaen" w:hAnsi="Sylfaen"/>
          <w:noProof/>
          <w:lang w:val="af-ZA"/>
        </w:rPr>
        <w:t>Լայներ</w:t>
      </w:r>
      <w:r w:rsidR="000B213D"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16</w:t>
      </w:r>
      <w:r w:rsidR="000B213D" w:rsidRPr="009F0934">
        <w:rPr>
          <w:rFonts w:ascii="Sylfaen" w:hAnsi="Sylfaen"/>
          <w:noProof/>
          <w:lang w:val="af-ZA"/>
        </w:rPr>
        <w:t>թ.</w:t>
      </w:r>
      <w:r w:rsidR="00943D4E" w:rsidRPr="009F0934">
        <w:rPr>
          <w:rFonts w:ascii="Sylfaen" w:hAnsi="Sylfaen"/>
          <w:noProof/>
          <w:lang w:val="af-ZA"/>
        </w:rPr>
        <w:t>)</w:t>
      </w:r>
      <w:r w:rsidR="000B213D" w:rsidRPr="009F0934">
        <w:rPr>
          <w:rFonts w:ascii="Sylfaen" w:hAnsi="Sylfaen"/>
          <w:noProof/>
          <w:lang w:val="af-ZA"/>
        </w:rPr>
        <w:t>:</w:t>
      </w:r>
      <w:r w:rsidR="00943D4E" w:rsidRPr="009F0934">
        <w:rPr>
          <w:rFonts w:ascii="Sylfaen" w:hAnsi="Sylfaen"/>
          <w:noProof/>
          <w:lang w:val="af-ZA"/>
        </w:rPr>
        <w:t xml:space="preserve"> </w:t>
      </w:r>
    </w:p>
    <w:p w14:paraId="4DE6844E" w14:textId="77777777" w:rsidR="00943D4E" w:rsidRPr="009F0934" w:rsidRDefault="00F97676" w:rsidP="0033463A">
      <w:pPr>
        <w:pStyle w:val="Heading4"/>
        <w:numPr>
          <w:ilvl w:val="0"/>
          <w:numId w:val="28"/>
        </w:numPr>
        <w:rPr>
          <w:rFonts w:ascii="Sylfaen" w:hAnsi="Sylfaen"/>
          <w:noProof/>
          <w:sz w:val="24"/>
          <w:szCs w:val="24"/>
          <w:lang w:val="af-ZA"/>
        </w:rPr>
      </w:pPr>
      <w:bookmarkStart w:id="104" w:name="_Toc481107008"/>
      <w:r w:rsidRPr="009F0934">
        <w:rPr>
          <w:rFonts w:ascii="Sylfaen" w:hAnsi="Sylfaen"/>
          <w:noProof/>
          <w:sz w:val="24"/>
          <w:szCs w:val="24"/>
          <w:lang w:val="af-ZA"/>
        </w:rPr>
        <w:t>Տանը</w:t>
      </w:r>
      <w:r w:rsidR="00943D4E" w:rsidRPr="009F0934">
        <w:rPr>
          <w:rFonts w:ascii="Sylfaen" w:hAnsi="Sylfaen"/>
          <w:noProof/>
          <w:sz w:val="24"/>
          <w:szCs w:val="24"/>
          <w:lang w:val="af-ZA"/>
        </w:rPr>
        <w:t>…</w:t>
      </w:r>
      <w:bookmarkEnd w:id="104"/>
    </w:p>
    <w:p w14:paraId="4DE6844F" w14:textId="77777777" w:rsidR="00943D4E" w:rsidRPr="009F0934" w:rsidRDefault="000B213D" w:rsidP="003229F1">
      <w:pPr>
        <w:spacing w:before="240"/>
        <w:rPr>
          <w:rFonts w:ascii="Sylfaen" w:hAnsi="Sylfaen"/>
          <w:noProof/>
          <w:lang w:val="af-ZA"/>
        </w:rPr>
      </w:pPr>
      <w:r w:rsidRPr="009F0934">
        <w:rPr>
          <w:rFonts w:ascii="Sylfaen" w:hAnsi="Sylfaen"/>
          <w:b/>
          <w:noProof/>
          <w:lang w:val="af-ZA"/>
        </w:rPr>
        <w:t xml:space="preserve">Ընտանիք կազմելիս </w:t>
      </w:r>
      <w:r w:rsidR="00E24FC7" w:rsidRPr="009F0934">
        <w:rPr>
          <w:rFonts w:ascii="Sylfaen" w:hAnsi="Sylfaen"/>
          <w:b/>
          <w:noProof/>
          <w:lang w:val="af-ZA"/>
        </w:rPr>
        <w:t xml:space="preserve">տվյալ ժողովրդի մշակույթին բնորոշ ակնկալիքները դեռևս պարտադրում են կանանց՝ ետ </w:t>
      </w:r>
      <w:r w:rsidR="004E42B6">
        <w:rPr>
          <w:rFonts w:ascii="Sylfaen" w:hAnsi="Sylfaen"/>
          <w:b/>
          <w:noProof/>
          <w:lang w:val="af-ZA"/>
        </w:rPr>
        <w:t>մնալ</w:t>
      </w:r>
      <w:r w:rsidR="00E24FC7" w:rsidRPr="009F0934">
        <w:rPr>
          <w:rFonts w:ascii="Sylfaen" w:hAnsi="Sylfaen"/>
          <w:b/>
          <w:noProof/>
          <w:lang w:val="af-ZA"/>
        </w:rPr>
        <w:t xml:space="preserve"> աշխատավայրում, մինչդեռ տղամարդիկ շարունակում են ջանադրաբար աշխատել</w:t>
      </w:r>
      <w:r w:rsidR="00943D4E" w:rsidRPr="009F0934">
        <w:rPr>
          <w:rFonts w:ascii="Sylfaen" w:hAnsi="Sylfaen"/>
          <w:noProof/>
          <w:lang w:val="af-ZA"/>
        </w:rPr>
        <w:t xml:space="preserve"> (</w:t>
      </w:r>
      <w:r w:rsidR="004E42B6">
        <w:rPr>
          <w:rFonts w:ascii="Sylfaen" w:hAnsi="Sylfaen"/>
          <w:noProof/>
          <w:lang w:val="af-ZA"/>
        </w:rPr>
        <w:t>Լինդեն</w:t>
      </w:r>
      <w:r w:rsidR="00E24FC7"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16</w:t>
      </w:r>
      <w:r w:rsidR="00E24FC7" w:rsidRPr="009F0934">
        <w:rPr>
          <w:rFonts w:ascii="Sylfaen" w:hAnsi="Sylfaen"/>
          <w:noProof/>
          <w:lang w:val="af-ZA"/>
        </w:rPr>
        <w:t>թ.</w:t>
      </w:r>
      <w:r w:rsidR="00943D4E" w:rsidRPr="009F0934">
        <w:rPr>
          <w:rFonts w:ascii="Sylfaen" w:hAnsi="Sylfaen"/>
          <w:noProof/>
          <w:lang w:val="af-ZA"/>
        </w:rPr>
        <w:t>)</w:t>
      </w:r>
      <w:r w:rsidR="00E24FC7" w:rsidRPr="009F0934">
        <w:rPr>
          <w:rFonts w:ascii="Sylfaen" w:hAnsi="Sylfaen"/>
          <w:noProof/>
          <w:lang w:val="af-ZA"/>
        </w:rPr>
        <w:t xml:space="preserve">: Վերջերս անցկացված հարցման արդյունքներով պարզվել է, որ Միացյալ Նահանգներում ամերիկացիների 51 տոկոսը գտնում է, </w:t>
      </w:r>
      <w:r w:rsidR="004E42B6">
        <w:rPr>
          <w:rFonts w:ascii="Sylfaen" w:hAnsi="Sylfaen"/>
          <w:noProof/>
          <w:lang w:val="af-ZA"/>
        </w:rPr>
        <w:t xml:space="preserve">որ </w:t>
      </w:r>
      <w:r w:rsidR="00E24FC7" w:rsidRPr="009F0934">
        <w:rPr>
          <w:rFonts w:ascii="Sylfaen" w:hAnsi="Sylfaen"/>
          <w:noProof/>
          <w:lang w:val="af-ZA"/>
        </w:rPr>
        <w:t>երեխաներն ավելի ապահովված են, երբ մայրը մնում է տանը, մինչդեռ միայն 34 տոկոսն է ասել, որ նրանք նույնքան ապահովված են, եթե մայրն աշխատում է: Տղամարդկանց մասով այդ ակնկալիքները  կտրուկ տարբեր էին</w:t>
      </w:r>
      <w:r w:rsidR="001A7770" w:rsidRPr="009F0934">
        <w:rPr>
          <w:rFonts w:ascii="Sylfaen" w:hAnsi="Sylfaen"/>
          <w:noProof/>
          <w:lang w:val="af-ZA"/>
        </w:rPr>
        <w:t>՝ ընդամենը 8 տոկոսն է ասել, որ երեխաներն ավելի ապահովված են, երբ հայրն է մնում տանը</w:t>
      </w:r>
      <w:r w:rsidR="00943D4E" w:rsidRPr="009F0934">
        <w:rPr>
          <w:rFonts w:ascii="Sylfaen" w:hAnsi="Sylfaen"/>
          <w:noProof/>
          <w:lang w:val="af-ZA"/>
        </w:rPr>
        <w:t xml:space="preserve"> (</w:t>
      </w:r>
      <w:r w:rsidR="004E42B6">
        <w:rPr>
          <w:rFonts w:ascii="Sylfaen" w:hAnsi="Sylfaen"/>
          <w:noProof/>
          <w:lang w:val="af-ZA"/>
        </w:rPr>
        <w:t>Լիվինգսթոն</w:t>
      </w:r>
      <w:r w:rsidR="001A7770"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15</w:t>
      </w:r>
      <w:r w:rsidR="001A7770" w:rsidRPr="009F0934">
        <w:rPr>
          <w:rFonts w:ascii="Sylfaen" w:hAnsi="Sylfaen"/>
          <w:noProof/>
          <w:lang w:val="af-ZA"/>
        </w:rPr>
        <w:t>թ.): Ավելին, երեխաներ ունենալուց հետո աշխատուժի կազմ վերադարձող կանանց առջև ծառանում է յուրաքանչյուր երեխայի համար</w:t>
      </w:r>
      <w:r w:rsidR="004E42B6">
        <w:rPr>
          <w:rFonts w:ascii="Sylfaen" w:hAnsi="Sylfaen"/>
          <w:noProof/>
          <w:lang w:val="af-ZA"/>
        </w:rPr>
        <w:t xml:space="preserve"> աշխատավարձի</w:t>
      </w:r>
      <w:r w:rsidR="001A7770" w:rsidRPr="009F0934">
        <w:rPr>
          <w:rFonts w:ascii="Sylfaen" w:hAnsi="Sylfaen"/>
          <w:noProof/>
          <w:lang w:val="af-ZA"/>
        </w:rPr>
        <w:t xml:space="preserve"> 4 տոկոս պահումը, որը հնարավոր չէ բացատրել այլ գործոններով, քան ընկալումը, թե նրանք պակաս արդյունավետ աշխատողներ են: Ի հակադրություն </w:t>
      </w:r>
      <w:r w:rsidR="001A7770" w:rsidRPr="009F0934">
        <w:rPr>
          <w:rFonts w:ascii="Sylfaen" w:hAnsi="Sylfaen"/>
          <w:noProof/>
          <w:lang w:val="af-ZA"/>
        </w:rPr>
        <w:lastRenderedPageBreak/>
        <w:t>դրա</w:t>
      </w:r>
      <w:r w:rsidR="004E42B6">
        <w:rPr>
          <w:rFonts w:ascii="Sylfaen" w:hAnsi="Sylfaen"/>
          <w:noProof/>
          <w:lang w:val="af-ZA"/>
        </w:rPr>
        <w:t>՝</w:t>
      </w:r>
      <w:r w:rsidR="001A7770" w:rsidRPr="009F0934">
        <w:rPr>
          <w:rFonts w:ascii="Sylfaen" w:hAnsi="Sylfaen"/>
          <w:noProof/>
          <w:lang w:val="af-ZA"/>
        </w:rPr>
        <w:t xml:space="preserve"> երեխա ունեցող և աշխատող տղամարդիկ ստանում են 6 տոկոսի չափով </w:t>
      </w:r>
      <w:r w:rsidR="001A7770" w:rsidRPr="009F0934">
        <w:rPr>
          <w:rFonts w:ascii="Calibri" w:hAnsi="Calibri" w:cs="Calibri"/>
          <w:noProof/>
          <w:lang w:val="af-ZA"/>
        </w:rPr>
        <w:t>«</w:t>
      </w:r>
      <w:r w:rsidR="001A7770" w:rsidRPr="009F0934">
        <w:rPr>
          <w:rFonts w:ascii="Sylfaen" w:hAnsi="Sylfaen" w:cs="Calibri"/>
          <w:noProof/>
          <w:lang w:val="af-ZA"/>
        </w:rPr>
        <w:t>հայրության պարգևավճար</w:t>
      </w:r>
      <w:r w:rsidR="001A7770" w:rsidRPr="009F0934">
        <w:rPr>
          <w:rFonts w:ascii="Calibri" w:hAnsi="Calibri" w:cs="Calibri"/>
          <w:noProof/>
          <w:lang w:val="af-ZA"/>
        </w:rPr>
        <w:t>»</w:t>
      </w:r>
      <w:r w:rsidR="001A7770" w:rsidRPr="009F0934">
        <w:rPr>
          <w:rFonts w:ascii="Sylfaen" w:hAnsi="Sylfaen" w:cs="Calibri"/>
          <w:noProof/>
          <w:lang w:val="af-ZA"/>
        </w:rPr>
        <w:t>՝ անկախ ընտանիքի մեծությունից</w:t>
      </w:r>
      <w:r w:rsidR="00943D4E" w:rsidRPr="009F0934">
        <w:rPr>
          <w:rFonts w:ascii="Sylfaen" w:hAnsi="Sylfaen"/>
          <w:noProof/>
          <w:lang w:val="af-ZA"/>
        </w:rPr>
        <w:t xml:space="preserve"> (</w:t>
      </w:r>
      <w:r w:rsidR="004E42B6">
        <w:rPr>
          <w:rFonts w:ascii="Sylfaen" w:hAnsi="Sylfaen"/>
          <w:noProof/>
          <w:lang w:val="af-ZA"/>
        </w:rPr>
        <w:t>Բուդիգ</w:t>
      </w:r>
      <w:r w:rsidR="001A7770"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w:t>
      </w:r>
      <w:r w:rsidR="006662D2" w:rsidRPr="009F0934">
        <w:rPr>
          <w:rFonts w:ascii="Sylfaen" w:hAnsi="Sylfaen"/>
          <w:noProof/>
          <w:lang w:val="af-ZA"/>
        </w:rPr>
        <w:t>5</w:t>
      </w:r>
      <w:r w:rsidR="001A7770" w:rsidRPr="009F0934">
        <w:rPr>
          <w:rFonts w:ascii="Sylfaen" w:hAnsi="Sylfaen"/>
          <w:noProof/>
          <w:lang w:val="af-ZA"/>
        </w:rPr>
        <w:t>թ.):</w:t>
      </w:r>
    </w:p>
    <w:p w14:paraId="4DE68450" w14:textId="77777777" w:rsidR="00943D4E" w:rsidRPr="009F0934" w:rsidRDefault="000B213D" w:rsidP="0033463A">
      <w:pPr>
        <w:pStyle w:val="Heading4"/>
        <w:numPr>
          <w:ilvl w:val="0"/>
          <w:numId w:val="28"/>
        </w:numPr>
        <w:rPr>
          <w:rFonts w:ascii="Sylfaen" w:hAnsi="Sylfaen"/>
          <w:noProof/>
          <w:sz w:val="24"/>
          <w:szCs w:val="24"/>
          <w:lang w:val="af-ZA"/>
        </w:rPr>
      </w:pPr>
      <w:bookmarkStart w:id="105" w:name="_Toc481107009"/>
      <w:r w:rsidRPr="009F0934">
        <w:rPr>
          <w:rFonts w:ascii="Sylfaen" w:hAnsi="Sylfaen"/>
          <w:noProof/>
          <w:sz w:val="24"/>
          <w:szCs w:val="24"/>
          <w:lang w:val="af-ZA"/>
        </w:rPr>
        <w:t>Աշխատավայրում</w:t>
      </w:r>
      <w:r w:rsidR="00943D4E" w:rsidRPr="009F0934">
        <w:rPr>
          <w:rFonts w:ascii="Sylfaen" w:hAnsi="Sylfaen"/>
          <w:noProof/>
          <w:sz w:val="24"/>
          <w:szCs w:val="24"/>
          <w:lang w:val="af-ZA"/>
        </w:rPr>
        <w:t>…</w:t>
      </w:r>
      <w:bookmarkEnd w:id="105"/>
    </w:p>
    <w:p w14:paraId="4DE68451" w14:textId="77777777" w:rsidR="00B900FC" w:rsidRPr="009F0934" w:rsidRDefault="00B900FC" w:rsidP="00B900FC">
      <w:pPr>
        <w:pStyle w:val="NoSpacing"/>
        <w:rPr>
          <w:rFonts w:ascii="Sylfaen" w:hAnsi="Sylfaen"/>
          <w:noProof/>
          <w:lang w:val="af-ZA"/>
        </w:rPr>
      </w:pPr>
    </w:p>
    <w:p w14:paraId="4DE68452" w14:textId="77777777" w:rsidR="00943D4E" w:rsidRPr="009F0934" w:rsidRDefault="001A7770" w:rsidP="00A9139E">
      <w:pPr>
        <w:rPr>
          <w:rFonts w:ascii="Sylfaen" w:hAnsi="Sylfaen"/>
          <w:noProof/>
          <w:lang w:val="af-ZA"/>
        </w:rPr>
      </w:pPr>
      <w:r w:rsidRPr="009F0934">
        <w:rPr>
          <w:rFonts w:ascii="Sylfaen" w:hAnsi="Sylfaen"/>
          <w:b/>
          <w:i/>
          <w:noProof/>
          <w:lang w:val="af-ZA"/>
        </w:rPr>
        <w:t>2012թ.</w:t>
      </w:r>
      <w:r w:rsidR="004E42B6">
        <w:rPr>
          <w:rFonts w:ascii="Sylfaen" w:hAnsi="Sylfaen"/>
          <w:b/>
          <w:i/>
          <w:noProof/>
          <w:lang w:val="af-ZA"/>
        </w:rPr>
        <w:t>-ին</w:t>
      </w:r>
      <w:r w:rsidRPr="009F0934">
        <w:rPr>
          <w:rFonts w:ascii="Sylfaen" w:hAnsi="Sylfaen"/>
          <w:b/>
          <w:i/>
          <w:noProof/>
          <w:lang w:val="af-ZA"/>
        </w:rPr>
        <w:t xml:space="preserve"> Համաշխարհային զարգացման զեկույցի </w:t>
      </w:r>
      <w:r w:rsidRPr="009F0934">
        <w:rPr>
          <w:rFonts w:ascii="Sylfaen" w:hAnsi="Sylfaen"/>
          <w:b/>
          <w:noProof/>
          <w:lang w:val="af-ZA"/>
        </w:rPr>
        <w:t xml:space="preserve">կազմման նպատակով Համաշխարհային բանկի անցկացրած՝ ֆոկուս խմբի ձևաչափով քննարկումների արդյունքներով՝ վիճակագրական խտրականությամբ պայմանավորված անհավասարությունը զգալի է բոլոր երկրներում. </w:t>
      </w:r>
      <w:r w:rsidRPr="009F0934">
        <w:rPr>
          <w:rFonts w:ascii="Sylfaen" w:hAnsi="Sylfaen"/>
          <w:noProof/>
          <w:lang w:val="af-ZA"/>
        </w:rPr>
        <w:t xml:space="preserve">աշխատանքների մոտ 50 տոկոսը համարվում է </w:t>
      </w:r>
      <w:r w:rsidRPr="009F0934">
        <w:rPr>
          <w:rFonts w:ascii="Calibri" w:hAnsi="Calibri" w:cs="Calibri"/>
          <w:noProof/>
          <w:lang w:val="af-ZA"/>
        </w:rPr>
        <w:t>«</w:t>
      </w:r>
      <w:r w:rsidRPr="009F0934">
        <w:rPr>
          <w:rFonts w:ascii="Sylfaen" w:hAnsi="Sylfaen"/>
          <w:noProof/>
          <w:lang w:val="af-ZA"/>
        </w:rPr>
        <w:t>տղամարդու</w:t>
      </w:r>
      <w:r w:rsidRPr="009F0934">
        <w:rPr>
          <w:rFonts w:ascii="Calibri" w:hAnsi="Calibri" w:cs="Calibri"/>
          <w:noProof/>
          <w:lang w:val="af-ZA"/>
        </w:rPr>
        <w:t>»</w:t>
      </w:r>
      <w:r w:rsidRPr="009F0934">
        <w:rPr>
          <w:rFonts w:ascii="Sylfaen" w:hAnsi="Sylfaen"/>
          <w:noProof/>
          <w:lang w:val="af-ZA"/>
        </w:rPr>
        <w:t xml:space="preserve"> աշխատանք կամ </w:t>
      </w:r>
      <w:r w:rsidRPr="009F0934">
        <w:rPr>
          <w:rFonts w:ascii="Calibri" w:hAnsi="Calibri" w:cs="Calibri"/>
          <w:noProof/>
          <w:lang w:val="af-ZA"/>
        </w:rPr>
        <w:t>«</w:t>
      </w:r>
      <w:r w:rsidRPr="009F0934">
        <w:rPr>
          <w:rFonts w:ascii="Sylfaen" w:hAnsi="Sylfaen"/>
          <w:noProof/>
          <w:lang w:val="af-ZA"/>
        </w:rPr>
        <w:t>կնոջ</w:t>
      </w:r>
      <w:r w:rsidRPr="009F0934">
        <w:rPr>
          <w:rFonts w:ascii="Calibri" w:hAnsi="Calibri" w:cs="Calibri"/>
          <w:noProof/>
          <w:lang w:val="af-ZA"/>
        </w:rPr>
        <w:t>»</w:t>
      </w:r>
      <w:r w:rsidRPr="009F0934">
        <w:rPr>
          <w:rFonts w:ascii="Sylfaen" w:hAnsi="Sylfaen"/>
          <w:noProof/>
          <w:lang w:val="af-ZA"/>
        </w:rPr>
        <w:t xml:space="preserve"> աշխատանք: Տղամարդկանց աշխատանքները հաճախ տեխնիկական բնույթի են, ենթադրում են </w:t>
      </w:r>
      <w:r w:rsidR="004E42B6">
        <w:rPr>
          <w:rFonts w:ascii="Sylfaen" w:hAnsi="Sylfaen"/>
          <w:noProof/>
          <w:lang w:val="af-ZA"/>
        </w:rPr>
        <w:t xml:space="preserve">հմտությունների </w:t>
      </w:r>
      <w:r w:rsidRPr="009F0934">
        <w:rPr>
          <w:rFonts w:ascii="Sylfaen" w:hAnsi="Sylfaen"/>
          <w:noProof/>
          <w:lang w:val="af-ZA"/>
        </w:rPr>
        <w:t>բարձր մակարդակ: Կանանց աշխատանքները վերաբերում են մանրածախ առևտրի, կադրերի ոլորտում աշխատանքին և կենցաղսպասարկմանը:</w:t>
      </w:r>
      <w:r w:rsidR="00943D4E" w:rsidRPr="009F0934">
        <w:rPr>
          <w:rFonts w:ascii="Sylfaen" w:hAnsi="Sylfaen"/>
          <w:noProof/>
          <w:lang w:val="af-ZA"/>
        </w:rPr>
        <w:t xml:space="preserve"> </w:t>
      </w:r>
    </w:p>
    <w:p w14:paraId="4DE68453" w14:textId="77777777" w:rsidR="00943D4E" w:rsidRPr="009F0934" w:rsidRDefault="00885C82" w:rsidP="003229F1">
      <w:pPr>
        <w:pStyle w:val="NoSpacing"/>
        <w:keepNext/>
        <w:keepLines/>
        <w:rPr>
          <w:rFonts w:ascii="Sylfaen" w:hAnsi="Sylfaen"/>
          <w:noProof/>
          <w:lang w:val="af-ZA"/>
        </w:rPr>
      </w:pPr>
      <w:r>
        <w:rPr>
          <w:rFonts w:ascii="Sylfaen" w:hAnsi="Sylfaen"/>
          <w:noProof/>
        </w:rPr>
        <w:lastRenderedPageBreak/>
        <mc:AlternateContent>
          <mc:Choice Requires="wps">
            <w:drawing>
              <wp:inline distT="0" distB="0" distL="0" distR="0" wp14:anchorId="4DE68639" wp14:editId="4DE6863A">
                <wp:extent cx="5943600" cy="5852160"/>
                <wp:effectExtent l="9525" t="9525" r="9525" b="5715"/>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52160"/>
                        </a:xfrm>
                        <a:prstGeom prst="rect">
                          <a:avLst/>
                        </a:prstGeom>
                        <a:solidFill>
                          <a:schemeClr val="accent2">
                            <a:lumMod val="60000"/>
                            <a:lumOff val="40000"/>
                          </a:schemeClr>
                        </a:solidFill>
                        <a:ln w="9525">
                          <a:solidFill>
                            <a:schemeClr val="tx2">
                              <a:lumMod val="100000"/>
                              <a:lumOff val="0"/>
                            </a:schemeClr>
                          </a:solidFill>
                          <a:miter lim="800000"/>
                          <a:headEnd/>
                          <a:tailEnd/>
                        </a:ln>
                      </wps:spPr>
                      <wps:txbx>
                        <w:txbxContent>
                          <w:p w14:paraId="4DE68739" w14:textId="77777777" w:rsidR="005750F4" w:rsidRPr="004E42B6" w:rsidRDefault="005750F4" w:rsidP="000D6849">
                            <w:pPr>
                              <w:pStyle w:val="NoSpacing"/>
                              <w:jc w:val="center"/>
                              <w:rPr>
                                <w:rFonts w:ascii="Sylfaen" w:hAnsi="Sylfaen"/>
                                <w:b/>
                                <w:sz w:val="22"/>
                                <w:szCs w:val="22"/>
                                <w:lang w:val="af-ZA"/>
                              </w:rPr>
                            </w:pPr>
                            <w:r w:rsidRPr="004E42B6">
                              <w:rPr>
                                <w:rFonts w:ascii="Sylfaen" w:hAnsi="Sylfaen"/>
                                <w:b/>
                                <w:sz w:val="22"/>
                                <w:szCs w:val="22"/>
                                <w:lang w:val="af-ZA"/>
                              </w:rPr>
                              <w:t>Ներդիր Ա1.1: Ի՞նչ է կողմնակալությունը:</w:t>
                            </w:r>
                          </w:p>
                          <w:p w14:paraId="4DE6873A" w14:textId="77777777" w:rsidR="005750F4" w:rsidRPr="004E42B6" w:rsidRDefault="005750F4" w:rsidP="000D6849">
                            <w:pPr>
                              <w:pStyle w:val="NoSpacing"/>
                              <w:jc w:val="center"/>
                              <w:rPr>
                                <w:rFonts w:ascii="Sylfaen" w:hAnsi="Sylfaen"/>
                                <w:b/>
                                <w:i/>
                                <w:color w:val="073E87" w:themeColor="text2"/>
                                <w:sz w:val="22"/>
                                <w:szCs w:val="22"/>
                                <w:lang w:val="af-ZA"/>
                              </w:rPr>
                            </w:pPr>
                          </w:p>
                          <w:p w14:paraId="4DE6873B" w14:textId="77777777" w:rsidR="005750F4" w:rsidRDefault="005750F4" w:rsidP="000D6849">
                            <w:pPr>
                              <w:pStyle w:val="NoSpacing"/>
                              <w:jc w:val="center"/>
                              <w:rPr>
                                <w:rFonts w:ascii="Sylfaen" w:hAnsi="Sylfaen"/>
                                <w:b/>
                                <w:i/>
                                <w:color w:val="073E87" w:themeColor="text2"/>
                                <w:sz w:val="22"/>
                                <w:szCs w:val="22"/>
                                <w:lang w:val="af-ZA"/>
                              </w:rPr>
                            </w:pPr>
                            <w:r w:rsidRPr="004E42B6">
                              <w:rPr>
                                <w:rFonts w:ascii="Sylfaen" w:hAnsi="Sylfaen"/>
                                <w:b/>
                                <w:i/>
                                <w:color w:val="073E87" w:themeColor="text2"/>
                                <w:sz w:val="22"/>
                                <w:szCs w:val="22"/>
                                <w:lang w:val="af-ZA"/>
                              </w:rPr>
                              <w:t>Ո</w:t>
                            </w:r>
                            <w:r w:rsidRPr="004E42B6">
                              <w:rPr>
                                <w:rFonts w:ascii="Sylfaen" w:hAnsi="Sylfaen" w:cs="Calibri"/>
                                <w:b/>
                                <w:i/>
                                <w:color w:val="073E87" w:themeColor="text2"/>
                                <w:sz w:val="22"/>
                                <w:szCs w:val="22"/>
                                <w:lang w:val="af-ZA"/>
                              </w:rPr>
                              <w:t>′</w:t>
                            </w:r>
                            <w:r w:rsidRPr="004E42B6">
                              <w:rPr>
                                <w:rFonts w:ascii="Sylfaen" w:hAnsi="Sylfaen"/>
                                <w:b/>
                                <w:i/>
                                <w:color w:val="073E87" w:themeColor="text2"/>
                                <w:sz w:val="22"/>
                                <w:szCs w:val="22"/>
                                <w:lang w:val="af-ZA"/>
                              </w:rPr>
                              <w:t>չ թե տղամարդկանց, այլ միմիայն կանանց համար է ստեղծված խորշման նկատմամբ եզակի հակում՝ ոչ ավանդական աշխատանքում հաջողության միջոցով*</w:t>
                            </w:r>
                          </w:p>
                          <w:p w14:paraId="4DE6873C" w14:textId="77777777" w:rsidR="005750F4" w:rsidRPr="004E42B6" w:rsidRDefault="005750F4" w:rsidP="000D6849">
                            <w:pPr>
                              <w:pStyle w:val="NoSpacing"/>
                              <w:rPr>
                                <w:rFonts w:ascii="Sylfaen" w:hAnsi="Sylfaen"/>
                                <w:b/>
                                <w:sz w:val="22"/>
                                <w:szCs w:val="22"/>
                                <w:lang w:val="af-ZA"/>
                              </w:rPr>
                            </w:pPr>
                          </w:p>
                          <w:p w14:paraId="4DE6873D" w14:textId="77777777" w:rsidR="005750F4" w:rsidRPr="004E42B6" w:rsidRDefault="005750F4" w:rsidP="003229F1">
                            <w:pPr>
                              <w:pStyle w:val="NoSpacing"/>
                              <w:jc w:val="both"/>
                              <w:rPr>
                                <w:rFonts w:ascii="Sylfaen" w:hAnsi="Sylfaen"/>
                                <w:sz w:val="22"/>
                                <w:szCs w:val="22"/>
                                <w:lang w:val="af-ZA"/>
                              </w:rPr>
                            </w:pPr>
                            <w:r w:rsidRPr="004E42B6">
                              <w:rPr>
                                <w:rFonts w:ascii="Sylfaen" w:hAnsi="Sylfaen"/>
                                <w:b/>
                                <w:sz w:val="22"/>
                                <w:szCs w:val="22"/>
                                <w:lang w:val="af-ZA"/>
                              </w:rPr>
                              <w:t xml:space="preserve">Ոչ ոք ազատված չէ կողմնակալությունից: </w:t>
                            </w:r>
                            <w:r w:rsidRPr="004E42B6">
                              <w:rPr>
                                <w:rFonts w:ascii="Sylfaen" w:hAnsi="Sylfaen"/>
                                <w:sz w:val="22"/>
                                <w:szCs w:val="22"/>
                                <w:lang w:val="af-ZA"/>
                              </w:rPr>
                              <w:t>Կարծրատիպերը ծառայում են որպես էվրիստիկաներ՝ պրակտիկայի արդյունքում ձևավորված ընդհանուր կանոններ, որոնք թույլ են տալիս մեզ մշակել  անհաշվելի թվով տեղեկատվական կենտրոններից ստացված ինֆորմացիան, որ աշխարհը նետում է մեզ վրա: Որոշ դեպքերում դրանք օգտակար են, քանի որ մենք ոչ միշտ ենք ժամանակ ունենում հանգամանորեն վերլուծության ենթարկելու յուրաքանչյուր անձին կամ դեպքը, սակայն դրանք նաև երկսայր սրեր են. կարծրատիպերը կարող են սխալ լինել և</w:t>
                            </w:r>
                            <w:r>
                              <w:rPr>
                                <w:rFonts w:ascii="Sylfaen" w:hAnsi="Sylfaen"/>
                                <w:sz w:val="22"/>
                                <w:szCs w:val="22"/>
                                <w:lang w:val="af-ZA"/>
                              </w:rPr>
                              <w:t xml:space="preserve"> ինչն ավելի վատ է՝</w:t>
                            </w:r>
                            <w:r w:rsidRPr="004E42B6">
                              <w:rPr>
                                <w:rFonts w:ascii="Sylfaen" w:hAnsi="Sylfaen"/>
                                <w:sz w:val="22"/>
                                <w:szCs w:val="22"/>
                                <w:lang w:val="af-ZA"/>
                              </w:rPr>
                              <w:t xml:space="preserve"> երբ մենք հարցականի տակ չենք դնում մեր ենթադրությունները, կարծրատիպերը կարող են վերածվել դեղատոմսերի առ այն, թե մեր կարծիքով ինչպիսին պետք է լինի աշխարհը: </w:t>
                            </w:r>
                            <w:r w:rsidRPr="004E42B6">
                              <w:rPr>
                                <w:rFonts w:ascii="Sylfaen" w:hAnsi="Sylfaen" w:cs="Calibri"/>
                                <w:sz w:val="22"/>
                                <w:szCs w:val="22"/>
                                <w:lang w:val="af-ZA"/>
                              </w:rPr>
                              <w:t xml:space="preserve">«Տեսակավորման» այս գործընթացը ինքնաբերաբար է կայանում, և այսպիսով երբ մենք իմանում ենք անձի սեռը, սեռի հատկանիշով պայամանավորված կողմնակալ մոտեցումներն ինքնաբերաբար </w:t>
                            </w:r>
                            <w:r>
                              <w:rPr>
                                <w:rFonts w:ascii="Sylfaen" w:hAnsi="Sylfaen" w:cs="Calibri"/>
                                <w:sz w:val="22"/>
                                <w:szCs w:val="22"/>
                                <w:lang w:val="af-ZA"/>
                              </w:rPr>
                              <w:t>ակտիվացվում</w:t>
                            </w:r>
                            <w:r w:rsidRPr="004E42B6">
                              <w:rPr>
                                <w:rFonts w:ascii="Sylfaen" w:hAnsi="Sylfaen" w:cs="Calibri"/>
                                <w:sz w:val="22"/>
                                <w:szCs w:val="22"/>
                                <w:lang w:val="af-ZA"/>
                              </w:rPr>
                              <w:t xml:space="preserve"> են՝ հանգեցնելով ոչ դիտավորյալ և կույր խտրականության:</w:t>
                            </w:r>
                            <w:r w:rsidRPr="004E42B6">
                              <w:rPr>
                                <w:rFonts w:ascii="Sylfaen" w:hAnsi="Sylfaen"/>
                                <w:sz w:val="22"/>
                                <w:szCs w:val="22"/>
                                <w:lang w:val="af-ZA"/>
                              </w:rPr>
                              <w:t xml:space="preserve"> </w:t>
                            </w:r>
                          </w:p>
                          <w:p w14:paraId="4DE6873E" w14:textId="77777777" w:rsidR="005750F4" w:rsidRPr="004E42B6" w:rsidRDefault="005750F4" w:rsidP="000D6849">
                            <w:pPr>
                              <w:pStyle w:val="NoSpacing"/>
                              <w:rPr>
                                <w:rFonts w:ascii="Sylfaen" w:hAnsi="Sylfaen"/>
                                <w:sz w:val="22"/>
                                <w:szCs w:val="22"/>
                                <w:lang w:val="af-ZA"/>
                              </w:rPr>
                            </w:pPr>
                          </w:p>
                          <w:p w14:paraId="4DE6873F" w14:textId="77777777" w:rsidR="005750F4" w:rsidRPr="004E42B6" w:rsidRDefault="005750F4" w:rsidP="000D6849">
                            <w:pPr>
                              <w:pStyle w:val="NoSpacing"/>
                              <w:rPr>
                                <w:rFonts w:ascii="Sylfaen" w:hAnsi="Sylfaen"/>
                                <w:sz w:val="22"/>
                                <w:szCs w:val="22"/>
                                <w:lang w:val="af-ZA"/>
                              </w:rPr>
                            </w:pPr>
                            <w:r w:rsidRPr="004E42B6">
                              <w:rPr>
                                <w:rFonts w:ascii="Sylfaen" w:hAnsi="Sylfaen"/>
                                <w:b/>
                                <w:sz w:val="22"/>
                                <w:szCs w:val="22"/>
                                <w:lang w:val="af-ZA"/>
                              </w:rPr>
                              <w:t xml:space="preserve">Տարբեր ժողովուրդներին բնորոշ մշակույթներում գենդերային կարծրատիպերը, որպես կանոն, ընդհանրացվում են մինչև որոշակի աստիճան: </w:t>
                            </w:r>
                            <w:r w:rsidRPr="004E42B6">
                              <w:rPr>
                                <w:rFonts w:ascii="Sylfaen" w:hAnsi="Sylfaen"/>
                                <w:sz w:val="22"/>
                                <w:szCs w:val="22"/>
                                <w:lang w:val="af-ZA"/>
                              </w:rPr>
                              <w:t xml:space="preserve">Օրինակ, շատ հասարակություններում սոցիալական խմբերի մասին դատողություններ անելիս </w:t>
                            </w:r>
                            <w:r>
                              <w:rPr>
                                <w:rFonts w:ascii="Sylfaen" w:hAnsi="Sylfaen"/>
                                <w:sz w:val="22"/>
                                <w:szCs w:val="22"/>
                                <w:lang w:val="af-ZA"/>
                              </w:rPr>
                              <w:t>մարդկանց կողմից սիրվելու հատկանիշը</w:t>
                            </w:r>
                            <w:r w:rsidRPr="004E42B6">
                              <w:rPr>
                                <w:rFonts w:ascii="Sylfaen" w:hAnsi="Sylfaen"/>
                                <w:sz w:val="22"/>
                                <w:szCs w:val="22"/>
                                <w:lang w:val="af-ZA"/>
                              </w:rPr>
                              <w:t xml:space="preserve"> առանձնացվում է կոմպետենտությունից. բարձր կարգավիճակ ունեցող խմբերը, կարծրատիպային մտածելակերպով, ընկալվում են որպես կոմպետենտ, սակայն</w:t>
                            </w:r>
                            <w:r>
                              <w:rPr>
                                <w:rFonts w:ascii="Sylfaen" w:hAnsi="Sylfaen"/>
                                <w:sz w:val="22"/>
                                <w:szCs w:val="22"/>
                                <w:lang w:val="af-ZA"/>
                              </w:rPr>
                              <w:t>՝</w:t>
                            </w:r>
                            <w:r w:rsidRPr="004E42B6">
                              <w:rPr>
                                <w:rFonts w:ascii="Sylfaen" w:hAnsi="Sylfaen"/>
                                <w:sz w:val="22"/>
                                <w:szCs w:val="22"/>
                                <w:lang w:val="af-ZA"/>
                              </w:rPr>
                              <w:t xml:space="preserve"> </w:t>
                            </w:r>
                            <w:r>
                              <w:rPr>
                                <w:rFonts w:ascii="Sylfaen" w:hAnsi="Sylfaen"/>
                                <w:sz w:val="22"/>
                                <w:szCs w:val="22"/>
                                <w:lang w:val="af-ZA"/>
                              </w:rPr>
                              <w:t>մարդկանց կողմից չսիրված</w:t>
                            </w:r>
                            <w:r w:rsidRPr="004E42B6">
                              <w:rPr>
                                <w:rFonts w:ascii="Sylfaen" w:hAnsi="Sylfaen"/>
                                <w:sz w:val="22"/>
                                <w:szCs w:val="22"/>
                                <w:lang w:val="af-ZA"/>
                              </w:rPr>
                              <w:t>, իսկ տղամարդու կարծրատիպն ասոցացվում է մշակութային իդեալի հետ: Մեր կողմնակալ պատկերացումների պատճառով է, որ մենք հակված ենք հաջողությունների հասած կնոջն արձագանքելու այնպես, ինչպես արձագանքում ենք անազնիվ մարդուն. մենք նրանց չենք սիրում և չենք ցանկանում աշխատել նրանց հետ:</w:t>
                            </w:r>
                          </w:p>
                          <w:p w14:paraId="4DE68740" w14:textId="77777777" w:rsidR="005750F4" w:rsidRPr="004E42B6" w:rsidRDefault="005750F4" w:rsidP="000D6849">
                            <w:pPr>
                              <w:pStyle w:val="NoSpacing"/>
                              <w:rPr>
                                <w:rFonts w:ascii="Sylfaen" w:hAnsi="Sylfaen"/>
                                <w:sz w:val="22"/>
                                <w:szCs w:val="22"/>
                                <w:lang w:val="af-ZA"/>
                              </w:rPr>
                            </w:pPr>
                          </w:p>
                          <w:p w14:paraId="4DE68741" w14:textId="77777777" w:rsidR="005750F4" w:rsidRPr="004E42B6" w:rsidRDefault="005750F4" w:rsidP="003229F1">
                            <w:pPr>
                              <w:pStyle w:val="source"/>
                              <w:jc w:val="center"/>
                              <w:rPr>
                                <w:rFonts w:ascii="Sylfaen" w:hAnsi="Sylfaen"/>
                                <w:lang w:val="af-ZA"/>
                              </w:rPr>
                            </w:pPr>
                            <w:r w:rsidRPr="004E42B6">
                              <w:rPr>
                                <w:rFonts w:ascii="Sylfaen" w:hAnsi="Sylfaen"/>
                                <w:i/>
                                <w:lang w:val="af-ZA"/>
                              </w:rPr>
                              <w:t>Աղբյուրը՝</w:t>
                            </w:r>
                            <w:r>
                              <w:rPr>
                                <w:rFonts w:ascii="Sylfaen" w:hAnsi="Sylfaen"/>
                                <w:lang w:val="af-ZA"/>
                              </w:rPr>
                              <w:t xml:space="preserve"> Բոհնետ</w:t>
                            </w:r>
                            <w:r w:rsidRPr="004E42B6">
                              <w:rPr>
                                <w:rFonts w:ascii="Sylfaen" w:hAnsi="Sylfaen"/>
                                <w:lang w:val="af-ZA"/>
                              </w:rPr>
                              <w:t>, 2016թ.</w:t>
                            </w:r>
                            <w:r>
                              <w:rPr>
                                <w:rFonts w:ascii="Sylfaen" w:hAnsi="Sylfaen"/>
                                <w:lang w:val="af-ZA"/>
                              </w:rPr>
                              <w:t>,</w:t>
                            </w:r>
                            <w:r w:rsidRPr="004E42B6">
                              <w:rPr>
                                <w:rFonts w:ascii="Sylfaen" w:hAnsi="Sylfaen"/>
                                <w:lang w:val="af-ZA"/>
                              </w:rPr>
                              <w:t xml:space="preserve"> </w:t>
                            </w:r>
                            <w:r>
                              <w:rPr>
                                <w:rFonts w:ascii="Sylfaen" w:hAnsi="Sylfaen"/>
                                <w:lang w:val="af-ZA"/>
                              </w:rPr>
                              <w:t xml:space="preserve">Բորդոալո </w:t>
                            </w:r>
                            <w:r w:rsidRPr="004E42B6">
                              <w:rPr>
                                <w:rFonts w:ascii="Sylfaen" w:hAnsi="Sylfaen"/>
                                <w:lang w:val="af-ZA"/>
                              </w:rPr>
                              <w:t xml:space="preserve">և այլք, 2015թ., </w:t>
                            </w:r>
                            <w:r>
                              <w:rPr>
                                <w:rFonts w:ascii="Sylfaen" w:hAnsi="Sylfaen"/>
                                <w:lang w:val="af-ZA"/>
                              </w:rPr>
                              <w:t>Քադդի</w:t>
                            </w:r>
                            <w:r w:rsidRPr="004E42B6">
                              <w:rPr>
                                <w:rFonts w:ascii="Sylfaen" w:hAnsi="Sylfaen"/>
                                <w:lang w:val="af-ZA"/>
                              </w:rPr>
                              <w:t xml:space="preserve"> և այլք, 2015թ</w:t>
                            </w:r>
                            <w:r>
                              <w:rPr>
                                <w:rFonts w:ascii="Sylfaen" w:hAnsi="Sylfaen"/>
                                <w:lang w:val="af-ZA"/>
                              </w:rPr>
                              <w:t>.</w:t>
                            </w:r>
                          </w:p>
                          <w:p w14:paraId="4DE68742" w14:textId="77777777" w:rsidR="005750F4" w:rsidRPr="004E42B6" w:rsidRDefault="005750F4" w:rsidP="003229F1">
                            <w:pPr>
                              <w:pStyle w:val="source"/>
                              <w:jc w:val="center"/>
                              <w:rPr>
                                <w:rFonts w:ascii="Sylfaen" w:hAnsi="Sylfaen"/>
                                <w:i/>
                                <w:lang w:val="af-ZA"/>
                              </w:rPr>
                            </w:pPr>
                            <w:r w:rsidRPr="004E42B6">
                              <w:rPr>
                                <w:rFonts w:ascii="Sylfaen" w:hAnsi="Sylfaen"/>
                                <w:lang w:val="af-ZA"/>
                              </w:rPr>
                              <w:t>*</w:t>
                            </w:r>
                            <w:r>
                              <w:rPr>
                                <w:rFonts w:ascii="Sylfaen" w:hAnsi="Sylfaen"/>
                                <w:lang w:val="af-ZA"/>
                              </w:rPr>
                              <w:t>Հեյլման</w:t>
                            </w:r>
                            <w:r w:rsidRPr="004E42B6">
                              <w:rPr>
                                <w:rFonts w:ascii="Sylfaen" w:hAnsi="Sylfaen"/>
                                <w:lang w:val="af-ZA"/>
                              </w:rPr>
                              <w:t xml:space="preserve"> և </w:t>
                            </w:r>
                            <w:r>
                              <w:rPr>
                                <w:rFonts w:ascii="Sylfaen" w:hAnsi="Sylfaen"/>
                                <w:lang w:val="af-ZA"/>
                              </w:rPr>
                              <w:t>Փարքս-Սթամ</w:t>
                            </w:r>
                            <w:r w:rsidRPr="004E42B6">
                              <w:rPr>
                                <w:rFonts w:ascii="Sylfaen" w:hAnsi="Sylfaen"/>
                                <w:lang w:val="af-ZA"/>
                              </w:rPr>
                              <w:t>, 2007թ.</w:t>
                            </w:r>
                          </w:p>
                        </w:txbxContent>
                      </wps:txbx>
                      <wps:bodyPr rot="0" vert="horz" wrap="square" lIns="91440" tIns="45720" rIns="91440" bIns="45720" anchor="t" anchorCtr="0" upright="1">
                        <a:noAutofit/>
                      </wps:bodyPr>
                    </wps:wsp>
                  </a:graphicData>
                </a:graphic>
              </wp:inline>
            </w:drawing>
          </mc:Choice>
          <mc:Fallback>
            <w:pict>
              <v:shape w14:anchorId="4DE68639" id="Text Box 27" o:spid="_x0000_s1064" type="#_x0000_t202" style="width:468pt;height:4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" fillcolor="#c5def3 [1941]" strokecolor="#073e87 [3215]">
                <v:textbox>
                  <w:txbxContent>
                    <w:p w14:paraId="4DE68739" w14:textId="77777777" w:rsidR="005750F4" w:rsidRPr="004E42B6" w:rsidRDefault="005750F4" w:rsidP="000D6849">
                      <w:pPr>
                        <w:pStyle w:val="NoSpacing"/>
                        <w:jc w:val="center"/>
                        <w:rPr>
                          <w:rFonts w:ascii="Sylfaen" w:hAnsi="Sylfaen"/>
                          <w:b/>
                          <w:sz w:val="22"/>
                          <w:szCs w:val="22"/>
                          <w:lang w:val="af-ZA"/>
                        </w:rPr>
                      </w:pPr>
                      <w:r w:rsidRPr="004E42B6">
                        <w:rPr>
                          <w:rFonts w:ascii="Sylfaen" w:hAnsi="Sylfaen"/>
                          <w:b/>
                          <w:sz w:val="22"/>
                          <w:szCs w:val="22"/>
                          <w:lang w:val="af-ZA"/>
                        </w:rPr>
                        <w:t>Ներդիր Ա1.1: Ի՞նչ է կողմնակալությունը:</w:t>
                      </w:r>
                    </w:p>
                    <w:p w14:paraId="4DE6873A" w14:textId="77777777" w:rsidR="005750F4" w:rsidRPr="004E42B6" w:rsidRDefault="005750F4" w:rsidP="000D6849">
                      <w:pPr>
                        <w:pStyle w:val="NoSpacing"/>
                        <w:jc w:val="center"/>
                        <w:rPr>
                          <w:rFonts w:ascii="Sylfaen" w:hAnsi="Sylfaen"/>
                          <w:b/>
                          <w:i/>
                          <w:color w:val="073E87" w:themeColor="text2"/>
                          <w:sz w:val="22"/>
                          <w:szCs w:val="22"/>
                          <w:lang w:val="af-ZA"/>
                        </w:rPr>
                      </w:pPr>
                    </w:p>
                    <w:p w14:paraId="4DE6873B" w14:textId="77777777" w:rsidR="005750F4" w:rsidRDefault="005750F4" w:rsidP="000D6849">
                      <w:pPr>
                        <w:pStyle w:val="NoSpacing"/>
                        <w:jc w:val="center"/>
                        <w:rPr>
                          <w:rFonts w:ascii="Sylfaen" w:hAnsi="Sylfaen"/>
                          <w:b/>
                          <w:i/>
                          <w:color w:val="073E87" w:themeColor="text2"/>
                          <w:sz w:val="22"/>
                          <w:szCs w:val="22"/>
                          <w:lang w:val="af-ZA"/>
                        </w:rPr>
                      </w:pPr>
                      <w:r w:rsidRPr="004E42B6">
                        <w:rPr>
                          <w:rFonts w:ascii="Sylfaen" w:hAnsi="Sylfaen"/>
                          <w:b/>
                          <w:i/>
                          <w:color w:val="073E87" w:themeColor="text2"/>
                          <w:sz w:val="22"/>
                          <w:szCs w:val="22"/>
                          <w:lang w:val="af-ZA"/>
                        </w:rPr>
                        <w:t>Ո</w:t>
                      </w:r>
                      <w:r w:rsidRPr="004E42B6">
                        <w:rPr>
                          <w:rFonts w:ascii="Sylfaen" w:hAnsi="Sylfaen" w:cs="Calibri"/>
                          <w:b/>
                          <w:i/>
                          <w:color w:val="073E87" w:themeColor="text2"/>
                          <w:sz w:val="22"/>
                          <w:szCs w:val="22"/>
                          <w:lang w:val="af-ZA"/>
                        </w:rPr>
                        <w:t>′</w:t>
                      </w:r>
                      <w:r w:rsidRPr="004E42B6">
                        <w:rPr>
                          <w:rFonts w:ascii="Sylfaen" w:hAnsi="Sylfaen"/>
                          <w:b/>
                          <w:i/>
                          <w:color w:val="073E87" w:themeColor="text2"/>
                          <w:sz w:val="22"/>
                          <w:szCs w:val="22"/>
                          <w:lang w:val="af-ZA"/>
                        </w:rPr>
                        <w:t>չ թե տղամարդկանց, այլ միմիայն կանանց համար է ստեղծված խորշման նկատմամբ եզակի հակում՝ ոչ ավանդական աշխատանքում հաջողության միջոցով*</w:t>
                      </w:r>
                    </w:p>
                    <w:p w14:paraId="4DE6873C" w14:textId="77777777" w:rsidR="005750F4" w:rsidRPr="004E42B6" w:rsidRDefault="005750F4" w:rsidP="000D6849">
                      <w:pPr>
                        <w:pStyle w:val="NoSpacing"/>
                        <w:rPr>
                          <w:rFonts w:ascii="Sylfaen" w:hAnsi="Sylfaen"/>
                          <w:b/>
                          <w:sz w:val="22"/>
                          <w:szCs w:val="22"/>
                          <w:lang w:val="af-ZA"/>
                        </w:rPr>
                      </w:pPr>
                    </w:p>
                    <w:p w14:paraId="4DE6873D" w14:textId="77777777" w:rsidR="005750F4" w:rsidRPr="004E42B6" w:rsidRDefault="005750F4" w:rsidP="003229F1">
                      <w:pPr>
                        <w:pStyle w:val="NoSpacing"/>
                        <w:jc w:val="both"/>
                        <w:rPr>
                          <w:rFonts w:ascii="Sylfaen" w:hAnsi="Sylfaen"/>
                          <w:sz w:val="22"/>
                          <w:szCs w:val="22"/>
                          <w:lang w:val="af-ZA"/>
                        </w:rPr>
                      </w:pPr>
                      <w:r w:rsidRPr="004E42B6">
                        <w:rPr>
                          <w:rFonts w:ascii="Sylfaen" w:hAnsi="Sylfaen"/>
                          <w:b/>
                          <w:sz w:val="22"/>
                          <w:szCs w:val="22"/>
                          <w:lang w:val="af-ZA"/>
                        </w:rPr>
                        <w:t xml:space="preserve">Ոչ ոք ազատված չէ կողմնակալությունից: </w:t>
                      </w:r>
                      <w:r w:rsidRPr="004E42B6">
                        <w:rPr>
                          <w:rFonts w:ascii="Sylfaen" w:hAnsi="Sylfaen"/>
                          <w:sz w:val="22"/>
                          <w:szCs w:val="22"/>
                          <w:lang w:val="af-ZA"/>
                        </w:rPr>
                        <w:t>Կարծրատիպերը ծառայում են որպես էվրիստիկաներ՝ պրակտիկայի արդյունքում ձևավորված ընդհանուր կանոններ, որոնք թույլ են տալիս մեզ մշակել  անհաշվելի թվով տեղեկատվական կենտրոններից ստացված ինֆորմացիան, որ աշխարհը նետում է մեզ վրա: Որոշ դեպքերում դրանք օգտակար են, քանի որ մենք ոչ միշտ ենք ժամանակ ունենում հանգամանորեն վերլուծության ենթարկելու յուրաքանչյուր անձին կամ դեպքը, սակայն դրանք նաև երկսայր սրեր են. կարծրատիպերը կարող են սխալ լինել և</w:t>
                      </w:r>
                      <w:r>
                        <w:rPr>
                          <w:rFonts w:ascii="Sylfaen" w:hAnsi="Sylfaen"/>
                          <w:sz w:val="22"/>
                          <w:szCs w:val="22"/>
                          <w:lang w:val="af-ZA"/>
                        </w:rPr>
                        <w:t xml:space="preserve"> ինչն ավելի վատ է՝</w:t>
                      </w:r>
                      <w:r w:rsidRPr="004E42B6">
                        <w:rPr>
                          <w:rFonts w:ascii="Sylfaen" w:hAnsi="Sylfaen"/>
                          <w:sz w:val="22"/>
                          <w:szCs w:val="22"/>
                          <w:lang w:val="af-ZA"/>
                        </w:rPr>
                        <w:t xml:space="preserve"> երբ մենք հարցականի տակ չենք դնում մեր ենթադրությունները, կարծրատիպերը կարող են վերածվել դեղատոմսերի առ այն, թե մեր կարծիքով ինչպիսին պետք է լինի աշխարհը: </w:t>
                      </w:r>
                      <w:r w:rsidRPr="004E42B6">
                        <w:rPr>
                          <w:rFonts w:ascii="Sylfaen" w:hAnsi="Sylfaen" w:cs="Calibri"/>
                          <w:sz w:val="22"/>
                          <w:szCs w:val="22"/>
                          <w:lang w:val="af-ZA"/>
                        </w:rPr>
                        <w:t xml:space="preserve">«Տեսակավորման» այս գործընթացը ինքնաբերաբար է կայանում, և այսպիսով երբ մենք իմանում ենք անձի սեռը, սեռի հատկանիշով պայամանավորված կողմնակալ մոտեցումներն ինքնաբերաբար </w:t>
                      </w:r>
                      <w:r>
                        <w:rPr>
                          <w:rFonts w:ascii="Sylfaen" w:hAnsi="Sylfaen" w:cs="Calibri"/>
                          <w:sz w:val="22"/>
                          <w:szCs w:val="22"/>
                          <w:lang w:val="af-ZA"/>
                        </w:rPr>
                        <w:t>ակտիվացվում</w:t>
                      </w:r>
                      <w:r w:rsidRPr="004E42B6">
                        <w:rPr>
                          <w:rFonts w:ascii="Sylfaen" w:hAnsi="Sylfaen" w:cs="Calibri"/>
                          <w:sz w:val="22"/>
                          <w:szCs w:val="22"/>
                          <w:lang w:val="af-ZA"/>
                        </w:rPr>
                        <w:t xml:space="preserve"> են՝ հանգեցնելով ոչ դիտավորյալ և կույր խտրականության:</w:t>
                      </w:r>
                      <w:r w:rsidRPr="004E42B6">
                        <w:rPr>
                          <w:rFonts w:ascii="Sylfaen" w:hAnsi="Sylfaen"/>
                          <w:sz w:val="22"/>
                          <w:szCs w:val="22"/>
                          <w:lang w:val="af-ZA"/>
                        </w:rPr>
                        <w:t xml:space="preserve"> </w:t>
                      </w:r>
                    </w:p>
                    <w:p w14:paraId="4DE6873E" w14:textId="77777777" w:rsidR="005750F4" w:rsidRPr="004E42B6" w:rsidRDefault="005750F4" w:rsidP="000D6849">
                      <w:pPr>
                        <w:pStyle w:val="NoSpacing"/>
                        <w:rPr>
                          <w:rFonts w:ascii="Sylfaen" w:hAnsi="Sylfaen"/>
                          <w:sz w:val="22"/>
                          <w:szCs w:val="22"/>
                          <w:lang w:val="af-ZA"/>
                        </w:rPr>
                      </w:pPr>
                    </w:p>
                    <w:p w14:paraId="4DE6873F" w14:textId="77777777" w:rsidR="005750F4" w:rsidRPr="004E42B6" w:rsidRDefault="005750F4" w:rsidP="000D6849">
                      <w:pPr>
                        <w:pStyle w:val="NoSpacing"/>
                        <w:rPr>
                          <w:rFonts w:ascii="Sylfaen" w:hAnsi="Sylfaen"/>
                          <w:sz w:val="22"/>
                          <w:szCs w:val="22"/>
                          <w:lang w:val="af-ZA"/>
                        </w:rPr>
                      </w:pPr>
                      <w:r w:rsidRPr="004E42B6">
                        <w:rPr>
                          <w:rFonts w:ascii="Sylfaen" w:hAnsi="Sylfaen"/>
                          <w:b/>
                          <w:sz w:val="22"/>
                          <w:szCs w:val="22"/>
                          <w:lang w:val="af-ZA"/>
                        </w:rPr>
                        <w:t xml:space="preserve">Տարբեր ժողովուրդներին բնորոշ մշակույթներում գենդերային կարծրատիպերը, որպես կանոն, ընդհանրացվում են մինչև որոշակի աստիճան: </w:t>
                      </w:r>
                      <w:r w:rsidRPr="004E42B6">
                        <w:rPr>
                          <w:rFonts w:ascii="Sylfaen" w:hAnsi="Sylfaen"/>
                          <w:sz w:val="22"/>
                          <w:szCs w:val="22"/>
                          <w:lang w:val="af-ZA"/>
                        </w:rPr>
                        <w:t xml:space="preserve">Օրինակ, շատ հասարակություններում սոցիալական խմբերի մասին դատողություններ անելիս </w:t>
                      </w:r>
                      <w:r>
                        <w:rPr>
                          <w:rFonts w:ascii="Sylfaen" w:hAnsi="Sylfaen"/>
                          <w:sz w:val="22"/>
                          <w:szCs w:val="22"/>
                          <w:lang w:val="af-ZA"/>
                        </w:rPr>
                        <w:t>մարդկանց կողմից սիրվելու հատկանիշը</w:t>
                      </w:r>
                      <w:r w:rsidRPr="004E42B6">
                        <w:rPr>
                          <w:rFonts w:ascii="Sylfaen" w:hAnsi="Sylfaen"/>
                          <w:sz w:val="22"/>
                          <w:szCs w:val="22"/>
                          <w:lang w:val="af-ZA"/>
                        </w:rPr>
                        <w:t xml:space="preserve"> առանձնացվում է կոմպետենտությունից. բարձր կարգավիճակ ունեցող խմբերը, կարծրատիպային մտածելակերպով, ընկալվում են որպես կոմպետենտ, սակայն</w:t>
                      </w:r>
                      <w:r>
                        <w:rPr>
                          <w:rFonts w:ascii="Sylfaen" w:hAnsi="Sylfaen"/>
                          <w:sz w:val="22"/>
                          <w:szCs w:val="22"/>
                          <w:lang w:val="af-ZA"/>
                        </w:rPr>
                        <w:t>՝</w:t>
                      </w:r>
                      <w:r w:rsidRPr="004E42B6">
                        <w:rPr>
                          <w:rFonts w:ascii="Sylfaen" w:hAnsi="Sylfaen"/>
                          <w:sz w:val="22"/>
                          <w:szCs w:val="22"/>
                          <w:lang w:val="af-ZA"/>
                        </w:rPr>
                        <w:t xml:space="preserve"> </w:t>
                      </w:r>
                      <w:r>
                        <w:rPr>
                          <w:rFonts w:ascii="Sylfaen" w:hAnsi="Sylfaen"/>
                          <w:sz w:val="22"/>
                          <w:szCs w:val="22"/>
                          <w:lang w:val="af-ZA"/>
                        </w:rPr>
                        <w:t>մարդկանց կողմից չսիրված</w:t>
                      </w:r>
                      <w:r w:rsidRPr="004E42B6">
                        <w:rPr>
                          <w:rFonts w:ascii="Sylfaen" w:hAnsi="Sylfaen"/>
                          <w:sz w:val="22"/>
                          <w:szCs w:val="22"/>
                          <w:lang w:val="af-ZA"/>
                        </w:rPr>
                        <w:t>, իսկ տղամարդու կարծրատիպն ասոցացվում է մշակութային իդեալի հետ: Մեր կողմնակալ պատկերացումների պատճառով է, որ մենք հակված ենք հաջողությունների հասած կնոջն արձագանքելու այնպես, ինչպես արձագանքում ենք անազնիվ մարդուն. մենք նրանց չենք սիրում և չենք ցանկանում աշխատել նրանց հետ:</w:t>
                      </w:r>
                    </w:p>
                    <w:p w14:paraId="4DE68740" w14:textId="77777777" w:rsidR="005750F4" w:rsidRPr="004E42B6" w:rsidRDefault="005750F4" w:rsidP="000D6849">
                      <w:pPr>
                        <w:pStyle w:val="NoSpacing"/>
                        <w:rPr>
                          <w:rFonts w:ascii="Sylfaen" w:hAnsi="Sylfaen"/>
                          <w:sz w:val="22"/>
                          <w:szCs w:val="22"/>
                          <w:lang w:val="af-ZA"/>
                        </w:rPr>
                      </w:pPr>
                    </w:p>
                    <w:p w14:paraId="4DE68741" w14:textId="77777777" w:rsidR="005750F4" w:rsidRPr="004E42B6" w:rsidRDefault="005750F4" w:rsidP="003229F1">
                      <w:pPr>
                        <w:pStyle w:val="source"/>
                        <w:jc w:val="center"/>
                        <w:rPr>
                          <w:rFonts w:ascii="Sylfaen" w:hAnsi="Sylfaen"/>
                          <w:lang w:val="af-ZA"/>
                        </w:rPr>
                      </w:pPr>
                      <w:r w:rsidRPr="004E42B6">
                        <w:rPr>
                          <w:rFonts w:ascii="Sylfaen" w:hAnsi="Sylfaen"/>
                          <w:i/>
                          <w:lang w:val="af-ZA"/>
                        </w:rPr>
                        <w:t>Աղբյուրը՝</w:t>
                      </w:r>
                      <w:r>
                        <w:rPr>
                          <w:rFonts w:ascii="Sylfaen" w:hAnsi="Sylfaen"/>
                          <w:lang w:val="af-ZA"/>
                        </w:rPr>
                        <w:t xml:space="preserve"> Բոհնետ</w:t>
                      </w:r>
                      <w:r w:rsidRPr="004E42B6">
                        <w:rPr>
                          <w:rFonts w:ascii="Sylfaen" w:hAnsi="Sylfaen"/>
                          <w:lang w:val="af-ZA"/>
                        </w:rPr>
                        <w:t>, 2016թ.</w:t>
                      </w:r>
                      <w:r>
                        <w:rPr>
                          <w:rFonts w:ascii="Sylfaen" w:hAnsi="Sylfaen"/>
                          <w:lang w:val="af-ZA"/>
                        </w:rPr>
                        <w:t>,</w:t>
                      </w:r>
                      <w:r w:rsidRPr="004E42B6">
                        <w:rPr>
                          <w:rFonts w:ascii="Sylfaen" w:hAnsi="Sylfaen"/>
                          <w:lang w:val="af-ZA"/>
                        </w:rPr>
                        <w:t xml:space="preserve"> </w:t>
                      </w:r>
                      <w:r>
                        <w:rPr>
                          <w:rFonts w:ascii="Sylfaen" w:hAnsi="Sylfaen"/>
                          <w:lang w:val="af-ZA"/>
                        </w:rPr>
                        <w:t xml:space="preserve">Բորդոալո </w:t>
                      </w:r>
                      <w:r w:rsidRPr="004E42B6">
                        <w:rPr>
                          <w:rFonts w:ascii="Sylfaen" w:hAnsi="Sylfaen"/>
                          <w:lang w:val="af-ZA"/>
                        </w:rPr>
                        <w:t xml:space="preserve">և այլք, 2015թ., </w:t>
                      </w:r>
                      <w:r>
                        <w:rPr>
                          <w:rFonts w:ascii="Sylfaen" w:hAnsi="Sylfaen"/>
                          <w:lang w:val="af-ZA"/>
                        </w:rPr>
                        <w:t>Քադդի</w:t>
                      </w:r>
                      <w:r w:rsidRPr="004E42B6">
                        <w:rPr>
                          <w:rFonts w:ascii="Sylfaen" w:hAnsi="Sylfaen"/>
                          <w:lang w:val="af-ZA"/>
                        </w:rPr>
                        <w:t xml:space="preserve"> և այլք, 2015թ</w:t>
                      </w:r>
                      <w:r>
                        <w:rPr>
                          <w:rFonts w:ascii="Sylfaen" w:hAnsi="Sylfaen"/>
                          <w:lang w:val="af-ZA"/>
                        </w:rPr>
                        <w:t>.</w:t>
                      </w:r>
                    </w:p>
                    <w:p w14:paraId="4DE68742" w14:textId="77777777" w:rsidR="005750F4" w:rsidRPr="004E42B6" w:rsidRDefault="005750F4" w:rsidP="003229F1">
                      <w:pPr>
                        <w:pStyle w:val="source"/>
                        <w:jc w:val="center"/>
                        <w:rPr>
                          <w:rFonts w:ascii="Sylfaen" w:hAnsi="Sylfaen"/>
                          <w:i/>
                          <w:lang w:val="af-ZA"/>
                        </w:rPr>
                      </w:pPr>
                      <w:r w:rsidRPr="004E42B6">
                        <w:rPr>
                          <w:rFonts w:ascii="Sylfaen" w:hAnsi="Sylfaen"/>
                          <w:lang w:val="af-ZA"/>
                        </w:rPr>
                        <w:t>*</w:t>
                      </w:r>
                      <w:r>
                        <w:rPr>
                          <w:rFonts w:ascii="Sylfaen" w:hAnsi="Sylfaen"/>
                          <w:lang w:val="af-ZA"/>
                        </w:rPr>
                        <w:t>Հեյլման</w:t>
                      </w:r>
                      <w:r w:rsidRPr="004E42B6">
                        <w:rPr>
                          <w:rFonts w:ascii="Sylfaen" w:hAnsi="Sylfaen"/>
                          <w:lang w:val="af-ZA"/>
                        </w:rPr>
                        <w:t xml:space="preserve"> և </w:t>
                      </w:r>
                      <w:r>
                        <w:rPr>
                          <w:rFonts w:ascii="Sylfaen" w:hAnsi="Sylfaen"/>
                          <w:lang w:val="af-ZA"/>
                        </w:rPr>
                        <w:t>Փարքս-Սթամ</w:t>
                      </w:r>
                      <w:r w:rsidRPr="004E42B6">
                        <w:rPr>
                          <w:rFonts w:ascii="Sylfaen" w:hAnsi="Sylfaen"/>
                          <w:lang w:val="af-ZA"/>
                        </w:rPr>
                        <w:t>, 2007թ.</w:t>
                      </w:r>
                    </w:p>
                  </w:txbxContent>
                </v:textbox>
                <w10:anchorlock/>
              </v:shape>
            </w:pict>
          </mc:Fallback>
        </mc:AlternateContent>
      </w:r>
    </w:p>
    <w:p w14:paraId="4DE68454" w14:textId="77777777" w:rsidR="00457255" w:rsidRPr="009F0934" w:rsidRDefault="00457255" w:rsidP="009160E9">
      <w:pPr>
        <w:spacing w:before="240"/>
        <w:rPr>
          <w:rFonts w:ascii="Sylfaen" w:hAnsi="Sylfaen"/>
          <w:noProof/>
          <w:lang w:val="af-ZA"/>
        </w:rPr>
      </w:pPr>
      <w:r w:rsidRPr="009F0934">
        <w:rPr>
          <w:rFonts w:ascii="Sylfaen" w:hAnsi="Sylfaen"/>
          <w:b/>
          <w:noProof/>
          <w:lang w:val="af-ZA"/>
        </w:rPr>
        <w:t xml:space="preserve">Երբ աշխատանքի </w:t>
      </w:r>
      <w:r w:rsidR="00A41495">
        <w:rPr>
          <w:rFonts w:ascii="Sylfaen" w:hAnsi="Sylfaen"/>
          <w:b/>
          <w:noProof/>
          <w:lang w:val="af-ZA"/>
        </w:rPr>
        <w:t>ընդունող</w:t>
      </w:r>
      <w:r w:rsidRPr="009F0934">
        <w:rPr>
          <w:rFonts w:ascii="Sylfaen" w:hAnsi="Sylfaen"/>
          <w:b/>
          <w:noProof/>
          <w:lang w:val="af-ZA"/>
        </w:rPr>
        <w:t xml:space="preserve"> կոմիտեն </w:t>
      </w:r>
      <w:r w:rsidR="00A41495">
        <w:rPr>
          <w:rFonts w:ascii="Sylfaen" w:hAnsi="Sylfaen"/>
          <w:b/>
          <w:noProof/>
          <w:lang w:val="af-ZA"/>
        </w:rPr>
        <w:t>տեղյակ է լինում</w:t>
      </w:r>
      <w:r w:rsidRPr="009F0934">
        <w:rPr>
          <w:rFonts w:ascii="Sylfaen" w:hAnsi="Sylfaen"/>
          <w:b/>
          <w:noProof/>
          <w:lang w:val="af-ZA"/>
        </w:rPr>
        <w:t xml:space="preserve"> միայն թեկնածուի սեռի մասին, </w:t>
      </w:r>
      <w:r w:rsidR="00463698">
        <w:rPr>
          <w:rFonts w:ascii="Sylfaen" w:hAnsi="Sylfaen"/>
          <w:b/>
          <w:noProof/>
          <w:lang w:val="af-ZA"/>
        </w:rPr>
        <w:t xml:space="preserve">տղամարդկանց՝ աշխատանքի ընդունվելու հավանականությունը </w:t>
      </w:r>
      <w:r w:rsidR="00A41495">
        <w:rPr>
          <w:rFonts w:ascii="Sylfaen" w:hAnsi="Sylfaen"/>
          <w:b/>
          <w:noProof/>
          <w:lang w:val="af-ZA"/>
        </w:rPr>
        <w:t>երկու անգամ ավելի մեծ</w:t>
      </w:r>
      <w:r w:rsidR="00463698">
        <w:rPr>
          <w:rFonts w:ascii="Sylfaen" w:hAnsi="Sylfaen"/>
          <w:b/>
          <w:noProof/>
          <w:lang w:val="af-ZA"/>
        </w:rPr>
        <w:t xml:space="preserve"> է</w:t>
      </w:r>
      <w:r w:rsidR="007927D7">
        <w:rPr>
          <w:rFonts w:ascii="Sylfaen" w:hAnsi="Sylfaen"/>
          <w:b/>
          <w:noProof/>
          <w:lang w:val="af-ZA"/>
        </w:rPr>
        <w:t xml:space="preserve"> լինում</w:t>
      </w:r>
      <w:r w:rsidRPr="009F0934">
        <w:rPr>
          <w:rFonts w:ascii="Sylfaen" w:hAnsi="Sylfaen"/>
          <w:b/>
          <w:noProof/>
          <w:lang w:val="af-ZA"/>
        </w:rPr>
        <w:t xml:space="preserve">: </w:t>
      </w:r>
      <w:r w:rsidRPr="009F0934">
        <w:rPr>
          <w:rFonts w:ascii="Sylfaen" w:hAnsi="Sylfaen"/>
          <w:noProof/>
          <w:lang w:val="af-ZA"/>
        </w:rPr>
        <w:t>Նույնիսկ երբ ավելի շատ տեղեկատվություն է ներկայացվում որակավորումների մասին, այս կողմնակալ մոտեցումը կիրառվում է: Տղամարդիկ նաև ավելի միտված են ավելի թանկ վաճառելու իրենց որակավորումները, մինչդեռ կանայք ավելի էժան են վաճառում իրենցը</w:t>
      </w:r>
      <w:r w:rsidR="00943D4E" w:rsidRPr="009F0934">
        <w:rPr>
          <w:rFonts w:ascii="Sylfaen" w:hAnsi="Sylfaen"/>
          <w:noProof/>
          <w:lang w:val="af-ZA"/>
        </w:rPr>
        <w:t xml:space="preserve"> (</w:t>
      </w:r>
      <w:r w:rsidR="007927D7">
        <w:rPr>
          <w:rFonts w:ascii="Sylfaen" w:hAnsi="Sylfaen"/>
          <w:noProof/>
          <w:lang w:val="af-ZA"/>
        </w:rPr>
        <w:t>Բոհնետ</w:t>
      </w:r>
      <w:r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16</w:t>
      </w:r>
      <w:r w:rsidRPr="009F0934">
        <w:rPr>
          <w:rFonts w:ascii="Sylfaen" w:hAnsi="Sylfaen"/>
          <w:noProof/>
          <w:lang w:val="af-ZA"/>
        </w:rPr>
        <w:t>թ.</w:t>
      </w:r>
      <w:r w:rsidR="00943D4E" w:rsidRPr="009F0934">
        <w:rPr>
          <w:rFonts w:ascii="Sylfaen" w:hAnsi="Sylfaen"/>
          <w:noProof/>
          <w:lang w:val="af-ZA"/>
        </w:rPr>
        <w:t>)</w:t>
      </w:r>
      <w:r w:rsidRPr="009F0934">
        <w:rPr>
          <w:rFonts w:ascii="Sylfaen" w:hAnsi="Sylfaen"/>
          <w:noProof/>
          <w:lang w:val="af-ZA"/>
        </w:rPr>
        <w:t>:</w:t>
      </w:r>
      <w:r w:rsidR="007927D7">
        <w:rPr>
          <w:rFonts w:ascii="Sylfaen" w:hAnsi="Sylfaen"/>
          <w:noProof/>
          <w:lang w:val="af-ZA"/>
        </w:rPr>
        <w:t xml:space="preserve"> </w:t>
      </w:r>
      <w:r w:rsidRPr="009F0934">
        <w:rPr>
          <w:rFonts w:ascii="Sylfaen" w:hAnsi="Sylfaen"/>
          <w:noProof/>
          <w:lang w:val="af-ZA"/>
        </w:rPr>
        <w:t xml:space="preserve">Վարքագծային տնտեսագիտության ոլորտում վերջերս իրականացված ուսումնասիրությունները հստակ պատկերացում են տալիս այն կույր և հազարավոր եղանակների մասին, երբ </w:t>
      </w:r>
      <w:r w:rsidR="00D5298E">
        <w:rPr>
          <w:rFonts w:ascii="Sylfaen" w:hAnsi="Sylfaen"/>
          <w:noProof/>
          <w:lang w:val="af-ZA"/>
        </w:rPr>
        <w:t>սեռի հատանիշով պայմանավորված՝ կողմնակալ</w:t>
      </w:r>
      <w:r w:rsidR="007927D7">
        <w:rPr>
          <w:rFonts w:ascii="Sylfaen" w:hAnsi="Sylfaen"/>
          <w:noProof/>
          <w:lang w:val="af-ZA"/>
        </w:rPr>
        <w:t xml:space="preserve"> </w:t>
      </w:r>
      <w:r w:rsidRPr="009F0934">
        <w:rPr>
          <w:rFonts w:ascii="Sylfaen" w:hAnsi="Sylfaen"/>
          <w:noProof/>
          <w:lang w:val="af-ZA"/>
        </w:rPr>
        <w:t xml:space="preserve">մոտեցումները, որոնք դրսևորվում </w:t>
      </w:r>
      <w:r w:rsidRPr="009F0934">
        <w:rPr>
          <w:rFonts w:ascii="Sylfaen" w:hAnsi="Sylfaen"/>
          <w:noProof/>
          <w:lang w:val="af-ZA"/>
        </w:rPr>
        <w:lastRenderedPageBreak/>
        <w:t>են ինչպես տղամարդկանց, այնպես էլ կանանց կողմից, գործում են ի վնաս կանանց՝ աշխատանքի հավաքագրման գործընթացում, պաշտոնի բարձրացման շուրջ բանակցելիս և կարիերայի առաջխաղացման հնարավորությունները գնահատելիս:</w:t>
      </w:r>
    </w:p>
    <w:p w14:paraId="4DE68455" w14:textId="77777777" w:rsidR="00943D4E" w:rsidRPr="009F0934" w:rsidRDefault="00457255" w:rsidP="007927D7">
      <w:pPr>
        <w:pStyle w:val="NoSpacing"/>
        <w:numPr>
          <w:ilvl w:val="0"/>
          <w:numId w:val="22"/>
        </w:numPr>
        <w:spacing w:line="276" w:lineRule="auto"/>
        <w:jc w:val="both"/>
        <w:rPr>
          <w:rFonts w:ascii="Sylfaen" w:hAnsi="Sylfaen"/>
          <w:i/>
          <w:noProof/>
          <w:lang w:val="af-ZA"/>
        </w:rPr>
      </w:pPr>
      <w:r w:rsidRPr="009F0934">
        <w:rPr>
          <w:rFonts w:ascii="Sylfaen" w:hAnsi="Sylfaen"/>
          <w:i/>
          <w:noProof/>
          <w:lang w:val="af-ZA"/>
        </w:rPr>
        <w:t xml:space="preserve">Բացառապես սեռի հատկանիշով պայմանավորված խտրականությունը՝ աշխատանքի </w:t>
      </w:r>
      <w:r w:rsidR="007927D7">
        <w:rPr>
          <w:rFonts w:ascii="Sylfaen" w:hAnsi="Sylfaen"/>
          <w:i/>
          <w:noProof/>
          <w:lang w:val="ru-RU"/>
        </w:rPr>
        <w:t>ընդունելու</w:t>
      </w:r>
      <w:r w:rsidR="007927D7" w:rsidRPr="00E40974">
        <w:rPr>
          <w:rFonts w:ascii="Sylfaen" w:hAnsi="Sylfaen"/>
          <w:i/>
          <w:noProof/>
          <w:lang w:val="af-ZA"/>
        </w:rPr>
        <w:t xml:space="preserve"> </w:t>
      </w:r>
      <w:r w:rsidRPr="009F0934">
        <w:rPr>
          <w:rFonts w:ascii="Sylfaen" w:hAnsi="Sylfaen"/>
          <w:i/>
          <w:noProof/>
          <w:lang w:val="af-ZA"/>
        </w:rPr>
        <w:t>պրոցեսում.</w:t>
      </w:r>
      <w:r w:rsidR="003622C2" w:rsidRPr="009F0934">
        <w:rPr>
          <w:rFonts w:ascii="Sylfaen" w:hAnsi="Sylfaen"/>
          <w:noProof/>
          <w:lang w:val="af-ZA"/>
        </w:rPr>
        <w:t xml:space="preserve"> </w:t>
      </w:r>
      <w:r w:rsidR="007927D7">
        <w:rPr>
          <w:rFonts w:ascii="Sylfaen" w:hAnsi="Sylfaen"/>
          <w:noProof/>
          <w:lang w:val="ru-RU"/>
        </w:rPr>
        <w:t>Մի</w:t>
      </w:r>
      <w:r w:rsidR="003622C2" w:rsidRPr="009F0934">
        <w:rPr>
          <w:rFonts w:ascii="Sylfaen" w:hAnsi="Sylfaen"/>
          <w:noProof/>
          <w:lang w:val="af-ZA"/>
        </w:rPr>
        <w:t xml:space="preserve"> էքսպերիմենտի շրջանակներում աշխատանքի վերցված կանանց </w:t>
      </w:r>
      <w:r w:rsidR="007927D7">
        <w:rPr>
          <w:rFonts w:ascii="Sylfaen" w:hAnsi="Sylfaen"/>
          <w:noProof/>
          <w:lang w:val="ru-RU"/>
        </w:rPr>
        <w:t>թիվը</w:t>
      </w:r>
      <w:r w:rsidR="003622C2" w:rsidRPr="009F0934">
        <w:rPr>
          <w:rFonts w:ascii="Sylfaen" w:hAnsi="Sylfaen"/>
          <w:noProof/>
          <w:lang w:val="af-ZA"/>
        </w:rPr>
        <w:t xml:space="preserve"> 50 տոկոսով աճ</w:t>
      </w:r>
      <w:r w:rsidR="007927D7">
        <w:rPr>
          <w:rFonts w:ascii="Sylfaen" w:hAnsi="Sylfaen"/>
          <w:noProof/>
          <w:lang w:val="ru-RU"/>
        </w:rPr>
        <w:t>եց</w:t>
      </w:r>
      <w:r w:rsidR="003622C2" w:rsidRPr="009F0934">
        <w:rPr>
          <w:rFonts w:ascii="Sylfaen" w:hAnsi="Sylfaen"/>
          <w:noProof/>
          <w:lang w:val="af-ZA"/>
        </w:rPr>
        <w:t>, երբ անցկացվեցին սինֆոնիկ նվագախմբերի կույր լսումներ</w:t>
      </w:r>
      <w:r w:rsidR="00943D4E" w:rsidRPr="009F0934">
        <w:rPr>
          <w:rFonts w:ascii="Sylfaen" w:hAnsi="Sylfaen"/>
          <w:noProof/>
          <w:lang w:val="af-ZA"/>
        </w:rPr>
        <w:t xml:space="preserve"> (</w:t>
      </w:r>
      <w:r w:rsidR="007927D7">
        <w:rPr>
          <w:rFonts w:ascii="Sylfaen" w:hAnsi="Sylfaen"/>
          <w:noProof/>
          <w:lang w:val="ru-RU"/>
        </w:rPr>
        <w:t>Գոլդին</w:t>
      </w:r>
      <w:r w:rsidR="00943D4E" w:rsidRPr="009F0934">
        <w:rPr>
          <w:rFonts w:ascii="Sylfaen" w:hAnsi="Sylfaen"/>
          <w:noProof/>
          <w:lang w:val="af-ZA"/>
        </w:rPr>
        <w:t xml:space="preserve"> </w:t>
      </w:r>
      <w:r w:rsidR="003622C2" w:rsidRPr="009F0934">
        <w:rPr>
          <w:rFonts w:ascii="Sylfaen" w:hAnsi="Sylfaen"/>
          <w:noProof/>
          <w:lang w:val="af-ZA"/>
        </w:rPr>
        <w:t>և</w:t>
      </w:r>
      <w:r w:rsidR="00943D4E" w:rsidRPr="009F0934">
        <w:rPr>
          <w:rFonts w:ascii="Sylfaen" w:hAnsi="Sylfaen"/>
          <w:noProof/>
          <w:lang w:val="af-ZA"/>
        </w:rPr>
        <w:t xml:space="preserve"> </w:t>
      </w:r>
      <w:r w:rsidR="007927D7">
        <w:rPr>
          <w:rFonts w:ascii="Sylfaen" w:hAnsi="Sylfaen"/>
          <w:noProof/>
          <w:lang w:val="ru-RU"/>
        </w:rPr>
        <w:t>Ռաուզ</w:t>
      </w:r>
      <w:r w:rsidR="003622C2"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00</w:t>
      </w:r>
      <w:r w:rsidR="003622C2" w:rsidRPr="009F0934">
        <w:rPr>
          <w:rFonts w:ascii="Sylfaen" w:hAnsi="Sylfaen"/>
          <w:noProof/>
          <w:lang w:val="af-ZA"/>
        </w:rPr>
        <w:t>թ.</w:t>
      </w:r>
      <w:r w:rsidR="00943D4E" w:rsidRPr="009F0934">
        <w:rPr>
          <w:rFonts w:ascii="Sylfaen" w:hAnsi="Sylfaen"/>
          <w:noProof/>
          <w:lang w:val="af-ZA"/>
        </w:rPr>
        <w:t>)</w:t>
      </w:r>
      <w:r w:rsidR="003622C2" w:rsidRPr="009F0934">
        <w:rPr>
          <w:rFonts w:ascii="Sylfaen" w:hAnsi="Sylfaen"/>
          <w:noProof/>
          <w:lang w:val="af-ZA"/>
        </w:rPr>
        <w:t>:</w:t>
      </w:r>
      <w:r w:rsidR="00943D4E" w:rsidRPr="009F0934">
        <w:rPr>
          <w:rStyle w:val="FootnoteReference"/>
          <w:rFonts w:ascii="Sylfaen" w:hAnsi="Sylfaen"/>
          <w:noProof/>
          <w:sz w:val="24"/>
          <w:lang w:val="af-ZA"/>
        </w:rPr>
        <w:footnoteReference w:id="30"/>
      </w:r>
      <w:r w:rsidR="003622C2" w:rsidRPr="009F0934">
        <w:rPr>
          <w:rFonts w:ascii="Sylfaen" w:hAnsi="Sylfaen"/>
          <w:noProof/>
          <w:lang w:val="af-ZA"/>
        </w:rPr>
        <w:t xml:space="preserve">Մեկ այլ էքսպերիմենտով վեր հանվեց </w:t>
      </w:r>
      <w:r w:rsidR="003622C2" w:rsidRPr="009F0934">
        <w:rPr>
          <w:rFonts w:ascii="Calibri" w:hAnsi="Calibri" w:cs="Calibri"/>
          <w:noProof/>
          <w:lang w:val="af-ZA"/>
        </w:rPr>
        <w:t>«</w:t>
      </w:r>
      <w:r w:rsidR="003622C2" w:rsidRPr="009F0934">
        <w:rPr>
          <w:rFonts w:ascii="Sylfaen" w:hAnsi="Sylfaen"/>
          <w:noProof/>
          <w:lang w:val="af-ZA"/>
        </w:rPr>
        <w:t>մայրության տուգանքը</w:t>
      </w:r>
      <w:r w:rsidR="003622C2" w:rsidRPr="009F0934">
        <w:rPr>
          <w:rFonts w:ascii="Calibri" w:hAnsi="Calibri" w:cs="Calibri"/>
          <w:noProof/>
          <w:lang w:val="af-ZA"/>
        </w:rPr>
        <w:t>»</w:t>
      </w:r>
      <w:r w:rsidR="003622C2" w:rsidRPr="009F0934">
        <w:rPr>
          <w:rFonts w:ascii="Sylfaen" w:hAnsi="Sylfaen" w:cs="Calibri"/>
          <w:noProof/>
          <w:lang w:val="af-ZA"/>
        </w:rPr>
        <w:t xml:space="preserve"> և այն հանգամանքը, որ երեխա չունեցող կանանց 2.1 անգամ ավելի շատ են </w:t>
      </w:r>
      <w:r w:rsidR="007927D7">
        <w:rPr>
          <w:rFonts w:ascii="Sylfaen" w:hAnsi="Sylfaen" w:cs="Calibri"/>
          <w:noProof/>
          <w:lang w:val="af-ZA"/>
        </w:rPr>
        <w:t>հրավիր</w:t>
      </w:r>
      <w:r w:rsidR="003622C2" w:rsidRPr="009F0934">
        <w:rPr>
          <w:rFonts w:ascii="Sylfaen" w:hAnsi="Sylfaen" w:cs="Calibri"/>
          <w:noProof/>
          <w:lang w:val="af-ZA"/>
        </w:rPr>
        <w:t xml:space="preserve">ում աշխատանքի հարցազրույցների, քան </w:t>
      </w:r>
      <w:r w:rsidR="003622C2" w:rsidRPr="007927D7">
        <w:rPr>
          <w:rFonts w:ascii="Sylfaen" w:hAnsi="Sylfaen" w:cs="Calibri"/>
          <w:noProof/>
          <w:lang w:val="af-ZA"/>
        </w:rPr>
        <w:t xml:space="preserve">համարժեք որակավորում ունեցող </w:t>
      </w:r>
      <w:r w:rsidR="007927D7">
        <w:rPr>
          <w:rFonts w:ascii="Sylfaen" w:hAnsi="Sylfaen" w:cs="Calibri"/>
          <w:noProof/>
          <w:lang w:val="af-ZA"/>
        </w:rPr>
        <w:t>մայրեր</w:t>
      </w:r>
      <w:r w:rsidR="007927D7">
        <w:rPr>
          <w:rFonts w:ascii="Sylfaen" w:hAnsi="Sylfaen" w:cs="Calibri"/>
          <w:noProof/>
          <w:lang w:val="ru-RU"/>
        </w:rPr>
        <w:t>ին</w:t>
      </w:r>
      <w:r w:rsidR="003622C2" w:rsidRPr="007927D7">
        <w:rPr>
          <w:rFonts w:ascii="Sylfaen" w:hAnsi="Sylfaen"/>
          <w:noProof/>
          <w:lang w:val="af-ZA"/>
        </w:rPr>
        <w:t xml:space="preserve"> </w:t>
      </w:r>
      <w:r w:rsidR="00943D4E" w:rsidRPr="007927D7">
        <w:rPr>
          <w:rFonts w:ascii="Sylfaen" w:hAnsi="Sylfaen"/>
          <w:noProof/>
          <w:lang w:val="af-ZA"/>
        </w:rPr>
        <w:t>(</w:t>
      </w:r>
      <w:r w:rsidR="007927D7">
        <w:rPr>
          <w:rFonts w:ascii="Sylfaen" w:hAnsi="Sylfaen"/>
          <w:noProof/>
          <w:lang w:val="ru-RU"/>
        </w:rPr>
        <w:t>Քորել</w:t>
      </w:r>
      <w:r w:rsidR="00783D23" w:rsidRPr="007927D7">
        <w:rPr>
          <w:rFonts w:ascii="Sylfaen" w:hAnsi="Sylfaen"/>
          <w:noProof/>
          <w:lang w:val="af-ZA"/>
        </w:rPr>
        <w:t>,</w:t>
      </w:r>
      <w:r w:rsidR="003622C2" w:rsidRPr="007927D7">
        <w:rPr>
          <w:rFonts w:ascii="Sylfaen" w:hAnsi="Sylfaen"/>
          <w:noProof/>
          <w:lang w:val="af-ZA"/>
        </w:rPr>
        <w:t xml:space="preserve"> </w:t>
      </w:r>
      <w:r w:rsidR="007927D7">
        <w:rPr>
          <w:rFonts w:ascii="Sylfaen" w:hAnsi="Sylfaen"/>
          <w:noProof/>
          <w:lang w:val="ru-RU"/>
        </w:rPr>
        <w:t>Բենարդ</w:t>
      </w:r>
      <w:r w:rsidR="003622C2" w:rsidRPr="007927D7">
        <w:rPr>
          <w:rFonts w:ascii="Sylfaen" w:hAnsi="Sylfaen"/>
          <w:noProof/>
          <w:lang w:val="af-ZA"/>
        </w:rPr>
        <w:t xml:space="preserve"> և</w:t>
      </w:r>
      <w:r w:rsidR="00783D23" w:rsidRPr="007927D7">
        <w:rPr>
          <w:rFonts w:ascii="Sylfaen" w:hAnsi="Sylfaen"/>
          <w:noProof/>
          <w:lang w:val="af-ZA"/>
        </w:rPr>
        <w:t xml:space="preserve"> </w:t>
      </w:r>
      <w:r w:rsidR="007927D7">
        <w:rPr>
          <w:rFonts w:ascii="Sylfaen" w:hAnsi="Sylfaen"/>
          <w:noProof/>
          <w:lang w:val="ru-RU"/>
        </w:rPr>
        <w:t>Փայք</w:t>
      </w:r>
      <w:r w:rsidR="003622C2" w:rsidRPr="007927D7">
        <w:rPr>
          <w:rFonts w:ascii="Sylfaen" w:hAnsi="Sylfaen"/>
          <w:noProof/>
          <w:lang w:val="af-ZA"/>
        </w:rPr>
        <w:t xml:space="preserve">, </w:t>
      </w:r>
      <w:r w:rsidR="00943D4E" w:rsidRPr="007927D7">
        <w:rPr>
          <w:rFonts w:ascii="Sylfaen" w:hAnsi="Sylfaen"/>
          <w:noProof/>
          <w:lang w:val="af-ZA"/>
        </w:rPr>
        <w:t>2007</w:t>
      </w:r>
      <w:r w:rsidR="003622C2" w:rsidRPr="007927D7">
        <w:rPr>
          <w:rFonts w:ascii="Sylfaen" w:hAnsi="Sylfaen"/>
          <w:noProof/>
          <w:lang w:val="af-ZA"/>
        </w:rPr>
        <w:t>թ.</w:t>
      </w:r>
      <w:r w:rsidR="00943D4E" w:rsidRPr="007927D7">
        <w:rPr>
          <w:rFonts w:ascii="Sylfaen" w:hAnsi="Sylfaen"/>
          <w:noProof/>
          <w:lang w:val="af-ZA"/>
        </w:rPr>
        <w:t>)</w:t>
      </w:r>
      <w:r w:rsidR="003622C2" w:rsidRPr="007927D7">
        <w:rPr>
          <w:rFonts w:ascii="Sylfaen" w:hAnsi="Sylfaen"/>
          <w:noProof/>
          <w:lang w:val="af-ZA"/>
        </w:rPr>
        <w:t xml:space="preserve">: Երբ </w:t>
      </w:r>
      <w:r w:rsidR="007927D7" w:rsidRPr="007927D7">
        <w:rPr>
          <w:rFonts w:ascii="Calibri" w:eastAsia="Times New Roman" w:hAnsi="Calibri" w:cs="Calibri"/>
          <w:noProof/>
          <w:lang w:val="af-ZA" w:eastAsia="zh-TW"/>
        </w:rPr>
        <w:t>«</w:t>
      </w:r>
      <w:r w:rsidR="007927D7" w:rsidRPr="007927D7">
        <w:rPr>
          <w:rFonts w:ascii="Sylfaen" w:eastAsia="Times New Roman" w:hAnsi="Sylfaen" w:cs="Calibri"/>
          <w:noProof/>
          <w:lang w:val="ru-RU" w:eastAsia="zh-TW"/>
        </w:rPr>
        <w:t>ուրվական</w:t>
      </w:r>
      <w:r w:rsidR="007927D7" w:rsidRPr="007927D7">
        <w:rPr>
          <w:rFonts w:ascii="Calibri" w:eastAsia="Times New Roman" w:hAnsi="Calibri" w:cs="Calibri"/>
          <w:noProof/>
          <w:lang w:val="af-ZA" w:eastAsia="zh-TW"/>
        </w:rPr>
        <w:t>»</w:t>
      </w:r>
      <w:r w:rsidR="007927D7" w:rsidRPr="00E40974">
        <w:rPr>
          <w:rFonts w:ascii="Calibri" w:eastAsia="Times New Roman" w:hAnsi="Calibri" w:cs="Calibri"/>
          <w:noProof/>
          <w:lang w:val="af-ZA" w:eastAsia="zh-TW"/>
        </w:rPr>
        <w:t xml:space="preserve"> </w:t>
      </w:r>
      <w:r w:rsidR="003622C2" w:rsidRPr="007927D7">
        <w:rPr>
          <w:rFonts w:ascii="Sylfaen" w:eastAsia="Times New Roman" w:hAnsi="Sylfaen" w:cs="Arial"/>
          <w:noProof/>
          <w:lang w:val="af-ZA" w:eastAsia="zh-TW"/>
        </w:rPr>
        <w:t>ուսանողի կողմից էլեկտրոնային նամակներ ուղարկվեցին պրոֆեսորներին, որտեղ</w:t>
      </w:r>
      <w:r w:rsidR="003622C2" w:rsidRPr="009F0934">
        <w:rPr>
          <w:rFonts w:ascii="Sylfaen" w:eastAsia="Times New Roman" w:hAnsi="Sylfaen" w:cs="Arial"/>
          <w:noProof/>
          <w:lang w:val="af-ZA" w:eastAsia="zh-TW"/>
        </w:rPr>
        <w:t xml:space="preserve"> նա խ</w:t>
      </w:r>
      <w:r w:rsidR="007927D7">
        <w:rPr>
          <w:rFonts w:ascii="Sylfaen" w:eastAsia="Times New Roman" w:hAnsi="Sylfaen" w:cs="Arial"/>
          <w:noProof/>
          <w:lang w:val="af-ZA" w:eastAsia="zh-TW"/>
        </w:rPr>
        <w:t>նդրում էր 10 րոպեանոց հանդիպում</w:t>
      </w:r>
      <w:r w:rsidR="007927D7">
        <w:rPr>
          <w:rFonts w:ascii="Sylfaen" w:eastAsia="Times New Roman" w:hAnsi="Sylfaen" w:cs="Arial"/>
          <w:noProof/>
          <w:lang w:val="ru-RU" w:eastAsia="zh-TW"/>
        </w:rPr>
        <w:t>՝</w:t>
      </w:r>
      <w:r w:rsidR="003622C2" w:rsidRPr="009F0934">
        <w:rPr>
          <w:rFonts w:ascii="Sylfaen" w:eastAsia="Times New Roman" w:hAnsi="Sylfaen" w:cs="Arial"/>
          <w:noProof/>
          <w:lang w:val="af-ZA" w:eastAsia="zh-TW"/>
        </w:rPr>
        <w:t xml:space="preserve"> անկախ պրոֆեսոր</w:t>
      </w:r>
      <w:r w:rsidR="007927D7">
        <w:rPr>
          <w:rFonts w:ascii="Sylfaen" w:eastAsia="Times New Roman" w:hAnsi="Sylfaen" w:cs="Arial"/>
          <w:noProof/>
          <w:lang w:val="ru-RU" w:eastAsia="zh-TW"/>
        </w:rPr>
        <w:t>ներ</w:t>
      </w:r>
      <w:r w:rsidR="003622C2" w:rsidRPr="009F0934">
        <w:rPr>
          <w:rFonts w:ascii="Sylfaen" w:eastAsia="Times New Roman" w:hAnsi="Sylfaen" w:cs="Arial"/>
          <w:noProof/>
          <w:lang w:val="af-ZA" w:eastAsia="zh-TW"/>
        </w:rPr>
        <w:t xml:space="preserve">ի </w:t>
      </w:r>
      <w:r w:rsidR="007927D7">
        <w:rPr>
          <w:rFonts w:ascii="Sylfaen" w:eastAsia="Times New Roman" w:hAnsi="Sylfaen" w:cs="Arial"/>
          <w:noProof/>
          <w:lang w:val="ru-RU" w:eastAsia="zh-TW"/>
        </w:rPr>
        <w:t>դեմոգրաֆիկ</w:t>
      </w:r>
      <w:r w:rsidR="007927D7" w:rsidRPr="00E40974">
        <w:rPr>
          <w:rFonts w:ascii="Sylfaen" w:eastAsia="Times New Roman" w:hAnsi="Sylfaen" w:cs="Arial"/>
          <w:noProof/>
          <w:lang w:val="af-ZA" w:eastAsia="zh-TW"/>
        </w:rPr>
        <w:t xml:space="preserve"> </w:t>
      </w:r>
      <w:r w:rsidR="003622C2" w:rsidRPr="009F0934">
        <w:rPr>
          <w:rFonts w:ascii="Sylfaen" w:eastAsia="Times New Roman" w:hAnsi="Sylfaen" w:cs="Arial"/>
          <w:noProof/>
          <w:lang w:val="af-ZA" w:eastAsia="zh-TW"/>
        </w:rPr>
        <w:t>հատկանիշներից, նրանք ամբողջ ֆակուլտետով ավելի քիչ էին հակված պատասխանելու մի ուսա</w:t>
      </w:r>
      <w:r w:rsidR="007927D7">
        <w:rPr>
          <w:rFonts w:ascii="Sylfaen" w:eastAsia="Times New Roman" w:hAnsi="Sylfaen" w:cs="Arial"/>
          <w:noProof/>
          <w:lang w:val="af-ZA" w:eastAsia="zh-TW"/>
        </w:rPr>
        <w:t>նողի, ով սպիտակամորթ տղամարդ չէ</w:t>
      </w:r>
      <w:r w:rsidR="00943D4E" w:rsidRPr="009F0934">
        <w:rPr>
          <w:rFonts w:ascii="Sylfaen" w:eastAsia="Times New Roman" w:hAnsi="Sylfaen" w:cs="Arial"/>
          <w:noProof/>
          <w:lang w:val="af-ZA" w:eastAsia="zh-TW"/>
        </w:rPr>
        <w:t xml:space="preserve"> (</w:t>
      </w:r>
      <w:r w:rsidR="007927D7">
        <w:rPr>
          <w:rFonts w:ascii="Sylfaen" w:eastAsia="Times New Roman" w:hAnsi="Sylfaen" w:cs="Arial"/>
          <w:noProof/>
          <w:lang w:val="ru-RU" w:eastAsia="zh-TW"/>
        </w:rPr>
        <w:t>Միլքման</w:t>
      </w:r>
      <w:r w:rsidR="00783D23" w:rsidRPr="009F0934">
        <w:rPr>
          <w:rFonts w:ascii="Sylfaen" w:eastAsia="Times New Roman" w:hAnsi="Sylfaen" w:cs="Arial"/>
          <w:noProof/>
          <w:lang w:val="af-ZA" w:eastAsia="zh-TW"/>
        </w:rPr>
        <w:t>,</w:t>
      </w:r>
      <w:r w:rsidR="003622C2" w:rsidRPr="009F0934">
        <w:rPr>
          <w:rFonts w:ascii="Sylfaen" w:eastAsia="Times New Roman" w:hAnsi="Sylfaen" w:cs="Arial"/>
          <w:noProof/>
          <w:lang w:val="af-ZA" w:eastAsia="zh-TW"/>
        </w:rPr>
        <w:t xml:space="preserve"> </w:t>
      </w:r>
      <w:r w:rsidR="007927D7">
        <w:rPr>
          <w:rFonts w:ascii="Sylfaen" w:hAnsi="Sylfaen"/>
          <w:noProof/>
          <w:lang w:val="ru-RU"/>
        </w:rPr>
        <w:t>Ակինոլա</w:t>
      </w:r>
      <w:r w:rsidR="003622C2" w:rsidRPr="009F0934">
        <w:rPr>
          <w:rFonts w:ascii="Sylfaen" w:hAnsi="Sylfaen"/>
          <w:noProof/>
          <w:lang w:val="af-ZA"/>
        </w:rPr>
        <w:t xml:space="preserve"> և</w:t>
      </w:r>
      <w:r w:rsidR="00783D23" w:rsidRPr="009F0934">
        <w:rPr>
          <w:rFonts w:ascii="Sylfaen" w:hAnsi="Sylfaen"/>
          <w:noProof/>
          <w:lang w:val="af-ZA"/>
        </w:rPr>
        <w:t xml:space="preserve"> </w:t>
      </w:r>
      <w:r w:rsidR="007927D7">
        <w:rPr>
          <w:rFonts w:ascii="Sylfaen" w:hAnsi="Sylfaen"/>
          <w:noProof/>
          <w:lang w:val="ru-RU"/>
        </w:rPr>
        <w:t>Չագհ</w:t>
      </w:r>
      <w:r w:rsidR="003622C2" w:rsidRPr="009F0934">
        <w:rPr>
          <w:rFonts w:ascii="Sylfaen" w:hAnsi="Sylfaen"/>
          <w:noProof/>
          <w:lang w:val="af-ZA"/>
        </w:rPr>
        <w:t xml:space="preserve">, </w:t>
      </w:r>
      <w:r w:rsidR="00943D4E" w:rsidRPr="009F0934">
        <w:rPr>
          <w:rFonts w:ascii="Sylfaen" w:eastAsia="Times New Roman" w:hAnsi="Sylfaen" w:cs="Arial"/>
          <w:noProof/>
          <w:lang w:val="af-ZA" w:eastAsia="zh-TW"/>
        </w:rPr>
        <w:t>2015</w:t>
      </w:r>
      <w:r w:rsidR="003622C2" w:rsidRPr="009F0934">
        <w:rPr>
          <w:rFonts w:ascii="Sylfaen" w:eastAsia="Times New Roman" w:hAnsi="Sylfaen" w:cs="Arial"/>
          <w:noProof/>
          <w:lang w:val="af-ZA" w:eastAsia="zh-TW"/>
        </w:rPr>
        <w:t>թ.</w:t>
      </w:r>
      <w:r w:rsidR="00943D4E" w:rsidRPr="009F0934">
        <w:rPr>
          <w:rFonts w:ascii="Sylfaen" w:eastAsia="Times New Roman" w:hAnsi="Sylfaen" w:cs="Arial"/>
          <w:noProof/>
          <w:lang w:val="af-ZA" w:eastAsia="zh-TW"/>
        </w:rPr>
        <w:t>)</w:t>
      </w:r>
      <w:r w:rsidR="003622C2" w:rsidRPr="009F0934">
        <w:rPr>
          <w:rFonts w:ascii="Sylfaen" w:eastAsia="Times New Roman" w:hAnsi="Sylfaen" w:cs="Arial"/>
          <w:noProof/>
          <w:lang w:val="af-ZA" w:eastAsia="zh-TW"/>
        </w:rPr>
        <w:t>:</w:t>
      </w:r>
    </w:p>
    <w:p w14:paraId="4DE68456" w14:textId="77777777" w:rsidR="00943D4E" w:rsidRPr="009F0934" w:rsidRDefault="007927D7" w:rsidP="007927D7">
      <w:pPr>
        <w:pStyle w:val="NoSpacing"/>
        <w:numPr>
          <w:ilvl w:val="0"/>
          <w:numId w:val="22"/>
        </w:numPr>
        <w:spacing w:line="276" w:lineRule="auto"/>
        <w:jc w:val="both"/>
        <w:rPr>
          <w:rFonts w:ascii="Sylfaen" w:hAnsi="Sylfaen"/>
          <w:noProof/>
          <w:lang w:val="af-ZA"/>
        </w:rPr>
      </w:pPr>
      <w:r>
        <w:rPr>
          <w:rFonts w:ascii="Sylfaen" w:hAnsi="Sylfaen"/>
          <w:i/>
          <w:noProof/>
          <w:lang w:val="af-ZA"/>
        </w:rPr>
        <w:t>Բանակցություններ</w:t>
      </w:r>
      <w:r>
        <w:rPr>
          <w:rFonts w:ascii="Sylfaen" w:hAnsi="Sylfaen"/>
          <w:i/>
          <w:noProof/>
          <w:lang w:val="ru-RU"/>
        </w:rPr>
        <w:t>ը</w:t>
      </w:r>
      <w:r w:rsidR="003622C2" w:rsidRPr="009F0934">
        <w:rPr>
          <w:rFonts w:ascii="Sylfaen" w:hAnsi="Sylfaen"/>
          <w:i/>
          <w:noProof/>
          <w:lang w:val="af-ZA"/>
        </w:rPr>
        <w:t xml:space="preserve"> պաշտոնի բարձրացման շուրջ. </w:t>
      </w:r>
      <w:r w:rsidR="003622C2" w:rsidRPr="009F0934">
        <w:rPr>
          <w:rFonts w:ascii="Sylfaen" w:hAnsi="Sylfaen"/>
          <w:noProof/>
          <w:lang w:val="af-ZA"/>
        </w:rPr>
        <w:t>Կանայք, որպես կանոն, ավելի քիչ են դիմում պաշտոնի բարձրացման խնդրանքով, քան տղամարդիկ, և նույնիսկ եթե նրանք դիմում են, ավելի քիչ է հավանականությունը, որ կստանան պաշտոնի բարձրացում: Կանայք, ովքեր բանակցում են, դիտվում են, որպես ավելի պահանջկոտ անձինք, ում հետ դժվար է աշխատել</w:t>
      </w:r>
      <w:r w:rsidR="000A5A91" w:rsidRPr="009F0934">
        <w:rPr>
          <w:rFonts w:ascii="Sylfaen" w:hAnsi="Sylfaen"/>
          <w:noProof/>
          <w:lang w:val="af-ZA"/>
        </w:rPr>
        <w:t>. և այդ կարծիքին են  նրանց թե</w:t>
      </w:r>
      <w:r>
        <w:rPr>
          <w:rFonts w:ascii="Calibri" w:hAnsi="Calibri" w:cs="Calibri"/>
          <w:noProof/>
          <w:lang w:val="af-ZA"/>
        </w:rPr>
        <w:t>′</w:t>
      </w:r>
      <w:r w:rsidR="000A5A91" w:rsidRPr="009F0934">
        <w:rPr>
          <w:rFonts w:ascii="Sylfaen" w:hAnsi="Sylfaen"/>
          <w:noProof/>
          <w:lang w:val="af-ZA"/>
        </w:rPr>
        <w:t xml:space="preserve"> տղամարդ և թե</w:t>
      </w:r>
      <w:r>
        <w:rPr>
          <w:rFonts w:ascii="Calibri" w:hAnsi="Calibri" w:cs="Calibri"/>
          <w:noProof/>
          <w:lang w:val="af-ZA"/>
        </w:rPr>
        <w:t>′</w:t>
      </w:r>
      <w:r w:rsidR="000A5A91" w:rsidRPr="009F0934">
        <w:rPr>
          <w:rFonts w:ascii="Sylfaen" w:hAnsi="Sylfaen"/>
          <w:noProof/>
          <w:lang w:val="af-ZA"/>
        </w:rPr>
        <w:t xml:space="preserve"> կին կոլեգաները </w:t>
      </w:r>
      <w:r w:rsidR="00943D4E" w:rsidRPr="009F0934">
        <w:rPr>
          <w:rFonts w:ascii="Sylfaen" w:hAnsi="Sylfaen"/>
          <w:noProof/>
          <w:lang w:val="af-ZA"/>
        </w:rPr>
        <w:t>(</w:t>
      </w:r>
      <w:r>
        <w:rPr>
          <w:rFonts w:ascii="Sylfaen" w:hAnsi="Sylfaen"/>
          <w:noProof/>
          <w:lang w:val="ru-RU"/>
        </w:rPr>
        <w:t>Ռիլի</w:t>
      </w:r>
      <w:r w:rsidRPr="00E40974">
        <w:rPr>
          <w:rFonts w:ascii="Sylfaen" w:hAnsi="Sylfaen"/>
          <w:noProof/>
          <w:lang w:val="af-ZA"/>
        </w:rPr>
        <w:t xml:space="preserve"> </w:t>
      </w:r>
      <w:r>
        <w:rPr>
          <w:rFonts w:ascii="Sylfaen" w:hAnsi="Sylfaen"/>
          <w:noProof/>
          <w:lang w:val="ru-RU"/>
        </w:rPr>
        <w:t>Բոուլզ</w:t>
      </w:r>
      <w:r w:rsidR="00783D23" w:rsidRPr="009F0934">
        <w:rPr>
          <w:rFonts w:ascii="Sylfaen" w:hAnsi="Sylfaen"/>
          <w:noProof/>
          <w:lang w:val="af-ZA"/>
        </w:rPr>
        <w:t>,</w:t>
      </w:r>
      <w:r w:rsidR="000A5A91" w:rsidRPr="009F0934">
        <w:rPr>
          <w:rFonts w:ascii="Sylfaen" w:hAnsi="Sylfaen"/>
          <w:noProof/>
          <w:lang w:val="af-ZA"/>
        </w:rPr>
        <w:t xml:space="preserve"> </w:t>
      </w:r>
      <w:r>
        <w:rPr>
          <w:rFonts w:ascii="Sylfaen" w:hAnsi="Sylfaen"/>
          <w:noProof/>
          <w:lang w:val="ru-RU"/>
        </w:rPr>
        <w:t>Բաբքոկ</w:t>
      </w:r>
      <w:r w:rsidR="000A5A91" w:rsidRPr="009F0934">
        <w:rPr>
          <w:rFonts w:ascii="Sylfaen" w:hAnsi="Sylfaen"/>
          <w:noProof/>
          <w:lang w:val="af-ZA"/>
        </w:rPr>
        <w:t xml:space="preserve"> և</w:t>
      </w:r>
      <w:r w:rsidR="00783D23" w:rsidRPr="009F0934">
        <w:rPr>
          <w:rFonts w:ascii="Sylfaen" w:hAnsi="Sylfaen"/>
          <w:noProof/>
          <w:lang w:val="af-ZA"/>
        </w:rPr>
        <w:t xml:space="preserve"> </w:t>
      </w:r>
      <w:r>
        <w:rPr>
          <w:rFonts w:ascii="Sylfaen" w:hAnsi="Sylfaen"/>
          <w:noProof/>
          <w:lang w:val="ru-RU"/>
        </w:rPr>
        <w:t>Լաի</w:t>
      </w:r>
      <w:r w:rsidR="000A5A91" w:rsidRPr="009F0934">
        <w:rPr>
          <w:rFonts w:ascii="Sylfaen" w:hAnsi="Sylfaen"/>
          <w:noProof/>
          <w:lang w:val="af-ZA"/>
        </w:rPr>
        <w:t>,</w:t>
      </w:r>
      <w:r w:rsidR="00943D4E" w:rsidRPr="009F0934">
        <w:rPr>
          <w:rFonts w:ascii="Sylfaen" w:hAnsi="Sylfaen"/>
          <w:noProof/>
          <w:lang w:val="af-ZA"/>
        </w:rPr>
        <w:t>2015</w:t>
      </w:r>
      <w:r w:rsidR="000A5A91" w:rsidRPr="009F0934">
        <w:rPr>
          <w:rFonts w:ascii="Sylfaen" w:hAnsi="Sylfaen"/>
          <w:noProof/>
          <w:lang w:val="af-ZA"/>
        </w:rPr>
        <w:t>թ.):</w:t>
      </w:r>
    </w:p>
    <w:p w14:paraId="4DE68457" w14:textId="77777777" w:rsidR="00943D4E" w:rsidRPr="009F0934" w:rsidRDefault="000A5A91" w:rsidP="007927D7">
      <w:pPr>
        <w:pStyle w:val="NoSpacing"/>
        <w:numPr>
          <w:ilvl w:val="0"/>
          <w:numId w:val="22"/>
        </w:numPr>
        <w:spacing w:line="276" w:lineRule="auto"/>
        <w:jc w:val="both"/>
        <w:rPr>
          <w:rFonts w:ascii="Sylfaen" w:hAnsi="Sylfaen"/>
          <w:noProof/>
          <w:lang w:val="af-ZA"/>
        </w:rPr>
      </w:pPr>
      <w:r w:rsidRPr="009F0934">
        <w:rPr>
          <w:rFonts w:ascii="Sylfaen" w:hAnsi="Sylfaen"/>
          <w:i/>
          <w:noProof/>
          <w:lang w:val="af-ZA"/>
        </w:rPr>
        <w:t xml:space="preserve">Հնարավորություններից օգտվելը. </w:t>
      </w:r>
      <w:r w:rsidRPr="009F0934">
        <w:rPr>
          <w:rFonts w:ascii="Sylfaen" w:hAnsi="Sylfaen"/>
          <w:noProof/>
          <w:lang w:val="af-ZA"/>
        </w:rPr>
        <w:t>Կանայք հակված են ստանալու ոչ այնքան բարդ ու ոգևորող առաջադրանքներ, որքան տղամարդիկ, և կանայք ինքնագնահատման ժամանակ ավելի խիստ են սեփական անձի նկատմամբ</w:t>
      </w:r>
      <w:r w:rsidR="00943D4E" w:rsidRPr="009F0934">
        <w:rPr>
          <w:rFonts w:ascii="Sylfaen" w:hAnsi="Sylfaen"/>
          <w:noProof/>
          <w:lang w:val="af-ZA"/>
        </w:rPr>
        <w:t xml:space="preserve"> (</w:t>
      </w:r>
      <w:r w:rsidR="007927D7">
        <w:rPr>
          <w:rFonts w:ascii="Sylfaen" w:hAnsi="Sylfaen"/>
          <w:noProof/>
          <w:lang w:val="ru-RU"/>
        </w:rPr>
        <w:t>Սիլվա</w:t>
      </w:r>
      <w:r w:rsidR="00783D23" w:rsidRPr="009F0934">
        <w:rPr>
          <w:rFonts w:ascii="Sylfaen" w:hAnsi="Sylfaen"/>
          <w:noProof/>
          <w:lang w:val="af-ZA"/>
        </w:rPr>
        <w:t>,</w:t>
      </w:r>
      <w:r w:rsidRPr="009F0934">
        <w:rPr>
          <w:rFonts w:ascii="Sylfaen" w:hAnsi="Sylfaen"/>
          <w:noProof/>
          <w:lang w:val="af-ZA"/>
        </w:rPr>
        <w:t xml:space="preserve"> </w:t>
      </w:r>
      <w:r w:rsidR="007927D7">
        <w:rPr>
          <w:rFonts w:ascii="Sylfaen" w:hAnsi="Sylfaen"/>
          <w:noProof/>
          <w:lang w:val="ru-RU"/>
        </w:rPr>
        <w:t>Քարթեր</w:t>
      </w:r>
      <w:r w:rsidRPr="009F0934">
        <w:rPr>
          <w:rFonts w:ascii="Sylfaen" w:hAnsi="Sylfaen"/>
          <w:noProof/>
          <w:lang w:val="af-ZA"/>
        </w:rPr>
        <w:t xml:space="preserve"> և</w:t>
      </w:r>
      <w:r w:rsidR="00783D23" w:rsidRPr="009F0934">
        <w:rPr>
          <w:rFonts w:ascii="Sylfaen" w:hAnsi="Sylfaen"/>
          <w:noProof/>
          <w:lang w:val="af-ZA"/>
        </w:rPr>
        <w:t xml:space="preserve"> </w:t>
      </w:r>
      <w:r w:rsidR="007927D7">
        <w:rPr>
          <w:rFonts w:ascii="Sylfaen" w:hAnsi="Sylfaen"/>
          <w:noProof/>
          <w:lang w:val="ru-RU"/>
        </w:rPr>
        <w:t>Բենինգեր</w:t>
      </w:r>
      <w:r w:rsidRPr="009F0934">
        <w:rPr>
          <w:rFonts w:ascii="Sylfaen" w:hAnsi="Sylfaen"/>
          <w:noProof/>
          <w:lang w:val="af-ZA"/>
        </w:rPr>
        <w:t xml:space="preserve">, </w:t>
      </w:r>
      <w:r w:rsidR="00943D4E" w:rsidRPr="009F0934">
        <w:rPr>
          <w:rFonts w:ascii="Sylfaen" w:hAnsi="Sylfaen"/>
          <w:noProof/>
          <w:lang w:val="af-ZA"/>
        </w:rPr>
        <w:t>2013</w:t>
      </w:r>
      <w:r w:rsidRPr="009F0934">
        <w:rPr>
          <w:rFonts w:ascii="Sylfaen" w:hAnsi="Sylfaen"/>
          <w:noProof/>
          <w:lang w:val="af-ZA"/>
        </w:rPr>
        <w:t>թ.):</w:t>
      </w:r>
    </w:p>
    <w:p w14:paraId="4DE68458" w14:textId="77777777" w:rsidR="00F36949" w:rsidRPr="009F0934" w:rsidRDefault="000A5A91" w:rsidP="002B3A59">
      <w:pPr>
        <w:spacing w:before="240"/>
        <w:rPr>
          <w:rFonts w:ascii="Sylfaen" w:hAnsi="Sylfaen"/>
          <w:noProof/>
          <w:lang w:val="af-ZA"/>
        </w:rPr>
      </w:pPr>
      <w:r w:rsidRPr="009F0934">
        <w:rPr>
          <w:rFonts w:ascii="Sylfaen" w:hAnsi="Sylfaen"/>
          <w:b/>
          <w:noProof/>
          <w:lang w:val="af-ZA"/>
        </w:rPr>
        <w:t>Ի տարբերություն այնպիսի իրավիճակների, երբ խոսքը վերաբերում է մուտքային մակարդակի պաշտոններին</w:t>
      </w:r>
      <w:r w:rsidR="00B63F0D">
        <w:rPr>
          <w:rFonts w:ascii="Sylfaen" w:hAnsi="Sylfaen"/>
          <w:b/>
          <w:noProof/>
          <w:lang w:val="ru-RU"/>
        </w:rPr>
        <w:t>՝</w:t>
      </w:r>
      <w:r w:rsidRPr="009F0934">
        <w:rPr>
          <w:rFonts w:ascii="Sylfaen" w:hAnsi="Sylfaen"/>
          <w:b/>
          <w:noProof/>
          <w:lang w:val="af-ZA"/>
        </w:rPr>
        <w:t xml:space="preserve"> վերին օղակներում չի նկատվում </w:t>
      </w:r>
      <w:r w:rsidR="00D5298E">
        <w:rPr>
          <w:rFonts w:ascii="Sylfaen" w:hAnsi="Sylfaen"/>
          <w:b/>
          <w:noProof/>
          <w:lang w:val="af-ZA"/>
        </w:rPr>
        <w:t>տղամարդկան և կանանց միջև</w:t>
      </w:r>
      <w:r w:rsidRPr="009F0934">
        <w:rPr>
          <w:rFonts w:ascii="Sylfaen" w:hAnsi="Sylfaen"/>
          <w:b/>
          <w:noProof/>
          <w:lang w:val="af-ZA"/>
        </w:rPr>
        <w:t xml:space="preserve"> խզվածքի վերացում: </w:t>
      </w:r>
      <w:r w:rsidRPr="009F0934">
        <w:rPr>
          <w:rFonts w:ascii="Sylfaen" w:hAnsi="Sylfaen"/>
          <w:noProof/>
          <w:lang w:val="af-ZA"/>
        </w:rPr>
        <w:t xml:space="preserve">Առկա են </w:t>
      </w:r>
      <w:r w:rsidR="00B75CD1" w:rsidRPr="009F0934">
        <w:rPr>
          <w:rFonts w:ascii="Sylfaen" w:hAnsi="Sylfaen"/>
          <w:noProof/>
          <w:lang w:val="af-ZA"/>
        </w:rPr>
        <w:t xml:space="preserve">բարձր կարգավիճակ կամ տղամարդկանց կողմից գերիշխվող աշխատատեղերում կանանց նկատմամբ խտրականության մասին </w:t>
      </w:r>
      <w:r w:rsidR="00B75CD1" w:rsidRPr="009F0934">
        <w:rPr>
          <w:rFonts w:ascii="Sylfaen" w:hAnsi="Sylfaen"/>
          <w:noProof/>
          <w:lang w:val="af-ZA"/>
        </w:rPr>
        <w:lastRenderedPageBreak/>
        <w:t xml:space="preserve">վկայող փաստեր, ինչը խոսում է այն մասին, որ </w:t>
      </w:r>
      <w:r w:rsidR="00E83585" w:rsidRPr="009F0934">
        <w:rPr>
          <w:rFonts w:ascii="Sylfaen" w:hAnsi="Sylfaen"/>
          <w:noProof/>
          <w:lang w:val="af-ZA"/>
        </w:rPr>
        <w:t>կանայք իրապես պետք է շատ ավելի որակավորված կամ կոմպետեն</w:t>
      </w:r>
      <w:r w:rsidR="00B63F0D">
        <w:rPr>
          <w:rFonts w:ascii="Sylfaen" w:hAnsi="Sylfaen"/>
          <w:noProof/>
          <w:lang w:val="ru-RU"/>
        </w:rPr>
        <w:t>տ</w:t>
      </w:r>
      <w:r w:rsidR="00E83585" w:rsidRPr="009F0934">
        <w:rPr>
          <w:rFonts w:ascii="Sylfaen" w:hAnsi="Sylfaen"/>
          <w:noProof/>
          <w:lang w:val="af-ZA"/>
        </w:rPr>
        <w:t xml:space="preserve"> լինեն, քան իրենց մրցակից տղամարդիկ </w:t>
      </w:r>
      <w:r w:rsidR="00943D4E" w:rsidRPr="009F0934">
        <w:rPr>
          <w:rFonts w:ascii="Sylfaen" w:hAnsi="Sylfaen"/>
          <w:noProof/>
          <w:lang w:val="af-ZA"/>
        </w:rPr>
        <w:t>(</w:t>
      </w:r>
      <w:r w:rsidR="00B63F0D">
        <w:rPr>
          <w:rFonts w:ascii="Sylfaen" w:hAnsi="Sylfaen"/>
          <w:noProof/>
          <w:lang w:val="ru-RU"/>
        </w:rPr>
        <w:t>Ազմատանդ</w:t>
      </w:r>
      <w:r w:rsidR="00E83585" w:rsidRPr="009F0934">
        <w:rPr>
          <w:rFonts w:ascii="Sylfaen" w:hAnsi="Sylfaen"/>
          <w:noProof/>
          <w:lang w:val="af-ZA"/>
        </w:rPr>
        <w:t xml:space="preserve"> </w:t>
      </w:r>
      <w:r w:rsidR="00B63F0D">
        <w:rPr>
          <w:rFonts w:ascii="Sylfaen" w:hAnsi="Sylfaen"/>
          <w:noProof/>
          <w:lang w:val="ru-RU"/>
        </w:rPr>
        <w:t>Պետրոնգոլո</w:t>
      </w:r>
      <w:r w:rsidR="00E83585"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14</w:t>
      </w:r>
      <w:r w:rsidR="00E83585" w:rsidRPr="009F0934">
        <w:rPr>
          <w:rFonts w:ascii="Sylfaen" w:hAnsi="Sylfaen"/>
          <w:noProof/>
          <w:lang w:val="af-ZA"/>
        </w:rPr>
        <w:t>թ.</w:t>
      </w:r>
      <w:r w:rsidR="00F36949" w:rsidRPr="009F0934">
        <w:rPr>
          <w:rFonts w:ascii="Sylfaen" w:hAnsi="Sylfaen"/>
          <w:noProof/>
          <w:lang w:val="af-ZA"/>
        </w:rPr>
        <w:t>): Հաջող</w:t>
      </w:r>
      <w:r w:rsidR="00B63F0D">
        <w:rPr>
          <w:rFonts w:ascii="Sylfaen" w:hAnsi="Sylfaen"/>
          <w:noProof/>
          <w:lang w:val="ru-RU"/>
        </w:rPr>
        <w:t>ության</w:t>
      </w:r>
      <w:r w:rsidR="00B63F0D" w:rsidRPr="00E40974">
        <w:rPr>
          <w:rFonts w:ascii="Sylfaen" w:hAnsi="Sylfaen"/>
          <w:noProof/>
          <w:lang w:val="af-ZA"/>
        </w:rPr>
        <w:t xml:space="preserve"> </w:t>
      </w:r>
      <w:r w:rsidR="00B63F0D">
        <w:rPr>
          <w:rFonts w:ascii="Sylfaen" w:hAnsi="Sylfaen"/>
          <w:noProof/>
          <w:lang w:val="ru-RU"/>
        </w:rPr>
        <w:t>հասած</w:t>
      </w:r>
      <w:r w:rsidR="00F36949" w:rsidRPr="009F0934">
        <w:rPr>
          <w:rFonts w:ascii="Sylfaen" w:hAnsi="Sylfaen"/>
          <w:noProof/>
          <w:lang w:val="af-ZA"/>
        </w:rPr>
        <w:t xml:space="preserve"> կին տնօրենների աշխատավարձը 10 տոկոսով ցածր է տղամարդ տնօրենների աշխատավարձից, և նրանք տղամարդկանցից ավելի շատ են պատժվում, եթե իրենց կազմակերպությունը վատ արդյունքներ է գրանցում</w:t>
      </w:r>
      <w:r w:rsidR="00943D4E" w:rsidRPr="009F0934">
        <w:rPr>
          <w:rFonts w:ascii="Sylfaen" w:hAnsi="Sylfaen"/>
          <w:noProof/>
          <w:lang w:val="af-ZA"/>
        </w:rPr>
        <w:t xml:space="preserve"> (</w:t>
      </w:r>
      <w:r w:rsidR="00B63F0D">
        <w:rPr>
          <w:rFonts w:ascii="Sylfaen" w:hAnsi="Sylfaen"/>
          <w:noProof/>
          <w:lang w:val="ru-RU"/>
        </w:rPr>
        <w:t>Ալբանեզի</w:t>
      </w:r>
      <w:r w:rsidR="00BF6C5A" w:rsidRPr="009F0934">
        <w:rPr>
          <w:rFonts w:ascii="Sylfaen" w:hAnsi="Sylfaen"/>
          <w:noProof/>
          <w:lang w:val="af-ZA"/>
        </w:rPr>
        <w:t>,</w:t>
      </w:r>
      <w:r w:rsidR="00F36949" w:rsidRPr="009F0934">
        <w:rPr>
          <w:rFonts w:ascii="Sylfaen" w:hAnsi="Sylfaen"/>
          <w:noProof/>
          <w:lang w:val="af-ZA"/>
        </w:rPr>
        <w:t xml:space="preserve"> </w:t>
      </w:r>
      <w:r w:rsidR="00B63F0D">
        <w:rPr>
          <w:rFonts w:ascii="Sylfaen" w:hAnsi="Sylfaen"/>
          <w:noProof/>
          <w:lang w:val="ru-RU"/>
        </w:rPr>
        <w:t>Օլիվետտի</w:t>
      </w:r>
      <w:r w:rsidR="00F36949" w:rsidRPr="009F0934">
        <w:rPr>
          <w:rFonts w:ascii="Sylfaen" w:hAnsi="Sylfaen"/>
          <w:noProof/>
          <w:lang w:val="af-ZA"/>
        </w:rPr>
        <w:t xml:space="preserve"> և </w:t>
      </w:r>
      <w:r w:rsidR="00B63F0D">
        <w:rPr>
          <w:rFonts w:ascii="Sylfaen" w:hAnsi="Sylfaen"/>
          <w:noProof/>
          <w:lang w:val="ru-RU"/>
        </w:rPr>
        <w:t>Ժոզե</w:t>
      </w:r>
      <w:r w:rsidR="00BF6C5A" w:rsidRPr="009F0934">
        <w:rPr>
          <w:rFonts w:ascii="Sylfaen" w:hAnsi="Sylfaen"/>
          <w:noProof/>
          <w:lang w:val="af-ZA"/>
        </w:rPr>
        <w:t xml:space="preserve"> </w:t>
      </w:r>
      <w:r w:rsidR="00B63F0D">
        <w:rPr>
          <w:rFonts w:ascii="Sylfaen" w:hAnsi="Sylfaen"/>
          <w:noProof/>
          <w:lang w:val="ru-RU"/>
        </w:rPr>
        <w:t>Պրադոս</w:t>
      </w:r>
      <w:r w:rsidR="00F36949" w:rsidRPr="009F0934">
        <w:rPr>
          <w:rFonts w:ascii="Sylfaen" w:hAnsi="Sylfaen"/>
          <w:noProof/>
          <w:lang w:val="af-ZA"/>
        </w:rPr>
        <w:t xml:space="preserve">, </w:t>
      </w:r>
      <w:r w:rsidR="00943D4E" w:rsidRPr="009F0934">
        <w:rPr>
          <w:rFonts w:ascii="Sylfaen" w:hAnsi="Sylfaen"/>
          <w:noProof/>
          <w:lang w:val="af-ZA"/>
        </w:rPr>
        <w:t>2015</w:t>
      </w:r>
      <w:r w:rsidR="00F36949" w:rsidRPr="009F0934">
        <w:rPr>
          <w:rFonts w:ascii="Sylfaen" w:hAnsi="Sylfaen"/>
          <w:noProof/>
          <w:lang w:val="af-ZA"/>
        </w:rPr>
        <w:t xml:space="preserve">թ.): Իրենց </w:t>
      </w:r>
      <w:r w:rsidR="00F36949" w:rsidRPr="009F0934">
        <w:rPr>
          <w:rFonts w:ascii="Calibri" w:hAnsi="Calibri" w:cs="Calibri"/>
          <w:noProof/>
          <w:lang w:val="af-ZA"/>
        </w:rPr>
        <w:t>«</w:t>
      </w:r>
      <w:r w:rsidR="00F36949" w:rsidRPr="009F0934">
        <w:rPr>
          <w:rFonts w:ascii="Sylfaen" w:hAnsi="Sylfaen"/>
          <w:noProof/>
          <w:lang w:val="af-ZA"/>
        </w:rPr>
        <w:t>Լաբիրինթ</w:t>
      </w:r>
      <w:r w:rsidR="00B63F0D">
        <w:rPr>
          <w:rFonts w:ascii="Sylfaen" w:hAnsi="Sylfaen"/>
          <w:noProof/>
          <w:lang w:val="ru-RU"/>
        </w:rPr>
        <w:t>ի</w:t>
      </w:r>
      <w:r w:rsidR="00B63F0D" w:rsidRPr="00E40974">
        <w:rPr>
          <w:rFonts w:ascii="Sylfaen" w:hAnsi="Sylfaen"/>
          <w:noProof/>
          <w:lang w:val="af-ZA"/>
        </w:rPr>
        <w:t xml:space="preserve"> </w:t>
      </w:r>
      <w:r w:rsidR="00B63F0D">
        <w:rPr>
          <w:rFonts w:ascii="Sylfaen" w:hAnsi="Sylfaen"/>
          <w:noProof/>
          <w:lang w:val="ru-RU"/>
        </w:rPr>
        <w:t>միջով</w:t>
      </w:r>
      <w:r w:rsidR="00F36949" w:rsidRPr="009F0934">
        <w:rPr>
          <w:rFonts w:ascii="Calibri" w:hAnsi="Calibri" w:cs="Calibri"/>
          <w:noProof/>
          <w:lang w:val="af-ZA"/>
        </w:rPr>
        <w:t>»</w:t>
      </w:r>
      <w:r w:rsidR="00F36949" w:rsidRPr="009F0934">
        <w:rPr>
          <w:rFonts w:ascii="Sylfaen" w:hAnsi="Sylfaen"/>
          <w:noProof/>
          <w:lang w:val="af-ZA"/>
        </w:rPr>
        <w:t xml:space="preserve"> (</w:t>
      </w:r>
      <w:r w:rsidR="00F36949" w:rsidRPr="009F0934">
        <w:rPr>
          <w:rFonts w:ascii="Sylfaen" w:hAnsi="Sylfaen"/>
          <w:i/>
          <w:noProof/>
          <w:lang w:val="af-ZA"/>
        </w:rPr>
        <w:t>Through the Labyrinth)</w:t>
      </w:r>
      <w:r w:rsidR="00943D4E" w:rsidRPr="009F0934">
        <w:rPr>
          <w:rFonts w:ascii="Sylfaen" w:hAnsi="Sylfaen"/>
          <w:i/>
          <w:noProof/>
          <w:lang w:val="af-ZA"/>
        </w:rPr>
        <w:t xml:space="preserve"> </w:t>
      </w:r>
      <w:r w:rsidR="00F36949" w:rsidRPr="009F0934">
        <w:rPr>
          <w:rFonts w:ascii="Sylfaen" w:hAnsi="Sylfaen"/>
          <w:noProof/>
          <w:lang w:val="af-ZA"/>
        </w:rPr>
        <w:t>գրքում  Իգլին և Կառլին (</w:t>
      </w:r>
      <w:r w:rsidR="004A3822" w:rsidRPr="009F0934">
        <w:rPr>
          <w:rFonts w:ascii="Sylfaen" w:hAnsi="Sylfaen"/>
          <w:noProof/>
          <w:lang w:val="af-ZA"/>
        </w:rPr>
        <w:t>2007</w:t>
      </w:r>
      <w:r w:rsidR="00F36949" w:rsidRPr="009F0934">
        <w:rPr>
          <w:rFonts w:ascii="Sylfaen" w:hAnsi="Sylfaen"/>
          <w:noProof/>
          <w:lang w:val="af-ZA"/>
        </w:rPr>
        <w:t>թ.</w:t>
      </w:r>
      <w:r w:rsidR="00BF6C5A" w:rsidRPr="009F0934">
        <w:rPr>
          <w:rFonts w:ascii="Sylfaen" w:hAnsi="Sylfaen"/>
          <w:noProof/>
          <w:lang w:val="af-ZA"/>
        </w:rPr>
        <w:t xml:space="preserve">) </w:t>
      </w:r>
      <w:r w:rsidR="00F36949" w:rsidRPr="009F0934">
        <w:rPr>
          <w:rFonts w:ascii="Sylfaen" w:hAnsi="Sylfaen"/>
          <w:noProof/>
          <w:lang w:val="af-ZA"/>
        </w:rPr>
        <w:t xml:space="preserve">քննարկում են, թե </w:t>
      </w:r>
      <w:r w:rsidR="00D5298E">
        <w:rPr>
          <w:rFonts w:ascii="Sylfaen" w:hAnsi="Sylfaen"/>
          <w:noProof/>
          <w:lang w:val="af-ZA"/>
        </w:rPr>
        <w:t xml:space="preserve">սեռի հատկանիշով պայմանավորված </w:t>
      </w:r>
      <w:r w:rsidR="00F36949" w:rsidRPr="009F0934">
        <w:rPr>
          <w:rFonts w:ascii="Sylfaen" w:hAnsi="Sylfaen"/>
          <w:noProof/>
          <w:lang w:val="af-ZA"/>
        </w:rPr>
        <w:t xml:space="preserve">կարծրատիպերն ինչպես են խոչընդոտում կանանց՝ ղեկավար </w:t>
      </w:r>
      <w:r w:rsidR="00B63F0D">
        <w:rPr>
          <w:rFonts w:ascii="Sylfaen" w:hAnsi="Sylfaen"/>
          <w:noProof/>
          <w:lang w:val="ru-RU"/>
        </w:rPr>
        <w:t>պաշտոնների</w:t>
      </w:r>
      <w:r w:rsidR="00B63F0D" w:rsidRPr="00E40974">
        <w:rPr>
          <w:rFonts w:ascii="Sylfaen" w:hAnsi="Sylfaen"/>
          <w:noProof/>
          <w:lang w:val="af-ZA"/>
        </w:rPr>
        <w:t xml:space="preserve"> </w:t>
      </w:r>
      <w:r w:rsidR="00F36949" w:rsidRPr="009F0934">
        <w:rPr>
          <w:rFonts w:ascii="Sylfaen" w:hAnsi="Sylfaen"/>
          <w:noProof/>
          <w:lang w:val="af-ZA"/>
        </w:rPr>
        <w:t xml:space="preserve">հասնելու հնարավորությանը: Մասնավորապես, կողմնակալ մոտեցումներն իրենց ազդեցությունն են ունենում բարձրաստիճան պաշտոնների համար մրցակցող կանանց գնահատականների վրա, </w:t>
      </w:r>
      <w:r w:rsidR="00B63F0D">
        <w:rPr>
          <w:rFonts w:ascii="Sylfaen" w:hAnsi="Sylfaen"/>
          <w:noProof/>
          <w:lang w:val="ru-RU"/>
        </w:rPr>
        <w:t>ինչը</w:t>
      </w:r>
      <w:r w:rsidR="00F36949" w:rsidRPr="009F0934">
        <w:rPr>
          <w:rFonts w:ascii="Sylfaen" w:hAnsi="Sylfaen"/>
          <w:noProof/>
          <w:lang w:val="af-ZA"/>
        </w:rPr>
        <w:t xml:space="preserve"> հանրահայտ </w:t>
      </w:r>
      <w:r w:rsidR="00F36949" w:rsidRPr="009F0934">
        <w:rPr>
          <w:rFonts w:ascii="Calibri" w:hAnsi="Calibri" w:cs="Calibri"/>
          <w:noProof/>
          <w:lang w:val="af-ZA"/>
        </w:rPr>
        <w:t>«</w:t>
      </w:r>
      <w:r w:rsidR="00F36949" w:rsidRPr="009F0934">
        <w:rPr>
          <w:rFonts w:ascii="Sylfaen" w:hAnsi="Sylfaen"/>
          <w:noProof/>
          <w:lang w:val="af-ZA"/>
        </w:rPr>
        <w:t>ապակ</w:t>
      </w:r>
      <w:r w:rsidR="00B63F0D">
        <w:rPr>
          <w:rFonts w:ascii="Sylfaen" w:hAnsi="Sylfaen"/>
          <w:noProof/>
          <w:lang w:val="ru-RU"/>
        </w:rPr>
        <w:t>ե</w:t>
      </w:r>
      <w:r w:rsidR="00F36949" w:rsidRPr="009F0934">
        <w:rPr>
          <w:rFonts w:ascii="Sylfaen" w:hAnsi="Sylfaen"/>
          <w:noProof/>
          <w:lang w:val="af-ZA"/>
        </w:rPr>
        <w:t xml:space="preserve"> առաստաղի էֆեկտ</w:t>
      </w:r>
      <w:r w:rsidR="00B63F0D">
        <w:rPr>
          <w:rFonts w:ascii="Sylfaen" w:hAnsi="Sylfaen"/>
          <w:noProof/>
          <w:lang w:val="ru-RU"/>
        </w:rPr>
        <w:t>ն</w:t>
      </w:r>
      <w:r w:rsidR="00F36949" w:rsidRPr="009F0934">
        <w:rPr>
          <w:rFonts w:ascii="Calibri" w:hAnsi="Calibri" w:cs="Calibri"/>
          <w:noProof/>
          <w:lang w:val="af-ZA"/>
        </w:rPr>
        <w:t>»</w:t>
      </w:r>
      <w:r w:rsidR="00B63F0D" w:rsidRPr="00E40974">
        <w:rPr>
          <w:rFonts w:ascii="Calibri" w:hAnsi="Calibri" w:cs="Calibri"/>
          <w:noProof/>
          <w:lang w:val="af-ZA"/>
        </w:rPr>
        <w:t xml:space="preserve"> </w:t>
      </w:r>
      <w:r w:rsidR="00B63F0D">
        <w:rPr>
          <w:rFonts w:ascii="Sylfaen" w:hAnsi="Sylfaen" w:cs="Calibri"/>
          <w:noProof/>
          <w:lang w:val="ru-RU"/>
        </w:rPr>
        <w:t>է</w:t>
      </w:r>
      <w:r w:rsidR="00F36949" w:rsidRPr="009F0934">
        <w:rPr>
          <w:rFonts w:ascii="Sylfaen" w:hAnsi="Sylfaen"/>
          <w:noProof/>
          <w:lang w:val="af-ZA"/>
        </w:rPr>
        <w:t>:</w:t>
      </w:r>
    </w:p>
    <w:p w14:paraId="4DE68459" w14:textId="77777777" w:rsidR="00F36949" w:rsidRPr="009F0934" w:rsidRDefault="00F36949" w:rsidP="005C3823">
      <w:pPr>
        <w:pStyle w:val="Heading2"/>
        <w:rPr>
          <w:rFonts w:ascii="Sylfaen" w:hAnsi="Sylfaen"/>
          <w:noProof/>
          <w:lang w:val="af-ZA"/>
        </w:rPr>
      </w:pPr>
      <w:bookmarkStart w:id="106" w:name="_Toc481107010"/>
      <w:r w:rsidRPr="009F0934">
        <w:rPr>
          <w:rFonts w:ascii="Sylfaen" w:hAnsi="Sylfaen"/>
          <w:noProof/>
          <w:lang w:val="af-ZA"/>
        </w:rPr>
        <w:t>Այս գործոնների համեմատական կարևորությունը՝ միասին վերցրած. ամփոփում</w:t>
      </w:r>
      <w:bookmarkEnd w:id="106"/>
    </w:p>
    <w:p w14:paraId="4DE6845A" w14:textId="77777777" w:rsidR="00943D4E" w:rsidRPr="009F0934" w:rsidRDefault="00F36949" w:rsidP="003229F1">
      <w:pPr>
        <w:spacing w:before="240"/>
        <w:rPr>
          <w:rFonts w:ascii="Sylfaen" w:hAnsi="Sylfaen"/>
          <w:noProof/>
          <w:lang w:val="af-ZA"/>
        </w:rPr>
      </w:pPr>
      <w:r w:rsidRPr="009F0934">
        <w:rPr>
          <w:rFonts w:ascii="Sylfaen" w:hAnsi="Sylfaen"/>
          <w:b/>
          <w:noProof/>
          <w:lang w:val="af-ZA"/>
        </w:rPr>
        <w:t>Գործատուներն արժեզրկում են կանանց կողմից կատարվող աշխատանքը</w:t>
      </w:r>
      <w:r w:rsidR="00943D4E" w:rsidRPr="009F0934">
        <w:rPr>
          <w:rFonts w:ascii="Sylfaen" w:hAnsi="Sylfaen"/>
          <w:noProof/>
          <w:lang w:val="af-ZA"/>
        </w:rPr>
        <w:t xml:space="preserve"> (</w:t>
      </w:r>
      <w:r w:rsidR="00B63F0D">
        <w:rPr>
          <w:rFonts w:ascii="Sylfaen" w:hAnsi="Sylfaen"/>
          <w:noProof/>
          <w:lang w:val="ru-RU"/>
        </w:rPr>
        <w:t>Լևանոն</w:t>
      </w:r>
      <w:r w:rsidR="00B63F0D" w:rsidRPr="00E40974">
        <w:rPr>
          <w:rFonts w:ascii="Sylfaen" w:hAnsi="Sylfaen"/>
          <w:noProof/>
          <w:lang w:val="af-ZA"/>
        </w:rPr>
        <w:t>,</w:t>
      </w:r>
      <w:r w:rsidRPr="009F0934">
        <w:rPr>
          <w:rFonts w:ascii="Sylfaen" w:hAnsi="Sylfaen"/>
          <w:noProof/>
          <w:lang w:val="af-ZA"/>
        </w:rPr>
        <w:t xml:space="preserve"> </w:t>
      </w:r>
      <w:r w:rsidR="00B63F0D">
        <w:rPr>
          <w:rFonts w:ascii="Sylfaen" w:hAnsi="Sylfaen"/>
          <w:noProof/>
          <w:lang w:val="ru-RU"/>
        </w:rPr>
        <w:t>Ինգլանդ</w:t>
      </w:r>
      <w:r w:rsidR="00B63F0D" w:rsidRPr="00E40974">
        <w:rPr>
          <w:rFonts w:ascii="Sylfaen" w:hAnsi="Sylfaen"/>
          <w:noProof/>
          <w:lang w:val="af-ZA"/>
        </w:rPr>
        <w:t xml:space="preserve"> </w:t>
      </w:r>
      <w:r w:rsidRPr="009F0934">
        <w:rPr>
          <w:rFonts w:ascii="Sylfaen" w:hAnsi="Sylfaen"/>
          <w:noProof/>
          <w:lang w:val="af-ZA"/>
        </w:rPr>
        <w:t xml:space="preserve">և </w:t>
      </w:r>
      <w:r w:rsidR="00B63F0D">
        <w:rPr>
          <w:rFonts w:ascii="Sylfaen" w:hAnsi="Sylfaen"/>
          <w:noProof/>
          <w:lang w:val="ru-RU"/>
        </w:rPr>
        <w:t>Էլիսոն</w:t>
      </w:r>
      <w:r w:rsidRPr="009F0934">
        <w:rPr>
          <w:rFonts w:ascii="Sylfaen" w:hAnsi="Sylfaen"/>
          <w:noProof/>
          <w:lang w:val="af-ZA"/>
        </w:rPr>
        <w:t xml:space="preserve">, </w:t>
      </w:r>
      <w:r w:rsidR="00943D4E" w:rsidRPr="009F0934">
        <w:rPr>
          <w:rFonts w:ascii="Sylfaen" w:hAnsi="Sylfaen"/>
          <w:noProof/>
          <w:lang w:val="af-ZA"/>
        </w:rPr>
        <w:t>2009</w:t>
      </w:r>
      <w:r w:rsidRPr="009F0934">
        <w:rPr>
          <w:rFonts w:ascii="Sylfaen" w:hAnsi="Sylfaen"/>
          <w:noProof/>
          <w:lang w:val="af-ZA"/>
        </w:rPr>
        <w:t xml:space="preserve">թ.): </w:t>
      </w:r>
      <w:r w:rsidR="00320DBA" w:rsidRPr="009F0934">
        <w:rPr>
          <w:rFonts w:ascii="Sylfaen" w:hAnsi="Sylfaen"/>
          <w:noProof/>
          <w:lang w:val="af-ZA"/>
        </w:rPr>
        <w:t xml:space="preserve">Տղամարդիկ և կանայք տարբեր չափով են վարձատրվում ոչ միայն որովհետև տարբեր աշխատանքներ են կատարում, այլ նաև երբ նրանք նույն աշխատանքն են կատարում, և նաև որովհետև առկա է զբաղեցրած պաշտոնի վարձատրության՝ սեռով պայմանավորված խզվածք </w:t>
      </w:r>
      <w:r w:rsidR="00943D4E" w:rsidRPr="009F0934">
        <w:rPr>
          <w:rFonts w:ascii="Sylfaen" w:hAnsi="Sylfaen"/>
          <w:noProof/>
          <w:lang w:val="af-ZA"/>
        </w:rPr>
        <w:t>(</w:t>
      </w:r>
      <w:r w:rsidR="00B63F0D">
        <w:rPr>
          <w:rFonts w:ascii="Sylfaen" w:hAnsi="Sylfaen"/>
          <w:noProof/>
          <w:lang w:val="ru-RU"/>
        </w:rPr>
        <w:t>Գոլդին</w:t>
      </w:r>
      <w:r w:rsidR="00320DBA" w:rsidRPr="009F0934">
        <w:rPr>
          <w:rFonts w:ascii="Sylfaen" w:hAnsi="Sylfaen"/>
          <w:noProof/>
          <w:lang w:val="af-ZA"/>
        </w:rPr>
        <w:t>,</w:t>
      </w:r>
      <w:r w:rsidR="00D40D2D" w:rsidRPr="009F0934">
        <w:rPr>
          <w:rFonts w:ascii="Sylfaen" w:hAnsi="Sylfaen"/>
          <w:noProof/>
          <w:lang w:val="af-ZA"/>
        </w:rPr>
        <w:t xml:space="preserve"> 20</w:t>
      </w:r>
      <w:r w:rsidR="00943D4E" w:rsidRPr="009F0934">
        <w:rPr>
          <w:rFonts w:ascii="Sylfaen" w:hAnsi="Sylfaen"/>
          <w:noProof/>
          <w:lang w:val="af-ZA"/>
        </w:rPr>
        <w:t>15</w:t>
      </w:r>
      <w:r w:rsidR="00320DBA" w:rsidRPr="009F0934">
        <w:rPr>
          <w:rFonts w:ascii="Sylfaen" w:hAnsi="Sylfaen"/>
          <w:noProof/>
          <w:lang w:val="af-ZA"/>
        </w:rPr>
        <w:t>թ.): Օրինակ, կին բժիշկները վաստակում են իրենց հավասարակից տղամարդկանց աշխատավարձի ընդամենը 71 տոկոսը, իսկ կին իրավաբանները՝ 82 տոկոսը: Երբ մեծ թվով կանայք են մուտք գործում որևէ ոլորտ, այդ ոլորտում աշխատատեղերի վարձատրությունը սկսում է նվազել, նույնիսկ երբ հաշվի է առնվում կրթությունը, աշխատանքային փորձը, հմտությունները, ռասան և աշխարհագրությունը</w:t>
      </w:r>
      <w:r w:rsidR="00943D4E" w:rsidRPr="009F0934">
        <w:rPr>
          <w:rFonts w:ascii="Sylfaen" w:hAnsi="Sylfaen"/>
          <w:noProof/>
          <w:lang w:val="af-ZA"/>
        </w:rPr>
        <w:t xml:space="preserve"> (</w:t>
      </w:r>
      <w:r w:rsidR="00B63F0D">
        <w:rPr>
          <w:rFonts w:ascii="Sylfaen" w:hAnsi="Sylfaen"/>
          <w:noProof/>
          <w:lang w:val="ru-RU"/>
        </w:rPr>
        <w:t>Լևանոն</w:t>
      </w:r>
      <w:r w:rsidR="00B63F0D" w:rsidRPr="00E40974">
        <w:rPr>
          <w:rFonts w:ascii="Sylfaen" w:hAnsi="Sylfaen"/>
          <w:noProof/>
          <w:lang w:val="af-ZA"/>
        </w:rPr>
        <w:t>,</w:t>
      </w:r>
      <w:r w:rsidR="00B63F0D" w:rsidRPr="009F0934">
        <w:rPr>
          <w:rFonts w:ascii="Sylfaen" w:hAnsi="Sylfaen"/>
          <w:noProof/>
          <w:lang w:val="af-ZA"/>
        </w:rPr>
        <w:t xml:space="preserve"> </w:t>
      </w:r>
      <w:r w:rsidR="00B63F0D">
        <w:rPr>
          <w:rFonts w:ascii="Sylfaen" w:hAnsi="Sylfaen"/>
          <w:noProof/>
          <w:lang w:val="ru-RU"/>
        </w:rPr>
        <w:t>Ինգլանդ</w:t>
      </w:r>
      <w:r w:rsidR="00B63F0D" w:rsidRPr="00E40974">
        <w:rPr>
          <w:rFonts w:ascii="Sylfaen" w:hAnsi="Sylfaen"/>
          <w:noProof/>
          <w:lang w:val="af-ZA"/>
        </w:rPr>
        <w:t xml:space="preserve"> </w:t>
      </w:r>
      <w:r w:rsidR="00B63F0D" w:rsidRPr="009F0934">
        <w:rPr>
          <w:rFonts w:ascii="Sylfaen" w:hAnsi="Sylfaen"/>
          <w:noProof/>
          <w:lang w:val="af-ZA"/>
        </w:rPr>
        <w:t xml:space="preserve">և </w:t>
      </w:r>
      <w:r w:rsidR="00B63F0D">
        <w:rPr>
          <w:rFonts w:ascii="Sylfaen" w:hAnsi="Sylfaen"/>
          <w:noProof/>
          <w:lang w:val="ru-RU"/>
        </w:rPr>
        <w:t>Էլիսոն</w:t>
      </w:r>
      <w:r w:rsidR="00B63F0D" w:rsidRPr="009F0934">
        <w:rPr>
          <w:rFonts w:ascii="Sylfaen" w:hAnsi="Sylfaen"/>
          <w:noProof/>
          <w:lang w:val="af-ZA"/>
        </w:rPr>
        <w:t>,</w:t>
      </w:r>
      <w:r w:rsidR="00B63F0D" w:rsidRPr="00E40974">
        <w:rPr>
          <w:rFonts w:ascii="Sylfaen" w:hAnsi="Sylfaen"/>
          <w:noProof/>
          <w:lang w:val="af-ZA"/>
        </w:rPr>
        <w:t xml:space="preserve"> </w:t>
      </w:r>
      <w:r w:rsidR="00943D4E" w:rsidRPr="009F0934">
        <w:rPr>
          <w:rFonts w:ascii="Sylfaen" w:hAnsi="Sylfaen"/>
          <w:noProof/>
          <w:lang w:val="af-ZA"/>
        </w:rPr>
        <w:t>2009</w:t>
      </w:r>
      <w:r w:rsidR="00320DBA" w:rsidRPr="009F0934">
        <w:rPr>
          <w:rFonts w:ascii="Sylfaen" w:hAnsi="Sylfaen"/>
          <w:noProof/>
          <w:lang w:val="af-ZA"/>
        </w:rPr>
        <w:t>թ.</w:t>
      </w:r>
      <w:r w:rsidR="00943D4E" w:rsidRPr="009F0934">
        <w:rPr>
          <w:rFonts w:ascii="Sylfaen" w:hAnsi="Sylfaen"/>
          <w:noProof/>
          <w:lang w:val="af-ZA"/>
        </w:rPr>
        <w:t>)</w:t>
      </w:r>
      <w:r w:rsidR="00320DBA" w:rsidRPr="009F0934">
        <w:rPr>
          <w:rFonts w:ascii="Sylfaen" w:hAnsi="Sylfaen"/>
          <w:noProof/>
          <w:lang w:val="af-ZA"/>
        </w:rPr>
        <w:t>:</w:t>
      </w:r>
      <w:r w:rsidR="00943D4E" w:rsidRPr="009F0934">
        <w:rPr>
          <w:rStyle w:val="FootnoteReference"/>
          <w:rFonts w:ascii="Sylfaen" w:hAnsi="Sylfaen"/>
          <w:noProof/>
          <w:lang w:val="af-ZA"/>
        </w:rPr>
        <w:footnoteReference w:id="31"/>
      </w:r>
      <w:r w:rsidR="00943D4E" w:rsidRPr="009F0934">
        <w:rPr>
          <w:rFonts w:ascii="Sylfaen" w:hAnsi="Sylfaen"/>
          <w:noProof/>
          <w:u w:color="000000"/>
          <w:lang w:val="af-ZA"/>
        </w:rPr>
        <w:br w:type="page"/>
      </w:r>
    </w:p>
    <w:p w14:paraId="4DE6845B" w14:textId="77777777" w:rsidR="00943D4E" w:rsidRPr="009F0934" w:rsidRDefault="00F652E7" w:rsidP="00BF6C5A">
      <w:pPr>
        <w:pStyle w:val="Heading1"/>
        <w:rPr>
          <w:rFonts w:ascii="Sylfaen" w:hAnsi="Sylfaen"/>
          <w:noProof/>
          <w:lang w:val="af-ZA"/>
        </w:rPr>
      </w:pPr>
      <w:bookmarkStart w:id="107" w:name="_Toc481107011"/>
      <w:r w:rsidRPr="009F0934">
        <w:rPr>
          <w:rFonts w:ascii="Sylfaen" w:hAnsi="Sylfaen"/>
          <w:noProof/>
          <w:lang w:val="af-ZA"/>
        </w:rPr>
        <w:lastRenderedPageBreak/>
        <w:t>ՀԱՎԵԼՎԱԾ 2. Որակական հետազոտության մեթոդների ամփոփ նկարագրություն</w:t>
      </w:r>
      <w:bookmarkEnd w:id="107"/>
      <w:r w:rsidRPr="009F0934">
        <w:rPr>
          <w:rFonts w:ascii="Sylfaen" w:hAnsi="Sylfaen"/>
          <w:noProof/>
          <w:lang w:val="af-ZA"/>
        </w:rPr>
        <w:t xml:space="preserve"> </w:t>
      </w:r>
    </w:p>
    <w:p w14:paraId="4DE6845C" w14:textId="77777777" w:rsidR="00F652E7" w:rsidRPr="009F0934" w:rsidRDefault="00F652E7" w:rsidP="00F652E7">
      <w:pPr>
        <w:rPr>
          <w:rFonts w:ascii="Sylfaen" w:hAnsi="Sylfaen"/>
          <w:noProof/>
          <w:u w:color="000000"/>
          <w:lang w:val="af-ZA"/>
        </w:rPr>
      </w:pPr>
      <w:r w:rsidRPr="009F0934">
        <w:rPr>
          <w:rFonts w:ascii="Sylfaen" w:hAnsi="Sylfaen"/>
          <w:noProof/>
          <w:u w:color="000000"/>
          <w:lang w:val="af-ZA"/>
        </w:rPr>
        <w:t xml:space="preserve">Սույն զեկույցի կազմման նպատակով իրականացված որակական հետազոտությամբ ուսումնասիրվել են այն գործոնները, որոնք թույլ չեն տալիս, որպեսզի Հայաստանում կանայք իրենց ակադեմիական հաջողությունը վերածեն </w:t>
      </w:r>
      <w:r w:rsidR="00FC3738" w:rsidRPr="009F0934">
        <w:rPr>
          <w:rFonts w:ascii="Sylfaen" w:hAnsi="Sylfaen"/>
          <w:noProof/>
          <w:u w:color="000000"/>
          <w:lang w:val="af-ZA"/>
        </w:rPr>
        <w:t>STEM</w:t>
      </w:r>
      <w:r w:rsidRPr="009F0934">
        <w:rPr>
          <w:rFonts w:ascii="Sylfaen" w:hAnsi="Sylfaen"/>
          <w:noProof/>
          <w:u w:color="000000"/>
          <w:lang w:val="af-ZA"/>
        </w:rPr>
        <w:t xml:space="preserve"> </w:t>
      </w:r>
      <w:r w:rsidR="00345136">
        <w:rPr>
          <w:rFonts w:ascii="Sylfaen" w:hAnsi="Sylfaen"/>
          <w:noProof/>
          <w:u w:color="000000"/>
          <w:lang w:val="ru-RU"/>
        </w:rPr>
        <w:t>բնագավառում</w:t>
      </w:r>
      <w:r w:rsidR="00345136" w:rsidRPr="00E40974">
        <w:rPr>
          <w:rFonts w:ascii="Sylfaen" w:hAnsi="Sylfaen"/>
          <w:noProof/>
          <w:u w:color="000000"/>
          <w:lang w:val="af-ZA"/>
        </w:rPr>
        <w:t xml:space="preserve"> </w:t>
      </w:r>
      <w:r w:rsidR="00345136">
        <w:rPr>
          <w:rFonts w:ascii="Sylfaen" w:hAnsi="Sylfaen"/>
          <w:noProof/>
          <w:u w:color="000000"/>
          <w:lang w:val="ru-RU"/>
        </w:rPr>
        <w:t>զբաղվածության</w:t>
      </w:r>
      <w:r w:rsidRPr="009F0934">
        <w:rPr>
          <w:rFonts w:ascii="Sylfaen" w:hAnsi="Sylfaen"/>
          <w:noProof/>
          <w:u w:color="000000"/>
          <w:lang w:val="af-ZA"/>
        </w:rPr>
        <w:t>: Այս ուսումնասիրությունը կատարվել է Երևանի պետական համալսարանի տեղացի փորձագետների մի թիմի կողմից՝ 2015թ</w:t>
      </w:r>
      <w:r w:rsidR="00345136">
        <w:rPr>
          <w:rFonts w:ascii="Sylfaen" w:hAnsi="Sylfaen"/>
          <w:noProof/>
          <w:u w:color="000000"/>
          <w:lang w:val="ru-RU"/>
        </w:rPr>
        <w:t>վականի</w:t>
      </w:r>
      <w:r w:rsidRPr="009F0934">
        <w:rPr>
          <w:rFonts w:ascii="Sylfaen" w:hAnsi="Sylfaen"/>
          <w:noProof/>
          <w:u w:color="000000"/>
          <w:lang w:val="af-ZA"/>
        </w:rPr>
        <w:t xml:space="preserve"> նոյեմբերից 2017թ</w:t>
      </w:r>
      <w:r w:rsidR="00345136">
        <w:rPr>
          <w:rFonts w:ascii="Sylfaen" w:hAnsi="Sylfaen"/>
          <w:noProof/>
          <w:u w:color="000000"/>
          <w:lang w:val="ru-RU"/>
        </w:rPr>
        <w:t>վականի</w:t>
      </w:r>
      <w:r w:rsidRPr="009F0934">
        <w:rPr>
          <w:rFonts w:ascii="Sylfaen" w:hAnsi="Sylfaen"/>
          <w:noProof/>
          <w:u w:color="000000"/>
          <w:lang w:val="af-ZA"/>
        </w:rPr>
        <w:t xml:space="preserve"> հունվարն ընկած ժամանակահատվածում: Հետազոտությունն ընդգրկել է՝ </w:t>
      </w:r>
      <w:r w:rsidR="00210123" w:rsidRPr="009F0934">
        <w:rPr>
          <w:rFonts w:ascii="Sylfaen" w:hAnsi="Sylfaen"/>
          <w:noProof/>
          <w:u w:color="000000"/>
          <w:lang w:val="af-ZA"/>
        </w:rPr>
        <w:t xml:space="preserve">Հայաստանի </w:t>
      </w:r>
      <w:r w:rsidR="00FC3738" w:rsidRPr="009F0934">
        <w:rPr>
          <w:rFonts w:ascii="Sylfaen" w:hAnsi="Sylfaen"/>
          <w:noProof/>
          <w:u w:color="000000"/>
          <w:lang w:val="af-ZA"/>
        </w:rPr>
        <w:t>STEM</w:t>
      </w:r>
      <w:r w:rsidR="00110C29" w:rsidRPr="009F0934">
        <w:rPr>
          <w:rFonts w:ascii="Sylfaen" w:hAnsi="Sylfaen"/>
          <w:noProof/>
          <w:u w:color="000000"/>
          <w:lang w:val="af-ZA"/>
        </w:rPr>
        <w:t xml:space="preserve"> ուղղվածության 23 ՄԿՈւ հաստատություններից 4-ը, </w:t>
      </w:r>
      <w:r w:rsidR="00FC3738" w:rsidRPr="009F0934">
        <w:rPr>
          <w:rFonts w:ascii="Sylfaen" w:hAnsi="Sylfaen"/>
          <w:noProof/>
          <w:u w:color="000000"/>
          <w:lang w:val="af-ZA"/>
        </w:rPr>
        <w:t>STEM</w:t>
      </w:r>
      <w:r w:rsidR="0058640D" w:rsidRPr="009F0934">
        <w:rPr>
          <w:rFonts w:ascii="Sylfaen" w:hAnsi="Sylfaen"/>
          <w:noProof/>
          <w:u w:color="000000"/>
          <w:lang w:val="af-ZA"/>
        </w:rPr>
        <w:t xml:space="preserve"> ուղղվածության 29 բուհերից 4-ը, </w:t>
      </w:r>
      <w:r w:rsidR="00FC3738" w:rsidRPr="009F0934">
        <w:rPr>
          <w:rFonts w:ascii="Sylfaen" w:hAnsi="Sylfaen"/>
          <w:noProof/>
          <w:u w:color="000000"/>
          <w:lang w:val="af-ZA"/>
        </w:rPr>
        <w:t>STEM</w:t>
      </w:r>
      <w:r w:rsidR="00210123" w:rsidRPr="009F0934">
        <w:rPr>
          <w:rFonts w:ascii="Sylfaen" w:hAnsi="Sylfaen"/>
          <w:noProof/>
          <w:u w:color="000000"/>
          <w:lang w:val="af-ZA"/>
        </w:rPr>
        <w:t xml:space="preserve"> ոլորտի 25 առաջատար գործատուներից 5-ը, ոչ-</w:t>
      </w:r>
      <w:r w:rsidR="00FC3738" w:rsidRPr="009F0934">
        <w:rPr>
          <w:rFonts w:ascii="Sylfaen" w:hAnsi="Sylfaen"/>
          <w:noProof/>
          <w:u w:color="000000"/>
          <w:lang w:val="af-ZA"/>
        </w:rPr>
        <w:t>STEM</w:t>
      </w:r>
      <w:r w:rsidR="00210123" w:rsidRPr="009F0934">
        <w:rPr>
          <w:rFonts w:ascii="Sylfaen" w:hAnsi="Sylfaen"/>
          <w:noProof/>
          <w:u w:color="000000"/>
          <w:lang w:val="af-ZA"/>
        </w:rPr>
        <w:t xml:space="preserve"> ուղղվածության ՄԿՈւ հաստատություններից և բուհերից 4-ը և </w:t>
      </w:r>
      <w:r w:rsidR="00345136">
        <w:rPr>
          <w:rFonts w:ascii="Calibri" w:hAnsi="Calibri" w:cs="Calibri"/>
          <w:noProof/>
          <w:u w:color="000000"/>
          <w:lang w:val="af-ZA"/>
        </w:rPr>
        <w:t>«</w:t>
      </w:r>
      <w:r w:rsidR="00CE1120" w:rsidRPr="009F0934">
        <w:rPr>
          <w:rFonts w:ascii="Sylfaen" w:hAnsi="Sylfaen"/>
          <w:noProof/>
          <w:u w:color="000000"/>
          <w:lang w:val="af-ZA"/>
        </w:rPr>
        <w:t>Թումո</w:t>
      </w:r>
      <w:r w:rsidR="00345136">
        <w:rPr>
          <w:rFonts w:ascii="Calibri" w:hAnsi="Calibri" w:cs="Calibri"/>
          <w:noProof/>
          <w:u w:color="000000"/>
          <w:lang w:val="af-ZA"/>
        </w:rPr>
        <w:t>»</w:t>
      </w:r>
      <w:r w:rsidR="00210123" w:rsidRPr="009F0934">
        <w:rPr>
          <w:rFonts w:ascii="Sylfaen" w:hAnsi="Sylfaen"/>
          <w:noProof/>
          <w:u w:color="000000"/>
          <w:lang w:val="af-ZA"/>
        </w:rPr>
        <w:t xml:space="preserve"> ստեղծարար տեխնոլոգիաների</w:t>
      </w:r>
      <w:r w:rsidR="00345136">
        <w:rPr>
          <w:rFonts w:ascii="Sylfaen" w:hAnsi="Sylfaen"/>
          <w:noProof/>
          <w:u w:color="000000"/>
          <w:lang w:val="ru-RU"/>
        </w:rPr>
        <w:t>՝</w:t>
      </w:r>
      <w:r w:rsidR="00210123" w:rsidRPr="009F0934">
        <w:rPr>
          <w:rFonts w:ascii="Sylfaen" w:hAnsi="Sylfaen"/>
          <w:noProof/>
          <w:u w:color="000000"/>
          <w:lang w:val="af-ZA"/>
        </w:rPr>
        <w:t xml:space="preserve"> Երևան</w:t>
      </w:r>
      <w:r w:rsidR="00345136">
        <w:rPr>
          <w:rFonts w:ascii="Sylfaen" w:hAnsi="Sylfaen"/>
          <w:noProof/>
          <w:u w:color="000000"/>
          <w:lang w:val="ru-RU"/>
        </w:rPr>
        <w:t>ի</w:t>
      </w:r>
      <w:r w:rsidR="00210123" w:rsidRPr="009F0934">
        <w:rPr>
          <w:rFonts w:ascii="Sylfaen" w:hAnsi="Sylfaen"/>
          <w:noProof/>
          <w:u w:color="000000"/>
          <w:lang w:val="af-ZA"/>
        </w:rPr>
        <w:t xml:space="preserve"> և Շիրակի ու Գեղարքունիքի </w:t>
      </w:r>
      <w:r w:rsidR="00345136">
        <w:rPr>
          <w:rFonts w:ascii="Sylfaen" w:hAnsi="Sylfaen"/>
          <w:noProof/>
          <w:u w:color="000000"/>
          <w:lang w:val="ru-RU"/>
        </w:rPr>
        <w:t>մարզերի</w:t>
      </w:r>
      <w:r w:rsidR="00345136" w:rsidRPr="00E40974">
        <w:rPr>
          <w:rFonts w:ascii="Sylfaen" w:hAnsi="Sylfaen"/>
          <w:noProof/>
          <w:u w:color="000000"/>
          <w:lang w:val="af-ZA"/>
        </w:rPr>
        <w:t xml:space="preserve"> </w:t>
      </w:r>
      <w:r w:rsidR="00345136">
        <w:rPr>
          <w:rFonts w:ascii="Sylfaen" w:hAnsi="Sylfaen"/>
          <w:noProof/>
          <w:u w:color="000000"/>
          <w:lang w:val="ru-RU"/>
        </w:rPr>
        <w:t>կենտրոնները</w:t>
      </w:r>
      <w:r w:rsidR="00210123" w:rsidRPr="009F0934">
        <w:rPr>
          <w:rFonts w:ascii="Sylfaen" w:hAnsi="Sylfaen"/>
          <w:noProof/>
          <w:u w:color="000000"/>
          <w:lang w:val="af-ZA"/>
        </w:rPr>
        <w:t xml:space="preserve">: Շիրակի և Գեղարքունիքի մարզերը համարվում են ամենապրոբլեմային մարզերը՝ </w:t>
      </w:r>
      <w:r w:rsidR="00D5298E">
        <w:rPr>
          <w:rFonts w:ascii="Sylfaen" w:hAnsi="Sylfaen"/>
          <w:noProof/>
          <w:u w:color="000000"/>
          <w:lang w:val="af-ZA"/>
        </w:rPr>
        <w:t>սեռի հատկանիշով պայմանավորված</w:t>
      </w:r>
      <w:r w:rsidR="00210123" w:rsidRPr="009F0934">
        <w:rPr>
          <w:rFonts w:ascii="Sylfaen" w:hAnsi="Sylfaen"/>
          <w:noProof/>
          <w:u w:color="000000"/>
          <w:lang w:val="af-ZA"/>
        </w:rPr>
        <w:t xml:space="preserve"> կարծրատիպերի և կրթական հնարավորությունների հասանելիության առումով: </w:t>
      </w:r>
    </w:p>
    <w:p w14:paraId="4DE6845D" w14:textId="77777777" w:rsidR="00943D4E" w:rsidRPr="009F0934" w:rsidRDefault="00F652E7" w:rsidP="005C3823">
      <w:pPr>
        <w:pStyle w:val="Heading2"/>
        <w:rPr>
          <w:rFonts w:ascii="Sylfaen" w:hAnsi="Sylfaen"/>
          <w:noProof/>
          <w:lang w:val="af-ZA"/>
        </w:rPr>
      </w:pPr>
      <w:bookmarkStart w:id="108" w:name="_Toc481107012"/>
      <w:r w:rsidRPr="009F0934">
        <w:rPr>
          <w:rFonts w:ascii="Sylfaen" w:hAnsi="Sylfaen"/>
          <w:noProof/>
          <w:lang w:val="af-ZA"/>
        </w:rPr>
        <w:t>Մեթոդաբանական մոտեցումը</w:t>
      </w:r>
      <w:bookmarkEnd w:id="108"/>
    </w:p>
    <w:p w14:paraId="4DE6845E" w14:textId="77777777" w:rsidR="00210123" w:rsidRPr="009F0934" w:rsidRDefault="00210123" w:rsidP="003229F1">
      <w:pPr>
        <w:spacing w:before="240"/>
        <w:rPr>
          <w:rFonts w:ascii="Sylfaen" w:hAnsi="Sylfaen"/>
          <w:noProof/>
          <w:u w:color="000000"/>
          <w:lang w:val="af-ZA"/>
        </w:rPr>
      </w:pPr>
      <w:r w:rsidRPr="009F0934">
        <w:rPr>
          <w:rFonts w:ascii="Sylfaen" w:hAnsi="Sylfaen"/>
          <w:noProof/>
          <w:u w:color="000000"/>
          <w:lang w:val="af-ZA"/>
        </w:rPr>
        <w:t xml:space="preserve">Տվյալները հավաքագրվել են </w:t>
      </w:r>
      <w:r w:rsidR="00FC3738" w:rsidRPr="009F0934">
        <w:rPr>
          <w:rFonts w:ascii="Sylfaen" w:hAnsi="Sylfaen"/>
          <w:noProof/>
          <w:u w:color="000000"/>
          <w:lang w:val="af-ZA"/>
        </w:rPr>
        <w:t>STEM</w:t>
      </w:r>
      <w:r w:rsidRPr="009F0934">
        <w:rPr>
          <w:rFonts w:ascii="Sylfaen" w:hAnsi="Sylfaen"/>
          <w:noProof/>
          <w:u w:color="000000"/>
          <w:lang w:val="af-ZA"/>
        </w:rPr>
        <w:t xml:space="preserve"> և ոչ-</w:t>
      </w:r>
      <w:r w:rsidR="00FC3738" w:rsidRPr="009F0934">
        <w:rPr>
          <w:rFonts w:ascii="Sylfaen" w:hAnsi="Sylfaen"/>
          <w:noProof/>
          <w:u w:color="000000"/>
          <w:lang w:val="af-ZA"/>
        </w:rPr>
        <w:t>STEM</w:t>
      </w:r>
      <w:r w:rsidRPr="009F0934">
        <w:rPr>
          <w:rFonts w:ascii="Sylfaen" w:hAnsi="Sylfaen"/>
          <w:noProof/>
          <w:u w:color="000000"/>
          <w:lang w:val="af-ZA"/>
        </w:rPr>
        <w:t xml:space="preserve"> ուղղվածության բուհերի և հետմիջնակարգ ՄԿՈւ հաստատություններում սովորող արական և իգական սեռի ներկայացուցիչներից, ինչպես նաև </w:t>
      </w:r>
      <w:r w:rsidR="00FC3738" w:rsidRPr="009F0934">
        <w:rPr>
          <w:rFonts w:ascii="Sylfaen" w:hAnsi="Sylfaen"/>
          <w:noProof/>
          <w:u w:color="000000"/>
          <w:lang w:val="af-ZA"/>
        </w:rPr>
        <w:t>STEM</w:t>
      </w:r>
      <w:r w:rsidRPr="009F0934">
        <w:rPr>
          <w:rFonts w:ascii="Sylfaen" w:hAnsi="Sylfaen"/>
          <w:noProof/>
          <w:u w:color="000000"/>
          <w:lang w:val="af-ZA"/>
        </w:rPr>
        <w:t xml:space="preserve"> ոլորտի մասնագիտական պաշտոններում աշխատող կանանցից և տղամարդկանցից:</w:t>
      </w:r>
    </w:p>
    <w:p w14:paraId="4DE6845F" w14:textId="77777777" w:rsidR="00210123" w:rsidRPr="009F0934" w:rsidRDefault="00F652E7" w:rsidP="000D6849">
      <w:pPr>
        <w:pStyle w:val="NoSpacing"/>
        <w:jc w:val="center"/>
        <w:rPr>
          <w:rFonts w:ascii="Sylfaen" w:eastAsiaTheme="minorHAnsi" w:hAnsi="Sylfaen"/>
          <w:b/>
          <w:noProof/>
          <w:color w:val="000000" w:themeColor="text1"/>
          <w:u w:color="000000"/>
          <w:lang w:val="af-ZA"/>
        </w:rPr>
      </w:pPr>
      <w:r w:rsidRPr="009F0934">
        <w:rPr>
          <w:rFonts w:ascii="Sylfaen" w:eastAsiaTheme="minorHAnsi" w:hAnsi="Sylfaen"/>
          <w:b/>
          <w:noProof/>
          <w:color w:val="000000" w:themeColor="text1"/>
          <w:u w:color="000000"/>
          <w:lang w:val="af-ZA"/>
        </w:rPr>
        <w:t>Աղյուսակ</w:t>
      </w:r>
      <w:r w:rsidR="00110C29" w:rsidRPr="009F0934">
        <w:rPr>
          <w:rFonts w:ascii="Sylfaen" w:eastAsiaTheme="minorHAnsi" w:hAnsi="Sylfaen"/>
          <w:b/>
          <w:noProof/>
          <w:color w:val="000000" w:themeColor="text1"/>
          <w:u w:color="000000"/>
          <w:lang w:val="af-ZA"/>
        </w:rPr>
        <w:t xml:space="preserve"> A2.1. </w:t>
      </w:r>
      <w:r w:rsidR="00E71B86" w:rsidRPr="009F0934">
        <w:rPr>
          <w:rFonts w:ascii="Sylfaen" w:eastAsiaTheme="minorHAnsi" w:hAnsi="Sylfaen"/>
          <w:b/>
          <w:noProof/>
          <w:color w:val="000000" w:themeColor="text1"/>
          <w:u w:color="000000"/>
          <w:lang w:val="af-ZA"/>
        </w:rPr>
        <w:t xml:space="preserve"> </w:t>
      </w:r>
      <w:r w:rsidR="00882662" w:rsidRPr="009F0934">
        <w:rPr>
          <w:rFonts w:ascii="Sylfaen" w:eastAsiaTheme="minorHAnsi" w:hAnsi="Sylfaen"/>
          <w:b/>
          <w:noProof/>
          <w:color w:val="000000" w:themeColor="text1"/>
          <w:u w:color="000000"/>
          <w:lang w:val="af-ZA"/>
        </w:rPr>
        <w:t xml:space="preserve"> </w:t>
      </w:r>
      <w:r w:rsidR="00210123" w:rsidRPr="009F0934">
        <w:rPr>
          <w:rFonts w:ascii="Sylfaen" w:eastAsiaTheme="minorHAnsi" w:hAnsi="Sylfaen"/>
          <w:b/>
          <w:noProof/>
          <w:color w:val="000000" w:themeColor="text1"/>
          <w:u w:color="000000"/>
          <w:lang w:val="af-ZA"/>
        </w:rPr>
        <w:t>Տվյալների հավաքագրման մեթոդների և ընտրանքի պատկերը՝ ըստ հարցվածների տեսակի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1969"/>
        <w:gridCol w:w="1371"/>
        <w:gridCol w:w="1791"/>
        <w:gridCol w:w="1715"/>
      </w:tblGrid>
      <w:tr w:rsidR="00943D4E" w:rsidRPr="009F0934" w14:paraId="4DE68465" w14:textId="77777777" w:rsidTr="00210123">
        <w:trPr>
          <w:cantSplit/>
          <w:tblHeader/>
          <w:jc w:val="center"/>
        </w:trPr>
        <w:tc>
          <w:tcPr>
            <w:tcW w:w="2536" w:type="dxa"/>
            <w:hideMark/>
          </w:tcPr>
          <w:p w14:paraId="4DE68460" w14:textId="77777777" w:rsidR="00943D4E" w:rsidRPr="009F0934" w:rsidRDefault="00210123" w:rsidP="00882662">
            <w:pPr>
              <w:pStyle w:val="NoSpacing"/>
              <w:rPr>
                <w:rFonts w:ascii="Sylfaen" w:eastAsiaTheme="minorHAnsi" w:hAnsi="Sylfaen" w:cstheme="majorHAnsi"/>
                <w:b/>
                <w:noProof/>
                <w:sz w:val="22"/>
                <w:szCs w:val="22"/>
                <w:u w:color="000000"/>
                <w:lang w:val="af-ZA"/>
              </w:rPr>
            </w:pPr>
            <w:r w:rsidRPr="009F0934">
              <w:rPr>
                <w:rFonts w:ascii="Sylfaen" w:eastAsiaTheme="minorHAnsi" w:hAnsi="Sylfaen" w:cstheme="majorHAnsi"/>
                <w:b/>
                <w:noProof/>
                <w:sz w:val="22"/>
                <w:szCs w:val="22"/>
                <w:u w:color="000000"/>
                <w:lang w:val="af-ZA"/>
              </w:rPr>
              <w:t>Հարցվածների տեսակը</w:t>
            </w:r>
          </w:p>
        </w:tc>
        <w:tc>
          <w:tcPr>
            <w:tcW w:w="1988" w:type="dxa"/>
            <w:hideMark/>
          </w:tcPr>
          <w:p w14:paraId="4DE68461" w14:textId="77777777" w:rsidR="00943D4E" w:rsidRPr="009F0934" w:rsidRDefault="00210123" w:rsidP="003229F1">
            <w:pPr>
              <w:pStyle w:val="NoSpacing"/>
              <w:jc w:val="center"/>
              <w:rPr>
                <w:rFonts w:ascii="Sylfaen" w:eastAsiaTheme="minorHAnsi" w:hAnsi="Sylfaen" w:cstheme="majorHAnsi"/>
                <w:b/>
                <w:noProof/>
                <w:sz w:val="22"/>
                <w:szCs w:val="22"/>
                <w:u w:color="000000"/>
                <w:lang w:val="af-ZA"/>
              </w:rPr>
            </w:pPr>
            <w:r w:rsidRPr="009F0934">
              <w:rPr>
                <w:rFonts w:ascii="Sylfaen" w:eastAsiaTheme="minorHAnsi" w:hAnsi="Sylfaen" w:cstheme="majorHAnsi"/>
                <w:b/>
                <w:noProof/>
                <w:sz w:val="22"/>
                <w:szCs w:val="22"/>
                <w:u w:color="000000"/>
                <w:lang w:val="af-ZA"/>
              </w:rPr>
              <w:t>Տվյալների հավաքագրման մեթոդը</w:t>
            </w:r>
          </w:p>
        </w:tc>
        <w:tc>
          <w:tcPr>
            <w:tcW w:w="1393" w:type="dxa"/>
          </w:tcPr>
          <w:p w14:paraId="4DE68462" w14:textId="77777777" w:rsidR="00943D4E" w:rsidRPr="009F0934" w:rsidRDefault="00210123" w:rsidP="003229F1">
            <w:pPr>
              <w:pStyle w:val="NoSpacing"/>
              <w:jc w:val="center"/>
              <w:rPr>
                <w:rFonts w:ascii="Sylfaen" w:eastAsiaTheme="minorHAnsi" w:hAnsi="Sylfaen" w:cstheme="majorHAnsi"/>
                <w:b/>
                <w:noProof/>
                <w:sz w:val="22"/>
                <w:szCs w:val="22"/>
                <w:u w:color="000000"/>
                <w:lang w:val="af-ZA"/>
              </w:rPr>
            </w:pPr>
            <w:r w:rsidRPr="009F0934">
              <w:rPr>
                <w:rFonts w:ascii="Sylfaen" w:eastAsiaTheme="minorHAnsi" w:hAnsi="Sylfaen" w:cstheme="majorHAnsi"/>
                <w:b/>
                <w:noProof/>
                <w:sz w:val="22"/>
                <w:szCs w:val="22"/>
                <w:u w:color="000000"/>
                <w:lang w:val="af-ZA"/>
              </w:rPr>
              <w:t>Հարցված կանանց քանակը</w:t>
            </w:r>
          </w:p>
        </w:tc>
        <w:tc>
          <w:tcPr>
            <w:tcW w:w="1791" w:type="dxa"/>
          </w:tcPr>
          <w:p w14:paraId="4DE68463" w14:textId="77777777" w:rsidR="00943D4E" w:rsidRPr="009F0934" w:rsidRDefault="00210123" w:rsidP="003229F1">
            <w:pPr>
              <w:pStyle w:val="NoSpacing"/>
              <w:jc w:val="center"/>
              <w:rPr>
                <w:rFonts w:ascii="Sylfaen" w:eastAsiaTheme="minorHAnsi" w:hAnsi="Sylfaen" w:cstheme="majorHAnsi"/>
                <w:b/>
                <w:noProof/>
                <w:sz w:val="22"/>
                <w:szCs w:val="22"/>
                <w:u w:color="000000"/>
                <w:lang w:val="af-ZA"/>
              </w:rPr>
            </w:pPr>
            <w:r w:rsidRPr="009F0934">
              <w:rPr>
                <w:rFonts w:ascii="Sylfaen" w:eastAsiaTheme="minorHAnsi" w:hAnsi="Sylfaen" w:cstheme="majorHAnsi"/>
                <w:b/>
                <w:noProof/>
                <w:sz w:val="22"/>
                <w:szCs w:val="22"/>
                <w:u w:color="000000"/>
                <w:lang w:val="af-ZA"/>
              </w:rPr>
              <w:t>Հարցված տղամարդկանց քանակը</w:t>
            </w:r>
          </w:p>
        </w:tc>
        <w:tc>
          <w:tcPr>
            <w:tcW w:w="1722" w:type="dxa"/>
            <w:hideMark/>
          </w:tcPr>
          <w:p w14:paraId="4DE68464" w14:textId="77777777" w:rsidR="00943D4E" w:rsidRPr="009F0934" w:rsidRDefault="00210123" w:rsidP="003229F1">
            <w:pPr>
              <w:pStyle w:val="NoSpacing"/>
              <w:jc w:val="center"/>
              <w:rPr>
                <w:rFonts w:ascii="Sylfaen" w:eastAsiaTheme="minorHAnsi" w:hAnsi="Sylfaen" w:cstheme="majorHAnsi"/>
                <w:b/>
                <w:noProof/>
                <w:sz w:val="22"/>
                <w:szCs w:val="22"/>
                <w:u w:color="000000"/>
                <w:lang w:val="af-ZA"/>
              </w:rPr>
            </w:pPr>
            <w:r w:rsidRPr="009F0934">
              <w:rPr>
                <w:rFonts w:ascii="Sylfaen" w:eastAsiaTheme="minorHAnsi" w:hAnsi="Sylfaen" w:cstheme="majorHAnsi"/>
                <w:b/>
                <w:noProof/>
                <w:sz w:val="22"/>
                <w:szCs w:val="22"/>
                <w:u w:color="000000"/>
                <w:lang w:val="af-ZA"/>
              </w:rPr>
              <w:t>Հարցվածների ընդհանուր քանակը</w:t>
            </w:r>
          </w:p>
        </w:tc>
      </w:tr>
      <w:tr w:rsidR="00943D4E" w:rsidRPr="009F0934" w14:paraId="4DE6846B" w14:textId="77777777" w:rsidTr="00210123">
        <w:trPr>
          <w:jc w:val="center"/>
        </w:trPr>
        <w:tc>
          <w:tcPr>
            <w:tcW w:w="2536" w:type="dxa"/>
          </w:tcPr>
          <w:p w14:paraId="4DE68466" w14:textId="77777777" w:rsidR="00943D4E" w:rsidRPr="009F0934" w:rsidRDefault="00FC3738" w:rsidP="00882662">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STEM</w:t>
            </w:r>
            <w:r w:rsidR="00210123" w:rsidRPr="009F0934">
              <w:rPr>
                <w:rFonts w:ascii="Sylfaen" w:eastAsiaTheme="minorHAnsi" w:hAnsi="Sylfaen" w:cstheme="majorHAnsi"/>
                <w:bCs/>
                <w:noProof/>
                <w:color w:val="000000" w:themeColor="text1"/>
                <w:sz w:val="22"/>
                <w:szCs w:val="22"/>
                <w:u w:color="000000"/>
                <w:lang w:val="af-ZA"/>
              </w:rPr>
              <w:t xml:space="preserve"> ուղղվածության ՄԿՈւ հաստատության ուսուցիչ/տնօրեն</w:t>
            </w:r>
          </w:p>
        </w:tc>
        <w:tc>
          <w:tcPr>
            <w:tcW w:w="1988" w:type="dxa"/>
          </w:tcPr>
          <w:p w14:paraId="4DE68467" w14:textId="77777777" w:rsidR="00943D4E" w:rsidRPr="00E40974" w:rsidRDefault="00210123" w:rsidP="00885C82">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Հ</w:t>
            </w:r>
            <w:r w:rsidR="00345136">
              <w:rPr>
                <w:rFonts w:ascii="Sylfaen" w:eastAsiaTheme="minorHAnsi" w:hAnsi="Sylfaen" w:cstheme="majorHAnsi"/>
                <w:noProof/>
                <w:color w:val="000000" w:themeColor="text1"/>
                <w:sz w:val="22"/>
                <w:szCs w:val="22"/>
                <w:u w:color="000000"/>
                <w:lang w:val="ru-RU"/>
              </w:rPr>
              <w:t>արցազրույց</w:t>
            </w:r>
            <w:r w:rsidR="00345136" w:rsidRPr="00E40974">
              <w:rPr>
                <w:rFonts w:ascii="Sylfaen" w:eastAsiaTheme="minorHAnsi" w:hAnsi="Sylfaen" w:cstheme="majorHAnsi"/>
                <w:noProof/>
                <w:color w:val="000000" w:themeColor="text1"/>
                <w:sz w:val="22"/>
                <w:szCs w:val="22"/>
                <w:u w:color="000000"/>
                <w:lang w:val="af-ZA"/>
              </w:rPr>
              <w:t xml:space="preserve"> </w:t>
            </w:r>
            <w:r w:rsidR="00345136">
              <w:rPr>
                <w:rFonts w:ascii="Sylfaen" w:eastAsiaTheme="minorHAnsi" w:hAnsi="Sylfaen" w:cstheme="majorHAnsi"/>
                <w:noProof/>
                <w:color w:val="000000" w:themeColor="text1"/>
                <w:sz w:val="22"/>
                <w:szCs w:val="22"/>
                <w:u w:color="000000"/>
                <w:lang w:val="ru-RU"/>
              </w:rPr>
              <w:t>հ</w:t>
            </w:r>
            <w:r w:rsidRPr="009F0934">
              <w:rPr>
                <w:rFonts w:ascii="Sylfaen" w:eastAsiaTheme="minorHAnsi" w:hAnsi="Sylfaen" w:cstheme="majorHAnsi"/>
                <w:noProof/>
                <w:color w:val="000000" w:themeColor="text1"/>
                <w:sz w:val="22"/>
                <w:szCs w:val="22"/>
                <w:u w:color="000000"/>
                <w:lang w:val="af-ZA"/>
              </w:rPr>
              <w:t xml:space="preserve">իմնական </w:t>
            </w:r>
            <w:r w:rsidR="00885C82">
              <w:rPr>
                <w:rFonts w:ascii="Sylfaen" w:eastAsiaTheme="minorHAnsi" w:hAnsi="Sylfaen" w:cstheme="majorHAnsi"/>
                <w:noProof/>
                <w:color w:val="000000" w:themeColor="text1"/>
                <w:sz w:val="22"/>
                <w:szCs w:val="22"/>
                <w:u w:color="000000"/>
                <w:lang w:val="af-ZA"/>
              </w:rPr>
              <w:t>հարցվո</w:t>
            </w:r>
            <w:r w:rsidR="00345136">
              <w:rPr>
                <w:rFonts w:ascii="Sylfaen" w:eastAsiaTheme="minorHAnsi" w:hAnsi="Sylfaen" w:cstheme="majorHAnsi"/>
                <w:noProof/>
                <w:color w:val="000000" w:themeColor="text1"/>
                <w:sz w:val="22"/>
                <w:szCs w:val="22"/>
                <w:u w:color="000000"/>
                <w:lang w:val="ru-RU"/>
              </w:rPr>
              <w:t>ղների</w:t>
            </w:r>
            <w:r w:rsidR="00345136" w:rsidRPr="00E40974">
              <w:rPr>
                <w:rFonts w:ascii="Sylfaen" w:eastAsiaTheme="minorHAnsi" w:hAnsi="Sylfaen" w:cstheme="majorHAnsi"/>
                <w:noProof/>
                <w:color w:val="000000" w:themeColor="text1"/>
                <w:sz w:val="22"/>
                <w:szCs w:val="22"/>
                <w:u w:color="000000"/>
                <w:lang w:val="af-ZA"/>
              </w:rPr>
              <w:t xml:space="preserve"> </w:t>
            </w:r>
            <w:r w:rsidR="00345136">
              <w:rPr>
                <w:rFonts w:ascii="Sylfaen" w:eastAsiaTheme="minorHAnsi" w:hAnsi="Sylfaen" w:cstheme="majorHAnsi"/>
                <w:noProof/>
                <w:color w:val="000000" w:themeColor="text1"/>
                <w:sz w:val="22"/>
                <w:szCs w:val="22"/>
                <w:u w:color="000000"/>
                <w:lang w:val="ru-RU"/>
              </w:rPr>
              <w:t>հետ</w:t>
            </w:r>
          </w:p>
        </w:tc>
        <w:tc>
          <w:tcPr>
            <w:tcW w:w="1393" w:type="dxa"/>
          </w:tcPr>
          <w:p w14:paraId="4DE68468"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w:t>
            </w:r>
          </w:p>
        </w:tc>
        <w:tc>
          <w:tcPr>
            <w:tcW w:w="1791" w:type="dxa"/>
          </w:tcPr>
          <w:p w14:paraId="4DE68469"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w:t>
            </w:r>
          </w:p>
        </w:tc>
        <w:tc>
          <w:tcPr>
            <w:tcW w:w="1722" w:type="dxa"/>
          </w:tcPr>
          <w:p w14:paraId="4DE6846A"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4</w:t>
            </w:r>
          </w:p>
        </w:tc>
      </w:tr>
      <w:tr w:rsidR="00943D4E" w:rsidRPr="009F0934" w14:paraId="4DE68472" w14:textId="77777777" w:rsidTr="00210123">
        <w:trPr>
          <w:jc w:val="center"/>
        </w:trPr>
        <w:tc>
          <w:tcPr>
            <w:tcW w:w="2536" w:type="dxa"/>
          </w:tcPr>
          <w:p w14:paraId="4DE6846C" w14:textId="77777777" w:rsidR="00210123" w:rsidRPr="009F0934" w:rsidRDefault="00FC3738" w:rsidP="00882662">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STEM</w:t>
            </w:r>
            <w:r w:rsidR="00210123" w:rsidRPr="009F0934">
              <w:rPr>
                <w:rFonts w:ascii="Sylfaen" w:eastAsiaTheme="minorHAnsi" w:hAnsi="Sylfaen" w:cstheme="majorHAnsi"/>
                <w:bCs/>
                <w:noProof/>
                <w:color w:val="000000" w:themeColor="text1"/>
                <w:sz w:val="22"/>
                <w:szCs w:val="22"/>
                <w:u w:color="000000"/>
                <w:lang w:val="af-ZA"/>
              </w:rPr>
              <w:t xml:space="preserve"> ուղղվածության բուհերի ամբիոնների պրոֆեսոր/</w:t>
            </w:r>
          </w:p>
          <w:p w14:paraId="4DE6846D" w14:textId="77777777" w:rsidR="00943D4E" w:rsidRPr="009F0934" w:rsidRDefault="00210123"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դեկան/ռեկտոր</w:t>
            </w:r>
          </w:p>
        </w:tc>
        <w:tc>
          <w:tcPr>
            <w:tcW w:w="1988" w:type="dxa"/>
          </w:tcPr>
          <w:p w14:paraId="4DE6846E" w14:textId="77777777" w:rsidR="00943D4E" w:rsidRPr="009F0934" w:rsidRDefault="00345136"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Հ</w:t>
            </w:r>
            <w:r>
              <w:rPr>
                <w:rFonts w:ascii="Sylfaen" w:eastAsiaTheme="minorHAnsi" w:hAnsi="Sylfaen" w:cstheme="majorHAnsi"/>
                <w:noProof/>
                <w:color w:val="000000" w:themeColor="text1"/>
                <w:sz w:val="22"/>
                <w:szCs w:val="22"/>
                <w:u w:color="000000"/>
                <w:lang w:val="ru-RU"/>
              </w:rPr>
              <w:t>արցազրույց</w:t>
            </w:r>
            <w:r w:rsidRPr="00E40974">
              <w:rPr>
                <w:rFonts w:ascii="Sylfaen" w:eastAsiaTheme="minorHAnsi" w:hAnsi="Sylfaen" w:cstheme="majorHAnsi"/>
                <w:noProof/>
                <w:color w:val="000000" w:themeColor="text1"/>
                <w:sz w:val="22"/>
                <w:szCs w:val="22"/>
                <w:u w:color="000000"/>
                <w:lang w:val="af-ZA"/>
              </w:rPr>
              <w:t xml:space="preserve"> </w:t>
            </w:r>
            <w:r>
              <w:rPr>
                <w:rFonts w:ascii="Sylfaen" w:eastAsiaTheme="minorHAnsi" w:hAnsi="Sylfaen" w:cstheme="majorHAnsi"/>
                <w:noProof/>
                <w:color w:val="000000" w:themeColor="text1"/>
                <w:sz w:val="22"/>
                <w:szCs w:val="22"/>
                <w:u w:color="000000"/>
                <w:lang w:val="ru-RU"/>
              </w:rPr>
              <w:t>հ</w:t>
            </w:r>
            <w:r w:rsidRPr="009F0934">
              <w:rPr>
                <w:rFonts w:ascii="Sylfaen" w:eastAsiaTheme="minorHAnsi" w:hAnsi="Sylfaen" w:cstheme="majorHAnsi"/>
                <w:noProof/>
                <w:color w:val="000000" w:themeColor="text1"/>
                <w:sz w:val="22"/>
                <w:szCs w:val="22"/>
                <w:u w:color="000000"/>
                <w:lang w:val="af-ZA"/>
              </w:rPr>
              <w:t xml:space="preserve">իմնական </w:t>
            </w:r>
            <w:r w:rsidR="00885C82">
              <w:rPr>
                <w:rFonts w:ascii="Sylfaen" w:eastAsiaTheme="minorHAnsi" w:hAnsi="Sylfaen" w:cstheme="majorHAnsi"/>
                <w:noProof/>
                <w:color w:val="000000" w:themeColor="text1"/>
                <w:sz w:val="22"/>
                <w:szCs w:val="22"/>
                <w:u w:color="000000"/>
                <w:lang w:val="af-ZA"/>
              </w:rPr>
              <w:t>հարցվո</w:t>
            </w:r>
            <w:r w:rsidR="00885C82">
              <w:rPr>
                <w:rFonts w:ascii="Sylfaen" w:eastAsiaTheme="minorHAnsi" w:hAnsi="Sylfaen" w:cstheme="majorHAnsi"/>
                <w:noProof/>
                <w:color w:val="000000" w:themeColor="text1"/>
                <w:sz w:val="22"/>
                <w:szCs w:val="22"/>
                <w:u w:color="000000"/>
                <w:lang w:val="ru-RU"/>
              </w:rPr>
              <w:t xml:space="preserve">ղների </w:t>
            </w:r>
            <w:r>
              <w:rPr>
                <w:rFonts w:ascii="Sylfaen" w:eastAsiaTheme="minorHAnsi" w:hAnsi="Sylfaen" w:cstheme="majorHAnsi"/>
                <w:noProof/>
                <w:color w:val="000000" w:themeColor="text1"/>
                <w:sz w:val="22"/>
                <w:szCs w:val="22"/>
                <w:u w:color="000000"/>
                <w:lang w:val="ru-RU"/>
              </w:rPr>
              <w:t>հետ</w:t>
            </w:r>
          </w:p>
        </w:tc>
        <w:tc>
          <w:tcPr>
            <w:tcW w:w="1393" w:type="dxa"/>
          </w:tcPr>
          <w:p w14:paraId="4DE6846F"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w:t>
            </w:r>
          </w:p>
        </w:tc>
        <w:tc>
          <w:tcPr>
            <w:tcW w:w="1791" w:type="dxa"/>
          </w:tcPr>
          <w:p w14:paraId="4DE68470"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w:t>
            </w:r>
          </w:p>
        </w:tc>
        <w:tc>
          <w:tcPr>
            <w:tcW w:w="1722" w:type="dxa"/>
          </w:tcPr>
          <w:p w14:paraId="4DE68471"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4</w:t>
            </w:r>
          </w:p>
        </w:tc>
      </w:tr>
      <w:tr w:rsidR="00943D4E" w:rsidRPr="009F0934" w14:paraId="4DE68478" w14:textId="77777777" w:rsidTr="00210123">
        <w:trPr>
          <w:jc w:val="center"/>
        </w:trPr>
        <w:tc>
          <w:tcPr>
            <w:tcW w:w="2536" w:type="dxa"/>
          </w:tcPr>
          <w:p w14:paraId="4DE68473" w14:textId="77777777" w:rsidR="00943D4E" w:rsidRPr="009F0934" w:rsidRDefault="00FC3738"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lastRenderedPageBreak/>
              <w:t>STEM</w:t>
            </w:r>
            <w:r w:rsidR="00210123" w:rsidRPr="009F0934">
              <w:rPr>
                <w:rFonts w:ascii="Sylfaen" w:eastAsiaTheme="minorHAnsi" w:hAnsi="Sylfaen" w:cstheme="majorHAnsi"/>
                <w:bCs/>
                <w:noProof/>
                <w:color w:val="000000" w:themeColor="text1"/>
                <w:sz w:val="22"/>
                <w:szCs w:val="22"/>
                <w:u w:color="000000"/>
                <w:lang w:val="af-ZA"/>
              </w:rPr>
              <w:t xml:space="preserve"> ոլորտի </w:t>
            </w:r>
            <w:r w:rsidR="00345136">
              <w:rPr>
                <w:rFonts w:ascii="Sylfaen" w:eastAsiaTheme="minorHAnsi" w:hAnsi="Sylfaen" w:cstheme="majorHAnsi"/>
                <w:bCs/>
                <w:noProof/>
                <w:color w:val="000000" w:themeColor="text1"/>
                <w:sz w:val="22"/>
                <w:szCs w:val="22"/>
                <w:u w:color="000000"/>
                <w:lang w:val="af-ZA"/>
              </w:rPr>
              <w:t>գործատու</w:t>
            </w:r>
            <w:r w:rsidR="00345136" w:rsidRPr="00E40974">
              <w:rPr>
                <w:rFonts w:ascii="Sylfaen" w:eastAsiaTheme="minorHAnsi" w:hAnsi="Sylfaen" w:cstheme="majorHAnsi"/>
                <w:bCs/>
                <w:noProof/>
                <w:color w:val="000000" w:themeColor="text1"/>
                <w:sz w:val="22"/>
                <w:szCs w:val="22"/>
                <w:u w:color="000000"/>
              </w:rPr>
              <w:t xml:space="preserve"> </w:t>
            </w:r>
            <w:r w:rsidR="00345136">
              <w:rPr>
                <w:rFonts w:ascii="Sylfaen" w:eastAsiaTheme="minorHAnsi" w:hAnsi="Sylfaen" w:cstheme="majorHAnsi"/>
                <w:bCs/>
                <w:noProof/>
                <w:color w:val="000000" w:themeColor="text1"/>
                <w:sz w:val="22"/>
                <w:szCs w:val="22"/>
                <w:u w:color="000000"/>
                <w:lang w:val="ru-RU"/>
              </w:rPr>
              <w:t>կազմակերպության</w:t>
            </w:r>
            <w:r w:rsidR="00210123" w:rsidRPr="009F0934">
              <w:rPr>
                <w:rFonts w:ascii="Sylfaen" w:eastAsiaTheme="minorHAnsi" w:hAnsi="Sylfaen" w:cstheme="majorHAnsi"/>
                <w:bCs/>
                <w:noProof/>
                <w:color w:val="000000" w:themeColor="text1"/>
                <w:sz w:val="22"/>
                <w:szCs w:val="22"/>
                <w:u w:color="000000"/>
                <w:lang w:val="af-ZA"/>
              </w:rPr>
              <w:t xml:space="preserve"> կադրերի բաժնի ղեկավար</w:t>
            </w:r>
            <w:r w:rsidR="00943D4E" w:rsidRPr="009F0934">
              <w:rPr>
                <w:rFonts w:ascii="Sylfaen" w:eastAsiaTheme="minorHAnsi" w:hAnsi="Sylfaen" w:cstheme="majorHAnsi"/>
                <w:bCs/>
                <w:noProof/>
                <w:color w:val="000000" w:themeColor="text1"/>
                <w:sz w:val="22"/>
                <w:szCs w:val="22"/>
                <w:u w:color="000000"/>
                <w:lang w:val="af-ZA"/>
              </w:rPr>
              <w:t xml:space="preserve"> </w:t>
            </w:r>
          </w:p>
        </w:tc>
        <w:tc>
          <w:tcPr>
            <w:tcW w:w="1988" w:type="dxa"/>
          </w:tcPr>
          <w:p w14:paraId="4DE68474" w14:textId="77777777" w:rsidR="00943D4E" w:rsidRPr="009F0934" w:rsidRDefault="00345136"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Հ</w:t>
            </w:r>
            <w:r>
              <w:rPr>
                <w:rFonts w:ascii="Sylfaen" w:eastAsiaTheme="minorHAnsi" w:hAnsi="Sylfaen" w:cstheme="majorHAnsi"/>
                <w:noProof/>
                <w:color w:val="000000" w:themeColor="text1"/>
                <w:sz w:val="22"/>
                <w:szCs w:val="22"/>
                <w:u w:color="000000"/>
                <w:lang w:val="ru-RU"/>
              </w:rPr>
              <w:t>արցազրույց</w:t>
            </w:r>
            <w:r w:rsidRPr="00E40974">
              <w:rPr>
                <w:rFonts w:ascii="Sylfaen" w:eastAsiaTheme="minorHAnsi" w:hAnsi="Sylfaen" w:cstheme="majorHAnsi"/>
                <w:noProof/>
                <w:color w:val="000000" w:themeColor="text1"/>
                <w:sz w:val="22"/>
                <w:szCs w:val="22"/>
                <w:u w:color="000000"/>
                <w:lang w:val="af-ZA"/>
              </w:rPr>
              <w:t xml:space="preserve"> </w:t>
            </w:r>
            <w:r>
              <w:rPr>
                <w:rFonts w:ascii="Sylfaen" w:eastAsiaTheme="minorHAnsi" w:hAnsi="Sylfaen" w:cstheme="majorHAnsi"/>
                <w:noProof/>
                <w:color w:val="000000" w:themeColor="text1"/>
                <w:sz w:val="22"/>
                <w:szCs w:val="22"/>
                <w:u w:color="000000"/>
                <w:lang w:val="ru-RU"/>
              </w:rPr>
              <w:t>հ</w:t>
            </w:r>
            <w:r w:rsidRPr="009F0934">
              <w:rPr>
                <w:rFonts w:ascii="Sylfaen" w:eastAsiaTheme="minorHAnsi" w:hAnsi="Sylfaen" w:cstheme="majorHAnsi"/>
                <w:noProof/>
                <w:color w:val="000000" w:themeColor="text1"/>
                <w:sz w:val="22"/>
                <w:szCs w:val="22"/>
                <w:u w:color="000000"/>
                <w:lang w:val="af-ZA"/>
              </w:rPr>
              <w:t xml:space="preserve">իմնական </w:t>
            </w:r>
            <w:r w:rsidR="00885C82">
              <w:rPr>
                <w:rFonts w:ascii="Sylfaen" w:eastAsiaTheme="minorHAnsi" w:hAnsi="Sylfaen" w:cstheme="majorHAnsi"/>
                <w:noProof/>
                <w:color w:val="000000" w:themeColor="text1"/>
                <w:sz w:val="22"/>
                <w:szCs w:val="22"/>
                <w:u w:color="000000"/>
                <w:lang w:val="af-ZA"/>
              </w:rPr>
              <w:t>հարցվո</w:t>
            </w:r>
            <w:r w:rsidR="00885C82">
              <w:rPr>
                <w:rFonts w:ascii="Sylfaen" w:eastAsiaTheme="minorHAnsi" w:hAnsi="Sylfaen" w:cstheme="majorHAnsi"/>
                <w:noProof/>
                <w:color w:val="000000" w:themeColor="text1"/>
                <w:sz w:val="22"/>
                <w:szCs w:val="22"/>
                <w:u w:color="000000"/>
                <w:lang w:val="ru-RU"/>
              </w:rPr>
              <w:t xml:space="preserve">ղների </w:t>
            </w:r>
            <w:r>
              <w:rPr>
                <w:rFonts w:ascii="Sylfaen" w:eastAsiaTheme="minorHAnsi" w:hAnsi="Sylfaen" w:cstheme="majorHAnsi"/>
                <w:noProof/>
                <w:color w:val="000000" w:themeColor="text1"/>
                <w:sz w:val="22"/>
                <w:szCs w:val="22"/>
                <w:u w:color="000000"/>
                <w:lang w:val="ru-RU"/>
              </w:rPr>
              <w:t>հետ</w:t>
            </w:r>
          </w:p>
        </w:tc>
        <w:tc>
          <w:tcPr>
            <w:tcW w:w="1393" w:type="dxa"/>
          </w:tcPr>
          <w:p w14:paraId="4DE68475"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w:t>
            </w:r>
          </w:p>
        </w:tc>
        <w:tc>
          <w:tcPr>
            <w:tcW w:w="1791" w:type="dxa"/>
          </w:tcPr>
          <w:p w14:paraId="4DE68476"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w:t>
            </w:r>
          </w:p>
        </w:tc>
        <w:tc>
          <w:tcPr>
            <w:tcW w:w="1722" w:type="dxa"/>
          </w:tcPr>
          <w:p w14:paraId="4DE68477" w14:textId="77777777" w:rsidR="00943D4E" w:rsidRPr="009F0934" w:rsidRDefault="00943D4E"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5</w:t>
            </w:r>
          </w:p>
        </w:tc>
      </w:tr>
      <w:tr w:rsidR="00210123" w:rsidRPr="009F0934" w14:paraId="4DE6847E" w14:textId="77777777" w:rsidTr="00345136">
        <w:trPr>
          <w:trHeight w:val="1625"/>
          <w:jc w:val="center"/>
        </w:trPr>
        <w:tc>
          <w:tcPr>
            <w:tcW w:w="2536" w:type="dxa"/>
          </w:tcPr>
          <w:p w14:paraId="4DE68479" w14:textId="77777777" w:rsidR="00210123" w:rsidRPr="009F0934" w:rsidRDefault="00471A39" w:rsidP="00882662">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Թումոյ</w:t>
            </w:r>
            <w:r w:rsidR="00210123" w:rsidRPr="009F0934">
              <w:rPr>
                <w:rFonts w:ascii="Sylfaen" w:eastAsiaTheme="minorHAnsi" w:hAnsi="Sylfaen" w:cstheme="majorHAnsi"/>
                <w:bCs/>
                <w:noProof/>
                <w:color w:val="000000" w:themeColor="text1"/>
                <w:sz w:val="22"/>
                <w:szCs w:val="22"/>
                <w:u w:color="000000"/>
                <w:lang w:val="af-ZA"/>
              </w:rPr>
              <w:t>ի ներկայացուցիչ</w:t>
            </w:r>
          </w:p>
        </w:tc>
        <w:tc>
          <w:tcPr>
            <w:tcW w:w="1988" w:type="dxa"/>
          </w:tcPr>
          <w:p w14:paraId="4DE6847A" w14:textId="77777777" w:rsidR="00210123" w:rsidRPr="009F0934" w:rsidRDefault="00345136" w:rsidP="00210123">
            <w:pPr>
              <w:jc w:val="center"/>
              <w:rPr>
                <w:noProof/>
                <w:lang w:val="af-ZA"/>
              </w:rPr>
            </w:pPr>
            <w:r w:rsidRPr="009F0934">
              <w:rPr>
                <w:rFonts w:ascii="Sylfaen" w:eastAsiaTheme="minorHAnsi" w:hAnsi="Sylfaen" w:cstheme="majorHAnsi"/>
                <w:noProof/>
                <w:sz w:val="22"/>
                <w:szCs w:val="22"/>
                <w:u w:color="000000"/>
                <w:lang w:val="af-ZA"/>
              </w:rPr>
              <w:t>Հ</w:t>
            </w:r>
            <w:r>
              <w:rPr>
                <w:rFonts w:ascii="Sylfaen" w:eastAsiaTheme="minorHAnsi" w:hAnsi="Sylfaen" w:cstheme="majorHAnsi"/>
                <w:noProof/>
                <w:sz w:val="22"/>
                <w:szCs w:val="22"/>
                <w:u w:color="000000"/>
                <w:lang w:val="ru-RU"/>
              </w:rPr>
              <w:t>արցազրույց</w:t>
            </w:r>
            <w:r w:rsidRPr="00E40974">
              <w:rPr>
                <w:rFonts w:ascii="Sylfaen" w:eastAsiaTheme="minorHAnsi" w:hAnsi="Sylfaen" w:cstheme="majorHAnsi"/>
                <w:noProof/>
                <w:sz w:val="22"/>
                <w:szCs w:val="22"/>
                <w:u w:color="000000"/>
                <w:lang w:val="af-ZA"/>
              </w:rPr>
              <w:t xml:space="preserve"> </w:t>
            </w:r>
            <w:r>
              <w:rPr>
                <w:rFonts w:ascii="Sylfaen" w:eastAsiaTheme="minorHAnsi" w:hAnsi="Sylfaen" w:cstheme="majorHAnsi"/>
                <w:noProof/>
                <w:sz w:val="22"/>
                <w:szCs w:val="22"/>
                <w:u w:color="000000"/>
                <w:lang w:val="ru-RU"/>
              </w:rPr>
              <w:t>հ</w:t>
            </w:r>
            <w:r w:rsidRPr="009F0934">
              <w:rPr>
                <w:rFonts w:ascii="Sylfaen" w:eastAsiaTheme="minorHAnsi" w:hAnsi="Sylfaen" w:cstheme="majorHAnsi"/>
                <w:noProof/>
                <w:sz w:val="22"/>
                <w:szCs w:val="22"/>
                <w:u w:color="000000"/>
                <w:lang w:val="af-ZA"/>
              </w:rPr>
              <w:t xml:space="preserve">իմնական </w:t>
            </w:r>
            <w:r w:rsidR="00885C82">
              <w:rPr>
                <w:rFonts w:ascii="Sylfaen" w:eastAsiaTheme="minorHAnsi" w:hAnsi="Sylfaen" w:cstheme="majorHAnsi"/>
                <w:noProof/>
                <w:sz w:val="22"/>
                <w:szCs w:val="22"/>
                <w:u w:color="000000"/>
                <w:lang w:val="af-ZA"/>
              </w:rPr>
              <w:t>հարցվո</w:t>
            </w:r>
            <w:r w:rsidR="00885C82">
              <w:rPr>
                <w:rFonts w:ascii="Sylfaen" w:eastAsiaTheme="minorHAnsi" w:hAnsi="Sylfaen" w:cstheme="majorHAnsi"/>
                <w:noProof/>
                <w:sz w:val="22"/>
                <w:szCs w:val="22"/>
                <w:u w:color="000000"/>
                <w:lang w:val="ru-RU"/>
              </w:rPr>
              <w:t xml:space="preserve">ղների </w:t>
            </w:r>
            <w:r>
              <w:rPr>
                <w:rFonts w:ascii="Sylfaen" w:eastAsiaTheme="minorHAnsi" w:hAnsi="Sylfaen" w:cstheme="majorHAnsi"/>
                <w:noProof/>
                <w:sz w:val="22"/>
                <w:szCs w:val="22"/>
                <w:u w:color="000000"/>
                <w:lang w:val="ru-RU"/>
              </w:rPr>
              <w:t>հետ</w:t>
            </w:r>
          </w:p>
        </w:tc>
        <w:tc>
          <w:tcPr>
            <w:tcW w:w="1393" w:type="dxa"/>
          </w:tcPr>
          <w:p w14:paraId="4DE6847B"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w:t>
            </w:r>
          </w:p>
        </w:tc>
        <w:tc>
          <w:tcPr>
            <w:tcW w:w="1791" w:type="dxa"/>
          </w:tcPr>
          <w:p w14:paraId="4DE6847C"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w:t>
            </w:r>
          </w:p>
        </w:tc>
        <w:tc>
          <w:tcPr>
            <w:tcW w:w="1722" w:type="dxa"/>
          </w:tcPr>
          <w:p w14:paraId="4DE6847D"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w:t>
            </w:r>
          </w:p>
        </w:tc>
      </w:tr>
      <w:tr w:rsidR="00210123" w:rsidRPr="009F0934" w14:paraId="4DE68484" w14:textId="77777777" w:rsidTr="00210123">
        <w:trPr>
          <w:jc w:val="center"/>
        </w:trPr>
        <w:tc>
          <w:tcPr>
            <w:tcW w:w="2536" w:type="dxa"/>
          </w:tcPr>
          <w:p w14:paraId="4DE6847F" w14:textId="77777777" w:rsidR="00210123" w:rsidRPr="009F0934" w:rsidRDefault="00210123"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Ոչ-</w:t>
            </w:r>
            <w:r w:rsidR="00FC3738" w:rsidRPr="009F0934">
              <w:rPr>
                <w:rFonts w:ascii="Sylfaen" w:eastAsiaTheme="minorHAnsi" w:hAnsi="Sylfaen" w:cstheme="majorHAnsi"/>
                <w:bCs/>
                <w:noProof/>
                <w:color w:val="000000" w:themeColor="text1"/>
                <w:sz w:val="22"/>
                <w:szCs w:val="22"/>
                <w:u w:color="000000"/>
                <w:lang w:val="af-ZA"/>
              </w:rPr>
              <w:t>STEM</w:t>
            </w:r>
            <w:r w:rsidRPr="009F0934">
              <w:rPr>
                <w:rFonts w:ascii="Sylfaen" w:eastAsiaTheme="minorHAnsi" w:hAnsi="Sylfaen" w:cstheme="majorHAnsi"/>
                <w:bCs/>
                <w:noProof/>
                <w:color w:val="000000" w:themeColor="text1"/>
                <w:sz w:val="22"/>
                <w:szCs w:val="22"/>
                <w:u w:color="000000"/>
                <w:lang w:val="af-ZA"/>
              </w:rPr>
              <w:t xml:space="preserve"> ուղղվածության ՄԿՈւ հաստատության ուսուցիչ/տնօրեն </w:t>
            </w:r>
          </w:p>
        </w:tc>
        <w:tc>
          <w:tcPr>
            <w:tcW w:w="1988" w:type="dxa"/>
          </w:tcPr>
          <w:p w14:paraId="4DE68480" w14:textId="77777777" w:rsidR="00210123" w:rsidRPr="009F0934" w:rsidRDefault="00345136" w:rsidP="00210123">
            <w:pPr>
              <w:jc w:val="center"/>
              <w:rPr>
                <w:noProof/>
                <w:lang w:val="af-ZA"/>
              </w:rPr>
            </w:pPr>
            <w:r w:rsidRPr="009F0934">
              <w:rPr>
                <w:rFonts w:ascii="Sylfaen" w:eastAsiaTheme="minorHAnsi" w:hAnsi="Sylfaen" w:cstheme="majorHAnsi"/>
                <w:noProof/>
                <w:sz w:val="22"/>
                <w:szCs w:val="22"/>
                <w:u w:color="000000"/>
                <w:lang w:val="af-ZA"/>
              </w:rPr>
              <w:t>Հ</w:t>
            </w:r>
            <w:r>
              <w:rPr>
                <w:rFonts w:ascii="Sylfaen" w:eastAsiaTheme="minorHAnsi" w:hAnsi="Sylfaen" w:cstheme="majorHAnsi"/>
                <w:noProof/>
                <w:sz w:val="22"/>
                <w:szCs w:val="22"/>
                <w:u w:color="000000"/>
                <w:lang w:val="ru-RU"/>
              </w:rPr>
              <w:t>արցազրույց</w:t>
            </w:r>
            <w:r w:rsidRPr="00E40974">
              <w:rPr>
                <w:rFonts w:ascii="Sylfaen" w:eastAsiaTheme="minorHAnsi" w:hAnsi="Sylfaen" w:cstheme="majorHAnsi"/>
                <w:noProof/>
                <w:sz w:val="22"/>
                <w:szCs w:val="22"/>
                <w:u w:color="000000"/>
                <w:lang w:val="af-ZA"/>
              </w:rPr>
              <w:t xml:space="preserve"> </w:t>
            </w:r>
            <w:r>
              <w:rPr>
                <w:rFonts w:ascii="Sylfaen" w:eastAsiaTheme="minorHAnsi" w:hAnsi="Sylfaen" w:cstheme="majorHAnsi"/>
                <w:noProof/>
                <w:sz w:val="22"/>
                <w:szCs w:val="22"/>
                <w:u w:color="000000"/>
                <w:lang w:val="ru-RU"/>
              </w:rPr>
              <w:t>հ</w:t>
            </w:r>
            <w:r w:rsidRPr="009F0934">
              <w:rPr>
                <w:rFonts w:ascii="Sylfaen" w:eastAsiaTheme="minorHAnsi" w:hAnsi="Sylfaen" w:cstheme="majorHAnsi"/>
                <w:noProof/>
                <w:sz w:val="22"/>
                <w:szCs w:val="22"/>
                <w:u w:color="000000"/>
                <w:lang w:val="af-ZA"/>
              </w:rPr>
              <w:t xml:space="preserve">իմնական </w:t>
            </w:r>
            <w:r w:rsidR="00885C82">
              <w:rPr>
                <w:rFonts w:ascii="Sylfaen" w:eastAsiaTheme="minorHAnsi" w:hAnsi="Sylfaen" w:cstheme="majorHAnsi"/>
                <w:noProof/>
                <w:sz w:val="22"/>
                <w:szCs w:val="22"/>
                <w:u w:color="000000"/>
                <w:lang w:val="af-ZA"/>
              </w:rPr>
              <w:t>հարցվո</w:t>
            </w:r>
            <w:r w:rsidR="00885C82">
              <w:rPr>
                <w:rFonts w:ascii="Sylfaen" w:eastAsiaTheme="minorHAnsi" w:hAnsi="Sylfaen" w:cstheme="majorHAnsi"/>
                <w:noProof/>
                <w:sz w:val="22"/>
                <w:szCs w:val="22"/>
                <w:u w:color="000000"/>
                <w:lang w:val="ru-RU"/>
              </w:rPr>
              <w:t xml:space="preserve">ղների </w:t>
            </w:r>
            <w:r>
              <w:rPr>
                <w:rFonts w:ascii="Sylfaen" w:eastAsiaTheme="minorHAnsi" w:hAnsi="Sylfaen" w:cstheme="majorHAnsi"/>
                <w:noProof/>
                <w:sz w:val="22"/>
                <w:szCs w:val="22"/>
                <w:u w:color="000000"/>
                <w:lang w:val="ru-RU"/>
              </w:rPr>
              <w:t>հետ</w:t>
            </w:r>
          </w:p>
        </w:tc>
        <w:tc>
          <w:tcPr>
            <w:tcW w:w="1393" w:type="dxa"/>
          </w:tcPr>
          <w:p w14:paraId="4DE68481"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w:t>
            </w:r>
          </w:p>
        </w:tc>
        <w:tc>
          <w:tcPr>
            <w:tcW w:w="1791" w:type="dxa"/>
          </w:tcPr>
          <w:p w14:paraId="4DE68482"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w:t>
            </w:r>
          </w:p>
        </w:tc>
        <w:tc>
          <w:tcPr>
            <w:tcW w:w="1722" w:type="dxa"/>
          </w:tcPr>
          <w:p w14:paraId="4DE68483"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w:t>
            </w:r>
          </w:p>
        </w:tc>
      </w:tr>
      <w:tr w:rsidR="00210123" w:rsidRPr="009F0934" w14:paraId="4DE6848B" w14:textId="77777777" w:rsidTr="00210123">
        <w:trPr>
          <w:jc w:val="center"/>
        </w:trPr>
        <w:tc>
          <w:tcPr>
            <w:tcW w:w="2536" w:type="dxa"/>
          </w:tcPr>
          <w:p w14:paraId="4DE68485" w14:textId="77777777" w:rsidR="00210123" w:rsidRPr="009F0934" w:rsidRDefault="00210123"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Ոչ-</w:t>
            </w:r>
            <w:r w:rsidR="00FC3738" w:rsidRPr="009F0934">
              <w:rPr>
                <w:rFonts w:ascii="Sylfaen" w:eastAsiaTheme="minorHAnsi" w:hAnsi="Sylfaen" w:cstheme="majorHAnsi"/>
                <w:bCs/>
                <w:noProof/>
                <w:color w:val="000000" w:themeColor="text1"/>
                <w:sz w:val="22"/>
                <w:szCs w:val="22"/>
                <w:u w:color="000000"/>
                <w:lang w:val="af-ZA"/>
              </w:rPr>
              <w:t>STEM</w:t>
            </w:r>
            <w:r w:rsidRPr="009F0934">
              <w:rPr>
                <w:rFonts w:ascii="Sylfaen" w:eastAsiaTheme="minorHAnsi" w:hAnsi="Sylfaen" w:cstheme="majorHAnsi"/>
                <w:bCs/>
                <w:noProof/>
                <w:color w:val="000000" w:themeColor="text1"/>
                <w:sz w:val="22"/>
                <w:szCs w:val="22"/>
                <w:u w:color="000000"/>
                <w:lang w:val="af-ZA"/>
              </w:rPr>
              <w:t xml:space="preserve"> ուղղվածության բուհերի ամբիոնների պրոֆեսոր/</w:t>
            </w:r>
          </w:p>
          <w:p w14:paraId="4DE68486" w14:textId="77777777" w:rsidR="00210123" w:rsidRPr="009F0934" w:rsidRDefault="00210123"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դեկան/ռեկտոր</w:t>
            </w:r>
          </w:p>
        </w:tc>
        <w:tc>
          <w:tcPr>
            <w:tcW w:w="1988" w:type="dxa"/>
          </w:tcPr>
          <w:p w14:paraId="4DE68487" w14:textId="77777777" w:rsidR="00210123" w:rsidRPr="009F0934" w:rsidRDefault="00345136" w:rsidP="00210123">
            <w:pPr>
              <w:jc w:val="center"/>
              <w:rPr>
                <w:noProof/>
                <w:lang w:val="af-ZA"/>
              </w:rPr>
            </w:pPr>
            <w:r w:rsidRPr="009F0934">
              <w:rPr>
                <w:rFonts w:ascii="Sylfaen" w:eastAsiaTheme="minorHAnsi" w:hAnsi="Sylfaen" w:cstheme="majorHAnsi"/>
                <w:noProof/>
                <w:sz w:val="22"/>
                <w:szCs w:val="22"/>
                <w:u w:color="000000"/>
                <w:lang w:val="af-ZA"/>
              </w:rPr>
              <w:t>Հ</w:t>
            </w:r>
            <w:r>
              <w:rPr>
                <w:rFonts w:ascii="Sylfaen" w:eastAsiaTheme="minorHAnsi" w:hAnsi="Sylfaen" w:cstheme="majorHAnsi"/>
                <w:noProof/>
                <w:sz w:val="22"/>
                <w:szCs w:val="22"/>
                <w:u w:color="000000"/>
                <w:lang w:val="ru-RU"/>
              </w:rPr>
              <w:t>արցազրույց</w:t>
            </w:r>
            <w:r w:rsidRPr="00E40974">
              <w:rPr>
                <w:rFonts w:ascii="Sylfaen" w:eastAsiaTheme="minorHAnsi" w:hAnsi="Sylfaen" w:cstheme="majorHAnsi"/>
                <w:noProof/>
                <w:sz w:val="22"/>
                <w:szCs w:val="22"/>
                <w:u w:color="000000"/>
                <w:lang w:val="af-ZA"/>
              </w:rPr>
              <w:t xml:space="preserve"> </w:t>
            </w:r>
            <w:r>
              <w:rPr>
                <w:rFonts w:ascii="Sylfaen" w:eastAsiaTheme="minorHAnsi" w:hAnsi="Sylfaen" w:cstheme="majorHAnsi"/>
                <w:noProof/>
                <w:sz w:val="22"/>
                <w:szCs w:val="22"/>
                <w:u w:color="000000"/>
                <w:lang w:val="ru-RU"/>
              </w:rPr>
              <w:t>հ</w:t>
            </w:r>
            <w:r w:rsidRPr="009F0934">
              <w:rPr>
                <w:rFonts w:ascii="Sylfaen" w:eastAsiaTheme="minorHAnsi" w:hAnsi="Sylfaen" w:cstheme="majorHAnsi"/>
                <w:noProof/>
                <w:sz w:val="22"/>
                <w:szCs w:val="22"/>
                <w:u w:color="000000"/>
                <w:lang w:val="af-ZA"/>
              </w:rPr>
              <w:t xml:space="preserve">իմնական </w:t>
            </w:r>
            <w:r w:rsidR="00885C82">
              <w:rPr>
                <w:rFonts w:ascii="Sylfaen" w:eastAsiaTheme="minorHAnsi" w:hAnsi="Sylfaen" w:cstheme="majorHAnsi"/>
                <w:noProof/>
                <w:sz w:val="22"/>
                <w:szCs w:val="22"/>
                <w:u w:color="000000"/>
                <w:lang w:val="af-ZA"/>
              </w:rPr>
              <w:t>հարցվո</w:t>
            </w:r>
            <w:r w:rsidR="00885C82">
              <w:rPr>
                <w:rFonts w:ascii="Sylfaen" w:eastAsiaTheme="minorHAnsi" w:hAnsi="Sylfaen" w:cstheme="majorHAnsi"/>
                <w:noProof/>
                <w:sz w:val="22"/>
                <w:szCs w:val="22"/>
                <w:u w:color="000000"/>
                <w:lang w:val="ru-RU"/>
              </w:rPr>
              <w:t xml:space="preserve">ղների </w:t>
            </w:r>
            <w:r>
              <w:rPr>
                <w:rFonts w:ascii="Sylfaen" w:eastAsiaTheme="minorHAnsi" w:hAnsi="Sylfaen" w:cstheme="majorHAnsi"/>
                <w:noProof/>
                <w:sz w:val="22"/>
                <w:szCs w:val="22"/>
                <w:u w:color="000000"/>
                <w:lang w:val="ru-RU"/>
              </w:rPr>
              <w:t>հետ</w:t>
            </w:r>
          </w:p>
        </w:tc>
        <w:tc>
          <w:tcPr>
            <w:tcW w:w="1393" w:type="dxa"/>
          </w:tcPr>
          <w:p w14:paraId="4DE68488"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w:t>
            </w:r>
          </w:p>
        </w:tc>
        <w:tc>
          <w:tcPr>
            <w:tcW w:w="1791" w:type="dxa"/>
          </w:tcPr>
          <w:p w14:paraId="4DE68489"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w:t>
            </w:r>
          </w:p>
        </w:tc>
        <w:tc>
          <w:tcPr>
            <w:tcW w:w="1722" w:type="dxa"/>
          </w:tcPr>
          <w:p w14:paraId="4DE6848A"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w:t>
            </w:r>
          </w:p>
        </w:tc>
      </w:tr>
      <w:tr w:rsidR="00882662" w:rsidRPr="009F0934" w14:paraId="4DE68491" w14:textId="77777777" w:rsidTr="00210123">
        <w:trPr>
          <w:jc w:val="center"/>
        </w:trPr>
        <w:tc>
          <w:tcPr>
            <w:tcW w:w="2536" w:type="dxa"/>
          </w:tcPr>
          <w:p w14:paraId="4DE6848C" w14:textId="77777777" w:rsidR="00882662" w:rsidRPr="009F0934" w:rsidRDefault="00FC3738"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STEM</w:t>
            </w:r>
            <w:r w:rsidR="00210123" w:rsidRPr="009F0934">
              <w:rPr>
                <w:rFonts w:ascii="Sylfaen" w:eastAsiaTheme="minorHAnsi" w:hAnsi="Sylfaen" w:cstheme="majorHAnsi"/>
                <w:bCs/>
                <w:noProof/>
                <w:color w:val="000000" w:themeColor="text1"/>
                <w:sz w:val="22"/>
                <w:szCs w:val="22"/>
                <w:u w:color="000000"/>
                <w:lang w:val="af-ZA"/>
              </w:rPr>
              <w:t xml:space="preserve"> ոլորտում աշխատողներ </w:t>
            </w:r>
          </w:p>
        </w:tc>
        <w:tc>
          <w:tcPr>
            <w:tcW w:w="1988" w:type="dxa"/>
          </w:tcPr>
          <w:p w14:paraId="4DE6848D" w14:textId="77777777" w:rsidR="00882662" w:rsidRPr="009F0934" w:rsidRDefault="00210123" w:rsidP="00882662">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Խորքային հարցազրույց</w:t>
            </w:r>
          </w:p>
        </w:tc>
        <w:tc>
          <w:tcPr>
            <w:tcW w:w="1393" w:type="dxa"/>
          </w:tcPr>
          <w:p w14:paraId="4DE6848E" w14:textId="77777777" w:rsidR="00882662" w:rsidRPr="009F0934" w:rsidRDefault="00882662" w:rsidP="00882662">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5</w:t>
            </w:r>
          </w:p>
        </w:tc>
        <w:tc>
          <w:tcPr>
            <w:tcW w:w="1791" w:type="dxa"/>
          </w:tcPr>
          <w:p w14:paraId="4DE6848F" w14:textId="77777777" w:rsidR="00882662" w:rsidRPr="009F0934" w:rsidRDefault="00882662" w:rsidP="00882662">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5</w:t>
            </w:r>
          </w:p>
        </w:tc>
        <w:tc>
          <w:tcPr>
            <w:tcW w:w="1722" w:type="dxa"/>
          </w:tcPr>
          <w:p w14:paraId="4DE68490" w14:textId="77777777" w:rsidR="00882662" w:rsidRPr="009F0934" w:rsidRDefault="00882662" w:rsidP="00882662">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10</w:t>
            </w:r>
          </w:p>
        </w:tc>
      </w:tr>
      <w:tr w:rsidR="00882662" w:rsidRPr="009F0934" w14:paraId="4DE68494" w14:textId="77777777" w:rsidTr="00210123">
        <w:trPr>
          <w:jc w:val="center"/>
        </w:trPr>
        <w:tc>
          <w:tcPr>
            <w:tcW w:w="7708" w:type="dxa"/>
            <w:gridSpan w:val="4"/>
          </w:tcPr>
          <w:p w14:paraId="4DE68492" w14:textId="77777777" w:rsidR="00882662" w:rsidRPr="009F0934" w:rsidRDefault="00210123" w:rsidP="00882662">
            <w:pPr>
              <w:pStyle w:val="NoSpacing"/>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bCs/>
                <w:noProof/>
                <w:color w:val="000000" w:themeColor="text1"/>
                <w:sz w:val="22"/>
                <w:szCs w:val="22"/>
                <w:u w:color="000000"/>
                <w:lang w:val="af-ZA"/>
              </w:rPr>
              <w:t>Հարցազրույց տված անձանց ընդհանուր թիվ</w:t>
            </w:r>
          </w:p>
        </w:tc>
        <w:tc>
          <w:tcPr>
            <w:tcW w:w="1722" w:type="dxa"/>
          </w:tcPr>
          <w:p w14:paraId="4DE68493" w14:textId="77777777" w:rsidR="00882662" w:rsidRPr="009F0934" w:rsidRDefault="00882662" w:rsidP="003229F1">
            <w:pPr>
              <w:pStyle w:val="NoSpacing"/>
              <w:jc w:val="center"/>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noProof/>
                <w:color w:val="000000" w:themeColor="text1"/>
                <w:sz w:val="22"/>
                <w:szCs w:val="22"/>
                <w:u w:color="000000"/>
                <w:lang w:val="af-ZA"/>
              </w:rPr>
              <w:t>22</w:t>
            </w:r>
          </w:p>
        </w:tc>
      </w:tr>
      <w:tr w:rsidR="00882662" w:rsidRPr="009F0934" w14:paraId="4DE6849A" w14:textId="77777777" w:rsidTr="00210123">
        <w:trPr>
          <w:jc w:val="center"/>
        </w:trPr>
        <w:tc>
          <w:tcPr>
            <w:tcW w:w="2536" w:type="dxa"/>
          </w:tcPr>
          <w:p w14:paraId="4DE68495" w14:textId="77777777" w:rsidR="00882662" w:rsidRPr="009F0934" w:rsidRDefault="00FC3738"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STEM</w:t>
            </w:r>
            <w:r w:rsidR="00210123" w:rsidRPr="009F0934">
              <w:rPr>
                <w:rFonts w:ascii="Sylfaen" w:eastAsiaTheme="minorHAnsi" w:hAnsi="Sylfaen" w:cstheme="majorHAnsi"/>
                <w:bCs/>
                <w:noProof/>
                <w:color w:val="000000" w:themeColor="text1"/>
                <w:sz w:val="22"/>
                <w:szCs w:val="22"/>
                <w:u w:color="000000"/>
                <w:lang w:val="af-ZA"/>
              </w:rPr>
              <w:t xml:space="preserve"> ուղղվածության ՄԿՈւ հաստատության ուսանող</w:t>
            </w:r>
            <w:r w:rsidR="00882662" w:rsidRPr="009F0934">
              <w:rPr>
                <w:rFonts w:ascii="Sylfaen" w:eastAsiaTheme="minorHAnsi" w:hAnsi="Sylfaen" w:cstheme="majorHAnsi"/>
                <w:bCs/>
                <w:noProof/>
                <w:color w:val="000000" w:themeColor="text1"/>
                <w:sz w:val="22"/>
                <w:szCs w:val="22"/>
                <w:u w:color="000000"/>
                <w:lang w:val="af-ZA"/>
              </w:rPr>
              <w:t xml:space="preserve"> </w:t>
            </w:r>
          </w:p>
        </w:tc>
        <w:tc>
          <w:tcPr>
            <w:tcW w:w="1988" w:type="dxa"/>
          </w:tcPr>
          <w:p w14:paraId="4DE68496" w14:textId="77777777" w:rsidR="00882662"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Ֆոկուս խումբ</w:t>
            </w:r>
          </w:p>
        </w:tc>
        <w:tc>
          <w:tcPr>
            <w:tcW w:w="1393" w:type="dxa"/>
          </w:tcPr>
          <w:p w14:paraId="4DE68497" w14:textId="77777777" w:rsidR="00882662" w:rsidRPr="009F0934" w:rsidRDefault="00882662"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31</w:t>
            </w:r>
          </w:p>
        </w:tc>
        <w:tc>
          <w:tcPr>
            <w:tcW w:w="1791" w:type="dxa"/>
          </w:tcPr>
          <w:p w14:paraId="4DE68498" w14:textId="77777777" w:rsidR="00882662" w:rsidRPr="009F0934" w:rsidRDefault="00882662"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30</w:t>
            </w:r>
          </w:p>
        </w:tc>
        <w:tc>
          <w:tcPr>
            <w:tcW w:w="1722" w:type="dxa"/>
          </w:tcPr>
          <w:p w14:paraId="4DE68499" w14:textId="77777777" w:rsidR="00882662" w:rsidRPr="009F0934" w:rsidRDefault="00882662"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61</w:t>
            </w:r>
          </w:p>
        </w:tc>
      </w:tr>
      <w:tr w:rsidR="00210123" w:rsidRPr="009F0934" w14:paraId="4DE684A0" w14:textId="77777777" w:rsidTr="00210123">
        <w:trPr>
          <w:jc w:val="center"/>
        </w:trPr>
        <w:tc>
          <w:tcPr>
            <w:tcW w:w="2536" w:type="dxa"/>
          </w:tcPr>
          <w:p w14:paraId="4DE6849B" w14:textId="77777777" w:rsidR="00210123" w:rsidRPr="009F0934" w:rsidRDefault="00FC3738" w:rsidP="00210123">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STEM</w:t>
            </w:r>
            <w:r w:rsidR="00210123" w:rsidRPr="009F0934">
              <w:rPr>
                <w:rFonts w:ascii="Sylfaen" w:eastAsiaTheme="minorHAnsi" w:hAnsi="Sylfaen" w:cstheme="majorHAnsi"/>
                <w:bCs/>
                <w:noProof/>
                <w:color w:val="000000" w:themeColor="text1"/>
                <w:sz w:val="22"/>
                <w:szCs w:val="22"/>
                <w:u w:color="000000"/>
                <w:lang w:val="af-ZA"/>
              </w:rPr>
              <w:t xml:space="preserve"> ուղղվածության բուհի ուսանող</w:t>
            </w:r>
          </w:p>
        </w:tc>
        <w:tc>
          <w:tcPr>
            <w:tcW w:w="1988" w:type="dxa"/>
          </w:tcPr>
          <w:p w14:paraId="4DE6849C" w14:textId="77777777" w:rsidR="00210123" w:rsidRPr="009F0934" w:rsidRDefault="00210123" w:rsidP="00210123">
            <w:pPr>
              <w:jc w:val="center"/>
              <w:rPr>
                <w:noProof/>
                <w:lang w:val="af-ZA"/>
              </w:rPr>
            </w:pPr>
            <w:r w:rsidRPr="009F0934">
              <w:rPr>
                <w:rFonts w:ascii="Sylfaen" w:eastAsiaTheme="minorHAnsi" w:hAnsi="Sylfaen" w:cstheme="majorHAnsi"/>
                <w:noProof/>
                <w:sz w:val="22"/>
                <w:szCs w:val="22"/>
                <w:u w:color="000000"/>
                <w:lang w:val="af-ZA"/>
              </w:rPr>
              <w:t>Ֆոկուս խումբ</w:t>
            </w:r>
          </w:p>
        </w:tc>
        <w:tc>
          <w:tcPr>
            <w:tcW w:w="1393" w:type="dxa"/>
          </w:tcPr>
          <w:p w14:paraId="4DE6849D"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29</w:t>
            </w:r>
          </w:p>
        </w:tc>
        <w:tc>
          <w:tcPr>
            <w:tcW w:w="1791" w:type="dxa"/>
          </w:tcPr>
          <w:p w14:paraId="4DE6849E"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27</w:t>
            </w:r>
          </w:p>
        </w:tc>
        <w:tc>
          <w:tcPr>
            <w:tcW w:w="1722" w:type="dxa"/>
          </w:tcPr>
          <w:p w14:paraId="4DE6849F"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56</w:t>
            </w:r>
          </w:p>
        </w:tc>
      </w:tr>
      <w:tr w:rsidR="00210123" w:rsidRPr="009F0934" w14:paraId="4DE684A6" w14:textId="77777777" w:rsidTr="00210123">
        <w:trPr>
          <w:jc w:val="center"/>
        </w:trPr>
        <w:tc>
          <w:tcPr>
            <w:tcW w:w="2536" w:type="dxa"/>
          </w:tcPr>
          <w:p w14:paraId="4DE684A1" w14:textId="77777777" w:rsidR="00210123" w:rsidRPr="009F0934" w:rsidRDefault="0072621B" w:rsidP="00882662">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Ոչ-</w:t>
            </w:r>
            <w:r w:rsidR="00FC3738" w:rsidRPr="009F0934">
              <w:rPr>
                <w:rFonts w:ascii="Sylfaen" w:eastAsiaTheme="minorHAnsi" w:hAnsi="Sylfaen" w:cstheme="majorHAnsi"/>
                <w:bCs/>
                <w:noProof/>
                <w:color w:val="000000" w:themeColor="text1"/>
                <w:sz w:val="22"/>
                <w:szCs w:val="22"/>
                <w:u w:color="000000"/>
                <w:lang w:val="af-ZA"/>
              </w:rPr>
              <w:t>STEM</w:t>
            </w:r>
            <w:r w:rsidRPr="009F0934">
              <w:rPr>
                <w:rFonts w:ascii="Sylfaen" w:eastAsiaTheme="minorHAnsi" w:hAnsi="Sylfaen" w:cstheme="majorHAnsi"/>
                <w:bCs/>
                <w:noProof/>
                <w:color w:val="000000" w:themeColor="text1"/>
                <w:sz w:val="22"/>
                <w:szCs w:val="22"/>
                <w:u w:color="000000"/>
                <w:lang w:val="af-ZA"/>
              </w:rPr>
              <w:t xml:space="preserve"> ուղղվածության ՄԿՈւ հաստատության ուսանող</w:t>
            </w:r>
          </w:p>
        </w:tc>
        <w:tc>
          <w:tcPr>
            <w:tcW w:w="1988" w:type="dxa"/>
          </w:tcPr>
          <w:p w14:paraId="4DE684A2" w14:textId="77777777" w:rsidR="00210123" w:rsidRPr="009F0934" w:rsidRDefault="00210123" w:rsidP="00210123">
            <w:pPr>
              <w:jc w:val="center"/>
              <w:rPr>
                <w:noProof/>
                <w:lang w:val="af-ZA"/>
              </w:rPr>
            </w:pPr>
            <w:r w:rsidRPr="009F0934">
              <w:rPr>
                <w:rFonts w:ascii="Sylfaen" w:eastAsiaTheme="minorHAnsi" w:hAnsi="Sylfaen" w:cstheme="majorHAnsi"/>
                <w:noProof/>
                <w:sz w:val="22"/>
                <w:szCs w:val="22"/>
                <w:u w:color="000000"/>
                <w:lang w:val="af-ZA"/>
              </w:rPr>
              <w:t>Ֆոկուս խումբ</w:t>
            </w:r>
          </w:p>
        </w:tc>
        <w:tc>
          <w:tcPr>
            <w:tcW w:w="1393" w:type="dxa"/>
          </w:tcPr>
          <w:p w14:paraId="4DE684A3"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15</w:t>
            </w:r>
          </w:p>
        </w:tc>
        <w:tc>
          <w:tcPr>
            <w:tcW w:w="1791" w:type="dxa"/>
          </w:tcPr>
          <w:p w14:paraId="4DE684A4"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16</w:t>
            </w:r>
          </w:p>
        </w:tc>
        <w:tc>
          <w:tcPr>
            <w:tcW w:w="1722" w:type="dxa"/>
          </w:tcPr>
          <w:p w14:paraId="4DE684A5"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31</w:t>
            </w:r>
          </w:p>
        </w:tc>
      </w:tr>
      <w:tr w:rsidR="00210123" w:rsidRPr="009F0934" w14:paraId="4DE684AD" w14:textId="77777777" w:rsidTr="00210123">
        <w:trPr>
          <w:jc w:val="center"/>
        </w:trPr>
        <w:tc>
          <w:tcPr>
            <w:tcW w:w="2536" w:type="dxa"/>
          </w:tcPr>
          <w:p w14:paraId="4DE684A7" w14:textId="77777777" w:rsidR="0072621B" w:rsidRPr="009F0934" w:rsidRDefault="0072621B" w:rsidP="00882662">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Ոչ-</w:t>
            </w:r>
            <w:r w:rsidR="00FC3738" w:rsidRPr="009F0934">
              <w:rPr>
                <w:rFonts w:ascii="Sylfaen" w:eastAsiaTheme="minorHAnsi" w:hAnsi="Sylfaen" w:cstheme="majorHAnsi"/>
                <w:bCs/>
                <w:noProof/>
                <w:color w:val="000000" w:themeColor="text1"/>
                <w:sz w:val="22"/>
                <w:szCs w:val="22"/>
                <w:u w:color="000000"/>
                <w:lang w:val="af-ZA"/>
              </w:rPr>
              <w:t>STEM</w:t>
            </w:r>
            <w:r w:rsidRPr="009F0934">
              <w:rPr>
                <w:rFonts w:ascii="Sylfaen" w:eastAsiaTheme="minorHAnsi" w:hAnsi="Sylfaen" w:cstheme="majorHAnsi"/>
                <w:bCs/>
                <w:noProof/>
                <w:color w:val="000000" w:themeColor="text1"/>
                <w:sz w:val="22"/>
                <w:szCs w:val="22"/>
                <w:u w:color="000000"/>
                <w:lang w:val="af-ZA"/>
              </w:rPr>
              <w:t xml:space="preserve"> ուղղվածության  բուհի ամբիոններ/</w:t>
            </w:r>
          </w:p>
          <w:p w14:paraId="4DE684A8" w14:textId="77777777" w:rsidR="00210123" w:rsidRPr="009F0934" w:rsidRDefault="0072621B" w:rsidP="00882662">
            <w:pPr>
              <w:pStyle w:val="NoSpacing"/>
              <w:rPr>
                <w:rFonts w:ascii="Sylfaen" w:eastAsiaTheme="minorHAnsi" w:hAnsi="Sylfaen" w:cstheme="majorHAnsi"/>
                <w:bCs/>
                <w:noProof/>
                <w:color w:val="000000" w:themeColor="text1"/>
                <w:sz w:val="22"/>
                <w:szCs w:val="22"/>
                <w:u w:color="000000"/>
                <w:lang w:val="af-ZA"/>
              </w:rPr>
            </w:pPr>
            <w:r w:rsidRPr="009F0934">
              <w:rPr>
                <w:rFonts w:ascii="Sylfaen" w:eastAsiaTheme="minorHAnsi" w:hAnsi="Sylfaen" w:cstheme="majorHAnsi"/>
                <w:bCs/>
                <w:noProof/>
                <w:color w:val="000000" w:themeColor="text1"/>
                <w:sz w:val="22"/>
                <w:szCs w:val="22"/>
                <w:u w:color="000000"/>
                <w:lang w:val="af-ZA"/>
              </w:rPr>
              <w:t>ֆակուլտետներ</w:t>
            </w:r>
          </w:p>
        </w:tc>
        <w:tc>
          <w:tcPr>
            <w:tcW w:w="1988" w:type="dxa"/>
          </w:tcPr>
          <w:p w14:paraId="4DE684A9" w14:textId="77777777" w:rsidR="00210123" w:rsidRPr="009F0934" w:rsidRDefault="00210123" w:rsidP="00210123">
            <w:pPr>
              <w:jc w:val="center"/>
              <w:rPr>
                <w:noProof/>
                <w:lang w:val="af-ZA"/>
              </w:rPr>
            </w:pPr>
            <w:r w:rsidRPr="009F0934">
              <w:rPr>
                <w:rFonts w:ascii="Sylfaen" w:eastAsiaTheme="minorHAnsi" w:hAnsi="Sylfaen" w:cstheme="majorHAnsi"/>
                <w:noProof/>
                <w:sz w:val="22"/>
                <w:szCs w:val="22"/>
                <w:u w:color="000000"/>
                <w:lang w:val="af-ZA"/>
              </w:rPr>
              <w:t>Ֆոկուս խումբ</w:t>
            </w:r>
          </w:p>
        </w:tc>
        <w:tc>
          <w:tcPr>
            <w:tcW w:w="1393" w:type="dxa"/>
          </w:tcPr>
          <w:p w14:paraId="4DE684AA"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15</w:t>
            </w:r>
          </w:p>
        </w:tc>
        <w:tc>
          <w:tcPr>
            <w:tcW w:w="1791" w:type="dxa"/>
          </w:tcPr>
          <w:p w14:paraId="4DE684AB"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15</w:t>
            </w:r>
          </w:p>
        </w:tc>
        <w:tc>
          <w:tcPr>
            <w:tcW w:w="1722" w:type="dxa"/>
          </w:tcPr>
          <w:p w14:paraId="4DE684AC" w14:textId="77777777" w:rsidR="00210123" w:rsidRPr="009F0934" w:rsidRDefault="00210123" w:rsidP="003229F1">
            <w:pPr>
              <w:pStyle w:val="NoSpacing"/>
              <w:jc w:val="center"/>
              <w:rPr>
                <w:rFonts w:ascii="Sylfaen" w:eastAsiaTheme="minorHAnsi" w:hAnsi="Sylfaen" w:cstheme="majorHAnsi"/>
                <w:noProof/>
                <w:color w:val="000000" w:themeColor="text1"/>
                <w:sz w:val="22"/>
                <w:szCs w:val="22"/>
                <w:u w:color="000000"/>
                <w:lang w:val="af-ZA"/>
              </w:rPr>
            </w:pPr>
            <w:r w:rsidRPr="009F0934">
              <w:rPr>
                <w:rFonts w:ascii="Sylfaen" w:eastAsiaTheme="minorHAnsi" w:hAnsi="Sylfaen" w:cstheme="majorHAnsi"/>
                <w:noProof/>
                <w:color w:val="000000" w:themeColor="text1"/>
                <w:sz w:val="22"/>
                <w:szCs w:val="22"/>
                <w:u w:color="000000"/>
                <w:lang w:val="af-ZA"/>
              </w:rPr>
              <w:t>30</w:t>
            </w:r>
          </w:p>
        </w:tc>
      </w:tr>
      <w:tr w:rsidR="00882662" w:rsidRPr="009F0934" w14:paraId="4DE684B2" w14:textId="77777777" w:rsidTr="00210123">
        <w:trPr>
          <w:jc w:val="center"/>
        </w:trPr>
        <w:tc>
          <w:tcPr>
            <w:tcW w:w="4524" w:type="dxa"/>
            <w:gridSpan w:val="2"/>
          </w:tcPr>
          <w:p w14:paraId="4DE684AE" w14:textId="77777777" w:rsidR="00882662" w:rsidRPr="009F0934" w:rsidRDefault="0072621B" w:rsidP="00882662">
            <w:pPr>
              <w:pStyle w:val="NoSpacing"/>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bCs/>
                <w:noProof/>
                <w:color w:val="000000" w:themeColor="text1"/>
                <w:sz w:val="22"/>
                <w:szCs w:val="22"/>
                <w:u w:color="000000"/>
                <w:lang w:val="af-ZA"/>
              </w:rPr>
              <w:t>Ֆոկուս խմբերին մասնակցած անձանց թիվը</w:t>
            </w:r>
          </w:p>
        </w:tc>
        <w:tc>
          <w:tcPr>
            <w:tcW w:w="1393" w:type="dxa"/>
          </w:tcPr>
          <w:p w14:paraId="4DE684AF" w14:textId="77777777" w:rsidR="00882662" w:rsidRPr="009F0934" w:rsidRDefault="00882662" w:rsidP="003229F1">
            <w:pPr>
              <w:pStyle w:val="NoSpacing"/>
              <w:jc w:val="center"/>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noProof/>
                <w:color w:val="000000" w:themeColor="text1"/>
                <w:sz w:val="22"/>
                <w:szCs w:val="22"/>
                <w:u w:color="000000"/>
                <w:lang w:val="af-ZA"/>
              </w:rPr>
              <w:t>90</w:t>
            </w:r>
          </w:p>
        </w:tc>
        <w:tc>
          <w:tcPr>
            <w:tcW w:w="1791" w:type="dxa"/>
          </w:tcPr>
          <w:p w14:paraId="4DE684B0" w14:textId="77777777" w:rsidR="00882662" w:rsidRPr="009F0934" w:rsidRDefault="00882662" w:rsidP="003229F1">
            <w:pPr>
              <w:pStyle w:val="NoSpacing"/>
              <w:jc w:val="center"/>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noProof/>
                <w:color w:val="000000" w:themeColor="text1"/>
                <w:sz w:val="22"/>
                <w:szCs w:val="22"/>
                <w:u w:color="000000"/>
                <w:lang w:val="af-ZA"/>
              </w:rPr>
              <w:t>88</w:t>
            </w:r>
          </w:p>
        </w:tc>
        <w:tc>
          <w:tcPr>
            <w:tcW w:w="1722" w:type="dxa"/>
          </w:tcPr>
          <w:p w14:paraId="4DE684B1" w14:textId="77777777" w:rsidR="00882662" w:rsidRPr="009F0934" w:rsidRDefault="00882662" w:rsidP="003229F1">
            <w:pPr>
              <w:pStyle w:val="NoSpacing"/>
              <w:jc w:val="center"/>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noProof/>
                <w:color w:val="000000" w:themeColor="text1"/>
                <w:sz w:val="22"/>
                <w:szCs w:val="22"/>
                <w:u w:color="000000"/>
                <w:lang w:val="af-ZA"/>
              </w:rPr>
              <w:t>178</w:t>
            </w:r>
          </w:p>
        </w:tc>
      </w:tr>
      <w:tr w:rsidR="00882662" w:rsidRPr="009F0934" w14:paraId="4DE684B5" w14:textId="77777777" w:rsidTr="00210123">
        <w:trPr>
          <w:jc w:val="center"/>
        </w:trPr>
        <w:tc>
          <w:tcPr>
            <w:tcW w:w="7708" w:type="dxa"/>
            <w:gridSpan w:val="4"/>
          </w:tcPr>
          <w:p w14:paraId="4DE684B3" w14:textId="77777777" w:rsidR="00882662" w:rsidRPr="009F0934" w:rsidRDefault="0072621B" w:rsidP="00882662">
            <w:pPr>
              <w:pStyle w:val="NoSpacing"/>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bCs/>
                <w:noProof/>
                <w:color w:val="000000" w:themeColor="text1"/>
                <w:sz w:val="22"/>
                <w:szCs w:val="22"/>
                <w:u w:color="000000"/>
                <w:lang w:val="af-ZA"/>
              </w:rPr>
              <w:t>Հարցվածների ընդհանուր թիվը</w:t>
            </w:r>
          </w:p>
        </w:tc>
        <w:tc>
          <w:tcPr>
            <w:tcW w:w="1722" w:type="dxa"/>
          </w:tcPr>
          <w:p w14:paraId="4DE684B4" w14:textId="77777777" w:rsidR="00882662" w:rsidRPr="009F0934" w:rsidRDefault="00882662" w:rsidP="003229F1">
            <w:pPr>
              <w:pStyle w:val="NoSpacing"/>
              <w:jc w:val="center"/>
              <w:rPr>
                <w:rFonts w:ascii="Sylfaen" w:eastAsiaTheme="minorHAnsi" w:hAnsi="Sylfaen" w:cstheme="majorHAnsi"/>
                <w:b/>
                <w:noProof/>
                <w:color w:val="000000" w:themeColor="text1"/>
                <w:sz w:val="22"/>
                <w:szCs w:val="22"/>
                <w:u w:color="000000"/>
                <w:lang w:val="af-ZA"/>
              </w:rPr>
            </w:pPr>
            <w:r w:rsidRPr="009F0934">
              <w:rPr>
                <w:rFonts w:ascii="Sylfaen" w:eastAsiaTheme="minorHAnsi" w:hAnsi="Sylfaen" w:cstheme="majorHAnsi"/>
                <w:b/>
                <w:noProof/>
                <w:color w:val="000000" w:themeColor="text1"/>
                <w:sz w:val="22"/>
                <w:szCs w:val="22"/>
                <w:u w:color="000000"/>
                <w:lang w:val="af-ZA"/>
              </w:rPr>
              <w:t>200</w:t>
            </w:r>
          </w:p>
        </w:tc>
      </w:tr>
    </w:tbl>
    <w:p w14:paraId="4DE684B6" w14:textId="77777777" w:rsidR="00497791" w:rsidRPr="009F0934" w:rsidRDefault="00210123" w:rsidP="005C3823">
      <w:pPr>
        <w:pStyle w:val="Heading2"/>
        <w:rPr>
          <w:rFonts w:ascii="Sylfaen" w:hAnsi="Sylfaen"/>
          <w:noProof/>
          <w:lang w:val="af-ZA"/>
        </w:rPr>
      </w:pPr>
      <w:bookmarkStart w:id="109" w:name="_Toc481107013"/>
      <w:r w:rsidRPr="009F0934">
        <w:rPr>
          <w:rFonts w:ascii="Sylfaen" w:hAnsi="Sylfaen"/>
          <w:noProof/>
          <w:lang w:val="af-ZA"/>
        </w:rPr>
        <w:lastRenderedPageBreak/>
        <w:t>Հետազոտության մասնակիցները</w:t>
      </w:r>
      <w:bookmarkEnd w:id="109"/>
    </w:p>
    <w:p w14:paraId="4DE684B7" w14:textId="77777777" w:rsidR="00943D4E" w:rsidRPr="009F0934" w:rsidRDefault="0072621B" w:rsidP="005C3823">
      <w:pPr>
        <w:spacing w:before="240"/>
        <w:rPr>
          <w:rFonts w:ascii="Sylfaen" w:hAnsi="Sylfaen"/>
          <w:noProof/>
          <w:u w:color="000000"/>
          <w:lang w:val="af-ZA"/>
        </w:rPr>
      </w:pPr>
      <w:r w:rsidRPr="009F0934">
        <w:rPr>
          <w:rFonts w:ascii="Sylfaen" w:hAnsi="Sylfaen"/>
          <w:noProof/>
          <w:u w:color="000000"/>
          <w:lang w:val="af-ZA"/>
        </w:rPr>
        <w:t>Հետազոտության մասնակիցները դասակարգված են հինգ խմբերում.</w:t>
      </w:r>
    </w:p>
    <w:p w14:paraId="4DE684B8" w14:textId="77777777" w:rsidR="0072621B" w:rsidRPr="009F0934" w:rsidRDefault="0072621B" w:rsidP="008A7F8E">
      <w:pPr>
        <w:pStyle w:val="NoSpacing"/>
        <w:numPr>
          <w:ilvl w:val="0"/>
          <w:numId w:val="16"/>
        </w:numPr>
        <w:spacing w:before="240" w:line="276" w:lineRule="auto"/>
        <w:jc w:val="both"/>
        <w:rPr>
          <w:rFonts w:ascii="Sylfaen" w:eastAsiaTheme="minorHAnsi" w:hAnsi="Sylfaen"/>
          <w:noProof/>
          <w:color w:val="000000" w:themeColor="text1"/>
          <w:u w:color="000000"/>
          <w:lang w:val="af-ZA"/>
        </w:rPr>
      </w:pPr>
      <w:r w:rsidRPr="009F0934">
        <w:rPr>
          <w:rFonts w:ascii="Sylfaen" w:eastAsiaTheme="minorHAnsi" w:hAnsi="Sylfaen"/>
          <w:noProof/>
          <w:color w:val="000000" w:themeColor="text1"/>
          <w:u w:color="000000"/>
          <w:lang w:val="af-ZA"/>
        </w:rPr>
        <w:t xml:space="preserve">Չորս հետմիջնակարգ ՄԿՈւ հաստատություն, որտեղ ուսանողների մեծ մասը սովորում են </w:t>
      </w:r>
      <w:r w:rsidR="00FC3738" w:rsidRPr="009F0934">
        <w:rPr>
          <w:rFonts w:ascii="Sylfaen" w:eastAsiaTheme="minorHAnsi" w:hAnsi="Sylfaen"/>
          <w:noProof/>
          <w:color w:val="000000" w:themeColor="text1"/>
          <w:u w:color="000000"/>
          <w:lang w:val="af-ZA"/>
        </w:rPr>
        <w:t>STEM</w:t>
      </w:r>
      <w:r w:rsidRPr="009F0934">
        <w:rPr>
          <w:rFonts w:ascii="Sylfaen" w:eastAsiaTheme="minorHAnsi" w:hAnsi="Sylfaen"/>
          <w:noProof/>
          <w:color w:val="000000" w:themeColor="text1"/>
          <w:u w:color="000000"/>
          <w:lang w:val="af-ZA"/>
        </w:rPr>
        <w:t xml:space="preserve"> մասնագիտություն. Երևան (Երևանի պետական ՏՏ քոլեջ, Երևանի պետական տեխնոլոգիական քոլեջ), Շիրակ (Գյումրիի պետական տեխնիկական քոլեջ) և Գեղարքունիք (Գեղարքունիքի </w:t>
      </w:r>
      <w:r w:rsidR="006F3F89">
        <w:rPr>
          <w:rFonts w:ascii="Sylfaen" w:eastAsiaTheme="minorHAnsi" w:hAnsi="Sylfaen"/>
          <w:noProof/>
          <w:color w:val="000000" w:themeColor="text1"/>
          <w:u w:color="000000"/>
          <w:lang w:val="af-ZA"/>
        </w:rPr>
        <w:t>տարածաշրջանային</w:t>
      </w:r>
      <w:r w:rsidRPr="009F0934">
        <w:rPr>
          <w:rFonts w:ascii="Sylfaen" w:eastAsiaTheme="minorHAnsi" w:hAnsi="Sylfaen"/>
          <w:noProof/>
          <w:color w:val="000000" w:themeColor="text1"/>
          <w:u w:color="000000"/>
          <w:lang w:val="af-ZA"/>
        </w:rPr>
        <w:t xml:space="preserve"> պետական քոլեջ):</w:t>
      </w:r>
    </w:p>
    <w:p w14:paraId="4DE684B9" w14:textId="77777777" w:rsidR="0072621B" w:rsidRPr="009F0934" w:rsidRDefault="0072621B" w:rsidP="008A7F8E">
      <w:pPr>
        <w:pStyle w:val="NoSpacing"/>
        <w:numPr>
          <w:ilvl w:val="0"/>
          <w:numId w:val="16"/>
        </w:numPr>
        <w:spacing w:before="240" w:line="276" w:lineRule="auto"/>
        <w:jc w:val="both"/>
        <w:rPr>
          <w:rFonts w:ascii="Sylfaen" w:eastAsiaTheme="minorHAnsi" w:hAnsi="Sylfaen"/>
          <w:noProof/>
          <w:color w:val="000000" w:themeColor="text1"/>
          <w:u w:color="000000"/>
          <w:lang w:val="af-ZA"/>
        </w:rPr>
      </w:pPr>
      <w:r w:rsidRPr="009F0934">
        <w:rPr>
          <w:rFonts w:ascii="Sylfaen" w:eastAsiaTheme="minorHAnsi" w:hAnsi="Sylfaen"/>
          <w:noProof/>
          <w:color w:val="000000" w:themeColor="text1"/>
          <w:u w:color="000000"/>
          <w:lang w:val="af-ZA"/>
        </w:rPr>
        <w:t xml:space="preserve">Չորս բուհեր ընտրվել են՝ հաշվի առնելով խորացված ուսուցմամբ </w:t>
      </w:r>
      <w:r w:rsidR="00FC3738" w:rsidRPr="009F0934">
        <w:rPr>
          <w:rFonts w:ascii="Sylfaen" w:eastAsiaTheme="minorHAnsi" w:hAnsi="Sylfaen"/>
          <w:noProof/>
          <w:color w:val="000000" w:themeColor="text1"/>
          <w:u w:color="000000"/>
          <w:lang w:val="af-ZA"/>
        </w:rPr>
        <w:t>STEM</w:t>
      </w:r>
      <w:r w:rsidRPr="009F0934">
        <w:rPr>
          <w:rFonts w:ascii="Sylfaen" w:eastAsiaTheme="minorHAnsi" w:hAnsi="Sylfaen"/>
          <w:noProof/>
          <w:color w:val="000000" w:themeColor="text1"/>
          <w:u w:color="000000"/>
          <w:lang w:val="af-ZA"/>
        </w:rPr>
        <w:t xml:space="preserve"> ամբիոնների, տրամադրված ռեսուրսների (գրադարաններ, պրոֆեսորներ, շնորհված աստիճաններ) և հաճախող ուսանողների քանակը: Բուհերը ընտրվել են Երևանից (Երևանի պետական համալսարան և Հայաստանի ազգային պոլիտեխնիկական համալսարան), Շիրակի մարզից (Հայաստանի ազգային պոլիտեխնիկական համալսարանի Գյումրիի մասնաճյուղ) և Գեղարքունիքի մարզից</w:t>
      </w:r>
      <w:r w:rsidR="008E0B63">
        <w:rPr>
          <w:rFonts w:ascii="Sylfaen" w:eastAsiaTheme="minorHAnsi" w:hAnsi="Sylfaen"/>
          <w:noProof/>
          <w:color w:val="000000" w:themeColor="text1"/>
          <w:u w:color="000000"/>
          <w:lang w:val="af-ZA"/>
        </w:rPr>
        <w:t xml:space="preserve"> (</w:t>
      </w:r>
      <w:r w:rsidRPr="009F0934">
        <w:rPr>
          <w:rFonts w:ascii="Sylfaen" w:eastAsiaTheme="minorHAnsi" w:hAnsi="Sylfaen"/>
          <w:noProof/>
          <w:color w:val="000000" w:themeColor="text1"/>
          <w:u w:color="000000"/>
          <w:lang w:val="af-ZA"/>
        </w:rPr>
        <w:t xml:space="preserve">Գավառի պետական համալսարան): </w:t>
      </w:r>
    </w:p>
    <w:p w14:paraId="4DE684BA" w14:textId="77777777" w:rsidR="0072621B" w:rsidRPr="009F0934" w:rsidRDefault="00FC3738" w:rsidP="008A7F8E">
      <w:pPr>
        <w:pStyle w:val="NoSpacing"/>
        <w:numPr>
          <w:ilvl w:val="0"/>
          <w:numId w:val="16"/>
        </w:numPr>
        <w:spacing w:before="240" w:line="276" w:lineRule="auto"/>
        <w:jc w:val="both"/>
        <w:rPr>
          <w:rFonts w:ascii="Sylfaen" w:eastAsiaTheme="minorHAnsi" w:hAnsi="Sylfaen"/>
          <w:noProof/>
          <w:color w:val="000000" w:themeColor="text1"/>
          <w:u w:color="000000"/>
          <w:lang w:val="af-ZA"/>
        </w:rPr>
      </w:pPr>
      <w:r w:rsidRPr="009F0934">
        <w:rPr>
          <w:rFonts w:ascii="Sylfaen" w:eastAsiaTheme="minorHAnsi" w:hAnsi="Sylfaen"/>
          <w:noProof/>
          <w:color w:val="000000" w:themeColor="text1"/>
          <w:u w:color="000000"/>
          <w:lang w:val="af-ZA"/>
        </w:rPr>
        <w:t>STEM</w:t>
      </w:r>
      <w:r w:rsidR="0072621B" w:rsidRPr="009F0934">
        <w:rPr>
          <w:rFonts w:ascii="Sylfaen" w:eastAsiaTheme="minorHAnsi" w:hAnsi="Sylfaen"/>
          <w:noProof/>
          <w:color w:val="000000" w:themeColor="text1"/>
          <w:u w:color="000000"/>
          <w:lang w:val="af-ZA"/>
        </w:rPr>
        <w:t xml:space="preserve"> ոլորտի հինգ գործատու կազմակերպություններ են ընտրվել՝ ապահովելու համար գիտության, տեխնոլոգիաների, ճարտարագիտության և մաթեմատիկայ</w:t>
      </w:r>
      <w:r w:rsidR="008A7F8E">
        <w:rPr>
          <w:rFonts w:ascii="Sylfaen" w:eastAsiaTheme="minorHAnsi" w:hAnsi="Sylfaen"/>
          <w:noProof/>
          <w:color w:val="000000" w:themeColor="text1"/>
          <w:u w:color="000000"/>
        </w:rPr>
        <w:t>ի</w:t>
      </w:r>
      <w:r w:rsidR="0072621B" w:rsidRPr="009F0934">
        <w:rPr>
          <w:rFonts w:ascii="Sylfaen" w:eastAsiaTheme="minorHAnsi" w:hAnsi="Sylfaen"/>
          <w:noProof/>
          <w:color w:val="000000" w:themeColor="text1"/>
          <w:u w:color="000000"/>
          <w:lang w:val="af-ZA"/>
        </w:rPr>
        <w:t xml:space="preserve"> ուղղությամբ մասնագիտացած գործատուների և աշխատողների հավասար ներգրավվածություն</w:t>
      </w:r>
      <w:r w:rsidR="008A7F8E">
        <w:rPr>
          <w:rFonts w:ascii="Sylfaen" w:eastAsiaTheme="minorHAnsi" w:hAnsi="Sylfaen"/>
          <w:noProof/>
          <w:color w:val="000000" w:themeColor="text1"/>
          <w:u w:color="000000"/>
          <w:lang w:val="af-ZA"/>
        </w:rPr>
        <w:t>ը</w:t>
      </w:r>
      <w:r w:rsidR="0072621B" w:rsidRPr="009F0934">
        <w:rPr>
          <w:rFonts w:ascii="Sylfaen" w:eastAsiaTheme="minorHAnsi" w:hAnsi="Sylfaen"/>
          <w:noProof/>
          <w:color w:val="000000" w:themeColor="text1"/>
          <w:u w:color="000000"/>
          <w:lang w:val="af-ZA"/>
        </w:rPr>
        <w:t xml:space="preserve">: Ընտրվել են </w:t>
      </w:r>
      <w:r w:rsidRPr="009F0934">
        <w:rPr>
          <w:rFonts w:ascii="Sylfaen" w:eastAsiaTheme="minorHAnsi" w:hAnsi="Sylfaen"/>
          <w:noProof/>
          <w:color w:val="000000" w:themeColor="text1"/>
          <w:u w:color="000000"/>
          <w:lang w:val="af-ZA"/>
        </w:rPr>
        <w:t>STEM</w:t>
      </w:r>
      <w:r w:rsidR="0072621B" w:rsidRPr="009F0934">
        <w:rPr>
          <w:rFonts w:ascii="Sylfaen" w:eastAsiaTheme="minorHAnsi" w:hAnsi="Sylfaen"/>
          <w:noProof/>
          <w:color w:val="000000" w:themeColor="text1"/>
          <w:u w:color="000000"/>
          <w:lang w:val="af-ZA"/>
        </w:rPr>
        <w:t xml:space="preserve"> ոլորտի հինգ առաջատար կազմակերպություններ (Սինոփսիս, </w:t>
      </w:r>
      <w:r w:rsidR="00EB55A2" w:rsidRPr="009F0934">
        <w:rPr>
          <w:rFonts w:ascii="Calibri" w:eastAsiaTheme="minorHAnsi" w:hAnsi="Calibri" w:cs="Calibri"/>
          <w:noProof/>
          <w:color w:val="000000" w:themeColor="text1"/>
          <w:u w:color="000000"/>
          <w:lang w:val="af-ZA"/>
        </w:rPr>
        <w:t>«</w:t>
      </w:r>
      <w:r w:rsidR="0072621B" w:rsidRPr="009F0934">
        <w:rPr>
          <w:rFonts w:ascii="Sylfaen" w:eastAsiaTheme="minorHAnsi" w:hAnsi="Sylfaen"/>
          <w:noProof/>
          <w:color w:val="000000" w:themeColor="text1"/>
          <w:u w:color="000000"/>
          <w:lang w:val="af-ZA"/>
        </w:rPr>
        <w:t>Վալեքս Գրուփ</w:t>
      </w:r>
      <w:r w:rsidR="00EB55A2" w:rsidRPr="009F0934">
        <w:rPr>
          <w:rFonts w:ascii="Calibri" w:eastAsiaTheme="minorHAnsi" w:hAnsi="Calibri" w:cs="Calibri"/>
          <w:noProof/>
          <w:color w:val="000000" w:themeColor="text1"/>
          <w:u w:color="000000"/>
          <w:lang w:val="af-ZA"/>
        </w:rPr>
        <w:t>»</w:t>
      </w:r>
      <w:r w:rsidR="0072621B" w:rsidRPr="009F0934">
        <w:rPr>
          <w:rFonts w:ascii="Sylfaen" w:eastAsiaTheme="minorHAnsi" w:hAnsi="Sylfaen"/>
          <w:noProof/>
          <w:color w:val="000000" w:themeColor="text1"/>
          <w:u w:color="000000"/>
          <w:lang w:val="af-ZA"/>
        </w:rPr>
        <w:t xml:space="preserve"> հանքարդյունաբերական </w:t>
      </w:r>
      <w:r w:rsidR="00EB55A2" w:rsidRPr="009F0934">
        <w:rPr>
          <w:rFonts w:ascii="Sylfaen" w:eastAsiaTheme="minorHAnsi" w:hAnsi="Sylfaen"/>
          <w:noProof/>
          <w:color w:val="000000" w:themeColor="text1"/>
          <w:u w:color="000000"/>
          <w:lang w:val="af-ZA"/>
        </w:rPr>
        <w:t xml:space="preserve">ոլորտի կազմակերպություն, </w:t>
      </w:r>
      <w:r w:rsidR="00EB55A2" w:rsidRPr="009F0934">
        <w:rPr>
          <w:rFonts w:ascii="Calibri" w:eastAsiaTheme="minorHAnsi" w:hAnsi="Calibri" w:cs="Calibri"/>
          <w:noProof/>
          <w:color w:val="000000" w:themeColor="text1"/>
          <w:u w:color="000000"/>
          <w:lang w:val="af-ZA"/>
        </w:rPr>
        <w:t>«</w:t>
      </w:r>
      <w:r w:rsidR="00EB55A2" w:rsidRPr="009F0934">
        <w:rPr>
          <w:rFonts w:ascii="Sylfaen" w:eastAsiaTheme="minorHAnsi" w:hAnsi="Sylfaen"/>
          <w:noProof/>
          <w:color w:val="000000" w:themeColor="text1"/>
          <w:u w:color="000000"/>
          <w:lang w:val="af-ZA"/>
        </w:rPr>
        <w:t>Հայաստանի էլեկտրական ցանցեր</w:t>
      </w:r>
      <w:r w:rsidR="00EB55A2" w:rsidRPr="009F0934">
        <w:rPr>
          <w:rFonts w:ascii="Calibri" w:eastAsiaTheme="minorHAnsi" w:hAnsi="Calibri" w:cs="Calibri"/>
          <w:noProof/>
          <w:color w:val="000000" w:themeColor="text1"/>
          <w:u w:color="000000"/>
          <w:lang w:val="af-ZA"/>
        </w:rPr>
        <w:t>»</w:t>
      </w:r>
      <w:r w:rsidR="00EB55A2" w:rsidRPr="009F0934">
        <w:rPr>
          <w:rFonts w:ascii="Sylfaen" w:eastAsiaTheme="minorHAnsi" w:hAnsi="Sylfaen"/>
          <w:noProof/>
          <w:color w:val="000000" w:themeColor="text1"/>
          <w:u w:color="000000"/>
          <w:lang w:val="af-ZA"/>
        </w:rPr>
        <w:t xml:space="preserve"> ՓԲԸ, </w:t>
      </w:r>
      <w:r w:rsidR="00EB55A2" w:rsidRPr="009F0934">
        <w:rPr>
          <w:rFonts w:ascii="Calibri" w:eastAsiaTheme="minorHAnsi" w:hAnsi="Calibri" w:cs="Calibri"/>
          <w:noProof/>
          <w:color w:val="000000" w:themeColor="text1"/>
          <w:u w:color="000000"/>
          <w:lang w:val="af-ZA"/>
        </w:rPr>
        <w:t>«</w:t>
      </w:r>
      <w:r w:rsidR="00EB55A2" w:rsidRPr="009F0934">
        <w:rPr>
          <w:rFonts w:ascii="Sylfaen" w:eastAsiaTheme="minorHAnsi" w:hAnsi="Sylfaen"/>
          <w:noProof/>
          <w:color w:val="000000" w:themeColor="text1"/>
          <w:u w:color="000000"/>
          <w:lang w:val="af-ZA"/>
        </w:rPr>
        <w:t>Հորիզոն</w:t>
      </w:r>
      <w:r w:rsidR="006F3F89">
        <w:rPr>
          <w:rFonts w:ascii="Sylfaen" w:eastAsiaTheme="minorHAnsi" w:hAnsi="Sylfaen"/>
          <w:noProof/>
          <w:color w:val="000000" w:themeColor="text1"/>
          <w:u w:color="000000"/>
          <w:lang w:val="af-ZA"/>
        </w:rPr>
        <w:t>-</w:t>
      </w:r>
      <w:r w:rsidR="00EB55A2" w:rsidRPr="009F0934">
        <w:rPr>
          <w:rFonts w:ascii="Sylfaen" w:eastAsiaTheme="minorHAnsi" w:hAnsi="Sylfaen"/>
          <w:noProof/>
          <w:color w:val="000000" w:themeColor="text1"/>
          <w:u w:color="000000"/>
          <w:lang w:val="af-ZA"/>
        </w:rPr>
        <w:t>95</w:t>
      </w:r>
      <w:r w:rsidR="00EB55A2" w:rsidRPr="009F0934">
        <w:rPr>
          <w:rFonts w:ascii="Calibri" w:eastAsiaTheme="minorHAnsi" w:hAnsi="Calibri" w:cs="Calibri"/>
          <w:noProof/>
          <w:color w:val="000000" w:themeColor="text1"/>
          <w:u w:color="000000"/>
          <w:lang w:val="af-ZA"/>
        </w:rPr>
        <w:t>»</w:t>
      </w:r>
      <w:r w:rsidR="00EB55A2" w:rsidRPr="009F0934">
        <w:rPr>
          <w:rFonts w:ascii="Sylfaen" w:eastAsiaTheme="minorHAnsi" w:hAnsi="Sylfaen"/>
          <w:noProof/>
          <w:color w:val="000000" w:themeColor="text1"/>
          <w:u w:color="000000"/>
          <w:lang w:val="af-ZA"/>
        </w:rPr>
        <w:t xml:space="preserve"> շինարարական ընկերություն և ՀՀ ազգային ակադեմիայի Ռադիոֆիզիկայի և էլեկտրոնիկայի ինստիտուտ) (հաշվի է առնվել աշխատողների քանակը, կազմակերպության կառուցվածքը և կորպորատիվ հիերարխիան): Հարցազրույցներն այս գործատուների հետ հնարավորություն ընձեռեցին ուսումնասիրելու ինստիտուցիոնալ գործոնները, օր.՝ աշխատանքի կարգավորումներն ու գենդերային քաղաքականությունը, որ ազդում են </w:t>
      </w:r>
      <w:r w:rsidRPr="009F0934">
        <w:rPr>
          <w:rFonts w:ascii="Sylfaen" w:eastAsiaTheme="minorHAnsi" w:hAnsi="Sylfaen"/>
          <w:noProof/>
          <w:color w:val="000000" w:themeColor="text1"/>
          <w:u w:color="000000"/>
          <w:lang w:val="af-ZA"/>
        </w:rPr>
        <w:t>STEM</w:t>
      </w:r>
      <w:r w:rsidR="00EB55A2" w:rsidRPr="009F0934">
        <w:rPr>
          <w:rFonts w:ascii="Sylfaen" w:eastAsiaTheme="minorHAnsi" w:hAnsi="Sylfaen"/>
          <w:noProof/>
          <w:color w:val="000000" w:themeColor="text1"/>
          <w:u w:color="000000"/>
          <w:lang w:val="af-ZA"/>
        </w:rPr>
        <w:t xml:space="preserve"> ոլորտում կանանց մասնակցության վրա:</w:t>
      </w:r>
    </w:p>
    <w:p w14:paraId="4DE684BB" w14:textId="77777777" w:rsidR="00EB55A2" w:rsidRPr="009F0934" w:rsidRDefault="00EB55A2" w:rsidP="008A7F8E">
      <w:pPr>
        <w:pStyle w:val="NoSpacing"/>
        <w:numPr>
          <w:ilvl w:val="0"/>
          <w:numId w:val="16"/>
        </w:numPr>
        <w:spacing w:before="240" w:line="276" w:lineRule="auto"/>
        <w:jc w:val="both"/>
        <w:rPr>
          <w:rFonts w:ascii="Sylfaen" w:eastAsiaTheme="minorHAnsi" w:hAnsi="Sylfaen"/>
          <w:noProof/>
          <w:color w:val="000000" w:themeColor="text1"/>
          <w:u w:color="000000"/>
          <w:lang w:val="af-ZA"/>
        </w:rPr>
      </w:pPr>
      <w:r w:rsidRPr="009F0934">
        <w:rPr>
          <w:rFonts w:ascii="Sylfaen" w:eastAsiaTheme="minorHAnsi" w:hAnsi="Sylfaen"/>
          <w:noProof/>
          <w:color w:val="000000" w:themeColor="text1"/>
          <w:u w:color="000000"/>
          <w:lang w:val="af-ZA"/>
        </w:rPr>
        <w:t xml:space="preserve">Ոչ </w:t>
      </w:r>
      <w:r w:rsidR="00FC3738" w:rsidRPr="009F0934">
        <w:rPr>
          <w:rFonts w:ascii="Sylfaen" w:eastAsiaTheme="minorHAnsi" w:hAnsi="Sylfaen"/>
          <w:noProof/>
          <w:color w:val="000000" w:themeColor="text1"/>
          <w:u w:color="000000"/>
          <w:lang w:val="af-ZA"/>
        </w:rPr>
        <w:t>STEM</w:t>
      </w:r>
      <w:r w:rsidRPr="009F0934">
        <w:rPr>
          <w:rFonts w:ascii="Sylfaen" w:eastAsiaTheme="minorHAnsi" w:hAnsi="Sylfaen"/>
          <w:noProof/>
          <w:color w:val="000000" w:themeColor="text1"/>
          <w:u w:color="000000"/>
          <w:lang w:val="af-ZA"/>
        </w:rPr>
        <w:t xml:space="preserve"> ուղղվածության երկու ՄԿՈւ հաստատություն</w:t>
      </w:r>
      <w:r w:rsidR="00943D4E" w:rsidRPr="009F0934">
        <w:rPr>
          <w:rFonts w:ascii="Sylfaen" w:eastAsiaTheme="minorHAnsi" w:hAnsi="Sylfaen"/>
          <w:noProof/>
          <w:color w:val="000000" w:themeColor="text1"/>
          <w:u w:color="000000"/>
          <w:lang w:val="af-ZA"/>
        </w:rPr>
        <w:t xml:space="preserve"> (</w:t>
      </w:r>
      <w:r w:rsidRPr="009F0934">
        <w:rPr>
          <w:rFonts w:ascii="Sylfaen" w:eastAsiaTheme="minorHAnsi" w:hAnsi="Sylfaen"/>
          <w:noProof/>
          <w:color w:val="000000" w:themeColor="text1"/>
          <w:u w:color="000000"/>
          <w:lang w:val="af-ZA"/>
        </w:rPr>
        <w:t xml:space="preserve">Երևանի մանկավարժական </w:t>
      </w:r>
      <w:r w:rsidR="008E0B63">
        <w:rPr>
          <w:rFonts w:ascii="Sylfaen" w:eastAsiaTheme="minorHAnsi" w:hAnsi="Sylfaen"/>
          <w:noProof/>
          <w:color w:val="000000" w:themeColor="text1"/>
          <w:u w:color="000000"/>
          <w:lang w:val="af-ZA"/>
        </w:rPr>
        <w:t xml:space="preserve">համալսարանի հենակետային </w:t>
      </w:r>
      <w:r w:rsidRPr="009F0934">
        <w:rPr>
          <w:rFonts w:ascii="Sylfaen" w:eastAsiaTheme="minorHAnsi" w:hAnsi="Sylfaen"/>
          <w:noProof/>
          <w:color w:val="000000" w:themeColor="text1"/>
          <w:u w:color="000000"/>
          <w:lang w:val="af-ZA"/>
        </w:rPr>
        <w:t>ավագ դպրոց և Երևանի պետական հենակետային բժշկական քոլեջ</w:t>
      </w:r>
      <w:r w:rsidR="00943D4E" w:rsidRPr="009F0934">
        <w:rPr>
          <w:rFonts w:ascii="Sylfaen" w:eastAsiaTheme="minorHAnsi" w:hAnsi="Sylfaen"/>
          <w:noProof/>
          <w:color w:val="000000" w:themeColor="text1"/>
          <w:u w:color="000000"/>
          <w:lang w:val="af-ZA"/>
        </w:rPr>
        <w:t xml:space="preserve">) </w:t>
      </w:r>
      <w:r w:rsidRPr="009F0934">
        <w:rPr>
          <w:rFonts w:ascii="Sylfaen" w:eastAsiaTheme="minorHAnsi" w:hAnsi="Sylfaen"/>
          <w:noProof/>
          <w:color w:val="000000" w:themeColor="text1"/>
          <w:u w:color="000000"/>
          <w:lang w:val="af-ZA"/>
        </w:rPr>
        <w:t>և երկու բուհ</w:t>
      </w:r>
      <w:r w:rsidR="00943D4E" w:rsidRPr="009F0934">
        <w:rPr>
          <w:rFonts w:ascii="Sylfaen" w:eastAsiaTheme="minorHAnsi" w:hAnsi="Sylfaen"/>
          <w:noProof/>
          <w:color w:val="000000" w:themeColor="text1"/>
          <w:u w:color="000000"/>
          <w:lang w:val="af-ZA"/>
        </w:rPr>
        <w:t xml:space="preserve"> (</w:t>
      </w:r>
      <w:r w:rsidRPr="009F0934">
        <w:rPr>
          <w:rFonts w:ascii="Sylfaen" w:eastAsiaTheme="minorHAnsi" w:hAnsi="Sylfaen"/>
          <w:noProof/>
          <w:color w:val="000000" w:themeColor="text1"/>
          <w:u w:color="000000"/>
          <w:lang w:val="af-ZA"/>
        </w:rPr>
        <w:t>Երևանի պետական լեզվա</w:t>
      </w:r>
      <w:r w:rsidR="006F3F89">
        <w:rPr>
          <w:rFonts w:ascii="Sylfaen" w:eastAsiaTheme="minorHAnsi" w:hAnsi="Sylfaen"/>
          <w:noProof/>
          <w:color w:val="000000" w:themeColor="text1"/>
          <w:u w:color="000000"/>
          <w:lang w:val="af-ZA"/>
        </w:rPr>
        <w:t>հասարակագիտ</w:t>
      </w:r>
      <w:r w:rsidRPr="009F0934">
        <w:rPr>
          <w:rFonts w:ascii="Sylfaen" w:eastAsiaTheme="minorHAnsi" w:hAnsi="Sylfaen"/>
          <w:noProof/>
          <w:color w:val="000000" w:themeColor="text1"/>
          <w:u w:color="000000"/>
          <w:lang w:val="af-ZA"/>
        </w:rPr>
        <w:t xml:space="preserve">ական համալսարան և Գյումրու պետական մանկավարժական համալսարան)  ընտրվել են՝ </w:t>
      </w:r>
      <w:r w:rsidR="00FC3738" w:rsidRPr="009F0934">
        <w:rPr>
          <w:rFonts w:ascii="Sylfaen" w:eastAsiaTheme="minorHAnsi" w:hAnsi="Sylfaen"/>
          <w:noProof/>
          <w:color w:val="000000" w:themeColor="text1"/>
          <w:u w:color="000000"/>
          <w:lang w:val="af-ZA"/>
        </w:rPr>
        <w:t>STEM</w:t>
      </w:r>
      <w:r w:rsidRPr="009F0934">
        <w:rPr>
          <w:rFonts w:ascii="Sylfaen" w:eastAsiaTheme="minorHAnsi" w:hAnsi="Sylfaen"/>
          <w:noProof/>
          <w:color w:val="000000" w:themeColor="text1"/>
          <w:u w:color="000000"/>
          <w:lang w:val="af-ZA"/>
        </w:rPr>
        <w:t xml:space="preserve"> ոլորտում կրթությունից </w:t>
      </w:r>
      <w:r w:rsidRPr="009F0934">
        <w:rPr>
          <w:rFonts w:ascii="Sylfaen" w:eastAsiaTheme="minorHAnsi" w:hAnsi="Sylfaen"/>
          <w:noProof/>
          <w:color w:val="000000" w:themeColor="text1"/>
          <w:u w:color="000000"/>
          <w:lang w:val="af-ZA"/>
        </w:rPr>
        <w:lastRenderedPageBreak/>
        <w:t>ու կարիերայից հրաժարվելու պատճառների օրինաչափություններ</w:t>
      </w:r>
      <w:r w:rsidR="008A7F8E">
        <w:rPr>
          <w:rFonts w:ascii="Sylfaen" w:eastAsiaTheme="minorHAnsi" w:hAnsi="Sylfaen"/>
          <w:noProof/>
          <w:color w:val="000000" w:themeColor="text1"/>
          <w:u w:color="000000"/>
          <w:lang w:val="af-ZA"/>
        </w:rPr>
        <w:t xml:space="preserve">ն </w:t>
      </w:r>
      <w:r w:rsidR="008A7F8E" w:rsidRPr="008A7F8E">
        <w:rPr>
          <w:rFonts w:ascii="Sylfaen" w:eastAsiaTheme="minorHAnsi" w:hAnsi="Sylfaen"/>
          <w:noProof/>
          <w:color w:val="000000" w:themeColor="text1"/>
          <w:u w:color="000000"/>
          <w:lang w:val="af-ZA"/>
        </w:rPr>
        <w:t xml:space="preserve"> </w:t>
      </w:r>
      <w:r w:rsidR="008A7F8E" w:rsidRPr="009F0934">
        <w:rPr>
          <w:rFonts w:ascii="Sylfaen" w:eastAsiaTheme="minorHAnsi" w:hAnsi="Sylfaen"/>
          <w:noProof/>
          <w:color w:val="000000" w:themeColor="text1"/>
          <w:u w:color="000000"/>
          <w:lang w:val="af-ZA"/>
        </w:rPr>
        <w:t>ուսումնասիրելու համար</w:t>
      </w:r>
      <w:r w:rsidRPr="009F0934">
        <w:rPr>
          <w:rFonts w:ascii="Sylfaen" w:eastAsiaTheme="minorHAnsi" w:hAnsi="Sylfaen"/>
          <w:noProof/>
          <w:color w:val="000000" w:themeColor="text1"/>
          <w:u w:color="000000"/>
          <w:lang w:val="af-ZA"/>
        </w:rPr>
        <w:t xml:space="preserve">: </w:t>
      </w:r>
    </w:p>
    <w:p w14:paraId="4DE684BC" w14:textId="77777777" w:rsidR="00943D4E" w:rsidRPr="009F0934" w:rsidRDefault="00CE1120" w:rsidP="006F3F89">
      <w:pPr>
        <w:pStyle w:val="NoSpacing"/>
        <w:numPr>
          <w:ilvl w:val="0"/>
          <w:numId w:val="16"/>
        </w:numPr>
        <w:spacing w:before="240" w:line="276" w:lineRule="auto"/>
        <w:jc w:val="both"/>
        <w:rPr>
          <w:rFonts w:ascii="Sylfaen" w:eastAsiaTheme="minorHAnsi" w:hAnsi="Sylfaen"/>
          <w:noProof/>
          <w:color w:val="000000" w:themeColor="text1"/>
          <w:u w:color="000000"/>
          <w:lang w:val="af-ZA"/>
        </w:rPr>
      </w:pPr>
      <w:r w:rsidRPr="009F0934">
        <w:rPr>
          <w:rFonts w:ascii="Sylfaen" w:eastAsiaTheme="minorHAnsi" w:hAnsi="Sylfaen"/>
          <w:noProof/>
          <w:color w:val="000000" w:themeColor="text1"/>
          <w:u w:color="000000"/>
          <w:lang w:val="af-ZA"/>
        </w:rPr>
        <w:t>«Թումո»</w:t>
      </w:r>
      <w:r w:rsidR="00EB55A2" w:rsidRPr="009F0934">
        <w:rPr>
          <w:rFonts w:ascii="Sylfaen" w:eastAsiaTheme="minorHAnsi" w:hAnsi="Sylfaen"/>
          <w:noProof/>
          <w:color w:val="000000" w:themeColor="text1"/>
          <w:u w:color="000000"/>
          <w:lang w:val="af-ZA"/>
        </w:rPr>
        <w:t xml:space="preserve"> ստեղծարար տեխնոլոգիաների կենտրոնն</w:t>
      </w:r>
      <w:r w:rsidR="00943D4E" w:rsidRPr="009F0934">
        <w:rPr>
          <w:rFonts w:ascii="Sylfaen" w:eastAsiaTheme="minorHAnsi" w:hAnsi="Sylfaen"/>
          <w:noProof/>
          <w:color w:val="000000" w:themeColor="text1"/>
          <w:u w:color="000000"/>
          <w:vertAlign w:val="superscript"/>
          <w:lang w:val="af-ZA"/>
        </w:rPr>
        <w:footnoteReference w:id="32"/>
      </w:r>
      <w:r w:rsidR="00943D4E" w:rsidRPr="009F0934">
        <w:rPr>
          <w:rFonts w:ascii="Sylfaen" w:eastAsiaTheme="minorHAnsi" w:hAnsi="Sylfaen"/>
          <w:noProof/>
          <w:color w:val="000000" w:themeColor="text1"/>
          <w:u w:color="000000"/>
          <w:lang w:val="af-ZA"/>
        </w:rPr>
        <w:t xml:space="preserve"> </w:t>
      </w:r>
      <w:r w:rsidR="00EB55A2" w:rsidRPr="009F0934">
        <w:rPr>
          <w:rFonts w:ascii="Sylfaen" w:eastAsiaTheme="minorHAnsi" w:hAnsi="Sylfaen"/>
          <w:noProof/>
          <w:color w:val="000000" w:themeColor="text1"/>
          <w:u w:color="000000"/>
          <w:lang w:val="af-ZA"/>
        </w:rPr>
        <w:t xml:space="preserve">ընտրվել է </w:t>
      </w:r>
      <w:r w:rsidR="00FC3738" w:rsidRPr="009F0934">
        <w:rPr>
          <w:rFonts w:ascii="Sylfaen" w:eastAsiaTheme="minorHAnsi" w:hAnsi="Sylfaen"/>
          <w:noProof/>
          <w:color w:val="000000" w:themeColor="text1"/>
          <w:u w:color="000000"/>
          <w:lang w:val="af-ZA"/>
        </w:rPr>
        <w:t>STEM</w:t>
      </w:r>
      <w:r w:rsidR="00EB55A2" w:rsidRPr="009F0934">
        <w:rPr>
          <w:rFonts w:ascii="Sylfaen" w:eastAsiaTheme="minorHAnsi" w:hAnsi="Sylfaen"/>
          <w:noProof/>
          <w:color w:val="000000" w:themeColor="text1"/>
          <w:u w:color="000000"/>
          <w:lang w:val="af-ZA"/>
        </w:rPr>
        <w:t xml:space="preserve"> ուղղվածության ուսումնական միավորի ներկայացվածությունն ապահովելու համար: </w:t>
      </w:r>
    </w:p>
    <w:p w14:paraId="4DE684BD" w14:textId="77777777" w:rsidR="00943D4E" w:rsidRPr="009F0934" w:rsidRDefault="0072621B" w:rsidP="003229F1">
      <w:pPr>
        <w:pStyle w:val="Heading2"/>
        <w:rPr>
          <w:rFonts w:ascii="Sylfaen" w:hAnsi="Sylfaen"/>
          <w:noProof/>
          <w:lang w:val="af-ZA"/>
        </w:rPr>
      </w:pPr>
      <w:bookmarkStart w:id="110" w:name="_Toc481107014"/>
      <w:r w:rsidRPr="009F0934">
        <w:rPr>
          <w:rFonts w:ascii="Sylfaen" w:hAnsi="Sylfaen"/>
          <w:noProof/>
          <w:lang w:val="af-ZA"/>
        </w:rPr>
        <w:t xml:space="preserve">Հարցազրույցներ հիմնական </w:t>
      </w:r>
      <w:r w:rsidR="00885C82">
        <w:rPr>
          <w:rFonts w:ascii="Sylfaen" w:hAnsi="Sylfaen"/>
          <w:noProof/>
          <w:lang w:val="af-ZA"/>
        </w:rPr>
        <w:t>հարցվողների</w:t>
      </w:r>
      <w:r w:rsidRPr="009F0934">
        <w:rPr>
          <w:rFonts w:ascii="Sylfaen" w:hAnsi="Sylfaen"/>
          <w:noProof/>
          <w:lang w:val="af-ZA"/>
        </w:rPr>
        <w:t xml:space="preserve"> հետ</w:t>
      </w:r>
      <w:bookmarkEnd w:id="110"/>
    </w:p>
    <w:p w14:paraId="4DE684BE" w14:textId="77777777" w:rsidR="00EB55A2" w:rsidRPr="009F0934" w:rsidRDefault="00EB55A2" w:rsidP="00A9139E">
      <w:pPr>
        <w:spacing w:before="240"/>
        <w:rPr>
          <w:rFonts w:ascii="Sylfaen" w:hAnsi="Sylfaen"/>
          <w:noProof/>
          <w:u w:color="000000"/>
          <w:lang w:val="af-ZA"/>
        </w:rPr>
      </w:pPr>
      <w:r w:rsidRPr="009F0934">
        <w:rPr>
          <w:rFonts w:ascii="Sylfaen" w:hAnsi="Sylfaen"/>
          <w:noProof/>
          <w:u w:color="000000"/>
          <w:lang w:val="af-ZA"/>
        </w:rPr>
        <w:t xml:space="preserve">Հիմնական </w:t>
      </w:r>
      <w:r w:rsidR="00885C82" w:rsidRPr="00885C82">
        <w:rPr>
          <w:rFonts w:ascii="Sylfaen" w:eastAsiaTheme="minorHAnsi" w:hAnsi="Sylfaen" w:cstheme="majorHAnsi"/>
          <w:noProof/>
          <w:u w:color="000000"/>
          <w:lang w:val="af-ZA"/>
        </w:rPr>
        <w:t>հարցվո</w:t>
      </w:r>
      <w:r w:rsidR="00885C82" w:rsidRPr="00885C82">
        <w:rPr>
          <w:rFonts w:ascii="Sylfaen" w:eastAsiaTheme="minorHAnsi" w:hAnsi="Sylfaen" w:cstheme="majorHAnsi"/>
          <w:noProof/>
          <w:u w:color="000000"/>
          <w:lang w:val="ru-RU"/>
        </w:rPr>
        <w:t>ղների</w:t>
      </w:r>
      <w:r w:rsidR="00885C82" w:rsidRPr="009F0934">
        <w:rPr>
          <w:rFonts w:ascii="Sylfaen" w:hAnsi="Sylfaen"/>
          <w:noProof/>
          <w:u w:color="000000"/>
          <w:lang w:val="af-ZA"/>
        </w:rPr>
        <w:t xml:space="preserve"> </w:t>
      </w:r>
      <w:r w:rsidRPr="009F0934">
        <w:rPr>
          <w:rFonts w:ascii="Sylfaen" w:hAnsi="Sylfaen"/>
          <w:noProof/>
          <w:u w:color="000000"/>
          <w:lang w:val="af-ZA"/>
        </w:rPr>
        <w:t>հետ հարցազրույցներ են անցկացվել ոչ-</w:t>
      </w:r>
      <w:r w:rsidR="00FC3738" w:rsidRPr="009F0934">
        <w:rPr>
          <w:rFonts w:ascii="Sylfaen" w:hAnsi="Sylfaen"/>
          <w:noProof/>
          <w:u w:color="000000"/>
          <w:lang w:val="af-ZA"/>
        </w:rPr>
        <w:t>STEM</w:t>
      </w:r>
      <w:r w:rsidRPr="009F0934">
        <w:rPr>
          <w:rFonts w:ascii="Sylfaen" w:hAnsi="Sylfaen"/>
          <w:noProof/>
          <w:u w:color="000000"/>
          <w:lang w:val="af-ZA"/>
        </w:rPr>
        <w:t xml:space="preserve"> և </w:t>
      </w:r>
      <w:r w:rsidR="00FC3738" w:rsidRPr="009F0934">
        <w:rPr>
          <w:rFonts w:ascii="Sylfaen" w:hAnsi="Sylfaen"/>
          <w:noProof/>
          <w:u w:color="000000"/>
          <w:lang w:val="af-ZA"/>
        </w:rPr>
        <w:t>STEM</w:t>
      </w:r>
      <w:r w:rsidRPr="009F0934">
        <w:rPr>
          <w:rFonts w:ascii="Sylfaen" w:hAnsi="Sylfaen"/>
          <w:noProof/>
          <w:u w:color="000000"/>
          <w:lang w:val="af-ZA"/>
        </w:rPr>
        <w:t xml:space="preserve"> ուղղվածության ՄԿՈւ հաստատությունների ուսուցիչների/տնօրենների և բուհերի ամբիոնների դասախոների/ֆակուլտետների դեկանների/ռեկտորների հետ: Հարցազրույցները վերաբերում էին նրանց դիտարկումներին՝ հետևյալի շուրջ. կանանց և տղամարդկանց միջև առկա տարբերությունները և թե ինչպես են նրանք արձագանքում ոչ-</w:t>
      </w:r>
      <w:r w:rsidR="00FC3738" w:rsidRPr="009F0934">
        <w:rPr>
          <w:rFonts w:ascii="Sylfaen" w:hAnsi="Sylfaen"/>
          <w:noProof/>
          <w:u w:color="000000"/>
          <w:lang w:val="af-ZA"/>
        </w:rPr>
        <w:t>STEM</w:t>
      </w:r>
      <w:r w:rsidRPr="009F0934">
        <w:rPr>
          <w:rFonts w:ascii="Sylfaen" w:hAnsi="Sylfaen"/>
          <w:noProof/>
          <w:u w:color="000000"/>
          <w:lang w:val="af-ZA"/>
        </w:rPr>
        <w:t xml:space="preserve"> և </w:t>
      </w:r>
      <w:r w:rsidR="00FC3738" w:rsidRPr="009F0934">
        <w:rPr>
          <w:rFonts w:ascii="Sylfaen" w:hAnsi="Sylfaen"/>
          <w:noProof/>
          <w:u w:color="000000"/>
          <w:lang w:val="af-ZA"/>
        </w:rPr>
        <w:t>STEM</w:t>
      </w:r>
      <w:r w:rsidRPr="009F0934">
        <w:rPr>
          <w:rFonts w:ascii="Sylfaen" w:hAnsi="Sylfaen"/>
          <w:noProof/>
          <w:u w:color="000000"/>
          <w:lang w:val="af-ZA"/>
        </w:rPr>
        <w:t xml:space="preserve"> ոլորտներում կարիերայի վերաբերյալ տեղեկատվությանն ու խրախուսման միջոցներին, ինչպես </w:t>
      </w:r>
      <w:r w:rsidR="00D85E3B" w:rsidRPr="009F0934">
        <w:rPr>
          <w:rFonts w:ascii="Sylfaen" w:hAnsi="Sylfaen"/>
          <w:noProof/>
          <w:u w:color="000000"/>
          <w:lang w:val="af-ZA"/>
        </w:rPr>
        <w:t>են</w:t>
      </w:r>
      <w:r w:rsidRPr="009F0934">
        <w:rPr>
          <w:rFonts w:ascii="Sylfaen" w:hAnsi="Sylfaen"/>
          <w:noProof/>
          <w:u w:color="000000"/>
          <w:lang w:val="af-ZA"/>
        </w:rPr>
        <w:t xml:space="preserve"> ուսանողներին ուղղված տեղեկատվությունն ու </w:t>
      </w:r>
      <w:r w:rsidR="00D85E3B" w:rsidRPr="009F0934">
        <w:rPr>
          <w:rFonts w:ascii="Sylfaen" w:hAnsi="Sylfaen"/>
          <w:noProof/>
          <w:u w:color="000000"/>
          <w:lang w:val="af-ZA"/>
        </w:rPr>
        <w:t xml:space="preserve">ուղերձները տարբերվում՝ ըստ սեռի, որքանով են սոցիալական նորմերը, որոնք վերարտադրվում են կարծրատիպերի միջոցով, խոչընդոտում կանանց մուտքը </w:t>
      </w:r>
      <w:r w:rsidR="00FC3738" w:rsidRPr="009F0934">
        <w:rPr>
          <w:rFonts w:ascii="Sylfaen" w:hAnsi="Sylfaen"/>
          <w:noProof/>
          <w:u w:color="000000"/>
          <w:lang w:val="af-ZA"/>
        </w:rPr>
        <w:t>STEM</w:t>
      </w:r>
      <w:r w:rsidR="00D85E3B" w:rsidRPr="009F0934">
        <w:rPr>
          <w:rFonts w:ascii="Sylfaen" w:hAnsi="Sylfaen"/>
          <w:noProof/>
          <w:u w:color="000000"/>
          <w:lang w:val="af-ZA"/>
        </w:rPr>
        <w:t xml:space="preserve"> կրթության ոլորտներ: </w:t>
      </w:r>
      <w:r w:rsidR="00FC3738" w:rsidRPr="009F0934">
        <w:rPr>
          <w:rFonts w:ascii="Sylfaen" w:hAnsi="Sylfaen"/>
          <w:noProof/>
          <w:u w:color="000000"/>
          <w:lang w:val="af-ZA"/>
        </w:rPr>
        <w:t>STEM</w:t>
      </w:r>
      <w:r w:rsidR="00D85E3B" w:rsidRPr="009F0934">
        <w:rPr>
          <w:rFonts w:ascii="Sylfaen" w:hAnsi="Sylfaen"/>
          <w:noProof/>
          <w:u w:color="000000"/>
          <w:lang w:val="af-ZA"/>
        </w:rPr>
        <w:t xml:space="preserve"> և ոչ-</w:t>
      </w:r>
      <w:r w:rsidR="00FC3738" w:rsidRPr="009F0934">
        <w:rPr>
          <w:rFonts w:ascii="Sylfaen" w:hAnsi="Sylfaen"/>
          <w:noProof/>
          <w:u w:color="000000"/>
          <w:lang w:val="af-ZA"/>
        </w:rPr>
        <w:t>STEM</w:t>
      </w:r>
      <w:r w:rsidR="00D85E3B" w:rsidRPr="009F0934">
        <w:rPr>
          <w:rFonts w:ascii="Sylfaen" w:hAnsi="Sylfaen"/>
          <w:noProof/>
          <w:u w:color="000000"/>
          <w:lang w:val="af-ZA"/>
        </w:rPr>
        <w:t xml:space="preserve"> կրթական բաժիններում անցկացված հարցազրույցների միջոցով հավաքագրված տեղեկատվության համեմատությունը տալիս է այս խնդրի ավելի խորը պատկերացում: </w:t>
      </w:r>
    </w:p>
    <w:p w14:paraId="4DE684BF" w14:textId="77777777" w:rsidR="00D85E3B" w:rsidRPr="009F0934" w:rsidRDefault="00D85E3B" w:rsidP="00A9139E">
      <w:pPr>
        <w:rPr>
          <w:rFonts w:ascii="Sylfaen" w:hAnsi="Sylfaen"/>
          <w:noProof/>
          <w:u w:color="000000"/>
          <w:lang w:val="af-ZA"/>
        </w:rPr>
      </w:pPr>
      <w:r w:rsidRPr="009F0934">
        <w:rPr>
          <w:rFonts w:ascii="Sylfaen" w:hAnsi="Sylfaen"/>
          <w:noProof/>
          <w:u w:color="000000"/>
          <w:lang w:val="af-ZA"/>
        </w:rPr>
        <w:t xml:space="preserve">Հարցազրույցներ են անցկացվել նաև </w:t>
      </w:r>
      <w:r w:rsidR="00FC3738" w:rsidRPr="009F0934">
        <w:rPr>
          <w:rFonts w:ascii="Sylfaen" w:hAnsi="Sylfaen"/>
          <w:noProof/>
          <w:u w:color="000000"/>
          <w:lang w:val="af-ZA"/>
        </w:rPr>
        <w:t>STEM</w:t>
      </w:r>
      <w:r w:rsidRPr="009F0934">
        <w:rPr>
          <w:rFonts w:ascii="Sylfaen" w:hAnsi="Sylfaen"/>
          <w:noProof/>
          <w:u w:color="000000"/>
          <w:lang w:val="af-ZA"/>
        </w:rPr>
        <w:t xml:space="preserve"> ոլորտի գործատուների/կադրերի բաժինների ղեկավար անձնակազմի հետ: Դրանք վերաբերել են հետևյալ հարցերին՝ տարբերություններն առ այն, թե ինչպես են կանայք և տղամարդիկ դիմում աշխատանքի, տղամարդկանց և կանանց պատրաստվածության մակարդակի տարբերությունները, երբ նրանք դիմում են միևնույն պաշտոնի համար, և կարիերայի առումով նկրտումներն ու աճը՝ ըստ սեռերի: </w:t>
      </w:r>
    </w:p>
    <w:p w14:paraId="4DE684C0" w14:textId="77777777" w:rsidR="00943D4E" w:rsidRPr="009F0934" w:rsidRDefault="00471A39" w:rsidP="00A9139E">
      <w:pPr>
        <w:rPr>
          <w:rFonts w:ascii="Sylfaen" w:hAnsi="Sylfaen"/>
          <w:noProof/>
          <w:u w:color="000000"/>
          <w:lang w:val="af-ZA"/>
        </w:rPr>
      </w:pPr>
      <w:r w:rsidRPr="009F0934">
        <w:rPr>
          <w:rFonts w:ascii="Sylfaen" w:hAnsi="Sylfaen"/>
          <w:noProof/>
          <w:u w:color="000000"/>
          <w:lang w:val="af-ZA"/>
        </w:rPr>
        <w:t>Թումոյի</w:t>
      </w:r>
      <w:r w:rsidR="00D85E3B" w:rsidRPr="009F0934">
        <w:rPr>
          <w:rFonts w:ascii="Sylfaen" w:hAnsi="Sylfaen"/>
          <w:noProof/>
          <w:u w:color="000000"/>
          <w:lang w:val="af-ZA"/>
        </w:rPr>
        <w:t xml:space="preserve"> ներկայացուցիչները հարցվել են՝ </w:t>
      </w:r>
      <w:r w:rsidR="00FC3738" w:rsidRPr="009F0934">
        <w:rPr>
          <w:rFonts w:ascii="Sylfaen" w:hAnsi="Sylfaen"/>
          <w:noProof/>
          <w:u w:color="000000"/>
          <w:lang w:val="af-ZA"/>
        </w:rPr>
        <w:t>STEM</w:t>
      </w:r>
      <w:r w:rsidR="00D85E3B" w:rsidRPr="009F0934">
        <w:rPr>
          <w:rFonts w:ascii="Sylfaen" w:hAnsi="Sylfaen"/>
          <w:noProof/>
          <w:u w:color="000000"/>
          <w:lang w:val="af-ZA"/>
        </w:rPr>
        <w:t xml:space="preserve"> ուղղվածության բնագավառներում դեռահասների հետ աշխատանքի ֆորմալ մոտեցումներն ուսումնասիրելու համար. օր.՝ </w:t>
      </w:r>
      <w:r w:rsidR="00463073">
        <w:rPr>
          <w:rFonts w:ascii="Sylfaen" w:hAnsi="Sylfaen"/>
          <w:noProof/>
          <w:u w:color="000000"/>
          <w:lang w:val="af-ZA"/>
        </w:rPr>
        <w:t xml:space="preserve">սովորողների </w:t>
      </w:r>
      <w:r w:rsidR="00D85E3B" w:rsidRPr="009F0934">
        <w:rPr>
          <w:rFonts w:ascii="Sylfaen" w:hAnsi="Sylfaen"/>
          <w:noProof/>
          <w:u w:color="000000"/>
          <w:lang w:val="af-ZA"/>
        </w:rPr>
        <w:t>հավաքագրման մեթոդները, վարքագծային միտումները և տղա ու աղջիկ մասնակիցների նախապատվությունները:</w:t>
      </w:r>
    </w:p>
    <w:p w14:paraId="4DE684C1" w14:textId="77777777" w:rsidR="00463073" w:rsidRDefault="00463073" w:rsidP="003229F1">
      <w:pPr>
        <w:pStyle w:val="Heading2"/>
        <w:rPr>
          <w:rFonts w:ascii="Sylfaen" w:hAnsi="Sylfaen"/>
          <w:noProof/>
          <w:lang w:val="af-ZA"/>
        </w:rPr>
      </w:pPr>
    </w:p>
    <w:p w14:paraId="4DE684C2" w14:textId="77777777" w:rsidR="00943D4E" w:rsidRPr="009F0934" w:rsidRDefault="00EB55A2" w:rsidP="003229F1">
      <w:pPr>
        <w:pStyle w:val="Heading2"/>
        <w:rPr>
          <w:rFonts w:ascii="Sylfaen" w:hAnsi="Sylfaen"/>
          <w:noProof/>
          <w:lang w:val="af-ZA"/>
        </w:rPr>
      </w:pPr>
      <w:bookmarkStart w:id="111" w:name="_Toc481107015"/>
      <w:r w:rsidRPr="009F0934">
        <w:rPr>
          <w:rFonts w:ascii="Sylfaen" w:hAnsi="Sylfaen"/>
          <w:noProof/>
          <w:lang w:val="af-ZA"/>
        </w:rPr>
        <w:lastRenderedPageBreak/>
        <w:t>Խորքային հարցազրույցներ շարքային աշխատակիցների հետ</w:t>
      </w:r>
      <w:bookmarkEnd w:id="111"/>
    </w:p>
    <w:p w14:paraId="4DE684C3" w14:textId="77777777" w:rsidR="00943D4E" w:rsidRPr="009F0934" w:rsidRDefault="00D85E3B" w:rsidP="003229F1">
      <w:pPr>
        <w:spacing w:before="240"/>
        <w:rPr>
          <w:rFonts w:ascii="Sylfaen" w:hAnsi="Sylfaen"/>
          <w:noProof/>
          <w:u w:color="000000"/>
          <w:lang w:val="af-ZA"/>
        </w:rPr>
      </w:pPr>
      <w:r w:rsidRPr="009F0934">
        <w:rPr>
          <w:rFonts w:ascii="Sylfaen" w:hAnsi="Sylfaen"/>
          <w:noProof/>
          <w:u w:color="000000"/>
          <w:lang w:val="af-ZA"/>
        </w:rPr>
        <w:t xml:space="preserve">Հարցազրույցներ են անցկացվել </w:t>
      </w:r>
      <w:r w:rsidR="00FC3738" w:rsidRPr="009F0934">
        <w:rPr>
          <w:rFonts w:ascii="Sylfaen" w:hAnsi="Sylfaen"/>
          <w:noProof/>
          <w:u w:color="000000"/>
          <w:lang w:val="af-ZA"/>
        </w:rPr>
        <w:t>STEM</w:t>
      </w:r>
      <w:r w:rsidRPr="009F0934">
        <w:rPr>
          <w:rFonts w:ascii="Sylfaen" w:hAnsi="Sylfaen"/>
          <w:noProof/>
          <w:u w:color="000000"/>
          <w:lang w:val="af-ZA"/>
        </w:rPr>
        <w:t xml:space="preserve"> ոլորտի հինգ գործատուների՝ տղամարդ և կին աշխատակիցների </w:t>
      </w:r>
      <w:r w:rsidR="00463073">
        <w:rPr>
          <w:rFonts w:ascii="Sylfaen" w:hAnsi="Sylfaen"/>
          <w:noProof/>
          <w:u w:color="000000"/>
          <w:lang w:val="af-ZA"/>
        </w:rPr>
        <w:t>հետ</w:t>
      </w:r>
      <w:r w:rsidRPr="009F0934">
        <w:rPr>
          <w:rFonts w:ascii="Sylfaen" w:hAnsi="Sylfaen"/>
          <w:noProof/>
          <w:u w:color="000000"/>
          <w:lang w:val="af-ZA"/>
        </w:rPr>
        <w:t xml:space="preserve"> </w:t>
      </w:r>
      <w:r w:rsidR="00FC3738" w:rsidRPr="009F0934">
        <w:rPr>
          <w:rFonts w:ascii="Sylfaen" w:hAnsi="Sylfaen"/>
          <w:noProof/>
          <w:u w:color="000000"/>
          <w:lang w:val="af-ZA"/>
        </w:rPr>
        <w:t>STEM</w:t>
      </w:r>
      <w:r w:rsidRPr="009F0934">
        <w:rPr>
          <w:rFonts w:ascii="Sylfaen" w:hAnsi="Sylfaen"/>
          <w:noProof/>
          <w:u w:color="000000"/>
          <w:lang w:val="af-ZA"/>
        </w:rPr>
        <w:t xml:space="preserve"> ոլորտում անհատական կարիերայի հաջողության պատմություններ և տղամարդկանց ու կանանց միջև տարբերությունների վերաբերյալ տեղեկատվություն հավաքագրելու համար: Այս տեղեկատվությունը խաչաձև ստուգվել է միևնույն կազմակերպությունից հիմնական </w:t>
      </w:r>
      <w:r w:rsidR="00885C82">
        <w:rPr>
          <w:rFonts w:ascii="Sylfaen" w:hAnsi="Sylfaen"/>
          <w:noProof/>
          <w:u w:color="000000"/>
          <w:lang w:val="af-ZA"/>
        </w:rPr>
        <w:t>հարցվողների</w:t>
      </w:r>
      <w:r w:rsidRPr="009F0934">
        <w:rPr>
          <w:rFonts w:ascii="Sylfaen" w:hAnsi="Sylfaen"/>
          <w:noProof/>
          <w:u w:color="000000"/>
          <w:lang w:val="af-ZA"/>
        </w:rPr>
        <w:t xml:space="preserve"> հետ անցկացված հարցազրույցներից ստացված տեղեկատվության հետ:</w:t>
      </w:r>
    </w:p>
    <w:p w14:paraId="4DE684C4" w14:textId="77777777" w:rsidR="00943D4E" w:rsidRPr="009F0934" w:rsidRDefault="00EB55A2" w:rsidP="003229F1">
      <w:pPr>
        <w:pStyle w:val="Heading2"/>
        <w:rPr>
          <w:rFonts w:ascii="Sylfaen" w:hAnsi="Sylfaen"/>
          <w:noProof/>
          <w:lang w:val="af-ZA"/>
        </w:rPr>
      </w:pPr>
      <w:bookmarkStart w:id="112" w:name="_Toc481107016"/>
      <w:r w:rsidRPr="009F0934">
        <w:rPr>
          <w:rFonts w:ascii="Sylfaen" w:hAnsi="Sylfaen"/>
          <w:noProof/>
          <w:lang w:val="af-ZA"/>
        </w:rPr>
        <w:t>Ֆոկուս խմբեր</w:t>
      </w:r>
      <w:bookmarkEnd w:id="112"/>
    </w:p>
    <w:p w14:paraId="4DE684C5" w14:textId="77777777" w:rsidR="00876696" w:rsidRPr="009F0934" w:rsidRDefault="00876696" w:rsidP="00A9139E">
      <w:pPr>
        <w:spacing w:before="240"/>
        <w:rPr>
          <w:rFonts w:ascii="Sylfaen" w:hAnsi="Sylfaen"/>
          <w:noProof/>
          <w:u w:color="000000"/>
          <w:lang w:val="af-ZA"/>
        </w:rPr>
      </w:pPr>
      <w:r w:rsidRPr="009F0934">
        <w:rPr>
          <w:rFonts w:ascii="Sylfaen" w:hAnsi="Sylfaen"/>
          <w:noProof/>
          <w:u w:color="000000"/>
          <w:lang w:val="af-ZA"/>
        </w:rPr>
        <w:t xml:space="preserve">Ֆոկուս խմբի ձևաչափով քննարկումներ են անցկացվել </w:t>
      </w:r>
      <w:r w:rsidR="00FC3738" w:rsidRPr="009F0934">
        <w:rPr>
          <w:rFonts w:ascii="Sylfaen" w:hAnsi="Sylfaen"/>
          <w:noProof/>
          <w:u w:color="000000"/>
          <w:lang w:val="af-ZA"/>
        </w:rPr>
        <w:t>STEM</w:t>
      </w:r>
      <w:r w:rsidRPr="009F0934">
        <w:rPr>
          <w:rFonts w:ascii="Sylfaen" w:hAnsi="Sylfaen"/>
          <w:noProof/>
          <w:u w:color="000000"/>
          <w:lang w:val="af-ZA"/>
        </w:rPr>
        <w:t xml:space="preserve"> և ոչ-</w:t>
      </w:r>
      <w:r w:rsidR="00FC3738" w:rsidRPr="009F0934">
        <w:rPr>
          <w:rFonts w:ascii="Sylfaen" w:hAnsi="Sylfaen"/>
          <w:noProof/>
          <w:u w:color="000000"/>
          <w:lang w:val="af-ZA"/>
        </w:rPr>
        <w:t>STEM</w:t>
      </w:r>
      <w:r w:rsidRPr="009F0934">
        <w:rPr>
          <w:rFonts w:ascii="Sylfaen" w:hAnsi="Sylfaen"/>
          <w:noProof/>
          <w:u w:color="000000"/>
          <w:lang w:val="af-ZA"/>
        </w:rPr>
        <w:t xml:space="preserve"> ուղղվածության համալսարանների և ՄԿՈւ հաստատությունների ուսանող տղաների և աղջիկների հետ: Անց են կացվել ընդամենը 24 </w:t>
      </w:r>
      <w:r w:rsidR="00463073">
        <w:rPr>
          <w:rFonts w:ascii="Sylfaen" w:hAnsi="Sylfaen"/>
          <w:noProof/>
          <w:u w:color="000000"/>
          <w:lang w:val="af-ZA"/>
        </w:rPr>
        <w:t>ֆ</w:t>
      </w:r>
      <w:r w:rsidRPr="009F0934">
        <w:rPr>
          <w:rFonts w:ascii="Sylfaen" w:hAnsi="Sylfaen"/>
          <w:noProof/>
          <w:u w:color="000000"/>
          <w:lang w:val="af-ZA"/>
        </w:rPr>
        <w:t>ոկուս խմբի ձևաչափով քննարկումներ՝ հավասար սեգրեգացված ըստ սեռերի: Յուրաքանչյուր ֆոկուս խմբում մասնակցել է առնվազն</w:t>
      </w:r>
      <w:r w:rsidR="00463073">
        <w:rPr>
          <w:rFonts w:ascii="Sylfaen" w:hAnsi="Sylfaen"/>
          <w:noProof/>
          <w:u w:color="000000"/>
          <w:lang w:val="af-ZA"/>
        </w:rPr>
        <w:t>՝</w:t>
      </w:r>
      <w:r w:rsidRPr="009F0934">
        <w:rPr>
          <w:rFonts w:ascii="Sylfaen" w:hAnsi="Sylfaen"/>
          <w:noProof/>
          <w:u w:color="000000"/>
          <w:lang w:val="af-ZA"/>
        </w:rPr>
        <w:t xml:space="preserve"> 6, իսկ որոշներում՝ 12 անձ:</w:t>
      </w:r>
    </w:p>
    <w:p w14:paraId="4DE684C6" w14:textId="77777777" w:rsidR="00A27BA9" w:rsidRPr="009F0934" w:rsidRDefault="00876696" w:rsidP="00A9139E">
      <w:pPr>
        <w:spacing w:before="240"/>
        <w:rPr>
          <w:rFonts w:ascii="Sylfaen" w:hAnsi="Sylfaen"/>
          <w:noProof/>
          <w:u w:color="000000"/>
          <w:lang w:val="af-ZA"/>
        </w:rPr>
      </w:pPr>
      <w:r w:rsidRPr="009F0934">
        <w:rPr>
          <w:rFonts w:ascii="Sylfaen" w:hAnsi="Sylfaen"/>
          <w:noProof/>
          <w:u w:color="000000"/>
          <w:lang w:val="af-ZA"/>
        </w:rPr>
        <w:t>Ֆոկուս խմբի ձևաչափով քննարկումներ են անցկացվել ՄԿՈւ հաստատությունների ուսանողների հետ, ովքեր սովորում են հետևյալ ֆակուլտետներում՝ ծրագրավորում, համակարգչային ճարտարագիտություն, ցանցային օպերատոր, մեխատրոնիկա, ավտոմեխանիկ,</w:t>
      </w:r>
      <w:r w:rsidR="00943D4E" w:rsidRPr="009F0934">
        <w:rPr>
          <w:rFonts w:ascii="Sylfaen" w:hAnsi="Sylfaen"/>
          <w:noProof/>
          <w:u w:color="000000"/>
          <w:vertAlign w:val="superscript"/>
          <w:lang w:val="af-ZA"/>
        </w:rPr>
        <w:footnoteReference w:id="33"/>
      </w:r>
      <w:r w:rsidR="00943D4E" w:rsidRPr="009F0934">
        <w:rPr>
          <w:rFonts w:ascii="Sylfaen" w:hAnsi="Sylfaen"/>
          <w:noProof/>
          <w:u w:color="000000"/>
          <w:lang w:val="af-ZA"/>
        </w:rPr>
        <w:t xml:space="preserve"> </w:t>
      </w:r>
      <w:r w:rsidRPr="009F0934">
        <w:rPr>
          <w:rFonts w:ascii="Sylfaen" w:hAnsi="Sylfaen"/>
          <w:noProof/>
          <w:u w:color="000000"/>
          <w:lang w:val="af-ZA"/>
        </w:rPr>
        <w:t>հաշվապահական հաշվառում, աուդիտ, տեխնիկայի շահագոր</w:t>
      </w:r>
      <w:r w:rsidR="00463073">
        <w:rPr>
          <w:rFonts w:ascii="Sylfaen" w:hAnsi="Sylfaen"/>
          <w:noProof/>
          <w:u w:color="000000"/>
          <w:lang w:val="af-ZA"/>
        </w:rPr>
        <w:t>ծ</w:t>
      </w:r>
      <w:r w:rsidRPr="009F0934">
        <w:rPr>
          <w:rFonts w:ascii="Sylfaen" w:hAnsi="Sylfaen"/>
          <w:noProof/>
          <w:u w:color="000000"/>
          <w:lang w:val="af-ZA"/>
        </w:rPr>
        <w:t xml:space="preserve">ում բանկային </w:t>
      </w:r>
      <w:r w:rsidR="00463073">
        <w:rPr>
          <w:rFonts w:ascii="Sylfaen" w:hAnsi="Sylfaen"/>
          <w:noProof/>
          <w:u w:color="000000"/>
          <w:lang w:val="af-ZA"/>
        </w:rPr>
        <w:t>գործ</w:t>
      </w:r>
      <w:r w:rsidRPr="009F0934">
        <w:rPr>
          <w:rFonts w:ascii="Sylfaen" w:hAnsi="Sylfaen"/>
          <w:noProof/>
          <w:u w:color="000000"/>
          <w:lang w:val="af-ZA"/>
        </w:rPr>
        <w:t>, հեռահաղորդակցություն, խոհարարություն, վարսահարդարում և մոդելավորում: Ոչ</w:t>
      </w:r>
      <w:r w:rsidR="00463073">
        <w:rPr>
          <w:rFonts w:ascii="Sylfaen" w:hAnsi="Sylfaen"/>
          <w:noProof/>
          <w:u w:color="000000"/>
          <w:lang w:val="af-ZA"/>
        </w:rPr>
        <w:t>-</w:t>
      </w:r>
      <w:r w:rsidR="00FC3738" w:rsidRPr="009F0934">
        <w:rPr>
          <w:rFonts w:ascii="Sylfaen" w:hAnsi="Sylfaen"/>
          <w:noProof/>
          <w:u w:color="000000"/>
          <w:lang w:val="af-ZA"/>
        </w:rPr>
        <w:t>STEM</w:t>
      </w:r>
      <w:r w:rsidRPr="009F0934">
        <w:rPr>
          <w:rFonts w:ascii="Sylfaen" w:hAnsi="Sylfaen"/>
          <w:noProof/>
          <w:u w:color="000000"/>
          <w:lang w:val="af-ZA"/>
        </w:rPr>
        <w:t xml:space="preserve"> ֆակուլտետներից են՝ հումանիտար գիտություններ, լրագրություն, նախադպրոցական կրթություն, դեղագործություն, մանկաբարձություն,</w:t>
      </w:r>
      <w:r w:rsidR="00943D4E" w:rsidRPr="009F0934">
        <w:rPr>
          <w:rFonts w:ascii="Sylfaen" w:hAnsi="Sylfaen"/>
          <w:noProof/>
          <w:u w:color="000000"/>
          <w:vertAlign w:val="superscript"/>
          <w:lang w:val="af-ZA"/>
        </w:rPr>
        <w:footnoteReference w:id="34"/>
      </w:r>
      <w:r w:rsidR="00943D4E" w:rsidRPr="009F0934">
        <w:rPr>
          <w:rFonts w:ascii="Sylfaen" w:hAnsi="Sylfaen"/>
          <w:noProof/>
          <w:u w:color="000000"/>
          <w:lang w:val="af-ZA"/>
        </w:rPr>
        <w:t xml:space="preserve"> </w:t>
      </w:r>
      <w:r w:rsidRPr="009F0934">
        <w:rPr>
          <w:rFonts w:ascii="Sylfaen" w:hAnsi="Sylfaen"/>
          <w:noProof/>
          <w:u w:color="000000"/>
          <w:lang w:val="af-ZA"/>
        </w:rPr>
        <w:t>կոսմետոլոգիա</w:t>
      </w:r>
      <w:r w:rsidR="00943D4E" w:rsidRPr="009F0934">
        <w:rPr>
          <w:rFonts w:ascii="Sylfaen" w:hAnsi="Sylfaen"/>
          <w:noProof/>
          <w:u w:color="000000"/>
          <w:vertAlign w:val="superscript"/>
          <w:lang w:val="af-ZA"/>
        </w:rPr>
        <w:footnoteReference w:id="35"/>
      </w:r>
      <w:r w:rsidRPr="009F0934">
        <w:rPr>
          <w:rFonts w:ascii="Sylfaen" w:hAnsi="Sylfaen"/>
          <w:noProof/>
          <w:u w:color="000000"/>
          <w:lang w:val="af-ZA"/>
        </w:rPr>
        <w:t xml:space="preserve"> և ատամնատեխնիկ:</w:t>
      </w:r>
      <w:r w:rsidR="00943D4E" w:rsidRPr="009F0934">
        <w:rPr>
          <w:rFonts w:ascii="Sylfaen" w:hAnsi="Sylfaen"/>
          <w:noProof/>
          <w:u w:color="000000"/>
          <w:vertAlign w:val="superscript"/>
          <w:lang w:val="af-ZA"/>
        </w:rPr>
        <w:footnoteReference w:id="36"/>
      </w:r>
    </w:p>
    <w:p w14:paraId="4DE684C7" w14:textId="77777777" w:rsidR="00943D4E" w:rsidRPr="009F0934" w:rsidRDefault="00961EC7" w:rsidP="00A9139E">
      <w:pPr>
        <w:spacing w:before="240"/>
        <w:rPr>
          <w:rFonts w:ascii="Sylfaen" w:hAnsi="Sylfaen"/>
          <w:noProof/>
          <w:u w:color="000000"/>
          <w:lang w:val="af-ZA"/>
        </w:rPr>
      </w:pPr>
      <w:r w:rsidRPr="009F0934">
        <w:rPr>
          <w:rFonts w:ascii="Sylfaen" w:hAnsi="Sylfaen"/>
          <w:noProof/>
          <w:u w:color="000000"/>
          <w:lang w:val="af-ZA"/>
        </w:rPr>
        <w:t>Համալսարաններում ֆոկուս խմբի ձևաչափով քննարկումներ են անցկացվել հետև</w:t>
      </w:r>
      <w:r w:rsidR="00463073">
        <w:rPr>
          <w:rFonts w:ascii="Sylfaen" w:hAnsi="Sylfaen"/>
          <w:noProof/>
          <w:u w:color="000000"/>
          <w:lang w:val="af-ZA"/>
        </w:rPr>
        <w:t xml:space="preserve">յալ </w:t>
      </w:r>
      <w:r w:rsidR="00FC3738" w:rsidRPr="009F0934">
        <w:rPr>
          <w:rFonts w:ascii="Sylfaen" w:hAnsi="Sylfaen"/>
          <w:noProof/>
          <w:u w:color="000000"/>
          <w:lang w:val="af-ZA"/>
        </w:rPr>
        <w:t>STEM</w:t>
      </w:r>
      <w:r w:rsidRPr="009F0934">
        <w:rPr>
          <w:rFonts w:ascii="Sylfaen" w:hAnsi="Sylfaen"/>
          <w:noProof/>
          <w:u w:color="000000"/>
          <w:lang w:val="af-ZA"/>
        </w:rPr>
        <w:t xml:space="preserve"> ֆակուլտետների ուսանողների հետ. մաթեմատիկա, կիրառական ֆիզիկա, մեխանիկա, ռադիոֆիզիկա, ռադիոտեխնիկա, ատոմային ֆիզիկա, ատոմային ռեակտորների ֆիզիկա, կիբեռնետիկա, կիրառական մաթեմատիկա, համակարգչային ճարտարագիտություն, ինֆորմատիկա, թեթև արդյունաբերության, շինարարության և կառուցապատման տնտեսագիտություն, համակարգչային դիզայն, տնտեսագիտություն և հաշվապահական հաշվառում: Ոչ-</w:t>
      </w:r>
      <w:r w:rsidR="00FC3738" w:rsidRPr="009F0934">
        <w:rPr>
          <w:rFonts w:ascii="Sylfaen" w:hAnsi="Sylfaen"/>
          <w:noProof/>
          <w:u w:color="000000"/>
          <w:lang w:val="af-ZA"/>
        </w:rPr>
        <w:t>STEM</w:t>
      </w:r>
      <w:r w:rsidRPr="009F0934">
        <w:rPr>
          <w:rFonts w:ascii="Sylfaen" w:hAnsi="Sylfaen"/>
          <w:noProof/>
          <w:u w:color="000000"/>
          <w:lang w:val="af-ZA"/>
        </w:rPr>
        <w:t xml:space="preserve"> ֆակուլտետներից </w:t>
      </w:r>
      <w:r w:rsidRPr="009F0934">
        <w:rPr>
          <w:rFonts w:ascii="Sylfaen" w:hAnsi="Sylfaen"/>
          <w:noProof/>
          <w:u w:color="000000"/>
          <w:lang w:val="af-ZA"/>
        </w:rPr>
        <w:lastRenderedPageBreak/>
        <w:t>ընդգրկվել են՝ հասարակայնության հետ կապեր, լրագրություն, միջազգային հարաբերություններ, օտար լեզուներ (իսպաներեն, ռուսերեն, իտալերեն, անգլերեն, չինարեն), սոցիալական աշխատանք, հոգեբանություն, բանասիրություն, իրավագիտություն, մանկավարժության մեթոդիկա, թարգմանություն և անգլերեն լեզու, ռազմական և ֆիզիկական պատրաստություն, մանկավարժություն, թարգմանություն, պատմություն և կրթության կազմակերպում:</w:t>
      </w:r>
    </w:p>
    <w:p w14:paraId="4DE684C8" w14:textId="77777777" w:rsidR="00795939" w:rsidRPr="009F0934" w:rsidRDefault="00795939">
      <w:pPr>
        <w:jc w:val="left"/>
        <w:rPr>
          <w:rFonts w:ascii="Sylfaen" w:eastAsiaTheme="minorHAnsi" w:hAnsi="Sylfaen"/>
          <w:b/>
          <w:noProof/>
          <w:color w:val="5590CC" w:themeColor="accent1"/>
          <w:u w:color="000000"/>
          <w:lang w:val="af-ZA"/>
        </w:rPr>
      </w:pPr>
      <w:r w:rsidRPr="009F0934">
        <w:rPr>
          <w:rFonts w:ascii="Sylfaen" w:eastAsiaTheme="minorHAnsi" w:hAnsi="Sylfaen"/>
          <w:b/>
          <w:noProof/>
          <w:color w:val="5590CC" w:themeColor="accent1"/>
          <w:u w:color="000000"/>
          <w:lang w:val="af-ZA"/>
        </w:rPr>
        <w:br w:type="page"/>
      </w:r>
    </w:p>
    <w:p w14:paraId="4DE684C9" w14:textId="77777777" w:rsidR="00795939" w:rsidRPr="009F0934" w:rsidRDefault="00961EC7" w:rsidP="00195EBF">
      <w:pPr>
        <w:pStyle w:val="Heading1"/>
        <w:spacing w:after="0"/>
        <w:rPr>
          <w:rFonts w:ascii="Sylfaen" w:hAnsi="Sylfaen"/>
          <w:noProof/>
          <w:lang w:val="af-ZA"/>
        </w:rPr>
      </w:pPr>
      <w:bookmarkStart w:id="113" w:name="_Toc481107017"/>
      <w:r w:rsidRPr="009F0934">
        <w:rPr>
          <w:rFonts w:ascii="Sylfaen" w:hAnsi="Sylfaen"/>
          <w:noProof/>
          <w:lang w:val="af-ZA"/>
        </w:rPr>
        <w:lastRenderedPageBreak/>
        <w:t xml:space="preserve">ՀԱՎԵԼՎԱԾ 3. </w:t>
      </w:r>
      <w:r w:rsidR="00795939" w:rsidRPr="009F0934">
        <w:rPr>
          <w:rFonts w:ascii="Sylfaen" w:hAnsi="Sylfaen"/>
          <w:noProof/>
          <w:lang w:val="af-ZA"/>
        </w:rPr>
        <w:t xml:space="preserve"> </w:t>
      </w:r>
      <w:r w:rsidRPr="009F0934">
        <w:rPr>
          <w:rFonts w:ascii="Sylfaen" w:hAnsi="Sylfaen"/>
          <w:noProof/>
          <w:lang w:val="af-ZA"/>
        </w:rPr>
        <w:t xml:space="preserve">Հավասարություն և արդարություն կրթության մեջ և աշխատավայրում. </w:t>
      </w:r>
      <w:r w:rsidR="00510427" w:rsidRPr="009F0934">
        <w:rPr>
          <w:rFonts w:ascii="Sylfaen" w:hAnsi="Sylfaen"/>
          <w:noProof/>
          <w:lang w:val="af-ZA"/>
        </w:rPr>
        <w:t>աշխարհում ընդունված լավագույն աշխատակարգերը</w:t>
      </w:r>
      <w:bookmarkEnd w:id="113"/>
    </w:p>
    <w:tbl>
      <w:tblPr>
        <w:tblStyle w:val="LightList-Accent11"/>
        <w:tblpPr w:leftFromText="180" w:rightFromText="180" w:vertAnchor="text" w:horzAnchor="margin" w:tblpXSpec="center" w:tblpY="437"/>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7627"/>
      </w:tblGrid>
      <w:tr w:rsidR="00A51039" w:rsidRPr="009F0934" w14:paraId="4DE684CC" w14:textId="77777777" w:rsidTr="00195E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265" w:type="dxa"/>
            <w:gridSpan w:val="2"/>
          </w:tcPr>
          <w:p w14:paraId="4DE684CA" w14:textId="77777777" w:rsidR="00A51039" w:rsidRPr="009F0934" w:rsidRDefault="00463073" w:rsidP="00A51039">
            <w:pPr>
              <w:jc w:val="center"/>
              <w:rPr>
                <w:rFonts w:ascii="Sylfaen" w:hAnsi="Sylfaen"/>
                <w:noProof/>
                <w:color w:val="5590CC" w:themeColor="accent1"/>
                <w:sz w:val="28"/>
                <w:szCs w:val="28"/>
                <w:lang w:val="af-ZA"/>
              </w:rPr>
            </w:pPr>
            <w:r>
              <w:rPr>
                <w:rFonts w:ascii="Sylfaen" w:hAnsi="Sylfaen"/>
                <w:noProof/>
                <w:color w:val="FFFFFF" w:themeColor="background1"/>
                <w:sz w:val="28"/>
                <w:szCs w:val="28"/>
                <w:lang w:val="af-ZA"/>
              </w:rPr>
              <w:t>Դպրոցում և աշխատավայրում կանանց և տղամարդկանց միջև հավասարություն ապահովող քաղաքականություններ</w:t>
            </w:r>
          </w:p>
          <w:p w14:paraId="4DE684CB" w14:textId="77777777" w:rsidR="00A51039" w:rsidRPr="009F0934" w:rsidRDefault="00A51039" w:rsidP="0027412A">
            <w:pPr>
              <w:jc w:val="right"/>
              <w:rPr>
                <w:rFonts w:ascii="Sylfaen" w:hAnsi="Sylfaen"/>
                <w:noProof/>
                <w:color w:val="5590CC" w:themeColor="accent1"/>
                <w:sz w:val="22"/>
                <w:szCs w:val="22"/>
                <w:lang w:val="af-ZA"/>
              </w:rPr>
            </w:pPr>
            <w:r w:rsidRPr="009F0934">
              <w:rPr>
                <w:rFonts w:ascii="Sylfaen" w:hAnsi="Sylfaen"/>
                <w:noProof/>
                <w:color w:val="5590CC" w:themeColor="accent1"/>
                <w:sz w:val="22"/>
                <w:szCs w:val="22"/>
                <w:lang w:val="af-ZA"/>
              </w:rPr>
              <w:t>Overcome Gender In</w:t>
            </w:r>
          </w:p>
        </w:tc>
      </w:tr>
      <w:tr w:rsidR="00A51039" w:rsidRPr="00B17B04" w14:paraId="4DE684E6" w14:textId="77777777" w:rsidTr="00B3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DE684CD" w14:textId="77777777" w:rsidR="00A51039" w:rsidRPr="009F0934" w:rsidRDefault="00510427" w:rsidP="00A51039">
            <w:pPr>
              <w:rPr>
                <w:rFonts w:ascii="Sylfaen" w:hAnsi="Sylfaen"/>
                <w:noProof/>
                <w:sz w:val="22"/>
                <w:szCs w:val="22"/>
                <w:lang w:val="af-ZA"/>
              </w:rPr>
            </w:pPr>
            <w:r w:rsidRPr="009F0934">
              <w:rPr>
                <w:rFonts w:ascii="Sylfaen" w:hAnsi="Sylfaen"/>
                <w:noProof/>
                <w:sz w:val="22"/>
                <w:szCs w:val="22"/>
                <w:lang w:val="af-ZA"/>
              </w:rPr>
              <w:t>ԴՊՐՈՑՈՒՄ</w:t>
            </w:r>
          </w:p>
          <w:p w14:paraId="4DE684CE" w14:textId="77777777" w:rsidR="00A51039" w:rsidRPr="009F0934" w:rsidRDefault="00A51039" w:rsidP="00A51039">
            <w:pPr>
              <w:rPr>
                <w:rFonts w:ascii="Sylfaen" w:hAnsi="Sylfaen"/>
                <w:noProof/>
                <w:sz w:val="22"/>
                <w:szCs w:val="22"/>
                <w:lang w:val="af-ZA"/>
              </w:rPr>
            </w:pPr>
          </w:p>
          <w:p w14:paraId="4DE684CF" w14:textId="77777777" w:rsidR="00A51039" w:rsidRPr="009F0934" w:rsidRDefault="00510427" w:rsidP="00A51039">
            <w:pPr>
              <w:rPr>
                <w:rFonts w:ascii="Sylfaen" w:hAnsi="Sylfaen"/>
                <w:noProof/>
                <w:sz w:val="22"/>
                <w:szCs w:val="22"/>
                <w:lang w:val="af-ZA"/>
              </w:rPr>
            </w:pPr>
            <w:r w:rsidRPr="009F0934">
              <w:rPr>
                <w:rFonts w:ascii="Sylfaen" w:hAnsi="Sylfaen"/>
                <w:noProof/>
                <w:sz w:val="22"/>
                <w:szCs w:val="22"/>
                <w:lang w:val="af-ZA"/>
              </w:rPr>
              <w:t xml:space="preserve">Տարրական և միջնակարգ </w:t>
            </w:r>
          </w:p>
          <w:p w14:paraId="4DE684D0" w14:textId="77777777" w:rsidR="00510427" w:rsidRPr="009F0934" w:rsidRDefault="00510427" w:rsidP="00A51039">
            <w:pPr>
              <w:rPr>
                <w:rFonts w:ascii="Sylfaen" w:hAnsi="Sylfaen"/>
                <w:noProof/>
                <w:sz w:val="22"/>
                <w:szCs w:val="22"/>
                <w:lang w:val="af-ZA"/>
              </w:rPr>
            </w:pPr>
          </w:p>
          <w:p w14:paraId="4DE684D1" w14:textId="77777777" w:rsidR="00510427" w:rsidRPr="009F0934" w:rsidRDefault="00510427" w:rsidP="00510427">
            <w:pPr>
              <w:rPr>
                <w:rFonts w:ascii="Sylfaen" w:hAnsi="Sylfaen"/>
                <w:b w:val="0"/>
                <w:i/>
                <w:noProof/>
                <w:color w:val="073E87" w:themeColor="text2"/>
                <w:sz w:val="22"/>
                <w:szCs w:val="22"/>
                <w:lang w:val="af-ZA"/>
              </w:rPr>
            </w:pPr>
            <w:r w:rsidRPr="009F0934">
              <w:rPr>
                <w:rFonts w:ascii="Sylfaen" w:hAnsi="Sylfaen"/>
                <w:b w:val="0"/>
                <w:i/>
                <w:noProof/>
                <w:color w:val="073E87" w:themeColor="text2"/>
                <w:sz w:val="22"/>
                <w:szCs w:val="22"/>
                <w:lang w:val="af-ZA"/>
              </w:rPr>
              <w:t>Սկսել հնարավո</w:t>
            </w:r>
          </w:p>
          <w:p w14:paraId="4DE684D2" w14:textId="77777777" w:rsidR="00510427" w:rsidRPr="009F0934" w:rsidRDefault="00510427" w:rsidP="00510427">
            <w:pPr>
              <w:rPr>
                <w:rFonts w:ascii="Sylfaen" w:hAnsi="Sylfaen"/>
                <w:b w:val="0"/>
                <w:i/>
                <w:noProof/>
                <w:color w:val="073E87" w:themeColor="text2"/>
                <w:sz w:val="22"/>
                <w:szCs w:val="22"/>
                <w:lang w:val="af-ZA"/>
              </w:rPr>
            </w:pPr>
            <w:r w:rsidRPr="009F0934">
              <w:rPr>
                <w:rFonts w:ascii="Sylfaen" w:hAnsi="Sylfaen"/>
                <w:b w:val="0"/>
                <w:i/>
                <w:noProof/>
                <w:color w:val="073E87" w:themeColor="text2"/>
                <w:sz w:val="22"/>
                <w:szCs w:val="22"/>
                <w:lang w:val="af-ZA"/>
              </w:rPr>
              <w:t>րինս շուտ, որպեսզի դրական կարծրա</w:t>
            </w:r>
          </w:p>
          <w:p w14:paraId="4DE684D3" w14:textId="77777777" w:rsidR="00510427" w:rsidRPr="009F0934" w:rsidRDefault="00510427" w:rsidP="00510427">
            <w:pPr>
              <w:rPr>
                <w:rFonts w:ascii="Sylfaen" w:hAnsi="Sylfaen"/>
                <w:b w:val="0"/>
                <w:i/>
                <w:noProof/>
                <w:color w:val="073E87" w:themeColor="text2"/>
                <w:sz w:val="22"/>
                <w:szCs w:val="22"/>
                <w:lang w:val="af-ZA"/>
              </w:rPr>
            </w:pPr>
            <w:r w:rsidRPr="009F0934">
              <w:rPr>
                <w:rFonts w:ascii="Sylfaen" w:hAnsi="Sylfaen"/>
                <w:b w:val="0"/>
                <w:i/>
                <w:noProof/>
                <w:color w:val="073E87" w:themeColor="text2"/>
                <w:sz w:val="22"/>
                <w:szCs w:val="22"/>
                <w:lang w:val="af-ZA"/>
              </w:rPr>
              <w:t>տիպերը արմատա</w:t>
            </w:r>
          </w:p>
          <w:p w14:paraId="4DE684D4" w14:textId="77777777" w:rsidR="00A51039" w:rsidRPr="009F0934" w:rsidRDefault="00510427" w:rsidP="00510427">
            <w:pPr>
              <w:rPr>
                <w:rFonts w:ascii="Sylfaen" w:hAnsi="Sylfaen"/>
                <w:b w:val="0"/>
                <w:i/>
                <w:noProof/>
                <w:color w:val="073E87" w:themeColor="text2"/>
                <w:sz w:val="22"/>
                <w:szCs w:val="22"/>
                <w:lang w:val="af-ZA"/>
              </w:rPr>
            </w:pPr>
            <w:r w:rsidRPr="009F0934">
              <w:rPr>
                <w:rFonts w:ascii="Sylfaen" w:hAnsi="Sylfaen"/>
                <w:b w:val="0"/>
                <w:i/>
                <w:noProof/>
                <w:color w:val="073E87" w:themeColor="text2"/>
                <w:sz w:val="22"/>
                <w:szCs w:val="22"/>
                <w:lang w:val="af-ZA"/>
              </w:rPr>
              <w:t>վորվեն...</w:t>
            </w:r>
          </w:p>
        </w:tc>
        <w:tc>
          <w:tcPr>
            <w:tcW w:w="7627" w:type="dxa"/>
          </w:tcPr>
          <w:p w14:paraId="4DE684D5" w14:textId="77777777" w:rsidR="00A51039" w:rsidRPr="009F0934" w:rsidRDefault="00510427" w:rsidP="00A51039">
            <w:pPr>
              <w:jc w:val="left"/>
              <w:cnfStyle w:val="000000100000" w:firstRow="0" w:lastRow="0" w:firstColumn="0" w:lastColumn="0" w:oddVBand="0" w:evenVBand="0" w:oddHBand="1" w:evenHBand="0" w:firstRowFirstColumn="0" w:firstRowLastColumn="0" w:lastRowFirstColumn="0" w:lastRowLastColumn="0"/>
              <w:rPr>
                <w:rFonts w:ascii="Sylfaen" w:hAnsi="Sylfaen"/>
                <w:b/>
                <w:i/>
                <w:noProof/>
                <w:color w:val="073E87" w:themeColor="text2"/>
                <w:sz w:val="22"/>
                <w:szCs w:val="22"/>
                <w:lang w:val="af-ZA"/>
              </w:rPr>
            </w:pPr>
            <w:r w:rsidRPr="009F0934">
              <w:rPr>
                <w:rFonts w:ascii="Sylfaen" w:hAnsi="Sylfaen"/>
                <w:b/>
                <w:i/>
                <w:noProof/>
                <w:color w:val="073E87" w:themeColor="text2"/>
                <w:sz w:val="22"/>
                <w:szCs w:val="22"/>
                <w:lang w:val="af-ZA"/>
              </w:rPr>
              <w:t>Հասանելիություն</w:t>
            </w:r>
          </w:p>
          <w:p w14:paraId="4DE684D6" w14:textId="77777777" w:rsidR="00A51039" w:rsidRPr="009F0934" w:rsidRDefault="00510427"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Ապահովել</w:t>
            </w:r>
            <w:r w:rsidR="007C2F53" w:rsidRPr="009F0934">
              <w:rPr>
                <w:rFonts w:ascii="Sylfaen" w:hAnsi="Sylfaen"/>
                <w:noProof/>
                <w:lang w:val="af-ZA"/>
              </w:rPr>
              <w:t>, որպեսզի կանայք ունենան</w:t>
            </w:r>
            <w:r w:rsidRPr="009F0934">
              <w:rPr>
                <w:rFonts w:ascii="Sylfaen" w:hAnsi="Sylfaen"/>
                <w:noProof/>
                <w:lang w:val="af-ZA"/>
              </w:rPr>
              <w:t xml:space="preserve"> որակյալ </w:t>
            </w:r>
            <w:r w:rsidR="007C2F53" w:rsidRPr="009F0934">
              <w:rPr>
                <w:rFonts w:ascii="Sylfaen" w:hAnsi="Sylfaen"/>
                <w:noProof/>
                <w:lang w:val="af-ZA"/>
              </w:rPr>
              <w:t>կրթություն ստանալու հավասար հնարավորություն</w:t>
            </w:r>
          </w:p>
          <w:p w14:paraId="4DE684D7" w14:textId="77777777" w:rsidR="00A51039" w:rsidRPr="009F0934" w:rsidRDefault="002B1034" w:rsidP="00A51039">
            <w:pPr>
              <w:cnfStyle w:val="000000100000" w:firstRow="0" w:lastRow="0" w:firstColumn="0" w:lastColumn="0" w:oddVBand="0" w:evenVBand="0" w:oddHBand="1" w:evenHBand="0" w:firstRowFirstColumn="0" w:firstRowLastColumn="0" w:lastRowFirstColumn="0" w:lastRowLastColumn="0"/>
              <w:rPr>
                <w:rFonts w:ascii="Sylfaen" w:hAnsi="Sylfaen"/>
                <w:b/>
                <w:i/>
                <w:noProof/>
                <w:color w:val="073E87" w:themeColor="text2"/>
                <w:sz w:val="22"/>
                <w:szCs w:val="22"/>
                <w:lang w:val="af-ZA"/>
              </w:rPr>
            </w:pPr>
            <w:r>
              <w:rPr>
                <w:rFonts w:ascii="Sylfaen" w:hAnsi="Sylfaen"/>
                <w:b/>
                <w:i/>
                <w:noProof/>
                <w:color w:val="073E87" w:themeColor="text2"/>
                <w:sz w:val="22"/>
                <w:szCs w:val="22"/>
                <w:lang w:val="af-ZA"/>
              </w:rPr>
              <w:t>Համակարգերի փոփոխում</w:t>
            </w:r>
          </w:p>
          <w:p w14:paraId="4DE684D8" w14:textId="77777777" w:rsidR="007C2F53" w:rsidRPr="009F0934" w:rsidRDefault="007C2F53"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Հանրակրթության մեջ ներդնել </w:t>
            </w:r>
            <w:r w:rsidR="00D5298E">
              <w:rPr>
                <w:rFonts w:ascii="Sylfaen" w:hAnsi="Sylfaen"/>
                <w:noProof/>
                <w:lang w:val="af-ZA"/>
              </w:rPr>
              <w:t>տղամարդկանց և կանանց հավասարության պրոբլեմատիկան ընդգրկող</w:t>
            </w:r>
            <w:r w:rsidRPr="009F0934">
              <w:rPr>
                <w:rFonts w:ascii="Sylfaen" w:hAnsi="Sylfaen"/>
                <w:noProof/>
                <w:lang w:val="af-ZA"/>
              </w:rPr>
              <w:t xml:space="preserve"> քաղաքականություններ. կրթակարգ, դասագրքեր, մանկավարժների պատրաստման ծրագրեր և մշակույթ</w:t>
            </w:r>
          </w:p>
          <w:p w14:paraId="4DE684D9" w14:textId="77777777" w:rsidR="00A51039" w:rsidRPr="009F0934" w:rsidRDefault="007C2F53"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Օգտագործել գենդերային առումով չեզոք/զգայուն ուսուցման նյութեր և ուսումնական ծրագրեր, աշխատանքային խմբեր, գնահատման համակարգեր և համակարգչային ապահովում</w:t>
            </w:r>
          </w:p>
          <w:p w14:paraId="4DE684DA" w14:textId="77777777" w:rsidR="00A51039" w:rsidRPr="009F0934" w:rsidRDefault="002B1034" w:rsidP="00A51039">
            <w:pPr>
              <w:cnfStyle w:val="000000100000" w:firstRow="0" w:lastRow="0" w:firstColumn="0" w:lastColumn="0" w:oddVBand="0" w:evenVBand="0" w:oddHBand="1" w:evenHBand="0" w:firstRowFirstColumn="0" w:firstRowLastColumn="0" w:lastRowFirstColumn="0" w:lastRowLastColumn="0"/>
              <w:rPr>
                <w:rFonts w:ascii="Sylfaen" w:hAnsi="Sylfaen"/>
                <w:b/>
                <w:i/>
                <w:noProof/>
                <w:color w:val="073E87" w:themeColor="text2"/>
                <w:sz w:val="22"/>
                <w:szCs w:val="22"/>
                <w:lang w:val="af-ZA"/>
              </w:rPr>
            </w:pPr>
            <w:r>
              <w:rPr>
                <w:rFonts w:ascii="Sylfaen" w:hAnsi="Sylfaen"/>
                <w:b/>
                <w:i/>
                <w:noProof/>
                <w:color w:val="073E87" w:themeColor="text2"/>
                <w:sz w:val="22"/>
                <w:szCs w:val="22"/>
                <w:lang w:val="af-ZA"/>
              </w:rPr>
              <w:t>Կ</w:t>
            </w:r>
            <w:r w:rsidR="00510427" w:rsidRPr="009F0934">
              <w:rPr>
                <w:rFonts w:ascii="Sylfaen" w:hAnsi="Sylfaen"/>
                <w:b/>
                <w:i/>
                <w:noProof/>
                <w:color w:val="073E87" w:themeColor="text2"/>
                <w:sz w:val="22"/>
                <w:szCs w:val="22"/>
                <w:lang w:val="af-ZA"/>
              </w:rPr>
              <w:t xml:space="preserve">արծրատիպերի </w:t>
            </w:r>
            <w:r w:rsidR="003A626E" w:rsidRPr="009F0934">
              <w:rPr>
                <w:rFonts w:ascii="Sylfaen" w:hAnsi="Sylfaen"/>
                <w:b/>
                <w:i/>
                <w:noProof/>
                <w:color w:val="073E87" w:themeColor="text2"/>
                <w:sz w:val="22"/>
                <w:szCs w:val="22"/>
                <w:lang w:val="af-ZA"/>
              </w:rPr>
              <w:t>ներգործությ</w:t>
            </w:r>
            <w:r>
              <w:rPr>
                <w:rFonts w:ascii="Sylfaen" w:hAnsi="Sylfaen"/>
                <w:b/>
                <w:i/>
                <w:noProof/>
                <w:color w:val="073E87" w:themeColor="text2"/>
                <w:sz w:val="22"/>
                <w:szCs w:val="22"/>
                <w:lang w:val="af-ZA"/>
              </w:rPr>
              <w:t>ան հաղթահարում</w:t>
            </w:r>
          </w:p>
          <w:p w14:paraId="4DE684DB" w14:textId="77777777" w:rsidR="004E25CE" w:rsidRPr="009F0934" w:rsidRDefault="007C2F53" w:rsidP="004E25C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Խոսել կարծրատիպերի </w:t>
            </w:r>
            <w:r w:rsidR="003A626E" w:rsidRPr="009F0934">
              <w:rPr>
                <w:rFonts w:ascii="Sylfaen" w:hAnsi="Sylfaen"/>
                <w:noProof/>
                <w:lang w:val="af-ZA"/>
              </w:rPr>
              <w:t>ներգործության</w:t>
            </w:r>
            <w:r w:rsidRPr="009F0934">
              <w:rPr>
                <w:rFonts w:ascii="Sylfaen" w:hAnsi="Sylfaen"/>
                <w:noProof/>
                <w:lang w:val="af-ZA"/>
              </w:rPr>
              <w:t xml:space="preserve"> մասին. տալ տեղեկատվություն և քննարկել </w:t>
            </w:r>
            <w:r w:rsidR="00D5298E">
              <w:rPr>
                <w:rFonts w:ascii="Sylfaen" w:hAnsi="Sylfaen"/>
                <w:noProof/>
                <w:lang w:val="af-ZA"/>
              </w:rPr>
              <w:t>տղամարդկանց և կանանց ա</w:t>
            </w:r>
            <w:r w:rsidRPr="009F0934">
              <w:rPr>
                <w:rFonts w:ascii="Sylfaen" w:hAnsi="Sylfaen"/>
                <w:noProof/>
                <w:lang w:val="af-ZA"/>
              </w:rPr>
              <w:t xml:space="preserve">նհավասարությունն ու </w:t>
            </w:r>
            <w:r w:rsidR="004E25CE" w:rsidRPr="009F0934">
              <w:rPr>
                <w:rFonts w:ascii="Sylfaen" w:hAnsi="Sylfaen"/>
                <w:noProof/>
                <w:lang w:val="af-ZA"/>
              </w:rPr>
              <w:t xml:space="preserve">կողմնակալ մոտեցումները </w:t>
            </w:r>
          </w:p>
          <w:p w14:paraId="4DE684DC" w14:textId="77777777" w:rsidR="00A51039" w:rsidRPr="009F0934" w:rsidRDefault="004E25CE"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Խոսել </w:t>
            </w:r>
            <w:r w:rsidRPr="009F0934">
              <w:rPr>
                <w:rFonts w:ascii="Calibri" w:hAnsi="Calibri" w:cs="Calibri"/>
                <w:noProof/>
                <w:lang w:val="af-ZA"/>
              </w:rPr>
              <w:t>«</w:t>
            </w:r>
            <w:r w:rsidRPr="009F0934">
              <w:rPr>
                <w:rFonts w:ascii="Sylfaen" w:hAnsi="Sylfaen"/>
                <w:noProof/>
                <w:lang w:val="af-ZA"/>
              </w:rPr>
              <w:t>մարդկանց դուր գալու ունակություն՝ ի հակադրություն ուսման առաջադիմություն</w:t>
            </w:r>
            <w:r w:rsidRPr="009F0934">
              <w:rPr>
                <w:rFonts w:ascii="Calibri" w:hAnsi="Calibri" w:cs="Calibri"/>
                <w:noProof/>
                <w:lang w:val="af-ZA"/>
              </w:rPr>
              <w:t>»</w:t>
            </w:r>
            <w:r w:rsidRPr="009F0934">
              <w:rPr>
                <w:rFonts w:ascii="Sylfaen" w:hAnsi="Sylfaen"/>
                <w:noProof/>
                <w:lang w:val="af-ZA"/>
              </w:rPr>
              <w:t xml:space="preserve"> կողմնակալ մոտեցման մասին</w:t>
            </w:r>
          </w:p>
          <w:p w14:paraId="4DE684DD" w14:textId="77777777" w:rsidR="00A51039" w:rsidRPr="009F0934" w:rsidRDefault="004E25CE"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Հիմնավորել չափորոշիչները</w:t>
            </w:r>
            <w:r w:rsidR="00A51039" w:rsidRPr="009F0934">
              <w:rPr>
                <w:rFonts w:ascii="Sylfaen" w:hAnsi="Sylfaen"/>
                <w:noProof/>
                <w:lang w:val="af-ZA"/>
              </w:rPr>
              <w:t xml:space="preserve"> </w:t>
            </w:r>
          </w:p>
          <w:p w14:paraId="4DE684DE" w14:textId="77777777" w:rsidR="00A51039" w:rsidRPr="009F0934" w:rsidRDefault="00FC3738" w:rsidP="00A51039">
            <w:pPr>
              <w:cnfStyle w:val="000000100000" w:firstRow="0" w:lastRow="0" w:firstColumn="0" w:lastColumn="0" w:oddVBand="0" w:evenVBand="0" w:oddHBand="1" w:evenHBand="0" w:firstRowFirstColumn="0" w:firstRowLastColumn="0" w:lastRowFirstColumn="0" w:lastRowLastColumn="0"/>
              <w:rPr>
                <w:rFonts w:ascii="Sylfaen" w:hAnsi="Sylfaen"/>
                <w:b/>
                <w:i/>
                <w:noProof/>
                <w:color w:val="073E87" w:themeColor="text2"/>
                <w:sz w:val="22"/>
                <w:szCs w:val="22"/>
                <w:lang w:val="af-ZA"/>
              </w:rPr>
            </w:pPr>
            <w:r w:rsidRPr="009F0934">
              <w:rPr>
                <w:rFonts w:ascii="Sylfaen" w:hAnsi="Sylfaen"/>
                <w:b/>
                <w:i/>
                <w:noProof/>
                <w:color w:val="073E87" w:themeColor="text2"/>
                <w:sz w:val="22"/>
                <w:szCs w:val="22"/>
                <w:lang w:val="af-ZA"/>
              </w:rPr>
              <w:t>STEM</w:t>
            </w:r>
            <w:r w:rsidR="00510427" w:rsidRPr="009F0934">
              <w:rPr>
                <w:rFonts w:ascii="Sylfaen" w:hAnsi="Sylfaen"/>
                <w:b/>
                <w:i/>
                <w:noProof/>
                <w:color w:val="073E87" w:themeColor="text2"/>
                <w:sz w:val="22"/>
                <w:szCs w:val="22"/>
                <w:lang w:val="af-ZA"/>
              </w:rPr>
              <w:t>-ին առնչվող</w:t>
            </w:r>
          </w:p>
          <w:p w14:paraId="4DE684DF" w14:textId="77777777" w:rsidR="004E25CE" w:rsidRPr="009F0934" w:rsidRDefault="00FC3738"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STEM</w:t>
            </w:r>
            <w:r w:rsidR="004E25CE" w:rsidRPr="009F0934">
              <w:rPr>
                <w:rFonts w:ascii="Sylfaen" w:hAnsi="Sylfaen"/>
                <w:noProof/>
                <w:lang w:val="af-ZA"/>
              </w:rPr>
              <w:t xml:space="preserve"> ուղղությունները ներդնել </w:t>
            </w:r>
            <w:r w:rsidR="00463073">
              <w:rPr>
                <w:rFonts w:ascii="Sylfaen" w:hAnsi="Sylfaen"/>
                <w:noProof/>
                <w:lang w:val="af-ZA"/>
              </w:rPr>
              <w:t>հանրակրթական</w:t>
            </w:r>
            <w:r w:rsidR="004E25CE" w:rsidRPr="009F0934">
              <w:rPr>
                <w:rFonts w:ascii="Sylfaen" w:hAnsi="Sylfaen"/>
                <w:noProof/>
                <w:lang w:val="af-ZA"/>
              </w:rPr>
              <w:t xml:space="preserve"> ծրագրում՝ սկսած 7-րդ դասարանից կամ ավելի վաղ</w:t>
            </w:r>
          </w:p>
          <w:p w14:paraId="4DE684E0" w14:textId="77777777" w:rsidR="004E25CE" w:rsidRPr="009F0934" w:rsidRDefault="00FC3738"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STEM</w:t>
            </w:r>
            <w:r w:rsidR="004E25CE" w:rsidRPr="009F0934">
              <w:rPr>
                <w:rFonts w:ascii="Sylfaen" w:hAnsi="Sylfaen"/>
                <w:noProof/>
                <w:lang w:val="af-ZA"/>
              </w:rPr>
              <w:t xml:space="preserve"> առարկաների ուսումնական ծրագրերը կողմնորոշել հարակից հիմնախնդիրների շուրջ, վերացական գաղափարների փոխարեն</w:t>
            </w:r>
          </w:p>
          <w:p w14:paraId="4DE684E1" w14:textId="77777777" w:rsidR="004E25CE" w:rsidRPr="009F0934" w:rsidRDefault="00FC3738"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STEM</w:t>
            </w:r>
            <w:r w:rsidR="004E25CE" w:rsidRPr="009F0934">
              <w:rPr>
                <w:rFonts w:ascii="Sylfaen" w:hAnsi="Sylfaen"/>
                <w:noProof/>
                <w:lang w:val="af-ZA"/>
              </w:rPr>
              <w:t xml:space="preserve"> առարկաները ներդնել կրթակարգում և խիստ կարևոր, հարատև ուսումնառության և բազմակի </w:t>
            </w:r>
            <w:r w:rsidR="004E25CE" w:rsidRPr="009F0934">
              <w:rPr>
                <w:rFonts w:ascii="Calibri" w:hAnsi="Calibri" w:cs="Calibri"/>
                <w:noProof/>
                <w:lang w:val="af-ZA"/>
              </w:rPr>
              <w:t>«</w:t>
            </w:r>
            <w:r w:rsidR="004E25CE" w:rsidRPr="009F0934">
              <w:rPr>
                <w:rFonts w:ascii="Sylfaen" w:hAnsi="Sylfaen"/>
                <w:noProof/>
                <w:lang w:val="af-ZA"/>
              </w:rPr>
              <w:t>մուտքային կետերի</w:t>
            </w:r>
            <w:r w:rsidR="004E25CE" w:rsidRPr="009F0934">
              <w:rPr>
                <w:rFonts w:ascii="Calibri" w:hAnsi="Calibri" w:cs="Calibri"/>
                <w:noProof/>
                <w:lang w:val="af-ZA"/>
              </w:rPr>
              <w:t>»</w:t>
            </w:r>
            <w:r w:rsidR="004E25CE" w:rsidRPr="009F0934">
              <w:rPr>
                <w:rFonts w:ascii="Sylfaen" w:hAnsi="Sylfaen"/>
                <w:noProof/>
                <w:lang w:val="af-ZA"/>
              </w:rPr>
              <w:t xml:space="preserve"> նկատմամբ հարգանքի ապահովման եղանակներում</w:t>
            </w:r>
          </w:p>
          <w:p w14:paraId="4DE684E2" w14:textId="77777777" w:rsidR="004E25CE" w:rsidRPr="009F0934" w:rsidRDefault="004E25CE"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Մերժել </w:t>
            </w:r>
            <w:r w:rsidRPr="009F0934">
              <w:rPr>
                <w:rFonts w:ascii="Calibri" w:hAnsi="Calibri" w:cs="Calibri"/>
                <w:noProof/>
                <w:lang w:val="af-ZA"/>
              </w:rPr>
              <w:t>«</w:t>
            </w:r>
            <w:r w:rsidRPr="009F0934">
              <w:rPr>
                <w:rFonts w:ascii="Sylfaen" w:hAnsi="Sylfaen"/>
                <w:noProof/>
                <w:lang w:val="af-ZA"/>
              </w:rPr>
              <w:t>մաթեմատիկական</w:t>
            </w:r>
            <w:r w:rsidRPr="009F0934">
              <w:rPr>
                <w:rFonts w:ascii="Calibri" w:hAnsi="Calibri" w:cs="Calibri"/>
                <w:noProof/>
                <w:lang w:val="af-ZA"/>
              </w:rPr>
              <w:t>»</w:t>
            </w:r>
            <w:r w:rsidRPr="009F0934">
              <w:rPr>
                <w:rFonts w:ascii="Sylfaen" w:hAnsi="Sylfaen"/>
                <w:noProof/>
                <w:lang w:val="af-ZA"/>
              </w:rPr>
              <w:t xml:space="preserve"> ուղեղը. օգտագործել </w:t>
            </w:r>
            <w:r w:rsidR="006D319E" w:rsidRPr="009F0934">
              <w:rPr>
                <w:rFonts w:ascii="Calibri" w:hAnsi="Calibri" w:cs="Calibri"/>
                <w:noProof/>
                <w:lang w:val="af-ZA"/>
              </w:rPr>
              <w:t>«</w:t>
            </w:r>
            <w:r w:rsidR="006D319E" w:rsidRPr="009F0934">
              <w:rPr>
                <w:rFonts w:ascii="Sylfaen" w:hAnsi="Sylfaen" w:cs="Calibri"/>
                <w:noProof/>
                <w:lang w:val="af-ZA"/>
              </w:rPr>
              <w:t>մասնագիտական աճի տրամադրվածությունը</w:t>
            </w:r>
            <w:r w:rsidR="006D319E" w:rsidRPr="009F0934">
              <w:rPr>
                <w:rFonts w:ascii="Calibri" w:hAnsi="Calibri" w:cs="Calibri"/>
                <w:noProof/>
                <w:lang w:val="af-ZA"/>
              </w:rPr>
              <w:t>»</w:t>
            </w:r>
            <w:r w:rsidR="006D319E" w:rsidRPr="009F0934">
              <w:rPr>
                <w:rFonts w:ascii="Sylfaen" w:hAnsi="Sylfaen" w:cs="Calibri"/>
                <w:noProof/>
                <w:lang w:val="af-ZA"/>
              </w:rPr>
              <w:t xml:space="preserve"> (յուրաքանչյուրը կարող է սովորել դա՝ ճիշտ մեթոդների կիրառման պարագայում).  սովորեցնել ուսանողներին՝ ընդունել </w:t>
            </w:r>
            <w:r w:rsidR="006D319E" w:rsidRPr="009F0934">
              <w:rPr>
                <w:rFonts w:ascii="Calibri" w:hAnsi="Calibri" w:cs="Calibri"/>
                <w:noProof/>
                <w:lang w:val="af-ZA"/>
              </w:rPr>
              <w:t>«</w:t>
            </w:r>
            <w:r w:rsidR="006D319E" w:rsidRPr="009F0934">
              <w:rPr>
                <w:rFonts w:ascii="Sylfaen" w:hAnsi="Sylfaen" w:cs="Calibri"/>
                <w:noProof/>
                <w:lang w:val="af-ZA"/>
              </w:rPr>
              <w:t>սխալանքի</w:t>
            </w:r>
            <w:r w:rsidR="006D319E" w:rsidRPr="009F0934">
              <w:rPr>
                <w:rFonts w:ascii="Calibri" w:hAnsi="Calibri" w:cs="Calibri"/>
                <w:noProof/>
                <w:lang w:val="af-ZA"/>
              </w:rPr>
              <w:t xml:space="preserve">»/ </w:t>
            </w:r>
            <w:r w:rsidR="006D319E" w:rsidRPr="009F0934">
              <w:rPr>
                <w:rFonts w:ascii="Sylfaen" w:hAnsi="Sylfaen" w:cs="Calibri"/>
                <w:noProof/>
                <w:lang w:val="af-ZA"/>
              </w:rPr>
              <w:t>էքսպերիմենտի միջոցով ուսումնառությունը, հատկապես մաթեմատիկայում</w:t>
            </w:r>
          </w:p>
          <w:p w14:paraId="4DE684E3" w14:textId="77777777" w:rsidR="006D319E" w:rsidRPr="009F0934" w:rsidRDefault="006D319E"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cs="Times New Roman"/>
                <w:noProof/>
                <w:lang w:val="af-ZA"/>
              </w:rPr>
              <w:t xml:space="preserve">Պատրաստել </w:t>
            </w:r>
            <w:r w:rsidR="00463073">
              <w:rPr>
                <w:rFonts w:ascii="Sylfaen" w:hAnsi="Sylfaen" w:cs="Times New Roman"/>
                <w:noProof/>
                <w:lang w:val="af-ZA"/>
              </w:rPr>
              <w:t>տեխնիկային տիրապետող</w:t>
            </w:r>
            <w:r w:rsidRPr="009F0934">
              <w:rPr>
                <w:rFonts w:ascii="Sylfaen" w:hAnsi="Sylfaen" w:cs="Times New Roman"/>
                <w:noProof/>
                <w:lang w:val="af-ZA"/>
              </w:rPr>
              <w:t xml:space="preserve"> ուսուցիչներ </w:t>
            </w:r>
          </w:p>
          <w:p w14:paraId="4DE684E4" w14:textId="77777777" w:rsidR="006D319E" w:rsidRPr="009F0934" w:rsidRDefault="006D319E" w:rsidP="00A51039">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cs="Times New Roman"/>
                <w:noProof/>
                <w:lang w:val="af-ZA"/>
              </w:rPr>
              <w:lastRenderedPageBreak/>
              <w:t xml:space="preserve">Կրթել սովորողներին տեխնոլոգիայի և աշխատանքի ապագայի վերաբերյալ </w:t>
            </w:r>
          </w:p>
          <w:p w14:paraId="4DE684E5" w14:textId="77777777" w:rsidR="00A51039" w:rsidRPr="009F0934" w:rsidRDefault="006D319E" w:rsidP="006D319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cs="Times New Roman"/>
                <w:noProof/>
                <w:lang w:val="af-ZA"/>
              </w:rPr>
              <w:t xml:space="preserve">Գիտությունը </w:t>
            </w:r>
            <w:r w:rsidRPr="009F0934">
              <w:rPr>
                <w:rFonts w:ascii="Calibri" w:hAnsi="Calibri" w:cs="Calibri"/>
                <w:noProof/>
                <w:lang w:val="af-ZA"/>
              </w:rPr>
              <w:t>«</w:t>
            </w:r>
            <w:r w:rsidRPr="009F0934">
              <w:rPr>
                <w:rFonts w:ascii="Sylfaen" w:hAnsi="Sylfaen" w:cs="Times New Roman"/>
                <w:noProof/>
                <w:lang w:val="af-ZA"/>
              </w:rPr>
              <w:t>ետ վերցնել</w:t>
            </w:r>
            <w:r w:rsidRPr="009F0934">
              <w:rPr>
                <w:rFonts w:ascii="Calibri" w:hAnsi="Calibri" w:cs="Calibri"/>
                <w:noProof/>
                <w:lang w:val="af-ZA"/>
              </w:rPr>
              <w:t>»</w:t>
            </w:r>
            <w:r w:rsidRPr="009F0934">
              <w:rPr>
                <w:rFonts w:ascii="Sylfaen" w:hAnsi="Sylfaen" w:cs="Times New Roman"/>
                <w:noProof/>
                <w:lang w:val="af-ZA"/>
              </w:rPr>
              <w:t xml:space="preserve"> տղամարդկանց տիրույթից և աղջիկներին ու կանանց իմպուլս հաղորդել այդ </w:t>
            </w:r>
            <w:r w:rsidRPr="009F0934">
              <w:rPr>
                <w:rFonts w:ascii="Calibri" w:hAnsi="Calibri" w:cs="Calibri"/>
                <w:noProof/>
                <w:lang w:val="af-ZA"/>
              </w:rPr>
              <w:t>«</w:t>
            </w:r>
            <w:r w:rsidRPr="009F0934">
              <w:rPr>
                <w:rFonts w:ascii="Sylfaen" w:hAnsi="Sylfaen" w:cs="Times New Roman"/>
                <w:noProof/>
                <w:lang w:val="af-ZA"/>
              </w:rPr>
              <w:t>էշելոնում</w:t>
            </w:r>
            <w:r w:rsidRPr="009F0934">
              <w:rPr>
                <w:rFonts w:ascii="Calibri" w:hAnsi="Calibri" w:cs="Calibri"/>
                <w:noProof/>
                <w:lang w:val="af-ZA"/>
              </w:rPr>
              <w:t>»</w:t>
            </w:r>
            <w:r w:rsidRPr="009F0934">
              <w:rPr>
                <w:rFonts w:ascii="Sylfaen" w:hAnsi="Sylfaen" w:cs="Times New Roman"/>
                <w:noProof/>
                <w:lang w:val="af-ZA"/>
              </w:rPr>
              <w:t xml:space="preserve"> առաջ գնալու համար</w:t>
            </w:r>
          </w:p>
        </w:tc>
      </w:tr>
      <w:tr w:rsidR="00A51039" w:rsidRPr="00B17B04" w14:paraId="4DE684EF" w14:textId="77777777" w:rsidTr="00B3713C">
        <w:tc>
          <w:tcPr>
            <w:cnfStyle w:val="001000000000" w:firstRow="0" w:lastRow="0" w:firstColumn="1" w:lastColumn="0" w:oddVBand="0" w:evenVBand="0" w:oddHBand="0" w:evenHBand="0" w:firstRowFirstColumn="0" w:firstRowLastColumn="0" w:lastRowFirstColumn="0" w:lastRowLastColumn="0"/>
            <w:tcW w:w="1638" w:type="dxa"/>
          </w:tcPr>
          <w:p w14:paraId="4DE684E7" w14:textId="77777777" w:rsidR="00A51039" w:rsidRPr="009F0934" w:rsidRDefault="00510427" w:rsidP="00A51039">
            <w:pPr>
              <w:rPr>
                <w:rFonts w:ascii="Sylfaen" w:hAnsi="Sylfaen"/>
                <w:bCs w:val="0"/>
                <w:noProof/>
                <w:sz w:val="22"/>
                <w:szCs w:val="22"/>
                <w:lang w:val="af-ZA"/>
              </w:rPr>
            </w:pPr>
            <w:r w:rsidRPr="009F0934">
              <w:rPr>
                <w:rFonts w:ascii="Sylfaen" w:hAnsi="Sylfaen"/>
                <w:bCs w:val="0"/>
                <w:noProof/>
                <w:sz w:val="22"/>
                <w:szCs w:val="22"/>
                <w:lang w:val="af-ZA"/>
              </w:rPr>
              <w:lastRenderedPageBreak/>
              <w:t>Բուհական մակարդակ</w:t>
            </w:r>
          </w:p>
        </w:tc>
        <w:tc>
          <w:tcPr>
            <w:tcW w:w="7627" w:type="dxa"/>
          </w:tcPr>
          <w:p w14:paraId="4DE684E8" w14:textId="77777777" w:rsidR="00B64F2E" w:rsidRPr="009F0934" w:rsidRDefault="00B64F2E"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Թույլ չտալ կողմնակալ մոտեցումներ պրոֆեսորադասախոսական կազմի կողմից. ապահովել ներլսարանային դիտարկման մեխանիզմ և սղագրություն, բալային գնահատման  համակարգչային ծրագիր</w:t>
            </w:r>
          </w:p>
          <w:p w14:paraId="4DE684E9" w14:textId="77777777" w:rsidR="00B64F2E" w:rsidRPr="009F0934" w:rsidRDefault="00B64F2E"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Պրոֆեսորադասախոսական կազմում  ընդունել ավելի մեծ թվով կանանց և նրանց պատրաստել, որպեսզի կանխատեսեն վստահությունը </w:t>
            </w:r>
            <w:r w:rsidRPr="009F0934">
              <w:rPr>
                <w:rFonts w:ascii="Sylfaen" w:hAnsi="Sylfaen"/>
                <w:i/>
                <w:noProof/>
                <w:lang w:val="af-ZA"/>
              </w:rPr>
              <w:t xml:space="preserve"> և  </w:t>
            </w:r>
            <w:r w:rsidRPr="009F0934">
              <w:rPr>
                <w:rFonts w:ascii="Sylfaen" w:hAnsi="Sylfaen"/>
                <w:noProof/>
                <w:lang w:val="af-ZA"/>
              </w:rPr>
              <w:t xml:space="preserve">ջերմ վերաբերմունքը </w:t>
            </w:r>
          </w:p>
          <w:p w14:paraId="4DE684EA" w14:textId="77777777" w:rsidR="00B64F2E" w:rsidRPr="009F0934" w:rsidRDefault="00B64F2E"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Ուսանողուհիներին պատրաստել մասնակցության </w:t>
            </w:r>
          </w:p>
          <w:p w14:paraId="4DE684EB" w14:textId="77777777" w:rsidR="00B64F2E" w:rsidRPr="009F0934" w:rsidRDefault="00B64F2E"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Փորձարկել  բալային գնահատման համակարգերը, բացառությամբ լսարանային մասնակցությունից, այդ թվում՝ խմբային աշխատանք</w:t>
            </w:r>
          </w:p>
          <w:p w14:paraId="4DE684EC" w14:textId="77777777" w:rsidR="00A51039" w:rsidRPr="009F0934" w:rsidRDefault="00B64F2E" w:rsidP="00A51039">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Խոսել հարգանքի և բարեկրթության, սեռական </w:t>
            </w:r>
            <w:r w:rsidR="00463073">
              <w:rPr>
                <w:rFonts w:ascii="Sylfaen" w:hAnsi="Sylfaen"/>
                <w:noProof/>
                <w:lang w:val="af-ZA"/>
              </w:rPr>
              <w:t>ոտնձգությա</w:t>
            </w:r>
            <w:r w:rsidRPr="009F0934">
              <w:rPr>
                <w:rFonts w:ascii="Sylfaen" w:hAnsi="Sylfaen"/>
                <w:noProof/>
                <w:lang w:val="af-ZA"/>
              </w:rPr>
              <w:t xml:space="preserve">ն, </w:t>
            </w:r>
            <w:r w:rsidR="00D5298E">
              <w:rPr>
                <w:rFonts w:ascii="Sylfaen" w:hAnsi="Sylfaen"/>
                <w:noProof/>
                <w:lang w:val="af-ZA"/>
              </w:rPr>
              <w:t xml:space="preserve">սեռի հատկանիշով պայմանավորված </w:t>
            </w:r>
            <w:r w:rsidR="00463073">
              <w:rPr>
                <w:rFonts w:ascii="Sylfaen" w:hAnsi="Sylfaen"/>
                <w:noProof/>
                <w:lang w:val="af-ZA"/>
              </w:rPr>
              <w:t>կողմնակալությա</w:t>
            </w:r>
            <w:r w:rsidRPr="009F0934">
              <w:rPr>
                <w:rFonts w:ascii="Sylfaen" w:hAnsi="Sylfaen"/>
                <w:noProof/>
                <w:lang w:val="af-ZA"/>
              </w:rPr>
              <w:t>ն</w:t>
            </w:r>
            <w:r w:rsidR="00463073">
              <w:rPr>
                <w:rFonts w:ascii="Sylfaen" w:hAnsi="Sylfaen"/>
                <w:noProof/>
                <w:lang w:val="af-ZA"/>
              </w:rPr>
              <w:t xml:space="preserve"> մասին</w:t>
            </w:r>
          </w:p>
          <w:p w14:paraId="4DE684ED" w14:textId="77777777" w:rsidR="00A51039" w:rsidRPr="009F0934" w:rsidRDefault="00FC3738" w:rsidP="00A51039">
            <w:pPr>
              <w:cnfStyle w:val="000000000000" w:firstRow="0" w:lastRow="0" w:firstColumn="0" w:lastColumn="0" w:oddVBand="0" w:evenVBand="0" w:oddHBand="0" w:evenHBand="0" w:firstRowFirstColumn="0" w:firstRowLastColumn="0" w:lastRowFirstColumn="0" w:lastRowLastColumn="0"/>
              <w:rPr>
                <w:rFonts w:ascii="Sylfaen" w:hAnsi="Sylfaen"/>
                <w:b/>
                <w:i/>
                <w:noProof/>
                <w:color w:val="073E87" w:themeColor="text2"/>
                <w:sz w:val="22"/>
                <w:szCs w:val="22"/>
                <w:lang w:val="af-ZA"/>
              </w:rPr>
            </w:pPr>
            <w:r w:rsidRPr="009F0934">
              <w:rPr>
                <w:rFonts w:ascii="Sylfaen" w:hAnsi="Sylfaen"/>
                <w:b/>
                <w:i/>
                <w:noProof/>
                <w:color w:val="073E87" w:themeColor="text2"/>
                <w:sz w:val="22"/>
                <w:szCs w:val="22"/>
                <w:lang w:val="af-ZA"/>
              </w:rPr>
              <w:t>STEM</w:t>
            </w:r>
            <w:r w:rsidR="00510427" w:rsidRPr="009F0934">
              <w:rPr>
                <w:rFonts w:ascii="Sylfaen" w:hAnsi="Sylfaen"/>
                <w:b/>
                <w:i/>
                <w:noProof/>
                <w:color w:val="073E87" w:themeColor="text2"/>
                <w:sz w:val="22"/>
                <w:szCs w:val="22"/>
                <w:lang w:val="af-ZA"/>
              </w:rPr>
              <w:t xml:space="preserve"> -ին առնչվող</w:t>
            </w:r>
          </w:p>
          <w:p w14:paraId="4DE684EE" w14:textId="77777777" w:rsidR="00A51039" w:rsidRPr="009F0934" w:rsidRDefault="00B64F2E" w:rsidP="00711766">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Ուսանողուհիներին խորհրդատվություն տալ </w:t>
            </w:r>
            <w:r w:rsidR="00FC3738" w:rsidRPr="009F0934">
              <w:rPr>
                <w:rFonts w:ascii="Sylfaen" w:hAnsi="Sylfaen"/>
                <w:noProof/>
                <w:lang w:val="af-ZA"/>
              </w:rPr>
              <w:t>STEM</w:t>
            </w:r>
            <w:r w:rsidRPr="009F0934">
              <w:rPr>
                <w:rFonts w:ascii="Sylfaen" w:hAnsi="Sylfaen"/>
                <w:noProof/>
                <w:lang w:val="af-ZA"/>
              </w:rPr>
              <w:t xml:space="preserve"> բնագավառում կարիերայի ընտրության մասին, քանի որ դրանք առնչվում են եկամուտ վաստակելու ունակությանը, ինչպես </w:t>
            </w:r>
            <w:r w:rsidR="00711766" w:rsidRPr="009F0934">
              <w:rPr>
                <w:rFonts w:ascii="Sylfaen" w:hAnsi="Sylfaen"/>
                <w:noProof/>
                <w:lang w:val="af-ZA"/>
              </w:rPr>
              <w:t>նաև քննարկել, թե ինչպես շարունակել աշխատելն ամուսնությունից հետո, ինչ ակնկալել այն ոլորտներում, որտեղ գերիշխող դիրքերում տղամարդիկ են</w:t>
            </w:r>
          </w:p>
        </w:tc>
      </w:tr>
      <w:tr w:rsidR="00A51039" w:rsidRPr="009F0934" w14:paraId="4DE684F1" w14:textId="77777777" w:rsidTr="00B3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gridSpan w:val="2"/>
          </w:tcPr>
          <w:p w14:paraId="4DE684F0" w14:textId="77777777" w:rsidR="00A51039" w:rsidRPr="009F0934" w:rsidRDefault="00510427" w:rsidP="00A51039">
            <w:pPr>
              <w:pStyle w:val="ListParagraph"/>
              <w:jc w:val="center"/>
              <w:rPr>
                <w:rFonts w:ascii="Sylfaen" w:hAnsi="Sylfaen"/>
                <w:noProof/>
                <w:lang w:val="af-ZA"/>
              </w:rPr>
            </w:pPr>
            <w:r w:rsidRPr="009F0934">
              <w:rPr>
                <w:rFonts w:ascii="Sylfaen" w:hAnsi="Sylfaen"/>
                <w:noProof/>
                <w:lang w:val="af-ZA"/>
              </w:rPr>
              <w:t>ԱՇԽԱՏԱՎԱՅՐՈՒՄ</w:t>
            </w:r>
          </w:p>
        </w:tc>
      </w:tr>
      <w:tr w:rsidR="00A51039" w:rsidRPr="00B17B04" w14:paraId="4DE684F4" w14:textId="77777777" w:rsidTr="00B3713C">
        <w:tc>
          <w:tcPr>
            <w:cnfStyle w:val="001000000000" w:firstRow="0" w:lastRow="0" w:firstColumn="1" w:lastColumn="0" w:oddVBand="0" w:evenVBand="0" w:oddHBand="0" w:evenHBand="0" w:firstRowFirstColumn="0" w:firstRowLastColumn="0" w:lastRowFirstColumn="0" w:lastRowLastColumn="0"/>
            <w:tcW w:w="1638" w:type="dxa"/>
          </w:tcPr>
          <w:p w14:paraId="4DE684F2" w14:textId="77777777" w:rsidR="00A51039" w:rsidRPr="009F0934" w:rsidRDefault="00510427" w:rsidP="00510427">
            <w:pPr>
              <w:rPr>
                <w:rFonts w:ascii="Sylfaen" w:hAnsi="Sylfaen"/>
                <w:noProof/>
                <w:sz w:val="22"/>
                <w:szCs w:val="22"/>
                <w:lang w:val="af-ZA"/>
              </w:rPr>
            </w:pPr>
            <w:r w:rsidRPr="009F0934">
              <w:rPr>
                <w:rFonts w:ascii="Sylfaen" w:hAnsi="Sylfaen"/>
                <w:noProof/>
                <w:sz w:val="22"/>
                <w:szCs w:val="22"/>
                <w:lang w:val="af-ZA"/>
              </w:rPr>
              <w:t>ԺԱՄԱՆԱԿ</w:t>
            </w:r>
          </w:p>
        </w:tc>
        <w:tc>
          <w:tcPr>
            <w:tcW w:w="7627" w:type="dxa"/>
          </w:tcPr>
          <w:p w14:paraId="4DE684F3" w14:textId="77777777" w:rsidR="00A51039" w:rsidRPr="009F0934" w:rsidRDefault="00711766" w:rsidP="00463073">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Ներդնել ճկուն աշխատանքային գրաֆիկներ բոլորի համար. ընտանիքի համար նպաստավոր քաղաքականություններ, (մայրության/հայրության նույնպիսի արձակուրդ և պայմաններ), երեխայի/մեծահասակի </w:t>
            </w:r>
            <w:r w:rsidR="00463073" w:rsidRPr="009F0934">
              <w:rPr>
                <w:rFonts w:ascii="Sylfaen" w:hAnsi="Sylfaen"/>
                <w:noProof/>
                <w:lang w:val="af-ZA"/>
              </w:rPr>
              <w:t xml:space="preserve"> մատչելի </w:t>
            </w:r>
            <w:r w:rsidRPr="009F0934">
              <w:rPr>
                <w:rFonts w:ascii="Sylfaen" w:hAnsi="Sylfaen"/>
                <w:noProof/>
                <w:lang w:val="af-ZA"/>
              </w:rPr>
              <w:t xml:space="preserve">խնամք, նկատենք, որ </w:t>
            </w:r>
            <w:r w:rsidR="00FC3738" w:rsidRPr="009F0934">
              <w:rPr>
                <w:rFonts w:ascii="Sylfaen" w:hAnsi="Sylfaen"/>
                <w:noProof/>
                <w:lang w:val="af-ZA"/>
              </w:rPr>
              <w:t>STEM</w:t>
            </w:r>
            <w:r w:rsidRPr="009F0934">
              <w:rPr>
                <w:rFonts w:ascii="Sylfaen" w:hAnsi="Sylfaen"/>
                <w:noProof/>
                <w:lang w:val="af-ZA"/>
              </w:rPr>
              <w:t xml:space="preserve"> բնագավառները ժամանակի առումով կանանց ճկունություն են ընձեռում </w:t>
            </w:r>
          </w:p>
        </w:tc>
      </w:tr>
      <w:tr w:rsidR="00A51039" w:rsidRPr="00B17B04" w14:paraId="4DE684F9" w14:textId="77777777" w:rsidTr="00B3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DE684F5" w14:textId="77777777" w:rsidR="00510427" w:rsidRPr="009F0934" w:rsidRDefault="00510427" w:rsidP="00510427">
            <w:pPr>
              <w:rPr>
                <w:rFonts w:ascii="Sylfaen" w:hAnsi="Sylfaen"/>
                <w:noProof/>
                <w:sz w:val="22"/>
                <w:szCs w:val="22"/>
                <w:lang w:val="af-ZA"/>
              </w:rPr>
            </w:pPr>
            <w:r w:rsidRPr="009F0934">
              <w:rPr>
                <w:rFonts w:ascii="Sylfaen" w:hAnsi="Sylfaen"/>
                <w:noProof/>
                <w:sz w:val="22"/>
                <w:szCs w:val="22"/>
                <w:lang w:val="af-ZA"/>
              </w:rPr>
              <w:t>ՀԱՍԱՆԵԼԻ</w:t>
            </w:r>
          </w:p>
          <w:p w14:paraId="4DE684F6" w14:textId="77777777" w:rsidR="00A51039" w:rsidRPr="009F0934" w:rsidRDefault="00510427" w:rsidP="00510427">
            <w:pPr>
              <w:rPr>
                <w:rFonts w:ascii="Sylfaen" w:hAnsi="Sylfaen"/>
                <w:noProof/>
                <w:sz w:val="22"/>
                <w:szCs w:val="22"/>
                <w:lang w:val="af-ZA"/>
              </w:rPr>
            </w:pPr>
            <w:r w:rsidRPr="009F0934">
              <w:rPr>
                <w:rFonts w:ascii="Sylfaen" w:hAnsi="Sylfaen"/>
                <w:noProof/>
                <w:sz w:val="22"/>
                <w:szCs w:val="22"/>
                <w:lang w:val="af-ZA"/>
              </w:rPr>
              <w:t>ՈՒԹՅՈՒՆ</w:t>
            </w:r>
          </w:p>
        </w:tc>
        <w:tc>
          <w:tcPr>
            <w:tcW w:w="7627" w:type="dxa"/>
          </w:tcPr>
          <w:p w14:paraId="4DE684F7" w14:textId="77777777" w:rsidR="00711766" w:rsidRPr="009F0934" w:rsidRDefault="00711766" w:rsidP="00A51039">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Բարելավել արտադր</w:t>
            </w:r>
            <w:r w:rsidR="00463073">
              <w:rPr>
                <w:rFonts w:ascii="Sylfaen" w:hAnsi="Sylfaen"/>
                <w:noProof/>
                <w:lang w:val="af-ZA"/>
              </w:rPr>
              <w:t>ության</w:t>
            </w:r>
            <w:r w:rsidRPr="009F0934">
              <w:rPr>
                <w:rFonts w:ascii="Sylfaen" w:hAnsi="Sylfaen"/>
                <w:noProof/>
                <w:lang w:val="af-ZA"/>
              </w:rPr>
              <w:t xml:space="preserve"> միջոցների հասանելիությունը կանանց համար</w:t>
            </w:r>
            <w:r w:rsidR="00463073">
              <w:rPr>
                <w:rFonts w:ascii="Sylfaen" w:hAnsi="Sylfaen"/>
                <w:noProof/>
                <w:lang w:val="af-ZA"/>
              </w:rPr>
              <w:t>՝</w:t>
            </w:r>
            <w:r w:rsidRPr="009F0934">
              <w:rPr>
                <w:rFonts w:ascii="Sylfaen" w:hAnsi="Sylfaen"/>
                <w:noProof/>
                <w:lang w:val="af-ZA"/>
              </w:rPr>
              <w:t xml:space="preserve"> ապահովելով </w:t>
            </w:r>
            <w:r w:rsidR="00D5298E">
              <w:rPr>
                <w:rFonts w:ascii="Sylfaen" w:hAnsi="Sylfaen"/>
                <w:noProof/>
                <w:lang w:val="af-ZA"/>
              </w:rPr>
              <w:t>սեռի հատկանիշի նկատմամբ</w:t>
            </w:r>
            <w:r w:rsidRPr="009F0934">
              <w:rPr>
                <w:rFonts w:ascii="Sylfaen" w:hAnsi="Sylfaen"/>
                <w:noProof/>
                <w:lang w:val="af-ZA"/>
              </w:rPr>
              <w:t xml:space="preserve"> չեզոք օրենքներ և կիրարկում </w:t>
            </w:r>
          </w:p>
          <w:p w14:paraId="4DE684F8" w14:textId="77777777" w:rsidR="00A51039" w:rsidRPr="009F0934" w:rsidRDefault="00711766" w:rsidP="00711766">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rFonts w:ascii="Sylfaen" w:hAnsi="Sylfaen"/>
                <w:noProof/>
                <w:lang w:val="af-ZA"/>
              </w:rPr>
            </w:pPr>
            <w:r w:rsidRPr="009F0934">
              <w:rPr>
                <w:rFonts w:ascii="Sylfaen" w:hAnsi="Sylfaen"/>
                <w:noProof/>
                <w:lang w:val="af-ZA"/>
              </w:rPr>
              <w:t>Թվային հասանելիության հավասարություն ընձեռող պետական քաղաքականություններ</w:t>
            </w:r>
            <w:r w:rsidR="00A51039" w:rsidRPr="009F0934">
              <w:rPr>
                <w:rFonts w:ascii="Sylfaen" w:hAnsi="Sylfaen"/>
                <w:noProof/>
                <w:lang w:val="af-ZA"/>
              </w:rPr>
              <w:t xml:space="preserve"> </w:t>
            </w:r>
          </w:p>
        </w:tc>
      </w:tr>
      <w:tr w:rsidR="00A51039" w:rsidRPr="00B17B04" w14:paraId="4DE68503" w14:textId="77777777" w:rsidTr="00B3713C">
        <w:tc>
          <w:tcPr>
            <w:cnfStyle w:val="001000000000" w:firstRow="0" w:lastRow="0" w:firstColumn="1" w:lastColumn="0" w:oddVBand="0" w:evenVBand="0" w:oddHBand="0" w:evenHBand="0" w:firstRowFirstColumn="0" w:firstRowLastColumn="0" w:lastRowFirstColumn="0" w:lastRowLastColumn="0"/>
            <w:tcW w:w="1638" w:type="dxa"/>
          </w:tcPr>
          <w:p w14:paraId="4DE684FA" w14:textId="77777777" w:rsidR="00463073" w:rsidRDefault="00463073" w:rsidP="00A51039">
            <w:pPr>
              <w:rPr>
                <w:rFonts w:ascii="Sylfaen" w:hAnsi="Sylfaen"/>
                <w:noProof/>
                <w:sz w:val="22"/>
                <w:szCs w:val="22"/>
                <w:lang w:val="af-ZA"/>
              </w:rPr>
            </w:pPr>
            <w:r>
              <w:rPr>
                <w:rFonts w:ascii="Sylfaen" w:hAnsi="Sylfaen"/>
                <w:noProof/>
                <w:sz w:val="22"/>
                <w:szCs w:val="22"/>
                <w:lang w:val="af-ZA"/>
              </w:rPr>
              <w:t>ՇՈՒԿԱՅԱ</w:t>
            </w:r>
          </w:p>
          <w:p w14:paraId="4DE684FB" w14:textId="77777777" w:rsidR="00463073" w:rsidRDefault="00463073" w:rsidP="00A51039">
            <w:pPr>
              <w:rPr>
                <w:rFonts w:ascii="Sylfaen" w:hAnsi="Sylfaen"/>
                <w:noProof/>
                <w:sz w:val="22"/>
                <w:szCs w:val="22"/>
                <w:lang w:val="af-ZA"/>
              </w:rPr>
            </w:pPr>
            <w:r>
              <w:rPr>
                <w:rFonts w:ascii="Sylfaen" w:hAnsi="Sylfaen"/>
                <w:noProof/>
                <w:sz w:val="22"/>
                <w:szCs w:val="22"/>
                <w:lang w:val="af-ZA"/>
              </w:rPr>
              <w:t>ԿԱՆ ՄԵԽԱ</w:t>
            </w:r>
          </w:p>
          <w:p w14:paraId="4DE684FC" w14:textId="77777777" w:rsidR="00463073" w:rsidRDefault="00463073" w:rsidP="00463073">
            <w:pPr>
              <w:rPr>
                <w:rFonts w:ascii="Sylfaen" w:hAnsi="Sylfaen"/>
                <w:noProof/>
                <w:sz w:val="22"/>
                <w:szCs w:val="22"/>
                <w:lang w:val="af-ZA"/>
              </w:rPr>
            </w:pPr>
            <w:r>
              <w:rPr>
                <w:rFonts w:ascii="Sylfaen" w:hAnsi="Sylfaen"/>
                <w:noProof/>
                <w:sz w:val="22"/>
                <w:szCs w:val="22"/>
                <w:lang w:val="af-ZA"/>
              </w:rPr>
              <w:t>ՆԻԶՄԻ ԵՎ ԻՆՍՏԻՏՈՒ</w:t>
            </w:r>
          </w:p>
          <w:p w14:paraId="4DE684FD" w14:textId="77777777" w:rsidR="00A51039" w:rsidRPr="009F0934" w:rsidRDefault="00463073" w:rsidP="00463073">
            <w:pPr>
              <w:rPr>
                <w:rFonts w:ascii="Sylfaen" w:hAnsi="Sylfaen"/>
                <w:noProof/>
                <w:sz w:val="22"/>
                <w:szCs w:val="22"/>
                <w:lang w:val="af-ZA"/>
              </w:rPr>
            </w:pPr>
            <w:r>
              <w:rPr>
                <w:rFonts w:ascii="Sylfaen" w:hAnsi="Sylfaen"/>
                <w:noProof/>
                <w:sz w:val="22"/>
                <w:szCs w:val="22"/>
                <w:lang w:val="af-ZA"/>
              </w:rPr>
              <w:t>ՑԻՈՆԱԼ ԹԵՐԱՑՈՒՄՆԵՐ</w:t>
            </w:r>
          </w:p>
        </w:tc>
        <w:tc>
          <w:tcPr>
            <w:tcW w:w="7627" w:type="dxa"/>
          </w:tcPr>
          <w:p w14:paraId="4DE684FE" w14:textId="77777777" w:rsidR="00711766" w:rsidRPr="009F0934" w:rsidRDefault="00D5298E" w:rsidP="00711766">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Pr>
                <w:rFonts w:ascii="Sylfaen" w:hAnsi="Sylfaen"/>
                <w:noProof/>
                <w:lang w:val="af-ZA"/>
              </w:rPr>
              <w:t>Տղամարդկանց և կանանց հավասարության</w:t>
            </w:r>
            <w:r w:rsidR="00711766" w:rsidRPr="009F0934">
              <w:rPr>
                <w:rFonts w:ascii="Sylfaen" w:hAnsi="Sylfaen"/>
                <w:noProof/>
                <w:lang w:val="af-ZA"/>
              </w:rPr>
              <w:t xml:space="preserve"> ասպեկտները լայնորեն ներդնել կադրերի հարցերով զբաղվող բաժիններում. վարել տղամարդկանց և կանանց հավաքագրման, աշխատանքային պաշտոնում մնալու և պաշտոնի բարձրացման հաշվառում. </w:t>
            </w:r>
            <w:r w:rsidR="00711766" w:rsidRPr="009F0934">
              <w:rPr>
                <w:rFonts w:ascii="Calibri" w:hAnsi="Calibri" w:cs="Calibri"/>
                <w:noProof/>
                <w:lang w:val="af-ZA"/>
              </w:rPr>
              <w:t>«</w:t>
            </w:r>
            <w:r w:rsidR="00A51039" w:rsidRPr="009F0934">
              <w:rPr>
                <w:rFonts w:ascii="Sylfaen" w:hAnsi="Sylfaen"/>
                <w:i/>
                <w:noProof/>
                <w:lang w:val="af-ZA"/>
              </w:rPr>
              <w:t>Edge</w:t>
            </w:r>
            <w:r w:rsidR="00711766" w:rsidRPr="009F0934">
              <w:rPr>
                <w:rFonts w:ascii="Calibri" w:hAnsi="Calibri" w:cs="Calibri"/>
                <w:i/>
                <w:noProof/>
                <w:lang w:val="af-ZA"/>
              </w:rPr>
              <w:t>»</w:t>
            </w:r>
            <w:r w:rsidR="00A51039" w:rsidRPr="009F0934">
              <w:rPr>
                <w:rFonts w:ascii="Sylfaen" w:hAnsi="Sylfaen"/>
                <w:noProof/>
                <w:lang w:val="af-ZA"/>
              </w:rPr>
              <w:t xml:space="preserve"> </w:t>
            </w:r>
            <w:r w:rsidR="00711766" w:rsidRPr="009F0934">
              <w:rPr>
                <w:rFonts w:ascii="Sylfaen" w:hAnsi="Sylfaen"/>
                <w:noProof/>
                <w:lang w:val="af-ZA"/>
              </w:rPr>
              <w:t xml:space="preserve">հավաստագրումը այդ հաշվառումն իրականացնելու եղանակներից մեկն է </w:t>
            </w:r>
          </w:p>
          <w:p w14:paraId="4DE684FF" w14:textId="77777777" w:rsidR="00A51039" w:rsidRPr="009F0934" w:rsidRDefault="00A51039" w:rsidP="00A51039">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 </w:t>
            </w:r>
            <w:r w:rsidR="00711766" w:rsidRPr="009F0934">
              <w:rPr>
                <w:rFonts w:ascii="Sylfaen" w:hAnsi="Sylfaen"/>
                <w:noProof/>
                <w:lang w:val="af-ZA"/>
              </w:rPr>
              <w:t xml:space="preserve">Պոզիտիվ </w:t>
            </w:r>
            <w:r w:rsidR="00D218B7" w:rsidRPr="009F0934">
              <w:rPr>
                <w:rFonts w:ascii="Sylfaen" w:hAnsi="Sylfaen"/>
                <w:noProof/>
                <w:lang w:val="af-ZA"/>
              </w:rPr>
              <w:t xml:space="preserve">դիսկրիմինացիա, քվոտավորում, կազմակերպված մենթորինգ </w:t>
            </w:r>
          </w:p>
          <w:p w14:paraId="4DE68500" w14:textId="77777777" w:rsidR="00D218B7" w:rsidRPr="009F0934" w:rsidRDefault="00D218B7" w:rsidP="00A51039">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lastRenderedPageBreak/>
              <w:t>Օգտագործել վարքագծային պլանավորումը՝ կադրերի բաժինները վերափոխելու համար. աշխատանքի ընդունում, պաշտոնի բարձրացում, և կանանց մենթորություն</w:t>
            </w:r>
          </w:p>
          <w:p w14:paraId="4DE68501" w14:textId="77777777" w:rsidR="00D218B7" w:rsidRPr="009F0934" w:rsidRDefault="00D218B7" w:rsidP="00A51039">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Հաշվի առնելով </w:t>
            </w:r>
            <w:r w:rsidR="00FC3738" w:rsidRPr="009F0934">
              <w:rPr>
                <w:rFonts w:ascii="Sylfaen" w:hAnsi="Sylfaen"/>
                <w:noProof/>
                <w:lang w:val="af-ZA"/>
              </w:rPr>
              <w:t>STEM</w:t>
            </w:r>
            <w:r w:rsidRPr="009F0934">
              <w:rPr>
                <w:rFonts w:ascii="Sylfaen" w:hAnsi="Sylfaen"/>
                <w:noProof/>
                <w:lang w:val="af-ZA"/>
              </w:rPr>
              <w:t xml:space="preserve"> ոլորտի ընկերություններում կադրերին պահելու խնդիրը՝ ընկերությունները պետք է նախևառաջ հետևեն Google-ի օրինակին և օգտագործելով ինֆորմացիան՝ հասկանան, թե ինչպես են կանայք ընդունվում աշխատանքի, պաշտոնի բարձրացում ստանում կամ մենթորություն անցնում</w:t>
            </w:r>
          </w:p>
          <w:p w14:paraId="4DE68502" w14:textId="77777777" w:rsidR="00A51039" w:rsidRPr="009F0934" w:rsidRDefault="00D218B7" w:rsidP="00D218B7">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rFonts w:ascii="Sylfaen" w:hAnsi="Sylfaen"/>
                <w:noProof/>
                <w:lang w:val="af-ZA"/>
              </w:rPr>
            </w:pPr>
            <w:r w:rsidRPr="009F0934">
              <w:rPr>
                <w:rFonts w:ascii="Sylfaen" w:hAnsi="Sylfaen"/>
                <w:noProof/>
                <w:lang w:val="af-ZA"/>
              </w:rPr>
              <w:t xml:space="preserve">Ընկերությունները պետք է փորձարկեն փոխված </w:t>
            </w:r>
            <w:r w:rsidRPr="009F0934">
              <w:rPr>
                <w:rFonts w:ascii="Calibri" w:hAnsi="Calibri" w:cs="Calibri"/>
                <w:noProof/>
                <w:lang w:val="af-ZA"/>
              </w:rPr>
              <w:t>«</w:t>
            </w:r>
            <w:r w:rsidRPr="009F0934">
              <w:rPr>
                <w:rFonts w:ascii="Sylfaen" w:hAnsi="Sylfaen"/>
                <w:noProof/>
                <w:lang w:val="af-ZA"/>
              </w:rPr>
              <w:t>համակարգերով</w:t>
            </w:r>
            <w:r w:rsidRPr="009F0934">
              <w:rPr>
                <w:rFonts w:ascii="Calibri" w:hAnsi="Calibri" w:cs="Calibri"/>
                <w:noProof/>
                <w:lang w:val="af-ZA"/>
              </w:rPr>
              <w:t>»</w:t>
            </w:r>
            <w:r w:rsidRPr="009F0934">
              <w:rPr>
                <w:rFonts w:ascii="Sylfaen" w:hAnsi="Sylfaen"/>
                <w:noProof/>
                <w:lang w:val="af-ZA"/>
              </w:rPr>
              <w:t xml:space="preserve"> և միջավայրերում աշխատելը, որպեսզի ավելի հարմար լինեն կանանց համար. Ո՞վ է ձայն տվողը: Ո՞վ է նպատակներն ու առաջնահերթությունները որոշողը: Ու՞մ տեսլականն է հաշվի առնվում:</w:t>
            </w:r>
          </w:p>
        </w:tc>
      </w:tr>
    </w:tbl>
    <w:p w14:paraId="4DE68504" w14:textId="77777777" w:rsidR="00463073" w:rsidRDefault="00463073" w:rsidP="00E62302">
      <w:pPr>
        <w:rPr>
          <w:rFonts w:ascii="Sylfaen" w:hAnsi="Sylfaen"/>
          <w:noProof/>
          <w:lang w:val="af-ZA"/>
        </w:rPr>
      </w:pPr>
    </w:p>
    <w:p w14:paraId="4DE68505" w14:textId="77777777" w:rsidR="00D218B7" w:rsidRPr="009F0934" w:rsidRDefault="00D218B7" w:rsidP="00E62302">
      <w:pPr>
        <w:rPr>
          <w:rFonts w:ascii="Sylfaen" w:hAnsi="Sylfaen"/>
          <w:noProof/>
          <w:lang w:val="af-ZA"/>
        </w:rPr>
      </w:pPr>
      <w:r w:rsidRPr="009F0934">
        <w:rPr>
          <w:rFonts w:ascii="Sylfaen" w:hAnsi="Sylfaen"/>
          <w:noProof/>
          <w:lang w:val="af-ZA"/>
        </w:rPr>
        <w:t xml:space="preserve">Այս բաժնում խորությամբ ներկայացված են աշխարհում ընդունված լավագույն աշխատակարգերը՝ ուղղված դպրոցում և աշխատավայրում </w:t>
      </w:r>
      <w:r w:rsidR="00FC3738" w:rsidRPr="009F0934">
        <w:rPr>
          <w:rFonts w:ascii="Sylfaen" w:hAnsi="Sylfaen"/>
          <w:noProof/>
          <w:lang w:val="af-ZA"/>
        </w:rPr>
        <w:t>STEM</w:t>
      </w:r>
      <w:r w:rsidRPr="009F0934">
        <w:rPr>
          <w:rFonts w:ascii="Sylfaen" w:hAnsi="Sylfaen"/>
          <w:noProof/>
          <w:lang w:val="af-ZA"/>
        </w:rPr>
        <w:t xml:space="preserve"> բնագավառում տղամարդկանց և կանանց հավասարության աստիճանի բարձրացմանը: Հավասարությունը ենթադրում է, որ տղամարդիկ և կանայք իրացնում են նույն իրավունքները, օգտվում են նույն ռեսուրսներից, հնարավորություններից և պաշտպանության միջոցներից, սակայն չի պահանջում, որպեսզի նրանց նկատմամբ դրսևորվի միատեսակ վերաբերմունք</w:t>
      </w:r>
      <w:r w:rsidR="00554D36" w:rsidRPr="009F0934">
        <w:rPr>
          <w:rFonts w:ascii="Sylfaen" w:hAnsi="Sylfaen"/>
          <w:noProof/>
          <w:lang w:val="af-ZA"/>
        </w:rPr>
        <w:t xml:space="preserve"> (</w:t>
      </w:r>
      <w:r w:rsidR="00463073">
        <w:rPr>
          <w:rFonts w:ascii="Sylfaen" w:hAnsi="Sylfaen"/>
          <w:noProof/>
          <w:lang w:val="af-ZA"/>
        </w:rPr>
        <w:t>ՅՈւՆԻՍԵՖ</w:t>
      </w:r>
      <w:r w:rsidRPr="009F0934">
        <w:rPr>
          <w:rFonts w:ascii="Sylfaen" w:hAnsi="Sylfaen"/>
          <w:noProof/>
          <w:lang w:val="af-ZA"/>
        </w:rPr>
        <w:t>,</w:t>
      </w:r>
      <w:r w:rsidR="00554D36" w:rsidRPr="009F0934">
        <w:rPr>
          <w:rFonts w:ascii="Sylfaen" w:hAnsi="Sylfaen"/>
          <w:noProof/>
          <w:lang w:val="af-ZA"/>
        </w:rPr>
        <w:t xml:space="preserve"> 2014</w:t>
      </w:r>
      <w:r w:rsidRPr="009F0934">
        <w:rPr>
          <w:rFonts w:ascii="Sylfaen" w:hAnsi="Sylfaen"/>
          <w:noProof/>
          <w:lang w:val="af-ZA"/>
        </w:rPr>
        <w:t>թ.</w:t>
      </w:r>
      <w:r w:rsidR="00554D36" w:rsidRPr="009F0934">
        <w:rPr>
          <w:rFonts w:ascii="Sylfaen" w:hAnsi="Sylfaen"/>
          <w:noProof/>
          <w:lang w:val="af-ZA"/>
        </w:rPr>
        <w:t>)</w:t>
      </w:r>
      <w:r w:rsidRPr="009F0934">
        <w:rPr>
          <w:rFonts w:ascii="Sylfaen" w:hAnsi="Sylfaen"/>
          <w:noProof/>
          <w:lang w:val="af-ZA"/>
        </w:rPr>
        <w:t>:</w:t>
      </w:r>
      <w:r w:rsidR="00554D36" w:rsidRPr="009F0934">
        <w:rPr>
          <w:rFonts w:ascii="Sylfaen" w:hAnsi="Sylfaen"/>
          <w:noProof/>
          <w:lang w:val="af-ZA"/>
        </w:rPr>
        <w:t xml:space="preserve"> </w:t>
      </w:r>
      <w:r w:rsidR="005A32C7" w:rsidRPr="009F0934">
        <w:rPr>
          <w:rFonts w:ascii="Sylfaen" w:hAnsi="Sylfaen"/>
          <w:noProof/>
          <w:lang w:val="af-ZA"/>
        </w:rPr>
        <w:t xml:space="preserve">Ցածր արտադրողականության փակ շղթան կոտրելու համար հարկ են այնպիսի քաղաքականություններ, որոնք կվերացնեն ժամանակային սահմանափակումները, կմեծացնեն արտադրության միջոցներից օգտվելու հնարավորությունը և կշտկեն շուկայական </w:t>
      </w:r>
      <w:r w:rsidR="003A626E" w:rsidRPr="009F0934">
        <w:rPr>
          <w:rFonts w:ascii="Sylfaen" w:hAnsi="Sylfaen"/>
          <w:noProof/>
          <w:lang w:val="af-ZA"/>
        </w:rPr>
        <w:t>մեխանիզմի խափանումներն ու ինստիտուցիոնալ</w:t>
      </w:r>
      <w:r w:rsidR="005A32C7" w:rsidRPr="009F0934">
        <w:rPr>
          <w:rFonts w:ascii="Sylfaen" w:hAnsi="Sylfaen"/>
          <w:noProof/>
          <w:lang w:val="af-ZA"/>
        </w:rPr>
        <w:t xml:space="preserve"> թերացումները: </w:t>
      </w:r>
    </w:p>
    <w:p w14:paraId="4DE68506" w14:textId="77777777" w:rsidR="00554D36" w:rsidRPr="009F0934" w:rsidRDefault="005A32C7" w:rsidP="00115420">
      <w:pPr>
        <w:rPr>
          <w:rFonts w:ascii="Sylfaen" w:hAnsi="Sylfaen"/>
          <w:noProof/>
          <w:lang w:val="af-ZA"/>
        </w:rPr>
      </w:pPr>
      <w:r w:rsidRPr="009F0934">
        <w:rPr>
          <w:rFonts w:ascii="Sylfaen" w:hAnsi="Sylfaen"/>
          <w:noProof/>
          <w:lang w:val="af-ZA"/>
        </w:rPr>
        <w:t xml:space="preserve">Ստորև աղյուսակում թվարկված են սույն զեկույցում քննարկված՝ տղամարդկանց և կանանց հավասարությանը խոչընդոտող գործոնները և դպրոցում և աշխատավայրում կանանց հնարավորությունների բարելավմանն ուղղված  քաղաքականությունների և մոտեցումների օրինակներ: Յուրաքանչյուր քաղաքականություն, այնուհետ, ավելի մանրամասն քննարկված </w:t>
      </w:r>
      <w:r w:rsidR="00E576A8">
        <w:rPr>
          <w:rFonts w:ascii="Sylfaen" w:hAnsi="Sylfaen"/>
          <w:noProof/>
          <w:lang w:val="af-ZA"/>
        </w:rPr>
        <w:t>է</w:t>
      </w:r>
      <w:r w:rsidRPr="009F0934">
        <w:rPr>
          <w:rFonts w:ascii="Sylfaen" w:hAnsi="Sylfaen"/>
          <w:noProof/>
          <w:lang w:val="af-ZA"/>
        </w:rPr>
        <w:t xml:space="preserve"> հաջորդիվ:</w:t>
      </w:r>
    </w:p>
    <w:p w14:paraId="4DE68507" w14:textId="77777777" w:rsidR="00115420" w:rsidRPr="009F0934" w:rsidRDefault="005A32C7" w:rsidP="005C3823">
      <w:pPr>
        <w:pStyle w:val="Heading2"/>
        <w:rPr>
          <w:rFonts w:ascii="Sylfaen" w:hAnsi="Sylfaen"/>
          <w:noProof/>
          <w:lang w:val="af-ZA"/>
        </w:rPr>
      </w:pPr>
      <w:bookmarkStart w:id="114" w:name="_Toc481107018"/>
      <w:r w:rsidRPr="009F0934">
        <w:rPr>
          <w:rFonts w:ascii="Sylfaen" w:hAnsi="Sylfaen"/>
          <w:noProof/>
          <w:lang w:val="af-ZA"/>
        </w:rPr>
        <w:t>ՏՂԱՄԱՐԴԿԱՆՑ ԵՎ ԿԱՆԱՆՑ ՀԱՎԱՍԱՐՈՒԹՅՈՒՆԸ ԴՊՐՈՑՈՒՄ</w:t>
      </w:r>
      <w:bookmarkEnd w:id="114"/>
    </w:p>
    <w:p w14:paraId="4DE68508" w14:textId="77777777" w:rsidR="001326EA" w:rsidRPr="009F0934" w:rsidRDefault="001326EA" w:rsidP="001326EA">
      <w:pPr>
        <w:pStyle w:val="NoSpacing"/>
        <w:rPr>
          <w:rFonts w:ascii="Sylfaen" w:hAnsi="Sylfaen"/>
          <w:noProof/>
          <w:lang w:val="af-ZA"/>
        </w:rPr>
      </w:pPr>
    </w:p>
    <w:p w14:paraId="4DE68509" w14:textId="77777777" w:rsidR="001326EA" w:rsidRPr="009F0934" w:rsidRDefault="005A32C7" w:rsidP="0033463A">
      <w:pPr>
        <w:pStyle w:val="NoSpacing"/>
        <w:numPr>
          <w:ilvl w:val="0"/>
          <w:numId w:val="12"/>
        </w:numPr>
        <w:jc w:val="both"/>
        <w:rPr>
          <w:rFonts w:ascii="Sylfaen" w:hAnsi="Sylfaen"/>
          <w:b/>
          <w:noProof/>
          <w:color w:val="073E87" w:themeColor="text2"/>
          <w:lang w:val="af-ZA"/>
        </w:rPr>
      </w:pPr>
      <w:r w:rsidRPr="009F0934">
        <w:rPr>
          <w:rFonts w:ascii="Sylfaen" w:hAnsi="Sylfaen"/>
          <w:b/>
          <w:noProof/>
          <w:color w:val="073E87" w:themeColor="text2"/>
          <w:lang w:val="af-ZA"/>
        </w:rPr>
        <w:t>Հասանելիություն</w:t>
      </w:r>
    </w:p>
    <w:p w14:paraId="4DE6850A" w14:textId="77777777" w:rsidR="001326EA" w:rsidRPr="009F0934" w:rsidRDefault="005A32C7" w:rsidP="00E62302">
      <w:pPr>
        <w:rPr>
          <w:rFonts w:ascii="Sylfaen" w:hAnsi="Sylfaen"/>
          <w:noProof/>
          <w:lang w:val="af-ZA"/>
        </w:rPr>
      </w:pPr>
      <w:r w:rsidRPr="009F0934">
        <w:rPr>
          <w:rFonts w:ascii="Sylfaen" w:hAnsi="Sylfaen"/>
          <w:noProof/>
          <w:lang w:val="af-ZA"/>
        </w:rPr>
        <w:t xml:space="preserve">Բազմաթիվ միջազգային համաձայնագրերում, այդ թվում՝ Կայուն զարգացման նպատակները (ԿԶՆ), Հազարամյակի զարգացման նպատակները (ՀԶՆ) և Կրթություն բոլորի համար (ԿԲՀ) նախաձեռնությունը, շեշտադրվել է կրթության մեջ </w:t>
      </w:r>
      <w:r w:rsidR="00E576A8">
        <w:rPr>
          <w:rFonts w:ascii="Sylfaen" w:hAnsi="Sylfaen"/>
          <w:noProof/>
          <w:lang w:val="af-ZA"/>
        </w:rPr>
        <w:t>սեռերի</w:t>
      </w:r>
      <w:r w:rsidRPr="009F0934">
        <w:rPr>
          <w:rFonts w:ascii="Sylfaen" w:hAnsi="Sylfaen"/>
          <w:noProof/>
          <w:lang w:val="af-ZA"/>
        </w:rPr>
        <w:t xml:space="preserve"> հավասար ներկայացվածության հասնելու կարևորությունը: Այսօրվա դրությամբ՝ այս </w:t>
      </w:r>
      <w:r w:rsidRPr="009F0934">
        <w:rPr>
          <w:rFonts w:ascii="Sylfaen" w:hAnsi="Sylfaen"/>
          <w:noProof/>
          <w:lang w:val="af-ZA"/>
        </w:rPr>
        <w:lastRenderedPageBreak/>
        <w:t>նպատակների հիմնական առանցքը հասանելիության և սովորելու հարցում սեռերի հավասար ներկայացվածության և բոլոր սովորողների համար կրթության որակի բարձրացման հասնելն   է:</w:t>
      </w:r>
      <w:r w:rsidR="001326EA" w:rsidRPr="009F0934">
        <w:rPr>
          <w:rFonts w:ascii="Sylfaen" w:hAnsi="Sylfaen"/>
          <w:noProof/>
          <w:lang w:val="af-ZA"/>
        </w:rPr>
        <w:t xml:space="preserve"> </w:t>
      </w:r>
    </w:p>
    <w:p w14:paraId="4DE6850B" w14:textId="77777777" w:rsidR="00795939" w:rsidRPr="009F0934" w:rsidRDefault="002B1034" w:rsidP="0033463A">
      <w:pPr>
        <w:pStyle w:val="Heading2"/>
        <w:numPr>
          <w:ilvl w:val="0"/>
          <w:numId w:val="29"/>
        </w:numPr>
        <w:rPr>
          <w:rFonts w:ascii="Sylfaen" w:hAnsi="Sylfaen"/>
          <w:noProof/>
          <w:color w:val="073E87" w:themeColor="text2"/>
          <w:lang w:val="af-ZA"/>
        </w:rPr>
      </w:pPr>
      <w:bookmarkStart w:id="115" w:name="_Toc481107019"/>
      <w:r>
        <w:rPr>
          <w:rFonts w:ascii="Sylfaen" w:hAnsi="Sylfaen"/>
          <w:noProof/>
          <w:color w:val="073E87" w:themeColor="text2"/>
          <w:lang w:val="af-ZA"/>
        </w:rPr>
        <w:t>Հ</w:t>
      </w:r>
      <w:r w:rsidR="005A32C7" w:rsidRPr="009F0934">
        <w:rPr>
          <w:rFonts w:ascii="Sylfaen" w:hAnsi="Sylfaen"/>
          <w:noProof/>
          <w:color w:val="073E87" w:themeColor="text2"/>
          <w:lang w:val="af-ZA"/>
        </w:rPr>
        <w:t>ամակարգեր</w:t>
      </w:r>
      <w:bookmarkEnd w:id="115"/>
      <w:r>
        <w:rPr>
          <w:rFonts w:ascii="Sylfaen" w:hAnsi="Sylfaen"/>
          <w:noProof/>
          <w:color w:val="073E87" w:themeColor="text2"/>
          <w:lang w:val="af-ZA"/>
        </w:rPr>
        <w:t>ի փոփոխում</w:t>
      </w:r>
      <w:r w:rsidR="005A32C7" w:rsidRPr="009F0934">
        <w:rPr>
          <w:rFonts w:ascii="Sylfaen" w:hAnsi="Sylfaen"/>
          <w:noProof/>
          <w:color w:val="073E87" w:themeColor="text2"/>
          <w:lang w:val="af-ZA"/>
        </w:rPr>
        <w:t xml:space="preserve"> </w:t>
      </w:r>
    </w:p>
    <w:p w14:paraId="4DE6850C" w14:textId="77777777" w:rsidR="005A32C7" w:rsidRPr="009F0934" w:rsidRDefault="005A32C7" w:rsidP="00E62302">
      <w:pPr>
        <w:rPr>
          <w:rFonts w:ascii="Sylfaen" w:hAnsi="Sylfaen"/>
          <w:b/>
          <w:noProof/>
          <w:lang w:val="af-ZA"/>
        </w:rPr>
      </w:pPr>
    </w:p>
    <w:p w14:paraId="4DE6850D" w14:textId="77777777" w:rsidR="004E6644" w:rsidRPr="009F0934" w:rsidRDefault="00D5298E" w:rsidP="004E6644">
      <w:pPr>
        <w:rPr>
          <w:rFonts w:ascii="Sylfaen" w:hAnsi="Sylfaen"/>
          <w:noProof/>
          <w:lang w:val="af-ZA"/>
        </w:rPr>
      </w:pPr>
      <w:r>
        <w:rPr>
          <w:rFonts w:ascii="Sylfaen" w:hAnsi="Sylfaen"/>
          <w:b/>
          <w:noProof/>
          <w:lang w:val="af-ZA"/>
        </w:rPr>
        <w:t>Տղամարդկանց և կանանց իրավահավասարության</w:t>
      </w:r>
      <w:r w:rsidR="004E6644" w:rsidRPr="009F0934">
        <w:rPr>
          <w:rFonts w:ascii="Sylfaen" w:hAnsi="Sylfaen"/>
          <w:b/>
          <w:noProof/>
          <w:lang w:val="af-ZA"/>
        </w:rPr>
        <w:t xml:space="preserve"> ասպեկտների ներգծում. </w:t>
      </w:r>
      <w:r w:rsidR="004E6644" w:rsidRPr="009F0934">
        <w:rPr>
          <w:rFonts w:ascii="Sylfaen" w:hAnsi="Sylfaen"/>
          <w:noProof/>
          <w:lang w:val="af-ZA"/>
        </w:rPr>
        <w:t xml:space="preserve">ՅՈւՆԵՍԿՈ-ի (2009թ.)՝ դպրոցներում հավասարության թեմայով զեկույցում ասվում է, որ աղջիկներն ու տղաները պետք է օգտվեն </w:t>
      </w:r>
      <w:r w:rsidR="004E6644" w:rsidRPr="009F0934">
        <w:rPr>
          <w:rFonts w:ascii="Calibri" w:hAnsi="Calibri" w:cs="Calibri"/>
          <w:noProof/>
          <w:lang w:val="af-ZA"/>
        </w:rPr>
        <w:t>«</w:t>
      </w:r>
      <w:r w:rsidR="004E6644" w:rsidRPr="009F0934">
        <w:rPr>
          <w:rFonts w:ascii="Sylfaen" w:hAnsi="Sylfaen"/>
          <w:noProof/>
          <w:lang w:val="af-ZA"/>
        </w:rPr>
        <w:t xml:space="preserve">դասավանդման այնպիսի մեթոդներից, ուսումնական ծրագրերից և ակադեմիական կողմնորոշումից, որոնց վրա ազդեցություն չպետք է ունենա </w:t>
      </w:r>
      <w:r>
        <w:rPr>
          <w:rFonts w:ascii="Sylfaen" w:hAnsi="Sylfaen"/>
          <w:noProof/>
          <w:lang w:val="af-ZA"/>
        </w:rPr>
        <w:t>սեռի հատկանիշով</w:t>
      </w:r>
      <w:r w:rsidR="004E6644" w:rsidRPr="009F0934">
        <w:rPr>
          <w:rFonts w:ascii="Sylfaen" w:hAnsi="Sylfaen"/>
          <w:noProof/>
          <w:lang w:val="af-ZA"/>
        </w:rPr>
        <w:t xml:space="preserve"> խտրականությունը</w:t>
      </w:r>
      <w:r w:rsidR="004E6644" w:rsidRPr="009F0934">
        <w:rPr>
          <w:rFonts w:ascii="Calibri" w:hAnsi="Calibri" w:cs="Calibri"/>
          <w:noProof/>
          <w:lang w:val="af-ZA"/>
        </w:rPr>
        <w:t>»</w:t>
      </w:r>
      <w:r w:rsidR="004E6644" w:rsidRPr="009F0934">
        <w:rPr>
          <w:rFonts w:ascii="Sylfaen" w:hAnsi="Sylfaen"/>
          <w:noProof/>
          <w:lang w:val="af-ZA"/>
        </w:rPr>
        <w:t xml:space="preserve">: Դպրոցներում </w:t>
      </w:r>
      <w:r>
        <w:rPr>
          <w:rFonts w:ascii="Sylfaen" w:hAnsi="Sylfaen"/>
          <w:noProof/>
          <w:lang w:val="af-ZA"/>
        </w:rPr>
        <w:t>տղամարդկանց և կանանց հավասարության</w:t>
      </w:r>
      <w:r w:rsidR="004E6644" w:rsidRPr="009F0934">
        <w:rPr>
          <w:rFonts w:ascii="Sylfaen" w:hAnsi="Sylfaen"/>
          <w:noProof/>
          <w:lang w:val="af-ZA"/>
        </w:rPr>
        <w:t xml:space="preserve"> ասպեկտների </w:t>
      </w:r>
      <w:r w:rsidR="00E576A8">
        <w:rPr>
          <w:rFonts w:ascii="Sylfaen" w:hAnsi="Sylfaen"/>
          <w:noProof/>
          <w:lang w:val="af-ZA"/>
        </w:rPr>
        <w:t>ներգծման</w:t>
      </w:r>
      <w:r w:rsidR="004E6644" w:rsidRPr="009F0934">
        <w:rPr>
          <w:rFonts w:ascii="Sylfaen" w:hAnsi="Sylfaen"/>
          <w:noProof/>
          <w:lang w:val="af-ZA"/>
        </w:rPr>
        <w:t xml:space="preserve"> համար անհրաժեշտ են </w:t>
      </w:r>
      <w:r>
        <w:rPr>
          <w:rFonts w:ascii="Sylfaen" w:hAnsi="Sylfaen"/>
          <w:noProof/>
          <w:lang w:val="af-ZA"/>
        </w:rPr>
        <w:t>տղամարդկանց և կանանց հավասարության պրոբլեմատիկան ներգծող</w:t>
      </w:r>
      <w:r w:rsidR="004E6644" w:rsidRPr="009F0934">
        <w:rPr>
          <w:rFonts w:ascii="Sylfaen" w:hAnsi="Sylfaen"/>
          <w:noProof/>
          <w:lang w:val="af-ZA"/>
        </w:rPr>
        <w:t xml:space="preserve"> քաղաքականություններ, ուսումնական ծրագրեր, դասագրքեր, ուսուցիչների վերապատրաստում և դպրոցական մշակույթի վերակառուցում՝ խտրականությունն արմատավորող սոցիալական նորմերի և արժեքների վերափոխման նպատակով: Այսպիսի մոտեցումը իրագործելու համար պահանջվում է ժամանակ, համակարգված գործողություններ և ֆինանսական ներդրումներ՝ այդ</w:t>
      </w:r>
      <w:r w:rsidR="00E576A8">
        <w:rPr>
          <w:rFonts w:ascii="Sylfaen" w:hAnsi="Sylfaen"/>
          <w:noProof/>
          <w:lang w:val="af-ZA"/>
        </w:rPr>
        <w:t>պիսի</w:t>
      </w:r>
      <w:r w:rsidR="004E6644" w:rsidRPr="009F0934">
        <w:rPr>
          <w:rFonts w:ascii="Sylfaen" w:hAnsi="Sylfaen"/>
          <w:noProof/>
          <w:lang w:val="af-ZA"/>
        </w:rPr>
        <w:t xml:space="preserve"> մոտեցումը որդեգրելու և ինստիտուցիոնալացնելու համար</w:t>
      </w:r>
      <w:r w:rsidR="00795939" w:rsidRPr="009F0934">
        <w:rPr>
          <w:rFonts w:ascii="Sylfaen" w:hAnsi="Sylfaen"/>
          <w:noProof/>
          <w:lang w:val="af-ZA"/>
        </w:rPr>
        <w:t xml:space="preserve"> (</w:t>
      </w:r>
      <w:r w:rsidR="00E576A8">
        <w:rPr>
          <w:rFonts w:ascii="Sylfaen" w:hAnsi="Sylfaen"/>
          <w:noProof/>
          <w:lang w:val="af-ZA"/>
        </w:rPr>
        <w:t>Յուրիդիս</w:t>
      </w:r>
      <w:r w:rsidR="004E6644" w:rsidRPr="009F0934">
        <w:rPr>
          <w:rFonts w:ascii="Sylfaen" w:hAnsi="Sylfaen"/>
          <w:noProof/>
          <w:lang w:val="af-ZA"/>
        </w:rPr>
        <w:t>,</w:t>
      </w:r>
      <w:r w:rsidR="00795939" w:rsidRPr="009F0934">
        <w:rPr>
          <w:rFonts w:ascii="Sylfaen" w:hAnsi="Sylfaen"/>
          <w:noProof/>
          <w:lang w:val="af-ZA"/>
        </w:rPr>
        <w:t xml:space="preserve"> 2010</w:t>
      </w:r>
      <w:r w:rsidR="004E6644" w:rsidRPr="009F0934">
        <w:rPr>
          <w:rFonts w:ascii="Sylfaen" w:hAnsi="Sylfaen"/>
          <w:noProof/>
          <w:lang w:val="af-ZA"/>
        </w:rPr>
        <w:t>թ.</w:t>
      </w:r>
      <w:r w:rsidR="00795939" w:rsidRPr="009F0934">
        <w:rPr>
          <w:rFonts w:ascii="Sylfaen" w:hAnsi="Sylfaen"/>
          <w:noProof/>
          <w:lang w:val="af-ZA"/>
        </w:rPr>
        <w:t>)</w:t>
      </w:r>
      <w:r w:rsidR="004E6644" w:rsidRPr="009F0934">
        <w:rPr>
          <w:rFonts w:ascii="Sylfaen" w:hAnsi="Sylfaen"/>
          <w:noProof/>
          <w:lang w:val="af-ZA"/>
        </w:rPr>
        <w:t xml:space="preserve">: Թեև հնարավոր չէ մեկ գիշերում փոխել քաղաքականություններն ու աշխատակարգերը, փաստերը վկայում են, որ կրթության համակարգում </w:t>
      </w:r>
      <w:r>
        <w:rPr>
          <w:rFonts w:ascii="Sylfaen" w:hAnsi="Sylfaen"/>
          <w:noProof/>
          <w:lang w:val="af-ZA"/>
        </w:rPr>
        <w:t xml:space="preserve">տղամարդկանց և կանանց հավասարության </w:t>
      </w:r>
      <w:r w:rsidR="004E6644" w:rsidRPr="009F0934">
        <w:rPr>
          <w:rFonts w:ascii="Sylfaen" w:hAnsi="Sylfaen"/>
          <w:noProof/>
          <w:lang w:val="af-ZA"/>
        </w:rPr>
        <w:t xml:space="preserve">ասպեկտների աստիճանական ներգծումն </w:t>
      </w:r>
      <w:r w:rsidR="00E576A8">
        <w:rPr>
          <w:rFonts w:ascii="Sylfaen" w:hAnsi="Sylfaen"/>
          <w:noProof/>
          <w:lang w:val="af-ZA"/>
        </w:rPr>
        <w:t xml:space="preserve">ունի՝ </w:t>
      </w:r>
      <w:r w:rsidR="004E6644" w:rsidRPr="009F0934">
        <w:rPr>
          <w:rFonts w:ascii="Sylfaen" w:hAnsi="Sylfaen"/>
          <w:noProof/>
          <w:lang w:val="af-ZA"/>
        </w:rPr>
        <w:t>ազգային մշակույթը, այդ թվում</w:t>
      </w:r>
      <w:r w:rsidR="00E576A8">
        <w:rPr>
          <w:rFonts w:ascii="Sylfaen" w:hAnsi="Sylfaen"/>
          <w:noProof/>
          <w:lang w:val="af-ZA"/>
        </w:rPr>
        <w:t xml:space="preserve"> դատողությունները</w:t>
      </w:r>
      <w:r w:rsidR="004E6644" w:rsidRPr="009F0934">
        <w:rPr>
          <w:rFonts w:ascii="Sylfaen" w:hAnsi="Sylfaen"/>
          <w:noProof/>
          <w:lang w:val="af-ZA"/>
        </w:rPr>
        <w:t xml:space="preserve">, քաղաքականությունները, </w:t>
      </w:r>
      <w:r w:rsidR="006B446D" w:rsidRPr="009F0934">
        <w:rPr>
          <w:rFonts w:ascii="Sylfaen" w:hAnsi="Sylfaen"/>
          <w:noProof/>
          <w:lang w:val="af-ZA"/>
        </w:rPr>
        <w:t>ընթացակարգերն ու մասնակիցներին</w:t>
      </w:r>
      <w:r w:rsidR="004E6644" w:rsidRPr="009F0934">
        <w:rPr>
          <w:rFonts w:ascii="Sylfaen" w:hAnsi="Sylfaen"/>
          <w:noProof/>
          <w:lang w:val="af-ZA"/>
        </w:rPr>
        <w:t xml:space="preserve"> վերափոխելու </w:t>
      </w:r>
      <w:r w:rsidR="00E576A8">
        <w:rPr>
          <w:rFonts w:ascii="Sylfaen" w:hAnsi="Sylfaen"/>
          <w:noProof/>
          <w:lang w:val="af-ZA"/>
        </w:rPr>
        <w:t>ներուժ</w:t>
      </w:r>
      <w:r w:rsidR="006B446D" w:rsidRPr="009F0934">
        <w:rPr>
          <w:rFonts w:ascii="Sylfaen" w:hAnsi="Sylfaen"/>
          <w:noProof/>
          <w:lang w:val="af-ZA"/>
        </w:rPr>
        <w:t>:</w:t>
      </w:r>
    </w:p>
    <w:p w14:paraId="4DE6850E" w14:textId="77777777" w:rsidR="006B446D" w:rsidRPr="009F0934" w:rsidRDefault="006B446D" w:rsidP="00795939">
      <w:pPr>
        <w:rPr>
          <w:rFonts w:ascii="Sylfaen" w:hAnsi="Sylfaen"/>
          <w:noProof/>
          <w:lang w:val="af-ZA"/>
        </w:rPr>
      </w:pPr>
      <w:r w:rsidRPr="009F0934">
        <w:rPr>
          <w:rFonts w:ascii="Sylfaen" w:hAnsi="Sylfaen"/>
          <w:noProof/>
          <w:lang w:val="af-ZA"/>
        </w:rPr>
        <w:t xml:space="preserve">Կանանց և տղամարդկանց հավասարությունը որպես </w:t>
      </w:r>
      <w:r w:rsidR="00E576A8">
        <w:rPr>
          <w:rFonts w:ascii="Sylfaen" w:hAnsi="Sylfaen"/>
          <w:noProof/>
          <w:lang w:val="af-ZA"/>
        </w:rPr>
        <w:t>գերակա</w:t>
      </w:r>
      <w:r w:rsidRPr="009F0934">
        <w:rPr>
          <w:rFonts w:ascii="Sylfaen" w:hAnsi="Sylfaen"/>
          <w:noProof/>
          <w:lang w:val="af-ZA"/>
        </w:rPr>
        <w:t xml:space="preserve"> սկզբունք է ներկայացված Ավստրիայի, Լիխտենշտայնի, Մալթայի, Նորվեգիայի և Շվեդիայի հանրակրթության կրթակարգերում: Այս երկրներում  </w:t>
      </w:r>
      <w:r w:rsidR="00D5298E">
        <w:rPr>
          <w:rFonts w:ascii="Sylfaen" w:hAnsi="Sylfaen"/>
          <w:noProof/>
          <w:lang w:val="af-ZA"/>
        </w:rPr>
        <w:t>տղամարդկանց և կանանց հավասարության</w:t>
      </w:r>
      <w:r w:rsidRPr="009F0934">
        <w:rPr>
          <w:rFonts w:ascii="Sylfaen" w:hAnsi="Sylfaen"/>
          <w:noProof/>
          <w:lang w:val="af-ZA"/>
        </w:rPr>
        <w:t xml:space="preserve"> պրոբլեմատիկան առկա է ամբողջ կրթակարգում և հաշվի է առնված բոլոր դասարաններում դասավանդվող առարկաներում և բնագավառներում</w:t>
      </w:r>
      <w:r w:rsidR="00795939" w:rsidRPr="009F0934">
        <w:rPr>
          <w:rFonts w:ascii="Sylfaen" w:hAnsi="Sylfaen"/>
          <w:noProof/>
          <w:lang w:val="af-ZA"/>
        </w:rPr>
        <w:t xml:space="preserve"> (</w:t>
      </w:r>
      <w:r w:rsidR="00E576A8">
        <w:rPr>
          <w:rFonts w:ascii="Sylfaen" w:hAnsi="Sylfaen"/>
          <w:noProof/>
          <w:lang w:val="af-ZA"/>
        </w:rPr>
        <w:t>Յուրիդիս</w:t>
      </w:r>
      <w:r w:rsidRPr="009F0934">
        <w:rPr>
          <w:rFonts w:ascii="Sylfaen" w:hAnsi="Sylfaen"/>
          <w:noProof/>
          <w:lang w:val="af-ZA"/>
        </w:rPr>
        <w:t>,</w:t>
      </w:r>
      <w:r w:rsidR="00795939" w:rsidRPr="009F0934">
        <w:rPr>
          <w:rFonts w:ascii="Sylfaen" w:hAnsi="Sylfaen"/>
          <w:noProof/>
          <w:lang w:val="af-ZA"/>
        </w:rPr>
        <w:t xml:space="preserve"> 2010</w:t>
      </w:r>
      <w:r w:rsidRPr="009F0934">
        <w:rPr>
          <w:rFonts w:ascii="Sylfaen" w:hAnsi="Sylfaen"/>
          <w:noProof/>
          <w:lang w:val="af-ZA"/>
        </w:rPr>
        <w:t>թ.</w:t>
      </w:r>
      <w:r w:rsidR="00795939" w:rsidRPr="009F0934">
        <w:rPr>
          <w:rFonts w:ascii="Sylfaen" w:hAnsi="Sylfaen"/>
          <w:noProof/>
          <w:lang w:val="af-ZA"/>
        </w:rPr>
        <w:t>)</w:t>
      </w:r>
      <w:r w:rsidRPr="009F0934">
        <w:rPr>
          <w:rFonts w:ascii="Sylfaen" w:hAnsi="Sylfaen"/>
          <w:noProof/>
          <w:lang w:val="af-ZA"/>
        </w:rPr>
        <w:t xml:space="preserve">: Ավստրիայում, Գերմանիայում, Իսլանդիայում, Իռլանդիայում և Լատվիայում ուժի մեջ են </w:t>
      </w:r>
      <w:r w:rsidR="00D5298E">
        <w:rPr>
          <w:rFonts w:ascii="Sylfaen" w:hAnsi="Sylfaen"/>
          <w:noProof/>
          <w:lang w:val="af-ZA"/>
        </w:rPr>
        <w:t>տղամարդկանց և կանանց հավասարությա</w:t>
      </w:r>
      <w:r w:rsidRPr="009F0934">
        <w:rPr>
          <w:rFonts w:ascii="Sylfaen" w:hAnsi="Sylfaen"/>
          <w:noProof/>
          <w:lang w:val="af-ZA"/>
        </w:rPr>
        <w:t xml:space="preserve">ն հարցերի վերաբերյալ պաշտոնական ձեռնարկներ՝ </w:t>
      </w:r>
      <w:r w:rsidR="00E576A8">
        <w:rPr>
          <w:rFonts w:ascii="Sylfaen" w:hAnsi="Sylfaen"/>
          <w:noProof/>
          <w:lang w:val="af-ZA"/>
        </w:rPr>
        <w:t>դասագրքերի</w:t>
      </w:r>
      <w:r w:rsidRPr="009F0934">
        <w:rPr>
          <w:rFonts w:ascii="Sylfaen" w:hAnsi="Sylfaen"/>
          <w:noProof/>
          <w:lang w:val="af-ZA"/>
        </w:rPr>
        <w:t xml:space="preserve"> և ուսումնամեթոդական նյութերի հեղինակների համար: Ֆինլանդիայում ուսուցիչները հնարավորություն ունեն օգտվելու մի ձեռնարկից, որտեղ ընդգծված է  այնպիսի դասավանդման մեթոդներ ձևավորելու և ուսումնառության այնպիսի միջավայրեր ստեղծելու </w:t>
      </w:r>
      <w:r w:rsidRPr="009F0934">
        <w:rPr>
          <w:rFonts w:ascii="Sylfaen" w:hAnsi="Sylfaen"/>
          <w:noProof/>
          <w:lang w:val="af-ZA"/>
        </w:rPr>
        <w:lastRenderedPageBreak/>
        <w:t xml:space="preserve">կարևորությունը, որոնք օգտակար կլինեն երկու սեռերի համար ավագ դպրոցի, այլ ոչ՝ տարրական դպրոցի մակարդակում: Չեխիայի Հանրապետությունում </w:t>
      </w:r>
      <w:r w:rsidRPr="009F0934">
        <w:rPr>
          <w:rFonts w:ascii="Calibri" w:hAnsi="Calibri" w:cs="Calibri"/>
          <w:noProof/>
          <w:lang w:val="af-ZA"/>
        </w:rPr>
        <w:t>«</w:t>
      </w:r>
      <w:r w:rsidRPr="009F0934">
        <w:rPr>
          <w:rFonts w:ascii="Sylfaen" w:hAnsi="Sylfaen"/>
          <w:noProof/>
          <w:lang w:val="af-ZA"/>
        </w:rPr>
        <w:t>Բաց հասարակություն</w:t>
      </w:r>
      <w:r w:rsidRPr="009F0934">
        <w:rPr>
          <w:rFonts w:ascii="Calibri" w:hAnsi="Calibri" w:cs="Calibri"/>
          <w:noProof/>
          <w:lang w:val="af-ZA"/>
        </w:rPr>
        <w:t>»</w:t>
      </w:r>
      <w:r w:rsidRPr="009F0934">
        <w:rPr>
          <w:rFonts w:ascii="Sylfaen" w:hAnsi="Sylfaen"/>
          <w:noProof/>
          <w:lang w:val="af-ZA"/>
        </w:rPr>
        <w:t xml:space="preserve"> ՀԿ-ն ձեռնարկ է հրատարակել ուսուցիչների և մանկավարժական բուհերի ուսանողների համար, որտեղ նկարագրված </w:t>
      </w:r>
      <w:r w:rsidR="00E576A8">
        <w:rPr>
          <w:rFonts w:ascii="Sylfaen" w:hAnsi="Sylfaen"/>
          <w:noProof/>
          <w:lang w:val="af-ZA"/>
        </w:rPr>
        <w:t>է</w:t>
      </w:r>
      <w:r w:rsidRPr="009F0934">
        <w:rPr>
          <w:rFonts w:ascii="Sylfaen" w:hAnsi="Sylfaen"/>
          <w:noProof/>
          <w:lang w:val="af-ZA"/>
        </w:rPr>
        <w:t xml:space="preserve"> </w:t>
      </w:r>
      <w:r w:rsidR="00D5298E">
        <w:rPr>
          <w:rFonts w:ascii="Sylfaen" w:hAnsi="Sylfaen"/>
          <w:noProof/>
          <w:lang w:val="af-ZA"/>
        </w:rPr>
        <w:t>սեռի հատկանիշով պայմանավորված</w:t>
      </w:r>
      <w:r w:rsidRPr="009F0934">
        <w:rPr>
          <w:rFonts w:ascii="Sylfaen" w:hAnsi="Sylfaen"/>
          <w:noProof/>
          <w:lang w:val="af-ZA"/>
        </w:rPr>
        <w:t xml:space="preserve"> կարծրատիպերի</w:t>
      </w:r>
      <w:r w:rsidR="00E576A8">
        <w:rPr>
          <w:rFonts w:ascii="Sylfaen" w:hAnsi="Sylfaen"/>
          <w:noProof/>
          <w:lang w:val="af-ZA"/>
        </w:rPr>
        <w:t xml:space="preserve"> բացասական</w:t>
      </w:r>
      <w:r w:rsidRPr="009F0934">
        <w:rPr>
          <w:rFonts w:ascii="Sylfaen" w:hAnsi="Sylfaen"/>
          <w:noProof/>
          <w:lang w:val="af-ZA"/>
        </w:rPr>
        <w:t xml:space="preserve"> </w:t>
      </w:r>
      <w:r w:rsidR="00E576A8">
        <w:rPr>
          <w:rFonts w:ascii="Sylfaen" w:hAnsi="Sylfaen"/>
          <w:noProof/>
          <w:lang w:val="af-ZA"/>
        </w:rPr>
        <w:t xml:space="preserve">ներգործությունը </w:t>
      </w:r>
      <w:r w:rsidRPr="009F0934">
        <w:rPr>
          <w:rFonts w:ascii="Sylfaen" w:hAnsi="Sylfaen"/>
          <w:noProof/>
          <w:lang w:val="af-ZA"/>
        </w:rPr>
        <w:t xml:space="preserve">դպրոցական կյանքի տարբեր բնագավառներում: Իռլանդիայում </w:t>
      </w:r>
      <w:r w:rsidR="00EE6091" w:rsidRPr="009F0934">
        <w:rPr>
          <w:rFonts w:ascii="Sylfaen" w:hAnsi="Sylfaen"/>
          <w:noProof/>
          <w:lang w:val="af-ZA"/>
        </w:rPr>
        <w:t>դպրոցների համար պատրաստվող ռեսուրսների փաթեթներում ներառվում են դասի պլաններ, որոնք ցուցադրում են, թե ինչպես առարկայական բոլոր բնագավառներում կարելի է ներառել բոլոր դասարաններում սովորող և</w:t>
      </w:r>
      <w:r w:rsidR="00EE6091" w:rsidRPr="009F0934">
        <w:rPr>
          <w:rFonts w:ascii="Calibri" w:hAnsi="Calibri" w:cs="Calibri"/>
          <w:noProof/>
          <w:lang w:val="af-ZA"/>
        </w:rPr>
        <w:t>′</w:t>
      </w:r>
      <w:r w:rsidR="00EE6091" w:rsidRPr="009F0934">
        <w:rPr>
          <w:rFonts w:ascii="Sylfaen" w:hAnsi="Sylfaen"/>
          <w:noProof/>
          <w:lang w:val="af-ZA"/>
        </w:rPr>
        <w:t xml:space="preserve"> տղաների, և</w:t>
      </w:r>
      <w:r w:rsidR="00EE6091" w:rsidRPr="009F0934">
        <w:rPr>
          <w:rFonts w:ascii="Calibri" w:hAnsi="Calibri" w:cs="Calibri"/>
          <w:noProof/>
          <w:lang w:val="af-ZA"/>
        </w:rPr>
        <w:t>′</w:t>
      </w:r>
      <w:r w:rsidR="00EE6091" w:rsidRPr="009F0934">
        <w:rPr>
          <w:rFonts w:ascii="Sylfaen" w:hAnsi="Sylfaen"/>
          <w:noProof/>
          <w:lang w:val="af-ZA"/>
        </w:rPr>
        <w:t xml:space="preserve"> աղջիկների տեսակետները, հետաքրքրություններն ու կենսափորձը: </w:t>
      </w:r>
    </w:p>
    <w:p w14:paraId="4DE6850F" w14:textId="77777777" w:rsidR="00795939" w:rsidRPr="009F0934" w:rsidRDefault="00EE6091" w:rsidP="007D3781">
      <w:pPr>
        <w:rPr>
          <w:rFonts w:ascii="Sylfaen" w:hAnsi="Sylfaen"/>
          <w:noProof/>
          <w:lang w:val="af-ZA"/>
        </w:rPr>
      </w:pPr>
      <w:r w:rsidRPr="009F0934">
        <w:rPr>
          <w:rFonts w:ascii="Sylfaen" w:hAnsi="Sylfaen"/>
          <w:b/>
          <w:noProof/>
          <w:lang w:val="af-ZA"/>
        </w:rPr>
        <w:t xml:space="preserve">Կատարել սոցիալական փոփոխությունների հանգեցնող էքսպերիմենտներ՝ բուհերի կրթական միջավայրերին ներազդելու նպատակով. </w:t>
      </w:r>
      <w:r w:rsidRPr="009F0934">
        <w:rPr>
          <w:rFonts w:ascii="Sylfaen" w:hAnsi="Sylfaen"/>
          <w:noProof/>
          <w:lang w:val="af-ZA"/>
        </w:rPr>
        <w:t xml:space="preserve">Հարվարդի համալսարանի </w:t>
      </w:r>
      <w:r w:rsidR="00E576A8">
        <w:rPr>
          <w:rFonts w:ascii="Sylfaen" w:hAnsi="Sylfaen"/>
          <w:noProof/>
          <w:lang w:val="af-ZA"/>
        </w:rPr>
        <w:t>բ</w:t>
      </w:r>
      <w:r w:rsidRPr="009F0934">
        <w:rPr>
          <w:rFonts w:ascii="Sylfaen" w:hAnsi="Sylfaen"/>
          <w:noProof/>
          <w:lang w:val="af-ZA"/>
        </w:rPr>
        <w:t>իզնեսի ֆակուլտետում 2013</w:t>
      </w:r>
      <w:r w:rsidR="00E576A8">
        <w:rPr>
          <w:rFonts w:ascii="Sylfaen" w:hAnsi="Sylfaen"/>
          <w:noProof/>
          <w:lang w:val="af-ZA"/>
        </w:rPr>
        <w:t xml:space="preserve"> </w:t>
      </w:r>
      <w:r w:rsidRPr="009F0934">
        <w:rPr>
          <w:rFonts w:ascii="Sylfaen" w:hAnsi="Sylfaen"/>
          <w:noProof/>
          <w:lang w:val="af-ZA"/>
        </w:rPr>
        <w:t>թ</w:t>
      </w:r>
      <w:r w:rsidR="00E576A8">
        <w:rPr>
          <w:rFonts w:ascii="Sylfaen" w:hAnsi="Sylfaen"/>
          <w:noProof/>
          <w:lang w:val="af-ZA"/>
        </w:rPr>
        <w:t>վականին</w:t>
      </w:r>
      <w:r w:rsidRPr="009F0934">
        <w:rPr>
          <w:rFonts w:ascii="Sylfaen" w:hAnsi="Sylfaen"/>
          <w:noProof/>
          <w:lang w:val="af-ZA"/>
        </w:rPr>
        <w:t xml:space="preserve"> իրականացված մի էքսպերիմետի շրջանակներում փորձ արվեց </w:t>
      </w:r>
      <w:r w:rsidR="00E576A8">
        <w:rPr>
          <w:rFonts w:ascii="Sylfaen" w:hAnsi="Sylfaen"/>
          <w:noProof/>
          <w:lang w:val="af-ZA"/>
        </w:rPr>
        <w:t>փոխել</w:t>
      </w:r>
      <w:r w:rsidRPr="009F0934">
        <w:rPr>
          <w:rFonts w:ascii="Sylfaen" w:hAnsi="Sylfaen"/>
          <w:noProof/>
          <w:lang w:val="af-ZA"/>
        </w:rPr>
        <w:t xml:space="preserve"> </w:t>
      </w:r>
      <w:r w:rsidRPr="009F0934">
        <w:rPr>
          <w:rFonts w:ascii="Sylfaen" w:hAnsi="Sylfaen" w:cs="Calibri"/>
          <w:noProof/>
          <w:lang w:val="af-ZA"/>
        </w:rPr>
        <w:t xml:space="preserve">ֆակուլտետում առկա այն </w:t>
      </w:r>
      <w:r w:rsidRPr="009F0934">
        <w:rPr>
          <w:rFonts w:ascii="Calibri" w:hAnsi="Calibri" w:cs="Calibri"/>
          <w:noProof/>
          <w:lang w:val="af-ZA"/>
        </w:rPr>
        <w:t>«</w:t>
      </w:r>
      <w:r w:rsidRPr="009F0934">
        <w:rPr>
          <w:rFonts w:ascii="Sylfaen" w:hAnsi="Sylfaen" w:cs="Calibri"/>
          <w:noProof/>
          <w:lang w:val="af-ZA"/>
        </w:rPr>
        <w:t>միջավայրը</w:t>
      </w:r>
      <w:r w:rsidRPr="009F0934">
        <w:rPr>
          <w:rFonts w:ascii="Calibri" w:hAnsi="Calibri" w:cs="Calibri"/>
          <w:noProof/>
          <w:lang w:val="af-ZA"/>
        </w:rPr>
        <w:t>»</w:t>
      </w:r>
      <w:r w:rsidRPr="009F0934">
        <w:rPr>
          <w:rFonts w:ascii="Sylfaen" w:hAnsi="Sylfaen" w:cs="Calibri"/>
          <w:noProof/>
          <w:lang w:val="af-ZA"/>
        </w:rPr>
        <w:t xml:space="preserve">, որտեղ կանայք, ովքեր թղթի վրա նույնքան կրթված էին որքան տղամարդիկ, շատ շուտ սկսում էին ետ մնալ իրենց բալային գնահատականներով և </w:t>
      </w:r>
      <w:r w:rsidR="00E576A8">
        <w:rPr>
          <w:rFonts w:ascii="Sylfaen" w:hAnsi="Sylfaen" w:cs="Calibri"/>
          <w:noProof/>
          <w:lang w:val="af-ZA"/>
        </w:rPr>
        <w:t>դասապրոցեսին</w:t>
      </w:r>
      <w:r w:rsidRPr="009F0934">
        <w:rPr>
          <w:rFonts w:ascii="Sylfaen" w:hAnsi="Sylfaen" w:cs="Calibri"/>
          <w:noProof/>
          <w:lang w:val="af-ZA"/>
        </w:rPr>
        <w:t xml:space="preserve"> մասնակցությամբ. վերջինը ուսանողների գնահատման կարևոր բաղադրիչ է: Ձեռնարկվեցին մի շարք քայլեր:</w:t>
      </w:r>
      <w:r w:rsidR="0038199C" w:rsidRPr="009F0934">
        <w:rPr>
          <w:rFonts w:ascii="Sylfaen" w:hAnsi="Sylfaen" w:cs="Calibri"/>
          <w:noProof/>
          <w:lang w:val="af-ZA"/>
        </w:rPr>
        <w:t xml:space="preserve"> Պրոֆեսորադասախոսական կազմը դասախոսություններ կարդաց հարգանքի և բարեկրթության թեմաներով, տվեց </w:t>
      </w:r>
      <w:r w:rsidR="0038199C" w:rsidRPr="009F0934">
        <w:rPr>
          <w:rFonts w:ascii="Calibri" w:hAnsi="Calibri" w:cs="Calibri"/>
          <w:noProof/>
          <w:lang w:val="af-ZA"/>
        </w:rPr>
        <w:t>«</w:t>
      </w:r>
      <w:r w:rsidR="0038199C" w:rsidRPr="009F0934">
        <w:rPr>
          <w:rFonts w:ascii="Sylfaen" w:hAnsi="Sylfaen" w:cs="Calibri"/>
          <w:noProof/>
          <w:lang w:val="af-ZA"/>
        </w:rPr>
        <w:t>ձեռք մեկնելու</w:t>
      </w:r>
      <w:r w:rsidR="0038199C" w:rsidRPr="009F0934">
        <w:rPr>
          <w:rFonts w:ascii="Calibri" w:hAnsi="Calibri" w:cs="Calibri"/>
          <w:noProof/>
          <w:lang w:val="af-ZA"/>
        </w:rPr>
        <w:t xml:space="preserve">» </w:t>
      </w:r>
      <w:r w:rsidR="0038199C" w:rsidRPr="009F0934">
        <w:rPr>
          <w:rFonts w:ascii="Sylfaen" w:hAnsi="Sylfaen" w:cs="Calibri"/>
          <w:noProof/>
          <w:lang w:val="af-ZA"/>
        </w:rPr>
        <w:t xml:space="preserve">մասին մեթոդական ուղղորդում և յուրաքանչյուր լսարանում ավելացվեցին սղագիրներ, որպեսզի դասախոսներն այլևս չհիմնվեն այն հավանականորեն </w:t>
      </w:r>
      <w:r w:rsidR="00E576A8">
        <w:rPr>
          <w:rFonts w:ascii="Sylfaen" w:hAnsi="Sylfaen" w:cs="Calibri"/>
          <w:noProof/>
          <w:lang w:val="af-ZA"/>
        </w:rPr>
        <w:t>կողմնակալ</w:t>
      </w:r>
      <w:r w:rsidR="0038199C" w:rsidRPr="009F0934">
        <w:rPr>
          <w:rFonts w:ascii="Sylfaen" w:hAnsi="Sylfaen" w:cs="Calibri"/>
          <w:noProof/>
          <w:lang w:val="af-ZA"/>
        </w:rPr>
        <w:t xml:space="preserve"> հիշողությունների վրա, թե ով ինչ է ասել:  Ներդրվեց նոր դասընթաց՝ </w:t>
      </w:r>
      <w:r w:rsidR="0038199C" w:rsidRPr="009F0934">
        <w:rPr>
          <w:rFonts w:ascii="Calibri" w:hAnsi="Calibri" w:cs="Calibri"/>
          <w:noProof/>
          <w:lang w:val="af-ZA"/>
        </w:rPr>
        <w:t>«</w:t>
      </w:r>
      <w:r w:rsidR="0038199C" w:rsidRPr="009F0934">
        <w:rPr>
          <w:rFonts w:ascii="Sylfaen" w:hAnsi="Sylfaen" w:cs="Calibri"/>
          <w:noProof/>
          <w:lang w:val="af-ZA"/>
        </w:rPr>
        <w:t>Պրակտիկա</w:t>
      </w:r>
      <w:r w:rsidR="0038199C" w:rsidRPr="009F0934">
        <w:rPr>
          <w:rFonts w:ascii="Calibri" w:hAnsi="Calibri" w:cs="Calibri"/>
          <w:noProof/>
          <w:lang w:val="af-ZA"/>
        </w:rPr>
        <w:t>»</w:t>
      </w:r>
      <w:r w:rsidR="0038199C" w:rsidRPr="009F0934">
        <w:rPr>
          <w:rFonts w:ascii="Sylfaen" w:hAnsi="Sylfaen" w:cs="Calibri"/>
          <w:noProof/>
          <w:lang w:val="af-ZA"/>
        </w:rPr>
        <w:t xml:space="preserve">, որի շրջանակներում ուսանողները խմբերով աշխատում էին հիմնախնդիրների լուծման վրա՝ այս կերպ նվազեցնելով դասախոսների հնարավոր կողմնակալությունը, որը բխում է ավանդական </w:t>
      </w:r>
      <w:r w:rsidR="0038199C" w:rsidRPr="009F0934">
        <w:rPr>
          <w:rFonts w:ascii="Calibri" w:hAnsi="Calibri" w:cs="Calibri"/>
          <w:noProof/>
          <w:lang w:val="af-ZA"/>
        </w:rPr>
        <w:t>«</w:t>
      </w:r>
      <w:r w:rsidR="0038199C" w:rsidRPr="009F0934">
        <w:rPr>
          <w:rFonts w:ascii="Sylfaen" w:hAnsi="Sylfaen" w:cs="Calibri"/>
          <w:noProof/>
          <w:lang w:val="af-ZA"/>
        </w:rPr>
        <w:t>անբարեխիղճ անվանականչ</w:t>
      </w:r>
      <w:r w:rsidR="0038199C" w:rsidRPr="009F0934">
        <w:rPr>
          <w:rFonts w:ascii="Calibri" w:hAnsi="Calibri" w:cs="Calibri"/>
          <w:noProof/>
          <w:lang w:val="af-ZA"/>
        </w:rPr>
        <w:t xml:space="preserve">» </w:t>
      </w:r>
      <w:r w:rsidR="0038199C" w:rsidRPr="009F0934">
        <w:rPr>
          <w:rFonts w:ascii="Sylfaen" w:hAnsi="Sylfaen" w:cs="Calibri"/>
          <w:noProof/>
          <w:lang w:val="af-ZA"/>
        </w:rPr>
        <w:t>մոտեցումից: Բալային գնահատման նոր համակարգչային ծրագիրը թույլ տվեց պրոֆեսորադասախոսական կազմին ակնթարթորեն ստուգել նրանց ներ</w:t>
      </w:r>
      <w:r w:rsidR="00623AB1" w:rsidRPr="009F0934">
        <w:rPr>
          <w:rFonts w:ascii="Sylfaen" w:hAnsi="Sylfaen" w:cs="Calibri"/>
          <w:noProof/>
          <w:lang w:val="af-ZA"/>
        </w:rPr>
        <w:t xml:space="preserve">կայությունն ու   գնահատման պատկերը՝ ըստ սեռերի: Պարտադիր քննարկումներ ծավալվեցին սեռական ոտնձգությունների և </w:t>
      </w:r>
      <w:r w:rsidR="00623AB1" w:rsidRPr="009F0934">
        <w:rPr>
          <w:rFonts w:ascii="Calibri" w:hAnsi="Calibri" w:cs="Calibri"/>
          <w:noProof/>
          <w:lang w:val="af-ZA"/>
        </w:rPr>
        <w:t>«</w:t>
      </w:r>
      <w:r w:rsidR="00623AB1" w:rsidRPr="009F0934">
        <w:rPr>
          <w:rFonts w:ascii="Sylfaen" w:hAnsi="Sylfaen" w:cs="Calibri"/>
          <w:noProof/>
          <w:lang w:val="af-ZA"/>
        </w:rPr>
        <w:t>հարբեցողության</w:t>
      </w:r>
      <w:r w:rsidR="00623AB1" w:rsidRPr="009F0934">
        <w:rPr>
          <w:rFonts w:ascii="Calibri" w:hAnsi="Calibri" w:cs="Calibri"/>
          <w:noProof/>
          <w:lang w:val="af-ZA"/>
        </w:rPr>
        <w:t>»</w:t>
      </w:r>
      <w:r w:rsidR="00623AB1" w:rsidRPr="009F0934">
        <w:rPr>
          <w:rFonts w:ascii="Sylfaen" w:hAnsi="Sylfaen" w:cs="Calibri"/>
          <w:noProof/>
          <w:lang w:val="af-ZA"/>
        </w:rPr>
        <w:t xml:space="preserve"> </w:t>
      </w:r>
      <w:r w:rsidR="000325D5">
        <w:rPr>
          <w:rFonts w:ascii="Sylfaen" w:hAnsi="Sylfaen" w:cs="Calibri"/>
          <w:noProof/>
          <w:lang w:val="ru-RU"/>
        </w:rPr>
        <w:t>սցենարի</w:t>
      </w:r>
      <w:r w:rsidR="00623AB1" w:rsidRPr="009F0934">
        <w:rPr>
          <w:rFonts w:ascii="Sylfaen" w:hAnsi="Sylfaen" w:cs="Calibri"/>
          <w:noProof/>
          <w:lang w:val="af-ZA"/>
        </w:rPr>
        <w:t xml:space="preserve"> ու դրա հետևանքների շուրջ: Ամբիոններում սկսեցին հետևել կին դասախոսներին և նրանց ուղղորդել, թե ինչպես </w:t>
      </w:r>
      <w:r w:rsidR="000325D5">
        <w:rPr>
          <w:rFonts w:ascii="Sylfaen" w:hAnsi="Sylfaen" w:cs="Calibri"/>
          <w:noProof/>
          <w:lang w:val="ru-RU"/>
        </w:rPr>
        <w:t>կառուցել</w:t>
      </w:r>
      <w:r w:rsidR="00623AB1" w:rsidRPr="009F0934">
        <w:rPr>
          <w:rFonts w:ascii="Sylfaen" w:hAnsi="Sylfaen" w:cs="Calibri"/>
          <w:noProof/>
          <w:lang w:val="af-ZA"/>
        </w:rPr>
        <w:t xml:space="preserve"> </w:t>
      </w:r>
      <w:r w:rsidR="000325D5">
        <w:rPr>
          <w:rFonts w:ascii="Sylfaen" w:hAnsi="Sylfaen" w:cs="Calibri"/>
          <w:noProof/>
          <w:lang w:val="af-ZA"/>
        </w:rPr>
        <w:t>ինքնավստահություն</w:t>
      </w:r>
      <w:r w:rsidR="00623AB1" w:rsidRPr="009F0934">
        <w:rPr>
          <w:rFonts w:ascii="Sylfaen" w:hAnsi="Sylfaen" w:cs="Calibri"/>
          <w:noProof/>
          <w:lang w:val="af-ZA"/>
        </w:rPr>
        <w:t>, խուսափել իրենց վստահարժանությունը բարձրացնելուց՝ իրենց սեփական հետազոտությունների մասին ներքին մենախոսությամբ, և կանխատեսել մտերմությունն ու մեծ ակնկալիքները: Մինչև ավարտելը՝ կին դասախոսների դասավանդման գնահատականը որոշ դեպքերում կրկ</w:t>
      </w:r>
      <w:r w:rsidR="000325D5">
        <w:rPr>
          <w:rFonts w:ascii="Sylfaen" w:hAnsi="Sylfaen" w:cs="Calibri"/>
          <w:noProof/>
          <w:lang w:val="af-ZA"/>
        </w:rPr>
        <w:t>նապատկվեց</w:t>
      </w:r>
      <w:r w:rsidR="00623AB1" w:rsidRPr="009F0934">
        <w:rPr>
          <w:rFonts w:ascii="Sylfaen" w:hAnsi="Sylfaen" w:cs="Calibri"/>
          <w:noProof/>
          <w:lang w:val="af-ZA"/>
        </w:rPr>
        <w:t xml:space="preserve">: Ֆակուլտետը դարձավ նկատելիորեն ավելի լավ վայր կին </w:t>
      </w:r>
      <w:r w:rsidR="00623AB1" w:rsidRPr="009F0934">
        <w:rPr>
          <w:rFonts w:ascii="Sylfaen" w:hAnsi="Sylfaen" w:cs="Calibri"/>
          <w:noProof/>
          <w:lang w:val="af-ZA"/>
        </w:rPr>
        <w:lastRenderedPageBreak/>
        <w:t>ուսանողների համար՝ համաձայն ավելի քան 70 դասախոսների, վարչական աշխատողների և ուսանողների հետ անցկացված հարցազրույցների: Ավելի շատ կանայք</w:t>
      </w:r>
      <w:r w:rsidR="000325D5" w:rsidRPr="00E40974">
        <w:rPr>
          <w:rFonts w:ascii="Sylfaen" w:hAnsi="Sylfaen" w:cs="Calibri"/>
          <w:noProof/>
          <w:lang w:val="af-ZA"/>
        </w:rPr>
        <w:t xml:space="preserve"> </w:t>
      </w:r>
      <w:r w:rsidR="000325D5">
        <w:rPr>
          <w:rFonts w:ascii="Sylfaen" w:hAnsi="Sylfaen" w:cs="Calibri"/>
          <w:noProof/>
          <w:lang w:val="ru-RU"/>
        </w:rPr>
        <w:t>սկսեցին</w:t>
      </w:r>
      <w:r w:rsidR="000325D5" w:rsidRPr="00E40974">
        <w:rPr>
          <w:rFonts w:ascii="Sylfaen" w:hAnsi="Sylfaen" w:cs="Calibri"/>
          <w:noProof/>
          <w:lang w:val="af-ZA"/>
        </w:rPr>
        <w:t xml:space="preserve"> </w:t>
      </w:r>
      <w:r w:rsidR="00623AB1" w:rsidRPr="009F0934">
        <w:rPr>
          <w:rFonts w:ascii="Sylfaen" w:hAnsi="Sylfaen" w:cs="Calibri"/>
          <w:noProof/>
          <w:lang w:val="af-ZA"/>
        </w:rPr>
        <w:t>մասնակցե</w:t>
      </w:r>
      <w:r w:rsidR="000325D5">
        <w:rPr>
          <w:rFonts w:ascii="Sylfaen" w:hAnsi="Sylfaen" w:cs="Calibri"/>
          <w:noProof/>
          <w:lang w:val="ru-RU"/>
        </w:rPr>
        <w:t>լ</w:t>
      </w:r>
      <w:r w:rsidR="000325D5" w:rsidRPr="00E40974">
        <w:rPr>
          <w:rFonts w:ascii="Sylfaen" w:hAnsi="Sylfaen" w:cs="Calibri"/>
          <w:noProof/>
          <w:lang w:val="af-ZA"/>
        </w:rPr>
        <w:t xml:space="preserve"> </w:t>
      </w:r>
      <w:r w:rsidR="00623AB1" w:rsidRPr="009F0934">
        <w:rPr>
          <w:rFonts w:ascii="Sylfaen" w:hAnsi="Sylfaen" w:cs="Calibri"/>
          <w:noProof/>
          <w:lang w:val="af-ZA"/>
        </w:rPr>
        <w:t>լսարանային աշխատանք</w:t>
      </w:r>
      <w:r w:rsidR="000325D5">
        <w:rPr>
          <w:rFonts w:ascii="Sylfaen" w:hAnsi="Sylfaen" w:cs="Calibri"/>
          <w:noProof/>
          <w:lang w:val="ru-RU"/>
        </w:rPr>
        <w:t>ներին</w:t>
      </w:r>
      <w:r w:rsidR="00623AB1" w:rsidRPr="009F0934">
        <w:rPr>
          <w:rFonts w:ascii="Sylfaen" w:hAnsi="Sylfaen" w:cs="Calibri"/>
          <w:noProof/>
          <w:lang w:val="af-ZA"/>
        </w:rPr>
        <w:t xml:space="preserve">, արձանագրվեց ավելի շատ ակադեմիական մրցանակներ ստացած կանանց թիվ, վերացավ </w:t>
      </w:r>
      <w:r w:rsidR="00623AB1" w:rsidRPr="009F0934">
        <w:rPr>
          <w:rFonts w:ascii="Calibri" w:hAnsi="Calibri" w:cs="Calibri"/>
          <w:noProof/>
          <w:lang w:val="af-ZA"/>
        </w:rPr>
        <w:t>«</w:t>
      </w:r>
      <w:r w:rsidR="00623AB1" w:rsidRPr="009F0934">
        <w:rPr>
          <w:rFonts w:ascii="Sylfaen" w:hAnsi="Sylfaen" w:cs="Calibri"/>
          <w:noProof/>
          <w:lang w:val="af-ZA"/>
        </w:rPr>
        <w:t>բալային միավորների խզվածքը</w:t>
      </w:r>
      <w:r w:rsidR="00623AB1" w:rsidRPr="009F0934">
        <w:rPr>
          <w:rFonts w:ascii="Calibri" w:hAnsi="Calibri" w:cs="Calibri"/>
          <w:noProof/>
          <w:lang w:val="af-ZA"/>
        </w:rPr>
        <w:t>»</w:t>
      </w:r>
      <w:r w:rsidR="00623AB1" w:rsidRPr="009F0934">
        <w:rPr>
          <w:rFonts w:ascii="Sylfaen" w:hAnsi="Sylfaen" w:cs="Calibri"/>
          <w:noProof/>
          <w:lang w:val="af-ZA"/>
        </w:rPr>
        <w:t xml:space="preserve">, և </w:t>
      </w:r>
      <w:r w:rsidR="00623AB1" w:rsidRPr="009F0934">
        <w:rPr>
          <w:rFonts w:ascii="Calibri" w:hAnsi="Calibri" w:cs="Calibri"/>
          <w:noProof/>
          <w:lang w:val="af-ZA"/>
        </w:rPr>
        <w:t>«</w:t>
      </w:r>
      <w:r w:rsidR="00623AB1" w:rsidRPr="009F0934">
        <w:rPr>
          <w:rFonts w:ascii="Sylfaen" w:hAnsi="Sylfaen" w:cs="Calibri"/>
          <w:noProof/>
          <w:lang w:val="af-ZA"/>
        </w:rPr>
        <w:t>միջավայրը</w:t>
      </w:r>
      <w:r w:rsidR="00623AB1" w:rsidRPr="009F0934">
        <w:rPr>
          <w:rFonts w:ascii="Calibri" w:hAnsi="Calibri" w:cs="Calibri"/>
          <w:noProof/>
          <w:lang w:val="af-ZA"/>
        </w:rPr>
        <w:t>»</w:t>
      </w:r>
      <w:r w:rsidR="00623AB1" w:rsidRPr="009F0934">
        <w:rPr>
          <w:rFonts w:ascii="Sylfaen" w:hAnsi="Sylfaen" w:cs="Calibri"/>
          <w:noProof/>
          <w:lang w:val="af-ZA"/>
        </w:rPr>
        <w:t xml:space="preserve"> դարձավ ավելի ընկալունակ կանանց </w:t>
      </w:r>
      <w:r w:rsidR="000325D5">
        <w:rPr>
          <w:rFonts w:ascii="Sylfaen" w:hAnsi="Sylfaen" w:cs="Calibri"/>
          <w:noProof/>
          <w:lang w:val="ru-RU"/>
        </w:rPr>
        <w:t>նկատմամբ</w:t>
      </w:r>
      <w:r w:rsidR="00623AB1" w:rsidRPr="009F0934">
        <w:rPr>
          <w:rFonts w:ascii="Sylfaen" w:hAnsi="Sylfaen" w:cs="Calibri"/>
          <w:noProof/>
          <w:lang w:val="af-ZA"/>
        </w:rPr>
        <w:t>: Մասնակիցները նաև գիտակցեցին, որ կարիերայի ընտրության, եկամուտներ վաստակելու ունակության կամ ամուսնությունից հետո աշխատուժի կազմում մնալու վերաբերյալ ավելի շատ խորհրդատվություն պետք է տրամադրվի կին ուսանողներին</w:t>
      </w:r>
      <w:r w:rsidR="00623AB1" w:rsidRPr="009F0934">
        <w:rPr>
          <w:rFonts w:ascii="Sylfaen" w:hAnsi="Sylfaen"/>
          <w:noProof/>
          <w:lang w:val="af-ZA"/>
        </w:rPr>
        <w:t xml:space="preserve"> (</w:t>
      </w:r>
      <w:r w:rsidR="000325D5">
        <w:rPr>
          <w:rFonts w:ascii="Sylfaen" w:hAnsi="Sylfaen"/>
          <w:noProof/>
          <w:lang w:val="ru-RU"/>
        </w:rPr>
        <w:t>Կանտոր</w:t>
      </w:r>
      <w:r w:rsidR="00623AB1" w:rsidRPr="009F0934">
        <w:rPr>
          <w:rFonts w:ascii="Sylfaen" w:hAnsi="Sylfaen"/>
          <w:noProof/>
          <w:lang w:val="af-ZA"/>
        </w:rPr>
        <w:t xml:space="preserve">, </w:t>
      </w:r>
      <w:r w:rsidR="00795939" w:rsidRPr="009F0934">
        <w:rPr>
          <w:rFonts w:ascii="Sylfaen" w:hAnsi="Sylfaen"/>
          <w:noProof/>
          <w:lang w:val="af-ZA"/>
        </w:rPr>
        <w:t>2013</w:t>
      </w:r>
      <w:r w:rsidR="00623AB1" w:rsidRPr="009F0934">
        <w:rPr>
          <w:rFonts w:ascii="Sylfaen" w:hAnsi="Sylfaen"/>
          <w:noProof/>
          <w:lang w:val="af-ZA"/>
        </w:rPr>
        <w:t>թ.</w:t>
      </w:r>
      <w:r w:rsidR="00795939" w:rsidRPr="009F0934">
        <w:rPr>
          <w:rFonts w:ascii="Sylfaen" w:hAnsi="Sylfaen"/>
          <w:noProof/>
          <w:lang w:val="af-ZA"/>
        </w:rPr>
        <w:t>)</w:t>
      </w:r>
      <w:r w:rsidR="00623AB1" w:rsidRPr="009F0934">
        <w:rPr>
          <w:rFonts w:ascii="Sylfaen" w:hAnsi="Sylfaen"/>
          <w:noProof/>
          <w:lang w:val="af-ZA"/>
        </w:rPr>
        <w:t>:</w:t>
      </w:r>
      <w:r w:rsidR="00795939" w:rsidRPr="009F0934">
        <w:rPr>
          <w:rFonts w:ascii="Sylfaen" w:hAnsi="Sylfaen"/>
          <w:noProof/>
          <w:color w:val="auto"/>
          <w:vertAlign w:val="superscript"/>
          <w:lang w:val="af-ZA"/>
        </w:rPr>
        <w:footnoteReference w:id="37"/>
      </w:r>
    </w:p>
    <w:p w14:paraId="4DE68510" w14:textId="77777777" w:rsidR="00795939" w:rsidRPr="009F0934" w:rsidRDefault="007C2F53" w:rsidP="0033463A">
      <w:pPr>
        <w:pStyle w:val="Heading2"/>
        <w:numPr>
          <w:ilvl w:val="0"/>
          <w:numId w:val="30"/>
        </w:numPr>
        <w:rPr>
          <w:rFonts w:ascii="Sylfaen" w:hAnsi="Sylfaen"/>
          <w:noProof/>
          <w:color w:val="073E87" w:themeColor="text2"/>
          <w:lang w:val="af-ZA"/>
        </w:rPr>
      </w:pPr>
      <w:bookmarkStart w:id="116" w:name="_Toc481107020"/>
      <w:r w:rsidRPr="009F0934">
        <w:rPr>
          <w:rFonts w:ascii="Sylfaen" w:hAnsi="Sylfaen"/>
          <w:noProof/>
          <w:color w:val="073E87" w:themeColor="text2"/>
          <w:lang w:val="af-ZA"/>
        </w:rPr>
        <w:t xml:space="preserve">Կարծրատիպերի </w:t>
      </w:r>
      <w:r w:rsidR="000325D5">
        <w:rPr>
          <w:rFonts w:ascii="Sylfaen" w:hAnsi="Sylfaen"/>
          <w:noProof/>
          <w:color w:val="073E87" w:themeColor="text2"/>
          <w:lang w:val="ru-RU"/>
        </w:rPr>
        <w:t xml:space="preserve">բացասական </w:t>
      </w:r>
      <w:r w:rsidR="003A626E" w:rsidRPr="009F0934">
        <w:rPr>
          <w:rFonts w:ascii="Sylfaen" w:hAnsi="Sylfaen"/>
          <w:noProof/>
          <w:color w:val="073E87" w:themeColor="text2"/>
          <w:lang w:val="af-ZA"/>
        </w:rPr>
        <w:t xml:space="preserve">ներգործության </w:t>
      </w:r>
      <w:r w:rsidRPr="009F0934">
        <w:rPr>
          <w:rFonts w:ascii="Sylfaen" w:hAnsi="Sylfaen"/>
          <w:noProof/>
          <w:color w:val="073E87" w:themeColor="text2"/>
          <w:lang w:val="af-ZA"/>
        </w:rPr>
        <w:t>հաղթահարում</w:t>
      </w:r>
      <w:bookmarkEnd w:id="116"/>
    </w:p>
    <w:p w14:paraId="4DE68511" w14:textId="77777777" w:rsidR="00453EC4" w:rsidRPr="009F0934" w:rsidRDefault="00623AB1" w:rsidP="00795939">
      <w:pPr>
        <w:spacing w:before="240"/>
        <w:rPr>
          <w:rFonts w:ascii="Sylfaen" w:hAnsi="Sylfaen"/>
          <w:noProof/>
          <w:lang w:val="af-ZA"/>
        </w:rPr>
      </w:pPr>
      <w:r w:rsidRPr="009F0934">
        <w:rPr>
          <w:rFonts w:ascii="Sylfaen" w:hAnsi="Sylfaen"/>
          <w:noProof/>
          <w:lang w:val="af-ZA"/>
        </w:rPr>
        <w:t xml:space="preserve">Մանկավարժները, առաջնորդվելով կարծրատիպերի </w:t>
      </w:r>
      <w:r w:rsidR="000325D5">
        <w:rPr>
          <w:rFonts w:ascii="Sylfaen" w:hAnsi="Sylfaen"/>
          <w:noProof/>
          <w:lang w:val="ru-RU"/>
        </w:rPr>
        <w:t>բացասական</w:t>
      </w:r>
      <w:r w:rsidR="000325D5" w:rsidRPr="00E40974">
        <w:rPr>
          <w:rFonts w:ascii="Sylfaen" w:hAnsi="Sylfaen"/>
          <w:noProof/>
          <w:lang w:val="af-ZA"/>
        </w:rPr>
        <w:t xml:space="preserve"> </w:t>
      </w:r>
      <w:r w:rsidR="003A626E" w:rsidRPr="009F0934">
        <w:rPr>
          <w:rFonts w:ascii="Sylfaen" w:hAnsi="Sylfaen"/>
          <w:noProof/>
          <w:lang w:val="af-ZA"/>
        </w:rPr>
        <w:t>ներգործության</w:t>
      </w:r>
      <w:r w:rsidRPr="009F0934">
        <w:rPr>
          <w:rFonts w:ascii="Sylfaen" w:hAnsi="Sylfaen"/>
          <w:noProof/>
          <w:lang w:val="af-ZA"/>
        </w:rPr>
        <w:t xml:space="preserve"> վերաբերյալ առկա գրականությամբ, պետք է ձևավորեն այնպիսի լսարաններ, որտեղ </w:t>
      </w:r>
      <w:r w:rsidR="00453EC4" w:rsidRPr="009F0934">
        <w:rPr>
          <w:rFonts w:ascii="Sylfaen" w:hAnsi="Sylfaen"/>
          <w:noProof/>
          <w:lang w:val="af-ZA"/>
        </w:rPr>
        <w:t xml:space="preserve">սովորողներն իրենց պարտադրված կամ սահմանափակված չեն զգա ժողովրդագրական խմբին իրենց պատկանելությամբ: Մանկավարժները կարող են ակտիվ քայլեր ձեռնարկել՝ ցույց տալու համար, որ բոլոր խմբերի սովորողներն ունեն ուսման մեջ գերազանցության հասնելու ներուժ, և կարող են խոսել </w:t>
      </w:r>
      <w:r w:rsidR="00D5298E">
        <w:rPr>
          <w:rFonts w:ascii="Sylfaen" w:hAnsi="Sylfaen"/>
          <w:noProof/>
          <w:lang w:val="af-ZA"/>
        </w:rPr>
        <w:t xml:space="preserve">սեռի հատկանիշով պայմանավորված </w:t>
      </w:r>
      <w:r w:rsidR="00453EC4" w:rsidRPr="009F0934">
        <w:rPr>
          <w:rFonts w:ascii="Sylfaen" w:hAnsi="Sylfaen"/>
          <w:noProof/>
          <w:lang w:val="af-ZA"/>
        </w:rPr>
        <w:t>խտրականության մասին՝ միաժամանակ կանանց ներկայացնելով իրական կյանքից վերցված մոդելներ, որոնք կողմնորոշիչ</w:t>
      </w:r>
      <w:r w:rsidR="000325D5" w:rsidRPr="000325D5">
        <w:rPr>
          <w:rFonts w:ascii="Sylfaen" w:hAnsi="Sylfaen"/>
          <w:noProof/>
          <w:lang w:val="af-ZA"/>
        </w:rPr>
        <w:t xml:space="preserve"> </w:t>
      </w:r>
      <w:r w:rsidR="000325D5" w:rsidRPr="009F0934">
        <w:rPr>
          <w:rFonts w:ascii="Sylfaen" w:hAnsi="Sylfaen"/>
          <w:noProof/>
          <w:lang w:val="af-ZA"/>
        </w:rPr>
        <w:t>կդառնան</w:t>
      </w:r>
      <w:r w:rsidR="00453EC4" w:rsidRPr="009F0934">
        <w:rPr>
          <w:rFonts w:ascii="Sylfaen" w:hAnsi="Sylfaen"/>
          <w:noProof/>
          <w:lang w:val="af-ZA"/>
        </w:rPr>
        <w:t xml:space="preserve">: Եվ վերջին հաշվով, մանկավարժները կարող են ավելի վաղ փուլերում ձգտել նվազագույնի հասցնել աղջիկների առջև ծառացող կողմնակալ մոտեցումը. այն է՝ </w:t>
      </w:r>
      <w:r w:rsidR="00453EC4" w:rsidRPr="009F0934">
        <w:rPr>
          <w:rFonts w:ascii="Calibri" w:hAnsi="Calibri" w:cs="Calibri"/>
          <w:noProof/>
          <w:lang w:val="af-ZA"/>
        </w:rPr>
        <w:t>«</w:t>
      </w:r>
      <w:r w:rsidR="00453EC4" w:rsidRPr="009F0934">
        <w:rPr>
          <w:rFonts w:ascii="Sylfaen" w:hAnsi="Sylfaen"/>
          <w:noProof/>
          <w:lang w:val="af-ZA"/>
        </w:rPr>
        <w:t>մարդկանց դուր գալու կարողություն</w:t>
      </w:r>
      <w:r w:rsidR="00453EC4" w:rsidRPr="009F0934">
        <w:rPr>
          <w:rFonts w:ascii="Calibri" w:hAnsi="Calibri" w:cs="Calibri"/>
          <w:noProof/>
          <w:lang w:val="af-ZA"/>
        </w:rPr>
        <w:t>»</w:t>
      </w:r>
      <w:r w:rsidR="00453EC4" w:rsidRPr="009F0934">
        <w:rPr>
          <w:rFonts w:ascii="Sylfaen" w:hAnsi="Sylfaen"/>
          <w:noProof/>
          <w:lang w:val="af-ZA"/>
        </w:rPr>
        <w:t xml:space="preserve">  ի հակադրություն </w:t>
      </w:r>
      <w:r w:rsidR="00453EC4" w:rsidRPr="009F0934">
        <w:rPr>
          <w:rFonts w:ascii="Calibri" w:hAnsi="Calibri" w:cs="Calibri"/>
          <w:noProof/>
          <w:lang w:val="af-ZA"/>
        </w:rPr>
        <w:t>«</w:t>
      </w:r>
      <w:r w:rsidR="00453EC4" w:rsidRPr="009F0934">
        <w:rPr>
          <w:rFonts w:ascii="Sylfaen" w:hAnsi="Sylfaen"/>
          <w:noProof/>
          <w:lang w:val="af-ZA"/>
        </w:rPr>
        <w:t>խելացիության</w:t>
      </w:r>
      <w:r w:rsidR="00453EC4" w:rsidRPr="009F0934">
        <w:rPr>
          <w:rFonts w:ascii="Calibri" w:hAnsi="Calibri" w:cs="Calibri"/>
          <w:noProof/>
          <w:lang w:val="af-ZA"/>
        </w:rPr>
        <w:t xml:space="preserve">», </w:t>
      </w:r>
      <w:r w:rsidR="00453EC4" w:rsidRPr="009F0934">
        <w:rPr>
          <w:rFonts w:ascii="Sylfaen" w:hAnsi="Sylfaen" w:cs="Calibri"/>
          <w:noProof/>
          <w:lang w:val="af-ZA"/>
        </w:rPr>
        <w:t>ինչպես նաև թույլ չտալ, որպեսզի նրանք պարտադրված լինեն ընտրություն կատարել բարձր ակադեմիական առաջադիության և հավասարակիցների կողմից ընդունված լինելու միջև:</w:t>
      </w:r>
    </w:p>
    <w:p w14:paraId="4DE68512" w14:textId="77777777" w:rsidR="00795939" w:rsidRPr="009F0934" w:rsidRDefault="00453EC4" w:rsidP="00473A7D">
      <w:pPr>
        <w:rPr>
          <w:rFonts w:ascii="Sylfaen" w:hAnsi="Sylfaen"/>
          <w:noProof/>
          <w:lang w:val="af-ZA"/>
        </w:rPr>
      </w:pPr>
      <w:r w:rsidRPr="009F0934">
        <w:rPr>
          <w:rFonts w:ascii="Sylfaen" w:hAnsi="Sylfaen"/>
          <w:b/>
          <w:noProof/>
          <w:lang w:val="af-ZA"/>
        </w:rPr>
        <w:t xml:space="preserve">Բացատրել չափորոշիչները և </w:t>
      </w:r>
      <w:r w:rsidRPr="009F0934">
        <w:rPr>
          <w:rFonts w:ascii="Calibri" w:hAnsi="Calibri" w:cs="Calibri"/>
          <w:b/>
          <w:noProof/>
          <w:lang w:val="af-ZA"/>
        </w:rPr>
        <w:t>«</w:t>
      </w:r>
      <w:r w:rsidRPr="009F0934">
        <w:rPr>
          <w:rFonts w:ascii="Sylfaen" w:hAnsi="Sylfaen" w:cs="Calibri"/>
          <w:b/>
          <w:noProof/>
          <w:lang w:val="af-ZA"/>
        </w:rPr>
        <w:t>սովորել սխալանքի միջոցով</w:t>
      </w:r>
      <w:r w:rsidRPr="009F0934">
        <w:rPr>
          <w:rFonts w:ascii="Calibri" w:hAnsi="Calibri" w:cs="Calibri"/>
          <w:b/>
          <w:noProof/>
          <w:lang w:val="af-ZA"/>
        </w:rPr>
        <w:t xml:space="preserve">». </w:t>
      </w:r>
      <w:r w:rsidRPr="009F0934">
        <w:rPr>
          <w:rFonts w:ascii="Sylfaen" w:hAnsi="Sylfaen" w:cs="Calibri"/>
          <w:noProof/>
          <w:lang w:val="af-ZA"/>
        </w:rPr>
        <w:t>Լայնածավալ հետազոտությունները վկայում են, որ կարծրատիպեր</w:t>
      </w:r>
      <w:r w:rsidR="008A1BE3" w:rsidRPr="009F0934">
        <w:rPr>
          <w:rFonts w:ascii="Sylfaen" w:hAnsi="Sylfaen" w:cs="Calibri"/>
          <w:noProof/>
          <w:lang w:val="af-ZA"/>
        </w:rPr>
        <w:t>ի</w:t>
      </w:r>
      <w:r w:rsidRPr="009F0934">
        <w:rPr>
          <w:rFonts w:ascii="Sylfaen" w:hAnsi="Sylfaen" w:cs="Calibri"/>
          <w:noProof/>
          <w:lang w:val="af-ZA"/>
        </w:rPr>
        <w:t xml:space="preserve"> </w:t>
      </w:r>
      <w:r w:rsidR="000325D5">
        <w:rPr>
          <w:rFonts w:ascii="Sylfaen" w:hAnsi="Sylfaen" w:cs="Calibri"/>
          <w:noProof/>
          <w:lang w:val="ru-RU"/>
        </w:rPr>
        <w:t>բացասական</w:t>
      </w:r>
      <w:r w:rsidR="000325D5" w:rsidRPr="00E40974">
        <w:rPr>
          <w:rFonts w:ascii="Sylfaen" w:hAnsi="Sylfaen" w:cs="Calibri"/>
          <w:noProof/>
          <w:lang w:val="af-ZA"/>
        </w:rPr>
        <w:t xml:space="preserve"> </w:t>
      </w:r>
      <w:r w:rsidR="003A626E" w:rsidRPr="009F0934">
        <w:rPr>
          <w:rFonts w:ascii="Sylfaen" w:hAnsi="Sylfaen" w:cs="Calibri"/>
          <w:noProof/>
          <w:lang w:val="af-ZA"/>
        </w:rPr>
        <w:t>ներգործություն</w:t>
      </w:r>
      <w:r w:rsidRPr="009F0934">
        <w:rPr>
          <w:rFonts w:ascii="Sylfaen" w:hAnsi="Sylfaen" w:cs="Calibri"/>
          <w:noProof/>
          <w:lang w:val="af-ZA"/>
        </w:rPr>
        <w:t>ը կարելի է նվազեցնել</w:t>
      </w:r>
      <w:r w:rsidR="008A1BE3" w:rsidRPr="009F0934">
        <w:rPr>
          <w:rFonts w:ascii="Sylfaen" w:hAnsi="Sylfaen" w:cs="Calibri"/>
          <w:noProof/>
          <w:lang w:val="af-ZA"/>
        </w:rPr>
        <w:t xml:space="preserve">՝ </w:t>
      </w:r>
      <w:r w:rsidR="000325D5">
        <w:rPr>
          <w:rFonts w:ascii="Sylfaen" w:hAnsi="Sylfaen" w:cs="Calibri"/>
          <w:noProof/>
          <w:lang w:val="ru-RU"/>
        </w:rPr>
        <w:t>փոխարինելով</w:t>
      </w:r>
      <w:r w:rsidR="000325D5" w:rsidRPr="00E40974">
        <w:rPr>
          <w:rFonts w:ascii="Sylfaen" w:hAnsi="Sylfaen" w:cs="Calibri"/>
          <w:noProof/>
          <w:lang w:val="af-ZA"/>
        </w:rPr>
        <w:t xml:space="preserve"> </w:t>
      </w:r>
      <w:r w:rsidR="008A1BE3" w:rsidRPr="009F0934">
        <w:rPr>
          <w:rFonts w:ascii="Sylfaen" w:hAnsi="Sylfaen" w:cs="Calibri"/>
          <w:noProof/>
          <w:lang w:val="af-ZA"/>
        </w:rPr>
        <w:t>սովորողների համոզմունքները առ այն, որ խելացիությունն ի վերուստ տրված հատկանիշ է, պատկերացումներ</w:t>
      </w:r>
      <w:r w:rsidR="000325D5">
        <w:rPr>
          <w:rFonts w:ascii="Sylfaen" w:hAnsi="Sylfaen" w:cs="Calibri"/>
          <w:noProof/>
          <w:lang w:val="ru-RU"/>
        </w:rPr>
        <w:t>ով՝</w:t>
      </w:r>
      <w:r w:rsidR="000325D5" w:rsidRPr="00E40974">
        <w:rPr>
          <w:rFonts w:ascii="Sylfaen" w:hAnsi="Sylfaen" w:cs="Calibri"/>
          <w:noProof/>
          <w:lang w:val="af-ZA"/>
        </w:rPr>
        <w:t xml:space="preserve"> </w:t>
      </w:r>
      <w:r w:rsidR="008A1BE3" w:rsidRPr="009F0934">
        <w:rPr>
          <w:rFonts w:ascii="Sylfaen" w:hAnsi="Sylfaen" w:cs="Calibri"/>
          <w:noProof/>
          <w:lang w:val="af-ZA"/>
        </w:rPr>
        <w:t>առ այն, որ խելացիությունը կարելի է կռել ջանադրության միջոցով</w:t>
      </w:r>
      <w:r w:rsidR="008A1BE3" w:rsidRPr="009F0934">
        <w:rPr>
          <w:rFonts w:ascii="Sylfaen" w:hAnsi="Sylfaen"/>
          <w:noProof/>
          <w:lang w:val="af-ZA"/>
        </w:rPr>
        <w:t xml:space="preserve"> (</w:t>
      </w:r>
      <w:r w:rsidR="000325D5">
        <w:rPr>
          <w:rFonts w:ascii="Sylfaen" w:hAnsi="Sylfaen"/>
          <w:noProof/>
          <w:lang w:val="ru-RU"/>
        </w:rPr>
        <w:t>Արոնսոն</w:t>
      </w:r>
      <w:r w:rsidR="008A1BE3" w:rsidRPr="009F0934">
        <w:rPr>
          <w:rFonts w:ascii="Sylfaen" w:hAnsi="Sylfaen"/>
          <w:noProof/>
          <w:lang w:val="af-ZA"/>
        </w:rPr>
        <w:t xml:space="preserve">, </w:t>
      </w:r>
      <w:r w:rsidR="000325D5">
        <w:rPr>
          <w:rFonts w:ascii="Sylfaen" w:hAnsi="Sylfaen"/>
          <w:noProof/>
          <w:lang w:val="ru-RU"/>
        </w:rPr>
        <w:t>Ֆրիդ</w:t>
      </w:r>
      <w:r w:rsidR="008A1BE3" w:rsidRPr="009F0934">
        <w:rPr>
          <w:rFonts w:ascii="Sylfaen" w:hAnsi="Sylfaen"/>
          <w:noProof/>
          <w:lang w:val="af-ZA"/>
        </w:rPr>
        <w:t xml:space="preserve"> և </w:t>
      </w:r>
      <w:r w:rsidR="000325D5">
        <w:rPr>
          <w:rFonts w:ascii="Sylfaen" w:hAnsi="Sylfaen"/>
          <w:noProof/>
          <w:lang w:val="ru-RU"/>
        </w:rPr>
        <w:t>Գուդ</w:t>
      </w:r>
      <w:r w:rsidR="000325D5" w:rsidRPr="00E40974">
        <w:rPr>
          <w:rFonts w:ascii="Sylfaen" w:hAnsi="Sylfaen"/>
          <w:noProof/>
          <w:lang w:val="af-ZA"/>
        </w:rPr>
        <w:t>,</w:t>
      </w:r>
      <w:r w:rsidR="00795939" w:rsidRPr="009F0934">
        <w:rPr>
          <w:rFonts w:ascii="Sylfaen" w:hAnsi="Sylfaen"/>
          <w:noProof/>
          <w:lang w:val="af-ZA"/>
        </w:rPr>
        <w:t xml:space="preserve"> 2002</w:t>
      </w:r>
      <w:r w:rsidR="008A1BE3" w:rsidRPr="009F0934">
        <w:rPr>
          <w:rFonts w:ascii="Sylfaen" w:hAnsi="Sylfaen"/>
          <w:noProof/>
          <w:lang w:val="af-ZA"/>
        </w:rPr>
        <w:t>թ.,</w:t>
      </w:r>
      <w:r w:rsidR="000325D5" w:rsidRPr="00E40974">
        <w:rPr>
          <w:rFonts w:ascii="Sylfaen" w:hAnsi="Sylfaen"/>
          <w:noProof/>
          <w:lang w:val="af-ZA"/>
        </w:rPr>
        <w:t xml:space="preserve">  </w:t>
      </w:r>
      <w:r w:rsidR="000325D5">
        <w:rPr>
          <w:rFonts w:ascii="Sylfaen" w:hAnsi="Sylfaen"/>
          <w:noProof/>
          <w:lang w:val="ru-RU"/>
        </w:rPr>
        <w:t>Գուդ</w:t>
      </w:r>
      <w:r w:rsidR="00795939" w:rsidRPr="009F0934">
        <w:rPr>
          <w:rFonts w:ascii="Sylfaen" w:hAnsi="Sylfaen"/>
          <w:noProof/>
          <w:lang w:val="af-ZA"/>
        </w:rPr>
        <w:t xml:space="preserve">, </w:t>
      </w:r>
      <w:r w:rsidR="000325D5">
        <w:rPr>
          <w:rFonts w:ascii="Sylfaen" w:hAnsi="Sylfaen"/>
          <w:noProof/>
          <w:lang w:val="ru-RU"/>
        </w:rPr>
        <w:t>Արոնսոն</w:t>
      </w:r>
      <w:r w:rsidR="00795939" w:rsidRPr="009F0934">
        <w:rPr>
          <w:rFonts w:ascii="Sylfaen" w:hAnsi="Sylfaen"/>
          <w:noProof/>
          <w:lang w:val="af-ZA"/>
        </w:rPr>
        <w:t xml:space="preserve"> </w:t>
      </w:r>
      <w:r w:rsidR="008A1BE3" w:rsidRPr="009F0934">
        <w:rPr>
          <w:rFonts w:ascii="Sylfaen" w:hAnsi="Sylfaen"/>
          <w:noProof/>
          <w:lang w:val="af-ZA"/>
        </w:rPr>
        <w:t>և</w:t>
      </w:r>
      <w:r w:rsidR="000325D5">
        <w:rPr>
          <w:rFonts w:ascii="Sylfaen" w:hAnsi="Sylfaen"/>
          <w:noProof/>
          <w:lang w:val="af-ZA"/>
        </w:rPr>
        <w:t xml:space="preserve"> </w:t>
      </w:r>
      <w:r w:rsidR="000325D5">
        <w:rPr>
          <w:rFonts w:ascii="Sylfaen" w:hAnsi="Sylfaen"/>
          <w:noProof/>
          <w:lang w:val="ru-RU"/>
        </w:rPr>
        <w:t>Ինզլիխտ</w:t>
      </w:r>
      <w:r w:rsidR="008A1BE3" w:rsidRPr="009F0934">
        <w:rPr>
          <w:rFonts w:ascii="Sylfaen" w:hAnsi="Sylfaen"/>
          <w:noProof/>
          <w:lang w:val="af-ZA"/>
        </w:rPr>
        <w:t xml:space="preserve">, </w:t>
      </w:r>
      <w:r w:rsidR="00795939" w:rsidRPr="009F0934">
        <w:rPr>
          <w:rFonts w:ascii="Sylfaen" w:hAnsi="Sylfaen"/>
          <w:noProof/>
          <w:lang w:val="af-ZA"/>
        </w:rPr>
        <w:t>2003</w:t>
      </w:r>
      <w:r w:rsidR="008A1BE3" w:rsidRPr="009F0934">
        <w:rPr>
          <w:rFonts w:ascii="Sylfaen" w:hAnsi="Sylfaen"/>
          <w:noProof/>
          <w:lang w:val="af-ZA"/>
        </w:rPr>
        <w:t xml:space="preserve">թ.): </w:t>
      </w:r>
      <w:r w:rsidR="00E66455" w:rsidRPr="009F0934">
        <w:rPr>
          <w:rFonts w:ascii="Sylfaen" w:hAnsi="Sylfaen"/>
          <w:noProof/>
          <w:lang w:val="af-ZA"/>
        </w:rPr>
        <w:t xml:space="preserve">Եթե անձը համարում է, որ խելացիությունը </w:t>
      </w:r>
      <w:r w:rsidR="00E66455" w:rsidRPr="009F0934">
        <w:rPr>
          <w:rFonts w:ascii="Sylfaen" w:hAnsi="Sylfaen"/>
          <w:noProof/>
          <w:lang w:val="af-ZA"/>
        </w:rPr>
        <w:lastRenderedPageBreak/>
        <w:t>հնարավոր է փոխել ջանադրության արդյունքում, դա որպես կանոն ասոցացվում է ավելի բարձր ակադեմիական առաջադիմության հետ</w:t>
      </w:r>
      <w:r w:rsidR="00795939" w:rsidRPr="009F0934">
        <w:rPr>
          <w:rFonts w:ascii="Sylfaen" w:hAnsi="Sylfaen"/>
          <w:noProof/>
          <w:lang w:val="af-ZA"/>
        </w:rPr>
        <w:t xml:space="preserve"> (</w:t>
      </w:r>
      <w:r w:rsidR="000325D5">
        <w:rPr>
          <w:rFonts w:ascii="Sylfaen" w:hAnsi="Sylfaen"/>
          <w:noProof/>
          <w:lang w:val="ru-RU"/>
        </w:rPr>
        <w:t>Ստիպեկ</w:t>
      </w:r>
      <w:r w:rsidR="00795939" w:rsidRPr="009F0934">
        <w:rPr>
          <w:rFonts w:ascii="Sylfaen" w:hAnsi="Sylfaen"/>
          <w:noProof/>
          <w:lang w:val="af-ZA"/>
        </w:rPr>
        <w:t xml:space="preserve"> </w:t>
      </w:r>
      <w:r w:rsidR="00E66455" w:rsidRPr="009F0934">
        <w:rPr>
          <w:rFonts w:ascii="Sylfaen" w:hAnsi="Sylfaen"/>
          <w:noProof/>
          <w:lang w:val="af-ZA"/>
        </w:rPr>
        <w:t>և</w:t>
      </w:r>
      <w:r w:rsidR="00795939" w:rsidRPr="009F0934">
        <w:rPr>
          <w:rFonts w:ascii="Sylfaen" w:hAnsi="Sylfaen"/>
          <w:noProof/>
          <w:lang w:val="af-ZA"/>
        </w:rPr>
        <w:t xml:space="preserve"> </w:t>
      </w:r>
      <w:r w:rsidR="000325D5">
        <w:rPr>
          <w:rFonts w:ascii="Sylfaen" w:hAnsi="Sylfaen"/>
          <w:noProof/>
          <w:lang w:val="ru-RU"/>
        </w:rPr>
        <w:t>Գրալինսկի</w:t>
      </w:r>
      <w:r w:rsidR="00E66455" w:rsidRPr="009F0934">
        <w:rPr>
          <w:rFonts w:ascii="Sylfaen" w:hAnsi="Sylfaen"/>
          <w:noProof/>
          <w:lang w:val="af-ZA"/>
        </w:rPr>
        <w:t xml:space="preserve">, </w:t>
      </w:r>
      <w:r w:rsidR="00795939" w:rsidRPr="009F0934">
        <w:rPr>
          <w:rFonts w:ascii="Sylfaen" w:hAnsi="Sylfaen"/>
          <w:noProof/>
          <w:lang w:val="af-ZA"/>
        </w:rPr>
        <w:t>1996</w:t>
      </w:r>
      <w:r w:rsidR="000325D5">
        <w:rPr>
          <w:rFonts w:ascii="Sylfaen" w:hAnsi="Sylfaen"/>
          <w:noProof/>
          <w:lang w:val="ru-RU"/>
        </w:rPr>
        <w:t>թ</w:t>
      </w:r>
      <w:r w:rsidR="000325D5" w:rsidRPr="00E40974">
        <w:rPr>
          <w:rFonts w:ascii="Sylfaen" w:hAnsi="Sylfaen"/>
          <w:noProof/>
          <w:lang w:val="af-ZA"/>
        </w:rPr>
        <w:t>.</w:t>
      </w:r>
      <w:r w:rsidR="00795939" w:rsidRPr="009F0934">
        <w:rPr>
          <w:rFonts w:ascii="Sylfaen" w:hAnsi="Sylfaen"/>
          <w:noProof/>
          <w:lang w:val="af-ZA"/>
        </w:rPr>
        <w:t>)</w:t>
      </w:r>
      <w:r w:rsidR="000325D5" w:rsidRPr="00E40974">
        <w:rPr>
          <w:rFonts w:ascii="Sylfaen" w:hAnsi="Sylfaen"/>
          <w:noProof/>
          <w:lang w:val="af-ZA"/>
        </w:rPr>
        <w:t>:</w:t>
      </w:r>
      <w:r w:rsidR="00795939" w:rsidRPr="009F0934">
        <w:rPr>
          <w:rFonts w:ascii="Sylfaen" w:hAnsi="Sylfaen"/>
          <w:noProof/>
          <w:lang w:val="af-ZA"/>
        </w:rPr>
        <w:t xml:space="preserve"> </w:t>
      </w:r>
      <w:r w:rsidR="00E66455" w:rsidRPr="009F0934">
        <w:rPr>
          <w:rFonts w:ascii="Sylfaen" w:hAnsi="Sylfaen"/>
          <w:noProof/>
          <w:lang w:val="af-ZA"/>
        </w:rPr>
        <w:t xml:space="preserve">Մի ուսումնասիրության շրջանակներում յոթերորդ դասարանի աշակերտների մենթորությունն իրականացրել են քոլեջի ուսանողները, ովքեր նրանց խրախուսել են խելացիությունը համարել կոփելի կամ յոթերորդ դասարանում ուսումնական դժվարությունները վերագրել կրթական միջավայրի նոր լինելու հանգամանքին: Արդյունքները ցույց տվեցին, որ </w:t>
      </w:r>
      <w:r w:rsidR="000325D5">
        <w:rPr>
          <w:rFonts w:ascii="Sylfaen" w:hAnsi="Sylfaen"/>
          <w:noProof/>
          <w:lang w:val="ru-RU"/>
        </w:rPr>
        <w:t>այդ</w:t>
      </w:r>
      <w:r w:rsidR="000325D5" w:rsidRPr="00E40974">
        <w:rPr>
          <w:rFonts w:ascii="Sylfaen" w:hAnsi="Sylfaen"/>
          <w:noProof/>
          <w:lang w:val="af-ZA"/>
        </w:rPr>
        <w:t xml:space="preserve"> </w:t>
      </w:r>
      <w:r w:rsidR="000325D5">
        <w:rPr>
          <w:rFonts w:ascii="Sylfaen" w:hAnsi="Sylfaen"/>
          <w:noProof/>
          <w:lang w:val="ru-RU"/>
        </w:rPr>
        <w:t>խմբի</w:t>
      </w:r>
      <w:r w:rsidR="000325D5" w:rsidRPr="00E40974">
        <w:rPr>
          <w:rFonts w:ascii="Sylfaen" w:hAnsi="Sylfaen"/>
          <w:noProof/>
          <w:lang w:val="af-ZA"/>
        </w:rPr>
        <w:t xml:space="preserve"> </w:t>
      </w:r>
      <w:r w:rsidR="00E66455" w:rsidRPr="009F0934">
        <w:rPr>
          <w:rFonts w:ascii="Sylfaen" w:hAnsi="Sylfaen"/>
          <w:noProof/>
          <w:lang w:val="af-ZA"/>
        </w:rPr>
        <w:t>աղջիկները մաթեմատիկայի միօրինակ թեստից ավելի բարձր բալեր հավաքեցին, քան համեմատվող պայմաններում գտնվող աղջիկները</w:t>
      </w:r>
      <w:r w:rsidR="000325D5">
        <w:rPr>
          <w:rFonts w:ascii="Sylfaen" w:hAnsi="Sylfaen"/>
          <w:noProof/>
          <w:lang w:val="af-ZA"/>
        </w:rPr>
        <w:t xml:space="preserve"> (</w:t>
      </w:r>
      <w:r w:rsidR="000325D5">
        <w:rPr>
          <w:rFonts w:ascii="Sylfaen" w:hAnsi="Sylfaen"/>
          <w:noProof/>
          <w:lang w:val="ru-RU"/>
        </w:rPr>
        <w:t>Ինզլիխտ</w:t>
      </w:r>
      <w:r w:rsidR="00E66455" w:rsidRPr="009F0934">
        <w:rPr>
          <w:rFonts w:ascii="Sylfaen" w:hAnsi="Sylfaen"/>
          <w:noProof/>
          <w:lang w:val="af-ZA"/>
        </w:rPr>
        <w:t>,</w:t>
      </w:r>
      <w:r w:rsidR="00795939" w:rsidRPr="009F0934">
        <w:rPr>
          <w:rFonts w:ascii="Sylfaen" w:hAnsi="Sylfaen"/>
          <w:noProof/>
          <w:lang w:val="af-ZA"/>
        </w:rPr>
        <w:t xml:space="preserve"> 2003</w:t>
      </w:r>
      <w:r w:rsidR="00E66455" w:rsidRPr="009F0934">
        <w:rPr>
          <w:rFonts w:ascii="Sylfaen" w:hAnsi="Sylfaen"/>
          <w:noProof/>
          <w:lang w:val="af-ZA"/>
        </w:rPr>
        <w:t>թ.): Ուսուցիչները կարող են   նաև այնպես անել, որ աղջիկ սովորողները վատ գնահատականները չընկալեն որպես տվյալ խմբում իրենց կարգավիճակի հետևանք՝ բացասական խարան դնելով իրենց առաջադիմության վրա: Ուսուցիչները պետք է բացատրեն, որ բալային միավորների նշանակման չափանիշները հնարավորինս հստակ են: Ցածր դասարաններում</w:t>
      </w:r>
      <w:r w:rsidR="00FA4BB3" w:rsidRPr="009F0934">
        <w:rPr>
          <w:rFonts w:ascii="Sylfaen" w:hAnsi="Sylfaen"/>
          <w:noProof/>
          <w:lang w:val="af-ZA"/>
        </w:rPr>
        <w:t xml:space="preserve"> (յոթերորդ կամ ավելի ցածր </w:t>
      </w:r>
      <w:r w:rsidR="000325D5">
        <w:rPr>
          <w:rFonts w:ascii="Sylfaen" w:hAnsi="Sylfaen"/>
          <w:noProof/>
          <w:lang w:val="af-ZA"/>
        </w:rPr>
        <w:t>դասարաններ</w:t>
      </w:r>
      <w:r w:rsidR="00FA4BB3" w:rsidRPr="009F0934">
        <w:rPr>
          <w:rFonts w:ascii="Sylfaen" w:hAnsi="Sylfaen"/>
          <w:noProof/>
          <w:lang w:val="af-ZA"/>
        </w:rPr>
        <w:t>)</w:t>
      </w:r>
      <w:r w:rsidR="00E66455" w:rsidRPr="009F0934">
        <w:rPr>
          <w:rFonts w:ascii="Sylfaen" w:hAnsi="Sylfaen"/>
          <w:noProof/>
          <w:lang w:val="af-ZA"/>
        </w:rPr>
        <w:t xml:space="preserve"> ամենակարևորը, երևի թե, աշակերտներին տեղեկացնելն է, որ գործում են բարձր նշաձող</w:t>
      </w:r>
      <w:r w:rsidR="00FA4BB3" w:rsidRPr="009F0934">
        <w:rPr>
          <w:rFonts w:ascii="Sylfaen" w:hAnsi="Sylfaen"/>
          <w:noProof/>
          <w:lang w:val="af-ZA"/>
        </w:rPr>
        <w:t xml:space="preserve">ով, սակայն հասանելի չափորոշիչներ, նախքան աշակերտները կունենան բավականաչափ մետաճանաչողություն, որպեսզի կարողանան ճիշտ դատողություններ անել իրենց իսկ կարողությունների մասին  </w:t>
      </w:r>
      <w:r w:rsidR="00795939" w:rsidRPr="009F0934">
        <w:rPr>
          <w:rFonts w:ascii="Sylfaen" w:hAnsi="Sylfaen"/>
          <w:noProof/>
          <w:lang w:val="af-ZA"/>
        </w:rPr>
        <w:t xml:space="preserve"> (</w:t>
      </w:r>
      <w:r w:rsidR="000325D5">
        <w:rPr>
          <w:rFonts w:ascii="Sylfaen" w:hAnsi="Sylfaen"/>
          <w:noProof/>
          <w:lang w:val="ru-RU"/>
        </w:rPr>
        <w:t>Կոհեն</w:t>
      </w:r>
      <w:r w:rsidR="000325D5" w:rsidRPr="00E40974">
        <w:rPr>
          <w:rFonts w:ascii="Sylfaen" w:hAnsi="Sylfaen"/>
          <w:noProof/>
          <w:lang w:val="af-ZA"/>
        </w:rPr>
        <w:t>,</w:t>
      </w:r>
      <w:r w:rsidR="00795939" w:rsidRPr="009F0934">
        <w:rPr>
          <w:rFonts w:ascii="Sylfaen" w:hAnsi="Sylfaen"/>
          <w:noProof/>
          <w:lang w:val="af-ZA"/>
        </w:rPr>
        <w:t xml:space="preserve"> </w:t>
      </w:r>
      <w:r w:rsidR="000325D5">
        <w:rPr>
          <w:rFonts w:ascii="Sylfaen" w:hAnsi="Sylfaen"/>
          <w:noProof/>
          <w:lang w:val="ru-RU"/>
        </w:rPr>
        <w:t>Սթիլ</w:t>
      </w:r>
      <w:r w:rsidR="00FA4BB3" w:rsidRPr="009F0934">
        <w:rPr>
          <w:rFonts w:ascii="Sylfaen" w:hAnsi="Sylfaen"/>
          <w:noProof/>
          <w:lang w:val="af-ZA"/>
        </w:rPr>
        <w:t xml:space="preserve"> և</w:t>
      </w:r>
      <w:r w:rsidR="00795939" w:rsidRPr="009F0934">
        <w:rPr>
          <w:rFonts w:ascii="Sylfaen" w:hAnsi="Sylfaen"/>
          <w:noProof/>
          <w:lang w:val="af-ZA"/>
        </w:rPr>
        <w:t xml:space="preserve"> </w:t>
      </w:r>
      <w:r w:rsidR="000325D5">
        <w:rPr>
          <w:rFonts w:ascii="Sylfaen" w:hAnsi="Sylfaen"/>
          <w:noProof/>
          <w:lang w:val="ru-RU"/>
        </w:rPr>
        <w:t>Ռոսս</w:t>
      </w:r>
      <w:r w:rsidR="00FA4BB3" w:rsidRPr="009F0934">
        <w:rPr>
          <w:rFonts w:ascii="Sylfaen" w:hAnsi="Sylfaen"/>
          <w:noProof/>
          <w:lang w:val="af-ZA"/>
        </w:rPr>
        <w:t>,</w:t>
      </w:r>
      <w:r w:rsidR="00795939" w:rsidRPr="009F0934">
        <w:rPr>
          <w:rFonts w:ascii="Sylfaen" w:hAnsi="Sylfaen"/>
          <w:noProof/>
          <w:lang w:val="af-ZA"/>
        </w:rPr>
        <w:t xml:space="preserve"> 1999</w:t>
      </w:r>
      <w:r w:rsidR="00FA4BB3" w:rsidRPr="009F0934">
        <w:rPr>
          <w:rFonts w:ascii="Sylfaen" w:hAnsi="Sylfaen"/>
          <w:noProof/>
          <w:lang w:val="af-ZA"/>
        </w:rPr>
        <w:t>թ.):</w:t>
      </w:r>
    </w:p>
    <w:p w14:paraId="4DE68513" w14:textId="77777777" w:rsidR="00795939" w:rsidRPr="009F0934" w:rsidRDefault="00885C82" w:rsidP="00473A7D">
      <w:pPr>
        <w:rPr>
          <w:rFonts w:ascii="Sylfaen" w:hAnsi="Sylfaen"/>
          <w:noProof/>
          <w:lang w:val="af-ZA"/>
        </w:rPr>
      </w:pPr>
      <w:r>
        <w:rPr>
          <w:rFonts w:ascii="Sylfaen" w:hAnsi="Sylfaen"/>
          <w:b/>
          <w:noProof/>
        </w:rPr>
        <mc:AlternateContent>
          <mc:Choice Requires="wps">
            <w:drawing>
              <wp:anchor distT="0" distB="0" distL="114300" distR="114300" simplePos="0" relativeHeight="251689984" behindDoc="0" locked="0" layoutInCell="1" allowOverlap="1" wp14:anchorId="4DE6863B" wp14:editId="4DE6863C">
                <wp:simplePos x="0" y="0"/>
                <wp:positionH relativeFrom="column">
                  <wp:posOffset>3202305</wp:posOffset>
                </wp:positionH>
                <wp:positionV relativeFrom="paragraph">
                  <wp:posOffset>40005</wp:posOffset>
                </wp:positionV>
                <wp:extent cx="2751455" cy="286512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2865120"/>
                        </a:xfrm>
                        <a:prstGeom prst="rect">
                          <a:avLst/>
                        </a:prstGeom>
                        <a:solidFill>
                          <a:schemeClr val="accent2">
                            <a:lumMod val="60000"/>
                            <a:lumOff val="40000"/>
                          </a:schemeClr>
                        </a:solidFill>
                        <a:ln>
                          <a:solidFill>
                            <a:schemeClr val="tx2"/>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E68743" w14:textId="77777777" w:rsidR="005750F4" w:rsidRDefault="005750F4" w:rsidP="003229F1">
                            <w:pPr>
                              <w:spacing w:line="240" w:lineRule="auto"/>
                              <w:rPr>
                                <w:rFonts w:ascii="Sylfaen" w:hAnsi="Sylfaen"/>
                                <w:i/>
                                <w:sz w:val="22"/>
                                <w:szCs w:val="22"/>
                                <w:lang w:val="ru-RU"/>
                              </w:rPr>
                            </w:pPr>
                            <w:r>
                              <w:rPr>
                                <w:rFonts w:ascii="Calibri" w:hAnsi="Calibri" w:cs="Calibri"/>
                                <w:i/>
                                <w:sz w:val="22"/>
                                <w:szCs w:val="22"/>
                                <w:lang w:val="ru-RU"/>
                              </w:rPr>
                              <w:t>«</w:t>
                            </w:r>
                            <w:r>
                              <w:rPr>
                                <w:rFonts w:ascii="Sylfaen" w:hAnsi="Sylfaen"/>
                                <w:i/>
                                <w:sz w:val="22"/>
                                <w:szCs w:val="22"/>
                                <w:lang w:val="ru-RU"/>
                              </w:rPr>
                              <w:t>Տեխնոլոգիական գրագիտություն</w:t>
                            </w:r>
                            <w:r>
                              <w:rPr>
                                <w:rFonts w:ascii="Calibri" w:hAnsi="Calibri" w:cs="Calibri"/>
                                <w:i/>
                                <w:sz w:val="22"/>
                                <w:szCs w:val="22"/>
                                <w:lang w:val="ru-RU"/>
                              </w:rPr>
                              <w:t>»</w:t>
                            </w:r>
                            <w:r>
                              <w:rPr>
                                <w:rFonts w:ascii="Sylfaen" w:hAnsi="Sylfaen"/>
                                <w:i/>
                                <w:sz w:val="22"/>
                                <w:szCs w:val="22"/>
                                <w:lang w:val="ru-RU"/>
                              </w:rPr>
                              <w:t xml:space="preserve"> ձեռքք բերելու համար պահանջվում են մի շարք կարևոր հմտություններ, պատկերացումներ և հիմնախնդիրներ լուծելու ունակություններ, որոնք թույլ են տալիս լինել ժամանակակից էլեկտրոնային մշակույթի լիիրավ քաղաքացի: Մեր գործն է՝ որպես հասարակություն, ապահովել, որպեսզի աղջիկները, այս չափորոշիչներին բավարարելու հարցում, լինեն նույնքան կարողունակ, որքան իրենց հավասարակից տղաները:</w:t>
                            </w:r>
                          </w:p>
                          <w:p w14:paraId="4DE68744" w14:textId="77777777" w:rsidR="005750F4" w:rsidRPr="000325D5" w:rsidRDefault="005750F4" w:rsidP="000325D5">
                            <w:pPr>
                              <w:spacing w:line="240" w:lineRule="auto"/>
                              <w:rPr>
                                <w:rFonts w:ascii="Sylfaen" w:hAnsi="Sylfaen"/>
                                <w:sz w:val="22"/>
                                <w:szCs w:val="22"/>
                                <w:lang w:val="ru-RU"/>
                              </w:rPr>
                            </w:pPr>
                            <w:r w:rsidRPr="000325D5">
                              <w:rPr>
                                <w:rFonts w:ascii="Sylfaen" w:hAnsi="Sylfaen"/>
                                <w:i/>
                                <w:sz w:val="22"/>
                                <w:szCs w:val="22"/>
                              </w:rPr>
                              <w:t xml:space="preserve"> </w:t>
                            </w:r>
                            <w:r>
                              <w:rPr>
                                <w:rFonts w:ascii="Sylfaen" w:hAnsi="Sylfaen"/>
                                <w:i/>
                                <w:sz w:val="22"/>
                                <w:szCs w:val="22"/>
                                <w:lang w:val="ru-RU"/>
                              </w:rPr>
                              <w:t>Աղբյուրը՝</w:t>
                            </w:r>
                            <w:r w:rsidRPr="000325D5">
                              <w:rPr>
                                <w:rFonts w:ascii="Sylfaen" w:hAnsi="Sylfaen"/>
                                <w:sz w:val="22"/>
                                <w:szCs w:val="22"/>
                              </w:rPr>
                              <w:t xml:space="preserve"> AAUW</w:t>
                            </w:r>
                            <w:r>
                              <w:rPr>
                                <w:rFonts w:ascii="Sylfaen" w:hAnsi="Sylfaen"/>
                                <w:sz w:val="22"/>
                                <w:szCs w:val="22"/>
                                <w:lang w:val="ru-RU"/>
                              </w:rPr>
                              <w:t>,</w:t>
                            </w:r>
                            <w:r w:rsidRPr="000325D5">
                              <w:rPr>
                                <w:rFonts w:ascii="Sylfaen" w:hAnsi="Sylfaen"/>
                                <w:sz w:val="22"/>
                                <w:szCs w:val="22"/>
                              </w:rPr>
                              <w:t xml:space="preserve"> 2000</w:t>
                            </w:r>
                            <w:r>
                              <w:rPr>
                                <w:rFonts w:ascii="Sylfaen" w:hAnsi="Sylfaen"/>
                                <w:sz w:val="22"/>
                                <w:szCs w:val="22"/>
                                <w:lang w:val="ru-RU"/>
                              </w:rPr>
                              <w:t>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863B" id="_x0000_s1065" type="#_x0000_t202" style="position:absolute;left:0;text-align:left;margin-left:252.15pt;margin-top:3.15pt;width:216.65pt;height:22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" fillcolor="#c5def3 [1941]" strokecolor="#073e87 [3215]">
                <v:path arrowok="t"/>
                <v:textbox>
                  <w:txbxContent>
                    <w:p w14:paraId="4DE68743" w14:textId="77777777" w:rsidR="005750F4" w:rsidRDefault="005750F4" w:rsidP="003229F1">
                      <w:pPr>
                        <w:spacing w:line="240" w:lineRule="auto"/>
                        <w:rPr>
                          <w:rFonts w:ascii="Sylfaen" w:hAnsi="Sylfaen"/>
                          <w:i/>
                          <w:sz w:val="22"/>
                          <w:szCs w:val="22"/>
                          <w:lang w:val="ru-RU"/>
                        </w:rPr>
                      </w:pPr>
                      <w:r>
                        <w:rPr>
                          <w:rFonts w:ascii="Calibri" w:hAnsi="Calibri" w:cs="Calibri"/>
                          <w:i/>
                          <w:sz w:val="22"/>
                          <w:szCs w:val="22"/>
                          <w:lang w:val="ru-RU"/>
                        </w:rPr>
                        <w:t>«</w:t>
                      </w:r>
                      <w:r>
                        <w:rPr>
                          <w:rFonts w:ascii="Sylfaen" w:hAnsi="Sylfaen"/>
                          <w:i/>
                          <w:sz w:val="22"/>
                          <w:szCs w:val="22"/>
                          <w:lang w:val="ru-RU"/>
                        </w:rPr>
                        <w:t>Տեխնոլոգիական գրագիտություն</w:t>
                      </w:r>
                      <w:r>
                        <w:rPr>
                          <w:rFonts w:ascii="Calibri" w:hAnsi="Calibri" w:cs="Calibri"/>
                          <w:i/>
                          <w:sz w:val="22"/>
                          <w:szCs w:val="22"/>
                          <w:lang w:val="ru-RU"/>
                        </w:rPr>
                        <w:t>»</w:t>
                      </w:r>
                      <w:r>
                        <w:rPr>
                          <w:rFonts w:ascii="Sylfaen" w:hAnsi="Sylfaen"/>
                          <w:i/>
                          <w:sz w:val="22"/>
                          <w:szCs w:val="22"/>
                          <w:lang w:val="ru-RU"/>
                        </w:rPr>
                        <w:t xml:space="preserve"> ձեռքք բերելու համար պահանջվում են մի շարք կարևոր հմտություններ, պատկերացումներ և հիմնախնդիրներ լուծելու ունակություններ, որոնք թույլ են տալիս լինել ժամանակակից էլեկտրոնային մշակույթի լիիրավ քաղաքացի: Մեր գործն է՝ որպես հասարակություն, ապահովել, որպեսզի աղջիկները, այս չափորոշիչներին բավարարելու հարցում, լինեն նույնքան կարողունակ, որքան իրենց հավասարակից տղաները:</w:t>
                      </w:r>
                    </w:p>
                    <w:p w14:paraId="4DE68744" w14:textId="77777777" w:rsidR="005750F4" w:rsidRPr="000325D5" w:rsidRDefault="005750F4" w:rsidP="000325D5">
                      <w:pPr>
                        <w:spacing w:line="240" w:lineRule="auto"/>
                        <w:rPr>
                          <w:rFonts w:ascii="Sylfaen" w:hAnsi="Sylfaen"/>
                          <w:sz w:val="22"/>
                          <w:szCs w:val="22"/>
                          <w:lang w:val="ru-RU"/>
                        </w:rPr>
                      </w:pPr>
                      <w:r w:rsidRPr="000325D5">
                        <w:rPr>
                          <w:rFonts w:ascii="Sylfaen" w:hAnsi="Sylfaen"/>
                          <w:i/>
                          <w:sz w:val="22"/>
                          <w:szCs w:val="22"/>
                        </w:rPr>
                        <w:t xml:space="preserve"> </w:t>
                      </w:r>
                      <w:r>
                        <w:rPr>
                          <w:rFonts w:ascii="Sylfaen" w:hAnsi="Sylfaen"/>
                          <w:i/>
                          <w:sz w:val="22"/>
                          <w:szCs w:val="22"/>
                          <w:lang w:val="ru-RU"/>
                        </w:rPr>
                        <w:t>Աղբյուրը՝</w:t>
                      </w:r>
                      <w:r w:rsidRPr="000325D5">
                        <w:rPr>
                          <w:rFonts w:ascii="Sylfaen" w:hAnsi="Sylfaen"/>
                          <w:sz w:val="22"/>
                          <w:szCs w:val="22"/>
                        </w:rPr>
                        <w:t xml:space="preserve"> AAUW</w:t>
                      </w:r>
                      <w:r>
                        <w:rPr>
                          <w:rFonts w:ascii="Sylfaen" w:hAnsi="Sylfaen"/>
                          <w:sz w:val="22"/>
                          <w:szCs w:val="22"/>
                          <w:lang w:val="ru-RU"/>
                        </w:rPr>
                        <w:t>,</w:t>
                      </w:r>
                      <w:r w:rsidRPr="000325D5">
                        <w:rPr>
                          <w:rFonts w:ascii="Sylfaen" w:hAnsi="Sylfaen"/>
                          <w:sz w:val="22"/>
                          <w:szCs w:val="22"/>
                        </w:rPr>
                        <w:t xml:space="preserve"> 2000</w:t>
                      </w:r>
                      <w:r>
                        <w:rPr>
                          <w:rFonts w:ascii="Sylfaen" w:hAnsi="Sylfaen"/>
                          <w:sz w:val="22"/>
                          <w:szCs w:val="22"/>
                          <w:lang w:val="ru-RU"/>
                        </w:rPr>
                        <w:t>թ.:</w:t>
                      </w:r>
                    </w:p>
                  </w:txbxContent>
                </v:textbox>
                <w10:wrap type="square"/>
              </v:shape>
            </w:pict>
          </mc:Fallback>
        </mc:AlternateContent>
      </w:r>
      <w:r w:rsidR="00FA4BB3" w:rsidRPr="009F0934">
        <w:rPr>
          <w:rFonts w:ascii="Sylfaen" w:hAnsi="Sylfaen"/>
          <w:b/>
          <w:noProof/>
          <w:lang w:val="af-ZA"/>
        </w:rPr>
        <w:t xml:space="preserve">Խոսել </w:t>
      </w:r>
      <w:r w:rsidR="00D5298E">
        <w:rPr>
          <w:rFonts w:ascii="Sylfaen" w:hAnsi="Sylfaen"/>
          <w:b/>
          <w:noProof/>
        </w:rPr>
        <w:t>սեռի</w:t>
      </w:r>
      <w:r w:rsidR="00D5298E" w:rsidRPr="00D5298E">
        <w:rPr>
          <w:rFonts w:ascii="Sylfaen" w:hAnsi="Sylfaen"/>
          <w:b/>
          <w:noProof/>
          <w:lang w:val="af-ZA"/>
        </w:rPr>
        <w:t xml:space="preserve"> </w:t>
      </w:r>
      <w:r w:rsidR="00D5298E">
        <w:rPr>
          <w:rFonts w:ascii="Sylfaen" w:hAnsi="Sylfaen"/>
          <w:b/>
          <w:noProof/>
        </w:rPr>
        <w:t>հատկանիշով</w:t>
      </w:r>
      <w:r w:rsidR="00D5298E" w:rsidRPr="00D5298E">
        <w:rPr>
          <w:rFonts w:ascii="Sylfaen" w:hAnsi="Sylfaen"/>
          <w:b/>
          <w:noProof/>
          <w:lang w:val="af-ZA"/>
        </w:rPr>
        <w:t xml:space="preserve"> </w:t>
      </w:r>
      <w:r w:rsidR="00D5298E">
        <w:rPr>
          <w:rFonts w:ascii="Sylfaen" w:hAnsi="Sylfaen"/>
          <w:b/>
          <w:noProof/>
        </w:rPr>
        <w:t>պայմանավորված</w:t>
      </w:r>
      <w:r w:rsidR="00FA4BB3" w:rsidRPr="009F0934">
        <w:rPr>
          <w:rFonts w:ascii="Sylfaen" w:hAnsi="Sylfaen"/>
          <w:b/>
          <w:noProof/>
          <w:lang w:val="af-ZA"/>
        </w:rPr>
        <w:t xml:space="preserve"> կողմնակալության մասին. </w:t>
      </w:r>
      <w:r w:rsidR="00FA4BB3" w:rsidRPr="009F0934">
        <w:rPr>
          <w:rFonts w:ascii="Sylfaen" w:hAnsi="Sylfaen"/>
          <w:noProof/>
          <w:lang w:val="af-ZA"/>
        </w:rPr>
        <w:t xml:space="preserve">Մեծահասակ աշակերտների հետ կարծրատիպերի </w:t>
      </w:r>
      <w:r w:rsidR="001024DB">
        <w:rPr>
          <w:rFonts w:ascii="Sylfaen" w:hAnsi="Sylfaen"/>
          <w:noProof/>
          <w:lang w:val="ru-RU"/>
        </w:rPr>
        <w:t>բացասական</w:t>
      </w:r>
      <w:r w:rsidR="001024DB" w:rsidRPr="00E40974">
        <w:rPr>
          <w:rFonts w:ascii="Sylfaen" w:hAnsi="Sylfaen"/>
          <w:noProof/>
          <w:lang w:val="af-ZA"/>
        </w:rPr>
        <w:t xml:space="preserve"> </w:t>
      </w:r>
      <w:r w:rsidR="003A626E" w:rsidRPr="009F0934">
        <w:rPr>
          <w:rFonts w:ascii="Sylfaen" w:hAnsi="Sylfaen"/>
          <w:noProof/>
          <w:lang w:val="af-ZA"/>
        </w:rPr>
        <w:t>ներգործու</w:t>
      </w:r>
      <w:r w:rsidR="001024DB" w:rsidRPr="00E40974">
        <w:rPr>
          <w:rFonts w:ascii="Sylfaen" w:hAnsi="Sylfaen"/>
          <w:noProof/>
          <w:lang w:val="af-ZA"/>
        </w:rPr>
        <w:t xml:space="preserve"> </w:t>
      </w:r>
      <w:r w:rsidR="003A626E" w:rsidRPr="009F0934">
        <w:rPr>
          <w:rFonts w:ascii="Sylfaen" w:hAnsi="Sylfaen"/>
          <w:noProof/>
          <w:lang w:val="af-ZA"/>
        </w:rPr>
        <w:t>թյան</w:t>
      </w:r>
      <w:r w:rsidR="00FA4BB3" w:rsidRPr="009F0934">
        <w:rPr>
          <w:rFonts w:ascii="Sylfaen" w:hAnsi="Sylfaen"/>
          <w:noProof/>
          <w:lang w:val="af-ZA"/>
        </w:rPr>
        <w:t xml:space="preserve"> մասին անկեղծ քննարկում ծավալելը կարող է օգտակար լինել հավանական կարծրատիպային ներգործությունները շտկելու համար  (</w:t>
      </w:r>
      <w:r w:rsidR="001024DB">
        <w:rPr>
          <w:rFonts w:ascii="Sylfaen" w:hAnsi="Sylfaen"/>
          <w:noProof/>
          <w:lang w:val="ru-RU"/>
        </w:rPr>
        <w:t>Ջոնս</w:t>
      </w:r>
      <w:r w:rsidR="00FA4BB3" w:rsidRPr="009F0934">
        <w:rPr>
          <w:rFonts w:ascii="Sylfaen" w:hAnsi="Sylfaen"/>
          <w:noProof/>
          <w:lang w:val="af-ZA"/>
        </w:rPr>
        <w:t xml:space="preserve">, </w:t>
      </w:r>
      <w:r w:rsidR="001024DB">
        <w:rPr>
          <w:rFonts w:ascii="Sylfaen" w:hAnsi="Sylfaen"/>
          <w:noProof/>
          <w:lang w:val="ru-RU"/>
        </w:rPr>
        <w:t>Շմադեր</w:t>
      </w:r>
      <w:r w:rsidR="00FA4BB3" w:rsidRPr="009F0934">
        <w:rPr>
          <w:rFonts w:ascii="Sylfaen" w:hAnsi="Sylfaen"/>
          <w:noProof/>
          <w:lang w:val="af-ZA"/>
        </w:rPr>
        <w:t xml:space="preserve"> և </w:t>
      </w:r>
      <w:r w:rsidR="001024DB">
        <w:rPr>
          <w:rFonts w:ascii="Sylfaen" w:hAnsi="Sylfaen"/>
          <w:noProof/>
          <w:lang w:val="ru-RU"/>
        </w:rPr>
        <w:t>Մարտենս</w:t>
      </w:r>
      <w:r w:rsidR="00FA4BB3" w:rsidRPr="009F0934">
        <w:rPr>
          <w:rFonts w:ascii="Sylfaen" w:hAnsi="Sylfaen"/>
          <w:noProof/>
          <w:lang w:val="af-ZA"/>
        </w:rPr>
        <w:t>,</w:t>
      </w:r>
      <w:r w:rsidR="00795939" w:rsidRPr="009F0934">
        <w:rPr>
          <w:rFonts w:ascii="Sylfaen" w:hAnsi="Sylfaen"/>
          <w:noProof/>
          <w:lang w:val="af-ZA"/>
        </w:rPr>
        <w:t xml:space="preserve"> 2005</w:t>
      </w:r>
      <w:r w:rsidR="00FA4BB3" w:rsidRPr="009F0934">
        <w:rPr>
          <w:rFonts w:ascii="Sylfaen" w:hAnsi="Sylfaen"/>
          <w:noProof/>
          <w:lang w:val="af-ZA"/>
        </w:rPr>
        <w:t>թ.</w:t>
      </w:r>
      <w:r w:rsidR="00795939" w:rsidRPr="009F0934">
        <w:rPr>
          <w:rFonts w:ascii="Sylfaen" w:hAnsi="Sylfaen"/>
          <w:noProof/>
          <w:lang w:val="af-ZA"/>
        </w:rPr>
        <w:t>)</w:t>
      </w:r>
      <w:r w:rsidR="00FA4BB3" w:rsidRPr="009F0934">
        <w:rPr>
          <w:rFonts w:ascii="Sylfaen" w:hAnsi="Sylfaen"/>
          <w:noProof/>
          <w:lang w:val="af-ZA"/>
        </w:rPr>
        <w:t>:</w:t>
      </w:r>
      <w:r w:rsidR="00795939" w:rsidRPr="009F0934">
        <w:rPr>
          <w:rFonts w:ascii="Sylfaen" w:hAnsi="Sylfaen"/>
          <w:noProof/>
          <w:lang w:val="af-ZA"/>
        </w:rPr>
        <w:t xml:space="preserve"> </w:t>
      </w:r>
      <w:r w:rsidR="00FA4BB3" w:rsidRPr="009F0934">
        <w:rPr>
          <w:rFonts w:ascii="Sylfaen" w:hAnsi="Sylfaen"/>
          <w:noProof/>
          <w:lang w:val="af-ZA"/>
        </w:rPr>
        <w:t>Մարդկանց կողմից սիրվելու և ուսումնական առաջադիմության տարբերությունների հարացույցի մասին խոսելը, ինչին աղջիկներն ու տղաներն առնչվում են դպրոցում  և աշխատավայրում, կարող է օգնել, որպեսզի տղաներն ու աղջիկներ</w:t>
      </w:r>
      <w:r w:rsidR="001024DB">
        <w:rPr>
          <w:rFonts w:ascii="Sylfaen" w:hAnsi="Sylfaen"/>
          <w:noProof/>
          <w:lang w:val="ru-RU"/>
        </w:rPr>
        <w:t>ն</w:t>
      </w:r>
      <w:r w:rsidR="00FA4BB3" w:rsidRPr="009F0934">
        <w:rPr>
          <w:rFonts w:ascii="Sylfaen" w:hAnsi="Sylfaen"/>
          <w:noProof/>
          <w:lang w:val="af-ZA"/>
        </w:rPr>
        <w:t xml:space="preserve"> իրապես զգան դրա գոյությունը, և</w:t>
      </w:r>
      <w:r w:rsidR="001024DB" w:rsidRPr="00E40974">
        <w:rPr>
          <w:rFonts w:ascii="Sylfaen" w:hAnsi="Sylfaen"/>
          <w:noProof/>
          <w:lang w:val="af-ZA"/>
        </w:rPr>
        <w:t xml:space="preserve"> </w:t>
      </w:r>
      <w:r w:rsidR="001024DB">
        <w:rPr>
          <w:rFonts w:ascii="Sylfaen" w:hAnsi="Sylfaen"/>
          <w:noProof/>
          <w:lang w:val="ru-RU"/>
        </w:rPr>
        <w:t>որպեսզի</w:t>
      </w:r>
      <w:r w:rsidR="00FA4BB3" w:rsidRPr="009F0934">
        <w:rPr>
          <w:rFonts w:ascii="Sylfaen" w:hAnsi="Sylfaen"/>
          <w:noProof/>
          <w:lang w:val="af-ZA"/>
        </w:rPr>
        <w:t xml:space="preserve"> </w:t>
      </w:r>
      <w:r w:rsidR="001024DB">
        <w:rPr>
          <w:rFonts w:ascii="Sylfaen" w:hAnsi="Sylfaen"/>
          <w:noProof/>
          <w:lang w:val="ru-RU"/>
        </w:rPr>
        <w:t>նրանք</w:t>
      </w:r>
      <w:r w:rsidR="00FA4BB3" w:rsidRPr="009F0934">
        <w:rPr>
          <w:rFonts w:ascii="Sylfaen" w:hAnsi="Sylfaen"/>
          <w:noProof/>
          <w:lang w:val="af-ZA"/>
        </w:rPr>
        <w:t xml:space="preserve"> </w:t>
      </w:r>
      <w:r w:rsidR="001024DB">
        <w:rPr>
          <w:rFonts w:ascii="Sylfaen" w:hAnsi="Sylfaen"/>
          <w:noProof/>
          <w:lang w:val="af-ZA"/>
        </w:rPr>
        <w:t>սկսե</w:t>
      </w:r>
      <w:r w:rsidR="001024DB">
        <w:rPr>
          <w:rFonts w:ascii="Sylfaen" w:hAnsi="Sylfaen"/>
          <w:noProof/>
          <w:lang w:val="ru-RU"/>
        </w:rPr>
        <w:t>ն</w:t>
      </w:r>
      <w:r w:rsidR="001024DB" w:rsidRPr="00E40974">
        <w:rPr>
          <w:rFonts w:ascii="Sylfaen" w:hAnsi="Sylfaen"/>
          <w:noProof/>
          <w:lang w:val="af-ZA"/>
        </w:rPr>
        <w:t xml:space="preserve"> </w:t>
      </w:r>
      <w:r w:rsidR="00FA4BB3" w:rsidRPr="009F0934">
        <w:rPr>
          <w:rFonts w:ascii="Sylfaen" w:hAnsi="Sylfaen"/>
          <w:noProof/>
          <w:lang w:val="af-ZA"/>
        </w:rPr>
        <w:t>հաղթահարել այս կողմնակալությունը՝ իրենց ներսում</w:t>
      </w:r>
      <w:r w:rsidR="00795939" w:rsidRPr="009F0934">
        <w:rPr>
          <w:rFonts w:ascii="Sylfaen" w:hAnsi="Sylfaen"/>
          <w:noProof/>
          <w:lang w:val="af-ZA"/>
        </w:rPr>
        <w:t xml:space="preserve"> (</w:t>
      </w:r>
      <w:r w:rsidR="001024DB">
        <w:rPr>
          <w:rFonts w:ascii="Sylfaen" w:hAnsi="Sylfaen"/>
          <w:noProof/>
          <w:lang w:val="ru-RU"/>
        </w:rPr>
        <w:t>Բոնետ</w:t>
      </w:r>
      <w:r w:rsidR="00FA4BB3" w:rsidRPr="009F0934">
        <w:rPr>
          <w:rFonts w:ascii="Sylfaen" w:hAnsi="Sylfaen"/>
          <w:noProof/>
          <w:lang w:val="af-ZA"/>
        </w:rPr>
        <w:t>,</w:t>
      </w:r>
      <w:r w:rsidR="00795939" w:rsidRPr="009F0934">
        <w:rPr>
          <w:rFonts w:ascii="Sylfaen" w:hAnsi="Sylfaen"/>
          <w:noProof/>
          <w:lang w:val="af-ZA"/>
        </w:rPr>
        <w:t xml:space="preserve"> 2016</w:t>
      </w:r>
      <w:r w:rsidR="00FA4BB3" w:rsidRPr="009F0934">
        <w:rPr>
          <w:rFonts w:ascii="Sylfaen" w:hAnsi="Sylfaen"/>
          <w:noProof/>
          <w:lang w:val="af-ZA"/>
        </w:rPr>
        <w:t>թ.):</w:t>
      </w:r>
    </w:p>
    <w:p w14:paraId="4DE68514" w14:textId="77777777" w:rsidR="00795939" w:rsidRPr="009F0934" w:rsidRDefault="00FA4BB3" w:rsidP="00473A7D">
      <w:pPr>
        <w:rPr>
          <w:rFonts w:ascii="Sylfaen" w:hAnsi="Sylfaen"/>
          <w:noProof/>
          <w:lang w:val="af-ZA"/>
        </w:rPr>
      </w:pPr>
      <w:r w:rsidRPr="009F0934">
        <w:rPr>
          <w:rFonts w:ascii="Sylfaen" w:hAnsi="Sylfaen"/>
          <w:b/>
          <w:noProof/>
          <w:lang w:val="af-ZA"/>
        </w:rPr>
        <w:lastRenderedPageBreak/>
        <w:t xml:space="preserve">Բերել հակընդդեմ փաստարկներ. </w:t>
      </w:r>
      <w:r w:rsidR="00F02AED" w:rsidRPr="009F0934">
        <w:rPr>
          <w:rFonts w:ascii="Sylfaen" w:hAnsi="Sylfaen"/>
          <w:noProof/>
          <w:lang w:val="af-ZA"/>
        </w:rPr>
        <w:t xml:space="preserve">Կարծրատիպերին հակադարձող օրինակների մասին իրազեկելը՝ ներկայացնելով, թե իրական կյանքում կանայք ինչի են հասնում, կարող է բարելավել վճռորոշ քննական իրավիճակներում, երբ սովորողները գիտելիքի ստուգումը տեսնում են որպես ապագա կյանքի ելքը կանխորոշող երևույթ,  կանանց և աղջիկների ակնկալվող արդյունքները </w:t>
      </w:r>
      <w:r w:rsidR="00795939" w:rsidRPr="009F0934">
        <w:rPr>
          <w:rFonts w:ascii="Sylfaen" w:hAnsi="Sylfaen"/>
          <w:noProof/>
          <w:lang w:val="af-ZA"/>
        </w:rPr>
        <w:t>(</w:t>
      </w:r>
      <w:r w:rsidR="001024DB">
        <w:rPr>
          <w:rFonts w:ascii="Sylfaen" w:hAnsi="Sylfaen"/>
          <w:noProof/>
          <w:lang w:val="ru-RU"/>
        </w:rPr>
        <w:t>Ջորդան</w:t>
      </w:r>
      <w:r w:rsidR="00795939" w:rsidRPr="009F0934">
        <w:rPr>
          <w:rFonts w:ascii="Sylfaen" w:hAnsi="Sylfaen"/>
          <w:noProof/>
          <w:lang w:val="af-ZA"/>
        </w:rPr>
        <w:t xml:space="preserve"> </w:t>
      </w:r>
      <w:r w:rsidR="00F02AED" w:rsidRPr="009F0934">
        <w:rPr>
          <w:rFonts w:ascii="Sylfaen" w:hAnsi="Sylfaen"/>
          <w:noProof/>
          <w:lang w:val="af-ZA"/>
        </w:rPr>
        <w:t>և</w:t>
      </w:r>
      <w:r w:rsidR="00795939" w:rsidRPr="009F0934">
        <w:rPr>
          <w:rFonts w:ascii="Sylfaen" w:hAnsi="Sylfaen"/>
          <w:noProof/>
          <w:lang w:val="af-ZA"/>
        </w:rPr>
        <w:t xml:space="preserve"> </w:t>
      </w:r>
      <w:r w:rsidR="001024DB">
        <w:rPr>
          <w:rFonts w:ascii="Sylfaen" w:hAnsi="Sylfaen"/>
          <w:noProof/>
          <w:lang w:val="ru-RU"/>
        </w:rPr>
        <w:t>Լովետ</w:t>
      </w:r>
      <w:r w:rsidR="00F02AED" w:rsidRPr="009F0934">
        <w:rPr>
          <w:rFonts w:ascii="Sylfaen" w:hAnsi="Sylfaen"/>
          <w:noProof/>
          <w:lang w:val="af-ZA"/>
        </w:rPr>
        <w:t>,</w:t>
      </w:r>
      <w:r w:rsidR="00795939" w:rsidRPr="009F0934">
        <w:rPr>
          <w:rFonts w:ascii="Sylfaen" w:hAnsi="Sylfaen"/>
          <w:noProof/>
          <w:lang w:val="af-ZA"/>
        </w:rPr>
        <w:t xml:space="preserve"> 200</w:t>
      </w:r>
      <w:r w:rsidR="007D3781" w:rsidRPr="009F0934">
        <w:rPr>
          <w:rFonts w:ascii="Sylfaen" w:hAnsi="Sylfaen"/>
          <w:noProof/>
          <w:lang w:val="af-ZA"/>
        </w:rPr>
        <w:t>7</w:t>
      </w:r>
      <w:r w:rsidR="00F02AED" w:rsidRPr="009F0934">
        <w:rPr>
          <w:rFonts w:ascii="Sylfaen" w:hAnsi="Sylfaen"/>
          <w:noProof/>
          <w:lang w:val="af-ZA"/>
        </w:rPr>
        <w:t>թ</w:t>
      </w:r>
      <w:r w:rsidR="00795939" w:rsidRPr="009F0934">
        <w:rPr>
          <w:rFonts w:ascii="Sylfaen" w:hAnsi="Sylfaen"/>
          <w:noProof/>
          <w:lang w:val="af-ZA"/>
        </w:rPr>
        <w:t>.</w:t>
      </w:r>
      <w:r w:rsidR="001024DB" w:rsidRPr="00E40974">
        <w:rPr>
          <w:rFonts w:ascii="Sylfaen" w:hAnsi="Sylfaen"/>
          <w:noProof/>
          <w:lang w:val="af-ZA"/>
        </w:rPr>
        <w:t>)</w:t>
      </w:r>
      <w:r w:rsidR="00F02AED" w:rsidRPr="009F0934">
        <w:rPr>
          <w:rFonts w:ascii="Sylfaen" w:hAnsi="Sylfaen"/>
          <w:noProof/>
          <w:lang w:val="af-ZA"/>
        </w:rPr>
        <w:t>: Այնպիսի կանանց դերային մոդելների ներկայացումը, ում ղեկավար դիրքը կամ իշխանությունը հակասում է կանանց դերերի մասին կարծրատիպերին, կարող է նվազեցնել գենդերային նորմերի միջսերնդային փոխանցումը</w:t>
      </w:r>
      <w:r w:rsidR="00795939" w:rsidRPr="009F0934">
        <w:rPr>
          <w:rFonts w:ascii="Sylfaen" w:hAnsi="Sylfaen"/>
          <w:noProof/>
          <w:lang w:val="af-ZA"/>
        </w:rPr>
        <w:t xml:space="preserve"> (</w:t>
      </w:r>
      <w:r w:rsidR="00F02AED" w:rsidRPr="009F0934">
        <w:rPr>
          <w:rFonts w:ascii="Sylfaen" w:hAnsi="Sylfaen"/>
          <w:noProof/>
          <w:lang w:val="af-ZA"/>
        </w:rPr>
        <w:t>Համաշխարհային բանկ,</w:t>
      </w:r>
      <w:r w:rsidR="00795939" w:rsidRPr="009F0934">
        <w:rPr>
          <w:rFonts w:ascii="Sylfaen" w:hAnsi="Sylfaen"/>
          <w:noProof/>
          <w:lang w:val="af-ZA"/>
        </w:rPr>
        <w:t xml:space="preserve"> 20</w:t>
      </w:r>
      <w:r w:rsidR="007D3781" w:rsidRPr="009F0934">
        <w:rPr>
          <w:rFonts w:ascii="Sylfaen" w:hAnsi="Sylfaen"/>
          <w:noProof/>
          <w:lang w:val="af-ZA"/>
        </w:rPr>
        <w:t>12</w:t>
      </w:r>
      <w:r w:rsidR="00F02AED" w:rsidRPr="009F0934">
        <w:rPr>
          <w:rFonts w:ascii="Sylfaen" w:hAnsi="Sylfaen"/>
          <w:noProof/>
          <w:lang w:val="af-ZA"/>
        </w:rPr>
        <w:t>թ.</w:t>
      </w:r>
      <w:r w:rsidR="007D3781" w:rsidRPr="009F0934">
        <w:rPr>
          <w:rFonts w:ascii="Sylfaen" w:hAnsi="Sylfaen"/>
          <w:noProof/>
          <w:lang w:val="af-ZA"/>
        </w:rPr>
        <w:t>)</w:t>
      </w:r>
      <w:r w:rsidR="00F02AED" w:rsidRPr="009F0934">
        <w:rPr>
          <w:rFonts w:ascii="Sylfaen" w:hAnsi="Sylfaen"/>
          <w:noProof/>
          <w:lang w:val="af-ZA"/>
        </w:rPr>
        <w:t>:</w:t>
      </w:r>
      <w:r w:rsidR="007D3781" w:rsidRPr="009F0934">
        <w:rPr>
          <w:rStyle w:val="FootnoteReference"/>
          <w:rFonts w:ascii="Sylfaen" w:hAnsi="Sylfaen"/>
          <w:b/>
          <w:i w:val="0"/>
          <w:noProof/>
          <w:color w:val="000000"/>
          <w:sz w:val="22"/>
          <w:szCs w:val="22"/>
          <w:lang w:val="af-ZA"/>
        </w:rPr>
        <w:footnoteReference w:id="38"/>
      </w:r>
    </w:p>
    <w:p w14:paraId="4DE68515" w14:textId="77777777" w:rsidR="00795939" w:rsidRPr="009F0934" w:rsidRDefault="00FC3738" w:rsidP="0033463A">
      <w:pPr>
        <w:pStyle w:val="Heading3"/>
        <w:numPr>
          <w:ilvl w:val="0"/>
          <w:numId w:val="31"/>
        </w:numPr>
        <w:rPr>
          <w:rFonts w:ascii="Sylfaen" w:hAnsi="Sylfaen"/>
          <w:i w:val="0"/>
          <w:noProof/>
          <w:lang w:val="af-ZA"/>
        </w:rPr>
      </w:pPr>
      <w:bookmarkStart w:id="117" w:name="_Toc481107021"/>
      <w:r w:rsidRPr="009F0934">
        <w:rPr>
          <w:rFonts w:ascii="Sylfaen" w:hAnsi="Sylfaen"/>
          <w:i w:val="0"/>
          <w:noProof/>
          <w:lang w:val="af-ZA"/>
        </w:rPr>
        <w:t>STEM</w:t>
      </w:r>
      <w:r w:rsidR="00D05059">
        <w:rPr>
          <w:rFonts w:ascii="Sylfaen" w:hAnsi="Sylfaen"/>
          <w:i w:val="0"/>
          <w:noProof/>
          <w:lang w:val="af-ZA"/>
        </w:rPr>
        <w:t>-ին</w:t>
      </w:r>
      <w:r w:rsidR="00FA4BB3" w:rsidRPr="009F0934">
        <w:rPr>
          <w:rFonts w:ascii="Sylfaen" w:hAnsi="Sylfaen"/>
          <w:i w:val="0"/>
          <w:noProof/>
          <w:lang w:val="af-ZA"/>
        </w:rPr>
        <w:t xml:space="preserve"> </w:t>
      </w:r>
      <w:r w:rsidR="00F02AED" w:rsidRPr="009F0934">
        <w:rPr>
          <w:rFonts w:ascii="Sylfaen" w:hAnsi="Sylfaen"/>
          <w:i w:val="0"/>
          <w:noProof/>
          <w:lang w:val="af-ZA"/>
        </w:rPr>
        <w:t>վերաբերող քաղաքականություններ</w:t>
      </w:r>
      <w:bookmarkEnd w:id="117"/>
    </w:p>
    <w:p w14:paraId="4DE68516" w14:textId="77777777" w:rsidR="007D3781" w:rsidRPr="009F0934" w:rsidRDefault="007D3781" w:rsidP="007D3781">
      <w:pPr>
        <w:pStyle w:val="NoSpacing"/>
        <w:rPr>
          <w:rFonts w:ascii="Sylfaen" w:hAnsi="Sylfaen"/>
          <w:noProof/>
          <w:lang w:val="af-ZA"/>
        </w:rPr>
      </w:pPr>
    </w:p>
    <w:p w14:paraId="4DE68517" w14:textId="77777777" w:rsidR="00DF0854" w:rsidRPr="009F0934" w:rsidRDefault="00F02AED" w:rsidP="00795939">
      <w:pPr>
        <w:rPr>
          <w:rFonts w:ascii="Sylfaen" w:hAnsi="Sylfaen"/>
          <w:b/>
          <w:noProof/>
          <w:color w:val="073E87" w:themeColor="text2"/>
          <w:sz w:val="28"/>
          <w:szCs w:val="28"/>
          <w:lang w:val="af-ZA"/>
        </w:rPr>
      </w:pPr>
      <w:r w:rsidRPr="009F0934">
        <w:rPr>
          <w:rFonts w:ascii="Sylfaen" w:hAnsi="Sylfaen"/>
          <w:b/>
          <w:noProof/>
          <w:color w:val="073E87" w:themeColor="text2"/>
          <w:sz w:val="28"/>
          <w:szCs w:val="28"/>
          <w:lang w:val="af-ZA"/>
        </w:rPr>
        <w:t>Կրթության մեջ</w:t>
      </w:r>
    </w:p>
    <w:p w14:paraId="4DE68518" w14:textId="77777777" w:rsidR="005C5149" w:rsidRPr="009F0934" w:rsidRDefault="005C5149" w:rsidP="001223E3">
      <w:pPr>
        <w:rPr>
          <w:rFonts w:ascii="Sylfaen" w:hAnsi="Sylfaen"/>
          <w:noProof/>
          <w:lang w:val="af-ZA"/>
        </w:rPr>
      </w:pPr>
      <w:r w:rsidRPr="009F0934">
        <w:rPr>
          <w:rFonts w:ascii="Sylfaen" w:hAnsi="Sylfaen"/>
          <w:b/>
          <w:noProof/>
          <w:lang w:val="af-ZA"/>
        </w:rPr>
        <w:t xml:space="preserve">Կատարված հետազոտությունների համաձայն, </w:t>
      </w:r>
      <w:r w:rsidR="00FC3738" w:rsidRPr="009F0934">
        <w:rPr>
          <w:rFonts w:ascii="Sylfaen" w:hAnsi="Sylfaen"/>
          <w:b/>
          <w:noProof/>
          <w:lang w:val="af-ZA"/>
        </w:rPr>
        <w:t>STEM</w:t>
      </w:r>
      <w:r w:rsidRPr="009F0934">
        <w:rPr>
          <w:rFonts w:ascii="Sylfaen" w:hAnsi="Sylfaen"/>
          <w:b/>
          <w:noProof/>
          <w:lang w:val="af-ZA"/>
        </w:rPr>
        <w:t xml:space="preserve"> ոլորտում կանանց ընդգրկվածության բարձրացմանն ուղղված </w:t>
      </w:r>
      <w:r w:rsidR="001024DB">
        <w:rPr>
          <w:rFonts w:ascii="Sylfaen" w:hAnsi="Sylfaen"/>
          <w:b/>
          <w:noProof/>
          <w:lang w:val="ru-RU"/>
        </w:rPr>
        <w:t>ջանքերի</w:t>
      </w:r>
      <w:r w:rsidRPr="009F0934">
        <w:rPr>
          <w:rFonts w:ascii="Sylfaen" w:hAnsi="Sylfaen"/>
          <w:b/>
          <w:noProof/>
          <w:lang w:val="af-ZA"/>
        </w:rPr>
        <w:t xml:space="preserve"> մեծ մասը պետք է </w:t>
      </w:r>
      <w:r w:rsidR="001024DB">
        <w:rPr>
          <w:rFonts w:ascii="Sylfaen" w:hAnsi="Sylfaen"/>
          <w:b/>
          <w:noProof/>
          <w:lang w:val="ru-RU"/>
        </w:rPr>
        <w:t>իրականացվի</w:t>
      </w:r>
      <w:r w:rsidR="001024DB" w:rsidRPr="00E40974">
        <w:rPr>
          <w:rFonts w:ascii="Sylfaen" w:hAnsi="Sylfaen"/>
          <w:b/>
          <w:noProof/>
          <w:lang w:val="af-ZA"/>
        </w:rPr>
        <w:t xml:space="preserve"> </w:t>
      </w:r>
      <w:r w:rsidRPr="009F0934">
        <w:rPr>
          <w:rFonts w:ascii="Sylfaen" w:hAnsi="Sylfaen"/>
          <w:b/>
          <w:noProof/>
          <w:lang w:val="af-ZA"/>
        </w:rPr>
        <w:t>դպրոցում՝</w:t>
      </w:r>
      <w:r w:rsidRPr="009F0934">
        <w:rPr>
          <w:rFonts w:ascii="Sylfaen" w:hAnsi="Sylfaen"/>
          <w:noProof/>
          <w:lang w:val="af-ZA"/>
        </w:rPr>
        <w:t xml:space="preserve"> սկսած փոքր տարիքից (տարրական): Վաղ շրջանում </w:t>
      </w:r>
      <w:r w:rsidR="001024DB">
        <w:rPr>
          <w:rFonts w:ascii="Sylfaen" w:hAnsi="Sylfaen"/>
          <w:noProof/>
          <w:lang w:val="af-ZA"/>
        </w:rPr>
        <w:t>ընդուն</w:t>
      </w:r>
      <w:r w:rsidRPr="009F0934">
        <w:rPr>
          <w:rFonts w:ascii="Sylfaen" w:hAnsi="Sylfaen"/>
          <w:noProof/>
          <w:lang w:val="af-ZA"/>
        </w:rPr>
        <w:t xml:space="preserve">ած որոշումները կարող են շրջադարձային ազդեցություն ունենալ կանանց՝ բուհական մակարդակում </w:t>
      </w:r>
      <w:r w:rsidR="00FC3738" w:rsidRPr="009F0934">
        <w:rPr>
          <w:rFonts w:ascii="Sylfaen" w:hAnsi="Sylfaen"/>
          <w:noProof/>
          <w:lang w:val="af-ZA"/>
        </w:rPr>
        <w:t>STEM</w:t>
      </w:r>
      <w:r w:rsidRPr="009F0934">
        <w:rPr>
          <w:rFonts w:ascii="Sylfaen" w:hAnsi="Sylfaen"/>
          <w:noProof/>
          <w:lang w:val="af-ZA"/>
        </w:rPr>
        <w:t xml:space="preserve"> մասնագիտությունների ծրագրերով սովորելու և </w:t>
      </w:r>
      <w:r w:rsidR="001024DB">
        <w:rPr>
          <w:rFonts w:ascii="Sylfaen" w:hAnsi="Sylfaen"/>
          <w:noProof/>
          <w:lang w:val="ru-RU"/>
        </w:rPr>
        <w:t>դրանք</w:t>
      </w:r>
      <w:r w:rsidR="001024DB" w:rsidRPr="00E40974">
        <w:rPr>
          <w:rFonts w:ascii="Sylfaen" w:hAnsi="Sylfaen"/>
          <w:noProof/>
          <w:lang w:val="af-ZA"/>
        </w:rPr>
        <w:t xml:space="preserve"> </w:t>
      </w:r>
      <w:r w:rsidRPr="009F0934">
        <w:rPr>
          <w:rFonts w:ascii="Sylfaen" w:hAnsi="Sylfaen"/>
          <w:noProof/>
          <w:lang w:val="af-ZA"/>
        </w:rPr>
        <w:t>որպես կարիերայի ուղղություն  ընտր</w:t>
      </w:r>
      <w:r w:rsidR="001024DB">
        <w:rPr>
          <w:rFonts w:ascii="Sylfaen" w:hAnsi="Sylfaen"/>
          <w:noProof/>
          <w:lang w:val="ru-RU"/>
        </w:rPr>
        <w:t>ելու</w:t>
      </w:r>
      <w:r w:rsidRPr="009F0934">
        <w:rPr>
          <w:rFonts w:ascii="Sylfaen" w:hAnsi="Sylfaen"/>
          <w:noProof/>
          <w:lang w:val="af-ZA"/>
        </w:rPr>
        <w:t xml:space="preserve"> հարցում: </w:t>
      </w:r>
    </w:p>
    <w:p w14:paraId="4DE68519" w14:textId="77777777" w:rsidR="00795939" w:rsidRPr="009F0934" w:rsidRDefault="00FC3738" w:rsidP="001223E3">
      <w:pPr>
        <w:pStyle w:val="NoSpacing"/>
        <w:spacing w:line="276" w:lineRule="auto"/>
        <w:jc w:val="both"/>
        <w:rPr>
          <w:rFonts w:ascii="Sylfaen" w:hAnsi="Sylfaen"/>
          <w:iCs/>
          <w:noProof/>
          <w:lang w:val="af-ZA"/>
        </w:rPr>
      </w:pPr>
      <w:r w:rsidRPr="009F0934">
        <w:rPr>
          <w:rFonts w:ascii="Sylfaen" w:hAnsi="Sylfaen"/>
          <w:b/>
          <w:iCs/>
          <w:noProof/>
          <w:lang w:val="af-ZA"/>
        </w:rPr>
        <w:t>STEM</w:t>
      </w:r>
      <w:r w:rsidR="005C5149" w:rsidRPr="009F0934">
        <w:rPr>
          <w:rFonts w:ascii="Sylfaen" w:hAnsi="Sylfaen"/>
          <w:b/>
          <w:iCs/>
          <w:noProof/>
          <w:lang w:val="af-ZA"/>
        </w:rPr>
        <w:t xml:space="preserve">-ն ինտեգրել հանրակրթության ծրագրում՝ սկսած 7-րդ դասարանից կամ ավելի վաղ: </w:t>
      </w:r>
      <w:r w:rsidR="005C5149" w:rsidRPr="009F0934">
        <w:rPr>
          <w:rFonts w:ascii="Sylfaen" w:hAnsi="Sylfaen"/>
          <w:iCs/>
          <w:noProof/>
          <w:lang w:val="af-ZA"/>
        </w:rPr>
        <w:t xml:space="preserve">Կառավարությունները պետք է արդիականացնեն </w:t>
      </w:r>
      <w:r w:rsidR="00854FB5" w:rsidRPr="009F0934">
        <w:rPr>
          <w:rFonts w:ascii="Sylfaen" w:hAnsi="Sylfaen"/>
          <w:iCs/>
          <w:noProof/>
          <w:lang w:val="af-ZA"/>
        </w:rPr>
        <w:t xml:space="preserve">տարրական և միջնակարգ դպրոցների ուսումնական ծրագրերը, և վերլուծական մտածողությունը, թվային տեխնոլոգիաները և կոդավորումը պետք է ներառվեն </w:t>
      </w:r>
      <w:r w:rsidR="001024DB">
        <w:rPr>
          <w:rFonts w:ascii="Sylfaen" w:hAnsi="Sylfaen"/>
          <w:iCs/>
          <w:noProof/>
          <w:lang w:val="ru-RU"/>
        </w:rPr>
        <w:t>հանրակրթական</w:t>
      </w:r>
      <w:r w:rsidR="001024DB" w:rsidRPr="00E40974">
        <w:rPr>
          <w:rFonts w:ascii="Sylfaen" w:hAnsi="Sylfaen"/>
          <w:iCs/>
          <w:noProof/>
          <w:lang w:val="af-ZA"/>
        </w:rPr>
        <w:t xml:space="preserve"> </w:t>
      </w:r>
      <w:r w:rsidR="00854FB5" w:rsidRPr="009F0934">
        <w:rPr>
          <w:rFonts w:ascii="Sylfaen" w:hAnsi="Sylfaen"/>
          <w:iCs/>
          <w:noProof/>
          <w:lang w:val="af-ZA"/>
        </w:rPr>
        <w:t>ծրագրերում՝ սկսած տարրական դպրոցից: ՏՀՏ-ն որպես ուսումնական ծրագրի առանցքային բաղադրիչ ընդգրկելը օգտավետ է նաև դասարաններում աղջիկների կրիտիկական մասսա ապահովելու առումով՝ աշակերտների ինքնուրույն ընտրության վրա հենվելու փոխարեն</w:t>
      </w:r>
      <w:r w:rsidR="00795939" w:rsidRPr="009F0934">
        <w:rPr>
          <w:rFonts w:ascii="Sylfaen" w:hAnsi="Sylfaen"/>
          <w:iCs/>
          <w:noProof/>
          <w:lang w:val="af-ZA"/>
        </w:rPr>
        <w:t xml:space="preserve"> (</w:t>
      </w:r>
      <w:r w:rsidR="001024DB">
        <w:rPr>
          <w:rFonts w:ascii="Sylfaen" w:hAnsi="Sylfaen"/>
          <w:iCs/>
          <w:noProof/>
          <w:lang w:val="ru-RU"/>
        </w:rPr>
        <w:t>Պոուել</w:t>
      </w:r>
      <w:r w:rsidR="00795939" w:rsidRPr="009F0934">
        <w:rPr>
          <w:rFonts w:ascii="Sylfaen" w:hAnsi="Sylfaen"/>
          <w:iCs/>
          <w:noProof/>
          <w:lang w:val="af-ZA"/>
        </w:rPr>
        <w:t xml:space="preserve"> </w:t>
      </w:r>
      <w:r w:rsidR="00854FB5" w:rsidRPr="009F0934">
        <w:rPr>
          <w:rFonts w:ascii="Sylfaen" w:hAnsi="Sylfaen"/>
          <w:iCs/>
          <w:noProof/>
          <w:lang w:val="af-ZA"/>
        </w:rPr>
        <w:t>և</w:t>
      </w:r>
      <w:r w:rsidR="00795939" w:rsidRPr="009F0934">
        <w:rPr>
          <w:rFonts w:ascii="Sylfaen" w:hAnsi="Sylfaen"/>
          <w:iCs/>
          <w:noProof/>
          <w:lang w:val="af-ZA"/>
        </w:rPr>
        <w:t xml:space="preserve"> </w:t>
      </w:r>
      <w:r w:rsidR="001024DB">
        <w:rPr>
          <w:rFonts w:ascii="Sylfaen" w:hAnsi="Sylfaen"/>
          <w:iCs/>
          <w:noProof/>
          <w:lang w:val="ru-RU"/>
        </w:rPr>
        <w:t>Չանգ</w:t>
      </w:r>
      <w:r w:rsidR="00854FB5" w:rsidRPr="009F0934">
        <w:rPr>
          <w:rFonts w:ascii="Sylfaen" w:hAnsi="Sylfaen"/>
          <w:iCs/>
          <w:noProof/>
          <w:lang w:val="af-ZA"/>
        </w:rPr>
        <w:t>,</w:t>
      </w:r>
      <w:r w:rsidR="00795939" w:rsidRPr="009F0934">
        <w:rPr>
          <w:rFonts w:ascii="Sylfaen" w:hAnsi="Sylfaen"/>
          <w:iCs/>
          <w:noProof/>
          <w:lang w:val="af-ZA"/>
        </w:rPr>
        <w:t xml:space="preserve"> 2016</w:t>
      </w:r>
      <w:r w:rsidR="00854FB5" w:rsidRPr="009F0934">
        <w:rPr>
          <w:rFonts w:ascii="Sylfaen" w:hAnsi="Sylfaen"/>
          <w:iCs/>
          <w:noProof/>
          <w:lang w:val="af-ZA"/>
        </w:rPr>
        <w:t xml:space="preserve">թ.): </w:t>
      </w:r>
      <w:r w:rsidR="002564B2" w:rsidRPr="009F0934">
        <w:rPr>
          <w:rFonts w:ascii="Sylfaen" w:hAnsi="Sylfaen"/>
          <w:iCs/>
          <w:noProof/>
          <w:lang w:val="af-ZA"/>
        </w:rPr>
        <w:t xml:space="preserve">Ինչպես երևում է, շուտ հաղորդակից դարձնելը </w:t>
      </w:r>
      <w:r w:rsidR="002564B2" w:rsidRPr="009F0934">
        <w:rPr>
          <w:rFonts w:ascii="Sylfaen" w:hAnsi="Sylfaen"/>
          <w:iCs/>
          <w:noProof/>
          <w:lang w:val="af-ZA"/>
        </w:rPr>
        <w:lastRenderedPageBreak/>
        <w:t>հատկապես օգտակար է աղջիկների շրջանում վստահության ձևավորման և մշակութային կարծրատիպերի հաղթահարման առումով</w:t>
      </w:r>
      <w:r w:rsidR="00795939" w:rsidRPr="009F0934">
        <w:rPr>
          <w:rFonts w:ascii="Sylfaen" w:hAnsi="Sylfaen"/>
          <w:iCs/>
          <w:noProof/>
          <w:lang w:val="af-ZA"/>
        </w:rPr>
        <w:t xml:space="preserve"> (</w:t>
      </w:r>
      <w:r w:rsidR="001024DB">
        <w:rPr>
          <w:rFonts w:ascii="Sylfaen" w:hAnsi="Sylfaen"/>
          <w:iCs/>
          <w:noProof/>
          <w:lang w:val="ru-RU"/>
        </w:rPr>
        <w:t>Ֆիշեր</w:t>
      </w:r>
      <w:r w:rsidR="00795939" w:rsidRPr="009F0934">
        <w:rPr>
          <w:rFonts w:ascii="Sylfaen" w:hAnsi="Sylfaen"/>
          <w:iCs/>
          <w:noProof/>
          <w:lang w:val="af-ZA"/>
        </w:rPr>
        <w:t xml:space="preserve"> </w:t>
      </w:r>
      <w:r w:rsidR="002564B2" w:rsidRPr="009F0934">
        <w:rPr>
          <w:rFonts w:ascii="Sylfaen" w:hAnsi="Sylfaen"/>
          <w:iCs/>
          <w:noProof/>
          <w:lang w:val="af-ZA"/>
        </w:rPr>
        <w:t>և</w:t>
      </w:r>
      <w:r w:rsidR="00795939" w:rsidRPr="009F0934">
        <w:rPr>
          <w:rFonts w:ascii="Sylfaen" w:hAnsi="Sylfaen"/>
          <w:iCs/>
          <w:noProof/>
          <w:lang w:val="af-ZA"/>
        </w:rPr>
        <w:t xml:space="preserve"> </w:t>
      </w:r>
      <w:r w:rsidR="001024DB">
        <w:rPr>
          <w:rFonts w:ascii="Sylfaen" w:hAnsi="Sylfaen"/>
          <w:iCs/>
          <w:noProof/>
          <w:lang w:val="ru-RU"/>
        </w:rPr>
        <w:t>Մարգոլիս</w:t>
      </w:r>
      <w:r w:rsidR="002564B2" w:rsidRPr="009F0934">
        <w:rPr>
          <w:rFonts w:ascii="Sylfaen" w:hAnsi="Sylfaen"/>
          <w:iCs/>
          <w:noProof/>
          <w:lang w:val="af-ZA"/>
        </w:rPr>
        <w:t>,</w:t>
      </w:r>
      <w:r w:rsidR="00795939" w:rsidRPr="009F0934">
        <w:rPr>
          <w:rFonts w:ascii="Sylfaen" w:hAnsi="Sylfaen"/>
          <w:iCs/>
          <w:noProof/>
          <w:lang w:val="af-ZA"/>
        </w:rPr>
        <w:t xml:space="preserve"> 2003</w:t>
      </w:r>
      <w:r w:rsidR="002564B2" w:rsidRPr="009F0934">
        <w:rPr>
          <w:rFonts w:ascii="Sylfaen" w:hAnsi="Sylfaen"/>
          <w:iCs/>
          <w:noProof/>
          <w:lang w:val="af-ZA"/>
        </w:rPr>
        <w:t>թ.):</w:t>
      </w:r>
    </w:p>
    <w:p w14:paraId="4DE6851A" w14:textId="77777777" w:rsidR="00795939" w:rsidRPr="009F0934" w:rsidRDefault="00795939" w:rsidP="00795939">
      <w:pPr>
        <w:pStyle w:val="NoSpacing"/>
        <w:ind w:left="720"/>
        <w:rPr>
          <w:rFonts w:ascii="Sylfaen" w:hAnsi="Sylfaen"/>
          <w:iCs/>
          <w:noProof/>
          <w:lang w:val="af-ZA"/>
        </w:rPr>
      </w:pPr>
    </w:p>
    <w:p w14:paraId="4DE6851B" w14:textId="77777777" w:rsidR="00922B72" w:rsidRPr="009F0934" w:rsidRDefault="00FC3738" w:rsidP="00922B72">
      <w:pPr>
        <w:pStyle w:val="NoSpacing"/>
        <w:spacing w:line="276" w:lineRule="auto"/>
        <w:jc w:val="both"/>
        <w:rPr>
          <w:rFonts w:ascii="Sylfaen" w:hAnsi="Sylfaen"/>
          <w:iCs/>
          <w:noProof/>
          <w:lang w:val="af-ZA"/>
        </w:rPr>
      </w:pPr>
      <w:r w:rsidRPr="009F0934">
        <w:rPr>
          <w:rFonts w:ascii="Sylfaen" w:hAnsi="Sylfaen"/>
          <w:b/>
          <w:iCs/>
          <w:noProof/>
          <w:lang w:val="af-ZA"/>
        </w:rPr>
        <w:t>STEM</w:t>
      </w:r>
      <w:r w:rsidR="00922B72" w:rsidRPr="009F0934">
        <w:rPr>
          <w:rFonts w:ascii="Sylfaen" w:hAnsi="Sylfaen"/>
          <w:b/>
          <w:iCs/>
          <w:noProof/>
          <w:lang w:val="af-ZA"/>
        </w:rPr>
        <w:t xml:space="preserve"> ուսումնական ծրագիրը կառուցել հարակից հիմնախնդիրների, այլ ոչ վերացական հասկացությունների շուրջ: </w:t>
      </w:r>
      <w:r w:rsidR="00922B72" w:rsidRPr="009F0934">
        <w:rPr>
          <w:rFonts w:ascii="Sylfaen" w:hAnsi="Sylfaen"/>
          <w:iCs/>
          <w:noProof/>
          <w:lang w:val="af-ZA"/>
        </w:rPr>
        <w:t xml:space="preserve">Շատ կանայք և աղջիկներ ՏՀՏ-ն տեսնում են որպես հիմնախնդիրների լուծման գործիք, այլ ոչ՝ ինքնանպատակ: Այպիսով, վերացական հասկացություններին, օր.՝ ալգորիթմներ և ծրագրավորման լեզուներ, վերաբերող ներածական դասընթացները չոր և ոչ ակտուալ են թվում: </w:t>
      </w:r>
      <w:r w:rsidR="007828F1" w:rsidRPr="009F0934">
        <w:rPr>
          <w:rFonts w:ascii="Sylfaen" w:hAnsi="Sylfaen"/>
          <w:iCs/>
          <w:noProof/>
          <w:lang w:val="af-ZA"/>
        </w:rPr>
        <w:t xml:space="preserve">Գործիքները, որոնք թույլ կտան սովորողներին արագ գրել հետաքրքիր և օգտակար ծրագրեր և կապահովեն պրակտիկ հետազոտական փորձ, կնպաստեն, որպեսզի սովորողները սիրեն </w:t>
      </w:r>
      <w:r w:rsidRPr="009F0934">
        <w:rPr>
          <w:rFonts w:ascii="Sylfaen" w:hAnsi="Sylfaen"/>
          <w:iCs/>
          <w:noProof/>
          <w:lang w:val="af-ZA"/>
        </w:rPr>
        <w:t>STEM</w:t>
      </w:r>
      <w:r w:rsidR="007828F1" w:rsidRPr="009F0934">
        <w:rPr>
          <w:rFonts w:ascii="Sylfaen" w:hAnsi="Sylfaen"/>
          <w:iCs/>
          <w:noProof/>
          <w:lang w:val="af-ZA"/>
        </w:rPr>
        <w:t xml:space="preserve"> ոլորտները և տեսնեն, թե ինչպես է այն կիրառվում իրենց կյանքի տարբեր բնագավառներում: </w:t>
      </w:r>
      <w:r w:rsidR="0068766E" w:rsidRPr="009F0934">
        <w:rPr>
          <w:rFonts w:ascii="Sylfaen" w:hAnsi="Sylfaen"/>
          <w:iCs/>
          <w:noProof/>
          <w:lang w:val="af-ZA"/>
        </w:rPr>
        <w:t xml:space="preserve">Տարբեր երեխաների առերեսումը </w:t>
      </w:r>
      <w:r w:rsidRPr="009F0934">
        <w:rPr>
          <w:rFonts w:ascii="Sylfaen" w:hAnsi="Sylfaen"/>
          <w:iCs/>
          <w:noProof/>
          <w:lang w:val="af-ZA"/>
        </w:rPr>
        <w:t>STEM</w:t>
      </w:r>
      <w:r w:rsidR="0068766E" w:rsidRPr="009F0934">
        <w:rPr>
          <w:rFonts w:ascii="Sylfaen" w:hAnsi="Sylfaen"/>
          <w:iCs/>
          <w:noProof/>
          <w:lang w:val="af-ZA"/>
        </w:rPr>
        <w:t xml:space="preserve"> առարկաների հետ տարբեր մուտքային կետերում է լինում. </w:t>
      </w:r>
      <w:r w:rsidR="00445A03" w:rsidRPr="009F0934">
        <w:rPr>
          <w:rFonts w:ascii="Sylfaen" w:hAnsi="Sylfaen"/>
          <w:iCs/>
          <w:noProof/>
          <w:lang w:val="af-ZA"/>
        </w:rPr>
        <w:t xml:space="preserve">ոմանք՝ արվեստի միջոցով, օրինակ, ոմանք՝ դիզայնի, ոմանք էլ՝ մաթեմատիկայի: Այս բազմապիսի մուտքային կետերը պետք է հարգել ու խրախուսել՝ միաժամանակ մնալով զգայուն այնպիսի գործունեության կամ հեռանկարների նկատմամբ, որոնք հետաքրքիր են աղջիկներին և երիտասարդ կանանց: </w:t>
      </w:r>
      <w:r w:rsidR="0068766E" w:rsidRPr="009F0934">
        <w:rPr>
          <w:rFonts w:ascii="Sylfaen" w:hAnsi="Sylfaen"/>
          <w:iCs/>
          <w:noProof/>
          <w:lang w:val="af-ZA"/>
        </w:rPr>
        <w:t xml:space="preserve"> </w:t>
      </w:r>
    </w:p>
    <w:p w14:paraId="4DE6851C" w14:textId="77777777" w:rsidR="00922B72" w:rsidRPr="009F0934" w:rsidRDefault="00922B72" w:rsidP="00922B72">
      <w:pPr>
        <w:pStyle w:val="NoSpacing"/>
        <w:spacing w:line="276" w:lineRule="auto"/>
        <w:jc w:val="both"/>
        <w:rPr>
          <w:rFonts w:ascii="Sylfaen" w:hAnsi="Sylfaen"/>
          <w:iCs/>
          <w:noProof/>
          <w:lang w:val="af-ZA"/>
        </w:rPr>
      </w:pPr>
    </w:p>
    <w:p w14:paraId="4DE6851D" w14:textId="77777777" w:rsidR="00795939" w:rsidRPr="009F0934" w:rsidRDefault="00445A03" w:rsidP="00B16DEF">
      <w:pPr>
        <w:pStyle w:val="NoSpacing"/>
        <w:spacing w:line="276" w:lineRule="auto"/>
        <w:jc w:val="both"/>
        <w:rPr>
          <w:rFonts w:ascii="Sylfaen" w:hAnsi="Sylfaen" w:cs="Times New Roman"/>
          <w:noProof/>
          <w:lang w:val="af-ZA"/>
        </w:rPr>
      </w:pPr>
      <w:r w:rsidRPr="009F0934">
        <w:rPr>
          <w:rFonts w:ascii="Sylfaen" w:hAnsi="Sylfaen"/>
          <w:b/>
          <w:noProof/>
          <w:color w:val="000000" w:themeColor="text1"/>
          <w:lang w:val="af-ZA"/>
        </w:rPr>
        <w:t xml:space="preserve">Մերժել </w:t>
      </w:r>
      <w:r w:rsidRPr="009F0934">
        <w:rPr>
          <w:rFonts w:ascii="Calibri" w:hAnsi="Calibri" w:cs="Calibri"/>
          <w:b/>
          <w:noProof/>
          <w:color w:val="000000" w:themeColor="text1"/>
          <w:lang w:val="af-ZA"/>
        </w:rPr>
        <w:t>«</w:t>
      </w:r>
      <w:r w:rsidRPr="009F0934">
        <w:rPr>
          <w:rFonts w:ascii="Sylfaen" w:hAnsi="Sylfaen"/>
          <w:b/>
          <w:noProof/>
          <w:color w:val="000000" w:themeColor="text1"/>
          <w:lang w:val="af-ZA"/>
        </w:rPr>
        <w:t>մաթեմատիկական ուղեղ</w:t>
      </w:r>
      <w:r w:rsidRPr="009F0934">
        <w:rPr>
          <w:rFonts w:ascii="Calibri" w:hAnsi="Calibri" w:cs="Calibri"/>
          <w:b/>
          <w:noProof/>
          <w:color w:val="000000" w:themeColor="text1"/>
          <w:lang w:val="af-ZA"/>
        </w:rPr>
        <w:t>»</w:t>
      </w:r>
      <w:r w:rsidRPr="009F0934">
        <w:rPr>
          <w:rFonts w:ascii="Sylfaen" w:hAnsi="Sylfaen"/>
          <w:b/>
          <w:noProof/>
          <w:color w:val="000000" w:themeColor="text1"/>
          <w:lang w:val="af-ZA"/>
        </w:rPr>
        <w:t xml:space="preserve"> հասկացությունը. </w:t>
      </w:r>
      <w:r w:rsidR="00ED1FAC" w:rsidRPr="009F0934">
        <w:rPr>
          <w:rFonts w:ascii="Sylfaen" w:hAnsi="Sylfaen"/>
          <w:noProof/>
          <w:color w:val="000000" w:themeColor="text1"/>
          <w:lang w:val="af-ZA"/>
        </w:rPr>
        <w:t>Հետազոտությունները ցույց են տվել, որ</w:t>
      </w:r>
      <w:r w:rsidR="00556932" w:rsidRPr="009F0934">
        <w:rPr>
          <w:rFonts w:ascii="Sylfaen" w:hAnsi="Sylfaen"/>
          <w:noProof/>
          <w:color w:val="000000" w:themeColor="text1"/>
          <w:lang w:val="af-ZA"/>
        </w:rPr>
        <w:t xml:space="preserve"> ուսման նկատմամբ վերաբերմունքի փոխմանն ուղղված</w:t>
      </w:r>
      <w:r w:rsidR="00ED1FAC" w:rsidRPr="009F0934">
        <w:rPr>
          <w:rFonts w:ascii="Sylfaen" w:hAnsi="Sylfaen"/>
          <w:noProof/>
          <w:color w:val="000000" w:themeColor="text1"/>
          <w:lang w:val="af-ZA"/>
        </w:rPr>
        <w:t xml:space="preserve"> փոքր միջամտությունները </w:t>
      </w:r>
      <w:r w:rsidR="00556932" w:rsidRPr="009F0934">
        <w:rPr>
          <w:rFonts w:ascii="Sylfaen" w:hAnsi="Sylfaen"/>
          <w:noProof/>
          <w:color w:val="000000" w:themeColor="text1"/>
          <w:lang w:val="af-ZA"/>
        </w:rPr>
        <w:t>կարող են սովորականից ավելի մեծ ազդեցություն ունենալ արդյունքների առումով (</w:t>
      </w:r>
      <w:r w:rsidR="00DA2EF7">
        <w:rPr>
          <w:rFonts w:ascii="Sylfaen" w:hAnsi="Sylfaen" w:cs="Times New Roman"/>
          <w:noProof/>
          <w:lang w:val="ru-RU"/>
        </w:rPr>
        <w:t>Չեն</w:t>
      </w:r>
      <w:r w:rsidR="00556932" w:rsidRPr="009F0934">
        <w:rPr>
          <w:rFonts w:ascii="Sylfaen" w:hAnsi="Sylfaen" w:cs="Times New Roman"/>
          <w:noProof/>
          <w:lang w:val="af-ZA"/>
        </w:rPr>
        <w:t>,</w:t>
      </w:r>
      <w:r w:rsidR="00795939" w:rsidRPr="009F0934">
        <w:rPr>
          <w:rFonts w:ascii="Sylfaen" w:hAnsi="Sylfaen" w:cs="Times New Roman"/>
          <w:noProof/>
          <w:lang w:val="af-ZA"/>
        </w:rPr>
        <w:t xml:space="preserve"> 2014</w:t>
      </w:r>
      <w:r w:rsidR="00556932" w:rsidRPr="009F0934">
        <w:rPr>
          <w:rFonts w:ascii="Sylfaen" w:hAnsi="Sylfaen" w:cs="Times New Roman"/>
          <w:noProof/>
          <w:lang w:val="af-ZA"/>
        </w:rPr>
        <w:t>թ.</w:t>
      </w:r>
      <w:r w:rsidR="00795939" w:rsidRPr="009F0934">
        <w:rPr>
          <w:rFonts w:ascii="Sylfaen" w:hAnsi="Sylfaen" w:cs="Times New Roman"/>
          <w:noProof/>
          <w:lang w:val="af-ZA"/>
        </w:rPr>
        <w:t>)</w:t>
      </w:r>
      <w:r w:rsidR="00556932" w:rsidRPr="009F0934">
        <w:rPr>
          <w:rFonts w:ascii="Sylfaen" w:hAnsi="Sylfaen" w:cs="Times New Roman"/>
          <w:noProof/>
          <w:lang w:val="af-ZA"/>
        </w:rPr>
        <w:t>: Քերոլ Դվեքը</w:t>
      </w:r>
      <w:r w:rsidR="00B16DEF" w:rsidRPr="009F0934">
        <w:rPr>
          <w:rFonts w:ascii="Sylfaen" w:hAnsi="Sylfaen" w:cs="Times New Roman"/>
          <w:noProof/>
          <w:lang w:val="af-ZA"/>
        </w:rPr>
        <w:t xml:space="preserve">՝ </w:t>
      </w:r>
      <w:r w:rsidR="00B16DEF" w:rsidRPr="009F0934">
        <w:rPr>
          <w:rFonts w:ascii="Calibri" w:hAnsi="Calibri" w:cs="Calibri"/>
          <w:noProof/>
          <w:lang w:val="af-ZA"/>
        </w:rPr>
        <w:t>«</w:t>
      </w:r>
      <w:r w:rsidR="00B16DEF" w:rsidRPr="009F0934">
        <w:rPr>
          <w:rFonts w:ascii="Sylfaen" w:hAnsi="Sylfaen" w:cs="Calibri"/>
          <w:noProof/>
          <w:lang w:val="af-ZA"/>
        </w:rPr>
        <w:t>անհատական աճի տրամադրվածության</w:t>
      </w:r>
      <w:r w:rsidR="00B16DEF" w:rsidRPr="009F0934">
        <w:rPr>
          <w:rFonts w:ascii="Calibri" w:hAnsi="Calibri" w:cs="Calibri"/>
          <w:noProof/>
          <w:lang w:val="af-ZA"/>
        </w:rPr>
        <w:t xml:space="preserve">» </w:t>
      </w:r>
      <w:r w:rsidR="00B16DEF" w:rsidRPr="009F0934">
        <w:rPr>
          <w:rFonts w:ascii="Sylfaen" w:hAnsi="Sylfaen" w:cs="Calibri"/>
          <w:noProof/>
          <w:lang w:val="af-ZA"/>
        </w:rPr>
        <w:t>վերաբերյալ իր աշխատանքի շնորհիվ</w:t>
      </w:r>
      <w:r w:rsidR="00556932" w:rsidRPr="009F0934">
        <w:rPr>
          <w:rFonts w:ascii="Sylfaen" w:hAnsi="Sylfaen" w:cs="Times New Roman"/>
          <w:noProof/>
          <w:lang w:val="af-ZA"/>
        </w:rPr>
        <w:t xml:space="preserve"> դարձել է կրթության ոլորտի հանրահայտ դեմք</w:t>
      </w:r>
      <w:r w:rsidR="00B16DEF" w:rsidRPr="009F0934">
        <w:rPr>
          <w:rFonts w:ascii="Sylfaen" w:hAnsi="Sylfaen" w:cs="Times New Roman"/>
          <w:noProof/>
          <w:lang w:val="af-ZA"/>
        </w:rPr>
        <w:t xml:space="preserve">. նրա կատարած ուսումնասիրությունը ցույց է տալիս, որ երեխաները, ովքեր տրամադրված են </w:t>
      </w:r>
      <w:r w:rsidR="00556932" w:rsidRPr="009F0934">
        <w:rPr>
          <w:rFonts w:ascii="Sylfaen" w:hAnsi="Sylfaen" w:cs="Times New Roman"/>
          <w:noProof/>
          <w:lang w:val="af-ZA"/>
        </w:rPr>
        <w:t xml:space="preserve"> </w:t>
      </w:r>
      <w:r w:rsidR="00B16DEF" w:rsidRPr="009F0934">
        <w:rPr>
          <w:rFonts w:ascii="Sylfaen" w:hAnsi="Sylfaen" w:cs="Times New Roman"/>
          <w:noProof/>
          <w:lang w:val="af-ZA"/>
        </w:rPr>
        <w:t xml:space="preserve">անհատական աճի՝ դժվարությունները ընկալում են որպես բարելավման հնարավորություններ՝ հավատալով, որ իրենց ունակությունները կարելի է փոխել ջանադիր աշխատանքի միջոցով: Մյուս կողմից, </w:t>
      </w:r>
      <w:r w:rsidR="00B16DEF" w:rsidRPr="009F0934">
        <w:rPr>
          <w:rFonts w:ascii="Calibri" w:hAnsi="Calibri" w:cs="Calibri"/>
          <w:noProof/>
          <w:lang w:val="af-ZA"/>
        </w:rPr>
        <w:t>«</w:t>
      </w:r>
      <w:r w:rsidR="00B16DEF" w:rsidRPr="009F0934">
        <w:rPr>
          <w:rFonts w:ascii="Sylfaen" w:hAnsi="Sylfaen" w:cs="Calibri"/>
          <w:noProof/>
          <w:lang w:val="af-ZA"/>
        </w:rPr>
        <w:t>անձնական աճի չտրամադրված</w:t>
      </w:r>
      <w:r w:rsidR="00B16DEF" w:rsidRPr="009F0934">
        <w:rPr>
          <w:rFonts w:ascii="Calibri" w:hAnsi="Calibri" w:cs="Calibri"/>
          <w:noProof/>
          <w:lang w:val="af-ZA"/>
        </w:rPr>
        <w:t xml:space="preserve">» </w:t>
      </w:r>
      <w:r w:rsidR="00B16DEF" w:rsidRPr="009F0934">
        <w:rPr>
          <w:rFonts w:ascii="Sylfaen" w:hAnsi="Sylfaen" w:cs="Calibri"/>
          <w:noProof/>
          <w:lang w:val="af-ZA"/>
        </w:rPr>
        <w:t>երեխաները գտնում են, որ իրենք ունեն սահմանափակ չափով տաղանդ, որը հնարավոր չէ փոխել և խուսափում են դժվարություններից, որոնք կարող են վեր հանել իրենց անընդունակությունը</w:t>
      </w:r>
      <w:r w:rsidR="00795939" w:rsidRPr="009F0934">
        <w:rPr>
          <w:rFonts w:ascii="Sylfaen" w:hAnsi="Sylfaen" w:cs="Times New Roman"/>
          <w:noProof/>
          <w:lang w:val="af-ZA"/>
        </w:rPr>
        <w:t xml:space="preserve"> (</w:t>
      </w:r>
      <w:r w:rsidR="00BC63E9">
        <w:rPr>
          <w:rFonts w:ascii="Sylfaen" w:hAnsi="Sylfaen" w:cs="Times New Roman"/>
          <w:noProof/>
          <w:lang w:val="ru-RU"/>
        </w:rPr>
        <w:t>Դվեք</w:t>
      </w:r>
      <w:r w:rsidR="00B16DEF" w:rsidRPr="009F0934">
        <w:rPr>
          <w:rFonts w:ascii="Sylfaen" w:hAnsi="Sylfaen" w:cs="Times New Roman"/>
          <w:noProof/>
          <w:lang w:val="af-ZA"/>
        </w:rPr>
        <w:t>,</w:t>
      </w:r>
      <w:r w:rsidR="00795939" w:rsidRPr="009F0934">
        <w:rPr>
          <w:rFonts w:ascii="Sylfaen" w:hAnsi="Sylfaen" w:cs="Times New Roman"/>
          <w:noProof/>
          <w:lang w:val="af-ZA"/>
        </w:rPr>
        <w:t xml:space="preserve"> 2016</w:t>
      </w:r>
      <w:r w:rsidR="00B16DEF" w:rsidRPr="009F0934">
        <w:rPr>
          <w:rFonts w:ascii="Sylfaen" w:hAnsi="Sylfaen" w:cs="Times New Roman"/>
          <w:noProof/>
          <w:lang w:val="af-ZA"/>
        </w:rPr>
        <w:t>թ.</w:t>
      </w:r>
      <w:r w:rsidR="00795939" w:rsidRPr="009F0934">
        <w:rPr>
          <w:rFonts w:ascii="Sylfaen" w:hAnsi="Sylfaen" w:cs="Times New Roman"/>
          <w:noProof/>
          <w:lang w:val="af-ZA"/>
        </w:rPr>
        <w:t>)</w:t>
      </w:r>
      <w:r w:rsidR="00B16DEF" w:rsidRPr="009F0934">
        <w:rPr>
          <w:rFonts w:ascii="Sylfaen" w:hAnsi="Sylfaen" w:cs="Times New Roman"/>
          <w:noProof/>
          <w:lang w:val="af-ZA"/>
        </w:rPr>
        <w:t>:</w:t>
      </w:r>
    </w:p>
    <w:p w14:paraId="4DE6851E" w14:textId="77777777" w:rsidR="00B16DEF" w:rsidRPr="009F0934" w:rsidRDefault="00B16DEF" w:rsidP="00B16DEF">
      <w:pPr>
        <w:pStyle w:val="NoSpacing"/>
        <w:spacing w:line="276" w:lineRule="auto"/>
        <w:jc w:val="both"/>
        <w:rPr>
          <w:rFonts w:ascii="Sylfaen" w:hAnsi="Sylfaen" w:cs="Times New Roman"/>
          <w:noProof/>
          <w:lang w:val="af-ZA"/>
        </w:rPr>
      </w:pPr>
    </w:p>
    <w:p w14:paraId="4DE6851F" w14:textId="77777777" w:rsidR="00795939" w:rsidRPr="009F0934" w:rsidRDefault="003A4921" w:rsidP="001223E3">
      <w:pPr>
        <w:pStyle w:val="NoSpacing"/>
        <w:spacing w:line="276" w:lineRule="auto"/>
        <w:jc w:val="both"/>
        <w:rPr>
          <w:rFonts w:ascii="Sylfaen" w:hAnsi="Sylfaen"/>
          <w:b/>
          <w:noProof/>
          <w:color w:val="000000" w:themeColor="text1"/>
          <w:lang w:val="af-ZA"/>
        </w:rPr>
      </w:pPr>
      <w:r w:rsidRPr="009F0934">
        <w:rPr>
          <w:rFonts w:ascii="Sylfaen" w:hAnsi="Sylfaen"/>
          <w:b/>
          <w:noProof/>
          <w:color w:val="000000" w:themeColor="text1"/>
          <w:lang w:val="af-ZA"/>
        </w:rPr>
        <w:t xml:space="preserve">Կիրառել  ուսուցման՝ </w:t>
      </w:r>
      <w:r w:rsidRPr="009F0934">
        <w:rPr>
          <w:rFonts w:ascii="Calibri" w:hAnsi="Calibri" w:cs="Calibri"/>
          <w:b/>
          <w:noProof/>
          <w:color w:val="000000" w:themeColor="text1"/>
          <w:lang w:val="af-ZA"/>
        </w:rPr>
        <w:t>«</w:t>
      </w:r>
      <w:r w:rsidRPr="009F0934">
        <w:rPr>
          <w:rFonts w:ascii="Sylfaen" w:hAnsi="Sylfaen" w:cs="Calibri"/>
          <w:b/>
          <w:noProof/>
          <w:color w:val="000000" w:themeColor="text1"/>
          <w:lang w:val="af-ZA"/>
        </w:rPr>
        <w:t>անձնական աճի տրամադրող</w:t>
      </w:r>
      <w:r w:rsidRPr="009F0934">
        <w:rPr>
          <w:rFonts w:ascii="Calibri" w:hAnsi="Calibri" w:cs="Calibri"/>
          <w:b/>
          <w:noProof/>
          <w:color w:val="000000" w:themeColor="text1"/>
          <w:lang w:val="af-ZA"/>
        </w:rPr>
        <w:t>»</w:t>
      </w:r>
      <w:r w:rsidR="00795939" w:rsidRPr="009F0934">
        <w:rPr>
          <w:rFonts w:ascii="Sylfaen" w:hAnsi="Sylfaen"/>
          <w:b/>
          <w:noProof/>
          <w:color w:val="000000" w:themeColor="text1"/>
          <w:lang w:val="af-ZA"/>
        </w:rPr>
        <w:t xml:space="preserve"> </w:t>
      </w:r>
      <w:r w:rsidRPr="009F0934">
        <w:rPr>
          <w:rFonts w:ascii="Sylfaen" w:hAnsi="Sylfaen"/>
          <w:b/>
          <w:noProof/>
          <w:color w:val="000000" w:themeColor="text1"/>
          <w:lang w:val="af-ZA"/>
        </w:rPr>
        <w:t xml:space="preserve">մեթոդներ. </w:t>
      </w:r>
      <w:r w:rsidRPr="009F0934">
        <w:rPr>
          <w:rFonts w:ascii="Sylfaen" w:hAnsi="Sylfaen"/>
          <w:noProof/>
          <w:color w:val="000000" w:themeColor="text1"/>
          <w:lang w:val="af-ZA"/>
        </w:rPr>
        <w:t xml:space="preserve">Ջո Բոլերը ղեկավարում է Սթենֆորդի համալսարանի </w:t>
      </w:r>
      <w:r w:rsidRPr="009F0934">
        <w:rPr>
          <w:rFonts w:ascii="Sylfaen" w:hAnsi="Sylfaen" w:cs="Times New Roman"/>
          <w:i/>
          <w:noProof/>
          <w:lang w:val="af-ZA"/>
        </w:rPr>
        <w:t xml:space="preserve">YouCubed </w:t>
      </w:r>
      <w:r w:rsidRPr="009F0934">
        <w:rPr>
          <w:rFonts w:ascii="Sylfaen" w:hAnsi="Sylfaen" w:cs="Times New Roman"/>
          <w:noProof/>
          <w:lang w:val="af-ZA"/>
        </w:rPr>
        <w:t xml:space="preserve">նախաձեռնությունը. նեյրոգիտության ոլորտի այս հետազոտությունը ցույց է տալիս, որ ուժեղ կապ կա </w:t>
      </w:r>
      <w:r w:rsidRPr="009F0934">
        <w:rPr>
          <w:rFonts w:ascii="Sylfaen" w:hAnsi="Sylfaen" w:cs="Times New Roman"/>
          <w:noProof/>
          <w:lang w:val="af-ZA"/>
        </w:rPr>
        <w:lastRenderedPageBreak/>
        <w:t xml:space="preserve">ուսանողի՝ իր անձի վերաբերյալ մոտեցումների ու համոզմունքների և նրա ուսման առաջադիմության միջև: Բոլերը առաջ է տանում դասավանդման մեթոդներով </w:t>
      </w:r>
      <w:r w:rsidRPr="009F0934">
        <w:rPr>
          <w:rFonts w:ascii="Calibri" w:hAnsi="Calibri" w:cs="Calibri"/>
          <w:noProof/>
          <w:lang w:val="af-ZA"/>
        </w:rPr>
        <w:t>«</w:t>
      </w:r>
      <w:r w:rsidRPr="009F0934">
        <w:rPr>
          <w:rFonts w:ascii="Sylfaen" w:hAnsi="Sylfaen" w:cs="Times New Roman"/>
          <w:noProof/>
          <w:lang w:val="af-ZA"/>
        </w:rPr>
        <w:t>անձնական աճի տրամադրելու</w:t>
      </w:r>
      <w:r w:rsidRPr="009F0934">
        <w:rPr>
          <w:rFonts w:ascii="Calibri" w:hAnsi="Calibri" w:cs="Calibri"/>
          <w:noProof/>
          <w:lang w:val="af-ZA"/>
        </w:rPr>
        <w:t xml:space="preserve">» </w:t>
      </w:r>
      <w:r w:rsidRPr="009F0934">
        <w:rPr>
          <w:rFonts w:ascii="Sylfaen" w:hAnsi="Sylfaen" w:cs="Calibri"/>
          <w:noProof/>
          <w:lang w:val="af-ZA"/>
        </w:rPr>
        <w:t xml:space="preserve">մոտեցումները. դրանք ներկայացված են մանկավարժների, ծնողների և սովորողների համար նախատեսված ինտերնետային կայքում: Այստեղ օգտագործվում են այնպիսի մեթոդներ, ինչպիսիք են մաթեմատիկայի վիզուալացումը, խնդիրների քննարկումը և մաթեմատիկայի մասին գրելը: Ըստ Բոլերի՝ ուղեղի տարբեր </w:t>
      </w:r>
      <w:r w:rsidR="00134D6C" w:rsidRPr="009F0934">
        <w:rPr>
          <w:rFonts w:ascii="Sylfaen" w:hAnsi="Sylfaen" w:cs="Calibri"/>
          <w:noProof/>
          <w:lang w:val="af-ZA"/>
        </w:rPr>
        <w:t>անցուղիները</w:t>
      </w:r>
      <w:r w:rsidRPr="009F0934">
        <w:rPr>
          <w:rFonts w:ascii="Sylfaen" w:hAnsi="Sylfaen" w:cs="Calibri"/>
          <w:noProof/>
          <w:lang w:val="af-ZA"/>
        </w:rPr>
        <w:t xml:space="preserve"> </w:t>
      </w:r>
      <w:r w:rsidRPr="009F0934">
        <w:rPr>
          <w:rFonts w:ascii="Calibri" w:hAnsi="Calibri" w:cs="Calibri"/>
          <w:noProof/>
          <w:lang w:val="af-ZA"/>
        </w:rPr>
        <w:t>«</w:t>
      </w:r>
      <w:r w:rsidRPr="009F0934">
        <w:rPr>
          <w:rFonts w:ascii="Sylfaen" w:hAnsi="Sylfaen" w:cs="Calibri"/>
          <w:noProof/>
          <w:lang w:val="af-ZA"/>
        </w:rPr>
        <w:t>լուսավորվում</w:t>
      </w:r>
      <w:r w:rsidRPr="009F0934">
        <w:rPr>
          <w:rFonts w:ascii="Calibri" w:hAnsi="Calibri" w:cs="Calibri"/>
          <w:noProof/>
          <w:lang w:val="af-ZA"/>
        </w:rPr>
        <w:t>»</w:t>
      </w:r>
      <w:r w:rsidRPr="009F0934">
        <w:rPr>
          <w:rFonts w:ascii="Sylfaen" w:hAnsi="Sylfaen" w:cs="Calibri"/>
          <w:noProof/>
          <w:lang w:val="af-ZA"/>
        </w:rPr>
        <w:t xml:space="preserve"> են</w:t>
      </w:r>
      <w:r w:rsidR="00134D6C" w:rsidRPr="009F0934">
        <w:rPr>
          <w:rFonts w:ascii="Sylfaen" w:hAnsi="Sylfaen" w:cs="Calibri"/>
          <w:noProof/>
          <w:lang w:val="af-ZA"/>
        </w:rPr>
        <w:t xml:space="preserve">, երբ մարդը մտածում է </w:t>
      </w:r>
      <w:r w:rsidR="00134D6C" w:rsidRPr="009F0934">
        <w:rPr>
          <w:rFonts w:ascii="Calibri" w:hAnsi="Calibri" w:cs="Calibri"/>
          <w:noProof/>
          <w:lang w:val="af-ZA"/>
        </w:rPr>
        <w:t>«</w:t>
      </w:r>
      <w:r w:rsidR="00134D6C" w:rsidRPr="009F0934">
        <w:rPr>
          <w:rFonts w:ascii="Sylfaen" w:hAnsi="Sylfaen" w:cs="Calibri"/>
          <w:noProof/>
          <w:lang w:val="af-ZA"/>
        </w:rPr>
        <w:t>վիզուալ</w:t>
      </w:r>
      <w:r w:rsidR="00134D6C" w:rsidRPr="009F0934">
        <w:rPr>
          <w:rFonts w:ascii="Calibri" w:hAnsi="Calibri" w:cs="Calibri"/>
          <w:noProof/>
          <w:lang w:val="af-ZA"/>
        </w:rPr>
        <w:t xml:space="preserve">» </w:t>
      </w:r>
      <w:r w:rsidR="00134D6C" w:rsidRPr="009F0934">
        <w:rPr>
          <w:rFonts w:ascii="Sylfaen" w:hAnsi="Sylfaen" w:cs="Calibri"/>
          <w:noProof/>
          <w:lang w:val="af-ZA"/>
        </w:rPr>
        <w:t xml:space="preserve">եղանակով, այլ ոչ </w:t>
      </w:r>
      <w:r w:rsidR="00134D6C" w:rsidRPr="009F0934">
        <w:rPr>
          <w:rFonts w:ascii="Calibri" w:hAnsi="Calibri" w:cs="Calibri"/>
          <w:noProof/>
          <w:lang w:val="af-ZA"/>
        </w:rPr>
        <w:t>«</w:t>
      </w:r>
      <w:r w:rsidR="00134D6C" w:rsidRPr="009F0934">
        <w:rPr>
          <w:rFonts w:ascii="Sylfaen" w:hAnsi="Sylfaen" w:cs="Calibri"/>
          <w:noProof/>
          <w:lang w:val="af-ZA"/>
        </w:rPr>
        <w:t>թվաբանորեն</w:t>
      </w:r>
      <w:r w:rsidR="00134D6C" w:rsidRPr="009F0934">
        <w:rPr>
          <w:rFonts w:ascii="Calibri" w:hAnsi="Calibri" w:cs="Calibri"/>
          <w:noProof/>
          <w:lang w:val="af-ZA"/>
        </w:rPr>
        <w:t>»</w:t>
      </w:r>
      <w:r w:rsidR="00134D6C" w:rsidRPr="009F0934">
        <w:rPr>
          <w:rFonts w:ascii="Sylfaen" w:hAnsi="Sylfaen" w:cs="Calibri"/>
          <w:noProof/>
          <w:lang w:val="af-ZA"/>
        </w:rPr>
        <w:t>: Որքան ավելի շատ ուղեղի անցուղիներ է սովորողը աշխատեցնում միևնույն խնդրի շուրջ, այնքան սովորածն ավելի հաստատուն է լինում</w:t>
      </w:r>
      <w:r w:rsidR="001A731D" w:rsidRPr="009F0934">
        <w:rPr>
          <w:rFonts w:ascii="Sylfaen" w:hAnsi="Sylfaen" w:cs="Times New Roman"/>
          <w:noProof/>
          <w:lang w:val="af-ZA"/>
        </w:rPr>
        <w:t xml:space="preserve"> (</w:t>
      </w:r>
      <w:r w:rsidR="00BC63E9">
        <w:rPr>
          <w:rFonts w:ascii="Sylfaen" w:hAnsi="Sylfaen" w:cs="Times New Roman"/>
          <w:iCs/>
          <w:noProof/>
          <w:lang w:val="ru-RU"/>
        </w:rPr>
        <w:t>Բոլեր</w:t>
      </w:r>
      <w:r w:rsidR="00134D6C" w:rsidRPr="009F0934">
        <w:rPr>
          <w:rFonts w:ascii="Sylfaen" w:hAnsi="Sylfaen" w:cs="Times New Roman"/>
          <w:iCs/>
          <w:noProof/>
          <w:lang w:val="af-ZA"/>
        </w:rPr>
        <w:t>,</w:t>
      </w:r>
      <w:r w:rsidR="001A731D" w:rsidRPr="009F0934">
        <w:rPr>
          <w:rFonts w:ascii="Sylfaen" w:hAnsi="Sylfaen" w:cs="Times New Roman"/>
          <w:iCs/>
          <w:noProof/>
          <w:lang w:val="af-ZA"/>
        </w:rPr>
        <w:t xml:space="preserve"> 2015</w:t>
      </w:r>
      <w:r w:rsidR="00134D6C" w:rsidRPr="009F0934">
        <w:rPr>
          <w:rFonts w:ascii="Sylfaen" w:hAnsi="Sylfaen" w:cs="Times New Roman"/>
          <w:iCs/>
          <w:noProof/>
          <w:lang w:val="af-ZA"/>
        </w:rPr>
        <w:t>թ.</w:t>
      </w:r>
      <w:r w:rsidR="001A731D" w:rsidRPr="009F0934">
        <w:rPr>
          <w:rFonts w:ascii="Sylfaen" w:hAnsi="Sylfaen" w:cs="Times New Roman"/>
          <w:iCs/>
          <w:noProof/>
          <w:lang w:val="af-ZA"/>
        </w:rPr>
        <w:t>)</w:t>
      </w:r>
      <w:r w:rsidR="00134D6C" w:rsidRPr="009F0934">
        <w:rPr>
          <w:rFonts w:ascii="Sylfaen" w:hAnsi="Sylfaen" w:cs="Times New Roman"/>
          <w:iCs/>
          <w:noProof/>
          <w:lang w:val="af-ZA"/>
        </w:rPr>
        <w:t>:</w:t>
      </w:r>
    </w:p>
    <w:p w14:paraId="4DE68520" w14:textId="77777777" w:rsidR="00795939" w:rsidRPr="009F0934" w:rsidRDefault="00795939" w:rsidP="00795939">
      <w:pPr>
        <w:widowControl w:val="0"/>
        <w:autoSpaceDE w:val="0"/>
        <w:autoSpaceDN w:val="0"/>
        <w:adjustRightInd w:val="0"/>
        <w:spacing w:after="0" w:line="240" w:lineRule="auto"/>
        <w:rPr>
          <w:rFonts w:ascii="Sylfaen" w:hAnsi="Sylfaen" w:cs="Times New Roman"/>
          <w:noProof/>
          <w:color w:val="auto"/>
          <w:lang w:val="af-ZA"/>
        </w:rPr>
      </w:pPr>
    </w:p>
    <w:p w14:paraId="4DE68521" w14:textId="77777777" w:rsidR="00795939" w:rsidRPr="009F0934" w:rsidRDefault="00B16DEF" w:rsidP="003229F1">
      <w:pPr>
        <w:pStyle w:val="Caption"/>
        <w:keepNext/>
        <w:keepLines/>
        <w:rPr>
          <w:rFonts w:ascii="Sylfaen" w:hAnsi="Sylfaen"/>
          <w:noProof/>
          <w:lang w:val="af-ZA"/>
        </w:rPr>
      </w:pPr>
      <w:r w:rsidRPr="009F0934">
        <w:rPr>
          <w:rFonts w:ascii="Sylfaen" w:hAnsi="Sylfaen"/>
          <w:noProof/>
          <w:lang w:val="af-ZA"/>
        </w:rPr>
        <w:t>Պատկեր Ա</w:t>
      </w:r>
      <w:r w:rsidR="0000763E" w:rsidRPr="009F0934">
        <w:rPr>
          <w:rFonts w:ascii="Sylfaen" w:hAnsi="Sylfaen"/>
          <w:noProof/>
          <w:lang w:val="af-ZA"/>
        </w:rPr>
        <w:t>3.1</w:t>
      </w:r>
      <w:r w:rsidRPr="009F0934">
        <w:rPr>
          <w:rFonts w:ascii="Sylfaen" w:hAnsi="Sylfaen"/>
          <w:noProof/>
          <w:lang w:val="af-ZA"/>
        </w:rPr>
        <w:t>.</w:t>
      </w:r>
      <w:r w:rsidR="00795939" w:rsidRPr="009F0934">
        <w:rPr>
          <w:rFonts w:ascii="Sylfaen" w:hAnsi="Sylfaen"/>
          <w:noProof/>
          <w:lang w:val="af-ZA"/>
        </w:rPr>
        <w:t xml:space="preserve"> </w:t>
      </w:r>
      <w:r w:rsidR="0000763E" w:rsidRPr="009F0934">
        <w:rPr>
          <w:rFonts w:ascii="Sylfaen" w:hAnsi="Sylfaen"/>
          <w:noProof/>
          <w:lang w:val="af-ZA"/>
        </w:rPr>
        <w:t xml:space="preserve">YouCubed </w:t>
      </w:r>
      <w:r w:rsidRPr="009F0934">
        <w:rPr>
          <w:rFonts w:ascii="Sylfaen" w:hAnsi="Sylfaen"/>
          <w:noProof/>
          <w:lang w:val="af-ZA"/>
        </w:rPr>
        <w:t>նախաձեռնության առաջարկությունները</w:t>
      </w:r>
    </w:p>
    <w:p w14:paraId="4DE68522" w14:textId="77777777" w:rsidR="00795939" w:rsidRPr="009F0934" w:rsidRDefault="00885C82" w:rsidP="003229F1">
      <w:pPr>
        <w:keepNext/>
        <w:keepLines/>
        <w:widowControl w:val="0"/>
        <w:autoSpaceDE w:val="0"/>
        <w:autoSpaceDN w:val="0"/>
        <w:adjustRightInd w:val="0"/>
        <w:spacing w:after="0" w:line="240" w:lineRule="auto"/>
        <w:rPr>
          <w:rFonts w:ascii="Sylfaen" w:hAnsi="Sylfaen" w:cs="Times New Roman"/>
          <w:noProof/>
          <w:color w:val="auto"/>
          <w:lang w:val="af-ZA"/>
        </w:rPr>
      </w:pPr>
      <w:r>
        <w:rPr>
          <w:rFonts w:ascii="Sylfaen" w:hAnsi="Sylfaen" w:cs="Times New Roman"/>
          <w:noProof/>
          <w:color w:val="auto"/>
        </w:rPr>
        <mc:AlternateContent>
          <mc:Choice Requires="wps">
            <w:drawing>
              <wp:anchor distT="0" distB="0" distL="114300" distR="114300" simplePos="0" relativeHeight="251736064" behindDoc="0" locked="0" layoutInCell="1" allowOverlap="1" wp14:anchorId="4DE6863D" wp14:editId="4DE6863E">
                <wp:simplePos x="0" y="0"/>
                <wp:positionH relativeFrom="column">
                  <wp:posOffset>3122930</wp:posOffset>
                </wp:positionH>
                <wp:positionV relativeFrom="paragraph">
                  <wp:posOffset>2022475</wp:posOffset>
                </wp:positionV>
                <wp:extent cx="1104265" cy="621665"/>
                <wp:effectExtent l="0" t="4445" r="1905" b="254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5" w14:textId="77777777" w:rsidR="005750F4" w:rsidRPr="004040DF" w:rsidRDefault="005750F4" w:rsidP="004040DF">
                            <w:pPr>
                              <w:jc w:val="center"/>
                              <w:rPr>
                                <w:rFonts w:ascii="Sylfaen" w:hAnsi="Sylfaen"/>
                                <w:sz w:val="14"/>
                                <w:szCs w:val="14"/>
                              </w:rPr>
                            </w:pPr>
                            <w:r w:rsidRPr="004040DF">
                              <w:rPr>
                                <w:rFonts w:ascii="Sylfaen" w:hAnsi="Sylfaen"/>
                                <w:sz w:val="14"/>
                                <w:szCs w:val="14"/>
                              </w:rPr>
                              <w:t>Մաթեմատիկայի դասին սովորում են, այլ ոչ կատարում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3D" id="Text Box 77" o:spid="_x0000_s1066" type="#_x0000_t202" style="position:absolute;left:0;text-align:left;margin-left:245.9pt;margin-top:159.25pt;width:86.95pt;height:4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Wgw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" stroked="f">
                <v:textbox>
                  <w:txbxContent>
                    <w:p w14:paraId="4DE68745" w14:textId="77777777" w:rsidR="005750F4" w:rsidRPr="004040DF" w:rsidRDefault="005750F4" w:rsidP="004040DF">
                      <w:pPr>
                        <w:jc w:val="center"/>
                        <w:rPr>
                          <w:rFonts w:ascii="Sylfaen" w:hAnsi="Sylfaen"/>
                          <w:sz w:val="14"/>
                          <w:szCs w:val="14"/>
                        </w:rPr>
                      </w:pPr>
                      <w:r w:rsidRPr="004040DF">
                        <w:rPr>
                          <w:rFonts w:ascii="Sylfaen" w:hAnsi="Sylfaen"/>
                          <w:sz w:val="14"/>
                          <w:szCs w:val="14"/>
                        </w:rPr>
                        <w:t>Մաթեմատիկայի դասին սովորում են, այլ ոչ կատարում</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37088" behindDoc="0" locked="0" layoutInCell="1" allowOverlap="1" wp14:anchorId="4DE6863F" wp14:editId="4DE68640">
                <wp:simplePos x="0" y="0"/>
                <wp:positionH relativeFrom="column">
                  <wp:posOffset>4448175</wp:posOffset>
                </wp:positionH>
                <wp:positionV relativeFrom="paragraph">
                  <wp:posOffset>2022475</wp:posOffset>
                </wp:positionV>
                <wp:extent cx="1112520" cy="621665"/>
                <wp:effectExtent l="0" t="4445" r="1905" b="254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6" w14:textId="77777777" w:rsidR="005750F4" w:rsidRPr="004040DF" w:rsidRDefault="005750F4" w:rsidP="004040DF">
                            <w:pPr>
                              <w:jc w:val="center"/>
                              <w:rPr>
                                <w:rFonts w:ascii="Sylfaen" w:hAnsi="Sylfaen"/>
                                <w:sz w:val="14"/>
                                <w:szCs w:val="14"/>
                              </w:rPr>
                            </w:pPr>
                            <w:r w:rsidRPr="004040DF">
                              <w:rPr>
                                <w:rFonts w:ascii="Sylfaen" w:hAnsi="Sylfaen"/>
                                <w:sz w:val="14"/>
                                <w:szCs w:val="14"/>
                              </w:rPr>
                              <w:t>Խորությունն ավելի կարևոր է, քան արագությունը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3F" id="Text Box 78" o:spid="_x0000_s1067" type="#_x0000_t202" style="position:absolute;left:0;text-align:left;margin-left:350.25pt;margin-top:159.25pt;width:87.6pt;height:4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Fz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" stroked="f">
                <v:textbox>
                  <w:txbxContent>
                    <w:p w14:paraId="4DE68746" w14:textId="77777777" w:rsidR="005750F4" w:rsidRPr="004040DF" w:rsidRDefault="005750F4" w:rsidP="004040DF">
                      <w:pPr>
                        <w:jc w:val="center"/>
                        <w:rPr>
                          <w:rFonts w:ascii="Sylfaen" w:hAnsi="Sylfaen"/>
                          <w:sz w:val="14"/>
                          <w:szCs w:val="14"/>
                        </w:rPr>
                      </w:pPr>
                      <w:r w:rsidRPr="004040DF">
                        <w:rPr>
                          <w:rFonts w:ascii="Sylfaen" w:hAnsi="Sylfaen"/>
                          <w:sz w:val="14"/>
                          <w:szCs w:val="14"/>
                        </w:rPr>
                        <w:t>Խորությունն ավելի կարևոր է, քան արագությունը</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35040" behindDoc="0" locked="0" layoutInCell="1" allowOverlap="1" wp14:anchorId="4DE68641" wp14:editId="4DE68642">
                <wp:simplePos x="0" y="0"/>
                <wp:positionH relativeFrom="column">
                  <wp:posOffset>1825625</wp:posOffset>
                </wp:positionH>
                <wp:positionV relativeFrom="paragraph">
                  <wp:posOffset>2022475</wp:posOffset>
                </wp:positionV>
                <wp:extent cx="1061085" cy="621665"/>
                <wp:effectExtent l="0" t="4445" r="0" b="254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7" w14:textId="77777777" w:rsidR="005750F4" w:rsidRPr="004040DF" w:rsidRDefault="005750F4" w:rsidP="004040DF">
                            <w:pPr>
                              <w:jc w:val="center"/>
                              <w:rPr>
                                <w:rFonts w:ascii="Sylfaen" w:hAnsi="Sylfaen"/>
                                <w:sz w:val="14"/>
                                <w:szCs w:val="14"/>
                              </w:rPr>
                            </w:pPr>
                            <w:r w:rsidRPr="004040DF">
                              <w:rPr>
                                <w:rFonts w:ascii="Sylfaen" w:hAnsi="Sylfaen"/>
                                <w:sz w:val="14"/>
                                <w:szCs w:val="14"/>
                              </w:rPr>
                              <w:t>Մաթեմատիկան ենթադրում է կապեր և հաղորդակցություն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41" id="Text Box 76" o:spid="_x0000_s1068" type="#_x0000_t202" style="position:absolute;left:0;text-align:left;margin-left:143.75pt;margin-top:159.25pt;width:83.55pt;height:4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" stroked="f">
                <v:textbox>
                  <w:txbxContent>
                    <w:p w14:paraId="4DE68747" w14:textId="77777777" w:rsidR="005750F4" w:rsidRPr="004040DF" w:rsidRDefault="005750F4" w:rsidP="004040DF">
                      <w:pPr>
                        <w:jc w:val="center"/>
                        <w:rPr>
                          <w:rFonts w:ascii="Sylfaen" w:hAnsi="Sylfaen"/>
                          <w:sz w:val="14"/>
                          <w:szCs w:val="14"/>
                        </w:rPr>
                      </w:pPr>
                      <w:r w:rsidRPr="004040DF">
                        <w:rPr>
                          <w:rFonts w:ascii="Sylfaen" w:hAnsi="Sylfaen"/>
                          <w:sz w:val="14"/>
                          <w:szCs w:val="14"/>
                        </w:rPr>
                        <w:t>Մաթեմատիկան ենթադրում է կապեր և հաղորդակցություն</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34016" behindDoc="0" locked="0" layoutInCell="1" allowOverlap="1" wp14:anchorId="4DE68643" wp14:editId="4DE68644">
                <wp:simplePos x="0" y="0"/>
                <wp:positionH relativeFrom="column">
                  <wp:posOffset>514350</wp:posOffset>
                </wp:positionH>
                <wp:positionV relativeFrom="paragraph">
                  <wp:posOffset>2022475</wp:posOffset>
                </wp:positionV>
                <wp:extent cx="1061085" cy="621665"/>
                <wp:effectExtent l="0" t="4445" r="0" b="2540"/>
                <wp:wrapNone/>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8" w14:textId="77777777" w:rsidR="005750F4" w:rsidRPr="004040DF" w:rsidRDefault="005750F4" w:rsidP="004040DF">
                            <w:pPr>
                              <w:jc w:val="center"/>
                              <w:rPr>
                                <w:rFonts w:ascii="Sylfaen" w:hAnsi="Sylfaen"/>
                                <w:sz w:val="12"/>
                                <w:szCs w:val="12"/>
                              </w:rPr>
                            </w:pPr>
                            <w:r>
                              <w:rPr>
                                <w:rFonts w:ascii="Sylfaen" w:hAnsi="Sylfaen"/>
                                <w:sz w:val="12"/>
                                <w:szCs w:val="12"/>
                              </w:rPr>
                              <w:t xml:space="preserve">Մաթեմատիկան վերաբերում է ստեղծարարությանն ու </w:t>
                            </w:r>
                            <w:r w:rsidRPr="004040DF">
                              <w:rPr>
                                <w:rFonts w:ascii="Sylfaen" w:hAnsi="Sylfaen"/>
                                <w:sz w:val="12"/>
                                <w:szCs w:val="12"/>
                              </w:rPr>
                              <w:t xml:space="preserve">  </w:t>
                            </w:r>
                            <w:r>
                              <w:rPr>
                                <w:rFonts w:ascii="Sylfaen" w:hAnsi="Sylfaen"/>
                                <w:sz w:val="12"/>
                                <w:szCs w:val="12"/>
                              </w:rPr>
                              <w:t>տրամաբանությանը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43" id="Text Box 75" o:spid="_x0000_s1069" type="#_x0000_t202" style="position:absolute;left:0;text-align:left;margin-left:40.5pt;margin-top:159.25pt;width:83.55pt;height:4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" stroked="f">
                <v:textbox>
                  <w:txbxContent>
                    <w:p w14:paraId="4DE68748" w14:textId="77777777" w:rsidR="005750F4" w:rsidRPr="004040DF" w:rsidRDefault="005750F4" w:rsidP="004040DF">
                      <w:pPr>
                        <w:jc w:val="center"/>
                        <w:rPr>
                          <w:rFonts w:ascii="Sylfaen" w:hAnsi="Sylfaen"/>
                          <w:sz w:val="12"/>
                          <w:szCs w:val="12"/>
                        </w:rPr>
                      </w:pPr>
                      <w:r>
                        <w:rPr>
                          <w:rFonts w:ascii="Sylfaen" w:hAnsi="Sylfaen"/>
                          <w:sz w:val="12"/>
                          <w:szCs w:val="12"/>
                        </w:rPr>
                        <w:t xml:space="preserve">Մաթեմատիկան վերաբերում է ստեղծարարությանն ու </w:t>
                      </w:r>
                      <w:r w:rsidRPr="004040DF">
                        <w:rPr>
                          <w:rFonts w:ascii="Sylfaen" w:hAnsi="Sylfaen"/>
                          <w:sz w:val="12"/>
                          <w:szCs w:val="12"/>
                        </w:rPr>
                        <w:t xml:space="preserve">  </w:t>
                      </w:r>
                      <w:r>
                        <w:rPr>
                          <w:rFonts w:ascii="Sylfaen" w:hAnsi="Sylfaen"/>
                          <w:sz w:val="12"/>
                          <w:szCs w:val="12"/>
                        </w:rPr>
                        <w:t>տրամաբանությանը</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32992" behindDoc="0" locked="0" layoutInCell="1" allowOverlap="1" wp14:anchorId="4DE68645" wp14:editId="4DE68646">
                <wp:simplePos x="0" y="0"/>
                <wp:positionH relativeFrom="column">
                  <wp:posOffset>3818255</wp:posOffset>
                </wp:positionH>
                <wp:positionV relativeFrom="paragraph">
                  <wp:posOffset>1099185</wp:posOffset>
                </wp:positionV>
                <wp:extent cx="1061085" cy="621665"/>
                <wp:effectExtent l="0" t="0" r="0" b="1905"/>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9" w14:textId="77777777" w:rsidR="005750F4" w:rsidRPr="004040DF" w:rsidRDefault="005750F4" w:rsidP="004040DF">
                            <w:pPr>
                              <w:jc w:val="center"/>
                              <w:rPr>
                                <w:rFonts w:ascii="Sylfaen" w:hAnsi="Sylfaen"/>
                                <w:sz w:val="14"/>
                                <w:szCs w:val="14"/>
                              </w:rPr>
                            </w:pPr>
                            <w:r w:rsidRPr="004040DF">
                              <w:rPr>
                                <w:rFonts w:ascii="Sylfaen" w:hAnsi="Sylfaen"/>
                                <w:sz w:val="14"/>
                                <w:szCs w:val="14"/>
                              </w:rPr>
                              <w:t>Հարցերն իսպակես կարևոր են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45" id="Text Box 74" o:spid="_x0000_s1070" type="#_x0000_t202" style="position:absolute;left:0;text-align:left;margin-left:300.65pt;margin-top:86.55pt;width:83.55pt;height:4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" stroked="f">
                <v:textbox>
                  <w:txbxContent>
                    <w:p w14:paraId="4DE68749" w14:textId="77777777" w:rsidR="005750F4" w:rsidRPr="004040DF" w:rsidRDefault="005750F4" w:rsidP="004040DF">
                      <w:pPr>
                        <w:jc w:val="center"/>
                        <w:rPr>
                          <w:rFonts w:ascii="Sylfaen" w:hAnsi="Sylfaen"/>
                          <w:sz w:val="14"/>
                          <w:szCs w:val="14"/>
                        </w:rPr>
                      </w:pPr>
                      <w:r w:rsidRPr="004040DF">
                        <w:rPr>
                          <w:rFonts w:ascii="Sylfaen" w:hAnsi="Sylfaen"/>
                          <w:sz w:val="14"/>
                          <w:szCs w:val="14"/>
                        </w:rPr>
                        <w:t>Հարցերն իսպակես կարևոր են</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31968" behindDoc="0" locked="0" layoutInCell="1" allowOverlap="1" wp14:anchorId="4DE68647" wp14:editId="4DE68648">
                <wp:simplePos x="0" y="0"/>
                <wp:positionH relativeFrom="column">
                  <wp:posOffset>2489835</wp:posOffset>
                </wp:positionH>
                <wp:positionV relativeFrom="paragraph">
                  <wp:posOffset>1099185</wp:posOffset>
                </wp:positionV>
                <wp:extent cx="1061085" cy="621665"/>
                <wp:effectExtent l="3810" t="0" r="1905" b="1905"/>
                <wp:wrapNone/>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A" w14:textId="77777777" w:rsidR="005750F4" w:rsidRPr="004040DF" w:rsidRDefault="005750F4" w:rsidP="004040DF">
                            <w:pPr>
                              <w:jc w:val="center"/>
                              <w:rPr>
                                <w:rFonts w:ascii="Sylfaen" w:hAnsi="Sylfaen"/>
                                <w:sz w:val="16"/>
                                <w:szCs w:val="16"/>
                              </w:rPr>
                            </w:pPr>
                            <w:r w:rsidRPr="004040DF">
                              <w:rPr>
                                <w:rFonts w:ascii="Sylfaen" w:hAnsi="Sylfaen"/>
                                <w:sz w:val="16"/>
                                <w:szCs w:val="16"/>
                              </w:rPr>
                              <w:t xml:space="preserve">Սխալները արժեքավոր են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47" id="Text Box 73" o:spid="_x0000_s1071" type="#_x0000_t202" style="position:absolute;left:0;text-align:left;margin-left:196.05pt;margin-top:86.55pt;width:83.55pt;height:4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" stroked="f">
                <v:textbox>
                  <w:txbxContent>
                    <w:p w14:paraId="4DE6874A" w14:textId="77777777" w:rsidR="005750F4" w:rsidRPr="004040DF" w:rsidRDefault="005750F4" w:rsidP="004040DF">
                      <w:pPr>
                        <w:jc w:val="center"/>
                        <w:rPr>
                          <w:rFonts w:ascii="Sylfaen" w:hAnsi="Sylfaen"/>
                          <w:sz w:val="16"/>
                          <w:szCs w:val="16"/>
                        </w:rPr>
                      </w:pPr>
                      <w:r w:rsidRPr="004040DF">
                        <w:rPr>
                          <w:rFonts w:ascii="Sylfaen" w:hAnsi="Sylfaen"/>
                          <w:sz w:val="16"/>
                          <w:szCs w:val="16"/>
                        </w:rPr>
                        <w:t xml:space="preserve">Սխալները արժեքավոր են </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30944" behindDoc="0" locked="0" layoutInCell="1" allowOverlap="1" wp14:anchorId="4DE68649" wp14:editId="4DE6864A">
                <wp:simplePos x="0" y="0"/>
                <wp:positionH relativeFrom="column">
                  <wp:posOffset>1155700</wp:posOffset>
                </wp:positionH>
                <wp:positionV relativeFrom="paragraph">
                  <wp:posOffset>1099185</wp:posOffset>
                </wp:positionV>
                <wp:extent cx="1061085" cy="621665"/>
                <wp:effectExtent l="3175" t="0" r="2540" b="190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2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B" w14:textId="77777777" w:rsidR="005750F4" w:rsidRPr="004040DF" w:rsidRDefault="005750F4" w:rsidP="004040DF">
                            <w:pPr>
                              <w:jc w:val="center"/>
                              <w:rPr>
                                <w:rFonts w:ascii="Sylfaen" w:hAnsi="Sylfaen"/>
                                <w:sz w:val="12"/>
                                <w:szCs w:val="12"/>
                              </w:rPr>
                            </w:pPr>
                            <w:r w:rsidRPr="004040DF">
                              <w:rPr>
                                <w:rFonts w:ascii="Sylfaen" w:hAnsi="Sylfaen"/>
                                <w:sz w:val="12"/>
                                <w:szCs w:val="12"/>
                              </w:rPr>
                              <w:t>Բոլորը կարող են սովորել մաթեմատիկա՝ ընդհուպ մինչև բարձրագույն  մաթեմատիկա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49" id="Text Box 72" o:spid="_x0000_s1072" type="#_x0000_t202" style="position:absolute;left:0;text-align:left;margin-left:91pt;margin-top:86.55pt;width:83.55pt;height:4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" stroked="f">
                <v:textbox>
                  <w:txbxContent>
                    <w:p w14:paraId="4DE6874B" w14:textId="77777777" w:rsidR="005750F4" w:rsidRPr="004040DF" w:rsidRDefault="005750F4" w:rsidP="004040DF">
                      <w:pPr>
                        <w:jc w:val="center"/>
                        <w:rPr>
                          <w:rFonts w:ascii="Sylfaen" w:hAnsi="Sylfaen"/>
                          <w:sz w:val="12"/>
                          <w:szCs w:val="12"/>
                        </w:rPr>
                      </w:pPr>
                      <w:r w:rsidRPr="004040DF">
                        <w:rPr>
                          <w:rFonts w:ascii="Sylfaen" w:hAnsi="Sylfaen"/>
                          <w:sz w:val="12"/>
                          <w:szCs w:val="12"/>
                        </w:rPr>
                        <w:t>Բոլորը կարող են սովորել մաթեմատիկա՝ ընդհուպ մինչև բարձրագույն  մաթեմատիկա</w:t>
                      </w:r>
                    </w:p>
                  </w:txbxContent>
                </v:textbox>
              </v:shape>
            </w:pict>
          </mc:Fallback>
        </mc:AlternateContent>
      </w:r>
      <w:r>
        <w:rPr>
          <w:rFonts w:ascii="Sylfaen" w:hAnsi="Sylfaen" w:cs="Times New Roman"/>
          <w:noProof/>
          <w:color w:val="auto"/>
        </w:rPr>
        <mc:AlternateContent>
          <mc:Choice Requires="wps">
            <w:drawing>
              <wp:anchor distT="0" distB="0" distL="114300" distR="114300" simplePos="0" relativeHeight="251729920" behindDoc="0" locked="0" layoutInCell="1" allowOverlap="1" wp14:anchorId="4DE6864B" wp14:editId="4DE6864C">
                <wp:simplePos x="0" y="0"/>
                <wp:positionH relativeFrom="column">
                  <wp:posOffset>758825</wp:posOffset>
                </wp:positionH>
                <wp:positionV relativeFrom="paragraph">
                  <wp:posOffset>201930</wp:posOffset>
                </wp:positionV>
                <wp:extent cx="4572000" cy="586740"/>
                <wp:effectExtent l="0" t="3175" r="3175" b="635"/>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67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874C" w14:textId="77777777" w:rsidR="005750F4" w:rsidRPr="004040DF" w:rsidRDefault="005750F4" w:rsidP="004040DF">
                            <w:pPr>
                              <w:jc w:val="center"/>
                              <w:rPr>
                                <w:rFonts w:ascii="Sylfaen" w:hAnsi="Sylfaen"/>
                                <w:sz w:val="18"/>
                                <w:szCs w:val="18"/>
                              </w:rPr>
                            </w:pPr>
                            <w:r w:rsidRPr="004040DF">
                              <w:rPr>
                                <w:rFonts w:ascii="Sylfaen" w:hAnsi="Sylfaen"/>
                                <w:sz w:val="18"/>
                                <w:szCs w:val="18"/>
                              </w:rPr>
                              <w:t xml:space="preserve">Ահա իմ կողմից սիրված </w:t>
                            </w:r>
                            <w:r w:rsidRPr="004040DF">
                              <w:rPr>
                                <w:rFonts w:ascii="Sylfaen" w:hAnsi="Sylfaen"/>
                                <w:sz w:val="18"/>
                                <w:szCs w:val="18"/>
                                <w:lang w:val="ru-RU"/>
                              </w:rPr>
                              <w:t xml:space="preserve">7 </w:t>
                            </w:r>
                            <w:r w:rsidRPr="004040DF">
                              <w:rPr>
                                <w:rFonts w:ascii="Sylfaen" w:hAnsi="Sylfaen"/>
                                <w:sz w:val="18"/>
                                <w:szCs w:val="18"/>
                              </w:rPr>
                              <w:t xml:space="preserve">ուղերձներն ուղղված մաթեմատիկա առարկան սովորողներին, և մի քանի առաջարկություններ </w:t>
                            </w:r>
                            <w:r w:rsidRPr="004040DF">
                              <w:rPr>
                                <w:rFonts w:ascii="Sylfaen" w:hAnsi="Sylfaen"/>
                                <w:sz w:val="18"/>
                                <w:szCs w:val="18"/>
                                <w:lang w:val="ru-RU"/>
                              </w:rPr>
                              <w:t>Youcubed-</w:t>
                            </w:r>
                            <w:r w:rsidRPr="004040DF">
                              <w:rPr>
                                <w:rFonts w:ascii="Sylfaen" w:hAnsi="Sylfaen"/>
                                <w:sz w:val="18"/>
                                <w:szCs w:val="18"/>
                              </w:rPr>
                              <w:t>ի կողմից, թե ինչպես խրախուսել նրանց.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864B" id="Text Box 71" o:spid="_x0000_s1073" type="#_x0000_t202" style="position:absolute;left:0;text-align:left;margin-left:59.75pt;margin-top:15.9pt;width:5in;height:4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" fillcolor="white [3212]" stroked="f">
                <v:textbox>
                  <w:txbxContent>
                    <w:p w14:paraId="4DE6874C" w14:textId="77777777" w:rsidR="005750F4" w:rsidRPr="004040DF" w:rsidRDefault="005750F4" w:rsidP="004040DF">
                      <w:pPr>
                        <w:jc w:val="center"/>
                        <w:rPr>
                          <w:rFonts w:ascii="Sylfaen" w:hAnsi="Sylfaen"/>
                          <w:sz w:val="18"/>
                          <w:szCs w:val="18"/>
                        </w:rPr>
                      </w:pPr>
                      <w:r w:rsidRPr="004040DF">
                        <w:rPr>
                          <w:rFonts w:ascii="Sylfaen" w:hAnsi="Sylfaen"/>
                          <w:sz w:val="18"/>
                          <w:szCs w:val="18"/>
                        </w:rPr>
                        <w:t xml:space="preserve">Ահա իմ կողմից սիրված </w:t>
                      </w:r>
                      <w:r w:rsidRPr="004040DF">
                        <w:rPr>
                          <w:rFonts w:ascii="Sylfaen" w:hAnsi="Sylfaen"/>
                          <w:sz w:val="18"/>
                          <w:szCs w:val="18"/>
                          <w:lang w:val="ru-RU"/>
                        </w:rPr>
                        <w:t xml:space="preserve">7 </w:t>
                      </w:r>
                      <w:r w:rsidRPr="004040DF">
                        <w:rPr>
                          <w:rFonts w:ascii="Sylfaen" w:hAnsi="Sylfaen"/>
                          <w:sz w:val="18"/>
                          <w:szCs w:val="18"/>
                        </w:rPr>
                        <w:t xml:space="preserve">ուղերձներն ուղղված մաթեմատիկա առարկան սովորողներին, և մի քանի առաջարկություններ </w:t>
                      </w:r>
                      <w:r w:rsidRPr="004040DF">
                        <w:rPr>
                          <w:rFonts w:ascii="Sylfaen" w:hAnsi="Sylfaen"/>
                          <w:sz w:val="18"/>
                          <w:szCs w:val="18"/>
                          <w:lang w:val="ru-RU"/>
                        </w:rPr>
                        <w:t>Youcubed-</w:t>
                      </w:r>
                      <w:r w:rsidRPr="004040DF">
                        <w:rPr>
                          <w:rFonts w:ascii="Sylfaen" w:hAnsi="Sylfaen"/>
                          <w:sz w:val="18"/>
                          <w:szCs w:val="18"/>
                        </w:rPr>
                        <w:t>ի կողմից, թե ինչպես խրախուսել նրանց.</w:t>
                      </w:r>
                    </w:p>
                  </w:txbxContent>
                </v:textbox>
              </v:shape>
            </w:pict>
          </mc:Fallback>
        </mc:AlternateContent>
      </w:r>
      <w:r w:rsidR="00795939" w:rsidRPr="009F0934">
        <w:rPr>
          <w:rFonts w:ascii="Sylfaen" w:hAnsi="Sylfaen" w:cs="Times New Roman"/>
          <w:noProof/>
          <w:color w:val="auto"/>
        </w:rPr>
        <w:drawing>
          <wp:inline distT="0" distB="0" distL="0" distR="0" wp14:anchorId="4DE6864D" wp14:editId="4DE6864E">
            <wp:extent cx="5928360" cy="2883535"/>
            <wp:effectExtent l="19050" t="19050" r="15240" b="12065"/>
            <wp:docPr id="35" name="Picture 35" descr="Macintosh HD:Users:bissum:Desktop:Screen Shot 2017-01-10 at 7.52.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ssum:Desktop:Screen Shot 2017-01-10 at 7.52.54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095" cy="2890702"/>
                    </a:xfrm>
                    <a:prstGeom prst="rect">
                      <a:avLst/>
                    </a:prstGeom>
                    <a:noFill/>
                    <a:ln>
                      <a:solidFill>
                        <a:schemeClr val="tx2"/>
                      </a:solidFill>
                    </a:ln>
                  </pic:spPr>
                </pic:pic>
              </a:graphicData>
            </a:graphic>
          </wp:inline>
        </w:drawing>
      </w:r>
    </w:p>
    <w:p w14:paraId="4DE68523" w14:textId="77777777" w:rsidR="00DF0854" w:rsidRPr="009F0934" w:rsidRDefault="00134D6C" w:rsidP="001223E3">
      <w:pPr>
        <w:pStyle w:val="source"/>
        <w:rPr>
          <w:rStyle w:val="Hyperlink"/>
          <w:rFonts w:ascii="Sylfaen" w:hAnsi="Sylfaen" w:cs="Times New Roman"/>
          <w:iCs/>
          <w:noProof/>
          <w:color w:val="auto"/>
          <w:u w:val="none"/>
          <w:lang w:val="af-ZA"/>
        </w:rPr>
      </w:pPr>
      <w:r w:rsidRPr="009F0934">
        <w:rPr>
          <w:rFonts w:ascii="Sylfaen" w:hAnsi="Sylfaen"/>
          <w:i/>
          <w:noProof/>
          <w:lang w:val="af-ZA"/>
        </w:rPr>
        <w:t xml:space="preserve">Աղբյուրը՝ </w:t>
      </w:r>
      <w:r w:rsidRPr="009F0934">
        <w:rPr>
          <w:rFonts w:ascii="Sylfaen" w:hAnsi="Sylfaen"/>
          <w:noProof/>
          <w:lang w:val="af-ZA"/>
        </w:rPr>
        <w:t xml:space="preserve">Սթենֆորդի համալսարանի </w:t>
      </w:r>
      <w:r w:rsidR="001A731D" w:rsidRPr="009F0934">
        <w:rPr>
          <w:rFonts w:ascii="Sylfaen" w:hAnsi="Sylfaen"/>
          <w:noProof/>
          <w:lang w:val="af-ZA"/>
        </w:rPr>
        <w:t xml:space="preserve">YouCubed </w:t>
      </w:r>
      <w:r w:rsidRPr="009F0934">
        <w:rPr>
          <w:rFonts w:ascii="Sylfaen" w:hAnsi="Sylfaen"/>
          <w:noProof/>
          <w:lang w:val="af-ZA"/>
        </w:rPr>
        <w:t xml:space="preserve">նախաձեռնություն. </w:t>
      </w:r>
      <w:r w:rsidR="001A731D" w:rsidRPr="009F0934">
        <w:rPr>
          <w:rFonts w:ascii="Sylfaen" w:hAnsi="Sylfaen"/>
          <w:noProof/>
          <w:lang w:val="af-ZA"/>
        </w:rPr>
        <w:t xml:space="preserve"> https://www.youcubed.org/category/teaching-ideas/growing-mindset/</w:t>
      </w:r>
    </w:p>
    <w:p w14:paraId="4DE68524" w14:textId="77777777" w:rsidR="00134D6C" w:rsidRPr="009F0934" w:rsidRDefault="0076319B" w:rsidP="001223E3">
      <w:pPr>
        <w:widowControl w:val="0"/>
        <w:autoSpaceDE w:val="0"/>
        <w:autoSpaceDN w:val="0"/>
        <w:adjustRightInd w:val="0"/>
        <w:spacing w:before="240" w:after="0"/>
        <w:rPr>
          <w:rFonts w:ascii="Sylfaen" w:hAnsi="Sylfaen" w:cs="Times New Roman"/>
          <w:noProof/>
          <w:lang w:val="af-ZA"/>
        </w:rPr>
      </w:pPr>
      <w:r w:rsidRPr="009F0934">
        <w:rPr>
          <w:rFonts w:ascii="Sylfaen" w:hAnsi="Sylfaen" w:cs="Times New Roman"/>
          <w:b/>
          <w:noProof/>
          <w:lang w:val="af-ZA"/>
        </w:rPr>
        <w:t>Իրականացնել սովորողների դաստիարակությունը</w:t>
      </w:r>
      <w:r w:rsidR="00134D6C" w:rsidRPr="009F0934">
        <w:rPr>
          <w:rFonts w:ascii="Sylfaen" w:hAnsi="Sylfaen" w:cs="Times New Roman"/>
          <w:b/>
          <w:noProof/>
          <w:lang w:val="af-ZA"/>
        </w:rPr>
        <w:t xml:space="preserve"> տեխնոլոգիայի և աշխատանքային հեռանկարների </w:t>
      </w:r>
      <w:r w:rsidRPr="009F0934">
        <w:rPr>
          <w:rFonts w:ascii="Sylfaen" w:hAnsi="Sylfaen" w:cs="Times New Roman"/>
          <w:b/>
          <w:noProof/>
          <w:lang w:val="af-ZA"/>
        </w:rPr>
        <w:t>վերաբերյալ</w:t>
      </w:r>
      <w:r w:rsidR="00134D6C" w:rsidRPr="009F0934">
        <w:rPr>
          <w:rFonts w:ascii="Sylfaen" w:hAnsi="Sylfaen" w:cs="Times New Roman"/>
          <w:b/>
          <w:noProof/>
          <w:lang w:val="af-ZA"/>
        </w:rPr>
        <w:t xml:space="preserve">. </w:t>
      </w:r>
      <w:r w:rsidR="00134D6C" w:rsidRPr="009F0934">
        <w:rPr>
          <w:rFonts w:ascii="Sylfaen" w:hAnsi="Sylfaen" w:cs="Times New Roman"/>
          <w:noProof/>
          <w:lang w:val="af-ZA"/>
        </w:rPr>
        <w:t>Դպրոց</w:t>
      </w:r>
      <w:r w:rsidRPr="009F0934">
        <w:rPr>
          <w:rFonts w:ascii="Sylfaen" w:hAnsi="Sylfaen" w:cs="Times New Roman"/>
          <w:noProof/>
          <w:lang w:val="af-ZA"/>
        </w:rPr>
        <w:t>ը</w:t>
      </w:r>
      <w:r w:rsidR="00134D6C" w:rsidRPr="009F0934">
        <w:rPr>
          <w:rFonts w:ascii="Sylfaen" w:hAnsi="Sylfaen" w:cs="Times New Roman"/>
          <w:noProof/>
          <w:lang w:val="af-ZA"/>
        </w:rPr>
        <w:t xml:space="preserve"> մեկ ուղերձ </w:t>
      </w:r>
      <w:r w:rsidRPr="009F0934">
        <w:rPr>
          <w:rFonts w:ascii="Sylfaen" w:hAnsi="Sylfaen" w:cs="Times New Roman"/>
          <w:noProof/>
          <w:lang w:val="af-ZA"/>
        </w:rPr>
        <w:t xml:space="preserve">պետք է հաղորդի </w:t>
      </w:r>
      <w:r w:rsidR="00134D6C" w:rsidRPr="009F0934">
        <w:rPr>
          <w:rFonts w:ascii="Sylfaen" w:hAnsi="Sylfaen" w:cs="Times New Roman"/>
          <w:noProof/>
          <w:lang w:val="af-ZA"/>
        </w:rPr>
        <w:t>աշխատանքային  հեռանկարների վերաբերյալ. դա այն է, որ բոլոր աշխատանքները, այդ թվում՝ արվեստի, բժշկության, իրավագիտության, դիզայնի, գրականության ոլորտներում</w:t>
      </w:r>
      <w:r w:rsidRPr="009F0934">
        <w:rPr>
          <w:rFonts w:ascii="Sylfaen" w:hAnsi="Sylfaen" w:cs="Times New Roman"/>
          <w:noProof/>
          <w:lang w:val="af-ZA"/>
        </w:rPr>
        <w:t>,</w:t>
      </w:r>
      <w:r w:rsidR="00134D6C" w:rsidRPr="009F0934">
        <w:rPr>
          <w:rFonts w:ascii="Sylfaen" w:hAnsi="Sylfaen" w:cs="Times New Roman"/>
          <w:noProof/>
          <w:lang w:val="af-ZA"/>
        </w:rPr>
        <w:t xml:space="preserve"> և օժանդակ մասնագիտություննե</w:t>
      </w:r>
      <w:r w:rsidRPr="009F0934">
        <w:rPr>
          <w:rFonts w:ascii="Sylfaen" w:hAnsi="Sylfaen" w:cs="Times New Roman"/>
          <w:noProof/>
          <w:lang w:val="af-ZA"/>
        </w:rPr>
        <w:t>ր</w:t>
      </w:r>
      <w:r w:rsidR="00134D6C" w:rsidRPr="009F0934">
        <w:rPr>
          <w:rFonts w:ascii="Sylfaen" w:hAnsi="Sylfaen" w:cs="Times New Roman"/>
          <w:noProof/>
          <w:lang w:val="af-ZA"/>
        </w:rPr>
        <w:t xml:space="preserve">ն ապագայում ավելի ու ավելի շատ են պարունակելու տեխնոլոգիական տարր: </w:t>
      </w:r>
      <w:r w:rsidR="001C0069" w:rsidRPr="009F0934">
        <w:rPr>
          <w:rFonts w:ascii="Sylfaen" w:hAnsi="Sylfaen" w:cs="Times New Roman"/>
          <w:noProof/>
          <w:lang w:val="af-ZA"/>
        </w:rPr>
        <w:t>Եվ ընդհակառակը, տեխնոլոգիական մասն</w:t>
      </w:r>
      <w:r w:rsidRPr="009F0934">
        <w:rPr>
          <w:rFonts w:ascii="Sylfaen" w:hAnsi="Sylfaen" w:cs="Times New Roman"/>
          <w:noProof/>
          <w:lang w:val="af-ZA"/>
        </w:rPr>
        <w:t xml:space="preserve">ագիտություններն իրենց հերթին աստիճանաբար ավելի ու ավելի են հիմնվում հումանիտար գիտությունների, հասարակագիտության և մարդկանց հետ գործակցելու հմտությունների վրա: Հատկապես կարևոր է, որպեսզի աղջիկները պատկերացնեն </w:t>
      </w:r>
      <w:r w:rsidR="00FC3738" w:rsidRPr="009F0934">
        <w:rPr>
          <w:rFonts w:ascii="Sylfaen" w:hAnsi="Sylfaen" w:cs="Times New Roman"/>
          <w:noProof/>
          <w:lang w:val="af-ZA"/>
        </w:rPr>
        <w:lastRenderedPageBreak/>
        <w:t>STEM</w:t>
      </w:r>
      <w:r w:rsidRPr="009F0934">
        <w:rPr>
          <w:rFonts w:ascii="Sylfaen" w:hAnsi="Sylfaen" w:cs="Times New Roman"/>
          <w:noProof/>
          <w:lang w:val="af-ZA"/>
        </w:rPr>
        <w:t xml:space="preserve"> ոլորտում կարիերայի տարբերակները և նոր տեխնոլոգիաների ներգործությունն առավել ավանդական բնագավառների վրա:</w:t>
      </w:r>
    </w:p>
    <w:p w14:paraId="4DE68525" w14:textId="77777777" w:rsidR="00DF0854" w:rsidRPr="009F0934" w:rsidRDefault="0076319B" w:rsidP="001223E3">
      <w:pPr>
        <w:widowControl w:val="0"/>
        <w:autoSpaceDE w:val="0"/>
        <w:autoSpaceDN w:val="0"/>
        <w:adjustRightInd w:val="0"/>
        <w:spacing w:before="240" w:after="0"/>
        <w:rPr>
          <w:rFonts w:ascii="Sylfaen" w:hAnsi="Sylfaen" w:cs="Times New Roman"/>
          <w:noProof/>
          <w:lang w:val="af-ZA"/>
        </w:rPr>
      </w:pPr>
      <w:r w:rsidRPr="009F0934">
        <w:rPr>
          <w:rFonts w:ascii="Sylfaen" w:hAnsi="Sylfaen" w:cs="Times New Roman"/>
          <w:b/>
          <w:noProof/>
          <w:lang w:val="af-ZA"/>
        </w:rPr>
        <w:t xml:space="preserve">Գիտությունը </w:t>
      </w:r>
      <w:r w:rsidRPr="009F0934">
        <w:rPr>
          <w:rFonts w:ascii="Calibri" w:hAnsi="Calibri" w:cs="Calibri"/>
          <w:b/>
          <w:noProof/>
          <w:lang w:val="af-ZA"/>
        </w:rPr>
        <w:t>«</w:t>
      </w:r>
      <w:r w:rsidRPr="009F0934">
        <w:rPr>
          <w:rFonts w:ascii="Sylfaen" w:hAnsi="Sylfaen" w:cs="Calibri"/>
          <w:b/>
          <w:noProof/>
          <w:lang w:val="af-ZA"/>
        </w:rPr>
        <w:t xml:space="preserve">ետ </w:t>
      </w:r>
      <w:r w:rsidR="00D21D62" w:rsidRPr="009F0934">
        <w:rPr>
          <w:rFonts w:ascii="Sylfaen" w:hAnsi="Sylfaen" w:cs="Calibri"/>
          <w:b/>
          <w:noProof/>
          <w:lang w:val="af-ZA"/>
        </w:rPr>
        <w:t>ստանալ</w:t>
      </w:r>
      <w:r w:rsidRPr="009F0934">
        <w:rPr>
          <w:rFonts w:ascii="Calibri" w:hAnsi="Calibri" w:cs="Calibri"/>
          <w:b/>
          <w:noProof/>
          <w:lang w:val="af-ZA"/>
        </w:rPr>
        <w:t xml:space="preserve">» </w:t>
      </w:r>
      <w:r w:rsidRPr="009F0934">
        <w:rPr>
          <w:rFonts w:ascii="Sylfaen" w:hAnsi="Sylfaen" w:cs="Calibri"/>
          <w:b/>
          <w:noProof/>
          <w:lang w:val="af-ZA"/>
        </w:rPr>
        <w:t xml:space="preserve">տղամարդկանց տիրույթից և </w:t>
      </w:r>
      <w:r w:rsidR="00D21D62" w:rsidRPr="009F0934">
        <w:rPr>
          <w:rFonts w:ascii="Sylfaen" w:hAnsi="Sylfaen" w:cs="Calibri"/>
          <w:b/>
          <w:noProof/>
          <w:lang w:val="af-ZA"/>
        </w:rPr>
        <w:t xml:space="preserve">աղջիկներին ու կանանց իմպուլս հաղորդել այդ ոլորտում: </w:t>
      </w:r>
      <w:r w:rsidR="007160D8" w:rsidRPr="009F0934">
        <w:rPr>
          <w:rFonts w:ascii="Sylfaen" w:hAnsi="Sylfaen" w:cs="Calibri"/>
          <w:noProof/>
          <w:lang w:val="af-ZA"/>
        </w:rPr>
        <w:t xml:space="preserve">Կարևոր է այնպես անել, որ </w:t>
      </w:r>
      <w:r w:rsidR="00FC3738" w:rsidRPr="009F0934">
        <w:rPr>
          <w:rFonts w:ascii="Sylfaen" w:hAnsi="Sylfaen" w:cs="Calibri"/>
          <w:noProof/>
          <w:lang w:val="af-ZA"/>
        </w:rPr>
        <w:t>STEM</w:t>
      </w:r>
      <w:r w:rsidR="007160D8" w:rsidRPr="009F0934">
        <w:rPr>
          <w:rFonts w:ascii="Sylfaen" w:hAnsi="Sylfaen" w:cs="Calibri"/>
          <w:noProof/>
          <w:lang w:val="af-ZA"/>
        </w:rPr>
        <w:t xml:space="preserve"> ոլորտում ընդգրկված կնոջ հանրային կերպարը համապատասխանի իրականությանը, այլ ոչ՝ կարծրատիպին: Աղջիկները հակված են պատկերացնելու, թե </w:t>
      </w:r>
      <w:r w:rsidR="00FC3738" w:rsidRPr="009F0934">
        <w:rPr>
          <w:rFonts w:ascii="Sylfaen" w:hAnsi="Sylfaen" w:cs="Calibri"/>
          <w:noProof/>
          <w:lang w:val="af-ZA"/>
        </w:rPr>
        <w:t>STEM</w:t>
      </w:r>
      <w:r w:rsidR="007160D8" w:rsidRPr="009F0934">
        <w:rPr>
          <w:rFonts w:ascii="Sylfaen" w:hAnsi="Sylfaen" w:cs="Calibri"/>
          <w:noProof/>
          <w:lang w:val="af-ZA"/>
        </w:rPr>
        <w:t xml:space="preserve"> մասնագետներն ապրում են մեկուս</w:t>
      </w:r>
      <w:r w:rsidR="00B54611" w:rsidRPr="009F0934">
        <w:rPr>
          <w:rFonts w:ascii="Sylfaen" w:hAnsi="Sylfaen" w:cs="Calibri"/>
          <w:noProof/>
          <w:lang w:val="af-ZA"/>
        </w:rPr>
        <w:t>ացած</w:t>
      </w:r>
      <w:r w:rsidR="007160D8" w:rsidRPr="009F0934">
        <w:rPr>
          <w:rFonts w:ascii="Sylfaen" w:hAnsi="Sylfaen" w:cs="Calibri"/>
          <w:noProof/>
          <w:lang w:val="af-ZA"/>
        </w:rPr>
        <w:t xml:space="preserve">, </w:t>
      </w:r>
      <w:r w:rsidR="00B54611" w:rsidRPr="009F0934">
        <w:rPr>
          <w:rFonts w:ascii="Sylfaen" w:hAnsi="Sylfaen" w:cs="Calibri"/>
          <w:noProof/>
          <w:lang w:val="af-ZA"/>
        </w:rPr>
        <w:t xml:space="preserve">հասարակությունից կտրված և նստակյաց կյանքով: Սա հեռացնում ու թյուր պատկերացում է </w:t>
      </w:r>
      <w:r w:rsidR="00BC63E9">
        <w:rPr>
          <w:rFonts w:ascii="Sylfaen" w:hAnsi="Sylfaen" w:cs="Calibri"/>
          <w:noProof/>
          <w:lang w:val="ru-RU"/>
        </w:rPr>
        <w:t>տալիս</w:t>
      </w:r>
      <w:r w:rsidR="00BC63E9" w:rsidRPr="00E40974">
        <w:rPr>
          <w:rFonts w:ascii="Sylfaen" w:hAnsi="Sylfaen" w:cs="Calibri"/>
          <w:noProof/>
          <w:lang w:val="af-ZA"/>
        </w:rPr>
        <w:t xml:space="preserve"> </w:t>
      </w:r>
      <w:r w:rsidR="00B54611" w:rsidRPr="009F0934">
        <w:rPr>
          <w:rFonts w:ascii="Sylfaen" w:hAnsi="Sylfaen" w:cs="Calibri"/>
          <w:noProof/>
          <w:lang w:val="af-ZA"/>
        </w:rPr>
        <w:t>այն մասնագիտությունների մասին, որոնք մեծավ մասամբ հիմնվում են այս դարի համակարգչային տեխնոլոգիաների և փորձագիտության վրա: Կարևոր է աղջիկների համար հաշվողական տեխնիկայի, կոդավորման և մաթեմատիկայի ակումբներ</w:t>
      </w:r>
      <w:r w:rsidR="00BC63E9">
        <w:rPr>
          <w:rFonts w:ascii="Sylfaen" w:hAnsi="Sylfaen" w:cs="Calibri"/>
          <w:noProof/>
          <w:lang w:val="ru-RU"/>
        </w:rPr>
        <w:t>ի</w:t>
      </w:r>
      <w:r w:rsidR="00B54611" w:rsidRPr="009F0934">
        <w:rPr>
          <w:rFonts w:ascii="Sylfaen" w:hAnsi="Sylfaen" w:cs="Calibri"/>
          <w:noProof/>
          <w:lang w:val="af-ZA"/>
        </w:rPr>
        <w:t xml:space="preserve"> ու ամառային դպրոցների շրջանակներում այդպիսի դասարաններ ձևավորելն ու դրանց գործունեությունն ապահովելը, մենթորության ծրագրեր իրականանցելը, գիտելիքների և հմտությունների տոնավաճառներ կազմակերպելը և այնպիսի ծրագրեր իրականացնելը, որոնք կխրախուսեն աղջիկներին</w:t>
      </w:r>
      <w:r w:rsidR="00BC63E9">
        <w:rPr>
          <w:rFonts w:ascii="Sylfaen" w:hAnsi="Sylfaen" w:cs="Calibri"/>
          <w:noProof/>
          <w:lang w:val="ru-RU"/>
        </w:rPr>
        <w:t>՝</w:t>
      </w:r>
      <w:r w:rsidR="00B54611" w:rsidRPr="009F0934">
        <w:rPr>
          <w:rFonts w:ascii="Sylfaen" w:hAnsi="Sylfaen" w:cs="Calibri"/>
          <w:noProof/>
          <w:lang w:val="af-ZA"/>
        </w:rPr>
        <w:t xml:space="preserve"> իրենց տեխնոլոգիական ոլորտում կարիերայի կարողունակ</w:t>
      </w:r>
      <w:r w:rsidR="00BC63E9" w:rsidRPr="00E40974">
        <w:rPr>
          <w:rFonts w:ascii="Sylfaen" w:hAnsi="Sylfaen" w:cs="Calibri"/>
          <w:noProof/>
          <w:lang w:val="af-ZA"/>
        </w:rPr>
        <w:t xml:space="preserve"> </w:t>
      </w:r>
      <w:r w:rsidR="00BC63E9">
        <w:rPr>
          <w:rFonts w:ascii="Sylfaen" w:hAnsi="Sylfaen" w:cs="Calibri"/>
          <w:noProof/>
          <w:lang w:val="ru-RU"/>
        </w:rPr>
        <w:t>զգալ</w:t>
      </w:r>
      <w:r w:rsidR="00B54611" w:rsidRPr="009F0934">
        <w:rPr>
          <w:rFonts w:ascii="Sylfaen" w:hAnsi="Sylfaen" w:cs="Calibri"/>
          <w:noProof/>
          <w:lang w:val="af-ZA"/>
        </w:rPr>
        <w:t>:</w:t>
      </w:r>
    </w:p>
    <w:p w14:paraId="4DE68526" w14:textId="77777777" w:rsidR="00DF0854" w:rsidRPr="009F0934" w:rsidRDefault="00885C82" w:rsidP="003229F1">
      <w:pPr>
        <w:pStyle w:val="source"/>
        <w:rPr>
          <w:rFonts w:ascii="Sylfaen" w:hAnsi="Sylfaen" w:cs="Times New Roman"/>
          <w:noProof/>
          <w:lang w:val="af-ZA"/>
        </w:rPr>
      </w:pPr>
      <w:r>
        <w:rPr>
          <w:rFonts w:ascii="Sylfaen" w:hAnsi="Sylfaen"/>
          <w:noProof/>
          <w:sz w:val="24"/>
          <w:szCs w:val="24"/>
        </w:rPr>
        <mc:AlternateContent>
          <mc:Choice Requires="wps">
            <w:drawing>
              <wp:inline distT="0" distB="0" distL="0" distR="0" wp14:anchorId="4DE6864F" wp14:editId="4DE68650">
                <wp:extent cx="5939155" cy="3889375"/>
                <wp:effectExtent l="9525" t="9525" r="13970" b="6350"/>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889375"/>
                        </a:xfrm>
                        <a:prstGeom prst="rect">
                          <a:avLst/>
                        </a:prstGeom>
                        <a:solidFill>
                          <a:schemeClr val="accent2">
                            <a:lumMod val="60000"/>
                            <a:lumOff val="40000"/>
                          </a:schemeClr>
                        </a:solidFill>
                        <a:ln w="9525">
                          <a:solidFill>
                            <a:schemeClr val="tx2">
                              <a:lumMod val="100000"/>
                              <a:lumOff val="0"/>
                            </a:schemeClr>
                          </a:solidFill>
                          <a:miter lim="800000"/>
                          <a:headEnd/>
                          <a:tailEnd/>
                        </a:ln>
                      </wps:spPr>
                      <wps:txbx>
                        <w:txbxContent>
                          <w:p w14:paraId="4DE6874D" w14:textId="77777777" w:rsidR="005750F4" w:rsidRPr="00B54611" w:rsidRDefault="005750F4" w:rsidP="00DF0854">
                            <w:pPr>
                              <w:pStyle w:val="Caption"/>
                              <w:rPr>
                                <w:rFonts w:ascii="Sylfaen" w:hAnsi="Sylfaen"/>
                                <w:sz w:val="20"/>
                                <w:szCs w:val="20"/>
                                <w:lang w:val="ru-RU"/>
                              </w:rPr>
                            </w:pPr>
                            <w:r w:rsidRPr="00B54611">
                              <w:rPr>
                                <w:rFonts w:ascii="Sylfaen" w:hAnsi="Sylfaen"/>
                                <w:sz w:val="20"/>
                                <w:szCs w:val="20"/>
                              </w:rPr>
                              <w:t xml:space="preserve">Ներդիր Ա3.1. </w:t>
                            </w:r>
                            <w:r>
                              <w:rPr>
                                <w:rFonts w:ascii="Sylfaen" w:hAnsi="Sylfaen"/>
                                <w:sz w:val="20"/>
                                <w:szCs w:val="20"/>
                                <w:lang w:val="ru-RU"/>
                              </w:rPr>
                              <w:t>Ե՞րբ STEM-ը դարձավ տղաների տիրույթ:</w:t>
                            </w:r>
                          </w:p>
                          <w:p w14:paraId="4DE6874E" w14:textId="77777777" w:rsidR="005750F4" w:rsidRPr="00B54611" w:rsidRDefault="005750F4" w:rsidP="00DF0854">
                            <w:pPr>
                              <w:pStyle w:val="NoSpacing"/>
                              <w:ind w:left="-720"/>
                              <w:jc w:val="both"/>
                              <w:rPr>
                                <w:rFonts w:ascii="Sylfaen" w:hAnsi="Sylfaen"/>
                                <w:sz w:val="20"/>
                                <w:szCs w:val="20"/>
                              </w:rPr>
                            </w:pPr>
                          </w:p>
                          <w:p w14:paraId="4DE6874F" w14:textId="77777777" w:rsidR="005750F4" w:rsidRPr="00EA5692" w:rsidRDefault="005750F4" w:rsidP="00DF0854">
                            <w:pPr>
                              <w:pStyle w:val="NoSpacing"/>
                              <w:jc w:val="both"/>
                              <w:rPr>
                                <w:rFonts w:ascii="Sylfaen" w:hAnsi="Sylfaen"/>
                                <w:sz w:val="20"/>
                                <w:szCs w:val="20"/>
                              </w:rPr>
                            </w:pPr>
                            <w:r>
                              <w:rPr>
                                <w:rFonts w:ascii="Sylfaen" w:hAnsi="Sylfaen"/>
                                <w:b/>
                                <w:sz w:val="20"/>
                                <w:szCs w:val="20"/>
                                <w:lang w:val="ru-RU"/>
                              </w:rPr>
                              <w:t>Ժամանակակից</w:t>
                            </w:r>
                            <w:r w:rsidRPr="00EA5692">
                              <w:rPr>
                                <w:rFonts w:ascii="Sylfaen" w:hAnsi="Sylfaen"/>
                                <w:b/>
                                <w:sz w:val="20"/>
                                <w:szCs w:val="20"/>
                              </w:rPr>
                              <w:t xml:space="preserve"> </w:t>
                            </w:r>
                            <w:r>
                              <w:rPr>
                                <w:rFonts w:ascii="Sylfaen" w:hAnsi="Sylfaen"/>
                                <w:b/>
                                <w:sz w:val="20"/>
                                <w:szCs w:val="20"/>
                                <w:lang w:val="ru-RU"/>
                              </w:rPr>
                              <w:t>համակարգչային</w:t>
                            </w:r>
                            <w:r w:rsidRPr="00EA5692">
                              <w:rPr>
                                <w:rFonts w:ascii="Sylfaen" w:hAnsi="Sylfaen"/>
                                <w:b/>
                                <w:sz w:val="20"/>
                                <w:szCs w:val="20"/>
                              </w:rPr>
                              <w:t xml:space="preserve"> </w:t>
                            </w:r>
                            <w:r>
                              <w:rPr>
                                <w:rFonts w:ascii="Sylfaen" w:hAnsi="Sylfaen"/>
                                <w:b/>
                                <w:sz w:val="20"/>
                                <w:szCs w:val="20"/>
                                <w:lang w:val="ru-RU"/>
                              </w:rPr>
                              <w:t>գիտության</w:t>
                            </w:r>
                            <w:r w:rsidRPr="00EA5692">
                              <w:rPr>
                                <w:rFonts w:ascii="Sylfaen" w:hAnsi="Sylfaen"/>
                                <w:b/>
                                <w:sz w:val="20"/>
                                <w:szCs w:val="20"/>
                              </w:rPr>
                              <w:t xml:space="preserve"> </w:t>
                            </w:r>
                            <w:r>
                              <w:rPr>
                                <w:rFonts w:ascii="Sylfaen" w:hAnsi="Sylfaen"/>
                                <w:b/>
                                <w:sz w:val="20"/>
                                <w:szCs w:val="20"/>
                                <w:lang w:val="ru-RU"/>
                              </w:rPr>
                              <w:t>մեջ</w:t>
                            </w:r>
                            <w:r w:rsidRPr="00EA5692">
                              <w:rPr>
                                <w:rFonts w:ascii="Sylfaen" w:hAnsi="Sylfaen"/>
                                <w:b/>
                                <w:sz w:val="20"/>
                                <w:szCs w:val="20"/>
                              </w:rPr>
                              <w:t xml:space="preserve"> </w:t>
                            </w:r>
                            <w:r>
                              <w:rPr>
                                <w:rFonts w:ascii="Sylfaen" w:hAnsi="Sylfaen"/>
                                <w:b/>
                                <w:sz w:val="20"/>
                                <w:szCs w:val="20"/>
                                <w:lang w:val="ru-RU"/>
                              </w:rPr>
                              <w:t>գերիշխում</w:t>
                            </w:r>
                            <w:r w:rsidRPr="00EA5692">
                              <w:rPr>
                                <w:rFonts w:ascii="Sylfaen" w:hAnsi="Sylfaen"/>
                                <w:b/>
                                <w:sz w:val="20"/>
                                <w:szCs w:val="20"/>
                              </w:rPr>
                              <w:t xml:space="preserve"> </w:t>
                            </w:r>
                            <w:r>
                              <w:rPr>
                                <w:rFonts w:ascii="Sylfaen" w:hAnsi="Sylfaen"/>
                                <w:b/>
                                <w:sz w:val="20"/>
                                <w:szCs w:val="20"/>
                                <w:lang w:val="ru-RU"/>
                              </w:rPr>
                              <w:t>են</w:t>
                            </w:r>
                            <w:r w:rsidRPr="00EA5692">
                              <w:rPr>
                                <w:rFonts w:ascii="Sylfaen" w:hAnsi="Sylfaen"/>
                                <w:b/>
                                <w:sz w:val="20"/>
                                <w:szCs w:val="20"/>
                              </w:rPr>
                              <w:t xml:space="preserve"> </w:t>
                            </w:r>
                            <w:r>
                              <w:rPr>
                                <w:rFonts w:ascii="Sylfaen" w:hAnsi="Sylfaen"/>
                                <w:b/>
                                <w:sz w:val="20"/>
                                <w:szCs w:val="20"/>
                                <w:lang w:val="ru-RU"/>
                              </w:rPr>
                              <w:t>տղամարդիկ</w:t>
                            </w:r>
                            <w:r w:rsidRPr="00EA5692">
                              <w:rPr>
                                <w:rFonts w:ascii="Sylfaen" w:hAnsi="Sylfaen"/>
                                <w:b/>
                                <w:sz w:val="20"/>
                                <w:szCs w:val="20"/>
                              </w:rPr>
                              <w:t xml:space="preserve">, </w:t>
                            </w:r>
                            <w:r>
                              <w:rPr>
                                <w:rFonts w:ascii="Sylfaen" w:hAnsi="Sylfaen"/>
                                <w:b/>
                                <w:sz w:val="20"/>
                                <w:szCs w:val="20"/>
                                <w:lang w:val="ru-RU"/>
                              </w:rPr>
                              <w:t>սակայն</w:t>
                            </w:r>
                            <w:r w:rsidRPr="00EA5692">
                              <w:rPr>
                                <w:rFonts w:ascii="Sylfaen" w:hAnsi="Sylfaen"/>
                                <w:b/>
                                <w:sz w:val="20"/>
                                <w:szCs w:val="20"/>
                              </w:rPr>
                              <w:t xml:space="preserve"> </w:t>
                            </w:r>
                            <w:r>
                              <w:rPr>
                                <w:rFonts w:ascii="Sylfaen" w:hAnsi="Sylfaen"/>
                                <w:b/>
                                <w:sz w:val="20"/>
                                <w:szCs w:val="20"/>
                                <w:lang w:val="ru-RU"/>
                              </w:rPr>
                              <w:t>դա</w:t>
                            </w:r>
                            <w:r w:rsidRPr="00EA5692">
                              <w:rPr>
                                <w:rFonts w:ascii="Sylfaen" w:hAnsi="Sylfaen"/>
                                <w:b/>
                                <w:sz w:val="20"/>
                                <w:szCs w:val="20"/>
                              </w:rPr>
                              <w:t xml:space="preserve"> </w:t>
                            </w:r>
                            <w:r>
                              <w:rPr>
                                <w:rFonts w:ascii="Sylfaen" w:hAnsi="Sylfaen"/>
                                <w:b/>
                                <w:sz w:val="20"/>
                                <w:szCs w:val="20"/>
                                <w:lang w:val="ru-RU"/>
                              </w:rPr>
                              <w:t>միշտ</w:t>
                            </w:r>
                            <w:r w:rsidRPr="00EA5692">
                              <w:rPr>
                                <w:rFonts w:ascii="Sylfaen" w:hAnsi="Sylfaen"/>
                                <w:b/>
                                <w:sz w:val="20"/>
                                <w:szCs w:val="20"/>
                              </w:rPr>
                              <w:t xml:space="preserve"> </w:t>
                            </w:r>
                            <w:r>
                              <w:rPr>
                                <w:rFonts w:ascii="Sylfaen" w:hAnsi="Sylfaen"/>
                                <w:b/>
                                <w:sz w:val="20"/>
                                <w:szCs w:val="20"/>
                                <w:lang w:val="ru-RU"/>
                              </w:rPr>
                              <w:t>չէ</w:t>
                            </w:r>
                            <w:r w:rsidRPr="00EA5692">
                              <w:rPr>
                                <w:rFonts w:ascii="Sylfaen" w:hAnsi="Sylfaen"/>
                                <w:b/>
                                <w:sz w:val="20"/>
                                <w:szCs w:val="20"/>
                              </w:rPr>
                              <w:t xml:space="preserve"> </w:t>
                            </w:r>
                            <w:r>
                              <w:rPr>
                                <w:rFonts w:ascii="Sylfaen" w:hAnsi="Sylfaen"/>
                                <w:b/>
                                <w:sz w:val="20"/>
                                <w:szCs w:val="20"/>
                                <w:lang w:val="ru-RU"/>
                              </w:rPr>
                              <w:t>այդպես</w:t>
                            </w:r>
                            <w:r w:rsidRPr="00EA5692">
                              <w:rPr>
                                <w:rFonts w:ascii="Sylfaen" w:hAnsi="Sylfaen"/>
                                <w:b/>
                                <w:sz w:val="20"/>
                                <w:szCs w:val="20"/>
                              </w:rPr>
                              <w:t xml:space="preserve"> </w:t>
                            </w:r>
                            <w:r>
                              <w:rPr>
                                <w:rFonts w:ascii="Sylfaen" w:hAnsi="Sylfaen"/>
                                <w:b/>
                                <w:sz w:val="20"/>
                                <w:szCs w:val="20"/>
                                <w:lang w:val="ru-RU"/>
                              </w:rPr>
                              <w:t>եղել</w:t>
                            </w:r>
                            <w:r w:rsidRPr="00EA5692">
                              <w:rPr>
                                <w:rFonts w:ascii="Sylfaen" w:hAnsi="Sylfaen"/>
                                <w:b/>
                                <w:sz w:val="20"/>
                                <w:szCs w:val="20"/>
                              </w:rPr>
                              <w:t xml:space="preserve">: </w:t>
                            </w:r>
                            <w:r w:rsidRPr="00EA5692">
                              <w:rPr>
                                <w:rFonts w:ascii="Sylfaen" w:hAnsi="Sylfaen"/>
                                <w:sz w:val="20"/>
                                <w:szCs w:val="20"/>
                              </w:rPr>
                              <w:t xml:space="preserve"> </w:t>
                            </w:r>
                            <w:r>
                              <w:rPr>
                                <w:rFonts w:ascii="Sylfaen" w:hAnsi="Sylfaen"/>
                                <w:sz w:val="20"/>
                                <w:szCs w:val="20"/>
                                <w:lang w:val="ru-RU"/>
                              </w:rPr>
                              <w:t>Հաշվողական</w:t>
                            </w:r>
                            <w:r w:rsidRPr="00EA5692">
                              <w:rPr>
                                <w:rFonts w:ascii="Sylfaen" w:hAnsi="Sylfaen"/>
                                <w:sz w:val="20"/>
                                <w:szCs w:val="20"/>
                              </w:rPr>
                              <w:t xml:space="preserve"> </w:t>
                            </w:r>
                            <w:r>
                              <w:rPr>
                                <w:rFonts w:ascii="Sylfaen" w:hAnsi="Sylfaen"/>
                                <w:sz w:val="20"/>
                                <w:szCs w:val="20"/>
                                <w:lang w:val="ru-RU"/>
                              </w:rPr>
                              <w:t>տեխնիկայի</w:t>
                            </w:r>
                            <w:r w:rsidRPr="00EA5692">
                              <w:rPr>
                                <w:rFonts w:ascii="Sylfaen" w:hAnsi="Sylfaen"/>
                                <w:sz w:val="20"/>
                                <w:szCs w:val="20"/>
                              </w:rPr>
                              <w:t xml:space="preserve"> </w:t>
                            </w:r>
                            <w:r>
                              <w:rPr>
                                <w:rFonts w:ascii="Sylfaen" w:hAnsi="Sylfaen"/>
                                <w:sz w:val="20"/>
                                <w:szCs w:val="20"/>
                                <w:lang w:val="ru-RU"/>
                              </w:rPr>
                              <w:t>պիոներներից</w:t>
                            </w:r>
                            <w:r w:rsidRPr="00EA5692">
                              <w:rPr>
                                <w:rFonts w:ascii="Sylfaen" w:hAnsi="Sylfaen"/>
                                <w:sz w:val="20"/>
                                <w:szCs w:val="20"/>
                              </w:rPr>
                              <w:t xml:space="preserve"> </w:t>
                            </w:r>
                            <w:r>
                              <w:rPr>
                                <w:rFonts w:ascii="Sylfaen" w:hAnsi="Sylfaen"/>
                                <w:sz w:val="20"/>
                                <w:szCs w:val="20"/>
                                <w:lang w:val="ru-RU"/>
                              </w:rPr>
                              <w:t>շատերը՝</w:t>
                            </w:r>
                            <w:r w:rsidRPr="00EA5692">
                              <w:rPr>
                                <w:rFonts w:ascii="Sylfaen" w:hAnsi="Sylfaen"/>
                                <w:sz w:val="20"/>
                                <w:szCs w:val="20"/>
                              </w:rPr>
                              <w:t xml:space="preserve"> </w:t>
                            </w:r>
                            <w:r>
                              <w:rPr>
                                <w:rFonts w:ascii="Sylfaen" w:hAnsi="Sylfaen"/>
                                <w:sz w:val="20"/>
                                <w:szCs w:val="20"/>
                                <w:lang w:val="ru-RU"/>
                              </w:rPr>
                              <w:t>մարդիկ</w:t>
                            </w:r>
                            <w:r w:rsidRPr="00EA5692">
                              <w:rPr>
                                <w:rFonts w:ascii="Sylfaen" w:hAnsi="Sylfaen"/>
                                <w:sz w:val="20"/>
                                <w:szCs w:val="20"/>
                              </w:rPr>
                              <w:t xml:space="preserve">, </w:t>
                            </w:r>
                            <w:r>
                              <w:rPr>
                                <w:rFonts w:ascii="Sylfaen" w:hAnsi="Sylfaen"/>
                                <w:sz w:val="20"/>
                                <w:szCs w:val="20"/>
                                <w:lang w:val="ru-RU"/>
                              </w:rPr>
                              <w:t>ովքեր</w:t>
                            </w:r>
                            <w:r w:rsidRPr="00EA5692">
                              <w:rPr>
                                <w:rFonts w:ascii="Sylfaen" w:hAnsi="Sylfaen"/>
                                <w:sz w:val="20"/>
                                <w:szCs w:val="20"/>
                              </w:rPr>
                              <w:t xml:space="preserve"> </w:t>
                            </w:r>
                            <w:r>
                              <w:rPr>
                                <w:rFonts w:ascii="Sylfaen" w:hAnsi="Sylfaen"/>
                                <w:sz w:val="20"/>
                                <w:szCs w:val="20"/>
                                <w:lang w:val="ru-RU"/>
                              </w:rPr>
                              <w:t>ծրագրավորել</w:t>
                            </w:r>
                            <w:r w:rsidRPr="00EA5692">
                              <w:rPr>
                                <w:rFonts w:ascii="Sylfaen" w:hAnsi="Sylfaen"/>
                                <w:sz w:val="20"/>
                                <w:szCs w:val="20"/>
                              </w:rPr>
                              <w:t xml:space="preserve"> </w:t>
                            </w:r>
                            <w:r>
                              <w:rPr>
                                <w:rFonts w:ascii="Sylfaen" w:hAnsi="Sylfaen"/>
                                <w:sz w:val="20"/>
                                <w:szCs w:val="20"/>
                                <w:lang w:val="ru-RU"/>
                              </w:rPr>
                              <w:t>են</w:t>
                            </w:r>
                            <w:r w:rsidRPr="00EA5692">
                              <w:rPr>
                                <w:rFonts w:ascii="Sylfaen" w:hAnsi="Sylfaen"/>
                                <w:sz w:val="20"/>
                                <w:szCs w:val="20"/>
                              </w:rPr>
                              <w:t xml:space="preserve"> </w:t>
                            </w:r>
                            <w:r>
                              <w:rPr>
                                <w:rFonts w:ascii="Sylfaen" w:hAnsi="Sylfaen"/>
                                <w:sz w:val="20"/>
                                <w:szCs w:val="20"/>
                                <w:lang w:val="ru-RU"/>
                              </w:rPr>
                              <w:t>առաջին</w:t>
                            </w:r>
                            <w:r w:rsidRPr="00EA5692">
                              <w:rPr>
                                <w:rFonts w:ascii="Sylfaen" w:hAnsi="Sylfaen"/>
                                <w:sz w:val="20"/>
                                <w:szCs w:val="20"/>
                              </w:rPr>
                              <w:t xml:space="preserve"> </w:t>
                            </w:r>
                            <w:r>
                              <w:rPr>
                                <w:rFonts w:ascii="Sylfaen" w:hAnsi="Sylfaen"/>
                                <w:sz w:val="20"/>
                                <w:szCs w:val="20"/>
                                <w:lang w:val="ru-RU"/>
                              </w:rPr>
                              <w:t>թվային</w:t>
                            </w:r>
                            <w:r w:rsidRPr="00EA5692">
                              <w:rPr>
                                <w:rFonts w:ascii="Sylfaen" w:hAnsi="Sylfaen"/>
                                <w:sz w:val="20"/>
                                <w:szCs w:val="20"/>
                              </w:rPr>
                              <w:t xml:space="preserve"> </w:t>
                            </w:r>
                            <w:r>
                              <w:rPr>
                                <w:rFonts w:ascii="Sylfaen" w:hAnsi="Sylfaen"/>
                                <w:sz w:val="20"/>
                                <w:szCs w:val="20"/>
                                <w:lang w:val="ru-RU"/>
                              </w:rPr>
                              <w:t>համակարգիչները</w:t>
                            </w:r>
                            <w:r w:rsidRPr="00EA5692">
                              <w:rPr>
                                <w:rFonts w:ascii="Sylfaen" w:hAnsi="Sylfaen"/>
                                <w:sz w:val="20"/>
                                <w:szCs w:val="20"/>
                              </w:rPr>
                              <w:t xml:space="preserve">, </w:t>
                            </w:r>
                            <w:r>
                              <w:rPr>
                                <w:rFonts w:ascii="Sylfaen" w:hAnsi="Sylfaen"/>
                                <w:sz w:val="20"/>
                                <w:szCs w:val="20"/>
                                <w:lang w:val="ru-RU"/>
                              </w:rPr>
                              <w:t>կանայք</w:t>
                            </w:r>
                            <w:r w:rsidRPr="00EA5692">
                              <w:rPr>
                                <w:rFonts w:ascii="Sylfaen" w:hAnsi="Sylfaen"/>
                                <w:sz w:val="20"/>
                                <w:szCs w:val="20"/>
                              </w:rPr>
                              <w:t xml:space="preserve"> </w:t>
                            </w:r>
                            <w:r>
                              <w:rPr>
                                <w:rFonts w:ascii="Sylfaen" w:hAnsi="Sylfaen"/>
                                <w:sz w:val="20"/>
                                <w:szCs w:val="20"/>
                                <w:lang w:val="ru-RU"/>
                              </w:rPr>
                              <w:t>էին</w:t>
                            </w:r>
                            <w:r w:rsidRPr="00EA5692">
                              <w:rPr>
                                <w:rFonts w:ascii="Sylfaen" w:hAnsi="Sylfaen"/>
                                <w:sz w:val="20"/>
                                <w:szCs w:val="20"/>
                              </w:rPr>
                              <w:t xml:space="preserve">: </w:t>
                            </w:r>
                            <w:r>
                              <w:rPr>
                                <w:rFonts w:ascii="Sylfaen" w:hAnsi="Sylfaen"/>
                                <w:sz w:val="20"/>
                                <w:szCs w:val="20"/>
                                <w:lang w:val="ru-RU"/>
                              </w:rPr>
                              <w:t>Եվ</w:t>
                            </w:r>
                            <w:r w:rsidRPr="00EA5692">
                              <w:rPr>
                                <w:rFonts w:ascii="Sylfaen" w:hAnsi="Sylfaen"/>
                                <w:sz w:val="20"/>
                                <w:szCs w:val="20"/>
                              </w:rPr>
                              <w:t xml:space="preserve"> </w:t>
                            </w:r>
                            <w:r>
                              <w:rPr>
                                <w:rFonts w:ascii="Sylfaen" w:hAnsi="Sylfaen"/>
                                <w:sz w:val="20"/>
                                <w:szCs w:val="20"/>
                                <w:lang w:val="ru-RU"/>
                              </w:rPr>
                              <w:t>տասնամյակներ</w:t>
                            </w:r>
                            <w:r w:rsidRPr="00EA5692">
                              <w:rPr>
                                <w:rFonts w:ascii="Sylfaen" w:hAnsi="Sylfaen"/>
                                <w:sz w:val="20"/>
                                <w:szCs w:val="20"/>
                              </w:rPr>
                              <w:t xml:space="preserve"> </w:t>
                            </w:r>
                            <w:r>
                              <w:rPr>
                                <w:rFonts w:ascii="Sylfaen" w:hAnsi="Sylfaen"/>
                                <w:sz w:val="20"/>
                                <w:szCs w:val="20"/>
                                <w:lang w:val="ru-RU"/>
                              </w:rPr>
                              <w:t>շարունակ</w:t>
                            </w:r>
                            <w:r w:rsidRPr="00EA5692">
                              <w:rPr>
                                <w:rFonts w:ascii="Sylfaen" w:hAnsi="Sylfaen"/>
                                <w:sz w:val="20"/>
                                <w:szCs w:val="20"/>
                              </w:rPr>
                              <w:t xml:space="preserve"> </w:t>
                            </w:r>
                            <w:r>
                              <w:rPr>
                                <w:rFonts w:ascii="Sylfaen" w:hAnsi="Sylfaen"/>
                                <w:sz w:val="20"/>
                                <w:szCs w:val="20"/>
                                <w:lang w:val="ru-RU"/>
                              </w:rPr>
                              <w:t>համակարգչային</w:t>
                            </w:r>
                            <w:r w:rsidRPr="00EA5692">
                              <w:rPr>
                                <w:rFonts w:ascii="Sylfaen" w:hAnsi="Sylfaen"/>
                                <w:sz w:val="20"/>
                                <w:szCs w:val="20"/>
                              </w:rPr>
                              <w:t xml:space="preserve"> </w:t>
                            </w:r>
                            <w:r>
                              <w:rPr>
                                <w:rFonts w:ascii="Sylfaen" w:hAnsi="Sylfaen"/>
                                <w:sz w:val="20"/>
                                <w:szCs w:val="20"/>
                                <w:lang w:val="ru-RU"/>
                              </w:rPr>
                              <w:t>գիտություն</w:t>
                            </w:r>
                            <w:r w:rsidRPr="00EA5692">
                              <w:rPr>
                                <w:rFonts w:ascii="Sylfaen" w:hAnsi="Sylfaen"/>
                                <w:sz w:val="20"/>
                                <w:szCs w:val="20"/>
                              </w:rPr>
                              <w:t xml:space="preserve"> </w:t>
                            </w:r>
                            <w:r>
                              <w:rPr>
                                <w:rFonts w:ascii="Sylfaen" w:hAnsi="Sylfaen"/>
                                <w:sz w:val="20"/>
                                <w:szCs w:val="20"/>
                                <w:lang w:val="ru-RU"/>
                              </w:rPr>
                              <w:t>սովորող</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թիվը</w:t>
                            </w:r>
                            <w:r w:rsidRPr="00EA5692">
                              <w:rPr>
                                <w:rFonts w:ascii="Sylfaen" w:hAnsi="Sylfaen"/>
                                <w:sz w:val="20"/>
                                <w:szCs w:val="20"/>
                              </w:rPr>
                              <w:t xml:space="preserve"> </w:t>
                            </w:r>
                            <w:r>
                              <w:rPr>
                                <w:rFonts w:ascii="Sylfaen" w:hAnsi="Sylfaen"/>
                                <w:sz w:val="20"/>
                                <w:szCs w:val="20"/>
                                <w:lang w:val="ru-RU"/>
                              </w:rPr>
                              <w:t>շատ</w:t>
                            </w:r>
                            <w:r w:rsidRPr="00EA5692">
                              <w:rPr>
                                <w:rFonts w:ascii="Sylfaen" w:hAnsi="Sylfaen"/>
                                <w:sz w:val="20"/>
                                <w:szCs w:val="20"/>
                              </w:rPr>
                              <w:t xml:space="preserve"> </w:t>
                            </w:r>
                            <w:r>
                              <w:rPr>
                                <w:rFonts w:ascii="Sylfaen" w:hAnsi="Sylfaen"/>
                                <w:sz w:val="20"/>
                                <w:szCs w:val="20"/>
                                <w:lang w:val="ru-RU"/>
                              </w:rPr>
                              <w:t>ավելի</w:t>
                            </w:r>
                            <w:r w:rsidRPr="00EA5692">
                              <w:rPr>
                                <w:rFonts w:ascii="Sylfaen" w:hAnsi="Sylfaen"/>
                                <w:sz w:val="20"/>
                                <w:szCs w:val="20"/>
                              </w:rPr>
                              <w:t xml:space="preserve"> </w:t>
                            </w:r>
                            <w:r>
                              <w:rPr>
                                <w:rFonts w:ascii="Sylfaen" w:hAnsi="Sylfaen"/>
                                <w:sz w:val="20"/>
                                <w:szCs w:val="20"/>
                                <w:lang w:val="ru-RU"/>
                              </w:rPr>
                              <w:t>արագ</w:t>
                            </w:r>
                            <w:r w:rsidRPr="00EA5692">
                              <w:rPr>
                                <w:rFonts w:ascii="Sylfaen" w:hAnsi="Sylfaen"/>
                                <w:sz w:val="20"/>
                                <w:szCs w:val="20"/>
                              </w:rPr>
                              <w:t xml:space="preserve"> </w:t>
                            </w:r>
                            <w:r>
                              <w:rPr>
                                <w:rFonts w:ascii="Sylfaen" w:hAnsi="Sylfaen"/>
                                <w:sz w:val="20"/>
                                <w:szCs w:val="20"/>
                                <w:lang w:val="ru-RU"/>
                              </w:rPr>
                              <w:t>է</w:t>
                            </w:r>
                            <w:r w:rsidRPr="00EA5692">
                              <w:rPr>
                                <w:rFonts w:ascii="Sylfaen" w:hAnsi="Sylfaen"/>
                                <w:sz w:val="20"/>
                                <w:szCs w:val="20"/>
                              </w:rPr>
                              <w:t xml:space="preserve"> </w:t>
                            </w:r>
                            <w:r>
                              <w:rPr>
                                <w:rFonts w:ascii="Sylfaen" w:hAnsi="Sylfaen"/>
                                <w:sz w:val="20"/>
                                <w:szCs w:val="20"/>
                                <w:lang w:val="ru-RU"/>
                              </w:rPr>
                              <w:t>աճել</w:t>
                            </w:r>
                            <w:r w:rsidRPr="00EA5692">
                              <w:rPr>
                                <w:rFonts w:ascii="Sylfaen" w:hAnsi="Sylfaen"/>
                                <w:sz w:val="20"/>
                                <w:szCs w:val="20"/>
                              </w:rPr>
                              <w:t xml:space="preserve">, </w:t>
                            </w:r>
                            <w:r>
                              <w:rPr>
                                <w:rFonts w:ascii="Sylfaen" w:hAnsi="Sylfaen"/>
                                <w:sz w:val="20"/>
                                <w:szCs w:val="20"/>
                                <w:lang w:val="ru-RU"/>
                              </w:rPr>
                              <w:t>քան</w:t>
                            </w:r>
                            <w:r w:rsidRPr="00EA5692">
                              <w:rPr>
                                <w:rFonts w:ascii="Sylfaen" w:hAnsi="Sylfaen"/>
                                <w:sz w:val="20"/>
                                <w:szCs w:val="20"/>
                              </w:rPr>
                              <w:t xml:space="preserve"> </w:t>
                            </w:r>
                            <w:r>
                              <w:rPr>
                                <w:rFonts w:ascii="Sylfaen" w:hAnsi="Sylfaen"/>
                                <w:sz w:val="20"/>
                                <w:szCs w:val="20"/>
                                <w:lang w:val="ru-RU"/>
                              </w:rPr>
                              <w:t>տղամարդկանց</w:t>
                            </w:r>
                            <w:r w:rsidRPr="00EA5692">
                              <w:rPr>
                                <w:rFonts w:ascii="Sylfaen" w:hAnsi="Sylfaen"/>
                                <w:sz w:val="20"/>
                                <w:szCs w:val="20"/>
                              </w:rPr>
                              <w:t xml:space="preserve"> </w:t>
                            </w:r>
                            <w:r>
                              <w:rPr>
                                <w:rFonts w:ascii="Sylfaen" w:hAnsi="Sylfaen"/>
                                <w:sz w:val="20"/>
                                <w:szCs w:val="20"/>
                                <w:lang w:val="ru-RU"/>
                              </w:rPr>
                              <w:t>թիվը</w:t>
                            </w:r>
                            <w:r w:rsidRPr="00EA5692">
                              <w:rPr>
                                <w:rFonts w:ascii="Sylfaen" w:hAnsi="Sylfaen"/>
                                <w:sz w:val="20"/>
                                <w:szCs w:val="20"/>
                              </w:rPr>
                              <w:t xml:space="preserve">: </w:t>
                            </w:r>
                            <w:r>
                              <w:rPr>
                                <w:rFonts w:ascii="Sylfaen" w:hAnsi="Sylfaen"/>
                                <w:sz w:val="20"/>
                                <w:szCs w:val="20"/>
                                <w:lang w:val="ru-RU"/>
                              </w:rPr>
                              <w:t>Սակայն</w:t>
                            </w:r>
                            <w:r w:rsidRPr="00EA5692">
                              <w:rPr>
                                <w:rFonts w:ascii="Sylfaen" w:hAnsi="Sylfaen"/>
                                <w:sz w:val="20"/>
                                <w:szCs w:val="20"/>
                              </w:rPr>
                              <w:t xml:space="preserve"> </w:t>
                            </w:r>
                            <w:r>
                              <w:rPr>
                                <w:rFonts w:ascii="Sylfaen" w:hAnsi="Sylfaen"/>
                                <w:sz w:val="20"/>
                                <w:szCs w:val="20"/>
                              </w:rPr>
                              <w:t xml:space="preserve">1984 </w:t>
                            </w:r>
                            <w:r>
                              <w:rPr>
                                <w:rFonts w:ascii="Sylfaen" w:hAnsi="Sylfaen"/>
                                <w:sz w:val="20"/>
                                <w:szCs w:val="20"/>
                                <w:lang w:val="ru-RU"/>
                              </w:rPr>
                              <w:t>թվականին</w:t>
                            </w:r>
                            <w:r w:rsidRPr="00EA5692">
                              <w:rPr>
                                <w:rFonts w:ascii="Sylfaen" w:hAnsi="Sylfaen"/>
                                <w:sz w:val="20"/>
                                <w:szCs w:val="20"/>
                              </w:rPr>
                              <w:t xml:space="preserve"> </w:t>
                            </w:r>
                            <w:r>
                              <w:rPr>
                                <w:rFonts w:ascii="Sylfaen" w:hAnsi="Sylfaen"/>
                                <w:sz w:val="20"/>
                                <w:szCs w:val="20"/>
                                <w:lang w:val="ru-RU"/>
                              </w:rPr>
                              <w:t>ինչ</w:t>
                            </w:r>
                            <w:r w:rsidRPr="00EA5692">
                              <w:rPr>
                                <w:rFonts w:ascii="Sylfaen" w:hAnsi="Sylfaen"/>
                                <w:sz w:val="20"/>
                                <w:szCs w:val="20"/>
                              </w:rPr>
                              <w:t>-</w:t>
                            </w:r>
                            <w:r>
                              <w:rPr>
                                <w:rFonts w:ascii="Sylfaen" w:hAnsi="Sylfaen"/>
                                <w:sz w:val="20"/>
                                <w:szCs w:val="20"/>
                                <w:lang w:val="ru-RU"/>
                              </w:rPr>
                              <w:t>որ</w:t>
                            </w:r>
                            <w:r w:rsidRPr="00EA5692">
                              <w:rPr>
                                <w:rFonts w:ascii="Sylfaen" w:hAnsi="Sylfaen"/>
                                <w:sz w:val="20"/>
                                <w:szCs w:val="20"/>
                              </w:rPr>
                              <w:t xml:space="preserve"> </w:t>
                            </w:r>
                            <w:r>
                              <w:rPr>
                                <w:rFonts w:ascii="Sylfaen" w:hAnsi="Sylfaen"/>
                                <w:sz w:val="20"/>
                                <w:szCs w:val="20"/>
                                <w:lang w:val="ru-RU"/>
                              </w:rPr>
                              <w:t>բան</w:t>
                            </w:r>
                            <w:r w:rsidRPr="00EA5692">
                              <w:rPr>
                                <w:rFonts w:ascii="Sylfaen" w:hAnsi="Sylfaen"/>
                                <w:sz w:val="20"/>
                                <w:szCs w:val="20"/>
                              </w:rPr>
                              <w:t xml:space="preserve"> </w:t>
                            </w:r>
                            <w:r>
                              <w:rPr>
                                <w:rFonts w:ascii="Sylfaen" w:hAnsi="Sylfaen"/>
                                <w:sz w:val="20"/>
                                <w:szCs w:val="20"/>
                                <w:lang w:val="ru-RU"/>
                              </w:rPr>
                              <w:t>փոխվեց</w:t>
                            </w:r>
                            <w:r w:rsidRPr="00EA5692">
                              <w:rPr>
                                <w:rFonts w:ascii="Sylfaen" w:hAnsi="Sylfaen"/>
                                <w:sz w:val="20"/>
                                <w:szCs w:val="20"/>
                              </w:rPr>
                              <w:t xml:space="preserve">: </w:t>
                            </w:r>
                            <w:r>
                              <w:rPr>
                                <w:rFonts w:ascii="Sylfaen" w:hAnsi="Sylfaen"/>
                                <w:sz w:val="20"/>
                                <w:szCs w:val="20"/>
                                <w:lang w:val="ru-RU"/>
                              </w:rPr>
                              <w:t>Համակարգչային</w:t>
                            </w:r>
                            <w:r w:rsidRPr="00EA5692">
                              <w:rPr>
                                <w:rFonts w:ascii="Sylfaen" w:hAnsi="Sylfaen"/>
                                <w:sz w:val="20"/>
                                <w:szCs w:val="20"/>
                              </w:rPr>
                              <w:t xml:space="preserve"> </w:t>
                            </w:r>
                            <w:r>
                              <w:rPr>
                                <w:rFonts w:ascii="Sylfaen" w:hAnsi="Sylfaen"/>
                                <w:sz w:val="20"/>
                                <w:szCs w:val="20"/>
                                <w:lang w:val="ru-RU"/>
                              </w:rPr>
                              <w:t>գիտության</w:t>
                            </w:r>
                            <w:r w:rsidRPr="00EA5692">
                              <w:rPr>
                                <w:rFonts w:ascii="Sylfaen" w:hAnsi="Sylfaen"/>
                                <w:sz w:val="20"/>
                                <w:szCs w:val="20"/>
                              </w:rPr>
                              <w:t xml:space="preserve"> </w:t>
                            </w:r>
                            <w:r>
                              <w:rPr>
                                <w:rFonts w:ascii="Sylfaen" w:hAnsi="Sylfaen"/>
                                <w:sz w:val="20"/>
                                <w:szCs w:val="20"/>
                                <w:lang w:val="ru-RU"/>
                              </w:rPr>
                              <w:t>մեջ</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տոկոսային</w:t>
                            </w:r>
                            <w:r w:rsidRPr="00EA5692">
                              <w:rPr>
                                <w:rFonts w:ascii="Sylfaen" w:hAnsi="Sylfaen"/>
                                <w:sz w:val="20"/>
                                <w:szCs w:val="20"/>
                              </w:rPr>
                              <w:t xml:space="preserve"> </w:t>
                            </w:r>
                            <w:r>
                              <w:rPr>
                                <w:rFonts w:ascii="Sylfaen" w:hAnsi="Sylfaen"/>
                                <w:sz w:val="20"/>
                                <w:szCs w:val="20"/>
                                <w:lang w:val="ru-RU"/>
                              </w:rPr>
                              <w:t>մասնակցությունը</w:t>
                            </w:r>
                            <w:r w:rsidRPr="00EA5692">
                              <w:rPr>
                                <w:rFonts w:ascii="Sylfaen" w:hAnsi="Sylfaen"/>
                                <w:sz w:val="20"/>
                                <w:szCs w:val="20"/>
                              </w:rPr>
                              <w:t xml:space="preserve"> </w:t>
                            </w:r>
                            <w:r>
                              <w:rPr>
                                <w:rFonts w:ascii="Sylfaen" w:hAnsi="Sylfaen"/>
                                <w:sz w:val="20"/>
                                <w:szCs w:val="20"/>
                                <w:lang w:val="ru-RU"/>
                              </w:rPr>
                              <w:t>հարթվեց</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այնուհետ</w:t>
                            </w:r>
                            <w:r w:rsidRPr="00EA5692">
                              <w:rPr>
                                <w:rFonts w:ascii="Sylfaen" w:hAnsi="Sylfaen"/>
                                <w:sz w:val="20"/>
                                <w:szCs w:val="20"/>
                              </w:rPr>
                              <w:t xml:space="preserve"> </w:t>
                            </w:r>
                            <w:r>
                              <w:rPr>
                                <w:rFonts w:ascii="Sylfaen" w:hAnsi="Sylfaen"/>
                                <w:sz w:val="20"/>
                                <w:szCs w:val="20"/>
                                <w:lang w:val="ru-RU"/>
                              </w:rPr>
                              <w:t>ընկավ</w:t>
                            </w:r>
                            <w:r w:rsidRPr="00EA5692">
                              <w:rPr>
                                <w:rFonts w:ascii="Sylfaen" w:hAnsi="Sylfaen"/>
                                <w:sz w:val="20"/>
                                <w:szCs w:val="20"/>
                              </w:rPr>
                              <w:t xml:space="preserve">, </w:t>
                            </w:r>
                            <w:r>
                              <w:rPr>
                                <w:rFonts w:ascii="Sylfaen" w:hAnsi="Sylfaen"/>
                                <w:sz w:val="20"/>
                                <w:szCs w:val="20"/>
                                <w:lang w:val="ru-RU"/>
                              </w:rPr>
                              <w:t>նույնիսկ</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դեպքում</w:t>
                            </w:r>
                            <w:r w:rsidRPr="00EA5692">
                              <w:rPr>
                                <w:rFonts w:ascii="Sylfaen" w:hAnsi="Sylfaen"/>
                                <w:sz w:val="20"/>
                                <w:szCs w:val="20"/>
                              </w:rPr>
                              <w:t xml:space="preserve">, </w:t>
                            </w:r>
                            <w:r>
                              <w:rPr>
                                <w:rFonts w:ascii="Sylfaen" w:hAnsi="Sylfaen"/>
                                <w:sz w:val="20"/>
                                <w:szCs w:val="20"/>
                                <w:lang w:val="ru-RU"/>
                              </w:rPr>
                              <w:t>երբ</w:t>
                            </w:r>
                            <w:r w:rsidRPr="00EA5692">
                              <w:rPr>
                                <w:rFonts w:ascii="Sylfaen" w:hAnsi="Sylfaen"/>
                                <w:sz w:val="20"/>
                                <w:szCs w:val="20"/>
                              </w:rPr>
                              <w:t xml:space="preserve"> </w:t>
                            </w:r>
                            <w:r>
                              <w:rPr>
                                <w:rFonts w:ascii="Sylfaen" w:hAnsi="Sylfaen"/>
                                <w:sz w:val="20"/>
                                <w:szCs w:val="20"/>
                                <w:lang w:val="ru-RU"/>
                              </w:rPr>
                              <w:t>այլ</w:t>
                            </w:r>
                            <w:r w:rsidRPr="00EA5692">
                              <w:rPr>
                                <w:rFonts w:ascii="Sylfaen" w:hAnsi="Sylfaen"/>
                                <w:sz w:val="20"/>
                                <w:szCs w:val="20"/>
                              </w:rPr>
                              <w:t xml:space="preserve"> </w:t>
                            </w:r>
                            <w:r>
                              <w:rPr>
                                <w:rFonts w:ascii="Sylfaen" w:hAnsi="Sylfaen"/>
                                <w:sz w:val="20"/>
                                <w:szCs w:val="20"/>
                                <w:lang w:val="ru-RU"/>
                              </w:rPr>
                              <w:t>տեխնիկական</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մասնագիտական</w:t>
                            </w:r>
                            <w:r w:rsidRPr="00EA5692">
                              <w:rPr>
                                <w:rFonts w:ascii="Sylfaen" w:hAnsi="Sylfaen"/>
                                <w:sz w:val="20"/>
                                <w:szCs w:val="20"/>
                              </w:rPr>
                              <w:t xml:space="preserve"> </w:t>
                            </w:r>
                            <w:r>
                              <w:rPr>
                                <w:rFonts w:ascii="Sylfaen" w:hAnsi="Sylfaen"/>
                                <w:sz w:val="20"/>
                                <w:szCs w:val="20"/>
                                <w:lang w:val="ru-RU"/>
                              </w:rPr>
                              <w:t>բնագավառներում</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տեսակարար</w:t>
                            </w:r>
                            <w:r w:rsidRPr="00EA5692">
                              <w:rPr>
                                <w:rFonts w:ascii="Sylfaen" w:hAnsi="Sylfaen"/>
                                <w:sz w:val="20"/>
                                <w:szCs w:val="20"/>
                              </w:rPr>
                              <w:t xml:space="preserve"> </w:t>
                            </w:r>
                            <w:r>
                              <w:rPr>
                                <w:rFonts w:ascii="Sylfaen" w:hAnsi="Sylfaen"/>
                                <w:sz w:val="20"/>
                                <w:szCs w:val="20"/>
                                <w:lang w:val="ru-RU"/>
                              </w:rPr>
                              <w:t>կշիռը</w:t>
                            </w:r>
                            <w:r w:rsidRPr="00EA5692">
                              <w:rPr>
                                <w:rFonts w:ascii="Sylfaen" w:hAnsi="Sylfaen"/>
                                <w:sz w:val="20"/>
                                <w:szCs w:val="20"/>
                              </w:rPr>
                              <w:t xml:space="preserve"> </w:t>
                            </w:r>
                            <w:r>
                              <w:rPr>
                                <w:rFonts w:ascii="Sylfaen" w:hAnsi="Sylfaen"/>
                                <w:sz w:val="20"/>
                                <w:szCs w:val="20"/>
                                <w:lang w:val="ru-RU"/>
                              </w:rPr>
                              <w:t>շարունակում</w:t>
                            </w:r>
                            <w:r w:rsidRPr="00EA5692">
                              <w:rPr>
                                <w:rFonts w:ascii="Sylfaen" w:hAnsi="Sylfaen"/>
                                <w:sz w:val="20"/>
                                <w:szCs w:val="20"/>
                              </w:rPr>
                              <w:t xml:space="preserve"> </w:t>
                            </w:r>
                            <w:r>
                              <w:rPr>
                                <w:rFonts w:ascii="Sylfaen" w:hAnsi="Sylfaen"/>
                                <w:sz w:val="20"/>
                                <w:szCs w:val="20"/>
                                <w:lang w:val="ru-RU"/>
                              </w:rPr>
                              <w:t>էր</w:t>
                            </w:r>
                            <w:r w:rsidRPr="00EA5692">
                              <w:rPr>
                                <w:rFonts w:ascii="Sylfaen" w:hAnsi="Sylfaen"/>
                                <w:sz w:val="20"/>
                                <w:szCs w:val="20"/>
                              </w:rPr>
                              <w:t xml:space="preserve"> </w:t>
                            </w:r>
                            <w:r>
                              <w:rPr>
                                <w:rFonts w:ascii="Sylfaen" w:hAnsi="Sylfaen"/>
                                <w:sz w:val="20"/>
                                <w:szCs w:val="20"/>
                                <w:lang w:val="ru-RU"/>
                              </w:rPr>
                              <w:t>աճել</w:t>
                            </w:r>
                            <w:r w:rsidRPr="00EA5692">
                              <w:rPr>
                                <w:rFonts w:ascii="Sylfaen" w:hAnsi="Sylfaen"/>
                                <w:sz w:val="20"/>
                                <w:szCs w:val="20"/>
                              </w:rPr>
                              <w:t xml:space="preserve">: </w:t>
                            </w:r>
                            <w:r>
                              <w:rPr>
                                <w:rFonts w:ascii="Sylfaen" w:hAnsi="Sylfaen"/>
                                <w:sz w:val="20"/>
                                <w:szCs w:val="20"/>
                                <w:lang w:val="ru-RU"/>
                              </w:rPr>
                              <w:t>Համակարգչային</w:t>
                            </w:r>
                            <w:r w:rsidRPr="00EA5692">
                              <w:rPr>
                                <w:rFonts w:ascii="Sylfaen" w:hAnsi="Sylfaen"/>
                                <w:sz w:val="20"/>
                                <w:szCs w:val="20"/>
                              </w:rPr>
                              <w:t xml:space="preserve"> </w:t>
                            </w:r>
                            <w:r>
                              <w:rPr>
                                <w:rFonts w:ascii="Sylfaen" w:hAnsi="Sylfaen"/>
                                <w:sz w:val="20"/>
                                <w:szCs w:val="20"/>
                                <w:lang w:val="ru-RU"/>
                              </w:rPr>
                              <w:t>գիտության</w:t>
                            </w:r>
                            <w:r w:rsidRPr="00EA5692">
                              <w:rPr>
                                <w:rFonts w:ascii="Sylfaen" w:hAnsi="Sylfaen"/>
                                <w:sz w:val="20"/>
                                <w:szCs w:val="20"/>
                              </w:rPr>
                              <w:t xml:space="preserve"> </w:t>
                            </w:r>
                            <w:r>
                              <w:rPr>
                                <w:rFonts w:ascii="Sylfaen" w:hAnsi="Sylfaen"/>
                                <w:sz w:val="20"/>
                                <w:szCs w:val="20"/>
                                <w:lang w:val="ru-RU"/>
                              </w:rPr>
                              <w:t>մեջ</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թիվը</w:t>
                            </w:r>
                            <w:r w:rsidRPr="00EA5692">
                              <w:rPr>
                                <w:rFonts w:ascii="Sylfaen" w:hAnsi="Sylfaen"/>
                                <w:sz w:val="20"/>
                                <w:szCs w:val="20"/>
                              </w:rPr>
                              <w:t xml:space="preserve"> </w:t>
                            </w:r>
                            <w:r>
                              <w:rPr>
                                <w:rFonts w:ascii="Sylfaen" w:hAnsi="Sylfaen"/>
                                <w:sz w:val="20"/>
                                <w:szCs w:val="20"/>
                                <w:lang w:val="ru-RU"/>
                              </w:rPr>
                              <w:t>սկսեց</w:t>
                            </w:r>
                            <w:r w:rsidRPr="00EA5692">
                              <w:rPr>
                                <w:rFonts w:ascii="Sylfaen" w:hAnsi="Sylfaen"/>
                                <w:sz w:val="20"/>
                                <w:szCs w:val="20"/>
                              </w:rPr>
                              <w:t xml:space="preserve">  </w:t>
                            </w:r>
                            <w:r>
                              <w:rPr>
                                <w:rFonts w:ascii="Sylfaen" w:hAnsi="Sylfaen"/>
                                <w:sz w:val="20"/>
                                <w:szCs w:val="20"/>
                                <w:lang w:val="ru-RU"/>
                              </w:rPr>
                              <w:t>նվազել</w:t>
                            </w:r>
                            <w:r w:rsidRPr="00EA5692">
                              <w:rPr>
                                <w:rFonts w:ascii="Sylfaen" w:hAnsi="Sylfaen"/>
                                <w:sz w:val="20"/>
                                <w:szCs w:val="20"/>
                              </w:rPr>
                              <w:t xml:space="preserve"> </w:t>
                            </w:r>
                            <w:r>
                              <w:rPr>
                                <w:rFonts w:ascii="Sylfaen" w:hAnsi="Sylfaen"/>
                                <w:sz w:val="20"/>
                                <w:szCs w:val="20"/>
                                <w:lang w:val="ru-RU"/>
                              </w:rPr>
                              <w:t>գրեթե</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պահից</w:t>
                            </w:r>
                            <w:r w:rsidRPr="00EA5692">
                              <w:rPr>
                                <w:rFonts w:ascii="Sylfaen" w:hAnsi="Sylfaen"/>
                                <w:sz w:val="20"/>
                                <w:szCs w:val="20"/>
                              </w:rPr>
                              <w:t xml:space="preserve"> </w:t>
                            </w:r>
                            <w:r>
                              <w:rPr>
                                <w:rFonts w:ascii="Sylfaen" w:hAnsi="Sylfaen"/>
                                <w:sz w:val="20"/>
                                <w:szCs w:val="20"/>
                                <w:lang w:val="ru-RU"/>
                              </w:rPr>
                              <w:t>սկսած</w:t>
                            </w:r>
                            <w:r w:rsidRPr="00EA5692">
                              <w:rPr>
                                <w:rFonts w:ascii="Sylfaen" w:hAnsi="Sylfaen"/>
                                <w:sz w:val="20"/>
                                <w:szCs w:val="20"/>
                              </w:rPr>
                              <w:t xml:space="preserve">, </w:t>
                            </w:r>
                            <w:r>
                              <w:rPr>
                                <w:rFonts w:ascii="Sylfaen" w:hAnsi="Sylfaen"/>
                                <w:sz w:val="20"/>
                                <w:szCs w:val="20"/>
                                <w:lang w:val="ru-RU"/>
                              </w:rPr>
                              <w:t>երբ</w:t>
                            </w:r>
                            <w:r w:rsidRPr="00EA5692">
                              <w:rPr>
                                <w:rFonts w:ascii="Sylfaen" w:hAnsi="Sylfaen"/>
                                <w:sz w:val="20"/>
                                <w:szCs w:val="20"/>
                              </w:rPr>
                              <w:t xml:space="preserve"> </w:t>
                            </w:r>
                            <w:r>
                              <w:rPr>
                                <w:rFonts w:ascii="Sylfaen" w:hAnsi="Sylfaen"/>
                                <w:sz w:val="20"/>
                                <w:szCs w:val="20"/>
                                <w:lang w:val="ru-RU"/>
                              </w:rPr>
                              <w:t>ԱՄՆ</w:t>
                            </w:r>
                            <w:r w:rsidRPr="00EA5692">
                              <w:rPr>
                                <w:rFonts w:ascii="Sylfaen" w:hAnsi="Sylfaen"/>
                                <w:sz w:val="20"/>
                                <w:szCs w:val="20"/>
                              </w:rPr>
                              <w:t xml:space="preserve"> </w:t>
                            </w:r>
                            <w:r>
                              <w:rPr>
                                <w:rFonts w:ascii="Sylfaen" w:hAnsi="Sylfaen"/>
                                <w:sz w:val="20"/>
                                <w:szCs w:val="20"/>
                                <w:lang w:val="ru-RU"/>
                              </w:rPr>
                              <w:t>տներում</w:t>
                            </w:r>
                            <w:r w:rsidRPr="00EA5692">
                              <w:rPr>
                                <w:rFonts w:ascii="Sylfaen" w:hAnsi="Sylfaen"/>
                                <w:sz w:val="20"/>
                                <w:szCs w:val="20"/>
                              </w:rPr>
                              <w:t xml:space="preserve"> </w:t>
                            </w:r>
                            <w:r>
                              <w:rPr>
                                <w:rFonts w:ascii="Sylfaen" w:hAnsi="Sylfaen"/>
                                <w:sz w:val="20"/>
                                <w:szCs w:val="20"/>
                                <w:lang w:val="ru-RU"/>
                              </w:rPr>
                              <w:t>սկսեցին</w:t>
                            </w:r>
                            <w:r w:rsidRPr="00EA5692">
                              <w:rPr>
                                <w:rFonts w:ascii="Sylfaen" w:hAnsi="Sylfaen"/>
                                <w:sz w:val="20"/>
                                <w:szCs w:val="20"/>
                              </w:rPr>
                              <w:t xml:space="preserve"> </w:t>
                            </w:r>
                            <w:r>
                              <w:rPr>
                                <w:rFonts w:ascii="Sylfaen" w:hAnsi="Sylfaen"/>
                                <w:sz w:val="20"/>
                                <w:szCs w:val="20"/>
                                <w:lang w:val="ru-RU"/>
                              </w:rPr>
                              <w:t>զգալի</w:t>
                            </w:r>
                            <w:r w:rsidRPr="00EA5692">
                              <w:rPr>
                                <w:rFonts w:ascii="Sylfaen" w:hAnsi="Sylfaen"/>
                                <w:sz w:val="20"/>
                                <w:szCs w:val="20"/>
                              </w:rPr>
                              <w:t xml:space="preserve"> </w:t>
                            </w:r>
                            <w:r>
                              <w:rPr>
                                <w:rFonts w:ascii="Sylfaen" w:hAnsi="Sylfaen"/>
                                <w:sz w:val="20"/>
                                <w:szCs w:val="20"/>
                                <w:lang w:val="ru-RU"/>
                              </w:rPr>
                              <w:t>թվաքանակներով</w:t>
                            </w:r>
                            <w:r w:rsidRPr="00EA5692">
                              <w:rPr>
                                <w:rFonts w:ascii="Sylfaen" w:hAnsi="Sylfaen"/>
                                <w:sz w:val="20"/>
                                <w:szCs w:val="20"/>
                              </w:rPr>
                              <w:t xml:space="preserve"> </w:t>
                            </w:r>
                            <w:r>
                              <w:rPr>
                                <w:rFonts w:ascii="Sylfaen" w:hAnsi="Sylfaen"/>
                                <w:sz w:val="20"/>
                                <w:szCs w:val="20"/>
                                <w:lang w:val="ru-RU"/>
                              </w:rPr>
                              <w:t>հայտնվել</w:t>
                            </w:r>
                            <w:r w:rsidRPr="00EA5692">
                              <w:rPr>
                                <w:rFonts w:ascii="Sylfaen" w:hAnsi="Sylfaen"/>
                                <w:sz w:val="20"/>
                                <w:szCs w:val="20"/>
                              </w:rPr>
                              <w:t xml:space="preserve"> </w:t>
                            </w:r>
                            <w:r>
                              <w:rPr>
                                <w:rFonts w:ascii="Sylfaen" w:hAnsi="Sylfaen"/>
                                <w:sz w:val="20"/>
                                <w:szCs w:val="20"/>
                                <w:lang w:val="ru-RU"/>
                              </w:rPr>
                              <w:t>առաջին</w:t>
                            </w:r>
                            <w:r w:rsidRPr="00EA5692">
                              <w:rPr>
                                <w:rFonts w:ascii="Sylfaen" w:hAnsi="Sylfaen"/>
                                <w:sz w:val="20"/>
                                <w:szCs w:val="20"/>
                              </w:rPr>
                              <w:t xml:space="preserve"> </w:t>
                            </w:r>
                            <w:r>
                              <w:rPr>
                                <w:rFonts w:ascii="Sylfaen" w:hAnsi="Sylfaen"/>
                                <w:sz w:val="20"/>
                                <w:szCs w:val="20"/>
                                <w:lang w:val="ru-RU"/>
                              </w:rPr>
                              <w:t>անձնական</w:t>
                            </w:r>
                            <w:r w:rsidRPr="00EA5692">
                              <w:rPr>
                                <w:rFonts w:ascii="Sylfaen" w:hAnsi="Sylfaen"/>
                                <w:sz w:val="20"/>
                                <w:szCs w:val="20"/>
                              </w:rPr>
                              <w:t xml:space="preserve"> </w:t>
                            </w:r>
                            <w:r>
                              <w:rPr>
                                <w:rFonts w:ascii="Sylfaen" w:hAnsi="Sylfaen"/>
                                <w:sz w:val="20"/>
                                <w:szCs w:val="20"/>
                                <w:lang w:val="ru-RU"/>
                              </w:rPr>
                              <w:t>համակարգիչները</w:t>
                            </w:r>
                            <w:r w:rsidRPr="00EA5692">
                              <w:rPr>
                                <w:rFonts w:ascii="Sylfaen" w:hAnsi="Sylfaen"/>
                                <w:sz w:val="20"/>
                                <w:szCs w:val="20"/>
                              </w:rPr>
                              <w:t xml:space="preserve">: </w:t>
                            </w:r>
                            <w:r>
                              <w:rPr>
                                <w:rFonts w:ascii="Sylfaen" w:hAnsi="Sylfaen"/>
                                <w:sz w:val="20"/>
                                <w:szCs w:val="20"/>
                                <w:lang w:val="ru-RU"/>
                              </w:rPr>
                              <w:t>Վաղ</w:t>
                            </w:r>
                            <w:r w:rsidRPr="00EA5692">
                              <w:rPr>
                                <w:rFonts w:ascii="Sylfaen" w:hAnsi="Sylfaen"/>
                                <w:sz w:val="20"/>
                                <w:szCs w:val="20"/>
                              </w:rPr>
                              <w:t xml:space="preserve"> </w:t>
                            </w:r>
                            <w:r>
                              <w:rPr>
                                <w:rFonts w:ascii="Sylfaen" w:hAnsi="Sylfaen"/>
                                <w:sz w:val="20"/>
                                <w:szCs w:val="20"/>
                                <w:lang w:val="ru-RU"/>
                              </w:rPr>
                              <w:t>շրջանի</w:t>
                            </w:r>
                            <w:r w:rsidRPr="00EA5692">
                              <w:rPr>
                                <w:rFonts w:ascii="Sylfaen" w:hAnsi="Sylfaen"/>
                                <w:sz w:val="20"/>
                                <w:szCs w:val="20"/>
                              </w:rPr>
                              <w:t xml:space="preserve"> </w:t>
                            </w:r>
                            <w:r>
                              <w:rPr>
                                <w:rFonts w:ascii="Sylfaen" w:hAnsi="Sylfaen"/>
                                <w:sz w:val="20"/>
                                <w:szCs w:val="20"/>
                                <w:lang w:val="ru-RU"/>
                              </w:rPr>
                              <w:t>այս</w:t>
                            </w:r>
                            <w:r w:rsidRPr="00EA5692">
                              <w:rPr>
                                <w:rFonts w:ascii="Sylfaen" w:hAnsi="Sylfaen"/>
                                <w:sz w:val="20"/>
                                <w:szCs w:val="20"/>
                              </w:rPr>
                              <w:t xml:space="preserve"> </w:t>
                            </w:r>
                            <w:r>
                              <w:rPr>
                                <w:rFonts w:ascii="Sylfaen" w:hAnsi="Sylfaen"/>
                                <w:sz w:val="20"/>
                                <w:szCs w:val="20"/>
                                <w:lang w:val="ru-RU"/>
                              </w:rPr>
                              <w:t>անձնական</w:t>
                            </w:r>
                            <w:r w:rsidRPr="00EA5692">
                              <w:rPr>
                                <w:rFonts w:ascii="Sylfaen" w:hAnsi="Sylfaen"/>
                                <w:sz w:val="20"/>
                                <w:szCs w:val="20"/>
                              </w:rPr>
                              <w:t xml:space="preserve"> </w:t>
                            </w:r>
                            <w:r>
                              <w:rPr>
                                <w:rFonts w:ascii="Sylfaen" w:hAnsi="Sylfaen"/>
                                <w:sz w:val="20"/>
                                <w:szCs w:val="20"/>
                                <w:lang w:val="ru-RU"/>
                              </w:rPr>
                              <w:t>համակարգիչները</w:t>
                            </w:r>
                            <w:r w:rsidRPr="00EA5692">
                              <w:rPr>
                                <w:rFonts w:ascii="Sylfaen" w:hAnsi="Sylfaen"/>
                                <w:sz w:val="20"/>
                                <w:szCs w:val="20"/>
                              </w:rPr>
                              <w:t xml:space="preserve"> </w:t>
                            </w:r>
                            <w:r>
                              <w:rPr>
                                <w:rFonts w:ascii="Sylfaen" w:hAnsi="Sylfaen"/>
                                <w:sz w:val="20"/>
                                <w:szCs w:val="20"/>
                                <w:lang w:val="ru-RU"/>
                              </w:rPr>
                              <w:t>ոչ</w:t>
                            </w:r>
                            <w:r w:rsidRPr="00EA5692">
                              <w:rPr>
                                <w:rFonts w:ascii="Sylfaen" w:hAnsi="Sylfaen"/>
                                <w:sz w:val="20"/>
                                <w:szCs w:val="20"/>
                              </w:rPr>
                              <w:t xml:space="preserve"> </w:t>
                            </w:r>
                            <w:r>
                              <w:rPr>
                                <w:rFonts w:ascii="Sylfaen" w:hAnsi="Sylfaen"/>
                                <w:sz w:val="20"/>
                                <w:szCs w:val="20"/>
                                <w:lang w:val="ru-RU"/>
                              </w:rPr>
                              <w:t>այլ</w:t>
                            </w:r>
                            <w:r w:rsidRPr="00EA5692">
                              <w:rPr>
                                <w:rFonts w:ascii="Sylfaen" w:hAnsi="Sylfaen"/>
                                <w:sz w:val="20"/>
                                <w:szCs w:val="20"/>
                              </w:rPr>
                              <w:t xml:space="preserve"> </w:t>
                            </w:r>
                            <w:r>
                              <w:rPr>
                                <w:rFonts w:ascii="Sylfaen" w:hAnsi="Sylfaen"/>
                                <w:sz w:val="20"/>
                                <w:szCs w:val="20"/>
                                <w:lang w:val="ru-RU"/>
                              </w:rPr>
                              <w:t>ինչ</w:t>
                            </w:r>
                            <w:r w:rsidRPr="00EA5692">
                              <w:rPr>
                                <w:rFonts w:ascii="Sylfaen" w:hAnsi="Sylfaen"/>
                                <w:sz w:val="20"/>
                                <w:szCs w:val="20"/>
                              </w:rPr>
                              <w:t xml:space="preserve"> </w:t>
                            </w:r>
                            <w:r>
                              <w:rPr>
                                <w:rFonts w:ascii="Sylfaen" w:hAnsi="Sylfaen"/>
                                <w:sz w:val="20"/>
                                <w:szCs w:val="20"/>
                                <w:lang w:val="ru-RU"/>
                              </w:rPr>
                              <w:t>էին</w:t>
                            </w:r>
                            <w:r w:rsidRPr="00EA5692">
                              <w:rPr>
                                <w:rFonts w:ascii="Sylfaen" w:hAnsi="Sylfaen"/>
                                <w:sz w:val="20"/>
                                <w:szCs w:val="20"/>
                              </w:rPr>
                              <w:t xml:space="preserve">, </w:t>
                            </w:r>
                            <w:r>
                              <w:rPr>
                                <w:rFonts w:ascii="Sylfaen" w:hAnsi="Sylfaen"/>
                                <w:sz w:val="20"/>
                                <w:szCs w:val="20"/>
                                <w:lang w:val="ru-RU"/>
                              </w:rPr>
                              <w:t>քան</w:t>
                            </w:r>
                            <w:r w:rsidRPr="00EA5692">
                              <w:rPr>
                                <w:rFonts w:ascii="Sylfaen" w:hAnsi="Sylfaen"/>
                                <w:sz w:val="20"/>
                                <w:szCs w:val="20"/>
                              </w:rPr>
                              <w:t xml:space="preserve"> </w:t>
                            </w:r>
                            <w:r>
                              <w:rPr>
                                <w:rFonts w:ascii="Sylfaen" w:hAnsi="Sylfaen"/>
                                <w:sz w:val="20"/>
                                <w:szCs w:val="20"/>
                                <w:lang w:val="ru-RU"/>
                              </w:rPr>
                              <w:t>խաղալիքներ</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դրանց</w:t>
                            </w:r>
                            <w:r w:rsidRPr="00EA5692">
                              <w:rPr>
                                <w:rFonts w:ascii="Sylfaen" w:hAnsi="Sylfaen"/>
                                <w:sz w:val="20"/>
                                <w:szCs w:val="20"/>
                              </w:rPr>
                              <w:t xml:space="preserve"> </w:t>
                            </w:r>
                            <w:r>
                              <w:rPr>
                                <w:rFonts w:ascii="Sylfaen" w:hAnsi="Sylfaen"/>
                                <w:sz w:val="20"/>
                                <w:szCs w:val="20"/>
                                <w:lang w:val="ru-RU"/>
                              </w:rPr>
                              <w:t>մարքեթինգը</w:t>
                            </w:r>
                            <w:r w:rsidRPr="00EA5692">
                              <w:rPr>
                                <w:rFonts w:ascii="Sylfaen" w:hAnsi="Sylfaen"/>
                                <w:sz w:val="20"/>
                                <w:szCs w:val="20"/>
                              </w:rPr>
                              <w:t xml:space="preserve"> </w:t>
                            </w:r>
                            <w:r>
                              <w:rPr>
                                <w:rFonts w:ascii="Sylfaen" w:hAnsi="Sylfaen"/>
                                <w:sz w:val="20"/>
                                <w:szCs w:val="20"/>
                                <w:lang w:val="ru-RU"/>
                              </w:rPr>
                              <w:t>գրեթե</w:t>
                            </w:r>
                            <w:r w:rsidRPr="00EA5692">
                              <w:rPr>
                                <w:rFonts w:ascii="Sylfaen" w:hAnsi="Sylfaen"/>
                                <w:sz w:val="20"/>
                                <w:szCs w:val="20"/>
                              </w:rPr>
                              <w:t xml:space="preserve"> </w:t>
                            </w:r>
                            <w:r>
                              <w:rPr>
                                <w:rFonts w:ascii="Sylfaen" w:hAnsi="Sylfaen"/>
                                <w:sz w:val="20"/>
                                <w:szCs w:val="20"/>
                                <w:lang w:val="ru-RU"/>
                              </w:rPr>
                              <w:t>ամբողջովին</w:t>
                            </w:r>
                            <w:r w:rsidRPr="00EA5692">
                              <w:rPr>
                                <w:rFonts w:ascii="Sylfaen" w:hAnsi="Sylfaen"/>
                                <w:sz w:val="20"/>
                                <w:szCs w:val="20"/>
                              </w:rPr>
                              <w:t xml:space="preserve"> </w:t>
                            </w:r>
                            <w:r>
                              <w:rPr>
                                <w:rFonts w:ascii="Sylfaen" w:hAnsi="Sylfaen"/>
                                <w:sz w:val="20"/>
                                <w:szCs w:val="20"/>
                                <w:lang w:val="ru-RU"/>
                              </w:rPr>
                              <w:t>հասցեագրված</w:t>
                            </w:r>
                            <w:r w:rsidRPr="00EA5692">
                              <w:rPr>
                                <w:rFonts w:ascii="Sylfaen" w:hAnsi="Sylfaen"/>
                                <w:sz w:val="20"/>
                                <w:szCs w:val="20"/>
                              </w:rPr>
                              <w:t xml:space="preserve"> </w:t>
                            </w:r>
                            <w:r>
                              <w:rPr>
                                <w:rFonts w:ascii="Sylfaen" w:hAnsi="Sylfaen"/>
                                <w:sz w:val="20"/>
                                <w:szCs w:val="20"/>
                                <w:lang w:val="ru-RU"/>
                              </w:rPr>
                              <w:t>էր</w:t>
                            </w:r>
                            <w:r w:rsidRPr="00EA5692">
                              <w:rPr>
                                <w:rFonts w:ascii="Sylfaen" w:hAnsi="Sylfaen"/>
                                <w:sz w:val="20"/>
                                <w:szCs w:val="20"/>
                              </w:rPr>
                              <w:t xml:space="preserve"> </w:t>
                            </w:r>
                            <w:r>
                              <w:rPr>
                                <w:rFonts w:ascii="Sylfaen" w:hAnsi="Sylfaen"/>
                                <w:sz w:val="20"/>
                                <w:szCs w:val="20"/>
                                <w:lang w:val="ru-RU"/>
                              </w:rPr>
                              <w:t>տղամարդկանց</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տղաներին</w:t>
                            </w:r>
                            <w:r w:rsidRPr="00EA5692">
                              <w:rPr>
                                <w:rFonts w:ascii="Sylfaen" w:hAnsi="Sylfaen"/>
                                <w:sz w:val="20"/>
                                <w:szCs w:val="20"/>
                              </w:rPr>
                              <w:t>:</w:t>
                            </w:r>
                          </w:p>
                          <w:p w14:paraId="4DE68750" w14:textId="77777777" w:rsidR="005750F4" w:rsidRPr="00EA5692" w:rsidRDefault="005750F4" w:rsidP="00DF0854">
                            <w:pPr>
                              <w:pStyle w:val="NoSpacing"/>
                              <w:jc w:val="both"/>
                              <w:rPr>
                                <w:rFonts w:ascii="Sylfaen" w:hAnsi="Sylfaen"/>
                                <w:sz w:val="20"/>
                                <w:szCs w:val="20"/>
                              </w:rPr>
                            </w:pPr>
                          </w:p>
                          <w:p w14:paraId="4DE68751" w14:textId="77777777" w:rsidR="005750F4" w:rsidRPr="00EA5692" w:rsidRDefault="005750F4" w:rsidP="00DF0854">
                            <w:pPr>
                              <w:pStyle w:val="NoSpacing"/>
                              <w:jc w:val="both"/>
                              <w:rPr>
                                <w:rFonts w:ascii="Sylfaen" w:hAnsi="Sylfaen"/>
                                <w:sz w:val="20"/>
                                <w:szCs w:val="20"/>
                              </w:rPr>
                            </w:pPr>
                            <w:r>
                              <w:rPr>
                                <w:rFonts w:ascii="Sylfaen" w:hAnsi="Sylfaen"/>
                                <w:b/>
                                <w:sz w:val="20"/>
                                <w:szCs w:val="20"/>
                                <w:lang w:val="ru-RU"/>
                              </w:rPr>
                              <w:t>Այս</w:t>
                            </w:r>
                            <w:r w:rsidRPr="00EA5692">
                              <w:rPr>
                                <w:rFonts w:ascii="Sylfaen" w:hAnsi="Sylfaen"/>
                                <w:b/>
                                <w:sz w:val="20"/>
                                <w:szCs w:val="20"/>
                              </w:rPr>
                              <w:t xml:space="preserve"> </w:t>
                            </w:r>
                            <w:r>
                              <w:rPr>
                                <w:rFonts w:ascii="Sylfaen" w:hAnsi="Sylfaen"/>
                                <w:b/>
                                <w:sz w:val="20"/>
                                <w:szCs w:val="20"/>
                                <w:lang w:val="ru-RU"/>
                              </w:rPr>
                              <w:t>միտքը</w:t>
                            </w:r>
                            <w:r w:rsidRPr="00EA5692">
                              <w:rPr>
                                <w:rFonts w:ascii="Sylfaen" w:hAnsi="Sylfaen"/>
                                <w:b/>
                                <w:sz w:val="20"/>
                                <w:szCs w:val="20"/>
                              </w:rPr>
                              <w:t xml:space="preserve">, </w:t>
                            </w:r>
                            <w:r>
                              <w:rPr>
                                <w:rFonts w:ascii="Sylfaen" w:hAnsi="Sylfaen"/>
                                <w:b/>
                                <w:sz w:val="20"/>
                                <w:szCs w:val="20"/>
                                <w:lang w:val="ru-RU"/>
                              </w:rPr>
                              <w:t>թե</w:t>
                            </w:r>
                            <w:r w:rsidRPr="00EA5692">
                              <w:rPr>
                                <w:rFonts w:ascii="Sylfaen" w:hAnsi="Sylfaen"/>
                                <w:b/>
                                <w:sz w:val="20"/>
                                <w:szCs w:val="20"/>
                              </w:rPr>
                              <w:t xml:space="preserve"> </w:t>
                            </w:r>
                            <w:r>
                              <w:rPr>
                                <w:rFonts w:ascii="Sylfaen" w:hAnsi="Sylfaen"/>
                                <w:b/>
                                <w:sz w:val="20"/>
                                <w:szCs w:val="20"/>
                                <w:lang w:val="ru-RU"/>
                              </w:rPr>
                              <w:t>համակարգիչները</w:t>
                            </w:r>
                            <w:r w:rsidRPr="00EA5692">
                              <w:rPr>
                                <w:rFonts w:ascii="Sylfaen" w:hAnsi="Sylfaen"/>
                                <w:b/>
                                <w:sz w:val="20"/>
                                <w:szCs w:val="20"/>
                              </w:rPr>
                              <w:t xml:space="preserve"> </w:t>
                            </w:r>
                            <w:r>
                              <w:rPr>
                                <w:rFonts w:ascii="Sylfaen" w:hAnsi="Sylfaen"/>
                                <w:b/>
                                <w:sz w:val="20"/>
                                <w:szCs w:val="20"/>
                                <w:lang w:val="ru-RU"/>
                              </w:rPr>
                              <w:t>տղաների</w:t>
                            </w:r>
                            <w:r w:rsidRPr="00EA5692">
                              <w:rPr>
                                <w:rFonts w:ascii="Sylfaen" w:hAnsi="Sylfaen"/>
                                <w:b/>
                                <w:sz w:val="20"/>
                                <w:szCs w:val="20"/>
                              </w:rPr>
                              <w:t xml:space="preserve"> </w:t>
                            </w:r>
                            <w:r>
                              <w:rPr>
                                <w:rFonts w:ascii="Sylfaen" w:hAnsi="Sylfaen"/>
                                <w:b/>
                                <w:sz w:val="20"/>
                                <w:szCs w:val="20"/>
                                <w:lang w:val="ru-RU"/>
                              </w:rPr>
                              <w:t>համար</w:t>
                            </w:r>
                            <w:r w:rsidRPr="00EA5692">
                              <w:rPr>
                                <w:rFonts w:ascii="Sylfaen" w:hAnsi="Sylfaen"/>
                                <w:b/>
                                <w:sz w:val="20"/>
                                <w:szCs w:val="20"/>
                              </w:rPr>
                              <w:t xml:space="preserve"> </w:t>
                            </w:r>
                            <w:r>
                              <w:rPr>
                                <w:rFonts w:ascii="Sylfaen" w:hAnsi="Sylfaen"/>
                                <w:b/>
                                <w:sz w:val="20"/>
                                <w:szCs w:val="20"/>
                                <w:lang w:val="ru-RU"/>
                              </w:rPr>
                              <w:t>են</w:t>
                            </w:r>
                            <w:r w:rsidRPr="00EA5692">
                              <w:rPr>
                                <w:rFonts w:ascii="Sylfaen" w:hAnsi="Sylfaen"/>
                                <w:b/>
                                <w:sz w:val="20"/>
                                <w:szCs w:val="20"/>
                              </w:rPr>
                              <w:t xml:space="preserve">, </w:t>
                            </w:r>
                            <w:r>
                              <w:rPr>
                                <w:rFonts w:ascii="Sylfaen" w:hAnsi="Sylfaen"/>
                                <w:b/>
                                <w:sz w:val="20"/>
                                <w:szCs w:val="20"/>
                                <w:lang w:val="ru-RU"/>
                              </w:rPr>
                              <w:t>պատմություն</w:t>
                            </w:r>
                            <w:r w:rsidRPr="00EA5692">
                              <w:rPr>
                                <w:rFonts w:ascii="Sylfaen" w:hAnsi="Sylfaen"/>
                                <w:b/>
                                <w:sz w:val="20"/>
                                <w:szCs w:val="20"/>
                              </w:rPr>
                              <w:t xml:space="preserve"> </w:t>
                            </w:r>
                            <w:r>
                              <w:rPr>
                                <w:rFonts w:ascii="Sylfaen" w:hAnsi="Sylfaen"/>
                                <w:b/>
                                <w:sz w:val="20"/>
                                <w:szCs w:val="20"/>
                                <w:lang w:val="ru-RU"/>
                              </w:rPr>
                              <w:t>դարձավ</w:t>
                            </w:r>
                            <w:r w:rsidRPr="00EA5692">
                              <w:rPr>
                                <w:rFonts w:ascii="Sylfaen" w:hAnsi="Sylfaen"/>
                                <w:b/>
                                <w:sz w:val="20"/>
                                <w:szCs w:val="20"/>
                              </w:rPr>
                              <w:t xml:space="preserve">: </w:t>
                            </w:r>
                            <w:r>
                              <w:rPr>
                                <w:rFonts w:ascii="Sylfaen" w:hAnsi="Sylfaen"/>
                                <w:sz w:val="20"/>
                                <w:szCs w:val="20"/>
                                <w:lang w:val="ru-RU"/>
                              </w:rPr>
                              <w:t>Դա</w:t>
                            </w:r>
                            <w:r w:rsidRPr="00EA5692">
                              <w:rPr>
                                <w:rFonts w:ascii="Sylfaen" w:hAnsi="Sylfaen"/>
                                <w:sz w:val="20"/>
                                <w:szCs w:val="20"/>
                              </w:rPr>
                              <w:t xml:space="preserve"> </w:t>
                            </w:r>
                            <w:r>
                              <w:rPr>
                                <w:rFonts w:ascii="Sylfaen" w:hAnsi="Sylfaen"/>
                                <w:sz w:val="20"/>
                                <w:szCs w:val="20"/>
                                <w:lang w:val="ru-RU"/>
                              </w:rPr>
                              <w:t>դարձավ</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պատմությունը</w:t>
                            </w:r>
                            <w:r w:rsidRPr="00EA5692">
                              <w:rPr>
                                <w:rFonts w:ascii="Sylfaen" w:hAnsi="Sylfaen"/>
                                <w:sz w:val="20"/>
                                <w:szCs w:val="20"/>
                              </w:rPr>
                              <w:t xml:space="preserve">, </w:t>
                            </w:r>
                            <w:r>
                              <w:rPr>
                                <w:rFonts w:ascii="Sylfaen" w:hAnsi="Sylfaen"/>
                                <w:sz w:val="20"/>
                                <w:szCs w:val="20"/>
                                <w:lang w:val="ru-RU"/>
                              </w:rPr>
                              <w:t>որ</w:t>
                            </w:r>
                            <w:r w:rsidRPr="00EA5692">
                              <w:rPr>
                                <w:rFonts w:ascii="Sylfaen" w:hAnsi="Sylfaen"/>
                                <w:sz w:val="20"/>
                                <w:szCs w:val="20"/>
                              </w:rPr>
                              <w:t xml:space="preserve"> </w:t>
                            </w:r>
                            <w:r>
                              <w:rPr>
                                <w:rFonts w:ascii="Sylfaen" w:hAnsi="Sylfaen"/>
                                <w:sz w:val="20"/>
                                <w:szCs w:val="20"/>
                                <w:lang w:val="ru-RU"/>
                              </w:rPr>
                              <w:t>մենք</w:t>
                            </w:r>
                            <w:r w:rsidRPr="00EA5692">
                              <w:rPr>
                                <w:rFonts w:ascii="Sylfaen" w:hAnsi="Sylfaen"/>
                                <w:sz w:val="20"/>
                                <w:szCs w:val="20"/>
                              </w:rPr>
                              <w:t xml:space="preserve"> </w:t>
                            </w:r>
                            <w:r>
                              <w:rPr>
                                <w:rFonts w:ascii="Sylfaen" w:hAnsi="Sylfaen"/>
                                <w:sz w:val="20"/>
                                <w:szCs w:val="20"/>
                                <w:lang w:val="ru-RU"/>
                              </w:rPr>
                              <w:t>պատմում</w:t>
                            </w:r>
                            <w:r w:rsidRPr="00EA5692">
                              <w:rPr>
                                <w:rFonts w:ascii="Sylfaen" w:hAnsi="Sylfaen"/>
                                <w:sz w:val="20"/>
                                <w:szCs w:val="20"/>
                              </w:rPr>
                              <w:t xml:space="preserve"> </w:t>
                            </w:r>
                            <w:r>
                              <w:rPr>
                                <w:rFonts w:ascii="Sylfaen" w:hAnsi="Sylfaen"/>
                                <w:sz w:val="20"/>
                                <w:szCs w:val="20"/>
                                <w:lang w:val="ru-RU"/>
                              </w:rPr>
                              <w:t>էինք</w:t>
                            </w:r>
                            <w:r w:rsidRPr="00EA5692">
                              <w:rPr>
                                <w:rFonts w:ascii="Sylfaen" w:hAnsi="Sylfaen"/>
                                <w:sz w:val="20"/>
                                <w:szCs w:val="20"/>
                              </w:rPr>
                              <w:t xml:space="preserve"> </w:t>
                            </w:r>
                            <w:r>
                              <w:rPr>
                                <w:rFonts w:ascii="Sylfaen" w:hAnsi="Sylfaen"/>
                                <w:sz w:val="20"/>
                                <w:szCs w:val="20"/>
                                <w:lang w:val="ru-RU"/>
                              </w:rPr>
                              <w:t>ինքներս</w:t>
                            </w:r>
                            <w:r w:rsidRPr="00EA5692">
                              <w:rPr>
                                <w:rFonts w:ascii="Sylfaen" w:hAnsi="Sylfaen"/>
                                <w:sz w:val="20"/>
                                <w:szCs w:val="20"/>
                              </w:rPr>
                              <w:t xml:space="preserve"> </w:t>
                            </w:r>
                            <w:r>
                              <w:rPr>
                                <w:rFonts w:ascii="Sylfaen" w:hAnsi="Sylfaen"/>
                                <w:sz w:val="20"/>
                                <w:szCs w:val="20"/>
                                <w:lang w:val="ru-RU"/>
                              </w:rPr>
                              <w:t>մեզ</w:t>
                            </w:r>
                            <w:r w:rsidRPr="00EA5692">
                              <w:rPr>
                                <w:rFonts w:ascii="Sylfaen" w:hAnsi="Sylfaen"/>
                                <w:sz w:val="20"/>
                                <w:szCs w:val="20"/>
                              </w:rPr>
                              <w:t xml:space="preserve"> </w:t>
                            </w:r>
                            <w:r>
                              <w:rPr>
                                <w:rFonts w:ascii="Sylfaen" w:hAnsi="Sylfaen"/>
                                <w:sz w:val="20"/>
                                <w:szCs w:val="20"/>
                                <w:lang w:val="ru-RU"/>
                              </w:rPr>
                              <w:t>հաշվողական</w:t>
                            </w:r>
                            <w:r w:rsidRPr="00EA5692">
                              <w:rPr>
                                <w:rFonts w:ascii="Sylfaen" w:hAnsi="Sylfaen"/>
                                <w:sz w:val="20"/>
                                <w:szCs w:val="20"/>
                              </w:rPr>
                              <w:t xml:space="preserve"> </w:t>
                            </w:r>
                            <w:r>
                              <w:rPr>
                                <w:rFonts w:ascii="Sylfaen" w:hAnsi="Sylfaen"/>
                                <w:sz w:val="20"/>
                                <w:szCs w:val="20"/>
                                <w:lang w:val="ru-RU"/>
                              </w:rPr>
                              <w:t>տեխնիկայի</w:t>
                            </w:r>
                            <w:r w:rsidRPr="00EA5692">
                              <w:rPr>
                                <w:rFonts w:ascii="Sylfaen" w:hAnsi="Sylfaen"/>
                                <w:sz w:val="20"/>
                                <w:szCs w:val="20"/>
                              </w:rPr>
                              <w:t xml:space="preserve"> </w:t>
                            </w:r>
                            <w:r>
                              <w:rPr>
                                <w:rFonts w:ascii="Sylfaen" w:hAnsi="Sylfaen"/>
                                <w:sz w:val="20"/>
                                <w:szCs w:val="20"/>
                                <w:lang w:val="ru-RU"/>
                              </w:rPr>
                              <w:t>հեղափոխության</w:t>
                            </w:r>
                            <w:r w:rsidRPr="00EA5692">
                              <w:rPr>
                                <w:rFonts w:ascii="Sylfaen" w:hAnsi="Sylfaen"/>
                                <w:sz w:val="20"/>
                                <w:szCs w:val="20"/>
                              </w:rPr>
                              <w:t xml:space="preserve"> </w:t>
                            </w:r>
                            <w:r>
                              <w:rPr>
                                <w:rFonts w:ascii="Sylfaen" w:hAnsi="Sylfaen"/>
                                <w:sz w:val="20"/>
                                <w:szCs w:val="20"/>
                                <w:lang w:val="ru-RU"/>
                              </w:rPr>
                              <w:t>մասին</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օգնեց</w:t>
                            </w:r>
                            <w:r w:rsidRPr="00EA5692">
                              <w:rPr>
                                <w:rFonts w:ascii="Sylfaen" w:hAnsi="Sylfaen"/>
                                <w:sz w:val="20"/>
                                <w:szCs w:val="20"/>
                              </w:rPr>
                              <w:t xml:space="preserve"> </w:t>
                            </w:r>
                            <w:r>
                              <w:rPr>
                                <w:rFonts w:ascii="Sylfaen" w:hAnsi="Sylfaen"/>
                                <w:sz w:val="20"/>
                                <w:szCs w:val="20"/>
                                <w:lang w:val="ru-RU"/>
                              </w:rPr>
                              <w:t>սահմանել</w:t>
                            </w:r>
                            <w:r w:rsidRPr="00EA5692">
                              <w:rPr>
                                <w:rFonts w:ascii="Sylfaen" w:hAnsi="Sylfaen"/>
                                <w:sz w:val="20"/>
                                <w:szCs w:val="20"/>
                              </w:rPr>
                              <w:t xml:space="preserve">, </w:t>
                            </w:r>
                            <w:r>
                              <w:rPr>
                                <w:rFonts w:ascii="Sylfaen" w:hAnsi="Sylfaen"/>
                                <w:sz w:val="20"/>
                                <w:szCs w:val="20"/>
                                <w:lang w:val="ru-RU"/>
                              </w:rPr>
                              <w:t>թե</w:t>
                            </w:r>
                            <w:r w:rsidRPr="00EA5692">
                              <w:rPr>
                                <w:rFonts w:ascii="Sylfaen" w:hAnsi="Sylfaen"/>
                                <w:sz w:val="20"/>
                                <w:szCs w:val="20"/>
                              </w:rPr>
                              <w:t xml:space="preserve"> </w:t>
                            </w:r>
                            <w:r>
                              <w:rPr>
                                <w:rFonts w:ascii="Sylfaen" w:hAnsi="Sylfaen"/>
                                <w:sz w:val="20"/>
                                <w:szCs w:val="20"/>
                              </w:rPr>
                              <w:t xml:space="preserve">ովքեր են ֆանատները և դա ստեղծեց </w:t>
                            </w:r>
                            <w:r>
                              <w:rPr>
                                <w:rFonts w:ascii="Calibri" w:hAnsi="Calibri" w:cs="Calibri"/>
                                <w:sz w:val="20"/>
                                <w:szCs w:val="20"/>
                              </w:rPr>
                              <w:t>«</w:t>
                            </w:r>
                            <w:r>
                              <w:rPr>
                                <w:rFonts w:ascii="Sylfaen" w:hAnsi="Sylfaen" w:cs="Calibri"/>
                                <w:sz w:val="20"/>
                                <w:szCs w:val="20"/>
                              </w:rPr>
                              <w:t>տեխնիկի</w:t>
                            </w:r>
                            <w:r>
                              <w:rPr>
                                <w:rFonts w:ascii="Calibri" w:hAnsi="Calibri" w:cs="Calibri"/>
                                <w:sz w:val="20"/>
                                <w:szCs w:val="20"/>
                              </w:rPr>
                              <w:t xml:space="preserve">» </w:t>
                            </w:r>
                            <w:r>
                              <w:rPr>
                                <w:rFonts w:ascii="Sylfaen" w:hAnsi="Sylfaen" w:cs="Calibri"/>
                                <w:sz w:val="20"/>
                                <w:szCs w:val="20"/>
                              </w:rPr>
                              <w:t xml:space="preserve">մշակույթը: </w:t>
                            </w:r>
                            <w:r w:rsidRPr="00EA5692">
                              <w:rPr>
                                <w:rFonts w:ascii="Sylfaen" w:hAnsi="Sylfaen" w:cs="Calibri"/>
                                <w:sz w:val="20"/>
                                <w:szCs w:val="20"/>
                              </w:rPr>
                              <w:t>199</w:t>
                            </w:r>
                            <w:r>
                              <w:rPr>
                                <w:rFonts w:ascii="Sylfaen" w:hAnsi="Sylfaen" w:cs="Calibri"/>
                                <w:sz w:val="20"/>
                                <w:szCs w:val="20"/>
                              </w:rPr>
                              <w:t>0-</w:t>
                            </w:r>
                            <w:r>
                              <w:rPr>
                                <w:rFonts w:ascii="Sylfaen" w:hAnsi="Sylfaen" w:cs="Calibri"/>
                                <w:sz w:val="20"/>
                                <w:szCs w:val="20"/>
                                <w:lang w:val="ru-RU"/>
                              </w:rPr>
                              <w:t>ականներին</w:t>
                            </w:r>
                            <w:r w:rsidRPr="00EA5692">
                              <w:rPr>
                                <w:rFonts w:ascii="Sylfaen" w:hAnsi="Sylfaen" w:cs="Calibri"/>
                                <w:sz w:val="20"/>
                                <w:szCs w:val="20"/>
                              </w:rPr>
                              <w:t xml:space="preserve"> </w:t>
                            </w:r>
                            <w:r>
                              <w:rPr>
                                <w:rFonts w:ascii="Sylfaen" w:hAnsi="Sylfaen" w:cs="Calibri"/>
                                <w:sz w:val="20"/>
                                <w:szCs w:val="20"/>
                                <w:lang w:val="ru-RU"/>
                              </w:rPr>
                              <w:t>հետազոտող</w:t>
                            </w:r>
                            <w:r w:rsidRPr="00EA5692">
                              <w:rPr>
                                <w:rFonts w:ascii="Sylfaen" w:hAnsi="Sylfaen" w:cs="Calibri"/>
                                <w:sz w:val="20"/>
                                <w:szCs w:val="20"/>
                              </w:rPr>
                              <w:t xml:space="preserve"> </w:t>
                            </w:r>
                            <w:r>
                              <w:rPr>
                                <w:rFonts w:ascii="Sylfaen" w:hAnsi="Sylfaen" w:cs="Calibri"/>
                                <w:sz w:val="20"/>
                                <w:szCs w:val="20"/>
                                <w:lang w:val="ru-RU"/>
                              </w:rPr>
                              <w:t>Ջեյն</w:t>
                            </w:r>
                            <w:r w:rsidRPr="00EA5692">
                              <w:rPr>
                                <w:rFonts w:ascii="Sylfaen" w:hAnsi="Sylfaen" w:cs="Calibri"/>
                                <w:sz w:val="20"/>
                                <w:szCs w:val="20"/>
                              </w:rPr>
                              <w:t xml:space="preserve"> </w:t>
                            </w:r>
                            <w:r>
                              <w:rPr>
                                <w:rFonts w:ascii="Sylfaen" w:hAnsi="Sylfaen" w:cs="Calibri"/>
                                <w:sz w:val="20"/>
                                <w:szCs w:val="20"/>
                                <w:lang w:val="ru-RU"/>
                              </w:rPr>
                              <w:t>Մարգոլիսը</w:t>
                            </w:r>
                            <w:r w:rsidRPr="00EA5692">
                              <w:rPr>
                                <w:rFonts w:ascii="Sylfaen" w:hAnsi="Sylfaen" w:cs="Calibri"/>
                                <w:sz w:val="20"/>
                                <w:szCs w:val="20"/>
                              </w:rPr>
                              <w:t xml:space="preserve"> </w:t>
                            </w:r>
                            <w:r>
                              <w:rPr>
                                <w:rFonts w:ascii="Sylfaen" w:hAnsi="Sylfaen" w:cs="Calibri"/>
                                <w:sz w:val="20"/>
                                <w:szCs w:val="20"/>
                                <w:lang w:val="ru-RU"/>
                              </w:rPr>
                              <w:t>հարցազրույցներ</w:t>
                            </w:r>
                            <w:r w:rsidRPr="00EA5692">
                              <w:rPr>
                                <w:rFonts w:ascii="Sylfaen" w:hAnsi="Sylfaen" w:cs="Calibri"/>
                                <w:sz w:val="20"/>
                                <w:szCs w:val="20"/>
                              </w:rPr>
                              <w:t xml:space="preserve"> </w:t>
                            </w:r>
                            <w:r>
                              <w:rPr>
                                <w:rFonts w:ascii="Sylfaen" w:hAnsi="Sylfaen" w:cs="Calibri"/>
                                <w:sz w:val="20"/>
                                <w:szCs w:val="20"/>
                                <w:lang w:val="ru-RU"/>
                              </w:rPr>
                              <w:t>անցկացրեց</w:t>
                            </w:r>
                            <w:r w:rsidRPr="00EA5692">
                              <w:rPr>
                                <w:rFonts w:ascii="Sylfaen" w:hAnsi="Sylfaen" w:cs="Calibri"/>
                                <w:sz w:val="20"/>
                                <w:szCs w:val="20"/>
                              </w:rPr>
                              <w:t xml:space="preserve"> </w:t>
                            </w:r>
                            <w:r>
                              <w:rPr>
                                <w:rFonts w:ascii="Sylfaen" w:hAnsi="Sylfaen" w:cs="Calibri"/>
                                <w:sz w:val="20"/>
                                <w:szCs w:val="20"/>
                                <w:lang w:val="ru-RU"/>
                              </w:rPr>
                              <w:t>Քարնեգի</w:t>
                            </w:r>
                            <w:r w:rsidRPr="00EA5692">
                              <w:rPr>
                                <w:rFonts w:ascii="Sylfaen" w:hAnsi="Sylfaen" w:cs="Calibri"/>
                                <w:sz w:val="20"/>
                                <w:szCs w:val="20"/>
                              </w:rPr>
                              <w:t>-</w:t>
                            </w:r>
                            <w:r>
                              <w:rPr>
                                <w:rFonts w:ascii="Sylfaen" w:hAnsi="Sylfaen" w:cs="Calibri"/>
                                <w:sz w:val="20"/>
                                <w:szCs w:val="20"/>
                                <w:lang w:val="ru-RU"/>
                              </w:rPr>
                              <w:t>Մելոնի</w:t>
                            </w:r>
                            <w:r w:rsidRPr="00EA5692">
                              <w:rPr>
                                <w:rFonts w:ascii="Sylfaen" w:hAnsi="Sylfaen" w:cs="Calibri"/>
                                <w:sz w:val="20"/>
                                <w:szCs w:val="20"/>
                              </w:rPr>
                              <w:t xml:space="preserve"> </w:t>
                            </w:r>
                            <w:r>
                              <w:rPr>
                                <w:rFonts w:ascii="Sylfaen" w:hAnsi="Sylfaen" w:cs="Calibri"/>
                                <w:sz w:val="20"/>
                                <w:szCs w:val="20"/>
                                <w:lang w:val="ru-RU"/>
                              </w:rPr>
                              <w:t>համալսարանի</w:t>
                            </w:r>
                            <w:r>
                              <w:rPr>
                                <w:rFonts w:ascii="Sylfaen" w:hAnsi="Sylfaen" w:cs="Calibri"/>
                                <w:sz w:val="20"/>
                                <w:szCs w:val="20"/>
                              </w:rPr>
                              <w:t xml:space="preserve"> (</w:t>
                            </w:r>
                            <w:r>
                              <w:rPr>
                                <w:rFonts w:ascii="Sylfaen" w:hAnsi="Sylfaen" w:cs="Calibri"/>
                                <w:sz w:val="20"/>
                                <w:szCs w:val="20"/>
                                <w:lang w:val="ru-RU"/>
                              </w:rPr>
                              <w:t>որն</w:t>
                            </w:r>
                            <w:r w:rsidRPr="00EA5692">
                              <w:rPr>
                                <w:rFonts w:ascii="Sylfaen" w:hAnsi="Sylfaen" w:cs="Calibri"/>
                                <w:sz w:val="20"/>
                                <w:szCs w:val="20"/>
                              </w:rPr>
                              <w:t xml:space="preserve"> </w:t>
                            </w:r>
                            <w:r>
                              <w:rPr>
                                <w:rFonts w:ascii="Sylfaen" w:hAnsi="Sylfaen" w:cs="Calibri"/>
                                <w:sz w:val="20"/>
                                <w:szCs w:val="20"/>
                                <w:lang w:val="ru-RU"/>
                              </w:rPr>
                              <w:t>իրականացնում</w:t>
                            </w:r>
                            <w:r w:rsidRPr="00EA5692">
                              <w:rPr>
                                <w:rFonts w:ascii="Sylfaen" w:hAnsi="Sylfaen" w:cs="Calibri"/>
                                <w:sz w:val="20"/>
                                <w:szCs w:val="20"/>
                              </w:rPr>
                              <w:t xml:space="preserve"> </w:t>
                            </w:r>
                            <w:r>
                              <w:rPr>
                                <w:rFonts w:ascii="Sylfaen" w:hAnsi="Sylfaen" w:cs="Calibri"/>
                                <w:sz w:val="20"/>
                                <w:szCs w:val="20"/>
                                <w:lang w:val="ru-RU"/>
                              </w:rPr>
                              <w:t>էր</w:t>
                            </w:r>
                            <w:r w:rsidRPr="00EA5692">
                              <w:rPr>
                                <w:rFonts w:ascii="Sylfaen" w:hAnsi="Sylfaen" w:cs="Calibri"/>
                                <w:sz w:val="20"/>
                                <w:szCs w:val="20"/>
                              </w:rPr>
                              <w:t xml:space="preserve"> </w:t>
                            </w:r>
                            <w:r>
                              <w:rPr>
                                <w:rFonts w:ascii="Sylfaen" w:hAnsi="Sylfaen" w:cs="Calibri"/>
                                <w:sz w:val="20"/>
                                <w:szCs w:val="20"/>
                                <w:lang w:val="ru-RU"/>
                              </w:rPr>
                              <w:t>երկրի</w:t>
                            </w:r>
                            <w:r w:rsidRPr="00EA5692">
                              <w:rPr>
                                <w:rFonts w:ascii="Sylfaen" w:hAnsi="Sylfaen" w:cs="Calibri"/>
                                <w:sz w:val="20"/>
                                <w:szCs w:val="20"/>
                              </w:rPr>
                              <w:t xml:space="preserve"> </w:t>
                            </w:r>
                            <w:r>
                              <w:rPr>
                                <w:rFonts w:ascii="Sylfaen" w:hAnsi="Sylfaen" w:cs="Calibri"/>
                                <w:sz w:val="20"/>
                                <w:szCs w:val="20"/>
                                <w:lang w:val="ru-RU"/>
                              </w:rPr>
                              <w:t>լավագույն</w:t>
                            </w:r>
                            <w:r w:rsidRPr="00EA5692">
                              <w:rPr>
                                <w:rFonts w:ascii="Sylfaen" w:hAnsi="Sylfaen" w:cs="Calibri"/>
                                <w:sz w:val="20"/>
                                <w:szCs w:val="20"/>
                              </w:rPr>
                              <w:t xml:space="preserve"> </w:t>
                            </w:r>
                            <w:r>
                              <w:rPr>
                                <w:rFonts w:ascii="Sylfaen" w:hAnsi="Sylfaen" w:cs="Calibri"/>
                                <w:sz w:val="20"/>
                                <w:szCs w:val="20"/>
                                <w:lang w:val="ru-RU"/>
                              </w:rPr>
                              <w:t>մասնագիտական</w:t>
                            </w:r>
                            <w:r w:rsidRPr="00EA5692">
                              <w:rPr>
                                <w:rFonts w:ascii="Sylfaen" w:hAnsi="Sylfaen" w:cs="Calibri"/>
                                <w:sz w:val="20"/>
                                <w:szCs w:val="20"/>
                              </w:rPr>
                              <w:t xml:space="preserve"> </w:t>
                            </w:r>
                            <w:r>
                              <w:rPr>
                                <w:rFonts w:ascii="Sylfaen" w:hAnsi="Sylfaen" w:cs="Calibri"/>
                                <w:sz w:val="20"/>
                                <w:szCs w:val="20"/>
                                <w:lang w:val="ru-RU"/>
                              </w:rPr>
                              <w:t>ծրագրերից</w:t>
                            </w:r>
                            <w:r w:rsidRPr="00EA5692">
                              <w:rPr>
                                <w:rFonts w:ascii="Sylfaen" w:hAnsi="Sylfaen" w:cs="Calibri"/>
                                <w:sz w:val="20"/>
                                <w:szCs w:val="20"/>
                              </w:rPr>
                              <w:t xml:space="preserve"> </w:t>
                            </w:r>
                            <w:r>
                              <w:rPr>
                                <w:rFonts w:ascii="Sylfaen" w:hAnsi="Sylfaen" w:cs="Calibri"/>
                                <w:sz w:val="20"/>
                                <w:szCs w:val="20"/>
                                <w:lang w:val="ru-RU"/>
                              </w:rPr>
                              <w:t>մեկը</w:t>
                            </w:r>
                            <w:r>
                              <w:rPr>
                                <w:rFonts w:ascii="Sylfaen" w:hAnsi="Sylfaen" w:cs="Calibri"/>
                                <w:sz w:val="20"/>
                                <w:szCs w:val="20"/>
                              </w:rPr>
                              <w:t>)</w:t>
                            </w:r>
                            <w:r>
                              <w:rPr>
                                <w:rFonts w:ascii="Sylfaen" w:hAnsi="Sylfaen" w:cs="Calibri"/>
                                <w:sz w:val="20"/>
                                <w:szCs w:val="20"/>
                                <w:lang w:val="ru-RU"/>
                              </w:rPr>
                              <w:t>՝</w:t>
                            </w:r>
                            <w:r w:rsidRPr="00EA5692">
                              <w:rPr>
                                <w:rFonts w:ascii="Sylfaen" w:hAnsi="Sylfaen" w:cs="Calibri"/>
                                <w:sz w:val="20"/>
                                <w:szCs w:val="20"/>
                              </w:rPr>
                              <w:t xml:space="preserve"> </w:t>
                            </w:r>
                            <w:r>
                              <w:rPr>
                                <w:rFonts w:ascii="Sylfaen" w:hAnsi="Sylfaen" w:cs="Calibri"/>
                                <w:sz w:val="20"/>
                                <w:szCs w:val="20"/>
                                <w:lang w:val="ru-RU"/>
                              </w:rPr>
                              <w:t>համակարգչային</w:t>
                            </w:r>
                            <w:r w:rsidRPr="00EA5692">
                              <w:rPr>
                                <w:rFonts w:ascii="Sylfaen" w:hAnsi="Sylfaen" w:cs="Calibri"/>
                                <w:sz w:val="20"/>
                                <w:szCs w:val="20"/>
                              </w:rPr>
                              <w:t xml:space="preserve"> </w:t>
                            </w:r>
                            <w:r>
                              <w:rPr>
                                <w:rFonts w:ascii="Sylfaen" w:hAnsi="Sylfaen" w:cs="Calibri"/>
                                <w:sz w:val="20"/>
                                <w:szCs w:val="20"/>
                                <w:lang w:val="ru-RU"/>
                              </w:rPr>
                              <w:t>գիտություն</w:t>
                            </w:r>
                            <w:r w:rsidRPr="00EA5692">
                              <w:rPr>
                                <w:rFonts w:ascii="Sylfaen" w:hAnsi="Sylfaen" w:cs="Calibri"/>
                                <w:sz w:val="20"/>
                                <w:szCs w:val="20"/>
                              </w:rPr>
                              <w:t xml:space="preserve"> </w:t>
                            </w:r>
                            <w:r>
                              <w:rPr>
                                <w:rFonts w:ascii="Sylfaen" w:hAnsi="Sylfaen" w:cs="Calibri"/>
                                <w:sz w:val="20"/>
                                <w:szCs w:val="20"/>
                                <w:lang w:val="ru-RU"/>
                              </w:rPr>
                              <w:t>ֆակուլտետի</w:t>
                            </w:r>
                            <w:r w:rsidRPr="00EA5692">
                              <w:rPr>
                                <w:rFonts w:ascii="Sylfaen" w:hAnsi="Sylfaen" w:cs="Calibri"/>
                                <w:sz w:val="20"/>
                                <w:szCs w:val="20"/>
                              </w:rPr>
                              <w:t xml:space="preserve"> </w:t>
                            </w:r>
                            <w:r>
                              <w:rPr>
                                <w:rFonts w:ascii="Sylfaen" w:hAnsi="Sylfaen" w:cs="Calibri"/>
                                <w:sz w:val="20"/>
                                <w:szCs w:val="20"/>
                                <w:lang w:val="ru-RU"/>
                              </w:rPr>
                              <w:t>հարյուրավոր</w:t>
                            </w:r>
                            <w:r w:rsidRPr="00EA5692">
                              <w:rPr>
                                <w:rFonts w:ascii="Sylfaen" w:hAnsi="Sylfaen" w:cs="Calibri"/>
                                <w:sz w:val="20"/>
                                <w:szCs w:val="20"/>
                              </w:rPr>
                              <w:t xml:space="preserve"> </w:t>
                            </w:r>
                            <w:r>
                              <w:rPr>
                                <w:rFonts w:ascii="Sylfaen" w:hAnsi="Sylfaen" w:cs="Calibri"/>
                                <w:sz w:val="20"/>
                                <w:szCs w:val="20"/>
                                <w:lang w:val="ru-RU"/>
                              </w:rPr>
                              <w:t>ուսանողների</w:t>
                            </w:r>
                            <w:r w:rsidRPr="00EA5692">
                              <w:rPr>
                                <w:rFonts w:ascii="Sylfaen" w:hAnsi="Sylfaen" w:cs="Calibri"/>
                                <w:sz w:val="20"/>
                                <w:szCs w:val="20"/>
                              </w:rPr>
                              <w:t xml:space="preserve"> </w:t>
                            </w:r>
                            <w:r>
                              <w:rPr>
                                <w:rFonts w:ascii="Sylfaen" w:hAnsi="Sylfaen" w:cs="Calibri"/>
                                <w:sz w:val="20"/>
                                <w:szCs w:val="20"/>
                                <w:lang w:val="ru-RU"/>
                              </w:rPr>
                              <w:t>հետ</w:t>
                            </w:r>
                            <w:r w:rsidRPr="00EA5692">
                              <w:rPr>
                                <w:rFonts w:ascii="Sylfaen" w:hAnsi="Sylfaen" w:cs="Calibri"/>
                                <w:sz w:val="20"/>
                                <w:szCs w:val="20"/>
                              </w:rPr>
                              <w:t xml:space="preserve">: </w:t>
                            </w:r>
                            <w:r>
                              <w:rPr>
                                <w:rFonts w:ascii="Sylfaen" w:hAnsi="Sylfaen" w:cs="Calibri"/>
                                <w:sz w:val="20"/>
                                <w:szCs w:val="20"/>
                                <w:lang w:val="ru-RU"/>
                              </w:rPr>
                              <w:t>Նա</w:t>
                            </w:r>
                            <w:r w:rsidRPr="00EA5692">
                              <w:rPr>
                                <w:rFonts w:ascii="Sylfaen" w:hAnsi="Sylfaen" w:cs="Calibri"/>
                                <w:sz w:val="20"/>
                                <w:szCs w:val="20"/>
                              </w:rPr>
                              <w:t xml:space="preserve"> </w:t>
                            </w:r>
                            <w:r>
                              <w:rPr>
                                <w:rFonts w:ascii="Sylfaen" w:hAnsi="Sylfaen" w:cs="Calibri"/>
                                <w:sz w:val="20"/>
                                <w:szCs w:val="20"/>
                                <w:lang w:val="ru-RU"/>
                              </w:rPr>
                              <w:t>պարզեց</w:t>
                            </w:r>
                            <w:r w:rsidRPr="00EA5692">
                              <w:rPr>
                                <w:rFonts w:ascii="Sylfaen" w:hAnsi="Sylfaen" w:cs="Calibri"/>
                                <w:sz w:val="20"/>
                                <w:szCs w:val="20"/>
                              </w:rPr>
                              <w:t xml:space="preserve">, </w:t>
                            </w:r>
                            <w:r>
                              <w:rPr>
                                <w:rFonts w:ascii="Sylfaen" w:hAnsi="Sylfaen" w:cs="Calibri"/>
                                <w:sz w:val="20"/>
                                <w:szCs w:val="20"/>
                                <w:lang w:val="ru-RU"/>
                              </w:rPr>
                              <w:t>որ</w:t>
                            </w:r>
                            <w:r w:rsidRPr="00EA5692">
                              <w:rPr>
                                <w:rFonts w:ascii="Sylfaen" w:hAnsi="Sylfaen" w:cs="Calibri"/>
                                <w:sz w:val="20"/>
                                <w:szCs w:val="20"/>
                              </w:rPr>
                              <w:t xml:space="preserve"> </w:t>
                            </w:r>
                            <w:r>
                              <w:rPr>
                                <w:rFonts w:ascii="Sylfaen" w:hAnsi="Sylfaen" w:cs="Calibri"/>
                                <w:sz w:val="20"/>
                                <w:szCs w:val="20"/>
                                <w:lang w:val="ru-RU"/>
                              </w:rPr>
                              <w:t>ընտանիքներն</w:t>
                            </w:r>
                            <w:r w:rsidRPr="00EA5692">
                              <w:rPr>
                                <w:rFonts w:ascii="Sylfaen" w:hAnsi="Sylfaen" w:cs="Calibri"/>
                                <w:sz w:val="20"/>
                                <w:szCs w:val="20"/>
                              </w:rPr>
                              <w:t xml:space="preserve"> </w:t>
                            </w:r>
                            <w:r>
                              <w:rPr>
                                <w:rFonts w:ascii="Sylfaen" w:hAnsi="Sylfaen" w:cs="Calibri"/>
                                <w:sz w:val="20"/>
                                <w:szCs w:val="20"/>
                                <w:lang w:val="ru-RU"/>
                              </w:rPr>
                              <w:t>ավելի</w:t>
                            </w:r>
                            <w:r w:rsidRPr="00EA5692">
                              <w:rPr>
                                <w:rFonts w:ascii="Sylfaen" w:hAnsi="Sylfaen" w:cs="Calibri"/>
                                <w:sz w:val="20"/>
                                <w:szCs w:val="20"/>
                              </w:rPr>
                              <w:t xml:space="preserve"> </w:t>
                            </w:r>
                            <w:r>
                              <w:rPr>
                                <w:rFonts w:ascii="Sylfaen" w:hAnsi="Sylfaen" w:cs="Calibri"/>
                                <w:sz w:val="20"/>
                                <w:szCs w:val="20"/>
                                <w:lang w:val="ru-RU"/>
                              </w:rPr>
                              <w:t>հակված</w:t>
                            </w:r>
                            <w:r w:rsidRPr="00EA5692">
                              <w:rPr>
                                <w:rFonts w:ascii="Sylfaen" w:hAnsi="Sylfaen" w:cs="Calibri"/>
                                <w:sz w:val="20"/>
                                <w:szCs w:val="20"/>
                              </w:rPr>
                              <w:t xml:space="preserve"> </w:t>
                            </w:r>
                            <w:r>
                              <w:rPr>
                                <w:rFonts w:ascii="Sylfaen" w:hAnsi="Sylfaen" w:cs="Calibri"/>
                                <w:sz w:val="20"/>
                                <w:szCs w:val="20"/>
                                <w:lang w:val="ru-RU"/>
                              </w:rPr>
                              <w:t>են</w:t>
                            </w:r>
                            <w:r w:rsidRPr="00EA5692">
                              <w:rPr>
                                <w:rFonts w:ascii="Sylfaen" w:hAnsi="Sylfaen" w:cs="Calibri"/>
                                <w:sz w:val="20"/>
                                <w:szCs w:val="20"/>
                              </w:rPr>
                              <w:t xml:space="preserve"> </w:t>
                            </w:r>
                            <w:r>
                              <w:rPr>
                                <w:rFonts w:ascii="Sylfaen" w:hAnsi="Sylfaen" w:cs="Calibri"/>
                                <w:sz w:val="20"/>
                                <w:szCs w:val="20"/>
                                <w:lang w:val="ru-RU"/>
                              </w:rPr>
                              <w:t>համակարգիչներ</w:t>
                            </w:r>
                            <w:r w:rsidRPr="00EA5692">
                              <w:rPr>
                                <w:rFonts w:ascii="Sylfaen" w:hAnsi="Sylfaen" w:cs="Calibri"/>
                                <w:sz w:val="20"/>
                                <w:szCs w:val="20"/>
                              </w:rPr>
                              <w:t xml:space="preserve"> </w:t>
                            </w:r>
                            <w:r>
                              <w:rPr>
                                <w:rFonts w:ascii="Sylfaen" w:hAnsi="Sylfaen" w:cs="Calibri"/>
                                <w:sz w:val="20"/>
                                <w:szCs w:val="20"/>
                                <w:lang w:val="ru-RU"/>
                              </w:rPr>
                              <w:t>գնել</w:t>
                            </w:r>
                            <w:r w:rsidRPr="00EA5692">
                              <w:rPr>
                                <w:rFonts w:ascii="Sylfaen" w:hAnsi="Sylfaen" w:cs="Calibri"/>
                                <w:sz w:val="20"/>
                                <w:szCs w:val="20"/>
                              </w:rPr>
                              <w:t xml:space="preserve"> </w:t>
                            </w:r>
                            <w:r>
                              <w:rPr>
                                <w:rFonts w:ascii="Sylfaen" w:hAnsi="Sylfaen" w:cs="Calibri"/>
                                <w:sz w:val="20"/>
                                <w:szCs w:val="20"/>
                                <w:lang w:val="ru-RU"/>
                              </w:rPr>
                              <w:t>տղաների</w:t>
                            </w:r>
                            <w:r w:rsidRPr="00EA5692">
                              <w:rPr>
                                <w:rFonts w:ascii="Sylfaen" w:hAnsi="Sylfaen" w:cs="Calibri"/>
                                <w:sz w:val="20"/>
                                <w:szCs w:val="20"/>
                              </w:rPr>
                              <w:t xml:space="preserve">, </w:t>
                            </w:r>
                            <w:r>
                              <w:rPr>
                                <w:rFonts w:ascii="Sylfaen" w:hAnsi="Sylfaen" w:cs="Calibri"/>
                                <w:sz w:val="20"/>
                                <w:szCs w:val="20"/>
                                <w:lang w:val="ru-RU"/>
                              </w:rPr>
                              <w:t>քան</w:t>
                            </w:r>
                            <w:r w:rsidRPr="00EA5692">
                              <w:rPr>
                                <w:rFonts w:ascii="Sylfaen" w:hAnsi="Sylfaen" w:cs="Calibri"/>
                                <w:sz w:val="20"/>
                                <w:szCs w:val="20"/>
                              </w:rPr>
                              <w:t xml:space="preserve"> </w:t>
                            </w:r>
                            <w:r>
                              <w:rPr>
                                <w:rFonts w:ascii="Sylfaen" w:hAnsi="Sylfaen" w:cs="Calibri"/>
                                <w:sz w:val="20"/>
                                <w:szCs w:val="20"/>
                                <w:lang w:val="ru-RU"/>
                              </w:rPr>
                              <w:t>աղջիկնների</w:t>
                            </w:r>
                            <w:r w:rsidRPr="00EA5692">
                              <w:rPr>
                                <w:rFonts w:ascii="Sylfaen" w:hAnsi="Sylfaen" w:cs="Calibri"/>
                                <w:sz w:val="20"/>
                                <w:szCs w:val="20"/>
                              </w:rPr>
                              <w:t xml:space="preserve"> </w:t>
                            </w:r>
                            <w:r>
                              <w:rPr>
                                <w:rFonts w:ascii="Sylfaen" w:hAnsi="Sylfaen" w:cs="Calibri"/>
                                <w:sz w:val="20"/>
                                <w:szCs w:val="20"/>
                                <w:lang w:val="ru-RU"/>
                              </w:rPr>
                              <w:t>համար</w:t>
                            </w:r>
                            <w:r w:rsidRPr="00EA5692">
                              <w:rPr>
                                <w:rFonts w:ascii="Sylfaen" w:hAnsi="Sylfaen" w:cs="Calibri"/>
                                <w:sz w:val="20"/>
                                <w:szCs w:val="20"/>
                              </w:rPr>
                              <w:t xml:space="preserve">. </w:t>
                            </w:r>
                            <w:r>
                              <w:rPr>
                                <w:rFonts w:ascii="Sylfaen" w:hAnsi="Sylfaen" w:cs="Calibri"/>
                                <w:sz w:val="20"/>
                                <w:szCs w:val="20"/>
                                <w:lang w:val="ru-RU"/>
                              </w:rPr>
                              <w:t>նույնիսկ</w:t>
                            </w:r>
                            <w:r w:rsidRPr="00EA5692">
                              <w:rPr>
                                <w:rFonts w:ascii="Sylfaen" w:hAnsi="Sylfaen" w:cs="Calibri"/>
                                <w:sz w:val="20"/>
                                <w:szCs w:val="20"/>
                              </w:rPr>
                              <w:t xml:space="preserve"> </w:t>
                            </w:r>
                            <w:r>
                              <w:rPr>
                                <w:rFonts w:ascii="Sylfaen" w:hAnsi="Sylfaen" w:cs="Calibri"/>
                                <w:sz w:val="20"/>
                                <w:szCs w:val="20"/>
                                <w:lang w:val="ru-RU"/>
                              </w:rPr>
                              <w:t>երբ</w:t>
                            </w:r>
                            <w:r w:rsidRPr="00EA5692">
                              <w:rPr>
                                <w:rFonts w:ascii="Sylfaen" w:hAnsi="Sylfaen" w:cs="Calibri"/>
                                <w:sz w:val="20"/>
                                <w:szCs w:val="20"/>
                              </w:rPr>
                              <w:t xml:space="preserve"> </w:t>
                            </w:r>
                            <w:r>
                              <w:rPr>
                                <w:rFonts w:ascii="Sylfaen" w:hAnsi="Sylfaen" w:cs="Calibri"/>
                                <w:sz w:val="20"/>
                                <w:szCs w:val="20"/>
                                <w:lang w:val="ru-RU"/>
                              </w:rPr>
                              <w:t>իրենց</w:t>
                            </w:r>
                            <w:r w:rsidRPr="00EA5692">
                              <w:rPr>
                                <w:rFonts w:ascii="Sylfaen" w:hAnsi="Sylfaen" w:cs="Calibri"/>
                                <w:sz w:val="20"/>
                                <w:szCs w:val="20"/>
                              </w:rPr>
                              <w:t xml:space="preserve"> </w:t>
                            </w:r>
                            <w:r>
                              <w:rPr>
                                <w:rFonts w:ascii="Sylfaen" w:hAnsi="Sylfaen" w:cs="Calibri"/>
                                <w:sz w:val="20"/>
                                <w:szCs w:val="20"/>
                                <w:lang w:val="ru-RU"/>
                              </w:rPr>
                              <w:t>դուստրեր</w:t>
                            </w:r>
                            <w:r>
                              <w:rPr>
                                <w:rFonts w:ascii="Sylfaen" w:hAnsi="Sylfaen" w:cs="Calibri"/>
                                <w:sz w:val="20"/>
                                <w:szCs w:val="20"/>
                              </w:rPr>
                              <w:t>ն</w:t>
                            </w:r>
                            <w:r w:rsidRPr="00EA5692">
                              <w:rPr>
                                <w:rFonts w:ascii="Sylfaen" w:hAnsi="Sylfaen" w:cs="Calibri"/>
                                <w:sz w:val="20"/>
                                <w:szCs w:val="20"/>
                              </w:rPr>
                              <w:t xml:space="preserve"> </w:t>
                            </w:r>
                            <w:r>
                              <w:rPr>
                                <w:rFonts w:ascii="Sylfaen" w:hAnsi="Sylfaen" w:cs="Calibri"/>
                                <w:sz w:val="20"/>
                                <w:szCs w:val="20"/>
                                <w:lang w:val="ru-RU"/>
                              </w:rPr>
                              <w:t>իրապես</w:t>
                            </w:r>
                            <w:r w:rsidRPr="00EA5692">
                              <w:rPr>
                                <w:rFonts w:ascii="Sylfaen" w:hAnsi="Sylfaen" w:cs="Calibri"/>
                                <w:sz w:val="20"/>
                                <w:szCs w:val="20"/>
                              </w:rPr>
                              <w:t xml:space="preserve"> </w:t>
                            </w:r>
                            <w:r>
                              <w:rPr>
                                <w:rFonts w:ascii="Sylfaen" w:hAnsi="Sylfaen" w:cs="Calibri"/>
                                <w:sz w:val="20"/>
                                <w:szCs w:val="20"/>
                                <w:lang w:val="ru-RU"/>
                              </w:rPr>
                              <w:t>հետաքրքրված</w:t>
                            </w:r>
                            <w:r w:rsidRPr="00EA5692">
                              <w:rPr>
                                <w:rFonts w:ascii="Sylfaen" w:hAnsi="Sylfaen" w:cs="Calibri"/>
                                <w:sz w:val="20"/>
                                <w:szCs w:val="20"/>
                              </w:rPr>
                              <w:t xml:space="preserve"> </w:t>
                            </w:r>
                            <w:r>
                              <w:rPr>
                                <w:rFonts w:ascii="Sylfaen" w:hAnsi="Sylfaen" w:cs="Calibri"/>
                                <w:sz w:val="20"/>
                                <w:szCs w:val="20"/>
                                <w:lang w:val="ru-RU"/>
                              </w:rPr>
                              <w:t>են</w:t>
                            </w:r>
                            <w:r w:rsidRPr="00EA5692">
                              <w:rPr>
                                <w:rFonts w:ascii="Sylfaen" w:hAnsi="Sylfaen" w:cs="Calibri"/>
                                <w:sz w:val="20"/>
                                <w:szCs w:val="20"/>
                              </w:rPr>
                              <w:t xml:space="preserve"> </w:t>
                            </w:r>
                            <w:r>
                              <w:rPr>
                                <w:rFonts w:ascii="Sylfaen" w:hAnsi="Sylfaen" w:cs="Calibri"/>
                                <w:sz w:val="20"/>
                                <w:szCs w:val="20"/>
                                <w:lang w:val="ru-RU"/>
                              </w:rPr>
                              <w:t>համակարգիչներով</w:t>
                            </w:r>
                            <w:r w:rsidRPr="00B54611">
                              <w:rPr>
                                <w:rFonts w:ascii="Sylfaen" w:hAnsi="Sylfaen"/>
                                <w:sz w:val="20"/>
                                <w:szCs w:val="20"/>
                              </w:rPr>
                              <w:t xml:space="preserve"> (</w:t>
                            </w:r>
                            <w:r>
                              <w:rPr>
                                <w:rFonts w:ascii="Sylfaen" w:hAnsi="Sylfaen"/>
                                <w:sz w:val="20"/>
                                <w:szCs w:val="20"/>
                              </w:rPr>
                              <w:t>Հենն</w:t>
                            </w:r>
                            <w:r w:rsidRPr="00EA5692">
                              <w:rPr>
                                <w:rFonts w:ascii="Sylfaen" w:hAnsi="Sylfaen"/>
                                <w:sz w:val="20"/>
                                <w:szCs w:val="20"/>
                              </w:rPr>
                              <w:t>,</w:t>
                            </w:r>
                            <w:r w:rsidRPr="00B54611">
                              <w:rPr>
                                <w:rFonts w:ascii="Sylfaen" w:hAnsi="Sylfaen"/>
                                <w:sz w:val="20"/>
                                <w:szCs w:val="20"/>
                              </w:rPr>
                              <w:t xml:space="preserve"> 2014</w:t>
                            </w:r>
                            <w:r>
                              <w:rPr>
                                <w:rFonts w:ascii="Sylfaen" w:hAnsi="Sylfaen"/>
                                <w:sz w:val="20"/>
                                <w:szCs w:val="20"/>
                                <w:lang w:val="ru-RU"/>
                              </w:rPr>
                              <w:t>թ</w:t>
                            </w:r>
                            <w:r w:rsidRPr="00EA5692">
                              <w:rPr>
                                <w:rFonts w:ascii="Sylfaen" w:hAnsi="Sylfaen"/>
                                <w:sz w:val="20"/>
                                <w:szCs w:val="20"/>
                              </w:rPr>
                              <w:t>.</w:t>
                            </w:r>
                            <w:r>
                              <w:rPr>
                                <w:rFonts w:ascii="Sylfaen" w:hAnsi="Sylfaen"/>
                                <w:sz w:val="20"/>
                                <w:szCs w:val="20"/>
                              </w:rPr>
                              <w:t>)</w:t>
                            </w:r>
                            <w:r w:rsidRPr="00EA5692">
                              <w:rPr>
                                <w:rFonts w:ascii="Sylfaen" w:hAnsi="Sylfaen"/>
                                <w:sz w:val="20"/>
                                <w:szCs w:val="20"/>
                              </w:rPr>
                              <w:t>:</w:t>
                            </w:r>
                          </w:p>
                        </w:txbxContent>
                      </wps:txbx>
                      <wps:bodyPr rot="0" vert="horz" wrap="square" lIns="91440" tIns="45720" rIns="91440" bIns="45720" anchor="t" anchorCtr="0" upright="1">
                        <a:noAutofit/>
                      </wps:bodyPr>
                    </wps:wsp>
                  </a:graphicData>
                </a:graphic>
              </wp:inline>
            </w:drawing>
          </mc:Choice>
          <mc:Fallback>
            <w:pict>
              <v:shape w14:anchorId="4DE6864F" id="Text Box 25" o:spid="_x0000_s1074" type="#_x0000_t202" style="width:467.65pt;height:3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" fillcolor="#c5def3 [1941]" strokecolor="#073e87 [3215]">
                <v:textbox>
                  <w:txbxContent>
                    <w:p w14:paraId="4DE6874D" w14:textId="77777777" w:rsidR="005750F4" w:rsidRPr="00B54611" w:rsidRDefault="005750F4" w:rsidP="00DF0854">
                      <w:pPr>
                        <w:pStyle w:val="Caption"/>
                        <w:rPr>
                          <w:rFonts w:ascii="Sylfaen" w:hAnsi="Sylfaen"/>
                          <w:sz w:val="20"/>
                          <w:szCs w:val="20"/>
                          <w:lang w:val="ru-RU"/>
                        </w:rPr>
                      </w:pPr>
                      <w:r w:rsidRPr="00B54611">
                        <w:rPr>
                          <w:rFonts w:ascii="Sylfaen" w:hAnsi="Sylfaen"/>
                          <w:sz w:val="20"/>
                          <w:szCs w:val="20"/>
                        </w:rPr>
                        <w:t xml:space="preserve">Ներդիր Ա3.1. </w:t>
                      </w:r>
                      <w:r>
                        <w:rPr>
                          <w:rFonts w:ascii="Sylfaen" w:hAnsi="Sylfaen"/>
                          <w:sz w:val="20"/>
                          <w:szCs w:val="20"/>
                          <w:lang w:val="ru-RU"/>
                        </w:rPr>
                        <w:t>Ե՞րբ STEM-ը դարձավ տղաների տիրույթ:</w:t>
                      </w:r>
                    </w:p>
                    <w:p w14:paraId="4DE6874E" w14:textId="77777777" w:rsidR="005750F4" w:rsidRPr="00B54611" w:rsidRDefault="005750F4" w:rsidP="00DF0854">
                      <w:pPr>
                        <w:pStyle w:val="NoSpacing"/>
                        <w:ind w:left="-720"/>
                        <w:jc w:val="both"/>
                        <w:rPr>
                          <w:rFonts w:ascii="Sylfaen" w:hAnsi="Sylfaen"/>
                          <w:sz w:val="20"/>
                          <w:szCs w:val="20"/>
                        </w:rPr>
                      </w:pPr>
                    </w:p>
                    <w:p w14:paraId="4DE6874F" w14:textId="77777777" w:rsidR="005750F4" w:rsidRPr="00EA5692" w:rsidRDefault="005750F4" w:rsidP="00DF0854">
                      <w:pPr>
                        <w:pStyle w:val="NoSpacing"/>
                        <w:jc w:val="both"/>
                        <w:rPr>
                          <w:rFonts w:ascii="Sylfaen" w:hAnsi="Sylfaen"/>
                          <w:sz w:val="20"/>
                          <w:szCs w:val="20"/>
                        </w:rPr>
                      </w:pPr>
                      <w:r>
                        <w:rPr>
                          <w:rFonts w:ascii="Sylfaen" w:hAnsi="Sylfaen"/>
                          <w:b/>
                          <w:sz w:val="20"/>
                          <w:szCs w:val="20"/>
                          <w:lang w:val="ru-RU"/>
                        </w:rPr>
                        <w:t>Ժամանակակից</w:t>
                      </w:r>
                      <w:r w:rsidRPr="00EA5692">
                        <w:rPr>
                          <w:rFonts w:ascii="Sylfaen" w:hAnsi="Sylfaen"/>
                          <w:b/>
                          <w:sz w:val="20"/>
                          <w:szCs w:val="20"/>
                        </w:rPr>
                        <w:t xml:space="preserve"> </w:t>
                      </w:r>
                      <w:r>
                        <w:rPr>
                          <w:rFonts w:ascii="Sylfaen" w:hAnsi="Sylfaen"/>
                          <w:b/>
                          <w:sz w:val="20"/>
                          <w:szCs w:val="20"/>
                          <w:lang w:val="ru-RU"/>
                        </w:rPr>
                        <w:t>համակարգչային</w:t>
                      </w:r>
                      <w:r w:rsidRPr="00EA5692">
                        <w:rPr>
                          <w:rFonts w:ascii="Sylfaen" w:hAnsi="Sylfaen"/>
                          <w:b/>
                          <w:sz w:val="20"/>
                          <w:szCs w:val="20"/>
                        </w:rPr>
                        <w:t xml:space="preserve"> </w:t>
                      </w:r>
                      <w:r>
                        <w:rPr>
                          <w:rFonts w:ascii="Sylfaen" w:hAnsi="Sylfaen"/>
                          <w:b/>
                          <w:sz w:val="20"/>
                          <w:szCs w:val="20"/>
                          <w:lang w:val="ru-RU"/>
                        </w:rPr>
                        <w:t>գիտության</w:t>
                      </w:r>
                      <w:r w:rsidRPr="00EA5692">
                        <w:rPr>
                          <w:rFonts w:ascii="Sylfaen" w:hAnsi="Sylfaen"/>
                          <w:b/>
                          <w:sz w:val="20"/>
                          <w:szCs w:val="20"/>
                        </w:rPr>
                        <w:t xml:space="preserve"> </w:t>
                      </w:r>
                      <w:r>
                        <w:rPr>
                          <w:rFonts w:ascii="Sylfaen" w:hAnsi="Sylfaen"/>
                          <w:b/>
                          <w:sz w:val="20"/>
                          <w:szCs w:val="20"/>
                          <w:lang w:val="ru-RU"/>
                        </w:rPr>
                        <w:t>մեջ</w:t>
                      </w:r>
                      <w:r w:rsidRPr="00EA5692">
                        <w:rPr>
                          <w:rFonts w:ascii="Sylfaen" w:hAnsi="Sylfaen"/>
                          <w:b/>
                          <w:sz w:val="20"/>
                          <w:szCs w:val="20"/>
                        </w:rPr>
                        <w:t xml:space="preserve"> </w:t>
                      </w:r>
                      <w:r>
                        <w:rPr>
                          <w:rFonts w:ascii="Sylfaen" w:hAnsi="Sylfaen"/>
                          <w:b/>
                          <w:sz w:val="20"/>
                          <w:szCs w:val="20"/>
                          <w:lang w:val="ru-RU"/>
                        </w:rPr>
                        <w:t>գերիշխում</w:t>
                      </w:r>
                      <w:r w:rsidRPr="00EA5692">
                        <w:rPr>
                          <w:rFonts w:ascii="Sylfaen" w:hAnsi="Sylfaen"/>
                          <w:b/>
                          <w:sz w:val="20"/>
                          <w:szCs w:val="20"/>
                        </w:rPr>
                        <w:t xml:space="preserve"> </w:t>
                      </w:r>
                      <w:r>
                        <w:rPr>
                          <w:rFonts w:ascii="Sylfaen" w:hAnsi="Sylfaen"/>
                          <w:b/>
                          <w:sz w:val="20"/>
                          <w:szCs w:val="20"/>
                          <w:lang w:val="ru-RU"/>
                        </w:rPr>
                        <w:t>են</w:t>
                      </w:r>
                      <w:r w:rsidRPr="00EA5692">
                        <w:rPr>
                          <w:rFonts w:ascii="Sylfaen" w:hAnsi="Sylfaen"/>
                          <w:b/>
                          <w:sz w:val="20"/>
                          <w:szCs w:val="20"/>
                        </w:rPr>
                        <w:t xml:space="preserve"> </w:t>
                      </w:r>
                      <w:r>
                        <w:rPr>
                          <w:rFonts w:ascii="Sylfaen" w:hAnsi="Sylfaen"/>
                          <w:b/>
                          <w:sz w:val="20"/>
                          <w:szCs w:val="20"/>
                          <w:lang w:val="ru-RU"/>
                        </w:rPr>
                        <w:t>տղամարդիկ</w:t>
                      </w:r>
                      <w:r w:rsidRPr="00EA5692">
                        <w:rPr>
                          <w:rFonts w:ascii="Sylfaen" w:hAnsi="Sylfaen"/>
                          <w:b/>
                          <w:sz w:val="20"/>
                          <w:szCs w:val="20"/>
                        </w:rPr>
                        <w:t xml:space="preserve">, </w:t>
                      </w:r>
                      <w:r>
                        <w:rPr>
                          <w:rFonts w:ascii="Sylfaen" w:hAnsi="Sylfaen"/>
                          <w:b/>
                          <w:sz w:val="20"/>
                          <w:szCs w:val="20"/>
                          <w:lang w:val="ru-RU"/>
                        </w:rPr>
                        <w:t>սակայն</w:t>
                      </w:r>
                      <w:r w:rsidRPr="00EA5692">
                        <w:rPr>
                          <w:rFonts w:ascii="Sylfaen" w:hAnsi="Sylfaen"/>
                          <w:b/>
                          <w:sz w:val="20"/>
                          <w:szCs w:val="20"/>
                        </w:rPr>
                        <w:t xml:space="preserve"> </w:t>
                      </w:r>
                      <w:r>
                        <w:rPr>
                          <w:rFonts w:ascii="Sylfaen" w:hAnsi="Sylfaen"/>
                          <w:b/>
                          <w:sz w:val="20"/>
                          <w:szCs w:val="20"/>
                          <w:lang w:val="ru-RU"/>
                        </w:rPr>
                        <w:t>դա</w:t>
                      </w:r>
                      <w:r w:rsidRPr="00EA5692">
                        <w:rPr>
                          <w:rFonts w:ascii="Sylfaen" w:hAnsi="Sylfaen"/>
                          <w:b/>
                          <w:sz w:val="20"/>
                          <w:szCs w:val="20"/>
                        </w:rPr>
                        <w:t xml:space="preserve"> </w:t>
                      </w:r>
                      <w:r>
                        <w:rPr>
                          <w:rFonts w:ascii="Sylfaen" w:hAnsi="Sylfaen"/>
                          <w:b/>
                          <w:sz w:val="20"/>
                          <w:szCs w:val="20"/>
                          <w:lang w:val="ru-RU"/>
                        </w:rPr>
                        <w:t>միշտ</w:t>
                      </w:r>
                      <w:r w:rsidRPr="00EA5692">
                        <w:rPr>
                          <w:rFonts w:ascii="Sylfaen" w:hAnsi="Sylfaen"/>
                          <w:b/>
                          <w:sz w:val="20"/>
                          <w:szCs w:val="20"/>
                        </w:rPr>
                        <w:t xml:space="preserve"> </w:t>
                      </w:r>
                      <w:r>
                        <w:rPr>
                          <w:rFonts w:ascii="Sylfaen" w:hAnsi="Sylfaen"/>
                          <w:b/>
                          <w:sz w:val="20"/>
                          <w:szCs w:val="20"/>
                          <w:lang w:val="ru-RU"/>
                        </w:rPr>
                        <w:t>չէ</w:t>
                      </w:r>
                      <w:r w:rsidRPr="00EA5692">
                        <w:rPr>
                          <w:rFonts w:ascii="Sylfaen" w:hAnsi="Sylfaen"/>
                          <w:b/>
                          <w:sz w:val="20"/>
                          <w:szCs w:val="20"/>
                        </w:rPr>
                        <w:t xml:space="preserve"> </w:t>
                      </w:r>
                      <w:r>
                        <w:rPr>
                          <w:rFonts w:ascii="Sylfaen" w:hAnsi="Sylfaen"/>
                          <w:b/>
                          <w:sz w:val="20"/>
                          <w:szCs w:val="20"/>
                          <w:lang w:val="ru-RU"/>
                        </w:rPr>
                        <w:t>այդպես</w:t>
                      </w:r>
                      <w:r w:rsidRPr="00EA5692">
                        <w:rPr>
                          <w:rFonts w:ascii="Sylfaen" w:hAnsi="Sylfaen"/>
                          <w:b/>
                          <w:sz w:val="20"/>
                          <w:szCs w:val="20"/>
                        </w:rPr>
                        <w:t xml:space="preserve"> </w:t>
                      </w:r>
                      <w:r>
                        <w:rPr>
                          <w:rFonts w:ascii="Sylfaen" w:hAnsi="Sylfaen"/>
                          <w:b/>
                          <w:sz w:val="20"/>
                          <w:szCs w:val="20"/>
                          <w:lang w:val="ru-RU"/>
                        </w:rPr>
                        <w:t>եղել</w:t>
                      </w:r>
                      <w:r w:rsidRPr="00EA5692">
                        <w:rPr>
                          <w:rFonts w:ascii="Sylfaen" w:hAnsi="Sylfaen"/>
                          <w:b/>
                          <w:sz w:val="20"/>
                          <w:szCs w:val="20"/>
                        </w:rPr>
                        <w:t xml:space="preserve">: </w:t>
                      </w:r>
                      <w:r w:rsidRPr="00EA5692">
                        <w:rPr>
                          <w:rFonts w:ascii="Sylfaen" w:hAnsi="Sylfaen"/>
                          <w:sz w:val="20"/>
                          <w:szCs w:val="20"/>
                        </w:rPr>
                        <w:t xml:space="preserve"> </w:t>
                      </w:r>
                      <w:r>
                        <w:rPr>
                          <w:rFonts w:ascii="Sylfaen" w:hAnsi="Sylfaen"/>
                          <w:sz w:val="20"/>
                          <w:szCs w:val="20"/>
                          <w:lang w:val="ru-RU"/>
                        </w:rPr>
                        <w:t>Հաշվողական</w:t>
                      </w:r>
                      <w:r w:rsidRPr="00EA5692">
                        <w:rPr>
                          <w:rFonts w:ascii="Sylfaen" w:hAnsi="Sylfaen"/>
                          <w:sz w:val="20"/>
                          <w:szCs w:val="20"/>
                        </w:rPr>
                        <w:t xml:space="preserve"> </w:t>
                      </w:r>
                      <w:r>
                        <w:rPr>
                          <w:rFonts w:ascii="Sylfaen" w:hAnsi="Sylfaen"/>
                          <w:sz w:val="20"/>
                          <w:szCs w:val="20"/>
                          <w:lang w:val="ru-RU"/>
                        </w:rPr>
                        <w:t>տեխնիկայի</w:t>
                      </w:r>
                      <w:r w:rsidRPr="00EA5692">
                        <w:rPr>
                          <w:rFonts w:ascii="Sylfaen" w:hAnsi="Sylfaen"/>
                          <w:sz w:val="20"/>
                          <w:szCs w:val="20"/>
                        </w:rPr>
                        <w:t xml:space="preserve"> </w:t>
                      </w:r>
                      <w:r>
                        <w:rPr>
                          <w:rFonts w:ascii="Sylfaen" w:hAnsi="Sylfaen"/>
                          <w:sz w:val="20"/>
                          <w:szCs w:val="20"/>
                          <w:lang w:val="ru-RU"/>
                        </w:rPr>
                        <w:t>պիոներներից</w:t>
                      </w:r>
                      <w:r w:rsidRPr="00EA5692">
                        <w:rPr>
                          <w:rFonts w:ascii="Sylfaen" w:hAnsi="Sylfaen"/>
                          <w:sz w:val="20"/>
                          <w:szCs w:val="20"/>
                        </w:rPr>
                        <w:t xml:space="preserve"> </w:t>
                      </w:r>
                      <w:r>
                        <w:rPr>
                          <w:rFonts w:ascii="Sylfaen" w:hAnsi="Sylfaen"/>
                          <w:sz w:val="20"/>
                          <w:szCs w:val="20"/>
                          <w:lang w:val="ru-RU"/>
                        </w:rPr>
                        <w:t>շատերը՝</w:t>
                      </w:r>
                      <w:r w:rsidRPr="00EA5692">
                        <w:rPr>
                          <w:rFonts w:ascii="Sylfaen" w:hAnsi="Sylfaen"/>
                          <w:sz w:val="20"/>
                          <w:szCs w:val="20"/>
                        </w:rPr>
                        <w:t xml:space="preserve"> </w:t>
                      </w:r>
                      <w:r>
                        <w:rPr>
                          <w:rFonts w:ascii="Sylfaen" w:hAnsi="Sylfaen"/>
                          <w:sz w:val="20"/>
                          <w:szCs w:val="20"/>
                          <w:lang w:val="ru-RU"/>
                        </w:rPr>
                        <w:t>մարդիկ</w:t>
                      </w:r>
                      <w:r w:rsidRPr="00EA5692">
                        <w:rPr>
                          <w:rFonts w:ascii="Sylfaen" w:hAnsi="Sylfaen"/>
                          <w:sz w:val="20"/>
                          <w:szCs w:val="20"/>
                        </w:rPr>
                        <w:t xml:space="preserve">, </w:t>
                      </w:r>
                      <w:r>
                        <w:rPr>
                          <w:rFonts w:ascii="Sylfaen" w:hAnsi="Sylfaen"/>
                          <w:sz w:val="20"/>
                          <w:szCs w:val="20"/>
                          <w:lang w:val="ru-RU"/>
                        </w:rPr>
                        <w:t>ովքեր</w:t>
                      </w:r>
                      <w:r w:rsidRPr="00EA5692">
                        <w:rPr>
                          <w:rFonts w:ascii="Sylfaen" w:hAnsi="Sylfaen"/>
                          <w:sz w:val="20"/>
                          <w:szCs w:val="20"/>
                        </w:rPr>
                        <w:t xml:space="preserve"> </w:t>
                      </w:r>
                      <w:r>
                        <w:rPr>
                          <w:rFonts w:ascii="Sylfaen" w:hAnsi="Sylfaen"/>
                          <w:sz w:val="20"/>
                          <w:szCs w:val="20"/>
                          <w:lang w:val="ru-RU"/>
                        </w:rPr>
                        <w:t>ծրագրավորել</w:t>
                      </w:r>
                      <w:r w:rsidRPr="00EA5692">
                        <w:rPr>
                          <w:rFonts w:ascii="Sylfaen" w:hAnsi="Sylfaen"/>
                          <w:sz w:val="20"/>
                          <w:szCs w:val="20"/>
                        </w:rPr>
                        <w:t xml:space="preserve"> </w:t>
                      </w:r>
                      <w:r>
                        <w:rPr>
                          <w:rFonts w:ascii="Sylfaen" w:hAnsi="Sylfaen"/>
                          <w:sz w:val="20"/>
                          <w:szCs w:val="20"/>
                          <w:lang w:val="ru-RU"/>
                        </w:rPr>
                        <w:t>են</w:t>
                      </w:r>
                      <w:r w:rsidRPr="00EA5692">
                        <w:rPr>
                          <w:rFonts w:ascii="Sylfaen" w:hAnsi="Sylfaen"/>
                          <w:sz w:val="20"/>
                          <w:szCs w:val="20"/>
                        </w:rPr>
                        <w:t xml:space="preserve"> </w:t>
                      </w:r>
                      <w:r>
                        <w:rPr>
                          <w:rFonts w:ascii="Sylfaen" w:hAnsi="Sylfaen"/>
                          <w:sz w:val="20"/>
                          <w:szCs w:val="20"/>
                          <w:lang w:val="ru-RU"/>
                        </w:rPr>
                        <w:t>առաջին</w:t>
                      </w:r>
                      <w:r w:rsidRPr="00EA5692">
                        <w:rPr>
                          <w:rFonts w:ascii="Sylfaen" w:hAnsi="Sylfaen"/>
                          <w:sz w:val="20"/>
                          <w:szCs w:val="20"/>
                        </w:rPr>
                        <w:t xml:space="preserve"> </w:t>
                      </w:r>
                      <w:r>
                        <w:rPr>
                          <w:rFonts w:ascii="Sylfaen" w:hAnsi="Sylfaen"/>
                          <w:sz w:val="20"/>
                          <w:szCs w:val="20"/>
                          <w:lang w:val="ru-RU"/>
                        </w:rPr>
                        <w:t>թվային</w:t>
                      </w:r>
                      <w:r w:rsidRPr="00EA5692">
                        <w:rPr>
                          <w:rFonts w:ascii="Sylfaen" w:hAnsi="Sylfaen"/>
                          <w:sz w:val="20"/>
                          <w:szCs w:val="20"/>
                        </w:rPr>
                        <w:t xml:space="preserve"> </w:t>
                      </w:r>
                      <w:r>
                        <w:rPr>
                          <w:rFonts w:ascii="Sylfaen" w:hAnsi="Sylfaen"/>
                          <w:sz w:val="20"/>
                          <w:szCs w:val="20"/>
                          <w:lang w:val="ru-RU"/>
                        </w:rPr>
                        <w:t>համակարգիչները</w:t>
                      </w:r>
                      <w:r w:rsidRPr="00EA5692">
                        <w:rPr>
                          <w:rFonts w:ascii="Sylfaen" w:hAnsi="Sylfaen"/>
                          <w:sz w:val="20"/>
                          <w:szCs w:val="20"/>
                        </w:rPr>
                        <w:t xml:space="preserve">, </w:t>
                      </w:r>
                      <w:r>
                        <w:rPr>
                          <w:rFonts w:ascii="Sylfaen" w:hAnsi="Sylfaen"/>
                          <w:sz w:val="20"/>
                          <w:szCs w:val="20"/>
                          <w:lang w:val="ru-RU"/>
                        </w:rPr>
                        <w:t>կանայք</w:t>
                      </w:r>
                      <w:r w:rsidRPr="00EA5692">
                        <w:rPr>
                          <w:rFonts w:ascii="Sylfaen" w:hAnsi="Sylfaen"/>
                          <w:sz w:val="20"/>
                          <w:szCs w:val="20"/>
                        </w:rPr>
                        <w:t xml:space="preserve"> </w:t>
                      </w:r>
                      <w:r>
                        <w:rPr>
                          <w:rFonts w:ascii="Sylfaen" w:hAnsi="Sylfaen"/>
                          <w:sz w:val="20"/>
                          <w:szCs w:val="20"/>
                          <w:lang w:val="ru-RU"/>
                        </w:rPr>
                        <w:t>էին</w:t>
                      </w:r>
                      <w:r w:rsidRPr="00EA5692">
                        <w:rPr>
                          <w:rFonts w:ascii="Sylfaen" w:hAnsi="Sylfaen"/>
                          <w:sz w:val="20"/>
                          <w:szCs w:val="20"/>
                        </w:rPr>
                        <w:t xml:space="preserve">: </w:t>
                      </w:r>
                      <w:r>
                        <w:rPr>
                          <w:rFonts w:ascii="Sylfaen" w:hAnsi="Sylfaen"/>
                          <w:sz w:val="20"/>
                          <w:szCs w:val="20"/>
                          <w:lang w:val="ru-RU"/>
                        </w:rPr>
                        <w:t>Եվ</w:t>
                      </w:r>
                      <w:r w:rsidRPr="00EA5692">
                        <w:rPr>
                          <w:rFonts w:ascii="Sylfaen" w:hAnsi="Sylfaen"/>
                          <w:sz w:val="20"/>
                          <w:szCs w:val="20"/>
                        </w:rPr>
                        <w:t xml:space="preserve"> </w:t>
                      </w:r>
                      <w:r>
                        <w:rPr>
                          <w:rFonts w:ascii="Sylfaen" w:hAnsi="Sylfaen"/>
                          <w:sz w:val="20"/>
                          <w:szCs w:val="20"/>
                          <w:lang w:val="ru-RU"/>
                        </w:rPr>
                        <w:t>տասնամյակներ</w:t>
                      </w:r>
                      <w:r w:rsidRPr="00EA5692">
                        <w:rPr>
                          <w:rFonts w:ascii="Sylfaen" w:hAnsi="Sylfaen"/>
                          <w:sz w:val="20"/>
                          <w:szCs w:val="20"/>
                        </w:rPr>
                        <w:t xml:space="preserve"> </w:t>
                      </w:r>
                      <w:r>
                        <w:rPr>
                          <w:rFonts w:ascii="Sylfaen" w:hAnsi="Sylfaen"/>
                          <w:sz w:val="20"/>
                          <w:szCs w:val="20"/>
                          <w:lang w:val="ru-RU"/>
                        </w:rPr>
                        <w:t>շարունակ</w:t>
                      </w:r>
                      <w:r w:rsidRPr="00EA5692">
                        <w:rPr>
                          <w:rFonts w:ascii="Sylfaen" w:hAnsi="Sylfaen"/>
                          <w:sz w:val="20"/>
                          <w:szCs w:val="20"/>
                        </w:rPr>
                        <w:t xml:space="preserve"> </w:t>
                      </w:r>
                      <w:r>
                        <w:rPr>
                          <w:rFonts w:ascii="Sylfaen" w:hAnsi="Sylfaen"/>
                          <w:sz w:val="20"/>
                          <w:szCs w:val="20"/>
                          <w:lang w:val="ru-RU"/>
                        </w:rPr>
                        <w:t>համակարգչային</w:t>
                      </w:r>
                      <w:r w:rsidRPr="00EA5692">
                        <w:rPr>
                          <w:rFonts w:ascii="Sylfaen" w:hAnsi="Sylfaen"/>
                          <w:sz w:val="20"/>
                          <w:szCs w:val="20"/>
                        </w:rPr>
                        <w:t xml:space="preserve"> </w:t>
                      </w:r>
                      <w:r>
                        <w:rPr>
                          <w:rFonts w:ascii="Sylfaen" w:hAnsi="Sylfaen"/>
                          <w:sz w:val="20"/>
                          <w:szCs w:val="20"/>
                          <w:lang w:val="ru-RU"/>
                        </w:rPr>
                        <w:t>գիտություն</w:t>
                      </w:r>
                      <w:r w:rsidRPr="00EA5692">
                        <w:rPr>
                          <w:rFonts w:ascii="Sylfaen" w:hAnsi="Sylfaen"/>
                          <w:sz w:val="20"/>
                          <w:szCs w:val="20"/>
                        </w:rPr>
                        <w:t xml:space="preserve"> </w:t>
                      </w:r>
                      <w:r>
                        <w:rPr>
                          <w:rFonts w:ascii="Sylfaen" w:hAnsi="Sylfaen"/>
                          <w:sz w:val="20"/>
                          <w:szCs w:val="20"/>
                          <w:lang w:val="ru-RU"/>
                        </w:rPr>
                        <w:t>սովորող</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թիվը</w:t>
                      </w:r>
                      <w:r w:rsidRPr="00EA5692">
                        <w:rPr>
                          <w:rFonts w:ascii="Sylfaen" w:hAnsi="Sylfaen"/>
                          <w:sz w:val="20"/>
                          <w:szCs w:val="20"/>
                        </w:rPr>
                        <w:t xml:space="preserve"> </w:t>
                      </w:r>
                      <w:r>
                        <w:rPr>
                          <w:rFonts w:ascii="Sylfaen" w:hAnsi="Sylfaen"/>
                          <w:sz w:val="20"/>
                          <w:szCs w:val="20"/>
                          <w:lang w:val="ru-RU"/>
                        </w:rPr>
                        <w:t>շատ</w:t>
                      </w:r>
                      <w:r w:rsidRPr="00EA5692">
                        <w:rPr>
                          <w:rFonts w:ascii="Sylfaen" w:hAnsi="Sylfaen"/>
                          <w:sz w:val="20"/>
                          <w:szCs w:val="20"/>
                        </w:rPr>
                        <w:t xml:space="preserve"> </w:t>
                      </w:r>
                      <w:r>
                        <w:rPr>
                          <w:rFonts w:ascii="Sylfaen" w:hAnsi="Sylfaen"/>
                          <w:sz w:val="20"/>
                          <w:szCs w:val="20"/>
                          <w:lang w:val="ru-RU"/>
                        </w:rPr>
                        <w:t>ավելի</w:t>
                      </w:r>
                      <w:r w:rsidRPr="00EA5692">
                        <w:rPr>
                          <w:rFonts w:ascii="Sylfaen" w:hAnsi="Sylfaen"/>
                          <w:sz w:val="20"/>
                          <w:szCs w:val="20"/>
                        </w:rPr>
                        <w:t xml:space="preserve"> </w:t>
                      </w:r>
                      <w:r>
                        <w:rPr>
                          <w:rFonts w:ascii="Sylfaen" w:hAnsi="Sylfaen"/>
                          <w:sz w:val="20"/>
                          <w:szCs w:val="20"/>
                          <w:lang w:val="ru-RU"/>
                        </w:rPr>
                        <w:t>արագ</w:t>
                      </w:r>
                      <w:r w:rsidRPr="00EA5692">
                        <w:rPr>
                          <w:rFonts w:ascii="Sylfaen" w:hAnsi="Sylfaen"/>
                          <w:sz w:val="20"/>
                          <w:szCs w:val="20"/>
                        </w:rPr>
                        <w:t xml:space="preserve"> </w:t>
                      </w:r>
                      <w:r>
                        <w:rPr>
                          <w:rFonts w:ascii="Sylfaen" w:hAnsi="Sylfaen"/>
                          <w:sz w:val="20"/>
                          <w:szCs w:val="20"/>
                          <w:lang w:val="ru-RU"/>
                        </w:rPr>
                        <w:t>է</w:t>
                      </w:r>
                      <w:r w:rsidRPr="00EA5692">
                        <w:rPr>
                          <w:rFonts w:ascii="Sylfaen" w:hAnsi="Sylfaen"/>
                          <w:sz w:val="20"/>
                          <w:szCs w:val="20"/>
                        </w:rPr>
                        <w:t xml:space="preserve"> </w:t>
                      </w:r>
                      <w:r>
                        <w:rPr>
                          <w:rFonts w:ascii="Sylfaen" w:hAnsi="Sylfaen"/>
                          <w:sz w:val="20"/>
                          <w:szCs w:val="20"/>
                          <w:lang w:val="ru-RU"/>
                        </w:rPr>
                        <w:t>աճել</w:t>
                      </w:r>
                      <w:r w:rsidRPr="00EA5692">
                        <w:rPr>
                          <w:rFonts w:ascii="Sylfaen" w:hAnsi="Sylfaen"/>
                          <w:sz w:val="20"/>
                          <w:szCs w:val="20"/>
                        </w:rPr>
                        <w:t xml:space="preserve">, </w:t>
                      </w:r>
                      <w:r>
                        <w:rPr>
                          <w:rFonts w:ascii="Sylfaen" w:hAnsi="Sylfaen"/>
                          <w:sz w:val="20"/>
                          <w:szCs w:val="20"/>
                          <w:lang w:val="ru-RU"/>
                        </w:rPr>
                        <w:t>քան</w:t>
                      </w:r>
                      <w:r w:rsidRPr="00EA5692">
                        <w:rPr>
                          <w:rFonts w:ascii="Sylfaen" w:hAnsi="Sylfaen"/>
                          <w:sz w:val="20"/>
                          <w:szCs w:val="20"/>
                        </w:rPr>
                        <w:t xml:space="preserve"> </w:t>
                      </w:r>
                      <w:r>
                        <w:rPr>
                          <w:rFonts w:ascii="Sylfaen" w:hAnsi="Sylfaen"/>
                          <w:sz w:val="20"/>
                          <w:szCs w:val="20"/>
                          <w:lang w:val="ru-RU"/>
                        </w:rPr>
                        <w:t>տղամարդկանց</w:t>
                      </w:r>
                      <w:r w:rsidRPr="00EA5692">
                        <w:rPr>
                          <w:rFonts w:ascii="Sylfaen" w:hAnsi="Sylfaen"/>
                          <w:sz w:val="20"/>
                          <w:szCs w:val="20"/>
                        </w:rPr>
                        <w:t xml:space="preserve"> </w:t>
                      </w:r>
                      <w:r>
                        <w:rPr>
                          <w:rFonts w:ascii="Sylfaen" w:hAnsi="Sylfaen"/>
                          <w:sz w:val="20"/>
                          <w:szCs w:val="20"/>
                          <w:lang w:val="ru-RU"/>
                        </w:rPr>
                        <w:t>թիվը</w:t>
                      </w:r>
                      <w:r w:rsidRPr="00EA5692">
                        <w:rPr>
                          <w:rFonts w:ascii="Sylfaen" w:hAnsi="Sylfaen"/>
                          <w:sz w:val="20"/>
                          <w:szCs w:val="20"/>
                        </w:rPr>
                        <w:t xml:space="preserve">: </w:t>
                      </w:r>
                      <w:r>
                        <w:rPr>
                          <w:rFonts w:ascii="Sylfaen" w:hAnsi="Sylfaen"/>
                          <w:sz w:val="20"/>
                          <w:szCs w:val="20"/>
                          <w:lang w:val="ru-RU"/>
                        </w:rPr>
                        <w:t>Սակայն</w:t>
                      </w:r>
                      <w:r w:rsidRPr="00EA5692">
                        <w:rPr>
                          <w:rFonts w:ascii="Sylfaen" w:hAnsi="Sylfaen"/>
                          <w:sz w:val="20"/>
                          <w:szCs w:val="20"/>
                        </w:rPr>
                        <w:t xml:space="preserve"> </w:t>
                      </w:r>
                      <w:r>
                        <w:rPr>
                          <w:rFonts w:ascii="Sylfaen" w:hAnsi="Sylfaen"/>
                          <w:sz w:val="20"/>
                          <w:szCs w:val="20"/>
                        </w:rPr>
                        <w:t xml:space="preserve">1984 </w:t>
                      </w:r>
                      <w:r>
                        <w:rPr>
                          <w:rFonts w:ascii="Sylfaen" w:hAnsi="Sylfaen"/>
                          <w:sz w:val="20"/>
                          <w:szCs w:val="20"/>
                          <w:lang w:val="ru-RU"/>
                        </w:rPr>
                        <w:t>թվականին</w:t>
                      </w:r>
                      <w:r w:rsidRPr="00EA5692">
                        <w:rPr>
                          <w:rFonts w:ascii="Sylfaen" w:hAnsi="Sylfaen"/>
                          <w:sz w:val="20"/>
                          <w:szCs w:val="20"/>
                        </w:rPr>
                        <w:t xml:space="preserve"> </w:t>
                      </w:r>
                      <w:r>
                        <w:rPr>
                          <w:rFonts w:ascii="Sylfaen" w:hAnsi="Sylfaen"/>
                          <w:sz w:val="20"/>
                          <w:szCs w:val="20"/>
                          <w:lang w:val="ru-RU"/>
                        </w:rPr>
                        <w:t>ինչ</w:t>
                      </w:r>
                      <w:r w:rsidRPr="00EA5692">
                        <w:rPr>
                          <w:rFonts w:ascii="Sylfaen" w:hAnsi="Sylfaen"/>
                          <w:sz w:val="20"/>
                          <w:szCs w:val="20"/>
                        </w:rPr>
                        <w:t>-</w:t>
                      </w:r>
                      <w:r>
                        <w:rPr>
                          <w:rFonts w:ascii="Sylfaen" w:hAnsi="Sylfaen"/>
                          <w:sz w:val="20"/>
                          <w:szCs w:val="20"/>
                          <w:lang w:val="ru-RU"/>
                        </w:rPr>
                        <w:t>որ</w:t>
                      </w:r>
                      <w:r w:rsidRPr="00EA5692">
                        <w:rPr>
                          <w:rFonts w:ascii="Sylfaen" w:hAnsi="Sylfaen"/>
                          <w:sz w:val="20"/>
                          <w:szCs w:val="20"/>
                        </w:rPr>
                        <w:t xml:space="preserve"> </w:t>
                      </w:r>
                      <w:r>
                        <w:rPr>
                          <w:rFonts w:ascii="Sylfaen" w:hAnsi="Sylfaen"/>
                          <w:sz w:val="20"/>
                          <w:szCs w:val="20"/>
                          <w:lang w:val="ru-RU"/>
                        </w:rPr>
                        <w:t>բան</w:t>
                      </w:r>
                      <w:r w:rsidRPr="00EA5692">
                        <w:rPr>
                          <w:rFonts w:ascii="Sylfaen" w:hAnsi="Sylfaen"/>
                          <w:sz w:val="20"/>
                          <w:szCs w:val="20"/>
                        </w:rPr>
                        <w:t xml:space="preserve"> </w:t>
                      </w:r>
                      <w:r>
                        <w:rPr>
                          <w:rFonts w:ascii="Sylfaen" w:hAnsi="Sylfaen"/>
                          <w:sz w:val="20"/>
                          <w:szCs w:val="20"/>
                          <w:lang w:val="ru-RU"/>
                        </w:rPr>
                        <w:t>փոխվեց</w:t>
                      </w:r>
                      <w:r w:rsidRPr="00EA5692">
                        <w:rPr>
                          <w:rFonts w:ascii="Sylfaen" w:hAnsi="Sylfaen"/>
                          <w:sz w:val="20"/>
                          <w:szCs w:val="20"/>
                        </w:rPr>
                        <w:t xml:space="preserve">: </w:t>
                      </w:r>
                      <w:r>
                        <w:rPr>
                          <w:rFonts w:ascii="Sylfaen" w:hAnsi="Sylfaen"/>
                          <w:sz w:val="20"/>
                          <w:szCs w:val="20"/>
                          <w:lang w:val="ru-RU"/>
                        </w:rPr>
                        <w:t>Համակարգչային</w:t>
                      </w:r>
                      <w:r w:rsidRPr="00EA5692">
                        <w:rPr>
                          <w:rFonts w:ascii="Sylfaen" w:hAnsi="Sylfaen"/>
                          <w:sz w:val="20"/>
                          <w:szCs w:val="20"/>
                        </w:rPr>
                        <w:t xml:space="preserve"> </w:t>
                      </w:r>
                      <w:r>
                        <w:rPr>
                          <w:rFonts w:ascii="Sylfaen" w:hAnsi="Sylfaen"/>
                          <w:sz w:val="20"/>
                          <w:szCs w:val="20"/>
                          <w:lang w:val="ru-RU"/>
                        </w:rPr>
                        <w:t>գիտության</w:t>
                      </w:r>
                      <w:r w:rsidRPr="00EA5692">
                        <w:rPr>
                          <w:rFonts w:ascii="Sylfaen" w:hAnsi="Sylfaen"/>
                          <w:sz w:val="20"/>
                          <w:szCs w:val="20"/>
                        </w:rPr>
                        <w:t xml:space="preserve"> </w:t>
                      </w:r>
                      <w:r>
                        <w:rPr>
                          <w:rFonts w:ascii="Sylfaen" w:hAnsi="Sylfaen"/>
                          <w:sz w:val="20"/>
                          <w:szCs w:val="20"/>
                          <w:lang w:val="ru-RU"/>
                        </w:rPr>
                        <w:t>մեջ</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տոկոսային</w:t>
                      </w:r>
                      <w:r w:rsidRPr="00EA5692">
                        <w:rPr>
                          <w:rFonts w:ascii="Sylfaen" w:hAnsi="Sylfaen"/>
                          <w:sz w:val="20"/>
                          <w:szCs w:val="20"/>
                        </w:rPr>
                        <w:t xml:space="preserve"> </w:t>
                      </w:r>
                      <w:r>
                        <w:rPr>
                          <w:rFonts w:ascii="Sylfaen" w:hAnsi="Sylfaen"/>
                          <w:sz w:val="20"/>
                          <w:szCs w:val="20"/>
                          <w:lang w:val="ru-RU"/>
                        </w:rPr>
                        <w:t>մասնակցությունը</w:t>
                      </w:r>
                      <w:r w:rsidRPr="00EA5692">
                        <w:rPr>
                          <w:rFonts w:ascii="Sylfaen" w:hAnsi="Sylfaen"/>
                          <w:sz w:val="20"/>
                          <w:szCs w:val="20"/>
                        </w:rPr>
                        <w:t xml:space="preserve"> </w:t>
                      </w:r>
                      <w:r>
                        <w:rPr>
                          <w:rFonts w:ascii="Sylfaen" w:hAnsi="Sylfaen"/>
                          <w:sz w:val="20"/>
                          <w:szCs w:val="20"/>
                          <w:lang w:val="ru-RU"/>
                        </w:rPr>
                        <w:t>հարթվեց</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այնուհետ</w:t>
                      </w:r>
                      <w:r w:rsidRPr="00EA5692">
                        <w:rPr>
                          <w:rFonts w:ascii="Sylfaen" w:hAnsi="Sylfaen"/>
                          <w:sz w:val="20"/>
                          <w:szCs w:val="20"/>
                        </w:rPr>
                        <w:t xml:space="preserve"> </w:t>
                      </w:r>
                      <w:r>
                        <w:rPr>
                          <w:rFonts w:ascii="Sylfaen" w:hAnsi="Sylfaen"/>
                          <w:sz w:val="20"/>
                          <w:szCs w:val="20"/>
                          <w:lang w:val="ru-RU"/>
                        </w:rPr>
                        <w:t>ընկավ</w:t>
                      </w:r>
                      <w:r w:rsidRPr="00EA5692">
                        <w:rPr>
                          <w:rFonts w:ascii="Sylfaen" w:hAnsi="Sylfaen"/>
                          <w:sz w:val="20"/>
                          <w:szCs w:val="20"/>
                        </w:rPr>
                        <w:t xml:space="preserve">, </w:t>
                      </w:r>
                      <w:r>
                        <w:rPr>
                          <w:rFonts w:ascii="Sylfaen" w:hAnsi="Sylfaen"/>
                          <w:sz w:val="20"/>
                          <w:szCs w:val="20"/>
                          <w:lang w:val="ru-RU"/>
                        </w:rPr>
                        <w:t>նույնիսկ</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դեպքում</w:t>
                      </w:r>
                      <w:r w:rsidRPr="00EA5692">
                        <w:rPr>
                          <w:rFonts w:ascii="Sylfaen" w:hAnsi="Sylfaen"/>
                          <w:sz w:val="20"/>
                          <w:szCs w:val="20"/>
                        </w:rPr>
                        <w:t xml:space="preserve">, </w:t>
                      </w:r>
                      <w:r>
                        <w:rPr>
                          <w:rFonts w:ascii="Sylfaen" w:hAnsi="Sylfaen"/>
                          <w:sz w:val="20"/>
                          <w:szCs w:val="20"/>
                          <w:lang w:val="ru-RU"/>
                        </w:rPr>
                        <w:t>երբ</w:t>
                      </w:r>
                      <w:r w:rsidRPr="00EA5692">
                        <w:rPr>
                          <w:rFonts w:ascii="Sylfaen" w:hAnsi="Sylfaen"/>
                          <w:sz w:val="20"/>
                          <w:szCs w:val="20"/>
                        </w:rPr>
                        <w:t xml:space="preserve"> </w:t>
                      </w:r>
                      <w:r>
                        <w:rPr>
                          <w:rFonts w:ascii="Sylfaen" w:hAnsi="Sylfaen"/>
                          <w:sz w:val="20"/>
                          <w:szCs w:val="20"/>
                          <w:lang w:val="ru-RU"/>
                        </w:rPr>
                        <w:t>այլ</w:t>
                      </w:r>
                      <w:r w:rsidRPr="00EA5692">
                        <w:rPr>
                          <w:rFonts w:ascii="Sylfaen" w:hAnsi="Sylfaen"/>
                          <w:sz w:val="20"/>
                          <w:szCs w:val="20"/>
                        </w:rPr>
                        <w:t xml:space="preserve"> </w:t>
                      </w:r>
                      <w:r>
                        <w:rPr>
                          <w:rFonts w:ascii="Sylfaen" w:hAnsi="Sylfaen"/>
                          <w:sz w:val="20"/>
                          <w:szCs w:val="20"/>
                          <w:lang w:val="ru-RU"/>
                        </w:rPr>
                        <w:t>տեխնիկական</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մասնագիտական</w:t>
                      </w:r>
                      <w:r w:rsidRPr="00EA5692">
                        <w:rPr>
                          <w:rFonts w:ascii="Sylfaen" w:hAnsi="Sylfaen"/>
                          <w:sz w:val="20"/>
                          <w:szCs w:val="20"/>
                        </w:rPr>
                        <w:t xml:space="preserve"> </w:t>
                      </w:r>
                      <w:r>
                        <w:rPr>
                          <w:rFonts w:ascii="Sylfaen" w:hAnsi="Sylfaen"/>
                          <w:sz w:val="20"/>
                          <w:szCs w:val="20"/>
                          <w:lang w:val="ru-RU"/>
                        </w:rPr>
                        <w:t>բնագավառներում</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տեսակարար</w:t>
                      </w:r>
                      <w:r w:rsidRPr="00EA5692">
                        <w:rPr>
                          <w:rFonts w:ascii="Sylfaen" w:hAnsi="Sylfaen"/>
                          <w:sz w:val="20"/>
                          <w:szCs w:val="20"/>
                        </w:rPr>
                        <w:t xml:space="preserve"> </w:t>
                      </w:r>
                      <w:r>
                        <w:rPr>
                          <w:rFonts w:ascii="Sylfaen" w:hAnsi="Sylfaen"/>
                          <w:sz w:val="20"/>
                          <w:szCs w:val="20"/>
                          <w:lang w:val="ru-RU"/>
                        </w:rPr>
                        <w:t>կշիռը</w:t>
                      </w:r>
                      <w:r w:rsidRPr="00EA5692">
                        <w:rPr>
                          <w:rFonts w:ascii="Sylfaen" w:hAnsi="Sylfaen"/>
                          <w:sz w:val="20"/>
                          <w:szCs w:val="20"/>
                        </w:rPr>
                        <w:t xml:space="preserve"> </w:t>
                      </w:r>
                      <w:r>
                        <w:rPr>
                          <w:rFonts w:ascii="Sylfaen" w:hAnsi="Sylfaen"/>
                          <w:sz w:val="20"/>
                          <w:szCs w:val="20"/>
                          <w:lang w:val="ru-RU"/>
                        </w:rPr>
                        <w:t>շարունակում</w:t>
                      </w:r>
                      <w:r w:rsidRPr="00EA5692">
                        <w:rPr>
                          <w:rFonts w:ascii="Sylfaen" w:hAnsi="Sylfaen"/>
                          <w:sz w:val="20"/>
                          <w:szCs w:val="20"/>
                        </w:rPr>
                        <w:t xml:space="preserve"> </w:t>
                      </w:r>
                      <w:r>
                        <w:rPr>
                          <w:rFonts w:ascii="Sylfaen" w:hAnsi="Sylfaen"/>
                          <w:sz w:val="20"/>
                          <w:szCs w:val="20"/>
                          <w:lang w:val="ru-RU"/>
                        </w:rPr>
                        <w:t>էր</w:t>
                      </w:r>
                      <w:r w:rsidRPr="00EA5692">
                        <w:rPr>
                          <w:rFonts w:ascii="Sylfaen" w:hAnsi="Sylfaen"/>
                          <w:sz w:val="20"/>
                          <w:szCs w:val="20"/>
                        </w:rPr>
                        <w:t xml:space="preserve"> </w:t>
                      </w:r>
                      <w:r>
                        <w:rPr>
                          <w:rFonts w:ascii="Sylfaen" w:hAnsi="Sylfaen"/>
                          <w:sz w:val="20"/>
                          <w:szCs w:val="20"/>
                          <w:lang w:val="ru-RU"/>
                        </w:rPr>
                        <w:t>աճել</w:t>
                      </w:r>
                      <w:r w:rsidRPr="00EA5692">
                        <w:rPr>
                          <w:rFonts w:ascii="Sylfaen" w:hAnsi="Sylfaen"/>
                          <w:sz w:val="20"/>
                          <w:szCs w:val="20"/>
                        </w:rPr>
                        <w:t xml:space="preserve">: </w:t>
                      </w:r>
                      <w:r>
                        <w:rPr>
                          <w:rFonts w:ascii="Sylfaen" w:hAnsi="Sylfaen"/>
                          <w:sz w:val="20"/>
                          <w:szCs w:val="20"/>
                          <w:lang w:val="ru-RU"/>
                        </w:rPr>
                        <w:t>Համակարգչային</w:t>
                      </w:r>
                      <w:r w:rsidRPr="00EA5692">
                        <w:rPr>
                          <w:rFonts w:ascii="Sylfaen" w:hAnsi="Sylfaen"/>
                          <w:sz w:val="20"/>
                          <w:szCs w:val="20"/>
                        </w:rPr>
                        <w:t xml:space="preserve"> </w:t>
                      </w:r>
                      <w:r>
                        <w:rPr>
                          <w:rFonts w:ascii="Sylfaen" w:hAnsi="Sylfaen"/>
                          <w:sz w:val="20"/>
                          <w:szCs w:val="20"/>
                          <w:lang w:val="ru-RU"/>
                        </w:rPr>
                        <w:t>գիտության</w:t>
                      </w:r>
                      <w:r w:rsidRPr="00EA5692">
                        <w:rPr>
                          <w:rFonts w:ascii="Sylfaen" w:hAnsi="Sylfaen"/>
                          <w:sz w:val="20"/>
                          <w:szCs w:val="20"/>
                        </w:rPr>
                        <w:t xml:space="preserve"> </w:t>
                      </w:r>
                      <w:r>
                        <w:rPr>
                          <w:rFonts w:ascii="Sylfaen" w:hAnsi="Sylfaen"/>
                          <w:sz w:val="20"/>
                          <w:szCs w:val="20"/>
                          <w:lang w:val="ru-RU"/>
                        </w:rPr>
                        <w:t>մեջ</w:t>
                      </w:r>
                      <w:r w:rsidRPr="00EA5692">
                        <w:rPr>
                          <w:rFonts w:ascii="Sylfaen" w:hAnsi="Sylfaen"/>
                          <w:sz w:val="20"/>
                          <w:szCs w:val="20"/>
                        </w:rPr>
                        <w:t xml:space="preserve"> </w:t>
                      </w:r>
                      <w:r>
                        <w:rPr>
                          <w:rFonts w:ascii="Sylfaen" w:hAnsi="Sylfaen"/>
                          <w:sz w:val="20"/>
                          <w:szCs w:val="20"/>
                          <w:lang w:val="ru-RU"/>
                        </w:rPr>
                        <w:t>կանանց</w:t>
                      </w:r>
                      <w:r w:rsidRPr="00EA5692">
                        <w:rPr>
                          <w:rFonts w:ascii="Sylfaen" w:hAnsi="Sylfaen"/>
                          <w:sz w:val="20"/>
                          <w:szCs w:val="20"/>
                        </w:rPr>
                        <w:t xml:space="preserve"> </w:t>
                      </w:r>
                      <w:r>
                        <w:rPr>
                          <w:rFonts w:ascii="Sylfaen" w:hAnsi="Sylfaen"/>
                          <w:sz w:val="20"/>
                          <w:szCs w:val="20"/>
                          <w:lang w:val="ru-RU"/>
                        </w:rPr>
                        <w:t>թիվը</w:t>
                      </w:r>
                      <w:r w:rsidRPr="00EA5692">
                        <w:rPr>
                          <w:rFonts w:ascii="Sylfaen" w:hAnsi="Sylfaen"/>
                          <w:sz w:val="20"/>
                          <w:szCs w:val="20"/>
                        </w:rPr>
                        <w:t xml:space="preserve"> </w:t>
                      </w:r>
                      <w:r>
                        <w:rPr>
                          <w:rFonts w:ascii="Sylfaen" w:hAnsi="Sylfaen"/>
                          <w:sz w:val="20"/>
                          <w:szCs w:val="20"/>
                          <w:lang w:val="ru-RU"/>
                        </w:rPr>
                        <w:t>սկսեց</w:t>
                      </w:r>
                      <w:r w:rsidRPr="00EA5692">
                        <w:rPr>
                          <w:rFonts w:ascii="Sylfaen" w:hAnsi="Sylfaen"/>
                          <w:sz w:val="20"/>
                          <w:szCs w:val="20"/>
                        </w:rPr>
                        <w:t xml:space="preserve">  </w:t>
                      </w:r>
                      <w:r>
                        <w:rPr>
                          <w:rFonts w:ascii="Sylfaen" w:hAnsi="Sylfaen"/>
                          <w:sz w:val="20"/>
                          <w:szCs w:val="20"/>
                          <w:lang w:val="ru-RU"/>
                        </w:rPr>
                        <w:t>նվազել</w:t>
                      </w:r>
                      <w:r w:rsidRPr="00EA5692">
                        <w:rPr>
                          <w:rFonts w:ascii="Sylfaen" w:hAnsi="Sylfaen"/>
                          <w:sz w:val="20"/>
                          <w:szCs w:val="20"/>
                        </w:rPr>
                        <w:t xml:space="preserve"> </w:t>
                      </w:r>
                      <w:r>
                        <w:rPr>
                          <w:rFonts w:ascii="Sylfaen" w:hAnsi="Sylfaen"/>
                          <w:sz w:val="20"/>
                          <w:szCs w:val="20"/>
                          <w:lang w:val="ru-RU"/>
                        </w:rPr>
                        <w:t>գրեթե</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պահից</w:t>
                      </w:r>
                      <w:r w:rsidRPr="00EA5692">
                        <w:rPr>
                          <w:rFonts w:ascii="Sylfaen" w:hAnsi="Sylfaen"/>
                          <w:sz w:val="20"/>
                          <w:szCs w:val="20"/>
                        </w:rPr>
                        <w:t xml:space="preserve"> </w:t>
                      </w:r>
                      <w:r>
                        <w:rPr>
                          <w:rFonts w:ascii="Sylfaen" w:hAnsi="Sylfaen"/>
                          <w:sz w:val="20"/>
                          <w:szCs w:val="20"/>
                          <w:lang w:val="ru-RU"/>
                        </w:rPr>
                        <w:t>սկսած</w:t>
                      </w:r>
                      <w:r w:rsidRPr="00EA5692">
                        <w:rPr>
                          <w:rFonts w:ascii="Sylfaen" w:hAnsi="Sylfaen"/>
                          <w:sz w:val="20"/>
                          <w:szCs w:val="20"/>
                        </w:rPr>
                        <w:t xml:space="preserve">, </w:t>
                      </w:r>
                      <w:r>
                        <w:rPr>
                          <w:rFonts w:ascii="Sylfaen" w:hAnsi="Sylfaen"/>
                          <w:sz w:val="20"/>
                          <w:szCs w:val="20"/>
                          <w:lang w:val="ru-RU"/>
                        </w:rPr>
                        <w:t>երբ</w:t>
                      </w:r>
                      <w:r w:rsidRPr="00EA5692">
                        <w:rPr>
                          <w:rFonts w:ascii="Sylfaen" w:hAnsi="Sylfaen"/>
                          <w:sz w:val="20"/>
                          <w:szCs w:val="20"/>
                        </w:rPr>
                        <w:t xml:space="preserve"> </w:t>
                      </w:r>
                      <w:r>
                        <w:rPr>
                          <w:rFonts w:ascii="Sylfaen" w:hAnsi="Sylfaen"/>
                          <w:sz w:val="20"/>
                          <w:szCs w:val="20"/>
                          <w:lang w:val="ru-RU"/>
                        </w:rPr>
                        <w:t>ԱՄՆ</w:t>
                      </w:r>
                      <w:r w:rsidRPr="00EA5692">
                        <w:rPr>
                          <w:rFonts w:ascii="Sylfaen" w:hAnsi="Sylfaen"/>
                          <w:sz w:val="20"/>
                          <w:szCs w:val="20"/>
                        </w:rPr>
                        <w:t xml:space="preserve"> </w:t>
                      </w:r>
                      <w:r>
                        <w:rPr>
                          <w:rFonts w:ascii="Sylfaen" w:hAnsi="Sylfaen"/>
                          <w:sz w:val="20"/>
                          <w:szCs w:val="20"/>
                          <w:lang w:val="ru-RU"/>
                        </w:rPr>
                        <w:t>տներում</w:t>
                      </w:r>
                      <w:r w:rsidRPr="00EA5692">
                        <w:rPr>
                          <w:rFonts w:ascii="Sylfaen" w:hAnsi="Sylfaen"/>
                          <w:sz w:val="20"/>
                          <w:szCs w:val="20"/>
                        </w:rPr>
                        <w:t xml:space="preserve"> </w:t>
                      </w:r>
                      <w:r>
                        <w:rPr>
                          <w:rFonts w:ascii="Sylfaen" w:hAnsi="Sylfaen"/>
                          <w:sz w:val="20"/>
                          <w:szCs w:val="20"/>
                          <w:lang w:val="ru-RU"/>
                        </w:rPr>
                        <w:t>սկսեցին</w:t>
                      </w:r>
                      <w:r w:rsidRPr="00EA5692">
                        <w:rPr>
                          <w:rFonts w:ascii="Sylfaen" w:hAnsi="Sylfaen"/>
                          <w:sz w:val="20"/>
                          <w:szCs w:val="20"/>
                        </w:rPr>
                        <w:t xml:space="preserve"> </w:t>
                      </w:r>
                      <w:r>
                        <w:rPr>
                          <w:rFonts w:ascii="Sylfaen" w:hAnsi="Sylfaen"/>
                          <w:sz w:val="20"/>
                          <w:szCs w:val="20"/>
                          <w:lang w:val="ru-RU"/>
                        </w:rPr>
                        <w:t>զգալի</w:t>
                      </w:r>
                      <w:r w:rsidRPr="00EA5692">
                        <w:rPr>
                          <w:rFonts w:ascii="Sylfaen" w:hAnsi="Sylfaen"/>
                          <w:sz w:val="20"/>
                          <w:szCs w:val="20"/>
                        </w:rPr>
                        <w:t xml:space="preserve"> </w:t>
                      </w:r>
                      <w:r>
                        <w:rPr>
                          <w:rFonts w:ascii="Sylfaen" w:hAnsi="Sylfaen"/>
                          <w:sz w:val="20"/>
                          <w:szCs w:val="20"/>
                          <w:lang w:val="ru-RU"/>
                        </w:rPr>
                        <w:t>թվաքանակներով</w:t>
                      </w:r>
                      <w:r w:rsidRPr="00EA5692">
                        <w:rPr>
                          <w:rFonts w:ascii="Sylfaen" w:hAnsi="Sylfaen"/>
                          <w:sz w:val="20"/>
                          <w:szCs w:val="20"/>
                        </w:rPr>
                        <w:t xml:space="preserve"> </w:t>
                      </w:r>
                      <w:r>
                        <w:rPr>
                          <w:rFonts w:ascii="Sylfaen" w:hAnsi="Sylfaen"/>
                          <w:sz w:val="20"/>
                          <w:szCs w:val="20"/>
                          <w:lang w:val="ru-RU"/>
                        </w:rPr>
                        <w:t>հայտնվել</w:t>
                      </w:r>
                      <w:r w:rsidRPr="00EA5692">
                        <w:rPr>
                          <w:rFonts w:ascii="Sylfaen" w:hAnsi="Sylfaen"/>
                          <w:sz w:val="20"/>
                          <w:szCs w:val="20"/>
                        </w:rPr>
                        <w:t xml:space="preserve"> </w:t>
                      </w:r>
                      <w:r>
                        <w:rPr>
                          <w:rFonts w:ascii="Sylfaen" w:hAnsi="Sylfaen"/>
                          <w:sz w:val="20"/>
                          <w:szCs w:val="20"/>
                          <w:lang w:val="ru-RU"/>
                        </w:rPr>
                        <w:t>առաջին</w:t>
                      </w:r>
                      <w:r w:rsidRPr="00EA5692">
                        <w:rPr>
                          <w:rFonts w:ascii="Sylfaen" w:hAnsi="Sylfaen"/>
                          <w:sz w:val="20"/>
                          <w:szCs w:val="20"/>
                        </w:rPr>
                        <w:t xml:space="preserve"> </w:t>
                      </w:r>
                      <w:r>
                        <w:rPr>
                          <w:rFonts w:ascii="Sylfaen" w:hAnsi="Sylfaen"/>
                          <w:sz w:val="20"/>
                          <w:szCs w:val="20"/>
                          <w:lang w:val="ru-RU"/>
                        </w:rPr>
                        <w:t>անձնական</w:t>
                      </w:r>
                      <w:r w:rsidRPr="00EA5692">
                        <w:rPr>
                          <w:rFonts w:ascii="Sylfaen" w:hAnsi="Sylfaen"/>
                          <w:sz w:val="20"/>
                          <w:szCs w:val="20"/>
                        </w:rPr>
                        <w:t xml:space="preserve"> </w:t>
                      </w:r>
                      <w:r>
                        <w:rPr>
                          <w:rFonts w:ascii="Sylfaen" w:hAnsi="Sylfaen"/>
                          <w:sz w:val="20"/>
                          <w:szCs w:val="20"/>
                          <w:lang w:val="ru-RU"/>
                        </w:rPr>
                        <w:t>համակարգիչները</w:t>
                      </w:r>
                      <w:r w:rsidRPr="00EA5692">
                        <w:rPr>
                          <w:rFonts w:ascii="Sylfaen" w:hAnsi="Sylfaen"/>
                          <w:sz w:val="20"/>
                          <w:szCs w:val="20"/>
                        </w:rPr>
                        <w:t xml:space="preserve">: </w:t>
                      </w:r>
                      <w:r>
                        <w:rPr>
                          <w:rFonts w:ascii="Sylfaen" w:hAnsi="Sylfaen"/>
                          <w:sz w:val="20"/>
                          <w:szCs w:val="20"/>
                          <w:lang w:val="ru-RU"/>
                        </w:rPr>
                        <w:t>Վաղ</w:t>
                      </w:r>
                      <w:r w:rsidRPr="00EA5692">
                        <w:rPr>
                          <w:rFonts w:ascii="Sylfaen" w:hAnsi="Sylfaen"/>
                          <w:sz w:val="20"/>
                          <w:szCs w:val="20"/>
                        </w:rPr>
                        <w:t xml:space="preserve"> </w:t>
                      </w:r>
                      <w:r>
                        <w:rPr>
                          <w:rFonts w:ascii="Sylfaen" w:hAnsi="Sylfaen"/>
                          <w:sz w:val="20"/>
                          <w:szCs w:val="20"/>
                          <w:lang w:val="ru-RU"/>
                        </w:rPr>
                        <w:t>շրջանի</w:t>
                      </w:r>
                      <w:r w:rsidRPr="00EA5692">
                        <w:rPr>
                          <w:rFonts w:ascii="Sylfaen" w:hAnsi="Sylfaen"/>
                          <w:sz w:val="20"/>
                          <w:szCs w:val="20"/>
                        </w:rPr>
                        <w:t xml:space="preserve"> </w:t>
                      </w:r>
                      <w:r>
                        <w:rPr>
                          <w:rFonts w:ascii="Sylfaen" w:hAnsi="Sylfaen"/>
                          <w:sz w:val="20"/>
                          <w:szCs w:val="20"/>
                          <w:lang w:val="ru-RU"/>
                        </w:rPr>
                        <w:t>այս</w:t>
                      </w:r>
                      <w:r w:rsidRPr="00EA5692">
                        <w:rPr>
                          <w:rFonts w:ascii="Sylfaen" w:hAnsi="Sylfaen"/>
                          <w:sz w:val="20"/>
                          <w:szCs w:val="20"/>
                        </w:rPr>
                        <w:t xml:space="preserve"> </w:t>
                      </w:r>
                      <w:r>
                        <w:rPr>
                          <w:rFonts w:ascii="Sylfaen" w:hAnsi="Sylfaen"/>
                          <w:sz w:val="20"/>
                          <w:szCs w:val="20"/>
                          <w:lang w:val="ru-RU"/>
                        </w:rPr>
                        <w:t>անձնական</w:t>
                      </w:r>
                      <w:r w:rsidRPr="00EA5692">
                        <w:rPr>
                          <w:rFonts w:ascii="Sylfaen" w:hAnsi="Sylfaen"/>
                          <w:sz w:val="20"/>
                          <w:szCs w:val="20"/>
                        </w:rPr>
                        <w:t xml:space="preserve"> </w:t>
                      </w:r>
                      <w:r>
                        <w:rPr>
                          <w:rFonts w:ascii="Sylfaen" w:hAnsi="Sylfaen"/>
                          <w:sz w:val="20"/>
                          <w:szCs w:val="20"/>
                          <w:lang w:val="ru-RU"/>
                        </w:rPr>
                        <w:t>համակարգիչները</w:t>
                      </w:r>
                      <w:r w:rsidRPr="00EA5692">
                        <w:rPr>
                          <w:rFonts w:ascii="Sylfaen" w:hAnsi="Sylfaen"/>
                          <w:sz w:val="20"/>
                          <w:szCs w:val="20"/>
                        </w:rPr>
                        <w:t xml:space="preserve"> </w:t>
                      </w:r>
                      <w:r>
                        <w:rPr>
                          <w:rFonts w:ascii="Sylfaen" w:hAnsi="Sylfaen"/>
                          <w:sz w:val="20"/>
                          <w:szCs w:val="20"/>
                          <w:lang w:val="ru-RU"/>
                        </w:rPr>
                        <w:t>ոչ</w:t>
                      </w:r>
                      <w:r w:rsidRPr="00EA5692">
                        <w:rPr>
                          <w:rFonts w:ascii="Sylfaen" w:hAnsi="Sylfaen"/>
                          <w:sz w:val="20"/>
                          <w:szCs w:val="20"/>
                        </w:rPr>
                        <w:t xml:space="preserve"> </w:t>
                      </w:r>
                      <w:r>
                        <w:rPr>
                          <w:rFonts w:ascii="Sylfaen" w:hAnsi="Sylfaen"/>
                          <w:sz w:val="20"/>
                          <w:szCs w:val="20"/>
                          <w:lang w:val="ru-RU"/>
                        </w:rPr>
                        <w:t>այլ</w:t>
                      </w:r>
                      <w:r w:rsidRPr="00EA5692">
                        <w:rPr>
                          <w:rFonts w:ascii="Sylfaen" w:hAnsi="Sylfaen"/>
                          <w:sz w:val="20"/>
                          <w:szCs w:val="20"/>
                        </w:rPr>
                        <w:t xml:space="preserve"> </w:t>
                      </w:r>
                      <w:r>
                        <w:rPr>
                          <w:rFonts w:ascii="Sylfaen" w:hAnsi="Sylfaen"/>
                          <w:sz w:val="20"/>
                          <w:szCs w:val="20"/>
                          <w:lang w:val="ru-RU"/>
                        </w:rPr>
                        <w:t>ինչ</w:t>
                      </w:r>
                      <w:r w:rsidRPr="00EA5692">
                        <w:rPr>
                          <w:rFonts w:ascii="Sylfaen" w:hAnsi="Sylfaen"/>
                          <w:sz w:val="20"/>
                          <w:szCs w:val="20"/>
                        </w:rPr>
                        <w:t xml:space="preserve"> </w:t>
                      </w:r>
                      <w:r>
                        <w:rPr>
                          <w:rFonts w:ascii="Sylfaen" w:hAnsi="Sylfaen"/>
                          <w:sz w:val="20"/>
                          <w:szCs w:val="20"/>
                          <w:lang w:val="ru-RU"/>
                        </w:rPr>
                        <w:t>էին</w:t>
                      </w:r>
                      <w:r w:rsidRPr="00EA5692">
                        <w:rPr>
                          <w:rFonts w:ascii="Sylfaen" w:hAnsi="Sylfaen"/>
                          <w:sz w:val="20"/>
                          <w:szCs w:val="20"/>
                        </w:rPr>
                        <w:t xml:space="preserve">, </w:t>
                      </w:r>
                      <w:r>
                        <w:rPr>
                          <w:rFonts w:ascii="Sylfaen" w:hAnsi="Sylfaen"/>
                          <w:sz w:val="20"/>
                          <w:szCs w:val="20"/>
                          <w:lang w:val="ru-RU"/>
                        </w:rPr>
                        <w:t>քան</w:t>
                      </w:r>
                      <w:r w:rsidRPr="00EA5692">
                        <w:rPr>
                          <w:rFonts w:ascii="Sylfaen" w:hAnsi="Sylfaen"/>
                          <w:sz w:val="20"/>
                          <w:szCs w:val="20"/>
                        </w:rPr>
                        <w:t xml:space="preserve"> </w:t>
                      </w:r>
                      <w:r>
                        <w:rPr>
                          <w:rFonts w:ascii="Sylfaen" w:hAnsi="Sylfaen"/>
                          <w:sz w:val="20"/>
                          <w:szCs w:val="20"/>
                          <w:lang w:val="ru-RU"/>
                        </w:rPr>
                        <w:t>խաղալիքներ</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դրանց</w:t>
                      </w:r>
                      <w:r w:rsidRPr="00EA5692">
                        <w:rPr>
                          <w:rFonts w:ascii="Sylfaen" w:hAnsi="Sylfaen"/>
                          <w:sz w:val="20"/>
                          <w:szCs w:val="20"/>
                        </w:rPr>
                        <w:t xml:space="preserve"> </w:t>
                      </w:r>
                      <w:r>
                        <w:rPr>
                          <w:rFonts w:ascii="Sylfaen" w:hAnsi="Sylfaen"/>
                          <w:sz w:val="20"/>
                          <w:szCs w:val="20"/>
                          <w:lang w:val="ru-RU"/>
                        </w:rPr>
                        <w:t>մարքեթինգը</w:t>
                      </w:r>
                      <w:r w:rsidRPr="00EA5692">
                        <w:rPr>
                          <w:rFonts w:ascii="Sylfaen" w:hAnsi="Sylfaen"/>
                          <w:sz w:val="20"/>
                          <w:szCs w:val="20"/>
                        </w:rPr>
                        <w:t xml:space="preserve"> </w:t>
                      </w:r>
                      <w:r>
                        <w:rPr>
                          <w:rFonts w:ascii="Sylfaen" w:hAnsi="Sylfaen"/>
                          <w:sz w:val="20"/>
                          <w:szCs w:val="20"/>
                          <w:lang w:val="ru-RU"/>
                        </w:rPr>
                        <w:t>գրեթե</w:t>
                      </w:r>
                      <w:r w:rsidRPr="00EA5692">
                        <w:rPr>
                          <w:rFonts w:ascii="Sylfaen" w:hAnsi="Sylfaen"/>
                          <w:sz w:val="20"/>
                          <w:szCs w:val="20"/>
                        </w:rPr>
                        <w:t xml:space="preserve"> </w:t>
                      </w:r>
                      <w:r>
                        <w:rPr>
                          <w:rFonts w:ascii="Sylfaen" w:hAnsi="Sylfaen"/>
                          <w:sz w:val="20"/>
                          <w:szCs w:val="20"/>
                          <w:lang w:val="ru-RU"/>
                        </w:rPr>
                        <w:t>ամբողջովին</w:t>
                      </w:r>
                      <w:r w:rsidRPr="00EA5692">
                        <w:rPr>
                          <w:rFonts w:ascii="Sylfaen" w:hAnsi="Sylfaen"/>
                          <w:sz w:val="20"/>
                          <w:szCs w:val="20"/>
                        </w:rPr>
                        <w:t xml:space="preserve"> </w:t>
                      </w:r>
                      <w:r>
                        <w:rPr>
                          <w:rFonts w:ascii="Sylfaen" w:hAnsi="Sylfaen"/>
                          <w:sz w:val="20"/>
                          <w:szCs w:val="20"/>
                          <w:lang w:val="ru-RU"/>
                        </w:rPr>
                        <w:t>հասցեագրված</w:t>
                      </w:r>
                      <w:r w:rsidRPr="00EA5692">
                        <w:rPr>
                          <w:rFonts w:ascii="Sylfaen" w:hAnsi="Sylfaen"/>
                          <w:sz w:val="20"/>
                          <w:szCs w:val="20"/>
                        </w:rPr>
                        <w:t xml:space="preserve"> </w:t>
                      </w:r>
                      <w:r>
                        <w:rPr>
                          <w:rFonts w:ascii="Sylfaen" w:hAnsi="Sylfaen"/>
                          <w:sz w:val="20"/>
                          <w:szCs w:val="20"/>
                          <w:lang w:val="ru-RU"/>
                        </w:rPr>
                        <w:t>էր</w:t>
                      </w:r>
                      <w:r w:rsidRPr="00EA5692">
                        <w:rPr>
                          <w:rFonts w:ascii="Sylfaen" w:hAnsi="Sylfaen"/>
                          <w:sz w:val="20"/>
                          <w:szCs w:val="20"/>
                        </w:rPr>
                        <w:t xml:space="preserve"> </w:t>
                      </w:r>
                      <w:r>
                        <w:rPr>
                          <w:rFonts w:ascii="Sylfaen" w:hAnsi="Sylfaen"/>
                          <w:sz w:val="20"/>
                          <w:szCs w:val="20"/>
                          <w:lang w:val="ru-RU"/>
                        </w:rPr>
                        <w:t>տղամարդկանց</w:t>
                      </w:r>
                      <w:r w:rsidRPr="00EA5692">
                        <w:rPr>
                          <w:rFonts w:ascii="Sylfaen" w:hAnsi="Sylfaen"/>
                          <w:sz w:val="20"/>
                          <w:szCs w:val="20"/>
                        </w:rPr>
                        <w:t xml:space="preserve"> </w:t>
                      </w:r>
                      <w:r>
                        <w:rPr>
                          <w:rFonts w:ascii="Sylfaen" w:hAnsi="Sylfaen"/>
                          <w:sz w:val="20"/>
                          <w:szCs w:val="20"/>
                          <w:lang w:val="ru-RU"/>
                        </w:rPr>
                        <w:t>և</w:t>
                      </w:r>
                      <w:r w:rsidRPr="00EA5692">
                        <w:rPr>
                          <w:rFonts w:ascii="Sylfaen" w:hAnsi="Sylfaen"/>
                          <w:sz w:val="20"/>
                          <w:szCs w:val="20"/>
                        </w:rPr>
                        <w:t xml:space="preserve"> </w:t>
                      </w:r>
                      <w:r>
                        <w:rPr>
                          <w:rFonts w:ascii="Sylfaen" w:hAnsi="Sylfaen"/>
                          <w:sz w:val="20"/>
                          <w:szCs w:val="20"/>
                          <w:lang w:val="ru-RU"/>
                        </w:rPr>
                        <w:t>տղաներին</w:t>
                      </w:r>
                      <w:r w:rsidRPr="00EA5692">
                        <w:rPr>
                          <w:rFonts w:ascii="Sylfaen" w:hAnsi="Sylfaen"/>
                          <w:sz w:val="20"/>
                          <w:szCs w:val="20"/>
                        </w:rPr>
                        <w:t>:</w:t>
                      </w:r>
                    </w:p>
                    <w:p w14:paraId="4DE68750" w14:textId="77777777" w:rsidR="005750F4" w:rsidRPr="00EA5692" w:rsidRDefault="005750F4" w:rsidP="00DF0854">
                      <w:pPr>
                        <w:pStyle w:val="NoSpacing"/>
                        <w:jc w:val="both"/>
                        <w:rPr>
                          <w:rFonts w:ascii="Sylfaen" w:hAnsi="Sylfaen"/>
                          <w:sz w:val="20"/>
                          <w:szCs w:val="20"/>
                        </w:rPr>
                      </w:pPr>
                    </w:p>
                    <w:p w14:paraId="4DE68751" w14:textId="77777777" w:rsidR="005750F4" w:rsidRPr="00EA5692" w:rsidRDefault="005750F4" w:rsidP="00DF0854">
                      <w:pPr>
                        <w:pStyle w:val="NoSpacing"/>
                        <w:jc w:val="both"/>
                        <w:rPr>
                          <w:rFonts w:ascii="Sylfaen" w:hAnsi="Sylfaen"/>
                          <w:sz w:val="20"/>
                          <w:szCs w:val="20"/>
                        </w:rPr>
                      </w:pPr>
                      <w:r>
                        <w:rPr>
                          <w:rFonts w:ascii="Sylfaen" w:hAnsi="Sylfaen"/>
                          <w:b/>
                          <w:sz w:val="20"/>
                          <w:szCs w:val="20"/>
                          <w:lang w:val="ru-RU"/>
                        </w:rPr>
                        <w:t>Այս</w:t>
                      </w:r>
                      <w:r w:rsidRPr="00EA5692">
                        <w:rPr>
                          <w:rFonts w:ascii="Sylfaen" w:hAnsi="Sylfaen"/>
                          <w:b/>
                          <w:sz w:val="20"/>
                          <w:szCs w:val="20"/>
                        </w:rPr>
                        <w:t xml:space="preserve"> </w:t>
                      </w:r>
                      <w:r>
                        <w:rPr>
                          <w:rFonts w:ascii="Sylfaen" w:hAnsi="Sylfaen"/>
                          <w:b/>
                          <w:sz w:val="20"/>
                          <w:szCs w:val="20"/>
                          <w:lang w:val="ru-RU"/>
                        </w:rPr>
                        <w:t>միտքը</w:t>
                      </w:r>
                      <w:r w:rsidRPr="00EA5692">
                        <w:rPr>
                          <w:rFonts w:ascii="Sylfaen" w:hAnsi="Sylfaen"/>
                          <w:b/>
                          <w:sz w:val="20"/>
                          <w:szCs w:val="20"/>
                        </w:rPr>
                        <w:t xml:space="preserve">, </w:t>
                      </w:r>
                      <w:r>
                        <w:rPr>
                          <w:rFonts w:ascii="Sylfaen" w:hAnsi="Sylfaen"/>
                          <w:b/>
                          <w:sz w:val="20"/>
                          <w:szCs w:val="20"/>
                          <w:lang w:val="ru-RU"/>
                        </w:rPr>
                        <w:t>թե</w:t>
                      </w:r>
                      <w:r w:rsidRPr="00EA5692">
                        <w:rPr>
                          <w:rFonts w:ascii="Sylfaen" w:hAnsi="Sylfaen"/>
                          <w:b/>
                          <w:sz w:val="20"/>
                          <w:szCs w:val="20"/>
                        </w:rPr>
                        <w:t xml:space="preserve"> </w:t>
                      </w:r>
                      <w:r>
                        <w:rPr>
                          <w:rFonts w:ascii="Sylfaen" w:hAnsi="Sylfaen"/>
                          <w:b/>
                          <w:sz w:val="20"/>
                          <w:szCs w:val="20"/>
                          <w:lang w:val="ru-RU"/>
                        </w:rPr>
                        <w:t>համակարգիչները</w:t>
                      </w:r>
                      <w:r w:rsidRPr="00EA5692">
                        <w:rPr>
                          <w:rFonts w:ascii="Sylfaen" w:hAnsi="Sylfaen"/>
                          <w:b/>
                          <w:sz w:val="20"/>
                          <w:szCs w:val="20"/>
                        </w:rPr>
                        <w:t xml:space="preserve"> </w:t>
                      </w:r>
                      <w:r>
                        <w:rPr>
                          <w:rFonts w:ascii="Sylfaen" w:hAnsi="Sylfaen"/>
                          <w:b/>
                          <w:sz w:val="20"/>
                          <w:szCs w:val="20"/>
                          <w:lang w:val="ru-RU"/>
                        </w:rPr>
                        <w:t>տղաների</w:t>
                      </w:r>
                      <w:r w:rsidRPr="00EA5692">
                        <w:rPr>
                          <w:rFonts w:ascii="Sylfaen" w:hAnsi="Sylfaen"/>
                          <w:b/>
                          <w:sz w:val="20"/>
                          <w:szCs w:val="20"/>
                        </w:rPr>
                        <w:t xml:space="preserve"> </w:t>
                      </w:r>
                      <w:r>
                        <w:rPr>
                          <w:rFonts w:ascii="Sylfaen" w:hAnsi="Sylfaen"/>
                          <w:b/>
                          <w:sz w:val="20"/>
                          <w:szCs w:val="20"/>
                          <w:lang w:val="ru-RU"/>
                        </w:rPr>
                        <w:t>համար</w:t>
                      </w:r>
                      <w:r w:rsidRPr="00EA5692">
                        <w:rPr>
                          <w:rFonts w:ascii="Sylfaen" w:hAnsi="Sylfaen"/>
                          <w:b/>
                          <w:sz w:val="20"/>
                          <w:szCs w:val="20"/>
                        </w:rPr>
                        <w:t xml:space="preserve"> </w:t>
                      </w:r>
                      <w:r>
                        <w:rPr>
                          <w:rFonts w:ascii="Sylfaen" w:hAnsi="Sylfaen"/>
                          <w:b/>
                          <w:sz w:val="20"/>
                          <w:szCs w:val="20"/>
                          <w:lang w:val="ru-RU"/>
                        </w:rPr>
                        <w:t>են</w:t>
                      </w:r>
                      <w:r w:rsidRPr="00EA5692">
                        <w:rPr>
                          <w:rFonts w:ascii="Sylfaen" w:hAnsi="Sylfaen"/>
                          <w:b/>
                          <w:sz w:val="20"/>
                          <w:szCs w:val="20"/>
                        </w:rPr>
                        <w:t xml:space="preserve">, </w:t>
                      </w:r>
                      <w:r>
                        <w:rPr>
                          <w:rFonts w:ascii="Sylfaen" w:hAnsi="Sylfaen"/>
                          <w:b/>
                          <w:sz w:val="20"/>
                          <w:szCs w:val="20"/>
                          <w:lang w:val="ru-RU"/>
                        </w:rPr>
                        <w:t>պատմություն</w:t>
                      </w:r>
                      <w:r w:rsidRPr="00EA5692">
                        <w:rPr>
                          <w:rFonts w:ascii="Sylfaen" w:hAnsi="Sylfaen"/>
                          <w:b/>
                          <w:sz w:val="20"/>
                          <w:szCs w:val="20"/>
                        </w:rPr>
                        <w:t xml:space="preserve"> </w:t>
                      </w:r>
                      <w:r>
                        <w:rPr>
                          <w:rFonts w:ascii="Sylfaen" w:hAnsi="Sylfaen"/>
                          <w:b/>
                          <w:sz w:val="20"/>
                          <w:szCs w:val="20"/>
                          <w:lang w:val="ru-RU"/>
                        </w:rPr>
                        <w:t>դարձավ</w:t>
                      </w:r>
                      <w:r w:rsidRPr="00EA5692">
                        <w:rPr>
                          <w:rFonts w:ascii="Sylfaen" w:hAnsi="Sylfaen"/>
                          <w:b/>
                          <w:sz w:val="20"/>
                          <w:szCs w:val="20"/>
                        </w:rPr>
                        <w:t xml:space="preserve">: </w:t>
                      </w:r>
                      <w:r>
                        <w:rPr>
                          <w:rFonts w:ascii="Sylfaen" w:hAnsi="Sylfaen"/>
                          <w:sz w:val="20"/>
                          <w:szCs w:val="20"/>
                          <w:lang w:val="ru-RU"/>
                        </w:rPr>
                        <w:t>Դա</w:t>
                      </w:r>
                      <w:r w:rsidRPr="00EA5692">
                        <w:rPr>
                          <w:rFonts w:ascii="Sylfaen" w:hAnsi="Sylfaen"/>
                          <w:sz w:val="20"/>
                          <w:szCs w:val="20"/>
                        </w:rPr>
                        <w:t xml:space="preserve"> </w:t>
                      </w:r>
                      <w:r>
                        <w:rPr>
                          <w:rFonts w:ascii="Sylfaen" w:hAnsi="Sylfaen"/>
                          <w:sz w:val="20"/>
                          <w:szCs w:val="20"/>
                          <w:lang w:val="ru-RU"/>
                        </w:rPr>
                        <w:t>դարձավ</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պատմությունը</w:t>
                      </w:r>
                      <w:r w:rsidRPr="00EA5692">
                        <w:rPr>
                          <w:rFonts w:ascii="Sylfaen" w:hAnsi="Sylfaen"/>
                          <w:sz w:val="20"/>
                          <w:szCs w:val="20"/>
                        </w:rPr>
                        <w:t xml:space="preserve">, </w:t>
                      </w:r>
                      <w:r>
                        <w:rPr>
                          <w:rFonts w:ascii="Sylfaen" w:hAnsi="Sylfaen"/>
                          <w:sz w:val="20"/>
                          <w:szCs w:val="20"/>
                          <w:lang w:val="ru-RU"/>
                        </w:rPr>
                        <w:t>որ</w:t>
                      </w:r>
                      <w:r w:rsidRPr="00EA5692">
                        <w:rPr>
                          <w:rFonts w:ascii="Sylfaen" w:hAnsi="Sylfaen"/>
                          <w:sz w:val="20"/>
                          <w:szCs w:val="20"/>
                        </w:rPr>
                        <w:t xml:space="preserve"> </w:t>
                      </w:r>
                      <w:r>
                        <w:rPr>
                          <w:rFonts w:ascii="Sylfaen" w:hAnsi="Sylfaen"/>
                          <w:sz w:val="20"/>
                          <w:szCs w:val="20"/>
                          <w:lang w:val="ru-RU"/>
                        </w:rPr>
                        <w:t>մենք</w:t>
                      </w:r>
                      <w:r w:rsidRPr="00EA5692">
                        <w:rPr>
                          <w:rFonts w:ascii="Sylfaen" w:hAnsi="Sylfaen"/>
                          <w:sz w:val="20"/>
                          <w:szCs w:val="20"/>
                        </w:rPr>
                        <w:t xml:space="preserve"> </w:t>
                      </w:r>
                      <w:r>
                        <w:rPr>
                          <w:rFonts w:ascii="Sylfaen" w:hAnsi="Sylfaen"/>
                          <w:sz w:val="20"/>
                          <w:szCs w:val="20"/>
                          <w:lang w:val="ru-RU"/>
                        </w:rPr>
                        <w:t>պատմում</w:t>
                      </w:r>
                      <w:r w:rsidRPr="00EA5692">
                        <w:rPr>
                          <w:rFonts w:ascii="Sylfaen" w:hAnsi="Sylfaen"/>
                          <w:sz w:val="20"/>
                          <w:szCs w:val="20"/>
                        </w:rPr>
                        <w:t xml:space="preserve"> </w:t>
                      </w:r>
                      <w:r>
                        <w:rPr>
                          <w:rFonts w:ascii="Sylfaen" w:hAnsi="Sylfaen"/>
                          <w:sz w:val="20"/>
                          <w:szCs w:val="20"/>
                          <w:lang w:val="ru-RU"/>
                        </w:rPr>
                        <w:t>էինք</w:t>
                      </w:r>
                      <w:r w:rsidRPr="00EA5692">
                        <w:rPr>
                          <w:rFonts w:ascii="Sylfaen" w:hAnsi="Sylfaen"/>
                          <w:sz w:val="20"/>
                          <w:szCs w:val="20"/>
                        </w:rPr>
                        <w:t xml:space="preserve"> </w:t>
                      </w:r>
                      <w:r>
                        <w:rPr>
                          <w:rFonts w:ascii="Sylfaen" w:hAnsi="Sylfaen"/>
                          <w:sz w:val="20"/>
                          <w:szCs w:val="20"/>
                          <w:lang w:val="ru-RU"/>
                        </w:rPr>
                        <w:t>ինքներս</w:t>
                      </w:r>
                      <w:r w:rsidRPr="00EA5692">
                        <w:rPr>
                          <w:rFonts w:ascii="Sylfaen" w:hAnsi="Sylfaen"/>
                          <w:sz w:val="20"/>
                          <w:szCs w:val="20"/>
                        </w:rPr>
                        <w:t xml:space="preserve"> </w:t>
                      </w:r>
                      <w:r>
                        <w:rPr>
                          <w:rFonts w:ascii="Sylfaen" w:hAnsi="Sylfaen"/>
                          <w:sz w:val="20"/>
                          <w:szCs w:val="20"/>
                          <w:lang w:val="ru-RU"/>
                        </w:rPr>
                        <w:t>մեզ</w:t>
                      </w:r>
                      <w:r w:rsidRPr="00EA5692">
                        <w:rPr>
                          <w:rFonts w:ascii="Sylfaen" w:hAnsi="Sylfaen"/>
                          <w:sz w:val="20"/>
                          <w:szCs w:val="20"/>
                        </w:rPr>
                        <w:t xml:space="preserve"> </w:t>
                      </w:r>
                      <w:r>
                        <w:rPr>
                          <w:rFonts w:ascii="Sylfaen" w:hAnsi="Sylfaen"/>
                          <w:sz w:val="20"/>
                          <w:szCs w:val="20"/>
                          <w:lang w:val="ru-RU"/>
                        </w:rPr>
                        <w:t>հաշվողական</w:t>
                      </w:r>
                      <w:r w:rsidRPr="00EA5692">
                        <w:rPr>
                          <w:rFonts w:ascii="Sylfaen" w:hAnsi="Sylfaen"/>
                          <w:sz w:val="20"/>
                          <w:szCs w:val="20"/>
                        </w:rPr>
                        <w:t xml:space="preserve"> </w:t>
                      </w:r>
                      <w:r>
                        <w:rPr>
                          <w:rFonts w:ascii="Sylfaen" w:hAnsi="Sylfaen"/>
                          <w:sz w:val="20"/>
                          <w:szCs w:val="20"/>
                          <w:lang w:val="ru-RU"/>
                        </w:rPr>
                        <w:t>տեխնիկայի</w:t>
                      </w:r>
                      <w:r w:rsidRPr="00EA5692">
                        <w:rPr>
                          <w:rFonts w:ascii="Sylfaen" w:hAnsi="Sylfaen"/>
                          <w:sz w:val="20"/>
                          <w:szCs w:val="20"/>
                        </w:rPr>
                        <w:t xml:space="preserve"> </w:t>
                      </w:r>
                      <w:r>
                        <w:rPr>
                          <w:rFonts w:ascii="Sylfaen" w:hAnsi="Sylfaen"/>
                          <w:sz w:val="20"/>
                          <w:szCs w:val="20"/>
                          <w:lang w:val="ru-RU"/>
                        </w:rPr>
                        <w:t>հեղափոխության</w:t>
                      </w:r>
                      <w:r w:rsidRPr="00EA5692">
                        <w:rPr>
                          <w:rFonts w:ascii="Sylfaen" w:hAnsi="Sylfaen"/>
                          <w:sz w:val="20"/>
                          <w:szCs w:val="20"/>
                        </w:rPr>
                        <w:t xml:space="preserve"> </w:t>
                      </w:r>
                      <w:r>
                        <w:rPr>
                          <w:rFonts w:ascii="Sylfaen" w:hAnsi="Sylfaen"/>
                          <w:sz w:val="20"/>
                          <w:szCs w:val="20"/>
                          <w:lang w:val="ru-RU"/>
                        </w:rPr>
                        <w:t>մասին</w:t>
                      </w:r>
                      <w:r w:rsidRPr="00EA5692">
                        <w:rPr>
                          <w:rFonts w:ascii="Sylfaen" w:hAnsi="Sylfaen"/>
                          <w:sz w:val="20"/>
                          <w:szCs w:val="20"/>
                        </w:rPr>
                        <w:t xml:space="preserve">: </w:t>
                      </w:r>
                      <w:r>
                        <w:rPr>
                          <w:rFonts w:ascii="Sylfaen" w:hAnsi="Sylfaen"/>
                          <w:sz w:val="20"/>
                          <w:szCs w:val="20"/>
                          <w:lang w:val="ru-RU"/>
                        </w:rPr>
                        <w:t>Այն</w:t>
                      </w:r>
                      <w:r w:rsidRPr="00EA5692">
                        <w:rPr>
                          <w:rFonts w:ascii="Sylfaen" w:hAnsi="Sylfaen"/>
                          <w:sz w:val="20"/>
                          <w:szCs w:val="20"/>
                        </w:rPr>
                        <w:t xml:space="preserve"> </w:t>
                      </w:r>
                      <w:r>
                        <w:rPr>
                          <w:rFonts w:ascii="Sylfaen" w:hAnsi="Sylfaen"/>
                          <w:sz w:val="20"/>
                          <w:szCs w:val="20"/>
                          <w:lang w:val="ru-RU"/>
                        </w:rPr>
                        <w:t>օգնեց</w:t>
                      </w:r>
                      <w:r w:rsidRPr="00EA5692">
                        <w:rPr>
                          <w:rFonts w:ascii="Sylfaen" w:hAnsi="Sylfaen"/>
                          <w:sz w:val="20"/>
                          <w:szCs w:val="20"/>
                        </w:rPr>
                        <w:t xml:space="preserve"> </w:t>
                      </w:r>
                      <w:r>
                        <w:rPr>
                          <w:rFonts w:ascii="Sylfaen" w:hAnsi="Sylfaen"/>
                          <w:sz w:val="20"/>
                          <w:szCs w:val="20"/>
                          <w:lang w:val="ru-RU"/>
                        </w:rPr>
                        <w:t>սահմանել</w:t>
                      </w:r>
                      <w:r w:rsidRPr="00EA5692">
                        <w:rPr>
                          <w:rFonts w:ascii="Sylfaen" w:hAnsi="Sylfaen"/>
                          <w:sz w:val="20"/>
                          <w:szCs w:val="20"/>
                        </w:rPr>
                        <w:t xml:space="preserve">, </w:t>
                      </w:r>
                      <w:r>
                        <w:rPr>
                          <w:rFonts w:ascii="Sylfaen" w:hAnsi="Sylfaen"/>
                          <w:sz w:val="20"/>
                          <w:szCs w:val="20"/>
                          <w:lang w:val="ru-RU"/>
                        </w:rPr>
                        <w:t>թե</w:t>
                      </w:r>
                      <w:r w:rsidRPr="00EA5692">
                        <w:rPr>
                          <w:rFonts w:ascii="Sylfaen" w:hAnsi="Sylfaen"/>
                          <w:sz w:val="20"/>
                          <w:szCs w:val="20"/>
                        </w:rPr>
                        <w:t xml:space="preserve"> </w:t>
                      </w:r>
                      <w:r>
                        <w:rPr>
                          <w:rFonts w:ascii="Sylfaen" w:hAnsi="Sylfaen"/>
                          <w:sz w:val="20"/>
                          <w:szCs w:val="20"/>
                        </w:rPr>
                        <w:t xml:space="preserve">ովքեր են ֆանատները և դա ստեղծեց </w:t>
                      </w:r>
                      <w:r>
                        <w:rPr>
                          <w:rFonts w:ascii="Calibri" w:hAnsi="Calibri" w:cs="Calibri"/>
                          <w:sz w:val="20"/>
                          <w:szCs w:val="20"/>
                        </w:rPr>
                        <w:t>«</w:t>
                      </w:r>
                      <w:r>
                        <w:rPr>
                          <w:rFonts w:ascii="Sylfaen" w:hAnsi="Sylfaen" w:cs="Calibri"/>
                          <w:sz w:val="20"/>
                          <w:szCs w:val="20"/>
                        </w:rPr>
                        <w:t>տեխնիկի</w:t>
                      </w:r>
                      <w:r>
                        <w:rPr>
                          <w:rFonts w:ascii="Calibri" w:hAnsi="Calibri" w:cs="Calibri"/>
                          <w:sz w:val="20"/>
                          <w:szCs w:val="20"/>
                        </w:rPr>
                        <w:t xml:space="preserve">» </w:t>
                      </w:r>
                      <w:r>
                        <w:rPr>
                          <w:rFonts w:ascii="Sylfaen" w:hAnsi="Sylfaen" w:cs="Calibri"/>
                          <w:sz w:val="20"/>
                          <w:szCs w:val="20"/>
                        </w:rPr>
                        <w:t xml:space="preserve">մշակույթը: </w:t>
                      </w:r>
                      <w:r w:rsidRPr="00EA5692">
                        <w:rPr>
                          <w:rFonts w:ascii="Sylfaen" w:hAnsi="Sylfaen" w:cs="Calibri"/>
                          <w:sz w:val="20"/>
                          <w:szCs w:val="20"/>
                        </w:rPr>
                        <w:t>199</w:t>
                      </w:r>
                      <w:r>
                        <w:rPr>
                          <w:rFonts w:ascii="Sylfaen" w:hAnsi="Sylfaen" w:cs="Calibri"/>
                          <w:sz w:val="20"/>
                          <w:szCs w:val="20"/>
                        </w:rPr>
                        <w:t>0-</w:t>
                      </w:r>
                      <w:r>
                        <w:rPr>
                          <w:rFonts w:ascii="Sylfaen" w:hAnsi="Sylfaen" w:cs="Calibri"/>
                          <w:sz w:val="20"/>
                          <w:szCs w:val="20"/>
                          <w:lang w:val="ru-RU"/>
                        </w:rPr>
                        <w:t>ականներին</w:t>
                      </w:r>
                      <w:r w:rsidRPr="00EA5692">
                        <w:rPr>
                          <w:rFonts w:ascii="Sylfaen" w:hAnsi="Sylfaen" w:cs="Calibri"/>
                          <w:sz w:val="20"/>
                          <w:szCs w:val="20"/>
                        </w:rPr>
                        <w:t xml:space="preserve"> </w:t>
                      </w:r>
                      <w:r>
                        <w:rPr>
                          <w:rFonts w:ascii="Sylfaen" w:hAnsi="Sylfaen" w:cs="Calibri"/>
                          <w:sz w:val="20"/>
                          <w:szCs w:val="20"/>
                          <w:lang w:val="ru-RU"/>
                        </w:rPr>
                        <w:t>հետազոտող</w:t>
                      </w:r>
                      <w:r w:rsidRPr="00EA5692">
                        <w:rPr>
                          <w:rFonts w:ascii="Sylfaen" w:hAnsi="Sylfaen" w:cs="Calibri"/>
                          <w:sz w:val="20"/>
                          <w:szCs w:val="20"/>
                        </w:rPr>
                        <w:t xml:space="preserve"> </w:t>
                      </w:r>
                      <w:r>
                        <w:rPr>
                          <w:rFonts w:ascii="Sylfaen" w:hAnsi="Sylfaen" w:cs="Calibri"/>
                          <w:sz w:val="20"/>
                          <w:szCs w:val="20"/>
                          <w:lang w:val="ru-RU"/>
                        </w:rPr>
                        <w:t>Ջեյն</w:t>
                      </w:r>
                      <w:r w:rsidRPr="00EA5692">
                        <w:rPr>
                          <w:rFonts w:ascii="Sylfaen" w:hAnsi="Sylfaen" w:cs="Calibri"/>
                          <w:sz w:val="20"/>
                          <w:szCs w:val="20"/>
                        </w:rPr>
                        <w:t xml:space="preserve"> </w:t>
                      </w:r>
                      <w:r>
                        <w:rPr>
                          <w:rFonts w:ascii="Sylfaen" w:hAnsi="Sylfaen" w:cs="Calibri"/>
                          <w:sz w:val="20"/>
                          <w:szCs w:val="20"/>
                          <w:lang w:val="ru-RU"/>
                        </w:rPr>
                        <w:t>Մարգոլիսը</w:t>
                      </w:r>
                      <w:r w:rsidRPr="00EA5692">
                        <w:rPr>
                          <w:rFonts w:ascii="Sylfaen" w:hAnsi="Sylfaen" w:cs="Calibri"/>
                          <w:sz w:val="20"/>
                          <w:szCs w:val="20"/>
                        </w:rPr>
                        <w:t xml:space="preserve"> </w:t>
                      </w:r>
                      <w:r>
                        <w:rPr>
                          <w:rFonts w:ascii="Sylfaen" w:hAnsi="Sylfaen" w:cs="Calibri"/>
                          <w:sz w:val="20"/>
                          <w:szCs w:val="20"/>
                          <w:lang w:val="ru-RU"/>
                        </w:rPr>
                        <w:t>հարցազրույցներ</w:t>
                      </w:r>
                      <w:r w:rsidRPr="00EA5692">
                        <w:rPr>
                          <w:rFonts w:ascii="Sylfaen" w:hAnsi="Sylfaen" w:cs="Calibri"/>
                          <w:sz w:val="20"/>
                          <w:szCs w:val="20"/>
                        </w:rPr>
                        <w:t xml:space="preserve"> </w:t>
                      </w:r>
                      <w:r>
                        <w:rPr>
                          <w:rFonts w:ascii="Sylfaen" w:hAnsi="Sylfaen" w:cs="Calibri"/>
                          <w:sz w:val="20"/>
                          <w:szCs w:val="20"/>
                          <w:lang w:val="ru-RU"/>
                        </w:rPr>
                        <w:t>անցկացրեց</w:t>
                      </w:r>
                      <w:r w:rsidRPr="00EA5692">
                        <w:rPr>
                          <w:rFonts w:ascii="Sylfaen" w:hAnsi="Sylfaen" w:cs="Calibri"/>
                          <w:sz w:val="20"/>
                          <w:szCs w:val="20"/>
                        </w:rPr>
                        <w:t xml:space="preserve"> </w:t>
                      </w:r>
                      <w:r>
                        <w:rPr>
                          <w:rFonts w:ascii="Sylfaen" w:hAnsi="Sylfaen" w:cs="Calibri"/>
                          <w:sz w:val="20"/>
                          <w:szCs w:val="20"/>
                          <w:lang w:val="ru-RU"/>
                        </w:rPr>
                        <w:t>Քարնեգի</w:t>
                      </w:r>
                      <w:r w:rsidRPr="00EA5692">
                        <w:rPr>
                          <w:rFonts w:ascii="Sylfaen" w:hAnsi="Sylfaen" w:cs="Calibri"/>
                          <w:sz w:val="20"/>
                          <w:szCs w:val="20"/>
                        </w:rPr>
                        <w:t>-</w:t>
                      </w:r>
                      <w:r>
                        <w:rPr>
                          <w:rFonts w:ascii="Sylfaen" w:hAnsi="Sylfaen" w:cs="Calibri"/>
                          <w:sz w:val="20"/>
                          <w:szCs w:val="20"/>
                          <w:lang w:val="ru-RU"/>
                        </w:rPr>
                        <w:t>Մելոնի</w:t>
                      </w:r>
                      <w:r w:rsidRPr="00EA5692">
                        <w:rPr>
                          <w:rFonts w:ascii="Sylfaen" w:hAnsi="Sylfaen" w:cs="Calibri"/>
                          <w:sz w:val="20"/>
                          <w:szCs w:val="20"/>
                        </w:rPr>
                        <w:t xml:space="preserve"> </w:t>
                      </w:r>
                      <w:r>
                        <w:rPr>
                          <w:rFonts w:ascii="Sylfaen" w:hAnsi="Sylfaen" w:cs="Calibri"/>
                          <w:sz w:val="20"/>
                          <w:szCs w:val="20"/>
                          <w:lang w:val="ru-RU"/>
                        </w:rPr>
                        <w:t>համալսարանի</w:t>
                      </w:r>
                      <w:r>
                        <w:rPr>
                          <w:rFonts w:ascii="Sylfaen" w:hAnsi="Sylfaen" w:cs="Calibri"/>
                          <w:sz w:val="20"/>
                          <w:szCs w:val="20"/>
                        </w:rPr>
                        <w:t xml:space="preserve"> (</w:t>
                      </w:r>
                      <w:r>
                        <w:rPr>
                          <w:rFonts w:ascii="Sylfaen" w:hAnsi="Sylfaen" w:cs="Calibri"/>
                          <w:sz w:val="20"/>
                          <w:szCs w:val="20"/>
                          <w:lang w:val="ru-RU"/>
                        </w:rPr>
                        <w:t>որն</w:t>
                      </w:r>
                      <w:r w:rsidRPr="00EA5692">
                        <w:rPr>
                          <w:rFonts w:ascii="Sylfaen" w:hAnsi="Sylfaen" w:cs="Calibri"/>
                          <w:sz w:val="20"/>
                          <w:szCs w:val="20"/>
                        </w:rPr>
                        <w:t xml:space="preserve"> </w:t>
                      </w:r>
                      <w:r>
                        <w:rPr>
                          <w:rFonts w:ascii="Sylfaen" w:hAnsi="Sylfaen" w:cs="Calibri"/>
                          <w:sz w:val="20"/>
                          <w:szCs w:val="20"/>
                          <w:lang w:val="ru-RU"/>
                        </w:rPr>
                        <w:t>իրականացնում</w:t>
                      </w:r>
                      <w:r w:rsidRPr="00EA5692">
                        <w:rPr>
                          <w:rFonts w:ascii="Sylfaen" w:hAnsi="Sylfaen" w:cs="Calibri"/>
                          <w:sz w:val="20"/>
                          <w:szCs w:val="20"/>
                        </w:rPr>
                        <w:t xml:space="preserve"> </w:t>
                      </w:r>
                      <w:r>
                        <w:rPr>
                          <w:rFonts w:ascii="Sylfaen" w:hAnsi="Sylfaen" w:cs="Calibri"/>
                          <w:sz w:val="20"/>
                          <w:szCs w:val="20"/>
                          <w:lang w:val="ru-RU"/>
                        </w:rPr>
                        <w:t>էր</w:t>
                      </w:r>
                      <w:r w:rsidRPr="00EA5692">
                        <w:rPr>
                          <w:rFonts w:ascii="Sylfaen" w:hAnsi="Sylfaen" w:cs="Calibri"/>
                          <w:sz w:val="20"/>
                          <w:szCs w:val="20"/>
                        </w:rPr>
                        <w:t xml:space="preserve"> </w:t>
                      </w:r>
                      <w:r>
                        <w:rPr>
                          <w:rFonts w:ascii="Sylfaen" w:hAnsi="Sylfaen" w:cs="Calibri"/>
                          <w:sz w:val="20"/>
                          <w:szCs w:val="20"/>
                          <w:lang w:val="ru-RU"/>
                        </w:rPr>
                        <w:t>երկրի</w:t>
                      </w:r>
                      <w:r w:rsidRPr="00EA5692">
                        <w:rPr>
                          <w:rFonts w:ascii="Sylfaen" w:hAnsi="Sylfaen" w:cs="Calibri"/>
                          <w:sz w:val="20"/>
                          <w:szCs w:val="20"/>
                        </w:rPr>
                        <w:t xml:space="preserve"> </w:t>
                      </w:r>
                      <w:r>
                        <w:rPr>
                          <w:rFonts w:ascii="Sylfaen" w:hAnsi="Sylfaen" w:cs="Calibri"/>
                          <w:sz w:val="20"/>
                          <w:szCs w:val="20"/>
                          <w:lang w:val="ru-RU"/>
                        </w:rPr>
                        <w:t>լավագույն</w:t>
                      </w:r>
                      <w:r w:rsidRPr="00EA5692">
                        <w:rPr>
                          <w:rFonts w:ascii="Sylfaen" w:hAnsi="Sylfaen" w:cs="Calibri"/>
                          <w:sz w:val="20"/>
                          <w:szCs w:val="20"/>
                        </w:rPr>
                        <w:t xml:space="preserve"> </w:t>
                      </w:r>
                      <w:r>
                        <w:rPr>
                          <w:rFonts w:ascii="Sylfaen" w:hAnsi="Sylfaen" w:cs="Calibri"/>
                          <w:sz w:val="20"/>
                          <w:szCs w:val="20"/>
                          <w:lang w:val="ru-RU"/>
                        </w:rPr>
                        <w:t>մասնագիտական</w:t>
                      </w:r>
                      <w:r w:rsidRPr="00EA5692">
                        <w:rPr>
                          <w:rFonts w:ascii="Sylfaen" w:hAnsi="Sylfaen" w:cs="Calibri"/>
                          <w:sz w:val="20"/>
                          <w:szCs w:val="20"/>
                        </w:rPr>
                        <w:t xml:space="preserve"> </w:t>
                      </w:r>
                      <w:r>
                        <w:rPr>
                          <w:rFonts w:ascii="Sylfaen" w:hAnsi="Sylfaen" w:cs="Calibri"/>
                          <w:sz w:val="20"/>
                          <w:szCs w:val="20"/>
                          <w:lang w:val="ru-RU"/>
                        </w:rPr>
                        <w:t>ծրագրերից</w:t>
                      </w:r>
                      <w:r w:rsidRPr="00EA5692">
                        <w:rPr>
                          <w:rFonts w:ascii="Sylfaen" w:hAnsi="Sylfaen" w:cs="Calibri"/>
                          <w:sz w:val="20"/>
                          <w:szCs w:val="20"/>
                        </w:rPr>
                        <w:t xml:space="preserve"> </w:t>
                      </w:r>
                      <w:r>
                        <w:rPr>
                          <w:rFonts w:ascii="Sylfaen" w:hAnsi="Sylfaen" w:cs="Calibri"/>
                          <w:sz w:val="20"/>
                          <w:szCs w:val="20"/>
                          <w:lang w:val="ru-RU"/>
                        </w:rPr>
                        <w:t>մեկը</w:t>
                      </w:r>
                      <w:r>
                        <w:rPr>
                          <w:rFonts w:ascii="Sylfaen" w:hAnsi="Sylfaen" w:cs="Calibri"/>
                          <w:sz w:val="20"/>
                          <w:szCs w:val="20"/>
                        </w:rPr>
                        <w:t>)</w:t>
                      </w:r>
                      <w:r>
                        <w:rPr>
                          <w:rFonts w:ascii="Sylfaen" w:hAnsi="Sylfaen" w:cs="Calibri"/>
                          <w:sz w:val="20"/>
                          <w:szCs w:val="20"/>
                          <w:lang w:val="ru-RU"/>
                        </w:rPr>
                        <w:t>՝</w:t>
                      </w:r>
                      <w:r w:rsidRPr="00EA5692">
                        <w:rPr>
                          <w:rFonts w:ascii="Sylfaen" w:hAnsi="Sylfaen" w:cs="Calibri"/>
                          <w:sz w:val="20"/>
                          <w:szCs w:val="20"/>
                        </w:rPr>
                        <w:t xml:space="preserve"> </w:t>
                      </w:r>
                      <w:r>
                        <w:rPr>
                          <w:rFonts w:ascii="Sylfaen" w:hAnsi="Sylfaen" w:cs="Calibri"/>
                          <w:sz w:val="20"/>
                          <w:szCs w:val="20"/>
                          <w:lang w:val="ru-RU"/>
                        </w:rPr>
                        <w:t>համակարգչային</w:t>
                      </w:r>
                      <w:r w:rsidRPr="00EA5692">
                        <w:rPr>
                          <w:rFonts w:ascii="Sylfaen" w:hAnsi="Sylfaen" w:cs="Calibri"/>
                          <w:sz w:val="20"/>
                          <w:szCs w:val="20"/>
                        </w:rPr>
                        <w:t xml:space="preserve"> </w:t>
                      </w:r>
                      <w:r>
                        <w:rPr>
                          <w:rFonts w:ascii="Sylfaen" w:hAnsi="Sylfaen" w:cs="Calibri"/>
                          <w:sz w:val="20"/>
                          <w:szCs w:val="20"/>
                          <w:lang w:val="ru-RU"/>
                        </w:rPr>
                        <w:t>գիտություն</w:t>
                      </w:r>
                      <w:r w:rsidRPr="00EA5692">
                        <w:rPr>
                          <w:rFonts w:ascii="Sylfaen" w:hAnsi="Sylfaen" w:cs="Calibri"/>
                          <w:sz w:val="20"/>
                          <w:szCs w:val="20"/>
                        </w:rPr>
                        <w:t xml:space="preserve"> </w:t>
                      </w:r>
                      <w:r>
                        <w:rPr>
                          <w:rFonts w:ascii="Sylfaen" w:hAnsi="Sylfaen" w:cs="Calibri"/>
                          <w:sz w:val="20"/>
                          <w:szCs w:val="20"/>
                          <w:lang w:val="ru-RU"/>
                        </w:rPr>
                        <w:t>ֆակուլտետի</w:t>
                      </w:r>
                      <w:r w:rsidRPr="00EA5692">
                        <w:rPr>
                          <w:rFonts w:ascii="Sylfaen" w:hAnsi="Sylfaen" w:cs="Calibri"/>
                          <w:sz w:val="20"/>
                          <w:szCs w:val="20"/>
                        </w:rPr>
                        <w:t xml:space="preserve"> </w:t>
                      </w:r>
                      <w:r>
                        <w:rPr>
                          <w:rFonts w:ascii="Sylfaen" w:hAnsi="Sylfaen" w:cs="Calibri"/>
                          <w:sz w:val="20"/>
                          <w:szCs w:val="20"/>
                          <w:lang w:val="ru-RU"/>
                        </w:rPr>
                        <w:t>հարյուրավոր</w:t>
                      </w:r>
                      <w:r w:rsidRPr="00EA5692">
                        <w:rPr>
                          <w:rFonts w:ascii="Sylfaen" w:hAnsi="Sylfaen" w:cs="Calibri"/>
                          <w:sz w:val="20"/>
                          <w:szCs w:val="20"/>
                        </w:rPr>
                        <w:t xml:space="preserve"> </w:t>
                      </w:r>
                      <w:r>
                        <w:rPr>
                          <w:rFonts w:ascii="Sylfaen" w:hAnsi="Sylfaen" w:cs="Calibri"/>
                          <w:sz w:val="20"/>
                          <w:szCs w:val="20"/>
                          <w:lang w:val="ru-RU"/>
                        </w:rPr>
                        <w:t>ուսանողների</w:t>
                      </w:r>
                      <w:r w:rsidRPr="00EA5692">
                        <w:rPr>
                          <w:rFonts w:ascii="Sylfaen" w:hAnsi="Sylfaen" w:cs="Calibri"/>
                          <w:sz w:val="20"/>
                          <w:szCs w:val="20"/>
                        </w:rPr>
                        <w:t xml:space="preserve"> </w:t>
                      </w:r>
                      <w:r>
                        <w:rPr>
                          <w:rFonts w:ascii="Sylfaen" w:hAnsi="Sylfaen" w:cs="Calibri"/>
                          <w:sz w:val="20"/>
                          <w:szCs w:val="20"/>
                          <w:lang w:val="ru-RU"/>
                        </w:rPr>
                        <w:t>հետ</w:t>
                      </w:r>
                      <w:r w:rsidRPr="00EA5692">
                        <w:rPr>
                          <w:rFonts w:ascii="Sylfaen" w:hAnsi="Sylfaen" w:cs="Calibri"/>
                          <w:sz w:val="20"/>
                          <w:szCs w:val="20"/>
                        </w:rPr>
                        <w:t xml:space="preserve">: </w:t>
                      </w:r>
                      <w:r>
                        <w:rPr>
                          <w:rFonts w:ascii="Sylfaen" w:hAnsi="Sylfaen" w:cs="Calibri"/>
                          <w:sz w:val="20"/>
                          <w:szCs w:val="20"/>
                          <w:lang w:val="ru-RU"/>
                        </w:rPr>
                        <w:t>Նա</w:t>
                      </w:r>
                      <w:r w:rsidRPr="00EA5692">
                        <w:rPr>
                          <w:rFonts w:ascii="Sylfaen" w:hAnsi="Sylfaen" w:cs="Calibri"/>
                          <w:sz w:val="20"/>
                          <w:szCs w:val="20"/>
                        </w:rPr>
                        <w:t xml:space="preserve"> </w:t>
                      </w:r>
                      <w:r>
                        <w:rPr>
                          <w:rFonts w:ascii="Sylfaen" w:hAnsi="Sylfaen" w:cs="Calibri"/>
                          <w:sz w:val="20"/>
                          <w:szCs w:val="20"/>
                          <w:lang w:val="ru-RU"/>
                        </w:rPr>
                        <w:t>պարզեց</w:t>
                      </w:r>
                      <w:r w:rsidRPr="00EA5692">
                        <w:rPr>
                          <w:rFonts w:ascii="Sylfaen" w:hAnsi="Sylfaen" w:cs="Calibri"/>
                          <w:sz w:val="20"/>
                          <w:szCs w:val="20"/>
                        </w:rPr>
                        <w:t xml:space="preserve">, </w:t>
                      </w:r>
                      <w:r>
                        <w:rPr>
                          <w:rFonts w:ascii="Sylfaen" w:hAnsi="Sylfaen" w:cs="Calibri"/>
                          <w:sz w:val="20"/>
                          <w:szCs w:val="20"/>
                          <w:lang w:val="ru-RU"/>
                        </w:rPr>
                        <w:t>որ</w:t>
                      </w:r>
                      <w:r w:rsidRPr="00EA5692">
                        <w:rPr>
                          <w:rFonts w:ascii="Sylfaen" w:hAnsi="Sylfaen" w:cs="Calibri"/>
                          <w:sz w:val="20"/>
                          <w:szCs w:val="20"/>
                        </w:rPr>
                        <w:t xml:space="preserve"> </w:t>
                      </w:r>
                      <w:r>
                        <w:rPr>
                          <w:rFonts w:ascii="Sylfaen" w:hAnsi="Sylfaen" w:cs="Calibri"/>
                          <w:sz w:val="20"/>
                          <w:szCs w:val="20"/>
                          <w:lang w:val="ru-RU"/>
                        </w:rPr>
                        <w:t>ընտանիքներն</w:t>
                      </w:r>
                      <w:r w:rsidRPr="00EA5692">
                        <w:rPr>
                          <w:rFonts w:ascii="Sylfaen" w:hAnsi="Sylfaen" w:cs="Calibri"/>
                          <w:sz w:val="20"/>
                          <w:szCs w:val="20"/>
                        </w:rPr>
                        <w:t xml:space="preserve"> </w:t>
                      </w:r>
                      <w:r>
                        <w:rPr>
                          <w:rFonts w:ascii="Sylfaen" w:hAnsi="Sylfaen" w:cs="Calibri"/>
                          <w:sz w:val="20"/>
                          <w:szCs w:val="20"/>
                          <w:lang w:val="ru-RU"/>
                        </w:rPr>
                        <w:t>ավելի</w:t>
                      </w:r>
                      <w:r w:rsidRPr="00EA5692">
                        <w:rPr>
                          <w:rFonts w:ascii="Sylfaen" w:hAnsi="Sylfaen" w:cs="Calibri"/>
                          <w:sz w:val="20"/>
                          <w:szCs w:val="20"/>
                        </w:rPr>
                        <w:t xml:space="preserve"> </w:t>
                      </w:r>
                      <w:r>
                        <w:rPr>
                          <w:rFonts w:ascii="Sylfaen" w:hAnsi="Sylfaen" w:cs="Calibri"/>
                          <w:sz w:val="20"/>
                          <w:szCs w:val="20"/>
                          <w:lang w:val="ru-RU"/>
                        </w:rPr>
                        <w:t>հակված</w:t>
                      </w:r>
                      <w:r w:rsidRPr="00EA5692">
                        <w:rPr>
                          <w:rFonts w:ascii="Sylfaen" w:hAnsi="Sylfaen" w:cs="Calibri"/>
                          <w:sz w:val="20"/>
                          <w:szCs w:val="20"/>
                        </w:rPr>
                        <w:t xml:space="preserve"> </w:t>
                      </w:r>
                      <w:r>
                        <w:rPr>
                          <w:rFonts w:ascii="Sylfaen" w:hAnsi="Sylfaen" w:cs="Calibri"/>
                          <w:sz w:val="20"/>
                          <w:szCs w:val="20"/>
                          <w:lang w:val="ru-RU"/>
                        </w:rPr>
                        <w:t>են</w:t>
                      </w:r>
                      <w:r w:rsidRPr="00EA5692">
                        <w:rPr>
                          <w:rFonts w:ascii="Sylfaen" w:hAnsi="Sylfaen" w:cs="Calibri"/>
                          <w:sz w:val="20"/>
                          <w:szCs w:val="20"/>
                        </w:rPr>
                        <w:t xml:space="preserve"> </w:t>
                      </w:r>
                      <w:r>
                        <w:rPr>
                          <w:rFonts w:ascii="Sylfaen" w:hAnsi="Sylfaen" w:cs="Calibri"/>
                          <w:sz w:val="20"/>
                          <w:szCs w:val="20"/>
                          <w:lang w:val="ru-RU"/>
                        </w:rPr>
                        <w:t>համակարգիչներ</w:t>
                      </w:r>
                      <w:r w:rsidRPr="00EA5692">
                        <w:rPr>
                          <w:rFonts w:ascii="Sylfaen" w:hAnsi="Sylfaen" w:cs="Calibri"/>
                          <w:sz w:val="20"/>
                          <w:szCs w:val="20"/>
                        </w:rPr>
                        <w:t xml:space="preserve"> </w:t>
                      </w:r>
                      <w:r>
                        <w:rPr>
                          <w:rFonts w:ascii="Sylfaen" w:hAnsi="Sylfaen" w:cs="Calibri"/>
                          <w:sz w:val="20"/>
                          <w:szCs w:val="20"/>
                          <w:lang w:val="ru-RU"/>
                        </w:rPr>
                        <w:t>գնել</w:t>
                      </w:r>
                      <w:r w:rsidRPr="00EA5692">
                        <w:rPr>
                          <w:rFonts w:ascii="Sylfaen" w:hAnsi="Sylfaen" w:cs="Calibri"/>
                          <w:sz w:val="20"/>
                          <w:szCs w:val="20"/>
                        </w:rPr>
                        <w:t xml:space="preserve"> </w:t>
                      </w:r>
                      <w:r>
                        <w:rPr>
                          <w:rFonts w:ascii="Sylfaen" w:hAnsi="Sylfaen" w:cs="Calibri"/>
                          <w:sz w:val="20"/>
                          <w:szCs w:val="20"/>
                          <w:lang w:val="ru-RU"/>
                        </w:rPr>
                        <w:t>տղաների</w:t>
                      </w:r>
                      <w:r w:rsidRPr="00EA5692">
                        <w:rPr>
                          <w:rFonts w:ascii="Sylfaen" w:hAnsi="Sylfaen" w:cs="Calibri"/>
                          <w:sz w:val="20"/>
                          <w:szCs w:val="20"/>
                        </w:rPr>
                        <w:t xml:space="preserve">, </w:t>
                      </w:r>
                      <w:r>
                        <w:rPr>
                          <w:rFonts w:ascii="Sylfaen" w:hAnsi="Sylfaen" w:cs="Calibri"/>
                          <w:sz w:val="20"/>
                          <w:szCs w:val="20"/>
                          <w:lang w:val="ru-RU"/>
                        </w:rPr>
                        <w:t>քան</w:t>
                      </w:r>
                      <w:r w:rsidRPr="00EA5692">
                        <w:rPr>
                          <w:rFonts w:ascii="Sylfaen" w:hAnsi="Sylfaen" w:cs="Calibri"/>
                          <w:sz w:val="20"/>
                          <w:szCs w:val="20"/>
                        </w:rPr>
                        <w:t xml:space="preserve"> </w:t>
                      </w:r>
                      <w:r>
                        <w:rPr>
                          <w:rFonts w:ascii="Sylfaen" w:hAnsi="Sylfaen" w:cs="Calibri"/>
                          <w:sz w:val="20"/>
                          <w:szCs w:val="20"/>
                          <w:lang w:val="ru-RU"/>
                        </w:rPr>
                        <w:t>աղջիկնների</w:t>
                      </w:r>
                      <w:r w:rsidRPr="00EA5692">
                        <w:rPr>
                          <w:rFonts w:ascii="Sylfaen" w:hAnsi="Sylfaen" w:cs="Calibri"/>
                          <w:sz w:val="20"/>
                          <w:szCs w:val="20"/>
                        </w:rPr>
                        <w:t xml:space="preserve"> </w:t>
                      </w:r>
                      <w:r>
                        <w:rPr>
                          <w:rFonts w:ascii="Sylfaen" w:hAnsi="Sylfaen" w:cs="Calibri"/>
                          <w:sz w:val="20"/>
                          <w:szCs w:val="20"/>
                          <w:lang w:val="ru-RU"/>
                        </w:rPr>
                        <w:t>համար</w:t>
                      </w:r>
                      <w:r w:rsidRPr="00EA5692">
                        <w:rPr>
                          <w:rFonts w:ascii="Sylfaen" w:hAnsi="Sylfaen" w:cs="Calibri"/>
                          <w:sz w:val="20"/>
                          <w:szCs w:val="20"/>
                        </w:rPr>
                        <w:t xml:space="preserve">. </w:t>
                      </w:r>
                      <w:r>
                        <w:rPr>
                          <w:rFonts w:ascii="Sylfaen" w:hAnsi="Sylfaen" w:cs="Calibri"/>
                          <w:sz w:val="20"/>
                          <w:szCs w:val="20"/>
                          <w:lang w:val="ru-RU"/>
                        </w:rPr>
                        <w:t>նույնիսկ</w:t>
                      </w:r>
                      <w:r w:rsidRPr="00EA5692">
                        <w:rPr>
                          <w:rFonts w:ascii="Sylfaen" w:hAnsi="Sylfaen" w:cs="Calibri"/>
                          <w:sz w:val="20"/>
                          <w:szCs w:val="20"/>
                        </w:rPr>
                        <w:t xml:space="preserve"> </w:t>
                      </w:r>
                      <w:r>
                        <w:rPr>
                          <w:rFonts w:ascii="Sylfaen" w:hAnsi="Sylfaen" w:cs="Calibri"/>
                          <w:sz w:val="20"/>
                          <w:szCs w:val="20"/>
                          <w:lang w:val="ru-RU"/>
                        </w:rPr>
                        <w:t>երբ</w:t>
                      </w:r>
                      <w:r w:rsidRPr="00EA5692">
                        <w:rPr>
                          <w:rFonts w:ascii="Sylfaen" w:hAnsi="Sylfaen" w:cs="Calibri"/>
                          <w:sz w:val="20"/>
                          <w:szCs w:val="20"/>
                        </w:rPr>
                        <w:t xml:space="preserve"> </w:t>
                      </w:r>
                      <w:r>
                        <w:rPr>
                          <w:rFonts w:ascii="Sylfaen" w:hAnsi="Sylfaen" w:cs="Calibri"/>
                          <w:sz w:val="20"/>
                          <w:szCs w:val="20"/>
                          <w:lang w:val="ru-RU"/>
                        </w:rPr>
                        <w:t>իրենց</w:t>
                      </w:r>
                      <w:r w:rsidRPr="00EA5692">
                        <w:rPr>
                          <w:rFonts w:ascii="Sylfaen" w:hAnsi="Sylfaen" w:cs="Calibri"/>
                          <w:sz w:val="20"/>
                          <w:szCs w:val="20"/>
                        </w:rPr>
                        <w:t xml:space="preserve"> </w:t>
                      </w:r>
                      <w:r>
                        <w:rPr>
                          <w:rFonts w:ascii="Sylfaen" w:hAnsi="Sylfaen" w:cs="Calibri"/>
                          <w:sz w:val="20"/>
                          <w:szCs w:val="20"/>
                          <w:lang w:val="ru-RU"/>
                        </w:rPr>
                        <w:t>դուստրեր</w:t>
                      </w:r>
                      <w:r>
                        <w:rPr>
                          <w:rFonts w:ascii="Sylfaen" w:hAnsi="Sylfaen" w:cs="Calibri"/>
                          <w:sz w:val="20"/>
                          <w:szCs w:val="20"/>
                        </w:rPr>
                        <w:t>ն</w:t>
                      </w:r>
                      <w:r w:rsidRPr="00EA5692">
                        <w:rPr>
                          <w:rFonts w:ascii="Sylfaen" w:hAnsi="Sylfaen" w:cs="Calibri"/>
                          <w:sz w:val="20"/>
                          <w:szCs w:val="20"/>
                        </w:rPr>
                        <w:t xml:space="preserve"> </w:t>
                      </w:r>
                      <w:r>
                        <w:rPr>
                          <w:rFonts w:ascii="Sylfaen" w:hAnsi="Sylfaen" w:cs="Calibri"/>
                          <w:sz w:val="20"/>
                          <w:szCs w:val="20"/>
                          <w:lang w:val="ru-RU"/>
                        </w:rPr>
                        <w:t>իրապես</w:t>
                      </w:r>
                      <w:r w:rsidRPr="00EA5692">
                        <w:rPr>
                          <w:rFonts w:ascii="Sylfaen" w:hAnsi="Sylfaen" w:cs="Calibri"/>
                          <w:sz w:val="20"/>
                          <w:szCs w:val="20"/>
                        </w:rPr>
                        <w:t xml:space="preserve"> </w:t>
                      </w:r>
                      <w:r>
                        <w:rPr>
                          <w:rFonts w:ascii="Sylfaen" w:hAnsi="Sylfaen" w:cs="Calibri"/>
                          <w:sz w:val="20"/>
                          <w:szCs w:val="20"/>
                          <w:lang w:val="ru-RU"/>
                        </w:rPr>
                        <w:t>հետաքրքրված</w:t>
                      </w:r>
                      <w:r w:rsidRPr="00EA5692">
                        <w:rPr>
                          <w:rFonts w:ascii="Sylfaen" w:hAnsi="Sylfaen" w:cs="Calibri"/>
                          <w:sz w:val="20"/>
                          <w:szCs w:val="20"/>
                        </w:rPr>
                        <w:t xml:space="preserve"> </w:t>
                      </w:r>
                      <w:r>
                        <w:rPr>
                          <w:rFonts w:ascii="Sylfaen" w:hAnsi="Sylfaen" w:cs="Calibri"/>
                          <w:sz w:val="20"/>
                          <w:szCs w:val="20"/>
                          <w:lang w:val="ru-RU"/>
                        </w:rPr>
                        <w:t>են</w:t>
                      </w:r>
                      <w:r w:rsidRPr="00EA5692">
                        <w:rPr>
                          <w:rFonts w:ascii="Sylfaen" w:hAnsi="Sylfaen" w:cs="Calibri"/>
                          <w:sz w:val="20"/>
                          <w:szCs w:val="20"/>
                        </w:rPr>
                        <w:t xml:space="preserve"> </w:t>
                      </w:r>
                      <w:r>
                        <w:rPr>
                          <w:rFonts w:ascii="Sylfaen" w:hAnsi="Sylfaen" w:cs="Calibri"/>
                          <w:sz w:val="20"/>
                          <w:szCs w:val="20"/>
                          <w:lang w:val="ru-RU"/>
                        </w:rPr>
                        <w:t>համակարգիչներով</w:t>
                      </w:r>
                      <w:r w:rsidRPr="00B54611">
                        <w:rPr>
                          <w:rFonts w:ascii="Sylfaen" w:hAnsi="Sylfaen"/>
                          <w:sz w:val="20"/>
                          <w:szCs w:val="20"/>
                        </w:rPr>
                        <w:t xml:space="preserve"> (</w:t>
                      </w:r>
                      <w:r>
                        <w:rPr>
                          <w:rFonts w:ascii="Sylfaen" w:hAnsi="Sylfaen"/>
                          <w:sz w:val="20"/>
                          <w:szCs w:val="20"/>
                        </w:rPr>
                        <w:t>Հենն</w:t>
                      </w:r>
                      <w:r w:rsidRPr="00EA5692">
                        <w:rPr>
                          <w:rFonts w:ascii="Sylfaen" w:hAnsi="Sylfaen"/>
                          <w:sz w:val="20"/>
                          <w:szCs w:val="20"/>
                        </w:rPr>
                        <w:t>,</w:t>
                      </w:r>
                      <w:r w:rsidRPr="00B54611">
                        <w:rPr>
                          <w:rFonts w:ascii="Sylfaen" w:hAnsi="Sylfaen"/>
                          <w:sz w:val="20"/>
                          <w:szCs w:val="20"/>
                        </w:rPr>
                        <w:t xml:space="preserve"> 2014</w:t>
                      </w:r>
                      <w:r>
                        <w:rPr>
                          <w:rFonts w:ascii="Sylfaen" w:hAnsi="Sylfaen"/>
                          <w:sz w:val="20"/>
                          <w:szCs w:val="20"/>
                          <w:lang w:val="ru-RU"/>
                        </w:rPr>
                        <w:t>թ</w:t>
                      </w:r>
                      <w:r w:rsidRPr="00EA5692">
                        <w:rPr>
                          <w:rFonts w:ascii="Sylfaen" w:hAnsi="Sylfaen"/>
                          <w:sz w:val="20"/>
                          <w:szCs w:val="20"/>
                        </w:rPr>
                        <w:t>.</w:t>
                      </w:r>
                      <w:r>
                        <w:rPr>
                          <w:rFonts w:ascii="Sylfaen" w:hAnsi="Sylfaen"/>
                          <w:sz w:val="20"/>
                          <w:szCs w:val="20"/>
                        </w:rPr>
                        <w:t>)</w:t>
                      </w:r>
                      <w:r w:rsidRPr="00EA5692">
                        <w:rPr>
                          <w:rFonts w:ascii="Sylfaen" w:hAnsi="Sylfaen"/>
                          <w:sz w:val="20"/>
                          <w:szCs w:val="20"/>
                        </w:rPr>
                        <w:t>:</w:t>
                      </w:r>
                    </w:p>
                  </w:txbxContent>
                </v:textbox>
                <w10:anchorlock/>
              </v:shape>
            </w:pict>
          </mc:Fallback>
        </mc:AlternateContent>
      </w:r>
    </w:p>
    <w:p w14:paraId="4DE68527" w14:textId="77777777" w:rsidR="00795939" w:rsidRPr="009F0934" w:rsidRDefault="00795939" w:rsidP="00795939">
      <w:pPr>
        <w:widowControl w:val="0"/>
        <w:autoSpaceDE w:val="0"/>
        <w:autoSpaceDN w:val="0"/>
        <w:adjustRightInd w:val="0"/>
        <w:spacing w:after="0" w:line="240" w:lineRule="auto"/>
        <w:rPr>
          <w:rFonts w:ascii="Sylfaen" w:hAnsi="Sylfaen" w:cs="Times New Roman"/>
          <w:b/>
          <w:noProof/>
          <w:lang w:val="af-ZA"/>
        </w:rPr>
      </w:pPr>
    </w:p>
    <w:p w14:paraId="4DE68528" w14:textId="77777777" w:rsidR="00A76F70" w:rsidRPr="009F0934" w:rsidRDefault="00A76F70" w:rsidP="001C500A">
      <w:pPr>
        <w:pStyle w:val="NoSpacing"/>
        <w:spacing w:line="276" w:lineRule="auto"/>
        <w:jc w:val="both"/>
        <w:rPr>
          <w:rFonts w:ascii="Sylfaen" w:hAnsi="Sylfaen" w:cs="Times New Roman"/>
          <w:noProof/>
          <w:lang w:val="af-ZA"/>
        </w:rPr>
      </w:pPr>
      <w:r w:rsidRPr="009F0934">
        <w:rPr>
          <w:rFonts w:ascii="Sylfaen" w:hAnsi="Sylfaen" w:cs="Times New Roman"/>
          <w:b/>
          <w:noProof/>
          <w:lang w:val="af-ZA"/>
        </w:rPr>
        <w:lastRenderedPageBreak/>
        <w:t xml:space="preserve">Հաշվողական տեխնիկան </w:t>
      </w:r>
      <w:r w:rsidR="00BC63E9">
        <w:rPr>
          <w:rFonts w:ascii="Sylfaen" w:hAnsi="Sylfaen" w:cs="Times New Roman"/>
          <w:b/>
          <w:noProof/>
          <w:lang w:val="af-ZA"/>
        </w:rPr>
        <w:t>ներգծել</w:t>
      </w:r>
      <w:r w:rsidRPr="009F0934">
        <w:rPr>
          <w:rFonts w:ascii="Sylfaen" w:hAnsi="Sylfaen" w:cs="Times New Roman"/>
          <w:b/>
          <w:noProof/>
          <w:lang w:val="af-ZA"/>
        </w:rPr>
        <w:t xml:space="preserve"> ուսումնական ծրագ</w:t>
      </w:r>
      <w:r w:rsidR="00BC63E9">
        <w:rPr>
          <w:rFonts w:ascii="Sylfaen" w:hAnsi="Sylfaen" w:cs="Times New Roman"/>
          <w:b/>
          <w:noProof/>
          <w:lang w:val="af-ZA"/>
        </w:rPr>
        <w:t>րում</w:t>
      </w:r>
      <w:r w:rsidRPr="009F0934">
        <w:rPr>
          <w:rFonts w:ascii="Sylfaen" w:hAnsi="Sylfaen" w:cs="Times New Roman"/>
          <w:b/>
          <w:noProof/>
          <w:lang w:val="af-ZA"/>
        </w:rPr>
        <w:t xml:space="preserve"> և ուսուցիչների կողմից սիրված առարկաներ</w:t>
      </w:r>
      <w:r w:rsidR="00BC63E9">
        <w:rPr>
          <w:rFonts w:ascii="Sylfaen" w:hAnsi="Sylfaen" w:cs="Times New Roman"/>
          <w:b/>
          <w:noProof/>
          <w:lang w:val="af-ZA"/>
        </w:rPr>
        <w:t>ի շրջանակներում</w:t>
      </w:r>
      <w:r w:rsidRPr="009F0934">
        <w:rPr>
          <w:rFonts w:ascii="Sylfaen" w:hAnsi="Sylfaen" w:cs="Times New Roman"/>
          <w:b/>
          <w:noProof/>
          <w:lang w:val="af-ZA"/>
        </w:rPr>
        <w:t xml:space="preserve"> այնպես, որ դրանք նպաստեն քննադատական մտածողությանը և հարատև ուսումնառությանը: </w:t>
      </w:r>
      <w:r w:rsidRPr="009F0934">
        <w:rPr>
          <w:rFonts w:ascii="Sylfaen" w:hAnsi="Sylfaen" w:cs="Times New Roman"/>
          <w:noProof/>
          <w:lang w:val="af-ZA"/>
        </w:rPr>
        <w:t xml:space="preserve"> Համալսարանական կանանց ամերիկյան ասոցիացիան (AAUW) հետևյալ առաջարկություններն է արել՝ ուղղված աղջիկների համար նույն հնարավորությունների ապահովմանը, ինչ ունեն տղաները, որպեսզի </w:t>
      </w:r>
      <w:r w:rsidR="00BC63E9">
        <w:rPr>
          <w:rFonts w:ascii="Sylfaen" w:hAnsi="Sylfaen" w:cs="Times New Roman"/>
          <w:noProof/>
          <w:lang w:val="af-ZA"/>
        </w:rPr>
        <w:t xml:space="preserve">վերջիններս </w:t>
      </w:r>
      <w:r w:rsidRPr="009F0934">
        <w:rPr>
          <w:rFonts w:ascii="Sylfaen" w:hAnsi="Sylfaen" w:cs="Times New Roman"/>
          <w:noProof/>
          <w:lang w:val="af-ZA"/>
        </w:rPr>
        <w:t xml:space="preserve">օգտագործեն համակարգչային գիտության իրենց ողջ ներուժը: </w:t>
      </w:r>
    </w:p>
    <w:p w14:paraId="4DE68529" w14:textId="77777777" w:rsidR="00DF0854" w:rsidRPr="009F0934" w:rsidRDefault="00DF0854" w:rsidP="00DF0854">
      <w:pPr>
        <w:widowControl w:val="0"/>
        <w:autoSpaceDE w:val="0"/>
        <w:autoSpaceDN w:val="0"/>
        <w:adjustRightInd w:val="0"/>
        <w:spacing w:after="0" w:line="240" w:lineRule="auto"/>
        <w:rPr>
          <w:rFonts w:ascii="Sylfaen" w:hAnsi="Sylfaen" w:cs="Times New Roman"/>
          <w:noProof/>
          <w:color w:val="auto"/>
          <w:lang w:val="af-ZA"/>
        </w:rPr>
      </w:pPr>
    </w:p>
    <w:p w14:paraId="4DE6852A" w14:textId="77777777" w:rsidR="00A76F70" w:rsidRPr="009F0934" w:rsidRDefault="00A76F70" w:rsidP="0033463A">
      <w:pPr>
        <w:pStyle w:val="ListParagraph"/>
        <w:widowControl w:val="0"/>
        <w:numPr>
          <w:ilvl w:val="0"/>
          <w:numId w:val="14"/>
        </w:numPr>
        <w:autoSpaceDE w:val="0"/>
        <w:autoSpaceDN w:val="0"/>
        <w:adjustRightInd w:val="0"/>
        <w:spacing w:after="0"/>
        <w:ind w:left="1080"/>
        <w:jc w:val="left"/>
        <w:rPr>
          <w:rFonts w:ascii="Sylfaen" w:hAnsi="Sylfaen" w:cs="Times New Roman"/>
          <w:noProof/>
          <w:sz w:val="24"/>
          <w:szCs w:val="24"/>
          <w:lang w:val="af-ZA"/>
        </w:rPr>
      </w:pPr>
      <w:r w:rsidRPr="009F0934">
        <w:rPr>
          <w:rFonts w:ascii="Sylfaen" w:hAnsi="Sylfaen" w:cs="Times New Roman"/>
          <w:i/>
          <w:noProof/>
          <w:sz w:val="24"/>
          <w:szCs w:val="24"/>
          <w:lang w:val="af-ZA"/>
        </w:rPr>
        <w:t>Հաշվողական տեխնիկան՝ ուսումնական ծրագրում</w:t>
      </w:r>
      <w:r w:rsidRPr="009F0934">
        <w:rPr>
          <w:rFonts w:ascii="Sylfaen" w:hAnsi="Sylfaen" w:cs="Times New Roman"/>
          <w:noProof/>
          <w:sz w:val="24"/>
          <w:szCs w:val="24"/>
          <w:lang w:val="af-ZA"/>
        </w:rPr>
        <w:t xml:space="preserve">. Համակարգիչներին այլևս չի կարելի վերաբերվել որպես </w:t>
      </w:r>
      <w:r w:rsidRPr="009F0934">
        <w:rPr>
          <w:rFonts w:ascii="Calibri" w:hAnsi="Calibri" w:cs="Calibri"/>
          <w:noProof/>
          <w:sz w:val="24"/>
          <w:szCs w:val="24"/>
          <w:lang w:val="af-ZA"/>
        </w:rPr>
        <w:t>«</w:t>
      </w:r>
      <w:r w:rsidRPr="009F0934">
        <w:rPr>
          <w:rFonts w:ascii="Sylfaen" w:hAnsi="Sylfaen" w:cs="Times New Roman"/>
          <w:noProof/>
          <w:sz w:val="24"/>
          <w:szCs w:val="24"/>
          <w:lang w:val="af-ZA"/>
        </w:rPr>
        <w:t>մի կողմ դրված</w:t>
      </w:r>
      <w:r w:rsidRPr="009F0934">
        <w:rPr>
          <w:rFonts w:ascii="Calibri" w:hAnsi="Calibri" w:cs="Calibri"/>
          <w:noProof/>
          <w:sz w:val="24"/>
          <w:szCs w:val="24"/>
          <w:lang w:val="af-ZA"/>
        </w:rPr>
        <w:t>»</w:t>
      </w:r>
      <w:r w:rsidRPr="009F0934">
        <w:rPr>
          <w:rFonts w:ascii="Sylfaen" w:hAnsi="Sylfaen" w:cs="Times New Roman"/>
          <w:noProof/>
          <w:sz w:val="24"/>
          <w:szCs w:val="24"/>
          <w:lang w:val="af-ZA"/>
        </w:rPr>
        <w:t>, լաբորատոր գործունեություն: Համակարգչային տեխնիկայով կատարվող օպերացիաները պետք է ներդրվեն ուսումնական ծրագրում, այնպիսի առարկայական ոլորտներում և առարկայակ</w:t>
      </w:r>
      <w:r w:rsidR="00BC63E9">
        <w:rPr>
          <w:rFonts w:ascii="Sylfaen" w:hAnsi="Sylfaen" w:cs="Times New Roman"/>
          <w:noProof/>
          <w:sz w:val="24"/>
          <w:szCs w:val="24"/>
          <w:lang w:val="af-ZA"/>
        </w:rPr>
        <w:t>ա</w:t>
      </w:r>
      <w:r w:rsidRPr="009F0934">
        <w:rPr>
          <w:rFonts w:ascii="Sylfaen" w:hAnsi="Sylfaen" w:cs="Times New Roman"/>
          <w:noProof/>
          <w:sz w:val="24"/>
          <w:szCs w:val="24"/>
          <w:lang w:val="af-ZA"/>
        </w:rPr>
        <w:t>ն խմբ</w:t>
      </w:r>
      <w:r w:rsidR="00BC63E9">
        <w:rPr>
          <w:rFonts w:ascii="Sylfaen" w:hAnsi="Sylfaen" w:cs="Times New Roman"/>
          <w:noProof/>
          <w:sz w:val="24"/>
          <w:szCs w:val="24"/>
          <w:lang w:val="af-ZA"/>
        </w:rPr>
        <w:t>ակներում</w:t>
      </w:r>
      <w:r w:rsidRPr="009F0934">
        <w:rPr>
          <w:rFonts w:ascii="Sylfaen" w:hAnsi="Sylfaen" w:cs="Times New Roman"/>
          <w:noProof/>
          <w:sz w:val="24"/>
          <w:szCs w:val="24"/>
          <w:lang w:val="af-ZA"/>
        </w:rPr>
        <w:t xml:space="preserve">, ինչպիսիք են արվեստը, երաժշտությունն ու գրականությունը, ինչպես նաև ճարտարագիտությունը և </w:t>
      </w:r>
      <w:r w:rsidR="00BC63E9">
        <w:rPr>
          <w:rFonts w:ascii="Sylfaen" w:hAnsi="Sylfaen" w:cs="Times New Roman"/>
          <w:noProof/>
          <w:sz w:val="24"/>
          <w:szCs w:val="24"/>
          <w:lang w:val="af-ZA"/>
        </w:rPr>
        <w:t>բնա</w:t>
      </w:r>
      <w:r w:rsidRPr="009F0934">
        <w:rPr>
          <w:rFonts w:ascii="Sylfaen" w:hAnsi="Sylfaen" w:cs="Times New Roman"/>
          <w:noProof/>
          <w:sz w:val="24"/>
          <w:szCs w:val="24"/>
          <w:lang w:val="af-ZA"/>
        </w:rPr>
        <w:t>գիտությունը: Այս ինտեգրման շնորհիվ կարելի է ապահովել ուսումնառություն բոլորի համար, միաժամանակ ավելի շատ աղջիկների գրավելով տեխնոլոգիայի բնագավառ՝ մի շարք առարկաների միջոցով, որոնք արդեն իսկ հետաքրք</w:t>
      </w:r>
      <w:r w:rsidR="00BC63E9">
        <w:rPr>
          <w:rFonts w:ascii="Sylfaen" w:hAnsi="Sylfaen" w:cs="Times New Roman"/>
          <w:noProof/>
          <w:sz w:val="24"/>
          <w:szCs w:val="24"/>
          <w:lang w:val="af-ZA"/>
        </w:rPr>
        <w:t xml:space="preserve">րում </w:t>
      </w:r>
      <w:r w:rsidRPr="009F0934">
        <w:rPr>
          <w:rFonts w:ascii="Sylfaen" w:hAnsi="Sylfaen" w:cs="Times New Roman"/>
          <w:noProof/>
          <w:sz w:val="24"/>
          <w:szCs w:val="24"/>
          <w:lang w:val="af-ZA"/>
        </w:rPr>
        <w:t>են նրանց:</w:t>
      </w:r>
    </w:p>
    <w:p w14:paraId="4DE6852B" w14:textId="77777777" w:rsidR="00166F42" w:rsidRPr="009F0934" w:rsidRDefault="00166F42" w:rsidP="00166F42">
      <w:pPr>
        <w:pStyle w:val="ListParagraph"/>
        <w:widowControl w:val="0"/>
        <w:numPr>
          <w:ilvl w:val="0"/>
          <w:numId w:val="14"/>
        </w:numPr>
        <w:autoSpaceDE w:val="0"/>
        <w:autoSpaceDN w:val="0"/>
        <w:adjustRightInd w:val="0"/>
        <w:spacing w:after="0"/>
        <w:ind w:left="1080"/>
        <w:jc w:val="left"/>
        <w:rPr>
          <w:rFonts w:ascii="Sylfaen" w:hAnsi="Sylfaen" w:cs="Times New Roman"/>
          <w:noProof/>
          <w:sz w:val="24"/>
          <w:szCs w:val="24"/>
          <w:lang w:val="af-ZA"/>
        </w:rPr>
      </w:pPr>
      <w:r w:rsidRPr="009F0934">
        <w:rPr>
          <w:rFonts w:ascii="Sylfaen" w:hAnsi="Sylfaen" w:cs="Times New Roman"/>
          <w:i/>
          <w:noProof/>
          <w:sz w:val="24"/>
          <w:szCs w:val="24"/>
          <w:lang w:val="af-ZA"/>
        </w:rPr>
        <w:t xml:space="preserve">Վերաձևակերպել </w:t>
      </w:r>
      <w:r w:rsidRPr="009F0934">
        <w:rPr>
          <w:rFonts w:ascii="Calibri" w:hAnsi="Calibri" w:cs="Calibri"/>
          <w:i/>
          <w:noProof/>
          <w:sz w:val="24"/>
          <w:szCs w:val="24"/>
          <w:lang w:val="af-ZA"/>
        </w:rPr>
        <w:t>«</w:t>
      </w:r>
      <w:r w:rsidRPr="009F0934">
        <w:rPr>
          <w:rFonts w:ascii="Sylfaen" w:hAnsi="Sylfaen" w:cs="Times New Roman"/>
          <w:i/>
          <w:noProof/>
          <w:sz w:val="24"/>
          <w:szCs w:val="24"/>
          <w:lang w:val="af-ZA"/>
        </w:rPr>
        <w:t>համակարգչային գրագիտություն</w:t>
      </w:r>
      <w:r w:rsidRPr="009F0934">
        <w:rPr>
          <w:rFonts w:ascii="Calibri" w:hAnsi="Calibri" w:cs="Calibri"/>
          <w:i/>
          <w:noProof/>
          <w:sz w:val="24"/>
          <w:szCs w:val="24"/>
          <w:lang w:val="af-ZA"/>
        </w:rPr>
        <w:t>»</w:t>
      </w:r>
      <w:r w:rsidRPr="009F0934">
        <w:rPr>
          <w:rFonts w:ascii="Sylfaen" w:hAnsi="Sylfaen" w:cs="Times New Roman"/>
          <w:i/>
          <w:noProof/>
          <w:sz w:val="24"/>
          <w:szCs w:val="24"/>
          <w:lang w:val="af-ZA"/>
        </w:rPr>
        <w:t xml:space="preserve"> հասկացությունը. </w:t>
      </w:r>
      <w:r w:rsidRPr="009F0934">
        <w:rPr>
          <w:rFonts w:ascii="Sylfaen" w:hAnsi="Sylfaen" w:cs="Times New Roman"/>
          <w:noProof/>
          <w:sz w:val="24"/>
          <w:szCs w:val="24"/>
          <w:lang w:val="af-ZA"/>
        </w:rPr>
        <w:t xml:space="preserve">Հարկ է վերաձևակերպել </w:t>
      </w:r>
      <w:r w:rsidRPr="009F0934">
        <w:rPr>
          <w:rFonts w:ascii="Calibri" w:hAnsi="Calibri" w:cs="Calibri"/>
          <w:noProof/>
          <w:sz w:val="24"/>
          <w:szCs w:val="24"/>
          <w:lang w:val="af-ZA"/>
        </w:rPr>
        <w:t>«</w:t>
      </w:r>
      <w:r w:rsidRPr="009F0934">
        <w:rPr>
          <w:rFonts w:ascii="Sylfaen" w:hAnsi="Sylfaen" w:cs="Times New Roman"/>
          <w:noProof/>
          <w:sz w:val="24"/>
          <w:szCs w:val="24"/>
          <w:lang w:val="af-ZA"/>
        </w:rPr>
        <w:t>համակարգչային գրագիտություն</w:t>
      </w:r>
      <w:r w:rsidRPr="009F0934">
        <w:rPr>
          <w:rFonts w:ascii="Calibri" w:hAnsi="Calibri" w:cs="Calibri"/>
          <w:noProof/>
          <w:sz w:val="24"/>
          <w:szCs w:val="24"/>
          <w:lang w:val="af-ZA"/>
        </w:rPr>
        <w:t>»</w:t>
      </w:r>
      <w:r w:rsidRPr="009F0934">
        <w:rPr>
          <w:rFonts w:ascii="Sylfaen" w:hAnsi="Sylfaen" w:cs="Times New Roman"/>
          <w:noProof/>
          <w:sz w:val="24"/>
          <w:szCs w:val="24"/>
          <w:lang w:val="af-ZA"/>
        </w:rPr>
        <w:t xml:space="preserve"> սահմանումը և այնտեղ ներառել համապատասխան կոնցեպտների, հմտությունների և հիմնախնդիրների լուծման ցկյանս կիրառությունը: Ի՞նչ է սա նշանակում: Սովորո</w:t>
      </w:r>
      <w:r w:rsidR="00BC63E9">
        <w:rPr>
          <w:rFonts w:ascii="Sylfaen" w:hAnsi="Sylfaen" w:cs="Times New Roman"/>
          <w:noProof/>
          <w:sz w:val="24"/>
          <w:szCs w:val="24"/>
          <w:lang w:val="af-ZA"/>
        </w:rPr>
        <w:t>ղ</w:t>
      </w:r>
      <w:r w:rsidRPr="009F0934">
        <w:rPr>
          <w:rFonts w:ascii="Sylfaen" w:hAnsi="Sylfaen" w:cs="Times New Roman"/>
          <w:noProof/>
          <w:sz w:val="24"/>
          <w:szCs w:val="24"/>
          <w:lang w:val="af-ZA"/>
        </w:rPr>
        <w:t xml:space="preserve">ներին պետք է պատրաստել՝ դառնալու գնալով ավելի ու ավելի համակարգիչներից կախված մշակույթի գրագետ քաղաքացիներ: Սովորողները՝ հատկապես աղջիկները, ովքեր գերակշիռ թիվ են կազմում գրասենյակային և ծառայությունների ոլորտում, պետք է դաստիարակվեն այնպես, որ բառամշակման և պրեզենտացիոն ծրագրերից զատ կարողանան տեխնոլոգիայի միջոցով լուծել իրական կյանքի խնդիրներ: </w:t>
      </w:r>
      <w:r w:rsidR="00B8764D" w:rsidRPr="009F0934">
        <w:rPr>
          <w:rFonts w:ascii="Sylfaen" w:hAnsi="Sylfaen" w:cs="Times New Roman"/>
          <w:noProof/>
          <w:sz w:val="24"/>
          <w:szCs w:val="24"/>
          <w:lang w:val="af-ZA"/>
        </w:rPr>
        <w:t>Թեև ինֆորմատիկա սովորող դասարաններում աղջիկների որոշակի թիվ ապահովելը հարմար հենանիշ է, միաժամանակ, աղջիկներին և համակարգիչների ոչ ավանդական օգտատերերին՝ համակարգչային տեխնոլոգիան բարդ, ինովացիոն նպատակներով կիրառման հարցում խրախուսելու համար պահանջվում են այս գիտելիքների ու ունակությունների, այլ ոչ միայն արագ ժամանակավրեպ դարձող ծրագրավորման հմտություններ</w:t>
      </w:r>
      <w:r w:rsidR="00BC63E9">
        <w:rPr>
          <w:rFonts w:ascii="Sylfaen" w:hAnsi="Sylfaen" w:cs="Times New Roman"/>
          <w:noProof/>
          <w:sz w:val="24"/>
          <w:szCs w:val="24"/>
          <w:lang w:val="af-ZA"/>
        </w:rPr>
        <w:t>ի</w:t>
      </w:r>
      <w:r w:rsidR="00BC63E9" w:rsidRPr="00BC63E9">
        <w:rPr>
          <w:rFonts w:ascii="Sylfaen" w:hAnsi="Sylfaen" w:cs="Times New Roman"/>
          <w:noProof/>
          <w:sz w:val="24"/>
          <w:szCs w:val="24"/>
          <w:lang w:val="af-ZA"/>
        </w:rPr>
        <w:t xml:space="preserve"> </w:t>
      </w:r>
      <w:r w:rsidR="00BC63E9" w:rsidRPr="009F0934">
        <w:rPr>
          <w:rFonts w:ascii="Sylfaen" w:hAnsi="Sylfaen" w:cs="Times New Roman"/>
          <w:noProof/>
          <w:sz w:val="24"/>
          <w:szCs w:val="24"/>
          <w:lang w:val="af-ZA"/>
        </w:rPr>
        <w:t>լիարժեք տիրապետում</w:t>
      </w:r>
      <w:r w:rsidR="00B8764D" w:rsidRPr="009F0934">
        <w:rPr>
          <w:rFonts w:ascii="Sylfaen" w:hAnsi="Sylfaen" w:cs="Times New Roman"/>
          <w:noProof/>
          <w:sz w:val="24"/>
          <w:szCs w:val="24"/>
          <w:lang w:val="af-ZA"/>
        </w:rPr>
        <w:t>:</w:t>
      </w:r>
    </w:p>
    <w:p w14:paraId="4DE6852C" w14:textId="77777777" w:rsidR="00B8764D" w:rsidRPr="009F0934" w:rsidRDefault="00B8764D" w:rsidP="0033463A">
      <w:pPr>
        <w:pStyle w:val="ListParagraph"/>
        <w:widowControl w:val="0"/>
        <w:numPr>
          <w:ilvl w:val="0"/>
          <w:numId w:val="14"/>
        </w:numPr>
        <w:autoSpaceDE w:val="0"/>
        <w:autoSpaceDN w:val="0"/>
        <w:adjustRightInd w:val="0"/>
        <w:spacing w:after="0"/>
        <w:ind w:left="1080"/>
        <w:jc w:val="left"/>
        <w:rPr>
          <w:rFonts w:ascii="Sylfaen" w:hAnsi="Sylfaen" w:cs="Times New Roman"/>
          <w:b/>
          <w:i/>
          <w:noProof/>
          <w:sz w:val="24"/>
          <w:szCs w:val="24"/>
          <w:lang w:val="af-ZA"/>
        </w:rPr>
      </w:pPr>
      <w:r w:rsidRPr="009F0934">
        <w:rPr>
          <w:rFonts w:ascii="Sylfaen" w:hAnsi="Sylfaen" w:cs="Times New Roman"/>
          <w:i/>
          <w:noProof/>
          <w:sz w:val="24"/>
          <w:szCs w:val="24"/>
          <w:lang w:val="af-ZA"/>
        </w:rPr>
        <w:t xml:space="preserve">Վերանայել կրթական նշանակության համակարգչային ծրագրերն ու </w:t>
      </w:r>
      <w:r w:rsidRPr="009F0934">
        <w:rPr>
          <w:rFonts w:ascii="Sylfaen" w:hAnsi="Sylfaen" w:cs="Times New Roman"/>
          <w:i/>
          <w:noProof/>
          <w:sz w:val="24"/>
          <w:szCs w:val="24"/>
          <w:lang w:val="af-ZA"/>
        </w:rPr>
        <w:lastRenderedPageBreak/>
        <w:t xml:space="preserve">համակարգչային խաղերը: </w:t>
      </w:r>
      <w:r w:rsidRPr="009F0934">
        <w:rPr>
          <w:rFonts w:ascii="Sylfaen" w:hAnsi="Sylfaen" w:cs="Times New Roman"/>
          <w:noProof/>
          <w:sz w:val="24"/>
          <w:szCs w:val="24"/>
          <w:lang w:val="af-ZA"/>
        </w:rPr>
        <w:t xml:space="preserve"> Կրթական նշանակության համակարգչային ծրագրերում և խաղերու</w:t>
      </w:r>
      <w:r w:rsidR="00BC63E9">
        <w:rPr>
          <w:rFonts w:ascii="Sylfaen" w:hAnsi="Sylfaen" w:cs="Times New Roman"/>
          <w:noProof/>
          <w:sz w:val="24"/>
          <w:szCs w:val="24"/>
          <w:lang w:val="af-ZA"/>
        </w:rPr>
        <w:t>մ</w:t>
      </w:r>
      <w:r w:rsidRPr="009F0934">
        <w:rPr>
          <w:rFonts w:ascii="Sylfaen" w:hAnsi="Sylfaen" w:cs="Times New Roman"/>
          <w:noProof/>
          <w:sz w:val="24"/>
          <w:szCs w:val="24"/>
          <w:lang w:val="af-ZA"/>
        </w:rPr>
        <w:t xml:space="preserve"> հաճախակի ենք տեսնում </w:t>
      </w:r>
      <w:r w:rsidR="00D5298E">
        <w:rPr>
          <w:rFonts w:ascii="Sylfaen" w:hAnsi="Sylfaen" w:cs="Times New Roman"/>
          <w:noProof/>
          <w:sz w:val="24"/>
          <w:szCs w:val="24"/>
          <w:lang w:val="af-ZA"/>
        </w:rPr>
        <w:t xml:space="preserve">սեռի հատկանիշով պայմանավորված </w:t>
      </w:r>
      <w:r w:rsidRPr="009F0934">
        <w:rPr>
          <w:rFonts w:ascii="Sylfaen" w:hAnsi="Sylfaen" w:cs="Times New Roman"/>
          <w:noProof/>
          <w:sz w:val="24"/>
          <w:szCs w:val="24"/>
          <w:lang w:val="af-ZA"/>
        </w:rPr>
        <w:t xml:space="preserve">խտրականություն: </w:t>
      </w:r>
      <w:r w:rsidR="00504198" w:rsidRPr="009F0934">
        <w:rPr>
          <w:rFonts w:ascii="Sylfaen" w:hAnsi="Sylfaen" w:cs="Times New Roman"/>
          <w:noProof/>
          <w:sz w:val="24"/>
          <w:szCs w:val="24"/>
          <w:lang w:val="af-ZA"/>
        </w:rPr>
        <w:t xml:space="preserve">Անհրաժեշտ է, որպեսզի աղջիկները տեսնեն իրենց հաշվողական տեխնիկայի մշակույթում: Համակարգչային ծրագրերը պետք է համապատասխանեն իրենց հետաքրքրություններին, և աղջիկներին հնարավորինս շուտ պետք է սկսել վերաբերվել որպես համակարգչային ծրագրեր  և խաղեր մշակողներ, այլ ոչ միայն օգտատերեր:  </w:t>
      </w:r>
    </w:p>
    <w:p w14:paraId="4DE6852D" w14:textId="77777777" w:rsidR="00504198" w:rsidRPr="009F0934" w:rsidRDefault="00504198" w:rsidP="0033463A">
      <w:pPr>
        <w:pStyle w:val="ListParagraph"/>
        <w:widowControl w:val="0"/>
        <w:numPr>
          <w:ilvl w:val="0"/>
          <w:numId w:val="14"/>
        </w:numPr>
        <w:autoSpaceDE w:val="0"/>
        <w:autoSpaceDN w:val="0"/>
        <w:adjustRightInd w:val="0"/>
        <w:spacing w:after="0"/>
        <w:ind w:left="1080"/>
        <w:jc w:val="left"/>
        <w:rPr>
          <w:rFonts w:ascii="Sylfaen" w:hAnsi="Sylfaen" w:cs="Times New Roman"/>
          <w:i/>
          <w:noProof/>
          <w:sz w:val="24"/>
          <w:szCs w:val="24"/>
          <w:lang w:val="af-ZA"/>
        </w:rPr>
      </w:pPr>
      <w:r w:rsidRPr="009F0934">
        <w:rPr>
          <w:rFonts w:ascii="Sylfaen" w:hAnsi="Sylfaen" w:cs="Times New Roman"/>
          <w:i/>
          <w:noProof/>
          <w:sz w:val="24"/>
          <w:szCs w:val="24"/>
          <w:lang w:val="af-ZA"/>
        </w:rPr>
        <w:t xml:space="preserve">Պատրաստել </w:t>
      </w:r>
      <w:r w:rsidR="0062749F" w:rsidRPr="009F0934">
        <w:rPr>
          <w:rFonts w:ascii="Calibri" w:hAnsi="Calibri" w:cs="Calibri"/>
          <w:i/>
          <w:noProof/>
          <w:sz w:val="24"/>
          <w:szCs w:val="24"/>
          <w:lang w:val="af-ZA"/>
        </w:rPr>
        <w:t>«</w:t>
      </w:r>
      <w:r w:rsidR="00720383">
        <w:rPr>
          <w:rFonts w:ascii="Sylfaen" w:hAnsi="Sylfaen" w:cs="Calibri"/>
          <w:i/>
          <w:noProof/>
          <w:sz w:val="24"/>
          <w:szCs w:val="24"/>
          <w:lang w:val="af-ZA"/>
        </w:rPr>
        <w:t>տեխնիկային տիրապետող</w:t>
      </w:r>
      <w:r w:rsidR="0062749F" w:rsidRPr="009F0934">
        <w:rPr>
          <w:rFonts w:ascii="Calibri" w:hAnsi="Calibri" w:cs="Calibri"/>
          <w:i/>
          <w:noProof/>
          <w:sz w:val="24"/>
          <w:szCs w:val="24"/>
          <w:lang w:val="af-ZA"/>
        </w:rPr>
        <w:t xml:space="preserve">» </w:t>
      </w:r>
      <w:r w:rsidR="0062749F" w:rsidRPr="009F0934">
        <w:rPr>
          <w:rFonts w:ascii="Sylfaen" w:hAnsi="Sylfaen" w:cs="Calibri"/>
          <w:i/>
          <w:noProof/>
          <w:sz w:val="24"/>
          <w:szCs w:val="24"/>
          <w:lang w:val="af-ZA"/>
        </w:rPr>
        <w:t xml:space="preserve">ուսուցիչներ. </w:t>
      </w:r>
      <w:r w:rsidR="0062749F" w:rsidRPr="009F0934">
        <w:rPr>
          <w:rFonts w:ascii="Sylfaen" w:hAnsi="Sylfaen" w:cs="Calibri"/>
          <w:noProof/>
          <w:sz w:val="24"/>
          <w:szCs w:val="24"/>
          <w:lang w:val="af-ZA"/>
        </w:rPr>
        <w:t>Դպրոցներն ունեն հատուկ պարտականություն</w:t>
      </w:r>
      <w:r w:rsidR="00720383">
        <w:rPr>
          <w:rFonts w:ascii="Sylfaen" w:hAnsi="Sylfaen" w:cs="Calibri"/>
          <w:noProof/>
          <w:sz w:val="24"/>
          <w:szCs w:val="24"/>
          <w:lang w:val="af-ZA"/>
        </w:rPr>
        <w:t>.</w:t>
      </w:r>
      <w:r w:rsidR="0062749F" w:rsidRPr="009F0934">
        <w:rPr>
          <w:rFonts w:ascii="Sylfaen" w:hAnsi="Sylfaen" w:cs="Calibri"/>
          <w:noProof/>
          <w:sz w:val="24"/>
          <w:szCs w:val="24"/>
          <w:lang w:val="af-ZA"/>
        </w:rPr>
        <w:t xml:space="preserve"> նրանք պետք է ձևավորեն ուսուցիչներ, ովքեր ի վիճակի են մշակել ուսումնական պլաններ, որտեղ տեխնոլոգիան ներդրված կլինի այնպես, որ ներառական լինի բոլոր սովորողների համար: Մանկավարժական ֆակուլտետները ևս պարտավոր են ունենալ տեխնոլոգիայով հագեցած դասապրոցես անցկացնելու՝ սովորողների և մանկավարժների </w:t>
      </w:r>
      <w:r w:rsidR="0062749F" w:rsidRPr="009F0934">
        <w:rPr>
          <w:rFonts w:ascii="Calibri" w:hAnsi="Calibri" w:cs="Calibri"/>
          <w:noProof/>
          <w:sz w:val="24"/>
          <w:szCs w:val="24"/>
          <w:lang w:val="af-ZA"/>
        </w:rPr>
        <w:t>«</w:t>
      </w:r>
      <w:r w:rsidR="0062749F" w:rsidRPr="009F0934">
        <w:rPr>
          <w:rFonts w:ascii="Sylfaen" w:hAnsi="Sylfaen" w:cs="Calibri"/>
          <w:noProof/>
          <w:sz w:val="24"/>
          <w:szCs w:val="24"/>
          <w:lang w:val="af-ZA"/>
        </w:rPr>
        <w:t>հաջողությունը</w:t>
      </w:r>
      <w:r w:rsidR="0062749F" w:rsidRPr="009F0934">
        <w:rPr>
          <w:rFonts w:ascii="Calibri" w:hAnsi="Calibri" w:cs="Calibri"/>
          <w:noProof/>
          <w:sz w:val="24"/>
          <w:szCs w:val="24"/>
          <w:lang w:val="af-ZA"/>
        </w:rPr>
        <w:t>»</w:t>
      </w:r>
      <w:r w:rsidR="0062749F" w:rsidRPr="009F0934">
        <w:rPr>
          <w:rFonts w:ascii="Sylfaen" w:hAnsi="Sylfaen" w:cs="Calibri"/>
          <w:noProof/>
          <w:sz w:val="24"/>
          <w:szCs w:val="24"/>
          <w:lang w:val="af-ZA"/>
        </w:rPr>
        <w:t xml:space="preserve"> գնահատելու ունակություն: Մասնագիտական որակավորումների զարգացման առանցքը պետք է փոխվի՝ համակարգչային տեխնիկայի տիրապետումից դեպի ուսումնական նյութերի, ուսումնական պլանների մշակում և ուսուցման այնպիսի ոճերի ներդրում, որոնք փոխլրացնում են համակարգչային տեխնոլոգիաներին:</w:t>
      </w:r>
    </w:p>
    <w:p w14:paraId="4DE6852E" w14:textId="77777777" w:rsidR="0062749F" w:rsidRPr="009F0934" w:rsidRDefault="0062749F" w:rsidP="0062749F">
      <w:pPr>
        <w:pStyle w:val="ListParagraph"/>
        <w:widowControl w:val="0"/>
        <w:autoSpaceDE w:val="0"/>
        <w:autoSpaceDN w:val="0"/>
        <w:adjustRightInd w:val="0"/>
        <w:spacing w:after="0"/>
        <w:ind w:left="1080"/>
        <w:jc w:val="left"/>
        <w:rPr>
          <w:rFonts w:ascii="Sylfaen" w:hAnsi="Sylfaen" w:cs="Times New Roman"/>
          <w:i/>
          <w:noProof/>
          <w:sz w:val="24"/>
          <w:szCs w:val="24"/>
          <w:lang w:val="af-ZA"/>
        </w:rPr>
      </w:pPr>
    </w:p>
    <w:p w14:paraId="4DE6852F" w14:textId="77777777" w:rsidR="00DF0854" w:rsidRPr="009F0934" w:rsidRDefault="00DF0854" w:rsidP="0062749F">
      <w:pPr>
        <w:pStyle w:val="ListParagraph"/>
        <w:widowControl w:val="0"/>
        <w:autoSpaceDE w:val="0"/>
        <w:autoSpaceDN w:val="0"/>
        <w:adjustRightInd w:val="0"/>
        <w:spacing w:after="0"/>
        <w:ind w:left="1080"/>
        <w:jc w:val="left"/>
        <w:rPr>
          <w:rFonts w:ascii="Sylfaen" w:hAnsi="Sylfaen" w:cs="Times New Roman"/>
          <w:i/>
          <w:noProof/>
          <w:sz w:val="24"/>
          <w:szCs w:val="24"/>
          <w:lang w:val="af-ZA"/>
        </w:rPr>
      </w:pPr>
    </w:p>
    <w:p w14:paraId="4DE68530" w14:textId="77777777" w:rsidR="00497791" w:rsidRPr="009F0934" w:rsidRDefault="00497791">
      <w:pPr>
        <w:jc w:val="left"/>
        <w:rPr>
          <w:rFonts w:ascii="Sylfaen" w:hAnsi="Sylfaen"/>
          <w:b/>
          <w:noProof/>
          <w:color w:val="auto"/>
          <w:lang w:val="af-ZA"/>
        </w:rPr>
      </w:pPr>
      <w:r w:rsidRPr="009F0934">
        <w:rPr>
          <w:rFonts w:ascii="Sylfaen" w:hAnsi="Sylfaen"/>
          <w:noProof/>
          <w:lang w:val="af-ZA"/>
        </w:rPr>
        <w:br w:type="page"/>
      </w:r>
    </w:p>
    <w:p w14:paraId="4DE68531" w14:textId="77777777" w:rsidR="00115420" w:rsidRPr="009F0934" w:rsidRDefault="00170804" w:rsidP="005C3823">
      <w:pPr>
        <w:pStyle w:val="Heading2"/>
        <w:rPr>
          <w:rFonts w:ascii="Sylfaen" w:hAnsi="Sylfaen"/>
          <w:i/>
          <w:noProof/>
          <w:lang w:val="af-ZA"/>
        </w:rPr>
      </w:pPr>
      <w:bookmarkStart w:id="118" w:name="_Toc481107022"/>
      <w:r w:rsidRPr="009F0934">
        <w:rPr>
          <w:rFonts w:ascii="Sylfaen" w:hAnsi="Sylfaen"/>
          <w:i/>
          <w:noProof/>
          <w:lang w:val="af-ZA"/>
        </w:rPr>
        <w:lastRenderedPageBreak/>
        <w:t>ՀԱՎԱՍԱՐՈՒԹՅՈՒՆ ՏՂԱՄԱՐԴԿԱՆՑ ԵՎ ԿԱՆԱՆՑ ՀԱՄԱՐ ԱՇԽԱՏԱՎԱՅՐՈՒՄ</w:t>
      </w:r>
      <w:bookmarkEnd w:id="118"/>
    </w:p>
    <w:p w14:paraId="4DE68532" w14:textId="77777777" w:rsidR="00D94955" w:rsidRPr="009F0934" w:rsidRDefault="00D5298E" w:rsidP="0033463A">
      <w:pPr>
        <w:pStyle w:val="Heading3"/>
        <w:numPr>
          <w:ilvl w:val="0"/>
          <w:numId w:val="31"/>
        </w:numPr>
        <w:rPr>
          <w:rFonts w:ascii="Sylfaen" w:hAnsi="Sylfaen"/>
          <w:noProof/>
          <w:lang w:val="af-ZA"/>
        </w:rPr>
      </w:pPr>
      <w:bookmarkStart w:id="119" w:name="_Toc481107023"/>
      <w:r>
        <w:rPr>
          <w:rFonts w:ascii="Sylfaen" w:hAnsi="Sylfaen"/>
          <w:noProof/>
          <w:lang w:val="af-ZA"/>
        </w:rPr>
        <w:t xml:space="preserve">Տղամարդկանց և կանանց հավասարության </w:t>
      </w:r>
      <w:r w:rsidR="0062749F" w:rsidRPr="009F0934">
        <w:rPr>
          <w:rFonts w:ascii="Sylfaen" w:hAnsi="Sylfaen"/>
          <w:noProof/>
          <w:lang w:val="af-ZA"/>
        </w:rPr>
        <w:t xml:space="preserve">ասպեկտների </w:t>
      </w:r>
      <w:r w:rsidR="0067062A">
        <w:rPr>
          <w:rFonts w:ascii="Sylfaen" w:hAnsi="Sylfaen"/>
          <w:noProof/>
          <w:lang w:val="ru-RU"/>
        </w:rPr>
        <w:t>ներգծում</w:t>
      </w:r>
      <w:bookmarkEnd w:id="119"/>
    </w:p>
    <w:p w14:paraId="4DE68533" w14:textId="77777777" w:rsidR="002B0FF2" w:rsidRPr="009F0934" w:rsidRDefault="00885C82" w:rsidP="00795939">
      <w:pPr>
        <w:spacing w:before="240"/>
        <w:rPr>
          <w:rFonts w:ascii="Sylfaen" w:hAnsi="Sylfaen"/>
          <w:noProof/>
          <w:lang w:val="af-ZA"/>
        </w:rPr>
      </w:pPr>
      <w:r>
        <w:rPr>
          <w:rFonts w:ascii="Sylfaen" w:hAnsi="Sylfaen"/>
          <w:noProof/>
        </w:rPr>
        <mc:AlternateContent>
          <mc:Choice Requires="wps">
            <w:drawing>
              <wp:anchor distT="0" distB="0" distL="114300" distR="114300" simplePos="0" relativeHeight="251693056" behindDoc="0" locked="0" layoutInCell="1" allowOverlap="1" wp14:anchorId="4DE68651" wp14:editId="4DE68652">
                <wp:simplePos x="0" y="0"/>
                <wp:positionH relativeFrom="column">
                  <wp:posOffset>2936240</wp:posOffset>
                </wp:positionH>
                <wp:positionV relativeFrom="paragraph">
                  <wp:posOffset>198755</wp:posOffset>
                </wp:positionV>
                <wp:extent cx="2973705" cy="2715895"/>
                <wp:effectExtent l="0" t="0" r="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3705" cy="2715895"/>
                        </a:xfrm>
                        <a:prstGeom prst="rect">
                          <a:avLst/>
                        </a:prstGeom>
                        <a:solidFill>
                          <a:schemeClr val="accent2">
                            <a:lumMod val="60000"/>
                            <a:lumOff val="40000"/>
                          </a:schemeClr>
                        </a:solidFill>
                        <a:ln>
                          <a:solidFill>
                            <a:schemeClr val="tx2"/>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E68752" w14:textId="77777777" w:rsidR="005750F4" w:rsidRDefault="005750F4" w:rsidP="00DF0854">
                            <w:pPr>
                              <w:spacing w:line="240" w:lineRule="auto"/>
                              <w:rPr>
                                <w:rFonts w:ascii="Sylfaen" w:hAnsi="Sylfaen" w:cstheme="minorHAnsi"/>
                                <w:i/>
                                <w:sz w:val="22"/>
                                <w:szCs w:val="22"/>
                                <w:lang w:val="ru-RU"/>
                              </w:rPr>
                            </w:pPr>
                            <w:r>
                              <w:rPr>
                                <w:rFonts w:cstheme="minorHAnsi"/>
                                <w:i/>
                                <w:sz w:val="22"/>
                                <w:szCs w:val="22"/>
                              </w:rPr>
                              <w:t>«</w:t>
                            </w:r>
                            <w:r>
                              <w:rPr>
                                <w:rFonts w:ascii="Sylfaen" w:hAnsi="Sylfaen" w:cstheme="minorHAnsi"/>
                                <w:i/>
                                <w:sz w:val="22"/>
                                <w:szCs w:val="22"/>
                                <w:lang w:val="ru-RU"/>
                              </w:rPr>
                              <w:t xml:space="preserve">Մենք գիտենք, թե ինչ պետք է լինի վերջին փոխաբերական գլխում .... </w:t>
                            </w:r>
                            <w:r>
                              <w:rPr>
                                <w:rFonts w:ascii="Sylfaen" w:hAnsi="Sylfaen" w:cstheme="minorHAnsi"/>
                                <w:i/>
                                <w:sz w:val="22"/>
                                <w:szCs w:val="22"/>
                              </w:rPr>
                              <w:t>ա</w:t>
                            </w:r>
                            <w:r>
                              <w:rPr>
                                <w:rFonts w:ascii="Sylfaen" w:hAnsi="Sylfaen" w:cstheme="minorHAnsi"/>
                                <w:i/>
                                <w:sz w:val="22"/>
                                <w:szCs w:val="22"/>
                                <w:lang w:val="ru-RU"/>
                              </w:rPr>
                              <w:t>յն պետք է բերի նշանակալի տնտեսական փոփոխություն, և չպետք է վիրակապ հանդիսանա այնպիսի կազմակերպությունների համար, որոնք ճկուն աշխատաժամեր ու գրաֆիկներ են առաջարկում իրենց աշխատողներին՝ ցածր վարձատրության դիմաց: Այստեղից այնտեղ հասնելու համար ժամանակավոր ճկունությունը պետք է քիչ ծախսատար լինի ընկերությունների համար:</w:t>
                            </w:r>
                          </w:p>
                          <w:p w14:paraId="4DE68753" w14:textId="77777777" w:rsidR="005750F4" w:rsidRPr="002B0FF2" w:rsidRDefault="005750F4" w:rsidP="00DF0854">
                            <w:pPr>
                              <w:pStyle w:val="source"/>
                              <w:jc w:val="center"/>
                              <w:rPr>
                                <w:rFonts w:ascii="Sylfaen" w:hAnsi="Sylfaen"/>
                                <w:lang w:val="ru-RU"/>
                              </w:rPr>
                            </w:pPr>
                            <w:r>
                              <w:rPr>
                                <w:rFonts w:ascii="Sylfaen" w:hAnsi="Sylfaen"/>
                                <w:lang w:val="ru-RU"/>
                              </w:rPr>
                              <w:t>Կլաուդիա Գոլդին,</w:t>
                            </w:r>
                            <w:r w:rsidRPr="00166F42">
                              <w:rPr>
                                <w:rFonts w:ascii="Sylfaen" w:hAnsi="Sylfaen"/>
                              </w:rPr>
                              <w:t xml:space="preserve"> 2015</w:t>
                            </w:r>
                            <w:r>
                              <w:rPr>
                                <w:rFonts w:ascii="Sylfaen" w:hAnsi="Sylfaen"/>
                                <w:lang w:val="ru-RU"/>
                              </w:rPr>
                              <w:t>թ.</w:t>
                            </w:r>
                          </w:p>
                          <w:p w14:paraId="4DE68754" w14:textId="77777777" w:rsidR="005750F4" w:rsidRDefault="005750F4" w:rsidP="00DF08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8651" id="Text Box 8" o:spid="_x0000_s1075" type="#_x0000_t202" style="position:absolute;left:0;text-align:left;margin-left:231.2pt;margin-top:15.65pt;width:234.15pt;height:21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" fillcolor="#c5def3 [1941]" strokecolor="#073e87 [3215]">
                <v:path arrowok="t"/>
                <v:textbox>
                  <w:txbxContent>
                    <w:p w14:paraId="4DE68752" w14:textId="77777777" w:rsidR="005750F4" w:rsidRDefault="005750F4" w:rsidP="00DF0854">
                      <w:pPr>
                        <w:spacing w:line="240" w:lineRule="auto"/>
                        <w:rPr>
                          <w:rFonts w:ascii="Sylfaen" w:hAnsi="Sylfaen" w:cstheme="minorHAnsi"/>
                          <w:i/>
                          <w:sz w:val="22"/>
                          <w:szCs w:val="22"/>
                          <w:lang w:val="ru-RU"/>
                        </w:rPr>
                      </w:pPr>
                      <w:r>
                        <w:rPr>
                          <w:rFonts w:cstheme="minorHAnsi"/>
                          <w:i/>
                          <w:sz w:val="22"/>
                          <w:szCs w:val="22"/>
                        </w:rPr>
                        <w:t>«</w:t>
                      </w:r>
                      <w:r>
                        <w:rPr>
                          <w:rFonts w:ascii="Sylfaen" w:hAnsi="Sylfaen" w:cstheme="minorHAnsi"/>
                          <w:i/>
                          <w:sz w:val="22"/>
                          <w:szCs w:val="22"/>
                          <w:lang w:val="ru-RU"/>
                        </w:rPr>
                        <w:t xml:space="preserve">Մենք գիտենք, թե ինչ պետք է լինի վերջին փոխաբերական գլխում .... </w:t>
                      </w:r>
                      <w:r>
                        <w:rPr>
                          <w:rFonts w:ascii="Sylfaen" w:hAnsi="Sylfaen" w:cstheme="minorHAnsi"/>
                          <w:i/>
                          <w:sz w:val="22"/>
                          <w:szCs w:val="22"/>
                        </w:rPr>
                        <w:t>ա</w:t>
                      </w:r>
                      <w:r>
                        <w:rPr>
                          <w:rFonts w:ascii="Sylfaen" w:hAnsi="Sylfaen" w:cstheme="minorHAnsi"/>
                          <w:i/>
                          <w:sz w:val="22"/>
                          <w:szCs w:val="22"/>
                          <w:lang w:val="ru-RU"/>
                        </w:rPr>
                        <w:t>յն պետք է բերի նշանակալի տնտեսական փոփոխություն, և չպետք է վիրակապ հանդիսանա այնպիսի կազմակերպությունների համար, որոնք ճկուն աշխատաժամեր ու գրաֆիկներ են առաջարկում իրենց աշխատողներին՝ ցածր վարձատրության դիմաց: Այստեղից այնտեղ հասնելու համար ժամանակավոր ճկունությունը պետք է քիչ ծախսատար լինի ընկերությունների համար:</w:t>
                      </w:r>
                    </w:p>
                    <w:p w14:paraId="4DE68753" w14:textId="77777777" w:rsidR="005750F4" w:rsidRPr="002B0FF2" w:rsidRDefault="005750F4" w:rsidP="00DF0854">
                      <w:pPr>
                        <w:pStyle w:val="source"/>
                        <w:jc w:val="center"/>
                        <w:rPr>
                          <w:rFonts w:ascii="Sylfaen" w:hAnsi="Sylfaen"/>
                          <w:lang w:val="ru-RU"/>
                        </w:rPr>
                      </w:pPr>
                      <w:r>
                        <w:rPr>
                          <w:rFonts w:ascii="Sylfaen" w:hAnsi="Sylfaen"/>
                          <w:lang w:val="ru-RU"/>
                        </w:rPr>
                        <w:t>Կլաուդիա Գոլդին,</w:t>
                      </w:r>
                      <w:r w:rsidRPr="00166F42">
                        <w:rPr>
                          <w:rFonts w:ascii="Sylfaen" w:hAnsi="Sylfaen"/>
                        </w:rPr>
                        <w:t xml:space="preserve"> 2015</w:t>
                      </w:r>
                      <w:r>
                        <w:rPr>
                          <w:rFonts w:ascii="Sylfaen" w:hAnsi="Sylfaen"/>
                          <w:lang w:val="ru-RU"/>
                        </w:rPr>
                        <w:t>թ.</w:t>
                      </w:r>
                    </w:p>
                    <w:p w14:paraId="4DE68754" w14:textId="77777777" w:rsidR="005750F4" w:rsidRDefault="005750F4" w:rsidP="00DF0854"/>
                  </w:txbxContent>
                </v:textbox>
                <w10:wrap type="square"/>
              </v:shape>
            </w:pict>
          </mc:Fallback>
        </mc:AlternateContent>
      </w:r>
      <w:r w:rsidR="002B0FF2" w:rsidRPr="009F0934">
        <w:rPr>
          <w:rFonts w:ascii="Sylfaen" w:hAnsi="Sylfaen"/>
          <w:noProof/>
          <w:lang w:val="af-ZA"/>
        </w:rPr>
        <w:t xml:space="preserve">Ներկայումս Շվեդիան </w:t>
      </w:r>
      <w:r w:rsidR="00D5298E">
        <w:rPr>
          <w:rFonts w:ascii="Sylfaen" w:hAnsi="Sylfaen"/>
          <w:noProof/>
          <w:lang w:val="af-ZA"/>
        </w:rPr>
        <w:t xml:space="preserve">տղամարդկանց և </w:t>
      </w:r>
      <w:r w:rsidR="001541C2">
        <w:rPr>
          <w:rFonts w:ascii="Sylfaen" w:hAnsi="Sylfaen"/>
          <w:noProof/>
          <w:lang w:val="af-ZA"/>
        </w:rPr>
        <w:t xml:space="preserve">կանանց իրավահավասարության </w:t>
      </w:r>
      <w:r w:rsidR="002B0FF2" w:rsidRPr="009F0934">
        <w:rPr>
          <w:rFonts w:ascii="Sylfaen" w:hAnsi="Sylfaen"/>
          <w:noProof/>
          <w:lang w:val="af-ZA"/>
        </w:rPr>
        <w:t xml:space="preserve"> առումով աշխարհի ամենաէգալիտար հասարակություններից մեկն է և 1970- ականներից սկսած երկրի քաղաքականություններում հետևողականորեն լուծում է տվել կանանց և տղամարդկանց հավասարության ապահովման խնդրին: 1994 թվականից ի վեր </w:t>
      </w:r>
      <w:r w:rsidR="001541C2">
        <w:rPr>
          <w:rFonts w:ascii="Sylfaen" w:hAnsi="Sylfaen"/>
          <w:noProof/>
          <w:lang w:val="af-ZA"/>
        </w:rPr>
        <w:t>տղամարդկանց և կանանց հավասարության</w:t>
      </w:r>
      <w:r w:rsidR="002B0FF2" w:rsidRPr="009F0934">
        <w:rPr>
          <w:rFonts w:ascii="Sylfaen" w:hAnsi="Sylfaen"/>
          <w:noProof/>
          <w:lang w:val="af-ZA"/>
        </w:rPr>
        <w:t xml:space="preserve"> ասպեկտների հանրայնացումը դարձել է  կանանց և տղամարդկանց միջև հավասարության ապահովման՝ Շվեդիայի ազգային քաղաքականության նպատակի իրագործման ռազմավարության հիմնասկզբունքը: Ըստ Շվեդիայի կառավարության՝ </w:t>
      </w:r>
      <w:r w:rsidR="002B0FF2" w:rsidRPr="009F0934">
        <w:rPr>
          <w:rFonts w:ascii="Calibri" w:hAnsi="Calibri" w:cs="Calibri"/>
          <w:noProof/>
          <w:lang w:val="af-ZA"/>
        </w:rPr>
        <w:t>«</w:t>
      </w:r>
      <w:r w:rsidR="001541C2">
        <w:rPr>
          <w:rFonts w:ascii="Sylfaen" w:hAnsi="Sylfaen"/>
          <w:i/>
          <w:noProof/>
          <w:lang w:val="af-ZA"/>
        </w:rPr>
        <w:t>տղամարդկանց և կանանց հավասարության</w:t>
      </w:r>
      <w:r w:rsidR="002B0FF2" w:rsidRPr="009F0934">
        <w:rPr>
          <w:rFonts w:ascii="Sylfaen" w:hAnsi="Sylfaen"/>
          <w:i/>
          <w:noProof/>
          <w:lang w:val="af-ZA"/>
        </w:rPr>
        <w:t xml:space="preserve"> ասպեկտների </w:t>
      </w:r>
      <w:r w:rsidR="0067062A">
        <w:rPr>
          <w:rFonts w:ascii="Sylfaen" w:hAnsi="Sylfaen"/>
          <w:i/>
          <w:noProof/>
          <w:lang w:val="ru-RU"/>
        </w:rPr>
        <w:t>ներգծում</w:t>
      </w:r>
      <w:r w:rsidR="002B0FF2" w:rsidRPr="009F0934">
        <w:rPr>
          <w:rFonts w:ascii="Sylfaen" w:hAnsi="Sylfaen"/>
          <w:i/>
          <w:noProof/>
          <w:lang w:val="af-ZA"/>
        </w:rPr>
        <w:t xml:space="preserve"> (մեյնսթրիմինգ) նշանակում է, որ </w:t>
      </w:r>
      <w:r w:rsidR="001541C2">
        <w:rPr>
          <w:rFonts w:ascii="Sylfaen" w:hAnsi="Sylfaen"/>
          <w:i/>
          <w:noProof/>
          <w:lang w:val="af-ZA"/>
        </w:rPr>
        <w:t xml:space="preserve">տղամարդկանց և կանանց </w:t>
      </w:r>
      <w:r w:rsidR="002B0FF2" w:rsidRPr="009F0934">
        <w:rPr>
          <w:rFonts w:ascii="Sylfaen" w:hAnsi="Sylfaen"/>
          <w:i/>
          <w:noProof/>
          <w:lang w:val="af-ZA"/>
        </w:rPr>
        <w:t>հավասարության ասպեկտները պետք է թափանցեն քաղաքականության բոլոր բնագավառներում ընդունվող որոշումների մեջ</w:t>
      </w:r>
      <w:r w:rsidR="002B0FF2" w:rsidRPr="009F0934">
        <w:rPr>
          <w:rFonts w:ascii="Calibri" w:hAnsi="Calibri" w:cs="Calibri"/>
          <w:i/>
          <w:noProof/>
          <w:lang w:val="af-ZA"/>
        </w:rPr>
        <w:t>»</w:t>
      </w:r>
      <w:r w:rsidR="002B0FF2" w:rsidRPr="009F0934">
        <w:rPr>
          <w:rFonts w:ascii="Sylfaen" w:hAnsi="Sylfaen"/>
          <w:i/>
          <w:noProof/>
          <w:lang w:val="af-ZA"/>
        </w:rPr>
        <w:t>,</w:t>
      </w:r>
      <w:r w:rsidR="002B0FF2" w:rsidRPr="009F0934">
        <w:rPr>
          <w:rFonts w:ascii="Sylfaen" w:hAnsi="Sylfaen"/>
          <w:noProof/>
          <w:lang w:val="af-ZA"/>
        </w:rPr>
        <w:t xml:space="preserve"> այդ թվում՝ ռեսուրսների հատկացմանն ու չափորոշիչների մշակմանը վերաբերող որոշումներ:</w:t>
      </w:r>
    </w:p>
    <w:p w14:paraId="4DE68534" w14:textId="77777777" w:rsidR="00795939" w:rsidRPr="009F0934" w:rsidRDefault="00170804" w:rsidP="0033463A">
      <w:pPr>
        <w:pStyle w:val="Heading3"/>
        <w:numPr>
          <w:ilvl w:val="0"/>
          <w:numId w:val="33"/>
        </w:numPr>
        <w:rPr>
          <w:rFonts w:ascii="Sylfaen" w:hAnsi="Sylfaen"/>
          <w:noProof/>
          <w:lang w:val="af-ZA"/>
        </w:rPr>
      </w:pPr>
      <w:bookmarkStart w:id="120" w:name="_Toc481107024"/>
      <w:r w:rsidRPr="009F0934">
        <w:rPr>
          <w:rFonts w:ascii="Sylfaen" w:hAnsi="Sylfaen"/>
          <w:noProof/>
          <w:lang w:val="af-ZA"/>
        </w:rPr>
        <w:t>Ժամանակ</w:t>
      </w:r>
      <w:bookmarkEnd w:id="120"/>
    </w:p>
    <w:p w14:paraId="4DE68535" w14:textId="77777777" w:rsidR="00795939" w:rsidRPr="009F0934" w:rsidRDefault="002B0FF2" w:rsidP="004E2F12">
      <w:pPr>
        <w:spacing w:before="240"/>
        <w:rPr>
          <w:rFonts w:ascii="Sylfaen" w:hAnsi="Sylfaen" w:cs="Times New Roman"/>
          <w:noProof/>
          <w:lang w:val="af-ZA"/>
        </w:rPr>
      </w:pPr>
      <w:r w:rsidRPr="009F0934">
        <w:rPr>
          <w:rFonts w:ascii="Sylfaen" w:hAnsi="Sylfaen"/>
          <w:noProof/>
          <w:lang w:val="af-ZA"/>
        </w:rPr>
        <w:t xml:space="preserve">Ժամանակի առումով սեռերի միջև բացարձակ հավասարությունը, երևի թե, անհասանելի  նպատակ է՝ հաշվի առնելով մանկածնությունը: Երբևիցե՞ </w:t>
      </w:r>
      <w:r w:rsidR="004E2F12" w:rsidRPr="009F0934">
        <w:rPr>
          <w:rFonts w:ascii="Sylfaen" w:hAnsi="Sylfaen"/>
          <w:noProof/>
          <w:lang w:val="af-ZA"/>
        </w:rPr>
        <w:t>կապրենք մի աշխարհում, որտեղ տղամարդի</w:t>
      </w:r>
      <w:r w:rsidR="00720383">
        <w:rPr>
          <w:rFonts w:ascii="Sylfaen" w:hAnsi="Sylfaen"/>
          <w:noProof/>
          <w:lang w:val="af-ZA"/>
        </w:rPr>
        <w:t>կ</w:t>
      </w:r>
      <w:r w:rsidR="004E2F12" w:rsidRPr="009F0934">
        <w:rPr>
          <w:rFonts w:ascii="Sylfaen" w:hAnsi="Sylfaen"/>
          <w:noProof/>
          <w:lang w:val="af-ZA"/>
        </w:rPr>
        <w:t xml:space="preserve"> և կանայք կունենան նույն սահմանները, խնամքի և տնային գործերի հետ կապված նույն պարտականությունները և, ըստ ա</w:t>
      </w:r>
      <w:r w:rsidR="00720383">
        <w:rPr>
          <w:rFonts w:ascii="Sylfaen" w:hAnsi="Sylfaen"/>
          <w:noProof/>
          <w:lang w:val="af-ZA"/>
        </w:rPr>
        <w:t>յ</w:t>
      </w:r>
      <w:r w:rsidR="004E2F12" w:rsidRPr="009F0934">
        <w:rPr>
          <w:rFonts w:ascii="Sylfaen" w:hAnsi="Sylfaen"/>
          <w:noProof/>
          <w:lang w:val="af-ZA"/>
        </w:rPr>
        <w:t xml:space="preserve">դմ, վարձատրվող աշխատանքի վրա կծախսեն ժամանակի նույն քանակը: Գոլդինը (2015թ.) առաջարկում է, որ կարճաժամկետ ապագայում ավելի դյուրին կլինի փոխել ոչ թե մարդկանց, այլ աշխատանքների բնույթը, և ինչն իրապես անհրաժեշտ է՝ </w:t>
      </w:r>
      <w:r w:rsidR="004E2F12" w:rsidRPr="009F0934">
        <w:rPr>
          <w:rFonts w:ascii="Calibri" w:hAnsi="Calibri" w:cs="Calibri"/>
          <w:noProof/>
          <w:lang w:val="af-ZA"/>
        </w:rPr>
        <w:t>«</w:t>
      </w:r>
      <w:r w:rsidR="004E2F12" w:rsidRPr="009F0934">
        <w:rPr>
          <w:rFonts w:ascii="Sylfaen" w:hAnsi="Sylfaen" w:cs="Calibri"/>
          <w:noProof/>
          <w:lang w:val="af-ZA"/>
        </w:rPr>
        <w:t>դա փոփոխություններն են առ այն, թե ինչ կառուցվածք և ինչ վարձատրություն է նախատեսվում կոնկրետ աշխատանքի համար՝ միաժամանակ ընդլայնելով աշխատանքային գրաֆիկի ճկունությունը</w:t>
      </w:r>
      <w:r w:rsidR="004E2F12" w:rsidRPr="009F0934">
        <w:rPr>
          <w:rFonts w:ascii="Calibri" w:hAnsi="Calibri" w:cs="Calibri"/>
          <w:noProof/>
          <w:lang w:val="af-ZA"/>
        </w:rPr>
        <w:t>»</w:t>
      </w:r>
      <w:r w:rsidR="004E2F12" w:rsidRPr="009F0934">
        <w:rPr>
          <w:rFonts w:ascii="Sylfaen" w:hAnsi="Sylfaen" w:cs="Calibri"/>
          <w:noProof/>
          <w:lang w:val="af-ZA"/>
        </w:rPr>
        <w:t xml:space="preserve">: Հաջողության հասնելու համար այս </w:t>
      </w:r>
      <w:r w:rsidR="004E2F12" w:rsidRPr="009F0934">
        <w:rPr>
          <w:rFonts w:ascii="Sylfaen" w:hAnsi="Sylfaen" w:cs="Calibri"/>
          <w:noProof/>
          <w:lang w:val="af-ZA"/>
        </w:rPr>
        <w:lastRenderedPageBreak/>
        <w:t>փոփոխությունները պետք է բերեն գործատուների ծախսերի կրճատման՝ մեկ աշխատողի ժամաքանակը մյուսի ժամաքանակով փոխարինելիս: Վարձատրության՝ սեռով պայմանավորված խզվածքը պետք է որ վերանա, եթե երկարատև, ոչ ճկուն աշխատանքային օրերն ու շաբաթներ</w:t>
      </w:r>
      <w:r w:rsidR="00720383">
        <w:rPr>
          <w:rFonts w:ascii="Sylfaen" w:hAnsi="Sylfaen" w:cs="Calibri"/>
          <w:noProof/>
          <w:lang w:val="af-ZA"/>
        </w:rPr>
        <w:t>ն</w:t>
      </w:r>
      <w:r w:rsidR="004E2F12" w:rsidRPr="009F0934">
        <w:rPr>
          <w:rFonts w:ascii="Sylfaen" w:hAnsi="Sylfaen" w:cs="Calibri"/>
          <w:noProof/>
          <w:lang w:val="af-ZA"/>
        </w:rPr>
        <w:t xml:space="preserve"> այլևս գործատուների կողմից չդիտվեն որպես շահութաբերության օպտիմալ ուղի. այսինքն՝ եթե կազմակերպությունները ֆինանսական խթաններ չունենան՝ շաբաթական 80 ժամ աշխատող աշխատակիցներին վճարելու ավելի</w:t>
      </w:r>
      <w:r w:rsidR="00720383">
        <w:rPr>
          <w:rFonts w:ascii="Sylfaen" w:hAnsi="Sylfaen" w:cs="Calibri"/>
          <w:noProof/>
          <w:lang w:val="af-ZA"/>
        </w:rPr>
        <w:t>,</w:t>
      </w:r>
      <w:r w:rsidR="004E2F12" w:rsidRPr="009F0934">
        <w:rPr>
          <w:rFonts w:ascii="Sylfaen" w:hAnsi="Sylfaen" w:cs="Calibri"/>
          <w:noProof/>
          <w:lang w:val="af-ZA"/>
        </w:rPr>
        <w:t xml:space="preserve"> քան շաբաթական 40 ժամ աշխատելու պարագայում նրա ստացածի կրկնապատիկ</w:t>
      </w:r>
      <w:r w:rsidR="00720383">
        <w:rPr>
          <w:rFonts w:ascii="Sylfaen" w:hAnsi="Sylfaen" w:cs="Calibri"/>
          <w:noProof/>
          <w:lang w:val="af-ZA"/>
        </w:rPr>
        <w:t>ն է</w:t>
      </w:r>
      <w:r w:rsidR="004E2F12" w:rsidRPr="009F0934">
        <w:rPr>
          <w:rFonts w:ascii="Sylfaen" w:hAnsi="Sylfaen" w:cs="Calibri"/>
          <w:noProof/>
          <w:lang w:val="af-ZA"/>
        </w:rPr>
        <w:t>: Հոլանդիայում կատարված մի էքսպերիմենտ ցույց է տվել, որ երբ բարձր վարձատրվող պաշտոններ զբաղեցնող մի քանի տղամարդ փորձնական անցան կես դրույքով աշխատանքի, այս աշխատակարգն աստիճանաբար ավելի ընդունելի դարձավ, և որ այդ փոփոխություններն ավելի արագ էին կատարվում այն ընկերություններում, որտեղ ղեկավար պաշտոններում տղամարդիկ էին</w:t>
      </w:r>
      <w:r w:rsidR="00795939" w:rsidRPr="009F0934">
        <w:rPr>
          <w:rFonts w:ascii="Sylfaen" w:hAnsi="Sylfaen" w:cs="Times New Roman"/>
          <w:noProof/>
          <w:lang w:val="af-ZA"/>
        </w:rPr>
        <w:t xml:space="preserve"> (</w:t>
      </w:r>
      <w:r w:rsidR="00720383">
        <w:rPr>
          <w:rFonts w:ascii="Sylfaen" w:hAnsi="Sylfaen" w:cs="Times New Roman"/>
          <w:noProof/>
          <w:lang w:val="af-ZA"/>
        </w:rPr>
        <w:t>Բենհոլդ</w:t>
      </w:r>
      <w:r w:rsidR="004E2F12" w:rsidRPr="009F0934">
        <w:rPr>
          <w:rFonts w:ascii="Sylfaen" w:hAnsi="Sylfaen" w:cs="Times New Roman"/>
          <w:noProof/>
          <w:lang w:val="af-ZA"/>
        </w:rPr>
        <w:t>,</w:t>
      </w:r>
      <w:r w:rsidR="00795939" w:rsidRPr="009F0934">
        <w:rPr>
          <w:rFonts w:ascii="Sylfaen" w:hAnsi="Sylfaen" w:cs="Times New Roman"/>
          <w:noProof/>
          <w:lang w:val="af-ZA"/>
        </w:rPr>
        <w:t xml:space="preserve"> 2010</w:t>
      </w:r>
      <w:r w:rsidR="004E2F12" w:rsidRPr="009F0934">
        <w:rPr>
          <w:rFonts w:ascii="Sylfaen" w:hAnsi="Sylfaen" w:cs="Times New Roman"/>
          <w:noProof/>
          <w:lang w:val="af-ZA"/>
        </w:rPr>
        <w:t>թ.</w:t>
      </w:r>
      <w:r w:rsidR="00795939" w:rsidRPr="009F0934">
        <w:rPr>
          <w:rFonts w:ascii="Sylfaen" w:hAnsi="Sylfaen" w:cs="Times New Roman"/>
          <w:noProof/>
          <w:lang w:val="af-ZA"/>
        </w:rPr>
        <w:t>)</w:t>
      </w:r>
      <w:r w:rsidR="004E2F12" w:rsidRPr="009F0934">
        <w:rPr>
          <w:rFonts w:ascii="Sylfaen" w:hAnsi="Sylfaen" w:cs="Times New Roman"/>
          <w:noProof/>
          <w:lang w:val="af-ZA"/>
        </w:rPr>
        <w:t>:</w:t>
      </w:r>
      <w:r w:rsidR="00795939" w:rsidRPr="009F0934">
        <w:rPr>
          <w:rFonts w:ascii="Sylfaen" w:hAnsi="Sylfaen" w:cs="Times New Roman"/>
          <w:noProof/>
          <w:lang w:val="af-ZA"/>
        </w:rPr>
        <w:t xml:space="preserve"> </w:t>
      </w:r>
    </w:p>
    <w:p w14:paraId="4DE68536" w14:textId="77777777" w:rsidR="00714D46" w:rsidRPr="009F0934" w:rsidRDefault="004E2F12" w:rsidP="00795939">
      <w:pPr>
        <w:rPr>
          <w:rFonts w:ascii="Sylfaen" w:hAnsi="Sylfaen"/>
          <w:noProof/>
          <w:lang w:val="af-ZA"/>
        </w:rPr>
      </w:pPr>
      <w:r w:rsidRPr="009F0934">
        <w:rPr>
          <w:rFonts w:ascii="Sylfaen" w:hAnsi="Sylfaen"/>
          <w:noProof/>
          <w:lang w:val="af-ZA"/>
        </w:rPr>
        <w:t xml:space="preserve">Կապիտալիզմի հայրիշխանական կառուցվածքը փոխելու </w:t>
      </w:r>
      <w:r w:rsidR="00C66DBD" w:rsidRPr="009F0934">
        <w:rPr>
          <w:rFonts w:ascii="Sylfaen" w:hAnsi="Sylfaen"/>
          <w:noProof/>
          <w:lang w:val="af-ZA"/>
        </w:rPr>
        <w:t xml:space="preserve">հնարավորությունը </w:t>
      </w:r>
      <w:r w:rsidRPr="009F0934">
        <w:rPr>
          <w:rFonts w:ascii="Sylfaen" w:hAnsi="Sylfaen"/>
          <w:noProof/>
          <w:lang w:val="af-ZA"/>
        </w:rPr>
        <w:t xml:space="preserve">կարող է շատ հեռու </w:t>
      </w:r>
      <w:r w:rsidR="00C66DBD" w:rsidRPr="009F0934">
        <w:rPr>
          <w:rFonts w:ascii="Sylfaen" w:hAnsi="Sylfaen"/>
          <w:noProof/>
          <w:lang w:val="af-ZA"/>
        </w:rPr>
        <w:t>թվալ</w:t>
      </w:r>
      <w:r w:rsidR="00720383">
        <w:rPr>
          <w:rFonts w:ascii="Sylfaen" w:hAnsi="Sylfaen"/>
          <w:noProof/>
          <w:lang w:val="af-ZA"/>
        </w:rPr>
        <w:t>,</w:t>
      </w:r>
      <w:r w:rsidRPr="009F0934">
        <w:rPr>
          <w:rFonts w:ascii="Sylfaen" w:hAnsi="Sylfaen"/>
          <w:noProof/>
          <w:lang w:val="af-ZA"/>
        </w:rPr>
        <w:t xml:space="preserve"> սակայն ըստ էության ժամանակավոր ճկունության </w:t>
      </w:r>
      <w:r w:rsidR="00C66DBD" w:rsidRPr="009F0934">
        <w:rPr>
          <w:rFonts w:ascii="Sylfaen" w:hAnsi="Sylfaen"/>
          <w:noProof/>
          <w:lang w:val="af-ZA"/>
        </w:rPr>
        <w:t xml:space="preserve">ապահովման ծախսը որոշ ոլորտներում սկսել է կրճատվել. դրանք են, մասնավորապես, տեխնոլոգիայի, գիտության և առողջապահության ոլորտները: Ճնշում գործադրելով աշխատաշուկաների վրա, որպեսզի աշխատած ժամաքանակի համեմատ ապահովեն վարձատրություն գծայնություն, և այնուհետ երբ նրանք տեմպի մեջ մտնեն, վերացնել կանանց </w:t>
      </w:r>
      <w:r w:rsidR="00714D46" w:rsidRPr="009F0934">
        <w:rPr>
          <w:rFonts w:ascii="Sylfaen" w:hAnsi="Sylfaen"/>
          <w:noProof/>
          <w:lang w:val="af-ZA"/>
        </w:rPr>
        <w:t>նկատմամբ սահմանված՝ տուգանային ժամանակը: Տեխնոլոգիայի և գիտության բնագավառի շատ աշխատատեղերի ներհատուկ է ճկունությունը, քանի որ աշխատանքային նախագծերն արվում են ինքնուրույն և նեղ մասնագիտական են, պահանջվող վերահսկողության աստիճանը փոքր է: Տեղեկատվական համակարգերի տարածումը փոփոխություն է բերել այլ ոլորտներում՝ ընդլայնելով աշխատողների փոխադարձ փոխարինման հնարավորությունը:</w:t>
      </w:r>
    </w:p>
    <w:p w14:paraId="4DE68537" w14:textId="77777777" w:rsidR="00795939" w:rsidRPr="009F0934" w:rsidRDefault="00556932" w:rsidP="0033463A">
      <w:pPr>
        <w:pStyle w:val="Heading3"/>
        <w:numPr>
          <w:ilvl w:val="0"/>
          <w:numId w:val="32"/>
        </w:numPr>
        <w:rPr>
          <w:rFonts w:ascii="Sylfaen" w:hAnsi="Sylfaen"/>
          <w:noProof/>
          <w:lang w:val="af-ZA"/>
        </w:rPr>
      </w:pPr>
      <w:bookmarkStart w:id="121" w:name="_Toc481107025"/>
      <w:r w:rsidRPr="009F0934">
        <w:rPr>
          <w:rFonts w:ascii="Sylfaen" w:hAnsi="Sylfaen"/>
          <w:noProof/>
          <w:lang w:val="af-ZA"/>
        </w:rPr>
        <w:t>Հասանելիություն</w:t>
      </w:r>
      <w:bookmarkEnd w:id="121"/>
    </w:p>
    <w:p w14:paraId="4DE68538" w14:textId="77777777" w:rsidR="00795939" w:rsidRPr="009F0934" w:rsidRDefault="001541C2" w:rsidP="003229F1">
      <w:pPr>
        <w:spacing w:before="240"/>
        <w:rPr>
          <w:rFonts w:ascii="Sylfaen" w:hAnsi="Sylfaen"/>
          <w:noProof/>
          <w:lang w:val="af-ZA"/>
        </w:rPr>
      </w:pPr>
      <w:r>
        <w:rPr>
          <w:rFonts w:ascii="Sylfaen" w:hAnsi="Sylfaen"/>
          <w:noProof/>
          <w:lang w:val="af-ZA"/>
        </w:rPr>
        <w:t>Սեռի</w:t>
      </w:r>
      <w:r w:rsidR="008615E0" w:rsidRPr="009F0934">
        <w:rPr>
          <w:rFonts w:ascii="Sylfaen" w:hAnsi="Sylfaen"/>
          <w:noProof/>
          <w:lang w:val="af-ZA"/>
        </w:rPr>
        <w:t xml:space="preserve"> հիմքով իրավական սահմանափակումների վերացումը և աշխատուժի կազմում կանանց տաղանդն իրացնելու հնարավորությունների խրախուսումը թույլ է տալիս կանանց ընտրել այնպիսի հնարավորություններ, որոնք լավագույնն են նրանց, նրանց ընտանիքների և համայնքների համար: Իրավակարգավորման ավելի լավ նորմերն ասոցացվում են </w:t>
      </w:r>
      <w:r>
        <w:rPr>
          <w:rFonts w:ascii="Sylfaen" w:hAnsi="Sylfaen"/>
          <w:noProof/>
          <w:lang w:val="af-ZA"/>
        </w:rPr>
        <w:t>սեռի</w:t>
      </w:r>
      <w:r w:rsidR="008615E0" w:rsidRPr="009F0934">
        <w:rPr>
          <w:rFonts w:ascii="Sylfaen" w:hAnsi="Sylfaen"/>
          <w:noProof/>
          <w:lang w:val="af-ZA"/>
        </w:rPr>
        <w:t xml:space="preserve"> առումով առավել հավասար օրենքների առկայությա</w:t>
      </w:r>
      <w:r w:rsidR="00720383">
        <w:rPr>
          <w:rFonts w:ascii="Sylfaen" w:hAnsi="Sylfaen"/>
          <w:noProof/>
          <w:lang w:val="af-ZA"/>
        </w:rPr>
        <w:t>ն հետ</w:t>
      </w:r>
      <w:r w:rsidR="008615E0" w:rsidRPr="009F0934">
        <w:rPr>
          <w:rFonts w:ascii="Sylfaen" w:hAnsi="Sylfaen"/>
          <w:noProof/>
          <w:lang w:val="af-ZA"/>
        </w:rPr>
        <w:t>: Կանանց օրենսդրորեն լիազորելը կարող է նույն ներգործությունն ունենալ, ինչ քաղաքականապես նրանց լիազորելը՝ ընձեռելով նրանց որոշումների կայացման հարցում իրենց նախապատվություններն ավելի լավ արտացոլելու հնարավորություն</w:t>
      </w:r>
      <w:r w:rsidR="00795939" w:rsidRPr="009F0934">
        <w:rPr>
          <w:rFonts w:ascii="Sylfaen" w:hAnsi="Sylfaen"/>
          <w:noProof/>
          <w:lang w:val="af-ZA"/>
        </w:rPr>
        <w:t xml:space="preserve"> </w:t>
      </w:r>
      <w:r w:rsidR="00795939" w:rsidRPr="009F0934">
        <w:rPr>
          <w:rFonts w:ascii="Sylfaen" w:hAnsi="Sylfaen"/>
          <w:noProof/>
          <w:lang w:val="af-ZA"/>
        </w:rPr>
        <w:lastRenderedPageBreak/>
        <w:t>(</w:t>
      </w:r>
      <w:r w:rsidR="008615E0" w:rsidRPr="009F0934">
        <w:rPr>
          <w:rFonts w:ascii="Sylfaen" w:hAnsi="Sylfaen"/>
          <w:noProof/>
          <w:lang w:val="af-ZA"/>
        </w:rPr>
        <w:t>ՄՖԿ,</w:t>
      </w:r>
      <w:r w:rsidR="00795939" w:rsidRPr="009F0934">
        <w:rPr>
          <w:rFonts w:ascii="Sylfaen" w:hAnsi="Sylfaen"/>
          <w:noProof/>
          <w:lang w:val="af-ZA"/>
        </w:rPr>
        <w:t xml:space="preserve"> 20</w:t>
      </w:r>
      <w:r w:rsidR="00DF0854" w:rsidRPr="009F0934">
        <w:rPr>
          <w:rFonts w:ascii="Sylfaen" w:hAnsi="Sylfaen"/>
          <w:noProof/>
          <w:lang w:val="af-ZA"/>
        </w:rPr>
        <w:t>16</w:t>
      </w:r>
      <w:r w:rsidR="008615E0" w:rsidRPr="009F0934">
        <w:rPr>
          <w:rFonts w:ascii="Sylfaen" w:hAnsi="Sylfaen"/>
          <w:noProof/>
          <w:lang w:val="af-ZA"/>
        </w:rPr>
        <w:t>թ.</w:t>
      </w:r>
      <w:r w:rsidR="00795939" w:rsidRPr="009F0934">
        <w:rPr>
          <w:rFonts w:ascii="Sylfaen" w:hAnsi="Sylfaen"/>
          <w:noProof/>
          <w:lang w:val="af-ZA"/>
        </w:rPr>
        <w:t>)</w:t>
      </w:r>
      <w:r w:rsidR="008615E0" w:rsidRPr="009F0934">
        <w:rPr>
          <w:rFonts w:ascii="Sylfaen" w:hAnsi="Sylfaen"/>
          <w:noProof/>
          <w:lang w:val="af-ZA"/>
        </w:rPr>
        <w:t>: Ավելին, փաստերը վկայում են, որ կանանց՝ ընտր</w:t>
      </w:r>
      <w:r w:rsidR="00720383">
        <w:rPr>
          <w:rFonts w:ascii="Sylfaen" w:hAnsi="Sylfaen"/>
          <w:noProof/>
          <w:lang w:val="af-ZA"/>
        </w:rPr>
        <w:t xml:space="preserve">ական </w:t>
      </w:r>
      <w:r w:rsidR="008615E0" w:rsidRPr="009F0934">
        <w:rPr>
          <w:rFonts w:ascii="Sylfaen" w:hAnsi="Sylfaen"/>
          <w:noProof/>
          <w:lang w:val="af-ZA"/>
        </w:rPr>
        <w:t xml:space="preserve">իրավունքի շնորհումից հետո տարբերվող օրենսդրական որոշումներ են ընդունվել այնպիսի բնագավառներում, ինչպիսիք են երեխայի բարեկեցությունը և հանրային </w:t>
      </w:r>
      <w:r w:rsidR="00570C84" w:rsidRPr="009F0934">
        <w:rPr>
          <w:rFonts w:ascii="Sylfaen" w:hAnsi="Sylfaen"/>
          <w:noProof/>
          <w:lang w:val="af-ZA"/>
        </w:rPr>
        <w:t xml:space="preserve">առողջապահութան համար կատարվող հատկացումները: Սա կարող է պայմանավորված լինել այն հանգամանքով, որ ընտրյալ պաշտոնյաները կանանց նախապատվություններն ավելի լավ </w:t>
      </w:r>
      <w:r w:rsidR="00720383">
        <w:rPr>
          <w:rFonts w:ascii="Sylfaen" w:hAnsi="Sylfaen"/>
          <w:noProof/>
          <w:lang w:val="af-ZA"/>
        </w:rPr>
        <w:t xml:space="preserve">են </w:t>
      </w:r>
      <w:r w:rsidR="00570C84" w:rsidRPr="009F0934">
        <w:rPr>
          <w:rFonts w:ascii="Sylfaen" w:hAnsi="Sylfaen"/>
          <w:noProof/>
          <w:lang w:val="af-ZA"/>
        </w:rPr>
        <w:t>ներառել իրենց օրինաստեղծ օրակարգերում այն բանից հետո, երբ կանայք դարձան էլեկտորատի նշանակալի մաս: Օրինակ, Ամերիկայի Միացյալ Նահանգներում կանանց՝ ընտրելու նահանգային իրավունքներն ուսումնասիրող մի հետազոտությամբ պարզվել է, որ կանանց՝ ընտրական իրավունքի շնորհման պահից մեկ տարվա ընթացքում ընտրողների ձայների բաշխվածության պատկերը փոխվել է՝ նահանգում հանրային առողջապահության ոլորտին կատարվող հատկացումներն ավելացել են մոտ 35 տոկոսով: Դա թույլ է տվել ավելի մեծ շեշտ կատարել նահանգում հանրային առողջապահական միջոցառումների վրա՝ մասնավորապես անդրադառնալով այնպիսի հարցերի, ինչպիսի</w:t>
      </w:r>
      <w:r w:rsidR="00720383">
        <w:rPr>
          <w:rFonts w:ascii="Sylfaen" w:hAnsi="Sylfaen"/>
          <w:noProof/>
          <w:lang w:val="af-ZA"/>
        </w:rPr>
        <w:t>ն</w:t>
      </w:r>
      <w:r w:rsidR="00570C84" w:rsidRPr="009F0934">
        <w:rPr>
          <w:rFonts w:ascii="Sylfaen" w:hAnsi="Sylfaen"/>
          <w:noProof/>
          <w:lang w:val="af-ZA"/>
        </w:rPr>
        <w:t xml:space="preserve"> </w:t>
      </w:r>
      <w:r w:rsidR="00720383">
        <w:rPr>
          <w:rFonts w:ascii="Sylfaen" w:hAnsi="Sylfaen"/>
          <w:noProof/>
          <w:lang w:val="af-ZA"/>
        </w:rPr>
        <w:t xml:space="preserve">է </w:t>
      </w:r>
      <w:r w:rsidR="00570C84" w:rsidRPr="009F0934">
        <w:rPr>
          <w:rFonts w:ascii="Sylfaen" w:hAnsi="Sylfaen"/>
          <w:noProof/>
          <w:lang w:val="af-ZA"/>
        </w:rPr>
        <w:t xml:space="preserve">հիգիենան: Արդյունքում 8-15 տոկոսով նվազել </w:t>
      </w:r>
      <w:r w:rsidR="00720383">
        <w:rPr>
          <w:rFonts w:ascii="Sylfaen" w:hAnsi="Sylfaen"/>
          <w:noProof/>
          <w:lang w:val="af-ZA"/>
        </w:rPr>
        <w:t xml:space="preserve">է </w:t>
      </w:r>
      <w:r w:rsidR="00570C84" w:rsidRPr="009F0934">
        <w:rPr>
          <w:rFonts w:ascii="Sylfaen" w:hAnsi="Sylfaen"/>
          <w:noProof/>
          <w:lang w:val="af-ZA"/>
        </w:rPr>
        <w:t xml:space="preserve">երեխաների վարակիչ հիվանդությունների և երեխաների մահացության ցուցանիշը: </w:t>
      </w:r>
    </w:p>
    <w:p w14:paraId="4DE68539" w14:textId="77777777" w:rsidR="0033463A" w:rsidRPr="009F0934" w:rsidRDefault="00C66DBD" w:rsidP="003229F1">
      <w:pPr>
        <w:spacing w:before="240"/>
        <w:rPr>
          <w:rFonts w:ascii="Sylfaen" w:hAnsi="Sylfaen"/>
          <w:i/>
          <w:noProof/>
          <w:color w:val="2C82F4" w:themeColor="text2" w:themeTint="99"/>
          <w:lang w:val="af-ZA"/>
        </w:rPr>
      </w:pPr>
      <w:r w:rsidRPr="009F0934">
        <w:rPr>
          <w:rFonts w:ascii="Sylfaen" w:hAnsi="Sylfaen"/>
          <w:i/>
          <w:noProof/>
          <w:color w:val="2C82F4" w:themeColor="text2" w:themeTint="99"/>
          <w:lang w:val="af-ZA"/>
        </w:rPr>
        <w:t>Հողի հասանելիություն</w:t>
      </w:r>
    </w:p>
    <w:p w14:paraId="4DE6853A" w14:textId="77777777" w:rsidR="001A6ED4" w:rsidRPr="009F0934" w:rsidRDefault="00ED3AA0" w:rsidP="00795939">
      <w:pPr>
        <w:rPr>
          <w:rFonts w:ascii="Sylfaen" w:hAnsi="Sylfaen"/>
          <w:noProof/>
          <w:lang w:val="af-ZA"/>
        </w:rPr>
      </w:pPr>
      <w:r w:rsidRPr="009F0934">
        <w:rPr>
          <w:rFonts w:ascii="Sylfaen" w:hAnsi="Sylfaen"/>
          <w:b/>
          <w:noProof/>
          <w:lang w:val="af-ZA"/>
        </w:rPr>
        <w:t xml:space="preserve">Թեև կանանց հողային իրավունքների երաշխավորմանն ուղղված ջանքերը պարտադիր ենթադրում են գենդերային առումով հավասար օրենքների ընդունում, դա ընդամենն առաջին քայլն է հավասարությունն իրականություն դարձնելու ճանապարհին: </w:t>
      </w:r>
      <w:r w:rsidRPr="009F0934">
        <w:rPr>
          <w:rFonts w:ascii="Sylfaen" w:hAnsi="Sylfaen"/>
          <w:noProof/>
          <w:lang w:val="af-ZA"/>
        </w:rPr>
        <w:t>Նույնիսկ այն երկրներում, որտեղ սահմանադրորեն ամրագրված է օրենքի առջև տղամարդկանց և կանանց հավասարությունը, այդ դրույթների չկիրարկման կամ հողային հարցերով զբաղվող վարչական մարմինների ընթացակարգերի հետևանքով կանանց նկատմամբ  թաքույց կամ անթաքույց կերպով խտրականություն է դրսևորվում: Այս միտումը վերացնելու համար հարկ է, որպեսզի կառավարություններն ավելի ակտիվ դիրքորոշում ստանձնեն ի նպաստ կանանց հողային իրավունքների շնորհման՝ միաժամանակ ավելի խիստ գնահատելով այն նորարար մոտեցումները, որոնք միտված են ամուսինների համատեղ սեփականություն հանդիսացող հողակտորների առնչությամբ կանանց և տղամարդկանց միջև հավասարության ավելի մեծ աստիճանի երաշխավորմանը</w:t>
      </w:r>
      <w:r w:rsidR="00720383">
        <w:rPr>
          <w:rFonts w:ascii="Sylfaen" w:hAnsi="Sylfaen"/>
          <w:noProof/>
          <w:lang w:val="af-ZA"/>
        </w:rPr>
        <w:t xml:space="preserve"> (Դենինգեր,</w:t>
      </w:r>
      <w:r w:rsidRPr="009F0934">
        <w:rPr>
          <w:rFonts w:ascii="Sylfaen" w:hAnsi="Sylfaen"/>
          <w:noProof/>
          <w:lang w:val="af-ZA"/>
        </w:rPr>
        <w:t xml:space="preserve"> 2003</w:t>
      </w:r>
      <w:r w:rsidR="00720383">
        <w:rPr>
          <w:rFonts w:ascii="Sylfaen" w:hAnsi="Sylfaen"/>
          <w:noProof/>
          <w:lang w:val="af-ZA"/>
        </w:rPr>
        <w:t>թ.</w:t>
      </w:r>
      <w:r w:rsidRPr="009F0934">
        <w:rPr>
          <w:rFonts w:ascii="Sylfaen" w:hAnsi="Sylfaen"/>
          <w:noProof/>
          <w:lang w:val="af-ZA"/>
        </w:rPr>
        <w:t xml:space="preserve">): Անհրաժեշտ է իրականացնել </w:t>
      </w:r>
      <w:r w:rsidR="001A6ED4" w:rsidRPr="009F0934">
        <w:rPr>
          <w:rFonts w:ascii="Sylfaen" w:hAnsi="Sylfaen"/>
          <w:noProof/>
          <w:lang w:val="af-ZA"/>
        </w:rPr>
        <w:t xml:space="preserve">քարոզարշավներ և իրազեկման միջոցառումներ, որոնք ուշադրություն կհրավիրեն </w:t>
      </w:r>
      <w:r w:rsidRPr="009F0934">
        <w:rPr>
          <w:rFonts w:ascii="Sylfaen" w:hAnsi="Sylfaen"/>
          <w:noProof/>
          <w:lang w:val="af-ZA"/>
        </w:rPr>
        <w:t>հողային քաղաքականության մեջ գենդերային հարցերի կարևորության</w:t>
      </w:r>
      <w:r w:rsidR="001A6ED4" w:rsidRPr="009F0934">
        <w:rPr>
          <w:rFonts w:ascii="Sylfaen" w:hAnsi="Sylfaen"/>
          <w:noProof/>
          <w:lang w:val="af-ZA"/>
        </w:rPr>
        <w:t xml:space="preserve"> վրա,</w:t>
      </w:r>
      <w:r w:rsidRPr="009F0934">
        <w:rPr>
          <w:rFonts w:ascii="Sylfaen" w:hAnsi="Sylfaen"/>
          <w:noProof/>
          <w:lang w:val="af-ZA"/>
        </w:rPr>
        <w:t xml:space="preserve"> </w:t>
      </w:r>
      <w:r w:rsidR="001A6ED4" w:rsidRPr="009F0934">
        <w:rPr>
          <w:rFonts w:ascii="Sylfaen" w:hAnsi="Sylfaen"/>
          <w:noProof/>
          <w:lang w:val="af-ZA"/>
        </w:rPr>
        <w:t xml:space="preserve">ինչպես նաև այլ միջոցառումներ, որոնք </w:t>
      </w:r>
      <w:r w:rsidR="001A6ED4" w:rsidRPr="009F0934">
        <w:rPr>
          <w:rFonts w:ascii="Sylfaen" w:hAnsi="Sylfaen"/>
          <w:noProof/>
          <w:lang w:val="af-ZA"/>
        </w:rPr>
        <w:lastRenderedPageBreak/>
        <w:t>կանանց առավել իրազեկ կդարձնեն իրենց իրավունքների մասին և նրանց իրավական օգնություն կտրամադրեն  (</w:t>
      </w:r>
      <w:r w:rsidR="00720383">
        <w:rPr>
          <w:rFonts w:ascii="Sylfaen" w:hAnsi="Sylfaen"/>
          <w:noProof/>
          <w:lang w:val="af-ZA"/>
        </w:rPr>
        <w:t>Գոպալ</w:t>
      </w:r>
      <w:r w:rsidR="001A6ED4" w:rsidRPr="009F0934">
        <w:rPr>
          <w:rFonts w:ascii="Sylfaen" w:hAnsi="Sylfaen"/>
          <w:noProof/>
          <w:lang w:val="af-ZA"/>
        </w:rPr>
        <w:t xml:space="preserve"> և</w:t>
      </w:r>
      <w:r w:rsidR="00795939" w:rsidRPr="009F0934">
        <w:rPr>
          <w:rFonts w:ascii="Sylfaen" w:hAnsi="Sylfaen"/>
          <w:noProof/>
          <w:lang w:val="af-ZA"/>
        </w:rPr>
        <w:t xml:space="preserve"> </w:t>
      </w:r>
      <w:r w:rsidR="00720383">
        <w:rPr>
          <w:rFonts w:ascii="Sylfaen" w:hAnsi="Sylfaen"/>
          <w:noProof/>
          <w:lang w:val="af-ZA"/>
        </w:rPr>
        <w:t>Սալիմ</w:t>
      </w:r>
      <w:r w:rsidR="001A6ED4" w:rsidRPr="009F0934">
        <w:rPr>
          <w:rFonts w:ascii="Sylfaen" w:hAnsi="Sylfaen"/>
          <w:noProof/>
          <w:lang w:val="af-ZA"/>
        </w:rPr>
        <w:t>,</w:t>
      </w:r>
      <w:r w:rsidR="00795939" w:rsidRPr="009F0934">
        <w:rPr>
          <w:rFonts w:ascii="Sylfaen" w:hAnsi="Sylfaen"/>
          <w:noProof/>
          <w:lang w:val="af-ZA"/>
        </w:rPr>
        <w:t xml:space="preserve"> 1998</w:t>
      </w:r>
      <w:r w:rsidR="001A6ED4" w:rsidRPr="009F0934">
        <w:rPr>
          <w:rFonts w:ascii="Sylfaen" w:hAnsi="Sylfaen"/>
          <w:noProof/>
          <w:lang w:val="af-ZA"/>
        </w:rPr>
        <w:t>թ.</w:t>
      </w:r>
      <w:r w:rsidR="00795939" w:rsidRPr="009F0934">
        <w:rPr>
          <w:rFonts w:ascii="Sylfaen" w:hAnsi="Sylfaen"/>
          <w:noProof/>
          <w:lang w:val="af-ZA"/>
        </w:rPr>
        <w:t>)</w:t>
      </w:r>
      <w:r w:rsidR="001A6ED4" w:rsidRPr="009F0934">
        <w:rPr>
          <w:rFonts w:ascii="Sylfaen" w:hAnsi="Sylfaen"/>
          <w:noProof/>
          <w:lang w:val="af-ZA"/>
        </w:rPr>
        <w:t>:</w:t>
      </w:r>
    </w:p>
    <w:p w14:paraId="4DE6853B" w14:textId="77777777" w:rsidR="0033463A" w:rsidRPr="009F0934" w:rsidRDefault="00795939" w:rsidP="00795939">
      <w:pPr>
        <w:rPr>
          <w:rFonts w:ascii="Sylfaen" w:hAnsi="Sylfaen"/>
          <w:noProof/>
          <w:lang w:val="af-ZA"/>
        </w:rPr>
      </w:pPr>
      <w:r w:rsidRPr="009F0934">
        <w:rPr>
          <w:rFonts w:ascii="Sylfaen" w:hAnsi="Sylfaen"/>
          <w:noProof/>
          <w:lang w:val="af-ZA"/>
        </w:rPr>
        <w:t xml:space="preserve"> </w:t>
      </w:r>
      <w:r w:rsidR="001A6ED4" w:rsidRPr="009F0934">
        <w:rPr>
          <w:rFonts w:ascii="Sylfaen" w:hAnsi="Sylfaen"/>
          <w:noProof/>
          <w:lang w:val="af-ZA"/>
        </w:rPr>
        <w:t xml:space="preserve">Տեխնոլոգիան կարելի է օպերատիվ եղանակով օգտագործել համակարգային մերժվածության խնդիրները բացառելու համար, ինչպիսին է հանդիսանում կանանց՝ հողային իրավունքների շնորհման մերժումը: Տոգոյում սեփականության իրավունքների վերաբերյալ ուսուցում է անցկացվել բջջային հեռախոսների օգտագործմամբ, ինչպես նաև դրանք օգտագործվել են սփռված ուսումնական ցանցեր ձևավորելու համար </w:t>
      </w:r>
      <w:r w:rsidRPr="009F0934">
        <w:rPr>
          <w:rFonts w:ascii="Sylfaen" w:hAnsi="Sylfaen"/>
          <w:noProof/>
          <w:lang w:val="af-ZA"/>
        </w:rPr>
        <w:t>(</w:t>
      </w:r>
      <w:r w:rsidR="00720383">
        <w:rPr>
          <w:rFonts w:ascii="Sylfaen" w:hAnsi="Sylfaen"/>
          <w:noProof/>
          <w:lang w:val="af-ZA"/>
        </w:rPr>
        <w:t>Գուրումուրթի</w:t>
      </w:r>
      <w:r w:rsidR="001A6ED4" w:rsidRPr="009F0934">
        <w:rPr>
          <w:rFonts w:ascii="Sylfaen" w:hAnsi="Sylfaen"/>
          <w:noProof/>
          <w:lang w:val="af-ZA"/>
        </w:rPr>
        <w:t xml:space="preserve"> և </w:t>
      </w:r>
      <w:r w:rsidR="00720383">
        <w:rPr>
          <w:rFonts w:ascii="Sylfaen" w:hAnsi="Sylfaen"/>
          <w:noProof/>
          <w:lang w:val="af-ZA"/>
        </w:rPr>
        <w:t>Չամի</w:t>
      </w:r>
      <w:r w:rsidR="001A6ED4" w:rsidRPr="009F0934">
        <w:rPr>
          <w:rFonts w:ascii="Sylfaen" w:hAnsi="Sylfaen"/>
          <w:noProof/>
          <w:lang w:val="af-ZA"/>
        </w:rPr>
        <w:t>,</w:t>
      </w:r>
      <w:r w:rsidRPr="009F0934">
        <w:rPr>
          <w:rFonts w:ascii="Sylfaen" w:hAnsi="Sylfaen"/>
          <w:noProof/>
          <w:lang w:val="af-ZA"/>
        </w:rPr>
        <w:t xml:space="preserve"> 2014</w:t>
      </w:r>
      <w:r w:rsidR="001A6ED4" w:rsidRPr="009F0934">
        <w:rPr>
          <w:rFonts w:ascii="Sylfaen" w:hAnsi="Sylfaen"/>
          <w:noProof/>
          <w:lang w:val="af-ZA"/>
        </w:rPr>
        <w:t>թ.</w:t>
      </w:r>
      <w:r w:rsidRPr="009F0934">
        <w:rPr>
          <w:rFonts w:ascii="Sylfaen" w:hAnsi="Sylfaen"/>
          <w:noProof/>
          <w:lang w:val="af-ZA"/>
        </w:rPr>
        <w:t>)</w:t>
      </w:r>
      <w:r w:rsidR="001A6ED4" w:rsidRPr="009F0934">
        <w:rPr>
          <w:rFonts w:ascii="Sylfaen" w:hAnsi="Sylfaen"/>
          <w:noProof/>
          <w:lang w:val="af-ZA"/>
        </w:rPr>
        <w:t>:</w:t>
      </w:r>
      <w:r w:rsidRPr="009F0934">
        <w:rPr>
          <w:rStyle w:val="FootnoteReference"/>
          <w:rFonts w:ascii="Sylfaen" w:hAnsi="Sylfaen"/>
          <w:noProof/>
          <w:lang w:val="af-ZA"/>
        </w:rPr>
        <w:footnoteReference w:id="39"/>
      </w:r>
      <w:r w:rsidRPr="009F0934">
        <w:rPr>
          <w:rFonts w:ascii="Sylfaen" w:hAnsi="Sylfaen"/>
          <w:noProof/>
          <w:lang w:val="af-ZA"/>
        </w:rPr>
        <w:t xml:space="preserve"> </w:t>
      </w:r>
      <w:r w:rsidR="001A6ED4" w:rsidRPr="009F0934">
        <w:rPr>
          <w:rFonts w:ascii="Sylfaen" w:hAnsi="Sylfaen"/>
          <w:noProof/>
          <w:lang w:val="af-ZA"/>
        </w:rPr>
        <w:t xml:space="preserve"> Իսկ էլեկտրոնային գրանցման ծառայությունները կարող են շահեկան լինել կանանց ռազմավարական հետաքրքրությունների առումով</w:t>
      </w:r>
      <w:r w:rsidR="004C2080" w:rsidRPr="009F0934">
        <w:rPr>
          <w:rFonts w:ascii="Sylfaen" w:hAnsi="Sylfaen"/>
          <w:noProof/>
          <w:lang w:val="af-ZA"/>
        </w:rPr>
        <w:t>.</w:t>
      </w:r>
      <w:r w:rsidR="001A6ED4" w:rsidRPr="009F0934">
        <w:rPr>
          <w:rFonts w:ascii="Sylfaen" w:hAnsi="Sylfaen"/>
          <w:noProof/>
          <w:lang w:val="af-ZA"/>
        </w:rPr>
        <w:t xml:space="preserve"> </w:t>
      </w:r>
      <w:r w:rsidR="004C2080" w:rsidRPr="009F0934">
        <w:rPr>
          <w:rFonts w:ascii="Sylfaen" w:hAnsi="Sylfaen"/>
          <w:noProof/>
          <w:lang w:val="af-ZA"/>
        </w:rPr>
        <w:t xml:space="preserve">ամուսնու և կնոջ </w:t>
      </w:r>
      <w:r w:rsidR="001A6ED4" w:rsidRPr="009F0934">
        <w:rPr>
          <w:rFonts w:ascii="Sylfaen" w:hAnsi="Sylfaen"/>
          <w:noProof/>
          <w:lang w:val="af-ZA"/>
        </w:rPr>
        <w:t xml:space="preserve">հողի </w:t>
      </w:r>
      <w:r w:rsidR="004C2080" w:rsidRPr="009F0934">
        <w:rPr>
          <w:rFonts w:ascii="Sylfaen" w:hAnsi="Sylfaen"/>
          <w:noProof/>
          <w:lang w:val="af-ZA"/>
        </w:rPr>
        <w:t xml:space="preserve">նկատմամբ </w:t>
      </w:r>
      <w:r w:rsidR="001A6ED4" w:rsidRPr="009F0934">
        <w:rPr>
          <w:rFonts w:ascii="Sylfaen" w:hAnsi="Sylfaen"/>
          <w:noProof/>
          <w:lang w:val="af-ZA"/>
        </w:rPr>
        <w:t>համա</w:t>
      </w:r>
      <w:r w:rsidR="004C2080" w:rsidRPr="009F0934">
        <w:rPr>
          <w:rFonts w:ascii="Sylfaen" w:hAnsi="Sylfaen"/>
          <w:noProof/>
          <w:lang w:val="af-ZA"/>
        </w:rPr>
        <w:t xml:space="preserve">տեղ </w:t>
      </w:r>
      <w:r w:rsidR="001A6ED4" w:rsidRPr="009F0934">
        <w:rPr>
          <w:rFonts w:ascii="Sylfaen" w:hAnsi="Sylfaen"/>
          <w:noProof/>
          <w:lang w:val="af-ZA"/>
        </w:rPr>
        <w:t>սեփականությ</w:t>
      </w:r>
      <w:r w:rsidR="004C2080" w:rsidRPr="009F0934">
        <w:rPr>
          <w:rFonts w:ascii="Sylfaen" w:hAnsi="Sylfaen"/>
          <w:noProof/>
          <w:lang w:val="af-ZA"/>
        </w:rPr>
        <w:t>ան իրավունքը</w:t>
      </w:r>
      <w:r w:rsidR="001A6ED4" w:rsidRPr="009F0934">
        <w:rPr>
          <w:rFonts w:ascii="Sylfaen" w:hAnsi="Sylfaen"/>
          <w:noProof/>
          <w:lang w:val="af-ZA"/>
        </w:rPr>
        <w:t xml:space="preserve"> կամ </w:t>
      </w:r>
      <w:r w:rsidR="004C2080" w:rsidRPr="009F0934">
        <w:rPr>
          <w:rFonts w:ascii="Sylfaen" w:hAnsi="Sylfaen"/>
          <w:noProof/>
          <w:lang w:val="af-ZA"/>
        </w:rPr>
        <w:t xml:space="preserve">վարձակալված բնական պաշարների համատեղ տնտեսվարումը փաստաթղթերի թվայնացման գործընթացում պարտադիր պահանջ դարձնելու միջոցով պետական համակարգերը կարող են աննկատ առաջ տանել ռեսուրսների նկատմամբ սեփականության իրավունքի արդարացի բաշխումը, նույնիսկ եթե դա միայն </w:t>
      </w:r>
      <w:r w:rsidR="004C2080" w:rsidRPr="009F0934">
        <w:rPr>
          <w:rFonts w:ascii="Calibri" w:hAnsi="Calibri" w:cs="Calibri"/>
          <w:noProof/>
          <w:lang w:val="af-ZA"/>
        </w:rPr>
        <w:t>«</w:t>
      </w:r>
      <w:r w:rsidR="004C2080" w:rsidRPr="009F0934">
        <w:rPr>
          <w:rFonts w:ascii="Sylfaen" w:hAnsi="Sylfaen" w:cs="Calibri"/>
          <w:noProof/>
          <w:lang w:val="af-ZA"/>
        </w:rPr>
        <w:t>թղթի վրա</w:t>
      </w:r>
      <w:r w:rsidR="004C2080" w:rsidRPr="009F0934">
        <w:rPr>
          <w:rFonts w:ascii="Calibri" w:hAnsi="Calibri" w:cs="Calibri"/>
          <w:noProof/>
          <w:lang w:val="af-ZA"/>
        </w:rPr>
        <w:t xml:space="preserve">» </w:t>
      </w:r>
      <w:r w:rsidR="004C2080" w:rsidRPr="009F0934">
        <w:rPr>
          <w:rFonts w:ascii="Sylfaen" w:hAnsi="Sylfaen" w:cs="Calibri"/>
          <w:noProof/>
          <w:lang w:val="af-ZA"/>
        </w:rPr>
        <w:t>է</w:t>
      </w:r>
      <w:r w:rsidRPr="009F0934">
        <w:rPr>
          <w:rFonts w:ascii="Sylfaen" w:hAnsi="Sylfaen"/>
          <w:noProof/>
          <w:lang w:val="af-ZA"/>
        </w:rPr>
        <w:t xml:space="preserve"> (</w:t>
      </w:r>
      <w:r w:rsidR="004E4948" w:rsidRPr="009F0934">
        <w:rPr>
          <w:rFonts w:ascii="Sylfaen" w:hAnsi="Sylfaen"/>
          <w:noProof/>
          <w:lang w:val="af-ZA"/>
        </w:rPr>
        <w:t>Ibid</w:t>
      </w:r>
      <w:r w:rsidR="004C2080" w:rsidRPr="009F0934">
        <w:rPr>
          <w:rFonts w:ascii="Sylfaen" w:hAnsi="Sylfaen"/>
          <w:noProof/>
          <w:lang w:val="af-ZA"/>
        </w:rPr>
        <w:t>):</w:t>
      </w:r>
    </w:p>
    <w:p w14:paraId="4DE6853C" w14:textId="77777777" w:rsidR="0033463A" w:rsidRPr="009F0934" w:rsidRDefault="00C66DBD" w:rsidP="00795939">
      <w:pPr>
        <w:rPr>
          <w:rFonts w:ascii="Sylfaen" w:hAnsi="Sylfaen"/>
          <w:i/>
          <w:noProof/>
          <w:color w:val="2C82F4" w:themeColor="text2" w:themeTint="99"/>
          <w:lang w:val="af-ZA"/>
        </w:rPr>
      </w:pPr>
      <w:r w:rsidRPr="009F0934">
        <w:rPr>
          <w:rFonts w:ascii="Sylfaen" w:hAnsi="Sylfaen"/>
          <w:i/>
          <w:noProof/>
          <w:color w:val="2C82F4" w:themeColor="text2" w:themeTint="99"/>
          <w:lang w:val="af-ZA"/>
        </w:rPr>
        <w:t>Ֆինանսական միջոցների հասանելիություն</w:t>
      </w:r>
    </w:p>
    <w:p w14:paraId="4DE6853D" w14:textId="77777777" w:rsidR="00795939" w:rsidRPr="009F0934" w:rsidRDefault="004C2080" w:rsidP="00795939">
      <w:pPr>
        <w:rPr>
          <w:rFonts w:ascii="Sylfaen" w:hAnsi="Sylfaen" w:cs="Times New Roman"/>
          <w:noProof/>
          <w:lang w:val="af-ZA"/>
        </w:rPr>
      </w:pPr>
      <w:r w:rsidRPr="00720383">
        <w:rPr>
          <w:rFonts w:ascii="Sylfaen" w:hAnsi="Sylfaen"/>
          <w:b/>
          <w:noProof/>
          <w:lang w:val="af-ZA"/>
        </w:rPr>
        <w:t>Թվայնացված ֆինանսական ծառայությունների մասով  գրանցված առաջընթաց</w:t>
      </w:r>
      <w:r w:rsidR="00720383">
        <w:rPr>
          <w:rFonts w:ascii="Sylfaen" w:hAnsi="Sylfaen"/>
          <w:b/>
          <w:noProof/>
          <w:lang w:val="af-ZA"/>
        </w:rPr>
        <w:t>ն ազդարարեց</w:t>
      </w:r>
      <w:r w:rsidRPr="00720383">
        <w:rPr>
          <w:rFonts w:ascii="Sylfaen" w:hAnsi="Sylfaen"/>
          <w:b/>
          <w:noProof/>
          <w:lang w:val="af-ZA"/>
        </w:rPr>
        <w:t xml:space="preserve"> կանանց համար ֆինանսական ծառայությունների հասանելիությունն արագացնող կարևոր միջոցի</w:t>
      </w:r>
      <w:r w:rsidR="00720383">
        <w:rPr>
          <w:rFonts w:ascii="Sylfaen" w:hAnsi="Sylfaen"/>
          <w:b/>
          <w:noProof/>
          <w:lang w:val="af-ZA"/>
        </w:rPr>
        <w:t xml:space="preserve"> առկայության մասին</w:t>
      </w:r>
      <w:r w:rsidRPr="00720383">
        <w:rPr>
          <w:rFonts w:ascii="Sylfaen" w:hAnsi="Sylfaen"/>
          <w:b/>
          <w:noProof/>
          <w:lang w:val="af-ZA"/>
        </w:rPr>
        <w:t>:</w:t>
      </w:r>
      <w:r w:rsidRPr="009F0934">
        <w:rPr>
          <w:rFonts w:ascii="Sylfaen" w:hAnsi="Sylfaen"/>
          <w:b/>
          <w:noProof/>
          <w:lang w:val="af-ZA"/>
        </w:rPr>
        <w:t xml:space="preserve"> </w:t>
      </w:r>
      <w:r w:rsidRPr="009F0934">
        <w:rPr>
          <w:rFonts w:ascii="Sylfaen" w:hAnsi="Sylfaen"/>
          <w:noProof/>
          <w:lang w:val="af-ZA"/>
        </w:rPr>
        <w:t xml:space="preserve">2000-ականների կեսերից սկսած բջջային հավելվածի միջոցով դրամական փոխանցումներ կատարելու հնարավորությունն ի հայտ եկավ որպես </w:t>
      </w:r>
      <w:r w:rsidR="00B7209C" w:rsidRPr="009F0934">
        <w:rPr>
          <w:rFonts w:ascii="Sylfaen" w:hAnsi="Sylfaen"/>
          <w:noProof/>
          <w:lang w:val="af-ZA"/>
        </w:rPr>
        <w:t>ֆինանսական ներառականության անցուղի՝ առաջացնելով ֆինանսավորող միջազգային կազմակերպությունների զգալի հետաքրքրվածությունը: Անցած տասնամյակում բազմա</w:t>
      </w:r>
      <w:r w:rsidR="00720383">
        <w:rPr>
          <w:rFonts w:ascii="Sylfaen" w:hAnsi="Sylfaen"/>
          <w:noProof/>
          <w:lang w:val="af-ZA"/>
        </w:rPr>
        <w:t>ցել</w:t>
      </w:r>
      <w:r w:rsidR="00B7209C" w:rsidRPr="009F0934">
        <w:rPr>
          <w:rFonts w:ascii="Sylfaen" w:hAnsi="Sylfaen"/>
          <w:noProof/>
          <w:lang w:val="af-ZA"/>
        </w:rPr>
        <w:t xml:space="preserve"> են բջջային հավելվածի միջոցով դրամական փոխանցումներ կատարելու ծառայությունները՝ տեքստային հաղորդագրությունների կիրառմամբ, և մանրածախ կետերի ցանցերը՝ որպես կանխիկի մուտքի/ելքի կետեր:  Ներկայումս կան բջջային հավելվածի  միջոցով ավելի քան 150 ծառայություններ, որոնցից շատերը </w:t>
      </w:r>
      <w:r w:rsidR="00720383">
        <w:rPr>
          <w:rFonts w:ascii="Sylfaen" w:hAnsi="Sylfaen"/>
          <w:noProof/>
          <w:lang w:val="af-ZA"/>
        </w:rPr>
        <w:t>շարունակում են</w:t>
      </w:r>
      <w:r w:rsidR="00B7209C" w:rsidRPr="009F0934">
        <w:rPr>
          <w:rFonts w:ascii="Sylfaen" w:hAnsi="Sylfaen"/>
          <w:noProof/>
          <w:lang w:val="af-ZA"/>
        </w:rPr>
        <w:t xml:space="preserve"> ընդլայ</w:t>
      </w:r>
      <w:r w:rsidR="00720383">
        <w:rPr>
          <w:rFonts w:ascii="Sylfaen" w:hAnsi="Sylfaen"/>
          <w:noProof/>
          <w:lang w:val="af-ZA"/>
        </w:rPr>
        <w:t>նել</w:t>
      </w:r>
      <w:r w:rsidR="00B7209C" w:rsidRPr="009F0934">
        <w:rPr>
          <w:rFonts w:ascii="Sylfaen" w:hAnsi="Sylfaen"/>
          <w:noProof/>
          <w:lang w:val="af-ZA"/>
        </w:rPr>
        <w:t xml:space="preserve"> ֆինանսական հատվածի ծածկույթը՝ զարգացող երկրներում բանկերի կողմից դեռևս չսպասարկվող </w:t>
      </w:r>
      <w:r w:rsidR="00B7209C" w:rsidRPr="009F0934">
        <w:rPr>
          <w:rFonts w:ascii="Calibri" w:hAnsi="Calibri" w:cs="Calibri"/>
          <w:noProof/>
          <w:lang w:val="af-ZA"/>
        </w:rPr>
        <w:t>«</w:t>
      </w:r>
      <w:r w:rsidR="00B7209C" w:rsidRPr="009F0934">
        <w:rPr>
          <w:rFonts w:ascii="Sylfaen" w:hAnsi="Sylfaen"/>
          <w:noProof/>
          <w:lang w:val="af-ZA"/>
        </w:rPr>
        <w:t>գրպաններին</w:t>
      </w:r>
      <w:r w:rsidR="00B7209C" w:rsidRPr="009F0934">
        <w:rPr>
          <w:rFonts w:ascii="Calibri" w:hAnsi="Calibri" w:cs="Calibri"/>
          <w:noProof/>
          <w:lang w:val="af-ZA"/>
        </w:rPr>
        <w:t>»</w:t>
      </w:r>
      <w:r w:rsidR="00B7209C" w:rsidRPr="009F0934">
        <w:rPr>
          <w:rFonts w:ascii="Sylfaen" w:hAnsi="Sylfaen"/>
          <w:noProof/>
          <w:lang w:val="af-ZA"/>
        </w:rPr>
        <w:t xml:space="preserve"> հասնելու համար</w:t>
      </w:r>
      <w:r w:rsidR="00795939" w:rsidRPr="009F0934">
        <w:rPr>
          <w:rFonts w:ascii="Sylfaen" w:hAnsi="Sylfaen"/>
          <w:noProof/>
          <w:lang w:val="af-ZA"/>
        </w:rPr>
        <w:t xml:space="preserve"> (GSMA </w:t>
      </w:r>
      <w:r w:rsidR="00B7209C" w:rsidRPr="009F0934">
        <w:rPr>
          <w:rFonts w:ascii="Sylfaen" w:hAnsi="Sylfaen"/>
          <w:noProof/>
          <w:lang w:val="af-ZA"/>
        </w:rPr>
        <w:t xml:space="preserve">ասոցիացիա, </w:t>
      </w:r>
      <w:r w:rsidR="00795939" w:rsidRPr="009F0934">
        <w:rPr>
          <w:rFonts w:ascii="Sylfaen" w:hAnsi="Sylfaen"/>
          <w:noProof/>
          <w:lang w:val="af-ZA"/>
        </w:rPr>
        <w:t>201</w:t>
      </w:r>
      <w:r w:rsidR="0033463A" w:rsidRPr="009F0934">
        <w:rPr>
          <w:rFonts w:ascii="Sylfaen" w:hAnsi="Sylfaen"/>
          <w:noProof/>
          <w:lang w:val="af-ZA"/>
        </w:rPr>
        <w:t>5</w:t>
      </w:r>
      <w:r w:rsidR="00B7209C" w:rsidRPr="009F0934">
        <w:rPr>
          <w:rFonts w:ascii="Sylfaen" w:hAnsi="Sylfaen"/>
          <w:noProof/>
          <w:lang w:val="af-ZA"/>
        </w:rPr>
        <w:t xml:space="preserve">թ.): Կանանց համար </w:t>
      </w:r>
      <w:r w:rsidR="00B7209C" w:rsidRPr="009F0934">
        <w:rPr>
          <w:rFonts w:ascii="Sylfaen" w:hAnsi="Sylfaen"/>
          <w:noProof/>
          <w:lang w:val="af-ZA"/>
        </w:rPr>
        <w:lastRenderedPageBreak/>
        <w:t xml:space="preserve">ֆինանսական միջոցների հասանելիությունը բարելավելու առավել ակներև վայրերից մեկը կանխիկով աշխատավարձ ստացող աշխատողների թիրախավորումն է: </w:t>
      </w:r>
      <w:r w:rsidR="00AE1080" w:rsidRPr="009F0934">
        <w:rPr>
          <w:rFonts w:ascii="Sylfaen" w:hAnsi="Sylfaen"/>
          <w:noProof/>
          <w:lang w:val="af-ZA"/>
        </w:rPr>
        <w:t xml:space="preserve"> Մյուս միջոցը </w:t>
      </w:r>
      <w:r w:rsidR="00617538" w:rsidRPr="009F0934">
        <w:rPr>
          <w:rFonts w:ascii="Sylfaen" w:hAnsi="Sylfaen"/>
          <w:noProof/>
          <w:lang w:val="af-ZA"/>
        </w:rPr>
        <w:t xml:space="preserve">կառավարության կողմից անապահով անձանց հատկացվող վճարումների, օր,՝ պայմանական դրամական տրանֆերտների կամ նպաստների համահարթեցումն է: </w:t>
      </w:r>
      <w:r w:rsidR="00795939" w:rsidRPr="009F0934">
        <w:rPr>
          <w:rFonts w:ascii="Sylfaen" w:hAnsi="Sylfaen" w:cs="Times New Roman"/>
          <w:noProof/>
          <w:lang w:val="af-ZA"/>
        </w:rPr>
        <w:t>Findex</w:t>
      </w:r>
      <w:r w:rsidR="00617538" w:rsidRPr="009F0934">
        <w:rPr>
          <w:rFonts w:ascii="Sylfaen" w:hAnsi="Sylfaen" w:cs="Times New Roman"/>
          <w:noProof/>
          <w:lang w:val="af-ZA"/>
        </w:rPr>
        <w:t>-ի գնահատականներով</w:t>
      </w:r>
      <w:r w:rsidR="00720383">
        <w:rPr>
          <w:rFonts w:ascii="Sylfaen" w:hAnsi="Sylfaen" w:cs="Times New Roman"/>
          <w:noProof/>
          <w:lang w:val="af-ZA"/>
        </w:rPr>
        <w:t>՝</w:t>
      </w:r>
      <w:r w:rsidR="00617538" w:rsidRPr="009F0934">
        <w:rPr>
          <w:rFonts w:ascii="Sylfaen" w:hAnsi="Sylfaen" w:cs="Times New Roman"/>
          <w:noProof/>
          <w:lang w:val="af-ZA"/>
        </w:rPr>
        <w:t xml:space="preserve"> </w:t>
      </w:r>
      <w:r w:rsidR="00795939" w:rsidRPr="009F0934">
        <w:rPr>
          <w:rFonts w:ascii="Sylfaen" w:hAnsi="Sylfaen" w:cs="Times New Roman"/>
          <w:noProof/>
          <w:lang w:val="af-ZA"/>
        </w:rPr>
        <w:t xml:space="preserve">80 </w:t>
      </w:r>
      <w:r w:rsidR="00617538" w:rsidRPr="009F0934">
        <w:rPr>
          <w:rFonts w:ascii="Sylfaen" w:hAnsi="Sylfaen" w:cs="Times New Roman"/>
          <w:noProof/>
          <w:lang w:val="af-ZA"/>
        </w:rPr>
        <w:t>միլիոն կին սոցիալական նպաստների շահառու է կամ  աշխատավարձերը ստանում է կանխիկով: Կառավարությունների և մասնավոր հատվածի հետ աշխատելը՝ այս վճարումները բանկային հաշիվներին փոխանցելու համար, կարող է նշանակալի քայլ լինել ֆինանսական ծառայությունների ընդլայնման գործում</w:t>
      </w:r>
      <w:r w:rsidR="00795939" w:rsidRPr="009F0934">
        <w:rPr>
          <w:rFonts w:ascii="Sylfaen" w:hAnsi="Sylfaen" w:cs="Times New Roman"/>
          <w:noProof/>
          <w:lang w:val="af-ZA"/>
        </w:rPr>
        <w:t xml:space="preserve"> (</w:t>
      </w:r>
      <w:r w:rsidR="00720383">
        <w:rPr>
          <w:rFonts w:ascii="Sylfaen" w:hAnsi="Sylfaen" w:cs="Times New Roman"/>
          <w:noProof/>
          <w:lang w:val="af-ZA"/>
        </w:rPr>
        <w:t>Ֆինդեքս</w:t>
      </w:r>
      <w:r w:rsidR="00617538" w:rsidRPr="009F0934">
        <w:rPr>
          <w:rFonts w:ascii="Sylfaen" w:hAnsi="Sylfaen" w:cs="Times New Roman"/>
          <w:noProof/>
          <w:lang w:val="af-ZA"/>
        </w:rPr>
        <w:t>,</w:t>
      </w:r>
      <w:r w:rsidR="00795939" w:rsidRPr="009F0934">
        <w:rPr>
          <w:rFonts w:ascii="Sylfaen" w:hAnsi="Sylfaen" w:cs="Times New Roman"/>
          <w:noProof/>
          <w:lang w:val="af-ZA"/>
        </w:rPr>
        <w:t xml:space="preserve"> 2014</w:t>
      </w:r>
      <w:r w:rsidR="00617538" w:rsidRPr="009F0934">
        <w:rPr>
          <w:rFonts w:ascii="Sylfaen" w:hAnsi="Sylfaen" w:cs="Times New Roman"/>
          <w:noProof/>
          <w:lang w:val="af-ZA"/>
        </w:rPr>
        <w:t>թ.</w:t>
      </w:r>
      <w:r w:rsidR="00795939" w:rsidRPr="009F0934">
        <w:rPr>
          <w:rFonts w:ascii="Sylfaen" w:hAnsi="Sylfaen" w:cs="Times New Roman"/>
          <w:noProof/>
          <w:lang w:val="af-ZA"/>
        </w:rPr>
        <w:t>)</w:t>
      </w:r>
      <w:r w:rsidR="00617538" w:rsidRPr="009F0934">
        <w:rPr>
          <w:rFonts w:ascii="Sylfaen" w:hAnsi="Sylfaen" w:cs="Times New Roman"/>
          <w:noProof/>
          <w:lang w:val="af-ZA"/>
        </w:rPr>
        <w:t>:</w:t>
      </w:r>
      <w:r w:rsidR="00795939" w:rsidRPr="009F0934">
        <w:rPr>
          <w:rStyle w:val="FootnoteReference"/>
          <w:rFonts w:ascii="Sylfaen" w:hAnsi="Sylfaen" w:cs="Times New Roman"/>
          <w:noProof/>
          <w:lang w:val="af-ZA"/>
        </w:rPr>
        <w:footnoteReference w:id="40"/>
      </w:r>
    </w:p>
    <w:p w14:paraId="4DE6853E" w14:textId="77777777" w:rsidR="00795939" w:rsidRPr="009F0934" w:rsidRDefault="00617538" w:rsidP="0033463A">
      <w:pPr>
        <w:pStyle w:val="Heading2"/>
        <w:numPr>
          <w:ilvl w:val="0"/>
          <w:numId w:val="34"/>
        </w:numPr>
        <w:rPr>
          <w:rFonts w:ascii="Sylfaen" w:hAnsi="Sylfaen"/>
          <w:noProof/>
          <w:lang w:val="af-ZA"/>
        </w:rPr>
      </w:pPr>
      <w:bookmarkStart w:id="122" w:name="_Toc481107026"/>
      <w:r w:rsidRPr="009F0934">
        <w:rPr>
          <w:rFonts w:ascii="Sylfaen" w:hAnsi="Sylfaen"/>
          <w:noProof/>
          <w:lang w:val="af-ZA"/>
        </w:rPr>
        <w:t>Շուկայում և հաստատություններում առկա կողմնակալ մոտեցումների վերացում</w:t>
      </w:r>
      <w:bookmarkEnd w:id="122"/>
      <w:r w:rsidRPr="009F0934">
        <w:rPr>
          <w:rFonts w:ascii="Sylfaen" w:hAnsi="Sylfaen"/>
          <w:noProof/>
          <w:lang w:val="af-ZA"/>
        </w:rPr>
        <w:t xml:space="preserve"> </w:t>
      </w:r>
    </w:p>
    <w:p w14:paraId="4DE6853F" w14:textId="77777777" w:rsidR="00D94955" w:rsidRPr="009F0934" w:rsidRDefault="00617538" w:rsidP="003229F1">
      <w:pPr>
        <w:pStyle w:val="Heading3"/>
        <w:rPr>
          <w:rFonts w:ascii="Sylfaen" w:hAnsi="Sylfaen"/>
          <w:noProof/>
          <w:color w:val="2C82F4" w:themeColor="text2" w:themeTint="99"/>
          <w:lang w:val="af-ZA"/>
        </w:rPr>
      </w:pPr>
      <w:bookmarkStart w:id="123" w:name="_Toc481107027"/>
      <w:r w:rsidRPr="009F0934">
        <w:rPr>
          <w:rFonts w:ascii="Sylfaen" w:hAnsi="Sylfaen"/>
          <w:noProof/>
          <w:color w:val="2C82F4" w:themeColor="text2" w:themeTint="99"/>
          <w:lang w:val="af-ZA"/>
        </w:rPr>
        <w:t xml:space="preserve">Վարքագծային </w:t>
      </w:r>
      <w:r w:rsidR="0007788B" w:rsidRPr="009F0934">
        <w:rPr>
          <w:rFonts w:ascii="Sylfaen" w:hAnsi="Sylfaen"/>
          <w:noProof/>
          <w:color w:val="2C82F4" w:themeColor="text2" w:themeTint="99"/>
          <w:lang w:val="af-ZA"/>
        </w:rPr>
        <w:t xml:space="preserve">կառուցվածքը </w:t>
      </w:r>
      <w:r w:rsidRPr="009F0934">
        <w:rPr>
          <w:rFonts w:ascii="Sylfaen" w:hAnsi="Sylfaen"/>
          <w:noProof/>
          <w:color w:val="2C82F4" w:themeColor="text2" w:themeTint="99"/>
          <w:lang w:val="af-ZA"/>
        </w:rPr>
        <w:t>խոստումը</w:t>
      </w:r>
      <w:bookmarkEnd w:id="123"/>
    </w:p>
    <w:p w14:paraId="4DE68540" w14:textId="77777777" w:rsidR="00795939" w:rsidRPr="009F0934" w:rsidRDefault="00617538" w:rsidP="003229F1">
      <w:pPr>
        <w:spacing w:before="240"/>
        <w:rPr>
          <w:rFonts w:ascii="Sylfaen" w:hAnsi="Sylfaen"/>
          <w:noProof/>
          <w:lang w:val="af-ZA"/>
        </w:rPr>
      </w:pPr>
      <w:r w:rsidRPr="009F0934">
        <w:rPr>
          <w:rFonts w:ascii="Sylfaen" w:hAnsi="Sylfaen"/>
          <w:noProof/>
          <w:color w:val="auto"/>
          <w:lang w:val="af-ZA"/>
        </w:rPr>
        <w:t xml:space="preserve">Մեծ ծավալի տվյալները բարելավում են մեր պատկերացումն այն մասին, թե ինչը չի աշխատում և ունի շտկման կարիք. պաշտպանված լինելով կողմնակալության հավանականություն պարունակող գնահատման ընթացակարգերից՝ տվյալները կարող են օգնել կազմակերպություններին լավագույն թեկնածուին աշխատանքի ընդունելու և կողմնակալությունից խուսափելու հարցում: Զարգացնելով այն ինչն աշխատում է, վարքագծային </w:t>
      </w:r>
      <w:r w:rsidR="0007788B" w:rsidRPr="009F0934">
        <w:rPr>
          <w:rFonts w:ascii="Sylfaen" w:hAnsi="Sylfaen"/>
          <w:noProof/>
          <w:color w:val="auto"/>
          <w:lang w:val="af-ZA"/>
        </w:rPr>
        <w:t xml:space="preserve">կառուցվածքը </w:t>
      </w:r>
      <w:r w:rsidRPr="009F0934">
        <w:rPr>
          <w:rFonts w:ascii="Sylfaen" w:hAnsi="Sylfaen"/>
          <w:noProof/>
          <w:color w:val="auto"/>
          <w:lang w:val="af-ZA"/>
        </w:rPr>
        <w:t>ստեղծում է ավելի լավ և արդարացի կազմակերպություններ՝ դա հնարավոր դարձնելով փոքր ծախսերով և մեծ արագությամբ</w:t>
      </w:r>
      <w:r w:rsidR="00795939" w:rsidRPr="009F0934">
        <w:rPr>
          <w:rFonts w:ascii="Sylfaen" w:hAnsi="Sylfaen"/>
          <w:noProof/>
          <w:lang w:val="af-ZA"/>
        </w:rPr>
        <w:t xml:space="preserve"> (</w:t>
      </w:r>
      <w:r w:rsidR="00720383">
        <w:rPr>
          <w:rFonts w:ascii="Sylfaen" w:hAnsi="Sylfaen"/>
          <w:noProof/>
          <w:lang w:val="af-ZA"/>
        </w:rPr>
        <w:t>Բոնետ,</w:t>
      </w:r>
      <w:r w:rsidR="00795939" w:rsidRPr="009F0934">
        <w:rPr>
          <w:rFonts w:ascii="Sylfaen" w:hAnsi="Sylfaen"/>
          <w:noProof/>
          <w:lang w:val="af-ZA"/>
        </w:rPr>
        <w:t xml:space="preserve"> 2016</w:t>
      </w:r>
      <w:r w:rsidRPr="009F0934">
        <w:rPr>
          <w:rFonts w:ascii="Sylfaen" w:hAnsi="Sylfaen"/>
          <w:noProof/>
          <w:lang w:val="af-ZA"/>
        </w:rPr>
        <w:t xml:space="preserve">թ.): Անհրաժեշտ է ստեղծել ուսումնառության այնպիսի միջավայրեր, որտեղ մարդիկ, հատկապես աշխատանքի ընդունման </w:t>
      </w:r>
      <w:r w:rsidR="0007788B" w:rsidRPr="009F0934">
        <w:rPr>
          <w:rFonts w:ascii="Sylfaen" w:hAnsi="Sylfaen"/>
          <w:noProof/>
          <w:lang w:val="af-ZA"/>
        </w:rPr>
        <w:t xml:space="preserve">հարցերով զբաղվող ղեկավարները, կկարողանան ինչ-որ նոր բան փորձել, ինչու չէ՝ սխալվել, և սովորել այդ սխալներից: Վարքագծային կառուցվածքն աշխատում է, և քանի որ անհատները միշտ չէ, որ անում են այն, ինչ լավագույնն է իրենց, կազմակերպությունների կամ աշխարհի համար, այս մոտեցումներն առաջարկում են մի փոքր </w:t>
      </w:r>
      <w:r w:rsidR="0007788B" w:rsidRPr="009F0934">
        <w:rPr>
          <w:rFonts w:ascii="Calibri" w:hAnsi="Calibri" w:cs="Calibri"/>
          <w:noProof/>
          <w:lang w:val="af-ZA"/>
        </w:rPr>
        <w:t>«</w:t>
      </w:r>
      <w:r w:rsidR="0007788B" w:rsidRPr="009F0934">
        <w:rPr>
          <w:rFonts w:ascii="Sylfaen" w:hAnsi="Sylfaen" w:cs="Calibri"/>
          <w:noProof/>
          <w:lang w:val="af-ZA"/>
        </w:rPr>
        <w:t>հրում</w:t>
      </w:r>
      <w:r w:rsidR="0007788B" w:rsidRPr="009F0934">
        <w:rPr>
          <w:rFonts w:ascii="Calibri" w:hAnsi="Calibri" w:cs="Calibri"/>
          <w:noProof/>
          <w:lang w:val="af-ZA"/>
        </w:rPr>
        <w:t xml:space="preserve">» </w:t>
      </w:r>
      <w:r w:rsidR="0007788B" w:rsidRPr="009F0934">
        <w:rPr>
          <w:rFonts w:ascii="Sylfaen" w:hAnsi="Sylfaen" w:cs="Calibri"/>
          <w:noProof/>
          <w:lang w:val="af-ZA"/>
        </w:rPr>
        <w:t>դեպի ճիշտ ուղղություն</w:t>
      </w:r>
      <w:r w:rsidR="0007788B" w:rsidRPr="009F0934">
        <w:rPr>
          <w:rFonts w:ascii="Sylfaen" w:hAnsi="Sylfaen"/>
          <w:noProof/>
          <w:lang w:val="af-ZA"/>
        </w:rPr>
        <w:t xml:space="preserve"> </w:t>
      </w:r>
      <w:r w:rsidR="00795939" w:rsidRPr="009F0934">
        <w:rPr>
          <w:rFonts w:ascii="Sylfaen" w:hAnsi="Sylfaen"/>
          <w:noProof/>
          <w:lang w:val="af-ZA"/>
        </w:rPr>
        <w:t>(</w:t>
      </w:r>
      <w:r w:rsidR="00720383">
        <w:rPr>
          <w:rFonts w:ascii="Sylfaen" w:hAnsi="Sylfaen"/>
          <w:noProof/>
          <w:lang w:val="af-ZA"/>
        </w:rPr>
        <w:t>Թեյլեր</w:t>
      </w:r>
      <w:r w:rsidR="0007788B" w:rsidRPr="009F0934">
        <w:rPr>
          <w:rFonts w:ascii="Sylfaen" w:hAnsi="Sylfaen"/>
          <w:noProof/>
          <w:lang w:val="af-ZA"/>
        </w:rPr>
        <w:t xml:space="preserve"> և </w:t>
      </w:r>
      <w:r w:rsidR="00720383">
        <w:rPr>
          <w:rFonts w:ascii="Sylfaen" w:hAnsi="Sylfaen"/>
          <w:noProof/>
          <w:lang w:val="af-ZA"/>
        </w:rPr>
        <w:t>Սանշտեյն</w:t>
      </w:r>
      <w:r w:rsidR="0007788B" w:rsidRPr="009F0934">
        <w:rPr>
          <w:rFonts w:ascii="Sylfaen" w:hAnsi="Sylfaen"/>
          <w:noProof/>
          <w:lang w:val="af-ZA"/>
        </w:rPr>
        <w:t>,</w:t>
      </w:r>
      <w:r w:rsidR="00795939" w:rsidRPr="009F0934">
        <w:rPr>
          <w:rFonts w:ascii="Sylfaen" w:hAnsi="Sylfaen"/>
          <w:noProof/>
          <w:lang w:val="af-ZA"/>
        </w:rPr>
        <w:t xml:space="preserve"> 2009</w:t>
      </w:r>
      <w:r w:rsidR="0007788B" w:rsidRPr="009F0934">
        <w:rPr>
          <w:rFonts w:ascii="Sylfaen" w:hAnsi="Sylfaen"/>
          <w:noProof/>
          <w:lang w:val="af-ZA"/>
        </w:rPr>
        <w:t>թ.):</w:t>
      </w:r>
    </w:p>
    <w:p w14:paraId="4DE68541" w14:textId="77777777" w:rsidR="00795939" w:rsidRPr="009F0934" w:rsidRDefault="0007788B" w:rsidP="00795939">
      <w:pPr>
        <w:rPr>
          <w:rFonts w:ascii="Sylfaen" w:hAnsi="Sylfaen"/>
          <w:noProof/>
          <w:lang w:val="af-ZA"/>
        </w:rPr>
      </w:pPr>
      <w:r w:rsidRPr="009F0934">
        <w:rPr>
          <w:rFonts w:ascii="Sylfaen" w:hAnsi="Sylfaen"/>
          <w:noProof/>
          <w:lang w:val="af-ZA"/>
        </w:rPr>
        <w:t xml:space="preserve">Վարքագծային կառուցվածքը կարող է օգնել քաղելու ցածր կախված պտուղները: Այս ջանքի հաջողության բանալին մեծամասշտաբ տվյալների հավաքագրումն ու </w:t>
      </w:r>
      <w:r w:rsidRPr="009F0934">
        <w:rPr>
          <w:rFonts w:ascii="Sylfaen" w:hAnsi="Sylfaen"/>
          <w:noProof/>
          <w:lang w:val="af-ZA"/>
        </w:rPr>
        <w:lastRenderedPageBreak/>
        <w:t xml:space="preserve">գործածումն է. կազմակերպությունները պետք է </w:t>
      </w:r>
      <w:r w:rsidR="00BB1B95" w:rsidRPr="009F0934">
        <w:rPr>
          <w:rFonts w:ascii="Sylfaen" w:hAnsi="Sylfaen"/>
          <w:noProof/>
          <w:lang w:val="af-ZA"/>
        </w:rPr>
        <w:t xml:space="preserve">ուսումնասիրեն մարդկային ռեսուրսների՝ հաճախ անթափանց աշխարհը. ինչպե՞ս են մարդիկ աշխատանքի ընդունվում, պաշտոնի բարձրացում ստանում և մարզվում: Ինչպիսի վարքագծերն են պարգևատրվում աշխատավայրում, և արդյո՞ք դրանք արտացոլում են գաղափարների և նախկին կրթության ու փորձի լայն սպեկտրը: Այսպիսի մոտեցումը թույլ է տալիս ինտուիցիան, ոչ ֆորմալ կապերը և ավանդական պրակտիկ մեթոդները փոխարինել քանակական տվյալներով և խիստ վերլուծությամբ: Հաջողության հասած շահութաբեր կազմակերպություններում, ինչպիսիք են՝ </w:t>
      </w:r>
      <w:r w:rsidR="00795939" w:rsidRPr="009F0934">
        <w:rPr>
          <w:rFonts w:ascii="Sylfaen" w:hAnsi="Sylfaen"/>
          <w:noProof/>
          <w:lang w:val="af-ZA"/>
        </w:rPr>
        <w:t>Credit Suisse</w:t>
      </w:r>
      <w:r w:rsidR="00BB1B95" w:rsidRPr="009F0934">
        <w:rPr>
          <w:rFonts w:ascii="Sylfaen" w:hAnsi="Sylfaen"/>
          <w:noProof/>
          <w:lang w:val="af-ZA"/>
        </w:rPr>
        <w:t>-ը</w:t>
      </w:r>
      <w:r w:rsidR="00795939" w:rsidRPr="009F0934">
        <w:rPr>
          <w:rFonts w:ascii="Sylfaen" w:hAnsi="Sylfaen"/>
          <w:noProof/>
          <w:lang w:val="af-ZA"/>
        </w:rPr>
        <w:t>, Goldman Sachs</w:t>
      </w:r>
      <w:r w:rsidR="00BB1B95" w:rsidRPr="009F0934">
        <w:rPr>
          <w:rFonts w:ascii="Sylfaen" w:hAnsi="Sylfaen"/>
          <w:noProof/>
          <w:lang w:val="af-ZA"/>
        </w:rPr>
        <w:t>-ը</w:t>
      </w:r>
      <w:r w:rsidR="00795939" w:rsidRPr="009F0934">
        <w:rPr>
          <w:rFonts w:ascii="Sylfaen" w:hAnsi="Sylfaen"/>
          <w:noProof/>
          <w:lang w:val="af-ZA"/>
        </w:rPr>
        <w:t>, Google</w:t>
      </w:r>
      <w:r w:rsidR="00BB1B95" w:rsidRPr="009F0934">
        <w:rPr>
          <w:rFonts w:ascii="Sylfaen" w:hAnsi="Sylfaen"/>
          <w:noProof/>
          <w:lang w:val="af-ZA"/>
        </w:rPr>
        <w:t>-ը</w:t>
      </w:r>
      <w:r w:rsidR="00795939" w:rsidRPr="009F0934">
        <w:rPr>
          <w:rFonts w:ascii="Sylfaen" w:hAnsi="Sylfaen"/>
          <w:noProof/>
          <w:lang w:val="af-ZA"/>
        </w:rPr>
        <w:t>, LinkedIn</w:t>
      </w:r>
      <w:r w:rsidR="00BB1B95" w:rsidRPr="009F0934">
        <w:rPr>
          <w:rFonts w:ascii="Sylfaen" w:hAnsi="Sylfaen"/>
          <w:noProof/>
          <w:lang w:val="af-ZA"/>
        </w:rPr>
        <w:t>-ը և</w:t>
      </w:r>
      <w:r w:rsidR="00795939" w:rsidRPr="009F0934">
        <w:rPr>
          <w:rFonts w:ascii="Sylfaen" w:hAnsi="Sylfaen"/>
          <w:noProof/>
          <w:lang w:val="af-ZA"/>
        </w:rPr>
        <w:t xml:space="preserve"> Microsoft</w:t>
      </w:r>
      <w:r w:rsidR="00BB1B95" w:rsidRPr="009F0934">
        <w:rPr>
          <w:rFonts w:ascii="Sylfaen" w:hAnsi="Sylfaen"/>
          <w:noProof/>
          <w:lang w:val="af-ZA"/>
        </w:rPr>
        <w:t xml:space="preserve">-ը,  կադրերի բաժիններն ավելի ու ավելի շատ են գործում փաստերի հիման վրա:  Շատերն այժմ այդ բաժիններն անվանում են </w:t>
      </w:r>
      <w:r w:rsidR="00BB1B95" w:rsidRPr="009F0934">
        <w:rPr>
          <w:rFonts w:ascii="Calibri" w:hAnsi="Calibri" w:cs="Calibri"/>
          <w:noProof/>
          <w:lang w:val="af-ZA"/>
        </w:rPr>
        <w:t>«</w:t>
      </w:r>
      <w:r w:rsidR="00BB1B95" w:rsidRPr="009F0934">
        <w:rPr>
          <w:rFonts w:ascii="Sylfaen" w:hAnsi="Sylfaen"/>
          <w:noProof/>
          <w:lang w:val="af-ZA"/>
        </w:rPr>
        <w:t>մարդկանց վերաբերող մեծ ծավալի տվյալների վերլուծության բաժիններ</w:t>
      </w:r>
      <w:r w:rsidR="00BB1B95" w:rsidRPr="009F0934">
        <w:rPr>
          <w:rFonts w:ascii="Calibri" w:hAnsi="Calibri" w:cs="Calibri"/>
          <w:noProof/>
          <w:lang w:val="af-ZA"/>
        </w:rPr>
        <w:t>»</w:t>
      </w:r>
      <w:r w:rsidR="00795939" w:rsidRPr="009F0934">
        <w:rPr>
          <w:rFonts w:ascii="Sylfaen" w:hAnsi="Sylfaen"/>
          <w:noProof/>
          <w:lang w:val="af-ZA"/>
        </w:rPr>
        <w:t xml:space="preserve"> (</w:t>
      </w:r>
      <w:r w:rsidR="00FD7A26">
        <w:rPr>
          <w:rFonts w:ascii="Sylfaen" w:hAnsi="Sylfaen"/>
          <w:noProof/>
          <w:lang w:val="af-ZA"/>
        </w:rPr>
        <w:t>Բոնետ</w:t>
      </w:r>
      <w:r w:rsidR="00BB1B95" w:rsidRPr="009F0934">
        <w:rPr>
          <w:rFonts w:ascii="Sylfaen" w:hAnsi="Sylfaen"/>
          <w:noProof/>
          <w:lang w:val="af-ZA"/>
        </w:rPr>
        <w:t>,</w:t>
      </w:r>
      <w:r w:rsidR="00795939" w:rsidRPr="009F0934">
        <w:rPr>
          <w:rFonts w:ascii="Sylfaen" w:hAnsi="Sylfaen"/>
          <w:noProof/>
          <w:lang w:val="af-ZA"/>
        </w:rPr>
        <w:t xml:space="preserve"> 2016</w:t>
      </w:r>
      <w:r w:rsidR="00BB1B95" w:rsidRPr="009F0934">
        <w:rPr>
          <w:rFonts w:ascii="Sylfaen" w:hAnsi="Sylfaen"/>
          <w:noProof/>
          <w:lang w:val="af-ZA"/>
        </w:rPr>
        <w:t>թ.</w:t>
      </w:r>
      <w:r w:rsidR="00795939" w:rsidRPr="009F0934">
        <w:rPr>
          <w:rFonts w:ascii="Sylfaen" w:hAnsi="Sylfaen"/>
          <w:noProof/>
          <w:lang w:val="af-ZA"/>
        </w:rPr>
        <w:t>)</w:t>
      </w:r>
      <w:r w:rsidR="00BB1B95" w:rsidRPr="009F0934">
        <w:rPr>
          <w:rFonts w:ascii="Sylfaen" w:hAnsi="Sylfaen"/>
          <w:noProof/>
          <w:lang w:val="af-ZA"/>
        </w:rPr>
        <w:t>:</w:t>
      </w:r>
    </w:p>
    <w:p w14:paraId="4DE68542" w14:textId="77777777" w:rsidR="0037399D" w:rsidRPr="009F0934" w:rsidRDefault="00BB1B95" w:rsidP="00795939">
      <w:pPr>
        <w:rPr>
          <w:rFonts w:ascii="Sylfaen" w:hAnsi="Sylfaen"/>
          <w:noProof/>
          <w:lang w:val="af-ZA"/>
        </w:rPr>
      </w:pPr>
      <w:r w:rsidRPr="009F0934">
        <w:rPr>
          <w:rFonts w:ascii="Sylfaen" w:hAnsi="Sylfaen"/>
          <w:noProof/>
          <w:lang w:val="af-ZA"/>
        </w:rPr>
        <w:t xml:space="preserve">Հաճախ կազմակերպությունները տեղյակ չեն լինում գենդերային անհավասարության մասին, քանի դեռ </w:t>
      </w:r>
      <w:r w:rsidR="0037399D" w:rsidRPr="009F0934">
        <w:rPr>
          <w:rFonts w:ascii="Sylfaen" w:hAnsi="Sylfaen"/>
          <w:noProof/>
          <w:lang w:val="af-ZA"/>
        </w:rPr>
        <w:t>նրանք չեն ուսումնասիրում, թե կանանց ինչպես են աշխատանքի վերցնում, վարձատրում, պահում և բարձրացնում պաշտոնում՝ ի համեմատ տղամարդկանց:</w:t>
      </w:r>
      <w:r w:rsidR="00FD7A26">
        <w:rPr>
          <w:rFonts w:ascii="Sylfaen" w:hAnsi="Sylfaen"/>
          <w:noProof/>
          <w:lang w:val="af-ZA"/>
        </w:rPr>
        <w:t xml:space="preserve"> </w:t>
      </w:r>
      <w:r w:rsidR="0037399D" w:rsidRPr="009F0934">
        <w:rPr>
          <w:rFonts w:ascii="Sylfaen" w:hAnsi="Sylfaen"/>
          <w:noProof/>
          <w:lang w:val="af-ZA"/>
        </w:rPr>
        <w:t xml:space="preserve">Առաջընթացի տրամաչափման և քաղաքականությունների ու ընթացակարգերի </w:t>
      </w:r>
      <w:r w:rsidR="0037399D" w:rsidRPr="009F0934">
        <w:rPr>
          <w:rFonts w:ascii="Calibri" w:hAnsi="Calibri" w:cs="Calibri"/>
          <w:noProof/>
          <w:lang w:val="af-ZA"/>
        </w:rPr>
        <w:t>«</w:t>
      </w:r>
      <w:r w:rsidR="0037399D" w:rsidRPr="009F0934">
        <w:rPr>
          <w:rFonts w:ascii="Sylfaen" w:hAnsi="Sylfaen" w:cs="Calibri"/>
          <w:noProof/>
          <w:lang w:val="af-ZA"/>
        </w:rPr>
        <w:t>պուլսին ձեռքը պահելու</w:t>
      </w:r>
      <w:r w:rsidR="0037399D" w:rsidRPr="009F0934">
        <w:rPr>
          <w:rFonts w:ascii="Calibri" w:hAnsi="Calibri" w:cs="Calibri"/>
          <w:noProof/>
          <w:lang w:val="af-ZA"/>
        </w:rPr>
        <w:t xml:space="preserve">» </w:t>
      </w:r>
      <w:r w:rsidR="0037399D" w:rsidRPr="009F0934">
        <w:rPr>
          <w:rFonts w:ascii="Sylfaen" w:hAnsi="Sylfaen" w:cs="Calibri"/>
          <w:noProof/>
          <w:lang w:val="af-ZA"/>
        </w:rPr>
        <w:t xml:space="preserve">մի եղանակ է </w:t>
      </w:r>
      <w:r w:rsidR="0037399D" w:rsidRPr="009F0934">
        <w:rPr>
          <w:rFonts w:ascii="Calibri" w:hAnsi="Calibri" w:cs="Calibri"/>
          <w:noProof/>
          <w:lang w:val="af-ZA"/>
        </w:rPr>
        <w:t>«</w:t>
      </w:r>
      <w:r w:rsidR="00795939" w:rsidRPr="009F0934">
        <w:rPr>
          <w:rFonts w:ascii="Sylfaen" w:hAnsi="Sylfaen"/>
          <w:noProof/>
          <w:lang w:val="af-ZA"/>
        </w:rPr>
        <w:t>Edge Certification</w:t>
      </w:r>
      <w:r w:rsidR="0037399D" w:rsidRPr="009F0934">
        <w:rPr>
          <w:rFonts w:ascii="Calibri" w:hAnsi="Calibri" w:cs="Calibri"/>
          <w:noProof/>
          <w:lang w:val="af-ZA"/>
        </w:rPr>
        <w:t>»</w:t>
      </w:r>
      <w:r w:rsidR="0037399D" w:rsidRPr="009F0934">
        <w:rPr>
          <w:rFonts w:ascii="Sylfaen" w:hAnsi="Sylfaen"/>
          <w:noProof/>
          <w:lang w:val="af-ZA"/>
        </w:rPr>
        <w:t xml:space="preserve"> գործընթացը, որը վերջերս է նախաձեռնել են Համաշխարհային բանկը և Միջամերիկյան զարգացման բանկը և այլ կազմակերպություններ: </w:t>
      </w:r>
      <w:r w:rsidR="00795939" w:rsidRPr="009F0934">
        <w:rPr>
          <w:rFonts w:ascii="Sylfaen" w:hAnsi="Sylfaen"/>
          <w:noProof/>
          <w:lang w:val="af-ZA"/>
        </w:rPr>
        <w:t>Edge</w:t>
      </w:r>
      <w:r w:rsidR="0037399D" w:rsidRPr="009F0934">
        <w:rPr>
          <w:rFonts w:ascii="Sylfaen" w:hAnsi="Sylfaen"/>
          <w:noProof/>
          <w:lang w:val="af-ZA"/>
        </w:rPr>
        <w:t xml:space="preserve">-ը կանանց և տղամարդկանց միջև հավասարությունը հավաստող համաշխարհային ընթացակարգ է, որի նպատակն է պարզել կազմակերպության ամենանշանակալի հնարավորությունները՝ գրավելու, զարգացնելու, շահադրդելու և պահելու տաղանդի՝ գենդերային առումով հավասարակշռված բազա՝ միաժամանակ բիզնեսներին տալով մրցակցային առավելություն: </w:t>
      </w:r>
      <w:r w:rsidR="00795939" w:rsidRPr="009F0934">
        <w:rPr>
          <w:rFonts w:ascii="Sylfaen" w:hAnsi="Sylfaen"/>
          <w:noProof/>
          <w:lang w:val="af-ZA"/>
        </w:rPr>
        <w:t>Edge</w:t>
      </w:r>
      <w:r w:rsidR="0037399D" w:rsidRPr="009F0934">
        <w:rPr>
          <w:rFonts w:ascii="Sylfaen" w:hAnsi="Sylfaen"/>
          <w:noProof/>
          <w:lang w:val="af-ZA"/>
        </w:rPr>
        <w:t xml:space="preserve">-ի գնահատման մեթոդաբանությունն ու հավաստագրման չափորոշիչը կառուցված է չորս հիմնասյուների վրա, որոնցով սահմանվում է հաջողությունը կանանց և տղամարդկանց միջև հավասարության ապահովման հարցում: Երկուսը քանակական են և հիմնված են արդյունքի վրա, իսկ մյուս երկուսը որակական են և ուղղված են պրոցեսներին. </w:t>
      </w:r>
    </w:p>
    <w:p w14:paraId="4DE68543" w14:textId="77777777" w:rsidR="0037399D" w:rsidRPr="009F0934" w:rsidRDefault="002D71C5" w:rsidP="0033463A">
      <w:pPr>
        <w:pStyle w:val="NoSpacing"/>
        <w:numPr>
          <w:ilvl w:val="0"/>
          <w:numId w:val="20"/>
        </w:numPr>
        <w:spacing w:line="276" w:lineRule="auto"/>
        <w:rPr>
          <w:rFonts w:ascii="Sylfaen" w:hAnsi="Sylfaen"/>
          <w:noProof/>
          <w:lang w:val="af-ZA"/>
        </w:rPr>
      </w:pPr>
      <w:r w:rsidRPr="009F0934">
        <w:rPr>
          <w:rFonts w:ascii="Sylfaen" w:hAnsi="Sylfaen"/>
          <w:noProof/>
          <w:lang w:val="af-ZA"/>
        </w:rPr>
        <w:t xml:space="preserve">Լուրջ գենդերային հավասարակշտություն կազմակերպության բոլոր մակարդակներում </w:t>
      </w:r>
    </w:p>
    <w:p w14:paraId="4DE68544" w14:textId="77777777" w:rsidR="002D71C5" w:rsidRPr="009F0934" w:rsidRDefault="002D71C5" w:rsidP="0033463A">
      <w:pPr>
        <w:pStyle w:val="NoSpacing"/>
        <w:numPr>
          <w:ilvl w:val="0"/>
          <w:numId w:val="20"/>
        </w:numPr>
        <w:spacing w:line="276" w:lineRule="auto"/>
        <w:rPr>
          <w:rFonts w:ascii="Sylfaen" w:hAnsi="Sylfaen"/>
          <w:noProof/>
          <w:lang w:val="af-ZA"/>
        </w:rPr>
      </w:pPr>
      <w:r w:rsidRPr="009F0934">
        <w:rPr>
          <w:rFonts w:ascii="Sylfaen" w:hAnsi="Sylfaen"/>
          <w:noProof/>
          <w:lang w:val="af-ZA"/>
        </w:rPr>
        <w:t xml:space="preserve">Կազմակերպությունում արդար ու համարժեք վարձատրության ակտիվ կազմակերպում </w:t>
      </w:r>
    </w:p>
    <w:p w14:paraId="4DE68545" w14:textId="77777777" w:rsidR="002D71C5" w:rsidRPr="009F0934" w:rsidRDefault="002D71C5" w:rsidP="0033463A">
      <w:pPr>
        <w:pStyle w:val="NoSpacing"/>
        <w:numPr>
          <w:ilvl w:val="0"/>
          <w:numId w:val="20"/>
        </w:numPr>
        <w:spacing w:line="276" w:lineRule="auto"/>
        <w:rPr>
          <w:rFonts w:ascii="Sylfaen" w:hAnsi="Sylfaen"/>
          <w:noProof/>
          <w:lang w:val="af-ZA"/>
        </w:rPr>
      </w:pPr>
      <w:r w:rsidRPr="009F0934">
        <w:rPr>
          <w:rFonts w:ascii="Sylfaen" w:hAnsi="Sylfaen"/>
          <w:noProof/>
          <w:lang w:val="af-ZA"/>
        </w:rPr>
        <w:t xml:space="preserve">Քաղաքականություններում և աշխատակարգերում կանանց և տղամարդկանց միջև հավասարության արդյունավետ ապահովման լուրջ շրջանակ </w:t>
      </w:r>
    </w:p>
    <w:p w14:paraId="4DE68546" w14:textId="77777777" w:rsidR="002D71C5" w:rsidRPr="009F0934" w:rsidRDefault="002D71C5" w:rsidP="0033463A">
      <w:pPr>
        <w:pStyle w:val="NoSpacing"/>
        <w:numPr>
          <w:ilvl w:val="0"/>
          <w:numId w:val="20"/>
        </w:numPr>
        <w:spacing w:line="276" w:lineRule="auto"/>
        <w:rPr>
          <w:rFonts w:ascii="Sylfaen" w:hAnsi="Sylfaen"/>
          <w:noProof/>
          <w:lang w:val="af-ZA"/>
        </w:rPr>
      </w:pPr>
      <w:r w:rsidRPr="009F0934">
        <w:rPr>
          <w:rFonts w:ascii="Sylfaen" w:hAnsi="Sylfaen"/>
          <w:noProof/>
          <w:lang w:val="af-ZA"/>
        </w:rPr>
        <w:lastRenderedPageBreak/>
        <w:t xml:space="preserve">Ներառական մշակույթ՝ արտացոլված կանանց և տղամարդկանց միջև հավասարության առումով  աշխատողների բարձր վարկանիշային գնահատականով </w:t>
      </w:r>
    </w:p>
    <w:p w14:paraId="4DE68547" w14:textId="77777777" w:rsidR="00795939" w:rsidRPr="009F0934" w:rsidRDefault="002D71C5" w:rsidP="00795939">
      <w:pPr>
        <w:spacing w:before="240"/>
        <w:rPr>
          <w:rFonts w:ascii="Sylfaen" w:hAnsi="Sylfaen" w:cstheme="minorHAnsi"/>
          <w:noProof/>
          <w:lang w:val="af-ZA"/>
        </w:rPr>
      </w:pPr>
      <w:r w:rsidRPr="009F0934">
        <w:rPr>
          <w:rFonts w:ascii="Sylfaen" w:hAnsi="Sylfaen"/>
          <w:noProof/>
          <w:lang w:val="af-ZA"/>
        </w:rPr>
        <w:t xml:space="preserve">Հենց որ կազմակերպություններն իմանան, թե որոնք են այն ոլորտները, որտեղ իրենք թերանում են կանանց մասով, նրանք կարող են պայքարել գենդերային անհավասարության դեմ տարբեր եղանակներով՝ սկսած պոզիտիվ դիսկրիմինացիայից </w:t>
      </w:r>
      <w:r w:rsidR="00B2086B" w:rsidRPr="009F0934">
        <w:rPr>
          <w:rFonts w:ascii="Sylfaen" w:hAnsi="Sylfaen"/>
          <w:noProof/>
          <w:lang w:val="af-ZA"/>
        </w:rPr>
        <w:t>և</w:t>
      </w:r>
      <w:r w:rsidRPr="009F0934">
        <w:rPr>
          <w:rFonts w:ascii="Sylfaen" w:hAnsi="Sylfaen"/>
          <w:noProof/>
          <w:lang w:val="af-ZA"/>
        </w:rPr>
        <w:t xml:space="preserve"> քվոտավորում</w:t>
      </w:r>
      <w:r w:rsidR="00B2086B" w:rsidRPr="009F0934">
        <w:rPr>
          <w:rFonts w:ascii="Sylfaen" w:hAnsi="Sylfaen"/>
          <w:noProof/>
          <w:lang w:val="af-ZA"/>
        </w:rPr>
        <w:t xml:space="preserve"> (</w:t>
      </w:r>
      <w:r w:rsidRPr="009F0934">
        <w:rPr>
          <w:rFonts w:ascii="Sylfaen" w:hAnsi="Sylfaen"/>
          <w:noProof/>
          <w:lang w:val="af-ZA"/>
        </w:rPr>
        <w:t xml:space="preserve">ինչը հաջողությամբ վերաբաշխում է զբաղվածությունը՝ սպիտակամորթ տղամարդկանցից կանանց և փոքրամասնությունների ներկայացուցիչներին՝ առանց արդյունավետության զգալի կորստի </w:t>
      </w:r>
      <w:r w:rsidR="00795939" w:rsidRPr="009F0934">
        <w:rPr>
          <w:rFonts w:ascii="Sylfaen" w:hAnsi="Sylfaen"/>
          <w:noProof/>
          <w:lang w:val="af-ZA"/>
        </w:rPr>
        <w:t>(</w:t>
      </w:r>
      <w:r w:rsidR="00FD7A26">
        <w:rPr>
          <w:rFonts w:ascii="Sylfaen" w:hAnsi="Sylfaen"/>
          <w:noProof/>
          <w:lang w:val="af-ZA"/>
        </w:rPr>
        <w:t xml:space="preserve">Հոլզեր </w:t>
      </w:r>
      <w:r w:rsidRPr="009F0934">
        <w:rPr>
          <w:rFonts w:ascii="Sylfaen" w:hAnsi="Sylfaen"/>
          <w:noProof/>
          <w:lang w:val="af-ZA"/>
        </w:rPr>
        <w:t>և</w:t>
      </w:r>
      <w:r w:rsidR="00795939" w:rsidRPr="009F0934">
        <w:rPr>
          <w:rFonts w:ascii="Sylfaen" w:hAnsi="Sylfaen"/>
          <w:noProof/>
          <w:lang w:val="af-ZA"/>
        </w:rPr>
        <w:t xml:space="preserve"> </w:t>
      </w:r>
      <w:r w:rsidR="00FD7A26">
        <w:rPr>
          <w:rFonts w:ascii="Sylfaen" w:hAnsi="Sylfaen"/>
          <w:noProof/>
          <w:lang w:val="af-ZA"/>
        </w:rPr>
        <w:t>Նյումարկ</w:t>
      </w:r>
      <w:r w:rsidRPr="009F0934">
        <w:rPr>
          <w:rFonts w:ascii="Sylfaen" w:hAnsi="Sylfaen"/>
          <w:noProof/>
          <w:lang w:val="af-ZA"/>
        </w:rPr>
        <w:t>,</w:t>
      </w:r>
      <w:r w:rsidR="00795939" w:rsidRPr="009F0934">
        <w:rPr>
          <w:rFonts w:ascii="Sylfaen" w:hAnsi="Sylfaen"/>
          <w:noProof/>
          <w:lang w:val="af-ZA"/>
        </w:rPr>
        <w:t xml:space="preserve"> 2000</w:t>
      </w:r>
      <w:r w:rsidRPr="009F0934">
        <w:rPr>
          <w:rFonts w:ascii="Sylfaen" w:hAnsi="Sylfaen"/>
          <w:noProof/>
          <w:lang w:val="af-ZA"/>
        </w:rPr>
        <w:t>թ.</w:t>
      </w:r>
      <w:r w:rsidR="00795939" w:rsidRPr="009F0934">
        <w:rPr>
          <w:rFonts w:ascii="Sylfaen" w:hAnsi="Sylfaen"/>
          <w:noProof/>
          <w:lang w:val="af-ZA"/>
        </w:rPr>
        <w:t>)</w:t>
      </w:r>
      <w:r w:rsidR="00B2086B" w:rsidRPr="009F0934">
        <w:rPr>
          <w:rFonts w:ascii="Sylfaen" w:hAnsi="Sylfaen"/>
          <w:noProof/>
          <w:lang w:val="af-ZA"/>
        </w:rPr>
        <w:t>)</w:t>
      </w:r>
      <w:r w:rsidRPr="009F0934">
        <w:rPr>
          <w:rFonts w:ascii="Sylfaen" w:hAnsi="Sylfaen" w:cstheme="minorHAnsi"/>
          <w:noProof/>
          <w:lang w:val="af-ZA"/>
        </w:rPr>
        <w:t>, մենթորինգի ծրագրեր</w:t>
      </w:r>
      <w:r w:rsidR="00B2086B" w:rsidRPr="009F0934">
        <w:rPr>
          <w:rFonts w:ascii="Sylfaen" w:hAnsi="Sylfaen" w:cstheme="minorHAnsi"/>
          <w:noProof/>
          <w:lang w:val="af-ZA"/>
        </w:rPr>
        <w:t>, որոնք պատրաստում են կանանց հասնելու ավելի բարձր ղեկավար պաշտոնների, ավանդական կադրերի բաժինների հիմնովին վերանայում, որոնք հաճախ հիմնվում են սուբյեկտիվ և կողմնակալ որոշումների վրա, մինչև աշխատանքի ընդունման ու պաշտոնի բարձրացման  գործընթացի արդի և անկողմնակալ վերլուծություն:</w:t>
      </w:r>
      <w:r w:rsidR="00795939" w:rsidRPr="009F0934">
        <w:rPr>
          <w:rFonts w:ascii="Sylfaen" w:hAnsi="Sylfaen"/>
          <w:noProof/>
          <w:lang w:val="af-ZA"/>
        </w:rPr>
        <w:t xml:space="preserve"> </w:t>
      </w:r>
    </w:p>
    <w:p w14:paraId="4DE68548" w14:textId="77777777" w:rsidR="00795939" w:rsidRPr="009F0934" w:rsidRDefault="00FC3738" w:rsidP="005C3823">
      <w:pPr>
        <w:pStyle w:val="Heading2"/>
        <w:rPr>
          <w:rFonts w:ascii="Sylfaen" w:hAnsi="Sylfaen"/>
          <w:noProof/>
          <w:lang w:val="af-ZA"/>
        </w:rPr>
      </w:pPr>
      <w:bookmarkStart w:id="124" w:name="_Toc481107028"/>
      <w:r w:rsidRPr="009F0934">
        <w:rPr>
          <w:rFonts w:ascii="Sylfaen" w:hAnsi="Sylfaen"/>
          <w:noProof/>
          <w:lang w:val="af-ZA"/>
        </w:rPr>
        <w:t>STEM</w:t>
      </w:r>
      <w:r w:rsidR="0037399D" w:rsidRPr="009F0934">
        <w:rPr>
          <w:rFonts w:ascii="Sylfaen" w:hAnsi="Sylfaen"/>
          <w:noProof/>
          <w:lang w:val="af-ZA"/>
        </w:rPr>
        <w:t xml:space="preserve"> քաղաքականություններ</w:t>
      </w:r>
      <w:bookmarkEnd w:id="124"/>
    </w:p>
    <w:p w14:paraId="4DE68549" w14:textId="77777777" w:rsidR="00821754" w:rsidRPr="009F0934" w:rsidRDefault="00821754" w:rsidP="00821754">
      <w:pPr>
        <w:pStyle w:val="NoSpacing"/>
        <w:rPr>
          <w:rFonts w:ascii="Sylfaen" w:hAnsi="Sylfaen"/>
          <w:noProof/>
          <w:lang w:val="af-ZA"/>
        </w:rPr>
      </w:pPr>
    </w:p>
    <w:p w14:paraId="4DE6854A" w14:textId="77777777" w:rsidR="00B2086B" w:rsidRPr="009F0934" w:rsidRDefault="00B2086B" w:rsidP="0034726F">
      <w:pPr>
        <w:widowControl w:val="0"/>
        <w:autoSpaceDE w:val="0"/>
        <w:autoSpaceDN w:val="0"/>
        <w:adjustRightInd w:val="0"/>
        <w:spacing w:after="0"/>
        <w:rPr>
          <w:rFonts w:ascii="Sylfaen" w:hAnsi="Sylfaen" w:cs="Times New Roman"/>
          <w:noProof/>
          <w:lang w:val="af-ZA"/>
        </w:rPr>
      </w:pPr>
      <w:r w:rsidRPr="009F0934">
        <w:rPr>
          <w:rFonts w:ascii="Sylfaen" w:hAnsi="Sylfaen" w:cs="Haarlemmer MT"/>
          <w:b/>
          <w:iCs/>
          <w:noProof/>
          <w:lang w:val="af-ZA"/>
        </w:rPr>
        <w:t xml:space="preserve">Ծրագրային ապահովումներ մշակող կազմակերպությունները պետք է հրապարակեն գենդերային ներկայացվածության </w:t>
      </w:r>
      <w:r w:rsidR="00FD7A26">
        <w:rPr>
          <w:rFonts w:ascii="Sylfaen" w:hAnsi="Sylfaen" w:cs="Haarlemmer MT"/>
          <w:b/>
          <w:iCs/>
          <w:noProof/>
          <w:lang w:val="af-ZA"/>
        </w:rPr>
        <w:t>ցուցանիշներ</w:t>
      </w:r>
      <w:r w:rsidRPr="009F0934">
        <w:rPr>
          <w:rFonts w:ascii="Sylfaen" w:hAnsi="Sylfaen" w:cs="Haarlemmer MT"/>
          <w:b/>
          <w:iCs/>
          <w:noProof/>
          <w:lang w:val="af-ZA"/>
        </w:rPr>
        <w:t xml:space="preserve">ը. </w:t>
      </w:r>
      <w:r w:rsidRPr="009F0934">
        <w:rPr>
          <w:rFonts w:ascii="Sylfaen" w:hAnsi="Sylfaen" w:cs="Times New Roman"/>
          <w:noProof/>
          <w:lang w:val="af-ZA"/>
        </w:rPr>
        <w:t>Ֆոադն</w:t>
      </w:r>
      <w:r w:rsidR="00795939" w:rsidRPr="009F0934">
        <w:rPr>
          <w:rFonts w:ascii="Sylfaen" w:hAnsi="Sylfaen" w:cs="Times New Roman"/>
          <w:noProof/>
          <w:lang w:val="af-ZA"/>
        </w:rPr>
        <w:t xml:space="preserve"> (2014</w:t>
      </w:r>
      <w:r w:rsidRPr="009F0934">
        <w:rPr>
          <w:rFonts w:ascii="Sylfaen" w:hAnsi="Sylfaen" w:cs="Times New Roman"/>
          <w:noProof/>
          <w:lang w:val="af-ZA"/>
        </w:rPr>
        <w:t>թ.</w:t>
      </w:r>
      <w:r w:rsidR="00795939" w:rsidRPr="009F0934">
        <w:rPr>
          <w:rFonts w:ascii="Sylfaen" w:hAnsi="Sylfaen" w:cs="Times New Roman"/>
          <w:noProof/>
          <w:lang w:val="af-ZA"/>
        </w:rPr>
        <w:t xml:space="preserve">) </w:t>
      </w:r>
      <w:r w:rsidRPr="009F0934">
        <w:rPr>
          <w:rFonts w:ascii="Sylfaen" w:hAnsi="Sylfaen" w:cs="Times New Roman"/>
          <w:noProof/>
          <w:lang w:val="af-ZA"/>
        </w:rPr>
        <w:t xml:space="preserve">առաջարկում է, որ ինժեներական կազմակերպությունները, որոնք ցանկանում են պահել կին աշխատակիցներին, նախ հասկանան պրոբլեմն, այնուհետ ստանձնեն ղեկավարման մակարդակում փոփոխություն կատարելու  հանձնառություն: Այդ կերպ փոփոխությունը հնարավոր կլինի փոխանցել ողջ </w:t>
      </w:r>
      <w:r w:rsidR="00D05A53" w:rsidRPr="009F0934">
        <w:rPr>
          <w:rFonts w:ascii="Sylfaen" w:hAnsi="Sylfaen" w:cs="Times New Roman"/>
          <w:noProof/>
          <w:lang w:val="af-ZA"/>
        </w:rPr>
        <w:t>համակարգի</w:t>
      </w:r>
      <w:r w:rsidR="00FD7A26">
        <w:rPr>
          <w:rFonts w:ascii="Sylfaen" w:hAnsi="Sylfaen" w:cs="Times New Roman"/>
          <w:noProof/>
          <w:lang w:val="af-ZA"/>
        </w:rPr>
        <w:t xml:space="preserve"> </w:t>
      </w:r>
      <w:r w:rsidR="00D05A53" w:rsidRPr="009F0934">
        <w:rPr>
          <w:rFonts w:ascii="Sylfaen" w:hAnsi="Sylfaen" w:cs="Times New Roman"/>
          <w:noProof/>
          <w:lang w:val="af-ZA"/>
        </w:rPr>
        <w:t>միջով:</w:t>
      </w:r>
    </w:p>
    <w:p w14:paraId="4DE6854B" w14:textId="77777777" w:rsidR="00795939" w:rsidRPr="009F0934" w:rsidRDefault="00B2086B" w:rsidP="00D05A53">
      <w:pPr>
        <w:widowControl w:val="0"/>
        <w:autoSpaceDE w:val="0"/>
        <w:autoSpaceDN w:val="0"/>
        <w:adjustRightInd w:val="0"/>
        <w:spacing w:after="0"/>
        <w:rPr>
          <w:rFonts w:ascii="Sylfaen" w:hAnsi="Sylfaen" w:cs="Times New Roman"/>
          <w:noProof/>
          <w:lang w:val="af-ZA"/>
        </w:rPr>
      </w:pPr>
      <w:r w:rsidRPr="009F0934">
        <w:rPr>
          <w:rFonts w:ascii="Sylfaen" w:hAnsi="Sylfaen" w:cs="Times New Roman"/>
          <w:noProof/>
          <w:lang w:val="af-ZA"/>
        </w:rPr>
        <w:t xml:space="preserve"> </w:t>
      </w:r>
    </w:p>
    <w:p w14:paraId="4DE6854C" w14:textId="77777777" w:rsidR="00795939" w:rsidRPr="009F0934" w:rsidRDefault="00D05A53" w:rsidP="0034726F">
      <w:pPr>
        <w:widowControl w:val="0"/>
        <w:autoSpaceDE w:val="0"/>
        <w:autoSpaceDN w:val="0"/>
        <w:adjustRightInd w:val="0"/>
        <w:spacing w:after="0"/>
        <w:rPr>
          <w:rFonts w:ascii="Sylfaen" w:hAnsi="Sylfaen" w:cs="Haarlemmer MT"/>
          <w:iCs/>
          <w:noProof/>
          <w:lang w:val="af-ZA"/>
        </w:rPr>
      </w:pPr>
      <w:r w:rsidRPr="009F0934">
        <w:rPr>
          <w:rFonts w:ascii="Sylfaen" w:hAnsi="Sylfaen" w:cs="Haarlemmer MT"/>
          <w:b/>
          <w:iCs/>
          <w:noProof/>
          <w:lang w:val="af-ZA"/>
        </w:rPr>
        <w:t xml:space="preserve">Հարկ է համախմբել կրթության ոլորտում կանանց համար </w:t>
      </w:r>
      <w:r w:rsidR="00FC3738" w:rsidRPr="009F0934">
        <w:rPr>
          <w:rFonts w:ascii="Sylfaen" w:hAnsi="Sylfaen" w:cs="Haarlemmer MT"/>
          <w:b/>
          <w:iCs/>
          <w:noProof/>
          <w:lang w:val="af-ZA"/>
        </w:rPr>
        <w:t>STEM</w:t>
      </w:r>
      <w:r w:rsidRPr="009F0934">
        <w:rPr>
          <w:rFonts w:ascii="Sylfaen" w:hAnsi="Sylfaen" w:cs="Haarlemmer MT"/>
          <w:b/>
          <w:iCs/>
          <w:noProof/>
          <w:lang w:val="af-ZA"/>
        </w:rPr>
        <w:t xml:space="preserve"> ուղղությամբ մենթորությունն ու աջակցման ցանցերը  և զբաղվածության ծրագրերը: </w:t>
      </w:r>
      <w:r w:rsidRPr="009F0934">
        <w:rPr>
          <w:rFonts w:ascii="Sylfaen" w:hAnsi="Sylfaen" w:cs="Haarlemmer MT"/>
          <w:iCs/>
          <w:noProof/>
          <w:lang w:val="af-ZA"/>
        </w:rPr>
        <w:t xml:space="preserve">Ամբողջ աշխարհում տեսանելի է, որ դերային մոդելների պակասն ու մեկուսացումը, որը բնորոշ է այն մասնագիտություններին, որտեղ գերիշխում են տղամարդիկ, նպաստում է կանանց հոսունությանը: Մենթորների և հավասարակիցների ցանցերը կարող են աջակցություն տրամադրել և պայքարել մեկուսացման դեմ: Օրինակ, ԱՄՆ պետդեպարտամենտի </w:t>
      </w:r>
      <w:r w:rsidRPr="009F0934">
        <w:rPr>
          <w:rFonts w:ascii="Sylfaen" w:hAnsi="Sylfaen" w:cs="Haarlemmer MT"/>
          <w:noProof/>
          <w:lang w:val="af-ZA"/>
        </w:rPr>
        <w:t>TechWomen ծրագիրը լիազորում, կապակցում և աջակցում է Աֆրիկայի, Կենտրոնական Ասիայի և Միջին Արևելքի հաջորդ սերնդի կին լիդերներին՝ գիտության, տեխնոլոգիայի, ճարտարագիտության և մաթեմատիկայի ոլորտներում՝ ԱՄՆ-ի հետ փոխանակման ծրագրի և մենթորության ցանցի միջոցով:</w:t>
      </w:r>
      <w:r w:rsidR="00795939" w:rsidRPr="009F0934">
        <w:rPr>
          <w:rFonts w:ascii="Sylfaen" w:hAnsi="Sylfaen" w:cs="Haarlemmer MT"/>
          <w:noProof/>
          <w:lang w:val="af-ZA"/>
        </w:rPr>
        <w:t xml:space="preserve"> </w:t>
      </w:r>
    </w:p>
    <w:p w14:paraId="4DE6854D" w14:textId="77777777" w:rsidR="00795939" w:rsidRPr="009F0934" w:rsidRDefault="00795939" w:rsidP="0034726F">
      <w:pPr>
        <w:widowControl w:val="0"/>
        <w:autoSpaceDE w:val="0"/>
        <w:autoSpaceDN w:val="0"/>
        <w:adjustRightInd w:val="0"/>
        <w:spacing w:after="0" w:line="240" w:lineRule="auto"/>
        <w:rPr>
          <w:rFonts w:ascii="Sylfaen" w:hAnsi="Sylfaen" w:cs="Haarlemmer MT"/>
          <w:noProof/>
          <w:lang w:val="af-ZA"/>
        </w:rPr>
      </w:pPr>
    </w:p>
    <w:p w14:paraId="4DE6854E" w14:textId="77777777" w:rsidR="00795939" w:rsidRPr="009F0934" w:rsidRDefault="00D05A53" w:rsidP="00FC3738">
      <w:pPr>
        <w:pStyle w:val="NoSpacing"/>
        <w:spacing w:line="276" w:lineRule="auto"/>
        <w:jc w:val="both"/>
        <w:rPr>
          <w:rFonts w:ascii="Sylfaen" w:hAnsi="Sylfaen"/>
          <w:noProof/>
          <w:lang w:val="af-ZA"/>
        </w:rPr>
      </w:pPr>
      <w:r w:rsidRPr="009F0934">
        <w:rPr>
          <w:rFonts w:ascii="Sylfaen" w:hAnsi="Sylfaen"/>
          <w:b/>
          <w:noProof/>
          <w:lang w:val="af-ZA"/>
        </w:rPr>
        <w:lastRenderedPageBreak/>
        <w:t xml:space="preserve">Կադրերի բաժինները պետք է վերափոխվեն՝ կիրառելով այն մոտեցումները, որոնք </w:t>
      </w:r>
      <w:r w:rsidRPr="009F0934">
        <w:rPr>
          <w:rFonts w:ascii="Calibri" w:hAnsi="Calibri" w:cs="Calibri"/>
          <w:b/>
          <w:noProof/>
          <w:lang w:val="af-ZA"/>
        </w:rPr>
        <w:t>«</w:t>
      </w:r>
      <w:r w:rsidRPr="009F0934">
        <w:rPr>
          <w:rFonts w:ascii="Sylfaen" w:hAnsi="Sylfaen" w:cs="Calibri"/>
          <w:b/>
          <w:noProof/>
          <w:lang w:val="af-ZA"/>
        </w:rPr>
        <w:t>աշխատում</w:t>
      </w:r>
      <w:r w:rsidRPr="009F0934">
        <w:rPr>
          <w:rFonts w:ascii="Calibri" w:hAnsi="Calibri" w:cs="Calibri"/>
          <w:b/>
          <w:noProof/>
          <w:lang w:val="af-ZA"/>
        </w:rPr>
        <w:t xml:space="preserve">» </w:t>
      </w:r>
      <w:r w:rsidRPr="009F0934">
        <w:rPr>
          <w:rFonts w:ascii="Sylfaen" w:hAnsi="Sylfaen" w:cs="Calibri"/>
          <w:b/>
          <w:noProof/>
          <w:lang w:val="af-ZA"/>
        </w:rPr>
        <w:t xml:space="preserve">են: </w:t>
      </w:r>
      <w:r w:rsidRPr="009F0934">
        <w:rPr>
          <w:rFonts w:ascii="Sylfaen" w:hAnsi="Sylfaen" w:cs="Calibri"/>
          <w:noProof/>
          <w:lang w:val="af-ZA"/>
        </w:rPr>
        <w:t xml:space="preserve">Միգուցե այս առումով ամենից առաջանցիկը ինֆորմացիոն տեխնոլոգիաների ոլորտի մեկ կազմակերպություն է: </w:t>
      </w:r>
      <w:r w:rsidR="00795939" w:rsidRPr="009F0934">
        <w:rPr>
          <w:rFonts w:ascii="Sylfaen" w:hAnsi="Sylfaen"/>
          <w:noProof/>
          <w:lang w:val="af-ZA"/>
        </w:rPr>
        <w:t>Google</w:t>
      </w:r>
      <w:r w:rsidRPr="009F0934">
        <w:rPr>
          <w:rFonts w:ascii="Sylfaen" w:hAnsi="Sylfaen"/>
          <w:noProof/>
          <w:lang w:val="af-ZA"/>
        </w:rPr>
        <w:t xml:space="preserve">-ը հասկացավ, որ իր 10 աշխատակիցներից 7-ը տղամարդիկ են. ինչը Սիլիկոնյան հովտի ինֆորմացիոն ընկերություններում ներկայումս տիրող փաստացի իրավիճակն է: Բոլոր դեպքերում, </w:t>
      </w:r>
      <w:r w:rsidR="001B1A28" w:rsidRPr="009F0934">
        <w:rPr>
          <w:rFonts w:ascii="Sylfaen" w:hAnsi="Sylfaen"/>
          <w:noProof/>
          <w:lang w:val="af-ZA"/>
        </w:rPr>
        <w:t xml:space="preserve">բիզնեսին պետք է կանանց մտագրոհն ու նրանց կողմից տեխնոլոգիական պրոդուկտների մշակումը, այլ ոչ միայն պարզապես օգտատեր լինելը: </w:t>
      </w:r>
      <w:r w:rsidR="00795939" w:rsidRPr="009F0934">
        <w:rPr>
          <w:rFonts w:ascii="Sylfaen" w:hAnsi="Sylfaen"/>
          <w:noProof/>
          <w:lang w:val="af-ZA"/>
        </w:rPr>
        <w:t>Google</w:t>
      </w:r>
      <w:r w:rsidR="001B1A28" w:rsidRPr="009F0934">
        <w:rPr>
          <w:rFonts w:ascii="Sylfaen" w:hAnsi="Sylfaen"/>
          <w:noProof/>
          <w:lang w:val="af-ZA"/>
        </w:rPr>
        <w:t xml:space="preserve">-ն այժմ իր ավանդական կադրերի բաժինը՝ </w:t>
      </w:r>
      <w:r w:rsidR="001B1A28" w:rsidRPr="009F0934">
        <w:rPr>
          <w:rFonts w:ascii="Calibri" w:hAnsi="Calibri" w:cs="Calibri"/>
          <w:noProof/>
          <w:lang w:val="af-ZA"/>
        </w:rPr>
        <w:t>«</w:t>
      </w:r>
      <w:r w:rsidR="001B1A28" w:rsidRPr="009F0934">
        <w:rPr>
          <w:rFonts w:ascii="Sylfaen" w:hAnsi="Sylfaen"/>
          <w:noProof/>
          <w:lang w:val="af-ZA"/>
        </w:rPr>
        <w:t>մարդկանց կառավարման</w:t>
      </w:r>
      <w:r w:rsidR="001B1A28" w:rsidRPr="009F0934">
        <w:rPr>
          <w:rFonts w:ascii="Calibri" w:hAnsi="Calibri" w:cs="Calibri"/>
          <w:noProof/>
          <w:lang w:val="af-ZA"/>
        </w:rPr>
        <w:t>»</w:t>
      </w:r>
      <w:r w:rsidR="001B1A28" w:rsidRPr="009F0934">
        <w:rPr>
          <w:rFonts w:ascii="Sylfaen" w:hAnsi="Sylfaen"/>
          <w:noProof/>
          <w:lang w:val="af-ZA"/>
        </w:rPr>
        <w:t xml:space="preserve"> գործառույթի վերափոխելու փուլում է. այս գործառույթը նախատեսում է իրական ժամանակում տվյալների օգտագործում և էքսպերիմենտներ, որոնց հիմքում ընկած է վերջին ժամանակներում արված վարքագծային տնտեսագիտական հետազոտությունները՝ ավելի շատ կանանց աշխատանքի ընդուն</w:t>
      </w:r>
      <w:r w:rsidR="00FD7A26">
        <w:rPr>
          <w:rFonts w:ascii="Sylfaen" w:hAnsi="Sylfaen"/>
          <w:noProof/>
          <w:lang w:val="af-ZA"/>
        </w:rPr>
        <w:t>ելու</w:t>
      </w:r>
      <w:r w:rsidR="001B1A28" w:rsidRPr="009F0934">
        <w:rPr>
          <w:rFonts w:ascii="Sylfaen" w:hAnsi="Sylfaen"/>
          <w:noProof/>
          <w:lang w:val="af-ZA"/>
        </w:rPr>
        <w:t>, աշխատավայրում պահելու և առաջխաղացման նպատակով</w:t>
      </w:r>
      <w:r w:rsidR="00795939" w:rsidRPr="009F0934">
        <w:rPr>
          <w:rFonts w:ascii="Sylfaen" w:hAnsi="Sylfaen"/>
          <w:noProof/>
          <w:lang w:val="af-ZA"/>
        </w:rPr>
        <w:t xml:space="preserve"> (</w:t>
      </w:r>
      <w:r w:rsidR="00FD7A26">
        <w:rPr>
          <w:rFonts w:ascii="Sylfaen" w:hAnsi="Sylfaen"/>
          <w:noProof/>
          <w:lang w:val="af-ZA"/>
        </w:rPr>
        <w:t>Բոնետ,</w:t>
      </w:r>
      <w:r w:rsidR="00795939" w:rsidRPr="009F0934">
        <w:rPr>
          <w:rFonts w:ascii="Sylfaen" w:hAnsi="Sylfaen"/>
          <w:noProof/>
          <w:lang w:val="af-ZA"/>
        </w:rPr>
        <w:t xml:space="preserve"> 2016</w:t>
      </w:r>
      <w:r w:rsidR="001B1A28" w:rsidRPr="009F0934">
        <w:rPr>
          <w:rFonts w:ascii="Sylfaen" w:hAnsi="Sylfaen"/>
          <w:noProof/>
          <w:lang w:val="af-ZA"/>
        </w:rPr>
        <w:t>թ.</w:t>
      </w:r>
      <w:r w:rsidR="00795939" w:rsidRPr="009F0934">
        <w:rPr>
          <w:rFonts w:ascii="Sylfaen" w:hAnsi="Sylfaen"/>
          <w:noProof/>
          <w:lang w:val="af-ZA"/>
        </w:rPr>
        <w:t>)</w:t>
      </w:r>
      <w:r w:rsidR="001B1A28" w:rsidRPr="009F0934">
        <w:rPr>
          <w:rFonts w:ascii="Sylfaen" w:hAnsi="Sylfaen"/>
          <w:noProof/>
          <w:lang w:val="af-ZA"/>
        </w:rPr>
        <w:t>:</w:t>
      </w:r>
      <w:r w:rsidR="00795939" w:rsidRPr="009F0934">
        <w:rPr>
          <w:rFonts w:ascii="Sylfaen" w:hAnsi="Sylfaen"/>
          <w:noProof/>
          <w:lang w:val="af-ZA"/>
        </w:rPr>
        <w:t xml:space="preserve"> </w:t>
      </w:r>
      <w:r w:rsidR="001B1A28" w:rsidRPr="009F0934">
        <w:rPr>
          <w:rFonts w:ascii="Sylfaen" w:hAnsi="Sylfaen"/>
          <w:noProof/>
          <w:lang w:val="af-ZA"/>
        </w:rPr>
        <w:t xml:space="preserve">Կազմակերպությունը վերջերս ստեղծել է </w:t>
      </w:r>
      <w:r w:rsidR="00795939" w:rsidRPr="009F0934">
        <w:rPr>
          <w:rFonts w:ascii="Sylfaen" w:hAnsi="Sylfaen"/>
          <w:noProof/>
          <w:lang w:val="af-ZA"/>
        </w:rPr>
        <w:t>50</w:t>
      </w:r>
      <w:r w:rsidR="001B1A28" w:rsidRPr="009F0934">
        <w:rPr>
          <w:rFonts w:ascii="Sylfaen" w:hAnsi="Sylfaen"/>
          <w:noProof/>
          <w:lang w:val="af-ZA"/>
        </w:rPr>
        <w:t xml:space="preserve"> միլիոն դոլար արժողությամբ կոդավորման նախագիծ, որտեղ </w:t>
      </w:r>
      <w:r w:rsidR="001B1A28" w:rsidRPr="009F0934">
        <w:rPr>
          <w:rFonts w:ascii="Sylfaen" w:hAnsi="Sylfaen"/>
          <w:i/>
          <w:noProof/>
          <w:lang w:val="af-ZA"/>
        </w:rPr>
        <w:t xml:space="preserve">Թաքնված թվեր </w:t>
      </w:r>
      <w:r w:rsidR="001B1A28" w:rsidRPr="009F0934">
        <w:rPr>
          <w:rFonts w:ascii="Sylfaen" w:hAnsi="Sylfaen"/>
          <w:noProof/>
          <w:lang w:val="af-ZA"/>
        </w:rPr>
        <w:t>ֆիլմն օգտագործվում է փոխելու համար տարածված պատկերացումներն առ այն, թե ինչ տեսք ունի ՏՏ ոլորտի գիտնականը</w:t>
      </w:r>
      <w:r w:rsidR="00795939" w:rsidRPr="009F0934">
        <w:rPr>
          <w:rFonts w:ascii="Sylfaen" w:hAnsi="Sylfaen"/>
          <w:noProof/>
          <w:lang w:val="af-ZA"/>
        </w:rPr>
        <w:t xml:space="preserve"> (USA Today</w:t>
      </w:r>
      <w:r w:rsidR="001B1A28" w:rsidRPr="009F0934">
        <w:rPr>
          <w:rFonts w:ascii="Sylfaen" w:hAnsi="Sylfaen"/>
          <w:noProof/>
          <w:lang w:val="af-ZA"/>
        </w:rPr>
        <w:t>,</w:t>
      </w:r>
      <w:r w:rsidR="00795939" w:rsidRPr="009F0934">
        <w:rPr>
          <w:rFonts w:ascii="Sylfaen" w:hAnsi="Sylfaen"/>
          <w:noProof/>
          <w:lang w:val="af-ZA"/>
        </w:rPr>
        <w:t xml:space="preserve"> 2017</w:t>
      </w:r>
      <w:r w:rsidR="001B1A28" w:rsidRPr="009F0934">
        <w:rPr>
          <w:rFonts w:ascii="Sylfaen" w:hAnsi="Sylfaen"/>
          <w:noProof/>
          <w:lang w:val="af-ZA"/>
        </w:rPr>
        <w:t xml:space="preserve">թ.): </w:t>
      </w:r>
      <w:r w:rsidR="00795939" w:rsidRPr="009F0934">
        <w:rPr>
          <w:rFonts w:ascii="Sylfaen" w:hAnsi="Sylfaen"/>
          <w:noProof/>
          <w:lang w:val="af-ZA"/>
        </w:rPr>
        <w:t>Google</w:t>
      </w:r>
      <w:r w:rsidR="001B1A28" w:rsidRPr="009F0934">
        <w:rPr>
          <w:rFonts w:ascii="Sylfaen" w:hAnsi="Sylfaen"/>
          <w:noProof/>
          <w:lang w:val="af-ZA"/>
        </w:rPr>
        <w:t xml:space="preserve">-ն ընդունում է, որ գենդերային և ռասայական կարծրատիպերը հաճախ ետ են պահում կանանց և այլ մաշկի գույն ունեցող անձանց ինֆորմատիկա սովորելուց և ՏՏ ոլորտի կարիերա ընտրելուց: </w:t>
      </w:r>
      <w:r w:rsidR="00795939" w:rsidRPr="009F0934">
        <w:rPr>
          <w:rFonts w:ascii="Sylfaen" w:hAnsi="Sylfaen"/>
          <w:noProof/>
          <w:lang w:val="af-ZA"/>
        </w:rPr>
        <w:t>Google</w:t>
      </w:r>
      <w:r w:rsidR="001B1A28" w:rsidRPr="009F0934">
        <w:rPr>
          <w:rFonts w:ascii="Sylfaen" w:hAnsi="Sylfaen"/>
          <w:noProof/>
          <w:lang w:val="af-ZA"/>
        </w:rPr>
        <w:t xml:space="preserve">-ը նաև ֆինանսավորել է մի հետազոտություն, որի շրջանակներում ուսումնասիրվել են այն համակարգային և սոցիալական խոչընդոտները, որոնք թերներկայացված ուսանողներին ետ են պահում </w:t>
      </w:r>
      <w:r w:rsidR="00FC3738" w:rsidRPr="009F0934">
        <w:rPr>
          <w:rFonts w:ascii="Sylfaen" w:hAnsi="Sylfaen"/>
          <w:noProof/>
          <w:lang w:val="af-ZA"/>
        </w:rPr>
        <w:t>ինֆորմատիկա սովորելուց:</w:t>
      </w:r>
    </w:p>
    <w:p w14:paraId="4DE6854F" w14:textId="77777777" w:rsidR="00795939" w:rsidRPr="009F0934" w:rsidRDefault="00795939" w:rsidP="0034726F">
      <w:pPr>
        <w:rPr>
          <w:rFonts w:ascii="Sylfaen" w:hAnsi="Sylfaen"/>
          <w:noProof/>
          <w:lang w:val="af-ZA"/>
        </w:rPr>
      </w:pPr>
    </w:p>
    <w:p w14:paraId="4DE68550" w14:textId="77777777" w:rsidR="00943D4E" w:rsidRPr="009F0934" w:rsidRDefault="00457255" w:rsidP="000D6849">
      <w:pPr>
        <w:pStyle w:val="Heading1"/>
        <w:rPr>
          <w:rFonts w:ascii="Sylfaen" w:hAnsi="Sylfaen"/>
          <w:noProof/>
          <w:lang w:val="af-ZA"/>
        </w:rPr>
      </w:pPr>
      <w:bookmarkStart w:id="125" w:name="_Toc481107029"/>
      <w:r w:rsidRPr="009F0934">
        <w:rPr>
          <w:rFonts w:ascii="Sylfaen" w:hAnsi="Sylfaen"/>
          <w:noProof/>
          <w:lang w:val="af-ZA"/>
        </w:rPr>
        <w:lastRenderedPageBreak/>
        <w:t>ՕԳՏԱԳՈՐԾՎԱԾ ԳՐԱԿԱՆՈՒԹՅՈՒՆ</w:t>
      </w:r>
      <w:bookmarkEnd w:id="125"/>
    </w:p>
    <w:p w14:paraId="4DE68551"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 xml:space="preserve">Agarwal, B. 1994. </w:t>
      </w:r>
      <w:r w:rsidRPr="009F0934">
        <w:rPr>
          <w:rFonts w:ascii="Sylfaen" w:hAnsi="Sylfaen"/>
          <w:i/>
          <w:noProof/>
          <w:lang w:val="af-ZA"/>
        </w:rPr>
        <w:t>A Field of One’s Own, Gender and Land Rights in South Asia</w:t>
      </w:r>
      <w:r w:rsidR="00A143CC" w:rsidRPr="009F0934">
        <w:rPr>
          <w:rFonts w:ascii="Sylfaen" w:hAnsi="Sylfaen"/>
          <w:noProof/>
          <w:lang w:val="af-ZA"/>
        </w:rPr>
        <w:t>.</w:t>
      </w:r>
      <w:r w:rsidR="00F26F2E" w:rsidRPr="009F0934">
        <w:rPr>
          <w:rFonts w:ascii="Sylfaen" w:hAnsi="Sylfaen"/>
          <w:noProof/>
          <w:lang w:val="af-ZA"/>
        </w:rPr>
        <w:t xml:space="preserve">Cambridge, UK: </w:t>
      </w:r>
      <w:r w:rsidRPr="009F0934">
        <w:rPr>
          <w:rFonts w:ascii="Sylfaen" w:hAnsi="Sylfaen"/>
          <w:noProof/>
          <w:lang w:val="af-ZA"/>
        </w:rPr>
        <w:t>Cambridge University Press.</w:t>
      </w:r>
    </w:p>
    <w:p w14:paraId="4DE68552" w14:textId="77777777" w:rsidR="00FC3738" w:rsidRPr="009F0934" w:rsidRDefault="00FC3738"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Ալանակյան</w:t>
      </w:r>
      <w:r w:rsidR="001D255D" w:rsidRPr="009F0934">
        <w:rPr>
          <w:rFonts w:ascii="Sylfaen" w:hAnsi="Sylfaen" w:cs="Times New Roman"/>
          <w:bCs/>
          <w:noProof/>
          <w:lang w:val="af-ZA"/>
        </w:rPr>
        <w:t xml:space="preserve">, </w:t>
      </w:r>
      <w:r w:rsidRPr="009F0934">
        <w:rPr>
          <w:rFonts w:ascii="Sylfaen" w:hAnsi="Sylfaen" w:cs="Times New Roman"/>
          <w:bCs/>
          <w:noProof/>
          <w:lang w:val="af-ZA"/>
        </w:rPr>
        <w:t>Ն</w:t>
      </w:r>
      <w:r w:rsidR="00943D4E" w:rsidRPr="009F0934">
        <w:rPr>
          <w:rFonts w:ascii="Sylfaen" w:hAnsi="Sylfaen" w:cs="Times New Roman"/>
          <w:bCs/>
          <w:noProof/>
          <w:lang w:val="af-ZA"/>
        </w:rPr>
        <w:t>. 2014</w:t>
      </w:r>
      <w:r w:rsidRPr="009F0934">
        <w:rPr>
          <w:rFonts w:ascii="Sylfaen" w:hAnsi="Sylfaen" w:cs="Times New Roman"/>
          <w:bCs/>
          <w:noProof/>
          <w:lang w:val="af-ZA"/>
        </w:rPr>
        <w:t xml:space="preserve">թ. </w:t>
      </w:r>
      <w:r w:rsidRPr="009F0934">
        <w:rPr>
          <w:rFonts w:ascii="Calibri" w:hAnsi="Calibri" w:cs="Calibri"/>
          <w:bCs/>
          <w:noProof/>
          <w:lang w:val="af-ZA"/>
        </w:rPr>
        <w:t>«</w:t>
      </w:r>
      <w:r w:rsidRPr="009F0934">
        <w:rPr>
          <w:rFonts w:ascii="Sylfaen" w:hAnsi="Sylfaen" w:cs="Times New Roman"/>
          <w:bCs/>
          <w:noProof/>
          <w:lang w:val="af-ZA"/>
        </w:rPr>
        <w:t>Հայաստանի կին ձեռներեցների բիզնես ծառայությունների կարիքների գնահատում</w:t>
      </w:r>
      <w:r w:rsidRPr="009F0934">
        <w:rPr>
          <w:rFonts w:ascii="Calibri" w:hAnsi="Calibri" w:cs="Calibri"/>
          <w:bCs/>
          <w:noProof/>
          <w:lang w:val="af-ZA"/>
        </w:rPr>
        <w:t>»</w:t>
      </w:r>
      <w:r w:rsidRPr="009F0934">
        <w:rPr>
          <w:rFonts w:ascii="Sylfaen" w:hAnsi="Sylfaen" w:cs="Times New Roman"/>
          <w:bCs/>
          <w:noProof/>
          <w:lang w:val="af-ZA"/>
        </w:rPr>
        <w:t>, Ասիական զարգացման բանկ, Ֆիլիպիններ</w:t>
      </w:r>
    </w:p>
    <w:p w14:paraId="4DE68553"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Albanesi</w:t>
      </w:r>
      <w:r w:rsidR="001D255D" w:rsidRPr="009F0934">
        <w:rPr>
          <w:rFonts w:ascii="Sylfaen" w:hAnsi="Sylfaen"/>
          <w:noProof/>
          <w:lang w:val="af-ZA"/>
        </w:rPr>
        <w:t>, S, C.</w:t>
      </w:r>
      <w:r w:rsidR="001A731D" w:rsidRPr="009F0934">
        <w:rPr>
          <w:rFonts w:ascii="Sylfaen" w:hAnsi="Sylfaen"/>
          <w:noProof/>
          <w:lang w:val="af-ZA"/>
        </w:rPr>
        <w:t xml:space="preserve"> Olivetti, and M.J.</w:t>
      </w:r>
      <w:r w:rsidRPr="009F0934">
        <w:rPr>
          <w:rFonts w:ascii="Sylfaen" w:hAnsi="Sylfaen"/>
          <w:noProof/>
          <w:lang w:val="af-ZA"/>
        </w:rPr>
        <w:t>Prados. 2015.</w:t>
      </w:r>
      <w:r w:rsidR="006246D2" w:rsidRPr="009F0934">
        <w:rPr>
          <w:rFonts w:ascii="Sylfaen" w:hAnsi="Sylfaen"/>
          <w:noProof/>
          <w:lang w:val="af-ZA"/>
        </w:rPr>
        <w:t>“</w:t>
      </w:r>
      <w:r w:rsidRPr="009F0934">
        <w:rPr>
          <w:rFonts w:ascii="Sylfaen" w:hAnsi="Sylfaen"/>
          <w:noProof/>
          <w:lang w:val="af-ZA"/>
        </w:rPr>
        <w:t>Gender and Dynamic Agency: Theory and Evidence on the Compensation of Top Executives</w:t>
      </w:r>
      <w:r w:rsidR="00A143CC" w:rsidRPr="009F0934">
        <w:rPr>
          <w:rFonts w:ascii="Sylfaen" w:hAnsi="Sylfaen"/>
          <w:noProof/>
          <w:lang w:val="af-ZA"/>
        </w:rPr>
        <w:t>.”</w:t>
      </w:r>
      <w:r w:rsidRPr="009F0934">
        <w:rPr>
          <w:rFonts w:ascii="Sylfaen" w:hAnsi="Sylfaen"/>
          <w:noProof/>
          <w:lang w:val="af-ZA"/>
        </w:rPr>
        <w:t xml:space="preserve"> Federal Reserve Bank of New York Staff Reports, </w:t>
      </w:r>
      <w:r w:rsidR="0062433F" w:rsidRPr="009F0934">
        <w:rPr>
          <w:rFonts w:ascii="Sylfaen" w:hAnsi="Sylfaen"/>
          <w:noProof/>
          <w:lang w:val="af-ZA"/>
        </w:rPr>
        <w:t>N</w:t>
      </w:r>
      <w:r w:rsidRPr="009F0934">
        <w:rPr>
          <w:rFonts w:ascii="Sylfaen" w:hAnsi="Sylfaen"/>
          <w:noProof/>
          <w:lang w:val="af-ZA"/>
        </w:rPr>
        <w:t>o. 718</w:t>
      </w:r>
      <w:r w:rsidR="0062433F" w:rsidRPr="009F0934">
        <w:rPr>
          <w:rFonts w:ascii="Sylfaen" w:hAnsi="Sylfaen"/>
          <w:noProof/>
          <w:lang w:val="af-ZA"/>
        </w:rPr>
        <w:t>, Federal Reserve, New York.</w:t>
      </w:r>
    </w:p>
    <w:p w14:paraId="4DE68554"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 xml:space="preserve">American Association of University Women (AAUW). 2000. </w:t>
      </w:r>
      <w:r w:rsidR="00311A15" w:rsidRPr="009F0934">
        <w:rPr>
          <w:rFonts w:ascii="Sylfaen" w:hAnsi="Sylfaen"/>
          <w:noProof/>
          <w:lang w:val="af-ZA"/>
        </w:rPr>
        <w:t>“</w:t>
      </w:r>
      <w:r w:rsidRPr="009F0934">
        <w:rPr>
          <w:rFonts w:ascii="Sylfaen" w:hAnsi="Sylfaen"/>
          <w:noProof/>
          <w:lang w:val="af-ZA"/>
        </w:rPr>
        <w:t>Tech Savvy: Educating Girls in the New Computer Age</w:t>
      </w:r>
      <w:r w:rsidRPr="009F0934">
        <w:rPr>
          <w:rFonts w:ascii="Sylfaen" w:hAnsi="Sylfaen"/>
          <w:i/>
          <w:noProof/>
          <w:lang w:val="af-ZA"/>
        </w:rPr>
        <w:t>.</w:t>
      </w:r>
      <w:r w:rsidR="00311A15" w:rsidRPr="009F0934">
        <w:rPr>
          <w:rFonts w:ascii="Sylfaen" w:hAnsi="Sylfaen"/>
          <w:noProof/>
          <w:lang w:val="af-ZA"/>
        </w:rPr>
        <w:t>”</w:t>
      </w:r>
      <w:r w:rsidRPr="009F0934">
        <w:rPr>
          <w:rFonts w:ascii="Sylfaen" w:hAnsi="Sylfaen"/>
          <w:noProof/>
          <w:lang w:val="af-ZA"/>
        </w:rPr>
        <w:t>Educational Foundation Commissionon Technology, Gender, and Teacher Education</w:t>
      </w:r>
      <w:r w:rsidR="001A731D" w:rsidRPr="009F0934">
        <w:rPr>
          <w:rFonts w:ascii="Sylfaen" w:hAnsi="Sylfaen"/>
          <w:noProof/>
          <w:lang w:val="af-ZA"/>
        </w:rPr>
        <w:t>. http://history.aauw.org/files/2013/01/TechSavvy.pdf</w:t>
      </w:r>
    </w:p>
    <w:p w14:paraId="4DE68555" w14:textId="77777777" w:rsidR="00943D4E" w:rsidRPr="009F0934" w:rsidRDefault="00943D4E"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 xml:space="preserve">Andresson, A. 2013. </w:t>
      </w:r>
      <w:r w:rsidR="00311A15" w:rsidRPr="009F0934">
        <w:rPr>
          <w:rFonts w:ascii="Sylfaen" w:hAnsi="Sylfaen" w:cs="Times New Roman"/>
          <w:bCs/>
          <w:noProof/>
          <w:lang w:val="af-ZA"/>
        </w:rPr>
        <w:t>“</w:t>
      </w:r>
      <w:r w:rsidRPr="009F0934">
        <w:rPr>
          <w:rFonts w:ascii="Sylfaen" w:hAnsi="Sylfaen" w:cs="Times New Roman"/>
          <w:bCs/>
          <w:noProof/>
          <w:lang w:val="af-ZA"/>
        </w:rPr>
        <w:t xml:space="preserve">Gender </w:t>
      </w:r>
      <w:r w:rsidR="0062433F" w:rsidRPr="009F0934">
        <w:rPr>
          <w:rFonts w:ascii="Sylfaen" w:hAnsi="Sylfaen" w:cs="Times New Roman"/>
          <w:bCs/>
          <w:noProof/>
          <w:lang w:val="af-ZA"/>
        </w:rPr>
        <w:t xml:space="preserve">Equality in </w:t>
      </w:r>
      <w:r w:rsidRPr="009F0934">
        <w:rPr>
          <w:rFonts w:ascii="Sylfaen" w:hAnsi="Sylfaen" w:cs="Times New Roman"/>
          <w:bCs/>
          <w:noProof/>
          <w:lang w:val="af-ZA"/>
        </w:rPr>
        <w:t xml:space="preserve">Armenian </w:t>
      </w:r>
      <w:r w:rsidR="0062433F" w:rsidRPr="009F0934">
        <w:rPr>
          <w:rFonts w:ascii="Sylfaen" w:hAnsi="Sylfaen" w:cs="Times New Roman"/>
          <w:bCs/>
          <w:noProof/>
          <w:lang w:val="af-ZA"/>
        </w:rPr>
        <w:t xml:space="preserve">High Schools: </w:t>
      </w:r>
      <w:r w:rsidRPr="009F0934">
        <w:rPr>
          <w:rFonts w:ascii="Sylfaen" w:hAnsi="Sylfaen" w:cs="Times New Roman"/>
          <w:bCs/>
          <w:noProof/>
          <w:lang w:val="af-ZA"/>
        </w:rPr>
        <w:t xml:space="preserve">A </w:t>
      </w:r>
      <w:r w:rsidR="0062433F" w:rsidRPr="009F0934">
        <w:rPr>
          <w:rFonts w:ascii="Sylfaen" w:hAnsi="Sylfaen" w:cs="Times New Roman"/>
          <w:bCs/>
          <w:noProof/>
          <w:lang w:val="af-ZA"/>
        </w:rPr>
        <w:t>Study on Gender Equality and Discrimination in School</w:t>
      </w:r>
      <w:r w:rsidR="001A731D" w:rsidRPr="009F0934">
        <w:rPr>
          <w:rFonts w:ascii="Sylfaen" w:hAnsi="Sylfaen" w:cs="Times New Roman"/>
          <w:bCs/>
          <w:noProof/>
          <w:lang w:val="af-ZA"/>
        </w:rPr>
        <w:t>.</w:t>
      </w:r>
      <w:r w:rsidR="00311A15" w:rsidRPr="009F0934">
        <w:rPr>
          <w:rFonts w:ascii="Sylfaen" w:hAnsi="Sylfaen" w:cs="Times New Roman"/>
          <w:bCs/>
          <w:noProof/>
          <w:lang w:val="af-ZA"/>
        </w:rPr>
        <w:t>”</w:t>
      </w:r>
      <w:r w:rsidRPr="009F0934">
        <w:rPr>
          <w:rFonts w:ascii="Sylfaen" w:hAnsi="Sylfaen" w:cs="Times New Roman"/>
          <w:bCs/>
          <w:noProof/>
          <w:lang w:val="af-ZA"/>
        </w:rPr>
        <w:t>Yerevan: Society without Violence.</w:t>
      </w:r>
    </w:p>
    <w:p w14:paraId="4DE68556" w14:textId="77777777" w:rsidR="00943D4E" w:rsidRPr="009F0934" w:rsidRDefault="001D255D" w:rsidP="00D75E6E">
      <w:pPr>
        <w:pStyle w:val="NoSpacing"/>
        <w:spacing w:before="240" w:line="276" w:lineRule="auto"/>
        <w:ind w:left="720" w:hanging="720"/>
        <w:rPr>
          <w:rFonts w:ascii="Sylfaen" w:hAnsi="Sylfaen"/>
          <w:noProof/>
          <w:lang w:val="af-ZA"/>
        </w:rPr>
      </w:pPr>
      <w:r w:rsidRPr="009F0934">
        <w:rPr>
          <w:rFonts w:ascii="Sylfaen" w:hAnsi="Sylfaen"/>
          <w:noProof/>
          <w:lang w:val="af-ZA"/>
        </w:rPr>
        <w:t>Aronson, J., C.</w:t>
      </w:r>
      <w:r w:rsidR="00943D4E" w:rsidRPr="009F0934">
        <w:rPr>
          <w:rFonts w:ascii="Sylfaen" w:hAnsi="Sylfaen"/>
          <w:noProof/>
          <w:lang w:val="af-ZA"/>
        </w:rPr>
        <w:t xml:space="preserve"> Fried</w:t>
      </w:r>
      <w:r w:rsidR="0062433F" w:rsidRPr="009F0934">
        <w:rPr>
          <w:rFonts w:ascii="Sylfaen" w:hAnsi="Sylfaen"/>
          <w:noProof/>
          <w:lang w:val="af-ZA"/>
        </w:rPr>
        <w:t>,</w:t>
      </w:r>
      <w:r w:rsidRPr="009F0934">
        <w:rPr>
          <w:rFonts w:ascii="Sylfaen" w:hAnsi="Sylfaen"/>
          <w:noProof/>
          <w:lang w:val="af-ZA"/>
        </w:rPr>
        <w:t xml:space="preserve"> and C.</w:t>
      </w:r>
      <w:r w:rsidR="00943D4E" w:rsidRPr="009F0934">
        <w:rPr>
          <w:rFonts w:ascii="Sylfaen" w:hAnsi="Sylfaen"/>
          <w:noProof/>
          <w:lang w:val="af-ZA"/>
        </w:rPr>
        <w:t xml:space="preserve"> Good. 2002. </w:t>
      </w:r>
      <w:r w:rsidR="00311A15" w:rsidRPr="009F0934">
        <w:rPr>
          <w:rFonts w:ascii="Sylfaen" w:hAnsi="Sylfaen"/>
          <w:noProof/>
          <w:lang w:val="af-ZA"/>
        </w:rPr>
        <w:t>“</w:t>
      </w:r>
      <w:r w:rsidR="00943D4E" w:rsidRPr="009F0934">
        <w:rPr>
          <w:rFonts w:ascii="Sylfaen" w:hAnsi="Sylfaen"/>
          <w:noProof/>
          <w:lang w:val="af-ZA"/>
        </w:rPr>
        <w:t>Reducing the Effects of Stereotype Threat on African American College Students by Shaping Theories of Intelligence.</w:t>
      </w:r>
      <w:r w:rsidR="00311A15" w:rsidRPr="009F0934">
        <w:rPr>
          <w:rFonts w:ascii="Sylfaen" w:hAnsi="Sylfaen"/>
          <w:noProof/>
          <w:lang w:val="af-ZA"/>
        </w:rPr>
        <w:t>”</w:t>
      </w:r>
      <w:r w:rsidR="00943D4E" w:rsidRPr="009F0934">
        <w:rPr>
          <w:rFonts w:ascii="Sylfaen" w:hAnsi="Sylfaen"/>
          <w:i/>
          <w:noProof/>
          <w:lang w:val="af-ZA"/>
        </w:rPr>
        <w:t>Journal of Experimental Social Psychology</w:t>
      </w:r>
      <w:r w:rsidR="00943D4E" w:rsidRPr="009F0934">
        <w:rPr>
          <w:rFonts w:ascii="Sylfaen" w:hAnsi="Sylfaen"/>
          <w:noProof/>
          <w:lang w:val="af-ZA"/>
        </w:rPr>
        <w:t>38</w:t>
      </w:r>
      <w:r w:rsidR="0062433F" w:rsidRPr="009F0934">
        <w:rPr>
          <w:rFonts w:ascii="Sylfaen" w:hAnsi="Sylfaen"/>
          <w:noProof/>
          <w:lang w:val="af-ZA"/>
        </w:rPr>
        <w:t>(</w:t>
      </w:r>
      <w:r w:rsidR="00943D4E" w:rsidRPr="009F0934">
        <w:rPr>
          <w:rFonts w:ascii="Sylfaen" w:hAnsi="Sylfaen"/>
          <w:noProof/>
          <w:lang w:val="af-ZA"/>
        </w:rPr>
        <w:t>2</w:t>
      </w:r>
      <w:r w:rsidR="0062433F" w:rsidRPr="009F0934">
        <w:rPr>
          <w:rFonts w:ascii="Sylfaen" w:hAnsi="Sylfaen"/>
          <w:noProof/>
          <w:lang w:val="af-ZA"/>
        </w:rPr>
        <w:t>):</w:t>
      </w:r>
      <w:r w:rsidR="00943D4E" w:rsidRPr="009F0934">
        <w:rPr>
          <w:rFonts w:ascii="Sylfaen" w:hAnsi="Sylfaen"/>
          <w:noProof/>
          <w:lang w:val="af-ZA"/>
        </w:rPr>
        <w:t xml:space="preserve"> 133</w:t>
      </w:r>
      <w:r w:rsidR="000D6849" w:rsidRPr="009F0934">
        <w:rPr>
          <w:rFonts w:ascii="Sylfaen" w:hAnsi="Sylfaen"/>
          <w:noProof/>
          <w:lang w:val="af-ZA"/>
        </w:rPr>
        <w:t>–</w:t>
      </w:r>
      <w:r w:rsidR="00943D4E" w:rsidRPr="009F0934">
        <w:rPr>
          <w:rFonts w:ascii="Sylfaen" w:hAnsi="Sylfaen"/>
          <w:noProof/>
          <w:lang w:val="af-ZA"/>
        </w:rPr>
        <w:t>125.</w:t>
      </w:r>
    </w:p>
    <w:p w14:paraId="4DE68557" w14:textId="77777777" w:rsidR="00943D4E" w:rsidRPr="009F0934" w:rsidRDefault="00943D4E"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Asian Development Bank</w:t>
      </w:r>
      <w:r w:rsidR="0062433F" w:rsidRPr="009F0934">
        <w:rPr>
          <w:rFonts w:ascii="Sylfaen" w:hAnsi="Sylfaen" w:cs="Times New Roman"/>
          <w:bCs/>
          <w:noProof/>
          <w:lang w:val="af-ZA"/>
        </w:rPr>
        <w:t xml:space="preserve"> (ADB)</w:t>
      </w:r>
      <w:r w:rsidRPr="009F0934">
        <w:rPr>
          <w:rFonts w:ascii="Sylfaen" w:hAnsi="Sylfaen" w:cs="Times New Roman"/>
          <w:bCs/>
          <w:noProof/>
          <w:lang w:val="af-ZA"/>
        </w:rPr>
        <w:t xml:space="preserve">. 2015. </w:t>
      </w:r>
      <w:r w:rsidR="00311A15" w:rsidRPr="009F0934">
        <w:rPr>
          <w:rFonts w:ascii="Sylfaen" w:hAnsi="Sylfaen" w:cs="Times New Roman"/>
          <w:bCs/>
          <w:noProof/>
          <w:lang w:val="af-ZA"/>
        </w:rPr>
        <w:t>“</w:t>
      </w:r>
      <w:r w:rsidRPr="009F0934">
        <w:rPr>
          <w:rFonts w:ascii="Sylfaen" w:hAnsi="Sylfaen" w:cs="Times New Roman"/>
          <w:bCs/>
          <w:noProof/>
          <w:lang w:val="af-ZA"/>
        </w:rPr>
        <w:t>Country Gender Assessment</w:t>
      </w:r>
      <w:r w:rsidRPr="009F0934">
        <w:rPr>
          <w:rFonts w:ascii="Sylfaen" w:hAnsi="Sylfaen" w:cs="Times New Roman"/>
          <w:bCs/>
          <w:i/>
          <w:noProof/>
          <w:lang w:val="af-ZA"/>
        </w:rPr>
        <w:t>.</w:t>
      </w:r>
      <w:r w:rsidR="00311A15" w:rsidRPr="009F0934">
        <w:rPr>
          <w:rFonts w:ascii="Sylfaen" w:hAnsi="Sylfaen" w:cs="Times New Roman"/>
          <w:bCs/>
          <w:noProof/>
          <w:lang w:val="af-ZA"/>
        </w:rPr>
        <w:t>”</w:t>
      </w:r>
      <w:r w:rsidR="00FC3738" w:rsidRPr="009F0934">
        <w:rPr>
          <w:rFonts w:ascii="Sylfaen" w:hAnsi="Sylfaen" w:cs="Times New Roman"/>
          <w:bCs/>
          <w:noProof/>
          <w:lang w:val="af-ZA"/>
        </w:rPr>
        <w:t xml:space="preserve"> </w:t>
      </w:r>
      <w:r w:rsidR="00F26F2E" w:rsidRPr="009F0934">
        <w:rPr>
          <w:rFonts w:ascii="Sylfaen" w:hAnsi="Sylfaen" w:cs="Times New Roman"/>
          <w:bCs/>
          <w:noProof/>
          <w:lang w:val="af-ZA"/>
        </w:rPr>
        <w:t>Philippines:</w:t>
      </w:r>
      <w:r w:rsidR="00FC3738" w:rsidRPr="009F0934">
        <w:rPr>
          <w:rFonts w:ascii="Sylfaen" w:hAnsi="Sylfaen" w:cs="Times New Roman"/>
          <w:bCs/>
          <w:noProof/>
          <w:lang w:val="af-ZA"/>
        </w:rPr>
        <w:t xml:space="preserve"> </w:t>
      </w:r>
      <w:r w:rsidR="0062433F" w:rsidRPr="009F0934">
        <w:rPr>
          <w:rFonts w:ascii="Sylfaen" w:hAnsi="Sylfaen" w:cs="Times New Roman"/>
          <w:bCs/>
          <w:noProof/>
          <w:lang w:val="af-ZA"/>
        </w:rPr>
        <w:t>Asian Development Bank.</w:t>
      </w:r>
    </w:p>
    <w:p w14:paraId="4DE68558" w14:textId="77777777" w:rsidR="00943D4E" w:rsidRPr="009F0934" w:rsidRDefault="001D255D" w:rsidP="001A731D">
      <w:pPr>
        <w:pStyle w:val="NoSpacing"/>
        <w:spacing w:before="240" w:line="276" w:lineRule="auto"/>
        <w:ind w:left="720" w:hanging="720"/>
        <w:rPr>
          <w:rFonts w:ascii="Sylfaen" w:hAnsi="Sylfaen"/>
          <w:noProof/>
          <w:lang w:val="af-ZA"/>
        </w:rPr>
      </w:pPr>
      <w:r w:rsidRPr="009F0934">
        <w:rPr>
          <w:rFonts w:ascii="Sylfaen" w:hAnsi="Sylfaen"/>
          <w:noProof/>
          <w:lang w:val="af-ZA"/>
        </w:rPr>
        <w:t>Attansio, O</w:t>
      </w:r>
      <w:r w:rsidR="00F26F2E" w:rsidRPr="009F0934">
        <w:rPr>
          <w:rFonts w:ascii="Sylfaen" w:hAnsi="Sylfaen"/>
          <w:noProof/>
          <w:lang w:val="af-ZA"/>
        </w:rPr>
        <w:t>.</w:t>
      </w:r>
      <w:r w:rsidR="0062433F" w:rsidRPr="009F0934">
        <w:rPr>
          <w:rFonts w:ascii="Sylfaen" w:hAnsi="Sylfaen"/>
          <w:noProof/>
          <w:lang w:val="af-ZA"/>
        </w:rPr>
        <w:t>,</w:t>
      </w:r>
      <w:r w:rsidRPr="009F0934">
        <w:rPr>
          <w:rFonts w:ascii="Sylfaen" w:hAnsi="Sylfaen"/>
          <w:noProof/>
          <w:lang w:val="af-ZA"/>
        </w:rPr>
        <w:t xml:space="preserve"> and K.</w:t>
      </w:r>
      <w:r w:rsidR="00943D4E" w:rsidRPr="009F0934">
        <w:rPr>
          <w:rFonts w:ascii="Sylfaen" w:hAnsi="Sylfaen"/>
          <w:noProof/>
          <w:lang w:val="af-ZA"/>
        </w:rPr>
        <w:t xml:space="preserve"> Kaufmann. 2008. </w:t>
      </w:r>
      <w:r w:rsidR="00311A15" w:rsidRPr="009F0934">
        <w:rPr>
          <w:rFonts w:ascii="Sylfaen" w:hAnsi="Sylfaen"/>
          <w:noProof/>
          <w:lang w:val="af-ZA"/>
        </w:rPr>
        <w:t>“</w:t>
      </w:r>
      <w:r w:rsidR="00943D4E" w:rsidRPr="009F0934">
        <w:rPr>
          <w:rFonts w:ascii="Sylfaen" w:hAnsi="Sylfaen"/>
          <w:noProof/>
          <w:lang w:val="af-ZA"/>
        </w:rPr>
        <w:t>Education Choices and Returns to Schooling: Mothers’ and Youths’ Subjective Expectations and their Role by Gender.</w:t>
      </w:r>
      <w:r w:rsidR="00311A15" w:rsidRPr="009F0934">
        <w:rPr>
          <w:rFonts w:ascii="Sylfaen" w:hAnsi="Sylfaen"/>
          <w:noProof/>
          <w:lang w:val="af-ZA"/>
        </w:rPr>
        <w:t>”</w:t>
      </w:r>
      <w:r w:rsidR="001A731D" w:rsidRPr="009F0934">
        <w:rPr>
          <w:rFonts w:ascii="Sylfaen" w:hAnsi="Sylfaen"/>
          <w:noProof/>
          <w:lang w:val="af-ZA"/>
        </w:rPr>
        <w:t>University College London, Institute for Fiscal Studies, NBER, CEPR and BREAD. http://www.homepages.ucl.ac.uk/~uctpjrt/Files/Educational%20Choices_Intrahh.pdf</w:t>
      </w:r>
    </w:p>
    <w:p w14:paraId="4DE68559" w14:textId="77777777" w:rsidR="00943D4E" w:rsidRPr="009F0934" w:rsidRDefault="001D255D" w:rsidP="00D75E6E">
      <w:pPr>
        <w:pStyle w:val="NoSpacing"/>
        <w:spacing w:before="240" w:line="276" w:lineRule="auto"/>
        <w:ind w:left="720" w:hanging="720"/>
        <w:rPr>
          <w:rFonts w:ascii="Sylfaen" w:hAnsi="Sylfaen"/>
          <w:noProof/>
          <w:lang w:val="af-ZA"/>
        </w:rPr>
      </w:pPr>
      <w:r w:rsidRPr="009F0934">
        <w:rPr>
          <w:rFonts w:ascii="Sylfaen" w:hAnsi="Sylfaen"/>
          <w:noProof/>
          <w:lang w:val="af-ZA"/>
        </w:rPr>
        <w:t>Avitabile, C</w:t>
      </w:r>
      <w:r w:rsidR="00F26F2E" w:rsidRPr="009F0934">
        <w:rPr>
          <w:rFonts w:ascii="Sylfaen" w:hAnsi="Sylfaen"/>
          <w:noProof/>
          <w:lang w:val="af-ZA"/>
        </w:rPr>
        <w:t>.</w:t>
      </w:r>
      <w:r w:rsidR="0062433F" w:rsidRPr="009F0934">
        <w:rPr>
          <w:rFonts w:ascii="Sylfaen" w:hAnsi="Sylfaen"/>
          <w:noProof/>
          <w:lang w:val="af-ZA"/>
        </w:rPr>
        <w:t>,</w:t>
      </w:r>
      <w:r w:rsidRPr="009F0934">
        <w:rPr>
          <w:rFonts w:ascii="Sylfaen" w:hAnsi="Sylfaen"/>
          <w:noProof/>
          <w:lang w:val="af-ZA"/>
        </w:rPr>
        <w:t xml:space="preserve"> and R.</w:t>
      </w:r>
      <w:r w:rsidR="00943D4E" w:rsidRPr="009F0934">
        <w:rPr>
          <w:rFonts w:ascii="Sylfaen" w:hAnsi="Sylfaen"/>
          <w:noProof/>
          <w:lang w:val="af-ZA"/>
        </w:rPr>
        <w:t xml:space="preserve"> de Hoyos. 2015. </w:t>
      </w:r>
      <w:r w:rsidR="00311A15" w:rsidRPr="009F0934">
        <w:rPr>
          <w:rFonts w:ascii="Sylfaen" w:hAnsi="Sylfaen"/>
          <w:noProof/>
          <w:lang w:val="af-ZA"/>
        </w:rPr>
        <w:t>“</w:t>
      </w:r>
      <w:r w:rsidR="00943D4E" w:rsidRPr="009F0934">
        <w:rPr>
          <w:rFonts w:ascii="Sylfaen" w:hAnsi="Sylfaen"/>
          <w:noProof/>
          <w:lang w:val="af-ZA"/>
        </w:rPr>
        <w:t xml:space="preserve">The Heterogeneous </w:t>
      </w:r>
      <w:r w:rsidR="0062433F" w:rsidRPr="009F0934">
        <w:rPr>
          <w:rFonts w:ascii="Sylfaen" w:hAnsi="Sylfaen"/>
          <w:noProof/>
          <w:lang w:val="af-ZA"/>
        </w:rPr>
        <w:t>E</w:t>
      </w:r>
      <w:r w:rsidR="00943D4E" w:rsidRPr="009F0934">
        <w:rPr>
          <w:rFonts w:ascii="Sylfaen" w:hAnsi="Sylfaen"/>
          <w:noProof/>
          <w:lang w:val="af-ZA"/>
        </w:rPr>
        <w:t xml:space="preserve">ffect of </w:t>
      </w:r>
      <w:r w:rsidR="0062433F" w:rsidRPr="009F0934">
        <w:rPr>
          <w:rFonts w:ascii="Sylfaen" w:hAnsi="Sylfaen"/>
          <w:noProof/>
          <w:lang w:val="af-ZA"/>
        </w:rPr>
        <w:t>I</w:t>
      </w:r>
      <w:r w:rsidR="00943D4E" w:rsidRPr="009F0934">
        <w:rPr>
          <w:rFonts w:ascii="Sylfaen" w:hAnsi="Sylfaen"/>
          <w:noProof/>
          <w:lang w:val="af-ZA"/>
        </w:rPr>
        <w:t xml:space="preserve">nformation on </w:t>
      </w:r>
      <w:r w:rsidR="0062433F" w:rsidRPr="009F0934">
        <w:rPr>
          <w:rFonts w:ascii="Sylfaen" w:hAnsi="Sylfaen"/>
          <w:noProof/>
          <w:lang w:val="af-ZA"/>
        </w:rPr>
        <w:t>S</w:t>
      </w:r>
      <w:r w:rsidR="00943D4E" w:rsidRPr="009F0934">
        <w:rPr>
          <w:rFonts w:ascii="Sylfaen" w:hAnsi="Sylfaen"/>
          <w:noProof/>
          <w:lang w:val="af-ZA"/>
        </w:rPr>
        <w:t xml:space="preserve">tudent </w:t>
      </w:r>
      <w:r w:rsidR="0062433F" w:rsidRPr="009F0934">
        <w:rPr>
          <w:rFonts w:ascii="Sylfaen" w:hAnsi="Sylfaen"/>
          <w:noProof/>
          <w:lang w:val="af-ZA"/>
        </w:rPr>
        <w:t>P</w:t>
      </w:r>
      <w:r w:rsidR="00943D4E" w:rsidRPr="009F0934">
        <w:rPr>
          <w:rFonts w:ascii="Sylfaen" w:hAnsi="Sylfaen"/>
          <w:noProof/>
          <w:lang w:val="af-ZA"/>
        </w:rPr>
        <w:t xml:space="preserve">erformance: </w:t>
      </w:r>
      <w:r w:rsidR="0062433F" w:rsidRPr="009F0934">
        <w:rPr>
          <w:rFonts w:ascii="Sylfaen" w:hAnsi="Sylfaen"/>
          <w:noProof/>
          <w:lang w:val="af-ZA"/>
        </w:rPr>
        <w:t>E</w:t>
      </w:r>
      <w:r w:rsidR="00943D4E" w:rsidRPr="009F0934">
        <w:rPr>
          <w:rFonts w:ascii="Sylfaen" w:hAnsi="Sylfaen"/>
          <w:noProof/>
          <w:lang w:val="af-ZA"/>
        </w:rPr>
        <w:t xml:space="preserve">vidence </w:t>
      </w:r>
      <w:r w:rsidR="0062433F" w:rsidRPr="009F0934">
        <w:rPr>
          <w:rFonts w:ascii="Sylfaen" w:hAnsi="Sylfaen"/>
          <w:noProof/>
          <w:lang w:val="af-ZA"/>
        </w:rPr>
        <w:t>f</w:t>
      </w:r>
      <w:r w:rsidR="00943D4E" w:rsidRPr="009F0934">
        <w:rPr>
          <w:rFonts w:ascii="Sylfaen" w:hAnsi="Sylfaen"/>
          <w:noProof/>
          <w:lang w:val="af-ZA"/>
        </w:rPr>
        <w:t xml:space="preserve">rom a </w:t>
      </w:r>
      <w:r w:rsidR="0062433F" w:rsidRPr="009F0934">
        <w:rPr>
          <w:rFonts w:ascii="Sylfaen" w:hAnsi="Sylfaen"/>
          <w:noProof/>
          <w:lang w:val="af-ZA"/>
        </w:rPr>
        <w:t>R</w:t>
      </w:r>
      <w:r w:rsidR="00943D4E" w:rsidRPr="009F0934">
        <w:rPr>
          <w:rFonts w:ascii="Sylfaen" w:hAnsi="Sylfaen"/>
          <w:noProof/>
          <w:lang w:val="af-ZA"/>
        </w:rPr>
        <w:t xml:space="preserve">andomized </w:t>
      </w:r>
      <w:r w:rsidR="0062433F" w:rsidRPr="009F0934">
        <w:rPr>
          <w:rFonts w:ascii="Sylfaen" w:hAnsi="Sylfaen"/>
          <w:noProof/>
          <w:lang w:val="af-ZA"/>
        </w:rPr>
        <w:t>C</w:t>
      </w:r>
      <w:r w:rsidR="00943D4E" w:rsidRPr="009F0934">
        <w:rPr>
          <w:rFonts w:ascii="Sylfaen" w:hAnsi="Sylfaen"/>
          <w:noProof/>
          <w:lang w:val="af-ZA"/>
        </w:rPr>
        <w:t xml:space="preserve">ontrol </w:t>
      </w:r>
      <w:r w:rsidR="0062433F" w:rsidRPr="009F0934">
        <w:rPr>
          <w:rFonts w:ascii="Sylfaen" w:hAnsi="Sylfaen"/>
          <w:noProof/>
          <w:lang w:val="af-ZA"/>
        </w:rPr>
        <w:t>T</w:t>
      </w:r>
      <w:r w:rsidR="00943D4E" w:rsidRPr="009F0934">
        <w:rPr>
          <w:rFonts w:ascii="Sylfaen" w:hAnsi="Sylfaen"/>
          <w:noProof/>
          <w:lang w:val="af-ZA"/>
        </w:rPr>
        <w:t>rial in Mexico.</w:t>
      </w:r>
      <w:r w:rsidR="00311A15" w:rsidRPr="009F0934">
        <w:rPr>
          <w:rFonts w:ascii="Sylfaen" w:hAnsi="Sylfaen"/>
          <w:noProof/>
          <w:lang w:val="af-ZA"/>
        </w:rPr>
        <w:t>”</w:t>
      </w:r>
      <w:r w:rsidR="00943D4E" w:rsidRPr="009F0934">
        <w:rPr>
          <w:rFonts w:ascii="Sylfaen" w:hAnsi="Sylfaen"/>
          <w:noProof/>
          <w:lang w:val="af-ZA"/>
        </w:rPr>
        <w:t>Policy Research Working Paper, World Bank</w:t>
      </w:r>
      <w:r w:rsidR="0062433F" w:rsidRPr="009F0934">
        <w:rPr>
          <w:rFonts w:ascii="Sylfaen" w:hAnsi="Sylfaen"/>
          <w:noProof/>
          <w:lang w:val="af-ZA"/>
        </w:rPr>
        <w:t>, Washington, DC</w:t>
      </w:r>
      <w:r w:rsidR="00943D4E" w:rsidRPr="009F0934">
        <w:rPr>
          <w:rFonts w:ascii="Sylfaen" w:hAnsi="Sylfaen"/>
          <w:noProof/>
          <w:lang w:val="af-ZA"/>
        </w:rPr>
        <w:t>.</w:t>
      </w:r>
    </w:p>
    <w:p w14:paraId="4DE6855A" w14:textId="77777777" w:rsidR="00943D4E" w:rsidRPr="009F0934" w:rsidRDefault="001D255D" w:rsidP="00D75E6E">
      <w:pPr>
        <w:pStyle w:val="NoSpacing"/>
        <w:spacing w:before="240" w:line="276" w:lineRule="auto"/>
        <w:ind w:left="720" w:hanging="720"/>
        <w:rPr>
          <w:rFonts w:ascii="Sylfaen" w:hAnsi="Sylfaen"/>
          <w:i/>
          <w:noProof/>
          <w:lang w:val="af-ZA"/>
        </w:rPr>
      </w:pPr>
      <w:r w:rsidRPr="009F0934">
        <w:rPr>
          <w:rFonts w:ascii="Sylfaen" w:hAnsi="Sylfaen"/>
          <w:noProof/>
          <w:lang w:val="af-ZA"/>
        </w:rPr>
        <w:t>Azmat, G</w:t>
      </w:r>
      <w:r w:rsidR="00F26F2E" w:rsidRPr="009F0934">
        <w:rPr>
          <w:rFonts w:ascii="Sylfaen" w:hAnsi="Sylfaen"/>
          <w:noProof/>
          <w:lang w:val="af-ZA"/>
        </w:rPr>
        <w:t>.</w:t>
      </w:r>
      <w:r w:rsidR="0062433F" w:rsidRPr="009F0934">
        <w:rPr>
          <w:rFonts w:ascii="Sylfaen" w:hAnsi="Sylfaen"/>
          <w:noProof/>
          <w:lang w:val="af-ZA"/>
        </w:rPr>
        <w:t>,</w:t>
      </w:r>
      <w:r w:rsidRPr="009F0934">
        <w:rPr>
          <w:rFonts w:ascii="Sylfaen" w:hAnsi="Sylfaen"/>
          <w:noProof/>
          <w:lang w:val="af-ZA"/>
        </w:rPr>
        <w:t xml:space="preserve"> and B.</w:t>
      </w:r>
      <w:r w:rsidR="00943D4E" w:rsidRPr="009F0934">
        <w:rPr>
          <w:rFonts w:ascii="Sylfaen" w:hAnsi="Sylfaen"/>
          <w:noProof/>
          <w:lang w:val="af-ZA"/>
        </w:rPr>
        <w:t>Petrongolo. 2014.</w:t>
      </w:r>
      <w:r w:rsidR="00311A15" w:rsidRPr="009F0934">
        <w:rPr>
          <w:rFonts w:ascii="Sylfaen" w:hAnsi="Sylfaen"/>
          <w:noProof/>
          <w:lang w:val="af-ZA"/>
        </w:rPr>
        <w:t>“</w:t>
      </w:r>
      <w:r w:rsidR="00943D4E" w:rsidRPr="009F0934">
        <w:rPr>
          <w:rFonts w:ascii="Sylfaen" w:hAnsi="Sylfaen"/>
          <w:noProof/>
          <w:lang w:val="af-ZA"/>
        </w:rPr>
        <w:t>Gender and the Labour Market: Evidence From Experiments.</w:t>
      </w:r>
      <w:r w:rsidR="00311A15" w:rsidRPr="009F0934">
        <w:rPr>
          <w:rFonts w:ascii="Sylfaen" w:hAnsi="Sylfaen"/>
          <w:noProof/>
          <w:lang w:val="af-ZA"/>
        </w:rPr>
        <w:t>”</w:t>
      </w:r>
      <w:hyperlink r:id="rId43" w:history="1">
        <w:r w:rsidR="00943D4E" w:rsidRPr="009F0934">
          <w:rPr>
            <w:rStyle w:val="Hyperlink"/>
            <w:rFonts w:ascii="Sylfaen" w:hAnsi="Sylfaen"/>
            <w:noProof/>
            <w:lang w:val="af-ZA"/>
          </w:rPr>
          <w:t>http://voxeu.org/article/gender-and-labour-market</w:t>
        </w:r>
      </w:hyperlink>
    </w:p>
    <w:p w14:paraId="4DE6855B" w14:textId="77777777" w:rsidR="00943D4E" w:rsidRPr="009F0934" w:rsidRDefault="001D255D" w:rsidP="00D75E6E">
      <w:pPr>
        <w:pStyle w:val="NoSpacing"/>
        <w:spacing w:before="240" w:line="276" w:lineRule="auto"/>
        <w:ind w:left="720" w:hanging="720"/>
        <w:rPr>
          <w:rFonts w:ascii="Sylfaen" w:hAnsi="Sylfaen"/>
          <w:noProof/>
          <w:color w:val="FF0000"/>
          <w:lang w:val="af-ZA"/>
        </w:rPr>
      </w:pPr>
      <w:r w:rsidRPr="009F0934">
        <w:rPr>
          <w:rFonts w:ascii="Sylfaen" w:hAnsi="Sylfaen"/>
          <w:noProof/>
          <w:lang w:val="af-ZA"/>
        </w:rPr>
        <w:t>Bennhold, K</w:t>
      </w:r>
      <w:r w:rsidR="00943D4E" w:rsidRPr="009F0934">
        <w:rPr>
          <w:rFonts w:ascii="Sylfaen" w:hAnsi="Sylfaen"/>
          <w:noProof/>
          <w:lang w:val="af-ZA"/>
        </w:rPr>
        <w:t xml:space="preserve">. 2010. </w:t>
      </w:r>
      <w:r w:rsidR="00311A15" w:rsidRPr="009F0934">
        <w:rPr>
          <w:rFonts w:ascii="Sylfaen" w:hAnsi="Sylfaen"/>
          <w:noProof/>
          <w:lang w:val="af-ZA"/>
        </w:rPr>
        <w:t>“</w:t>
      </w:r>
      <w:r w:rsidR="00943D4E" w:rsidRPr="009F0934">
        <w:rPr>
          <w:rFonts w:ascii="Sylfaen" w:hAnsi="Sylfaen"/>
          <w:noProof/>
          <w:lang w:val="af-ZA"/>
        </w:rPr>
        <w:t>Working (Part-Time) in the 21</w:t>
      </w:r>
      <w:r w:rsidR="00943D4E" w:rsidRPr="009F0934">
        <w:rPr>
          <w:rFonts w:ascii="Sylfaen" w:hAnsi="Sylfaen"/>
          <w:noProof/>
          <w:vertAlign w:val="superscript"/>
          <w:lang w:val="af-ZA"/>
        </w:rPr>
        <w:t>st</w:t>
      </w:r>
      <w:r w:rsidR="00943D4E" w:rsidRPr="009F0934">
        <w:rPr>
          <w:rFonts w:ascii="Sylfaen" w:hAnsi="Sylfaen"/>
          <w:noProof/>
          <w:lang w:val="af-ZA"/>
        </w:rPr>
        <w:t xml:space="preserve"> Century</w:t>
      </w:r>
      <w:r w:rsidR="00311A15" w:rsidRPr="009F0934">
        <w:rPr>
          <w:rFonts w:ascii="Sylfaen" w:hAnsi="Sylfaen"/>
          <w:noProof/>
          <w:lang w:val="af-ZA"/>
        </w:rPr>
        <w:t>”</w:t>
      </w:r>
      <w:r w:rsidR="00943D4E" w:rsidRPr="009F0934">
        <w:rPr>
          <w:rFonts w:ascii="Sylfaen" w:hAnsi="Sylfaen"/>
          <w:i/>
          <w:noProof/>
          <w:lang w:val="af-ZA"/>
        </w:rPr>
        <w:t>. New York Times</w:t>
      </w:r>
      <w:r w:rsidR="001A731D" w:rsidRPr="009F0934">
        <w:rPr>
          <w:rFonts w:ascii="Sylfaen" w:hAnsi="Sylfaen"/>
          <w:noProof/>
          <w:lang w:val="af-ZA"/>
        </w:rPr>
        <w:t>, December 29</w:t>
      </w:r>
      <w:r w:rsidR="00F26F2E" w:rsidRPr="009F0934">
        <w:rPr>
          <w:rFonts w:ascii="Sylfaen" w:hAnsi="Sylfaen"/>
          <w:noProof/>
          <w:lang w:val="af-ZA"/>
        </w:rPr>
        <w:t>.</w:t>
      </w:r>
      <w:r w:rsidR="001A731D" w:rsidRPr="009F0934">
        <w:rPr>
          <w:rFonts w:ascii="Sylfaen" w:hAnsi="Sylfaen"/>
          <w:noProof/>
          <w:lang w:val="af-ZA"/>
        </w:rPr>
        <w:t>http://www.nytimes.com/2010/12/30/world/europe/30iht-dutch30.html</w:t>
      </w:r>
    </w:p>
    <w:p w14:paraId="4DE6855C" w14:textId="77777777" w:rsidR="00943D4E" w:rsidRPr="009F0934" w:rsidRDefault="001D255D" w:rsidP="00D75E6E">
      <w:pPr>
        <w:pStyle w:val="NoSpacing"/>
        <w:spacing w:before="240" w:line="276" w:lineRule="auto"/>
        <w:ind w:left="720" w:hanging="720"/>
        <w:rPr>
          <w:rFonts w:ascii="Sylfaen" w:hAnsi="Sylfaen"/>
          <w:noProof/>
          <w:lang w:val="af-ZA"/>
        </w:rPr>
      </w:pPr>
      <w:r w:rsidRPr="009F0934">
        <w:rPr>
          <w:rFonts w:ascii="Sylfaen" w:hAnsi="Sylfaen"/>
          <w:noProof/>
          <w:lang w:val="af-ZA"/>
        </w:rPr>
        <w:lastRenderedPageBreak/>
        <w:t>Berniel</w:t>
      </w:r>
      <w:r w:rsidR="00D21079" w:rsidRPr="009F0934">
        <w:rPr>
          <w:rFonts w:ascii="Sylfaen" w:hAnsi="Sylfaen"/>
          <w:noProof/>
          <w:lang w:val="af-ZA"/>
        </w:rPr>
        <w:t>l</w:t>
      </w:r>
      <w:r w:rsidRPr="009F0934">
        <w:rPr>
          <w:rFonts w:ascii="Sylfaen" w:hAnsi="Sylfaen"/>
          <w:noProof/>
          <w:lang w:val="af-ZA"/>
        </w:rPr>
        <w:t>, M</w:t>
      </w:r>
      <w:r w:rsidR="00F26F2E" w:rsidRPr="009F0934">
        <w:rPr>
          <w:rFonts w:ascii="Sylfaen" w:hAnsi="Sylfaen"/>
          <w:noProof/>
          <w:lang w:val="af-ZA"/>
        </w:rPr>
        <w:t>.</w:t>
      </w:r>
      <w:r w:rsidRPr="009F0934">
        <w:rPr>
          <w:rFonts w:ascii="Sylfaen" w:hAnsi="Sylfaen"/>
          <w:noProof/>
          <w:lang w:val="af-ZA"/>
        </w:rPr>
        <w:t>, and C.</w:t>
      </w:r>
      <w:r w:rsidR="00943D4E" w:rsidRPr="009F0934">
        <w:rPr>
          <w:rFonts w:ascii="Sylfaen" w:hAnsi="Sylfaen"/>
          <w:noProof/>
          <w:lang w:val="af-ZA"/>
        </w:rPr>
        <w:t xml:space="preserve"> Sanchez-Paramo. 2011. </w:t>
      </w:r>
      <w:r w:rsidR="00311A15" w:rsidRPr="009F0934">
        <w:rPr>
          <w:rFonts w:ascii="Sylfaen" w:hAnsi="Sylfaen"/>
          <w:noProof/>
          <w:lang w:val="af-ZA"/>
        </w:rPr>
        <w:t>“</w:t>
      </w:r>
      <w:r w:rsidR="00943D4E" w:rsidRPr="009F0934">
        <w:rPr>
          <w:rFonts w:ascii="Sylfaen" w:hAnsi="Sylfaen"/>
          <w:noProof/>
          <w:lang w:val="af-ZA"/>
        </w:rPr>
        <w:t>Overview of Time Use Data Used for the Analysis of Gender Differences in Time Use Patterns.</w:t>
      </w:r>
      <w:r w:rsidR="00311A15" w:rsidRPr="009F0934">
        <w:rPr>
          <w:rFonts w:ascii="Sylfaen" w:hAnsi="Sylfaen"/>
          <w:noProof/>
          <w:lang w:val="af-ZA"/>
        </w:rPr>
        <w:t>”</w:t>
      </w:r>
      <w:r w:rsidR="00943D4E" w:rsidRPr="009F0934">
        <w:rPr>
          <w:rFonts w:ascii="Sylfaen" w:hAnsi="Sylfaen"/>
          <w:noProof/>
          <w:lang w:val="af-ZA"/>
        </w:rPr>
        <w:t xml:space="preserve">Background paper for the </w:t>
      </w:r>
      <w:r w:rsidR="00C613AC" w:rsidRPr="009F0934">
        <w:rPr>
          <w:rFonts w:ascii="Sylfaen" w:hAnsi="Sylfaen"/>
          <w:i/>
          <w:noProof/>
          <w:lang w:val="af-ZA"/>
        </w:rPr>
        <w:t>World Development Report</w:t>
      </w:r>
      <w:r w:rsidR="00943D4E" w:rsidRPr="009F0934">
        <w:rPr>
          <w:rFonts w:ascii="Sylfaen" w:hAnsi="Sylfaen"/>
          <w:i/>
          <w:noProof/>
          <w:lang w:val="af-ZA"/>
        </w:rPr>
        <w:t>2012</w:t>
      </w:r>
      <w:r w:rsidR="0062433F" w:rsidRPr="009F0934">
        <w:rPr>
          <w:rFonts w:ascii="Sylfaen" w:hAnsi="Sylfaen"/>
          <w:i/>
          <w:noProof/>
          <w:lang w:val="af-ZA"/>
        </w:rPr>
        <w:t xml:space="preserve">, </w:t>
      </w:r>
      <w:r w:rsidR="0062433F" w:rsidRPr="009F0934">
        <w:rPr>
          <w:rFonts w:ascii="Sylfaen" w:hAnsi="Sylfaen"/>
          <w:noProof/>
          <w:lang w:val="af-ZA"/>
        </w:rPr>
        <w:t>World Bank, Washington, DC</w:t>
      </w:r>
      <w:r w:rsidR="00943D4E" w:rsidRPr="009F0934">
        <w:rPr>
          <w:rFonts w:ascii="Sylfaen" w:hAnsi="Sylfaen"/>
          <w:noProof/>
          <w:lang w:val="af-ZA"/>
        </w:rPr>
        <w:t>.</w:t>
      </w:r>
    </w:p>
    <w:p w14:paraId="4DE6855D" w14:textId="77777777" w:rsidR="00943D4E" w:rsidRPr="009F0934" w:rsidRDefault="001D255D" w:rsidP="00D75E6E">
      <w:pPr>
        <w:pStyle w:val="NoSpacing"/>
        <w:spacing w:before="240" w:line="276" w:lineRule="auto"/>
        <w:ind w:left="720" w:hanging="720"/>
        <w:rPr>
          <w:rFonts w:ascii="Sylfaen" w:hAnsi="Sylfaen"/>
          <w:noProof/>
          <w:lang w:val="af-ZA"/>
        </w:rPr>
      </w:pPr>
      <w:r w:rsidRPr="009F0934">
        <w:rPr>
          <w:rFonts w:ascii="Sylfaen" w:hAnsi="Sylfaen"/>
          <w:noProof/>
          <w:lang w:val="af-ZA"/>
        </w:rPr>
        <w:t>Blau, F</w:t>
      </w:r>
      <w:r w:rsidR="00F26F2E" w:rsidRPr="009F0934">
        <w:rPr>
          <w:rFonts w:ascii="Sylfaen" w:hAnsi="Sylfaen"/>
          <w:noProof/>
          <w:lang w:val="af-ZA"/>
        </w:rPr>
        <w:t>.</w:t>
      </w:r>
      <w:r w:rsidR="0062433F" w:rsidRPr="009F0934">
        <w:rPr>
          <w:rFonts w:ascii="Sylfaen" w:hAnsi="Sylfaen"/>
          <w:noProof/>
          <w:lang w:val="af-ZA"/>
        </w:rPr>
        <w:t>,</w:t>
      </w:r>
      <w:r w:rsidRPr="009F0934">
        <w:rPr>
          <w:rFonts w:ascii="Sylfaen" w:hAnsi="Sylfaen"/>
          <w:noProof/>
          <w:lang w:val="af-ZA"/>
        </w:rPr>
        <w:t xml:space="preserve"> and L.</w:t>
      </w:r>
      <w:r w:rsidR="00943D4E" w:rsidRPr="009F0934">
        <w:rPr>
          <w:rFonts w:ascii="Sylfaen" w:hAnsi="Sylfaen"/>
          <w:noProof/>
          <w:lang w:val="af-ZA"/>
        </w:rPr>
        <w:t xml:space="preserve">M. Kahn. 2016. </w:t>
      </w:r>
      <w:r w:rsidR="0062433F" w:rsidRPr="009F0934">
        <w:rPr>
          <w:rFonts w:ascii="Sylfaen" w:hAnsi="Sylfaen"/>
          <w:noProof/>
          <w:lang w:val="af-ZA"/>
        </w:rPr>
        <w:t>“</w:t>
      </w:r>
      <w:r w:rsidR="00943D4E" w:rsidRPr="009F0934">
        <w:rPr>
          <w:rFonts w:ascii="Sylfaen" w:hAnsi="Sylfaen"/>
          <w:noProof/>
          <w:lang w:val="af-ZA"/>
        </w:rPr>
        <w:t>The Gender Wage Gap: Extent, Trends, and Explanations.</w:t>
      </w:r>
      <w:r w:rsidR="0062433F" w:rsidRPr="009F0934">
        <w:rPr>
          <w:rFonts w:ascii="Sylfaen" w:hAnsi="Sylfaen"/>
          <w:noProof/>
          <w:lang w:val="af-ZA"/>
        </w:rPr>
        <w:t>”</w:t>
      </w:r>
      <w:r w:rsidR="00943D4E" w:rsidRPr="009F0934">
        <w:rPr>
          <w:rFonts w:ascii="Sylfaen" w:hAnsi="Sylfaen"/>
          <w:noProof/>
          <w:lang w:val="af-ZA"/>
        </w:rPr>
        <w:t xml:space="preserve"> NBER Working Paper No. 21913</w:t>
      </w:r>
      <w:r w:rsidR="0062433F" w:rsidRPr="009F0934">
        <w:rPr>
          <w:rFonts w:ascii="Sylfaen" w:hAnsi="Sylfaen"/>
          <w:noProof/>
          <w:lang w:val="af-ZA"/>
        </w:rPr>
        <w:t>, National Bureau of Economic Research, Cambridge, MA</w:t>
      </w:r>
      <w:r w:rsidR="00943D4E" w:rsidRPr="009F0934">
        <w:rPr>
          <w:rFonts w:ascii="Sylfaen" w:hAnsi="Sylfaen"/>
          <w:noProof/>
          <w:lang w:val="af-ZA"/>
        </w:rPr>
        <w:t xml:space="preserve">. </w:t>
      </w:r>
    </w:p>
    <w:p w14:paraId="4DE6855E" w14:textId="77777777" w:rsidR="00943D4E" w:rsidRPr="009F0934" w:rsidRDefault="00943D4E" w:rsidP="00D75E6E">
      <w:pPr>
        <w:pStyle w:val="NoSpacing"/>
        <w:spacing w:before="240"/>
        <w:ind w:left="720" w:hanging="720"/>
        <w:rPr>
          <w:rStyle w:val="Hyperlink"/>
          <w:rFonts w:ascii="Sylfaen" w:hAnsi="Sylfaen" w:cs="Times New Roman"/>
          <w:iCs/>
          <w:noProof/>
          <w:lang w:val="af-ZA"/>
        </w:rPr>
      </w:pPr>
      <w:r w:rsidRPr="009F0934">
        <w:rPr>
          <w:rFonts w:ascii="Sylfaen" w:hAnsi="Sylfaen" w:cs="Times New Roman"/>
          <w:noProof/>
          <w:lang w:val="af-ZA"/>
        </w:rPr>
        <w:t xml:space="preserve">Blumberg, R. L. 2007. </w:t>
      </w:r>
      <w:r w:rsidR="0062433F" w:rsidRPr="009F0934">
        <w:rPr>
          <w:rFonts w:ascii="Sylfaen" w:hAnsi="Sylfaen" w:cs="Times New Roman"/>
          <w:noProof/>
          <w:lang w:val="af-ZA"/>
        </w:rPr>
        <w:t>“</w:t>
      </w:r>
      <w:r w:rsidRPr="009F0934">
        <w:rPr>
          <w:rFonts w:ascii="Sylfaen" w:hAnsi="Sylfaen" w:cs="Times New Roman"/>
          <w:bCs/>
          <w:noProof/>
          <w:lang w:val="af-ZA"/>
        </w:rPr>
        <w:t xml:space="preserve">Gender </w:t>
      </w:r>
      <w:r w:rsidR="0062433F" w:rsidRPr="009F0934">
        <w:rPr>
          <w:rFonts w:ascii="Sylfaen" w:hAnsi="Sylfaen" w:cs="Times New Roman"/>
          <w:bCs/>
          <w:noProof/>
          <w:lang w:val="af-ZA"/>
        </w:rPr>
        <w:t>B</w:t>
      </w:r>
      <w:r w:rsidRPr="009F0934">
        <w:rPr>
          <w:rFonts w:ascii="Sylfaen" w:hAnsi="Sylfaen" w:cs="Times New Roman"/>
          <w:bCs/>
          <w:noProof/>
          <w:lang w:val="af-ZA"/>
        </w:rPr>
        <w:t xml:space="preserve">ias in </w:t>
      </w:r>
      <w:r w:rsidR="0062433F" w:rsidRPr="009F0934">
        <w:rPr>
          <w:rFonts w:ascii="Sylfaen" w:hAnsi="Sylfaen" w:cs="Times New Roman"/>
          <w:bCs/>
          <w:noProof/>
          <w:lang w:val="af-ZA"/>
        </w:rPr>
        <w:t>T</w:t>
      </w:r>
      <w:r w:rsidRPr="009F0934">
        <w:rPr>
          <w:rFonts w:ascii="Sylfaen" w:hAnsi="Sylfaen" w:cs="Times New Roman"/>
          <w:bCs/>
          <w:noProof/>
          <w:lang w:val="af-ZA"/>
        </w:rPr>
        <w:t xml:space="preserve">extbooks: A </w:t>
      </w:r>
      <w:r w:rsidR="0062433F" w:rsidRPr="009F0934">
        <w:rPr>
          <w:rFonts w:ascii="Sylfaen" w:hAnsi="Sylfaen" w:cs="Times New Roman"/>
          <w:bCs/>
          <w:noProof/>
          <w:lang w:val="af-ZA"/>
        </w:rPr>
        <w:t>H</w:t>
      </w:r>
      <w:r w:rsidRPr="009F0934">
        <w:rPr>
          <w:rFonts w:ascii="Sylfaen" w:hAnsi="Sylfaen" w:cs="Times New Roman"/>
          <w:bCs/>
          <w:noProof/>
          <w:lang w:val="af-ZA"/>
        </w:rPr>
        <w:t xml:space="preserve">idden </w:t>
      </w:r>
      <w:r w:rsidR="0062433F" w:rsidRPr="009F0934">
        <w:rPr>
          <w:rFonts w:ascii="Sylfaen" w:hAnsi="Sylfaen" w:cs="Times New Roman"/>
          <w:bCs/>
          <w:noProof/>
          <w:lang w:val="af-ZA"/>
        </w:rPr>
        <w:t>O</w:t>
      </w:r>
      <w:r w:rsidRPr="009F0934">
        <w:rPr>
          <w:rFonts w:ascii="Sylfaen" w:hAnsi="Sylfaen" w:cs="Times New Roman"/>
          <w:bCs/>
          <w:noProof/>
          <w:lang w:val="af-ZA"/>
        </w:rPr>
        <w:t xml:space="preserve">bstacle on the </w:t>
      </w:r>
      <w:r w:rsidR="0062433F" w:rsidRPr="009F0934">
        <w:rPr>
          <w:rFonts w:ascii="Sylfaen" w:hAnsi="Sylfaen" w:cs="Times New Roman"/>
          <w:bCs/>
          <w:noProof/>
          <w:lang w:val="af-ZA"/>
        </w:rPr>
        <w:t>R</w:t>
      </w:r>
      <w:r w:rsidRPr="009F0934">
        <w:rPr>
          <w:rFonts w:ascii="Sylfaen" w:hAnsi="Sylfaen" w:cs="Times New Roman"/>
          <w:bCs/>
          <w:noProof/>
          <w:lang w:val="af-ZA"/>
        </w:rPr>
        <w:t xml:space="preserve">oad to </w:t>
      </w:r>
      <w:r w:rsidR="0062433F" w:rsidRPr="009F0934">
        <w:rPr>
          <w:rFonts w:ascii="Sylfaen" w:hAnsi="Sylfaen" w:cs="Times New Roman"/>
          <w:bCs/>
          <w:noProof/>
          <w:lang w:val="af-ZA"/>
        </w:rPr>
        <w:t>G</w:t>
      </w:r>
      <w:r w:rsidRPr="009F0934">
        <w:rPr>
          <w:rFonts w:ascii="Sylfaen" w:hAnsi="Sylfaen" w:cs="Times New Roman"/>
          <w:bCs/>
          <w:noProof/>
          <w:lang w:val="af-ZA"/>
        </w:rPr>
        <w:t xml:space="preserve">ender </w:t>
      </w:r>
      <w:r w:rsidR="0062433F" w:rsidRPr="009F0934">
        <w:rPr>
          <w:rFonts w:ascii="Sylfaen" w:hAnsi="Sylfaen" w:cs="Times New Roman"/>
          <w:bCs/>
          <w:noProof/>
          <w:lang w:val="af-ZA"/>
        </w:rPr>
        <w:t>E</w:t>
      </w:r>
      <w:r w:rsidRPr="009F0934">
        <w:rPr>
          <w:rFonts w:ascii="Sylfaen" w:hAnsi="Sylfaen" w:cs="Times New Roman"/>
          <w:bCs/>
          <w:noProof/>
          <w:lang w:val="af-ZA"/>
        </w:rPr>
        <w:t xml:space="preserve">quality in </w:t>
      </w:r>
      <w:r w:rsidR="0062433F" w:rsidRPr="009F0934">
        <w:rPr>
          <w:rFonts w:ascii="Sylfaen" w:hAnsi="Sylfaen" w:cs="Times New Roman"/>
          <w:bCs/>
          <w:noProof/>
          <w:lang w:val="af-ZA"/>
        </w:rPr>
        <w:t>E</w:t>
      </w:r>
      <w:r w:rsidRPr="009F0934">
        <w:rPr>
          <w:rFonts w:ascii="Sylfaen" w:hAnsi="Sylfaen" w:cs="Times New Roman"/>
          <w:bCs/>
          <w:noProof/>
          <w:lang w:val="af-ZA"/>
        </w:rPr>
        <w:t>ducation</w:t>
      </w:r>
      <w:r w:rsidR="0062433F" w:rsidRPr="009F0934">
        <w:rPr>
          <w:rFonts w:ascii="Sylfaen" w:hAnsi="Sylfaen" w:cs="Times New Roman"/>
          <w:bCs/>
          <w:noProof/>
          <w:lang w:val="af-ZA"/>
        </w:rPr>
        <w:t>.”</w:t>
      </w:r>
      <w:r w:rsidRPr="009F0934">
        <w:rPr>
          <w:rFonts w:ascii="Sylfaen" w:hAnsi="Sylfaen" w:cs="Times New Roman"/>
          <w:noProof/>
          <w:lang w:val="af-ZA"/>
        </w:rPr>
        <w:t xml:space="preserve">Background paper prepared for the </w:t>
      </w:r>
      <w:r w:rsidRPr="009F0934">
        <w:rPr>
          <w:rFonts w:ascii="Sylfaen" w:hAnsi="Sylfaen" w:cs="Times New Roman"/>
          <w:i/>
          <w:iCs/>
          <w:noProof/>
          <w:lang w:val="af-ZA"/>
        </w:rPr>
        <w:t xml:space="preserve">Education for All Global Monitoring Report 2008 Education for All by 2015: </w:t>
      </w:r>
      <w:r w:rsidR="0062433F" w:rsidRPr="009F0934">
        <w:rPr>
          <w:rFonts w:ascii="Sylfaen" w:hAnsi="Sylfaen" w:cs="Times New Roman"/>
          <w:i/>
          <w:iCs/>
          <w:noProof/>
          <w:lang w:val="af-ZA"/>
        </w:rPr>
        <w:t>W</w:t>
      </w:r>
      <w:r w:rsidRPr="009F0934">
        <w:rPr>
          <w:rFonts w:ascii="Sylfaen" w:hAnsi="Sylfaen" w:cs="Times New Roman"/>
          <w:i/>
          <w:iCs/>
          <w:noProof/>
          <w:lang w:val="af-ZA"/>
        </w:rPr>
        <w:t>ill we make it</w:t>
      </w:r>
      <w:r w:rsidRPr="009F0934">
        <w:rPr>
          <w:rFonts w:ascii="Sylfaen" w:hAnsi="Sylfaen" w:cs="Times New Roman"/>
          <w:iCs/>
          <w:noProof/>
          <w:lang w:val="af-ZA"/>
        </w:rPr>
        <w:t xml:space="preserve">? Available at: </w:t>
      </w:r>
      <w:hyperlink r:id="rId44" w:history="1">
        <w:r w:rsidRPr="009F0934">
          <w:rPr>
            <w:rStyle w:val="Hyperlink"/>
            <w:rFonts w:ascii="Sylfaen" w:hAnsi="Sylfaen" w:cs="Times New Roman"/>
            <w:iCs/>
            <w:noProof/>
            <w:color w:val="auto"/>
            <w:lang w:val="af-ZA"/>
          </w:rPr>
          <w:t>http://unesdoc.unesco.org/images/0015/001555/155509e.pdf</w:t>
        </w:r>
      </w:hyperlink>
    </w:p>
    <w:p w14:paraId="4DE6855F" w14:textId="77777777" w:rsidR="00943D4E" w:rsidRPr="009F0934" w:rsidRDefault="005739CB" w:rsidP="00D75E6E">
      <w:pPr>
        <w:pStyle w:val="NoSpacing"/>
        <w:spacing w:before="240"/>
        <w:ind w:left="720" w:hanging="720"/>
        <w:rPr>
          <w:rFonts w:ascii="Sylfaen" w:hAnsi="Sylfaen" w:cs="Times New Roman"/>
          <w:iCs/>
          <w:noProof/>
          <w:lang w:val="af-ZA"/>
        </w:rPr>
      </w:pPr>
      <w:r w:rsidRPr="009F0934">
        <w:rPr>
          <w:rFonts w:ascii="Sylfaen" w:hAnsi="Sylfaen" w:cs="Times New Roman"/>
          <w:iCs/>
          <w:noProof/>
          <w:lang w:val="af-ZA"/>
        </w:rPr>
        <w:t>Boaler, J</w:t>
      </w:r>
      <w:r w:rsidR="00943D4E" w:rsidRPr="009F0934">
        <w:rPr>
          <w:rFonts w:ascii="Sylfaen" w:hAnsi="Sylfaen" w:cs="Times New Roman"/>
          <w:iCs/>
          <w:noProof/>
          <w:lang w:val="af-ZA"/>
        </w:rPr>
        <w:t>. YouCubed at Standford University: https://www.youcubed.org/category/teaching-ideas/growing-mindset/</w:t>
      </w:r>
    </w:p>
    <w:p w14:paraId="4DE68560" w14:textId="77777777" w:rsidR="00943D4E" w:rsidRPr="009F0934" w:rsidRDefault="00B563EF" w:rsidP="00D75E6E">
      <w:pPr>
        <w:pStyle w:val="NoSpacing"/>
        <w:spacing w:before="240"/>
        <w:ind w:left="720" w:hanging="720"/>
        <w:rPr>
          <w:rFonts w:ascii="Sylfaen" w:hAnsi="Sylfaen" w:cs="Times New Roman"/>
          <w:iCs/>
          <w:noProof/>
          <w:lang w:val="af-ZA"/>
        </w:rPr>
      </w:pPr>
      <w:r w:rsidRPr="009F0934">
        <w:rPr>
          <w:rFonts w:ascii="Sylfaen" w:hAnsi="Sylfaen" w:cs="Times New Roman"/>
          <w:iCs/>
          <w:noProof/>
          <w:lang w:val="af-ZA"/>
        </w:rPr>
        <w:t>Boaler, J</w:t>
      </w:r>
      <w:r w:rsidR="00943D4E" w:rsidRPr="009F0934">
        <w:rPr>
          <w:rFonts w:ascii="Sylfaen" w:hAnsi="Sylfaen" w:cs="Times New Roman"/>
          <w:iCs/>
          <w:noProof/>
          <w:lang w:val="af-ZA"/>
        </w:rPr>
        <w:t>. 2015. </w:t>
      </w:r>
      <w:r w:rsidR="00943D4E" w:rsidRPr="009F0934">
        <w:rPr>
          <w:rFonts w:ascii="Sylfaen" w:hAnsi="Sylfaen" w:cs="Times New Roman"/>
          <w:i/>
          <w:iCs/>
          <w:noProof/>
          <w:lang w:val="af-ZA"/>
        </w:rPr>
        <w:t>What’s Math Got To Do With It</w:t>
      </w:r>
      <w:r w:rsidR="006F3F89">
        <w:rPr>
          <w:rFonts w:ascii="Sylfaen" w:hAnsi="Sylfaen" w:cs="Times New Roman"/>
          <w:i/>
          <w:iCs/>
          <w:noProof/>
          <w:lang w:val="af-ZA"/>
        </w:rPr>
        <w:t xml:space="preserve"> </w:t>
      </w:r>
      <w:r w:rsidR="00943D4E" w:rsidRPr="009F0934">
        <w:rPr>
          <w:rFonts w:ascii="Sylfaen" w:hAnsi="Sylfaen" w:cs="Times New Roman"/>
          <w:iCs/>
          <w:noProof/>
          <w:lang w:val="af-ZA"/>
        </w:rPr>
        <w:t>(new edition)</w:t>
      </w:r>
      <w:r w:rsidR="0062433F" w:rsidRPr="009F0934">
        <w:rPr>
          <w:rFonts w:ascii="Sylfaen" w:hAnsi="Sylfaen" w:cs="Times New Roman"/>
          <w:iCs/>
          <w:noProof/>
          <w:lang w:val="af-ZA"/>
        </w:rPr>
        <w:t>.</w:t>
      </w:r>
      <w:r w:rsidR="005F2830" w:rsidRPr="009F0934">
        <w:rPr>
          <w:rFonts w:ascii="Sylfaen" w:hAnsi="Sylfaen" w:cs="Times New Roman"/>
          <w:iCs/>
          <w:noProof/>
          <w:lang w:val="af-ZA"/>
        </w:rPr>
        <w:t>London</w:t>
      </w:r>
      <w:r w:rsidR="00F62CEF" w:rsidRPr="009F0934">
        <w:rPr>
          <w:rFonts w:ascii="Sylfaen" w:hAnsi="Sylfaen" w:cs="Times New Roman"/>
          <w:iCs/>
          <w:noProof/>
          <w:lang w:val="af-ZA"/>
        </w:rPr>
        <w:t xml:space="preserve">: </w:t>
      </w:r>
      <w:r w:rsidR="00943D4E" w:rsidRPr="009F0934">
        <w:rPr>
          <w:rFonts w:ascii="Sylfaen" w:hAnsi="Sylfaen" w:cs="Times New Roman"/>
          <w:iCs/>
          <w:noProof/>
          <w:lang w:val="af-ZA"/>
        </w:rPr>
        <w:t>Penguin.</w:t>
      </w:r>
    </w:p>
    <w:p w14:paraId="4DE68561" w14:textId="77777777" w:rsidR="00943D4E" w:rsidRPr="009F0934" w:rsidRDefault="00B563EF" w:rsidP="00D75E6E">
      <w:pPr>
        <w:pStyle w:val="NoSpacing"/>
        <w:spacing w:before="240" w:line="276" w:lineRule="auto"/>
        <w:ind w:left="720" w:hanging="720"/>
        <w:rPr>
          <w:rFonts w:ascii="Sylfaen" w:hAnsi="Sylfaen"/>
          <w:noProof/>
          <w:lang w:val="af-ZA"/>
        </w:rPr>
      </w:pPr>
      <w:r w:rsidRPr="009F0934">
        <w:rPr>
          <w:rFonts w:ascii="Sylfaen" w:hAnsi="Sylfaen"/>
          <w:noProof/>
          <w:lang w:val="af-ZA"/>
        </w:rPr>
        <w:t>Bohnet, I</w:t>
      </w:r>
      <w:r w:rsidR="00943D4E" w:rsidRPr="009F0934">
        <w:rPr>
          <w:rFonts w:ascii="Sylfaen" w:hAnsi="Sylfaen"/>
          <w:noProof/>
          <w:lang w:val="af-ZA"/>
        </w:rPr>
        <w:t xml:space="preserve">. 2016. </w:t>
      </w:r>
      <w:r w:rsidR="00943D4E" w:rsidRPr="009F0934">
        <w:rPr>
          <w:rFonts w:ascii="Sylfaen" w:hAnsi="Sylfaen"/>
          <w:i/>
          <w:noProof/>
          <w:lang w:val="af-ZA"/>
        </w:rPr>
        <w:t xml:space="preserve">What Works. </w:t>
      </w:r>
      <w:r w:rsidR="00F62CEF" w:rsidRPr="009F0934">
        <w:rPr>
          <w:rFonts w:ascii="Sylfaen" w:hAnsi="Sylfaen"/>
          <w:noProof/>
          <w:lang w:val="af-ZA"/>
        </w:rPr>
        <w:t>Cambridge, MA:</w:t>
      </w:r>
      <w:r w:rsidR="00943D4E" w:rsidRPr="009F0934">
        <w:rPr>
          <w:rFonts w:ascii="Sylfaen" w:hAnsi="Sylfaen"/>
          <w:noProof/>
          <w:lang w:val="af-ZA"/>
        </w:rPr>
        <w:t>Harvard University Press.</w:t>
      </w:r>
    </w:p>
    <w:p w14:paraId="4DE68562" w14:textId="77777777" w:rsidR="00943D4E" w:rsidRPr="009F0934" w:rsidRDefault="00B563EF" w:rsidP="00B563EF">
      <w:pPr>
        <w:pStyle w:val="NoSpacing"/>
        <w:spacing w:before="240" w:line="276" w:lineRule="auto"/>
        <w:ind w:left="720" w:hanging="720"/>
        <w:rPr>
          <w:rFonts w:ascii="Sylfaen" w:hAnsi="Sylfaen"/>
          <w:noProof/>
          <w:lang w:val="af-ZA"/>
        </w:rPr>
      </w:pPr>
      <w:r w:rsidRPr="009F0934">
        <w:rPr>
          <w:rFonts w:ascii="Sylfaen" w:hAnsi="Sylfaen"/>
          <w:noProof/>
          <w:lang w:val="af-ZA"/>
        </w:rPr>
        <w:t>Bordalo, P., K. Coffman, N.</w:t>
      </w:r>
      <w:r w:rsidR="00943D4E" w:rsidRPr="009F0934">
        <w:rPr>
          <w:rFonts w:ascii="Sylfaen" w:hAnsi="Sylfaen"/>
          <w:noProof/>
          <w:lang w:val="af-ZA"/>
        </w:rPr>
        <w:t>Gennaioli</w:t>
      </w:r>
      <w:r w:rsidR="00F62CEF" w:rsidRPr="009F0934">
        <w:rPr>
          <w:rFonts w:ascii="Sylfaen" w:hAnsi="Sylfaen"/>
          <w:noProof/>
          <w:lang w:val="af-ZA"/>
        </w:rPr>
        <w:t>,</w:t>
      </w:r>
      <w:r w:rsidRPr="009F0934">
        <w:rPr>
          <w:rFonts w:ascii="Sylfaen" w:hAnsi="Sylfaen"/>
          <w:noProof/>
          <w:lang w:val="af-ZA"/>
        </w:rPr>
        <w:t xml:space="preserve"> and A.</w:t>
      </w:r>
      <w:r w:rsidR="00943D4E" w:rsidRPr="009F0934">
        <w:rPr>
          <w:rFonts w:ascii="Sylfaen" w:hAnsi="Sylfaen"/>
          <w:noProof/>
          <w:lang w:val="af-ZA"/>
        </w:rPr>
        <w:t xml:space="preserve"> Shleifer. 2015. </w:t>
      </w:r>
      <w:r w:rsidR="00311A15" w:rsidRPr="009F0934">
        <w:rPr>
          <w:rFonts w:ascii="Sylfaen" w:hAnsi="Sylfaen"/>
          <w:noProof/>
          <w:lang w:val="af-ZA"/>
        </w:rPr>
        <w:t>“</w:t>
      </w:r>
      <w:r w:rsidR="00943D4E" w:rsidRPr="009F0934">
        <w:rPr>
          <w:rFonts w:ascii="Sylfaen" w:hAnsi="Sylfaen"/>
          <w:i/>
          <w:noProof/>
          <w:lang w:val="af-ZA"/>
        </w:rPr>
        <w:t>Stereotypes.</w:t>
      </w:r>
      <w:r w:rsidR="00311A15" w:rsidRPr="009F0934">
        <w:rPr>
          <w:rFonts w:ascii="Sylfaen" w:hAnsi="Sylfaen"/>
          <w:i/>
          <w:noProof/>
          <w:lang w:val="af-ZA"/>
        </w:rPr>
        <w:t>”</w:t>
      </w:r>
      <w:r w:rsidR="00943D4E" w:rsidRPr="009F0934">
        <w:rPr>
          <w:rFonts w:ascii="Sylfaen" w:hAnsi="Sylfaen"/>
          <w:noProof/>
          <w:lang w:val="af-ZA"/>
        </w:rPr>
        <w:t>Working Paper, Harvard University</w:t>
      </w:r>
      <w:r w:rsidR="00F62CEF" w:rsidRPr="009F0934">
        <w:rPr>
          <w:rFonts w:ascii="Sylfaen" w:hAnsi="Sylfaen"/>
          <w:noProof/>
          <w:lang w:val="af-ZA"/>
        </w:rPr>
        <w:t>, Cambridge, MA</w:t>
      </w:r>
      <w:r w:rsidR="00943D4E" w:rsidRPr="009F0934">
        <w:rPr>
          <w:rFonts w:ascii="Sylfaen" w:hAnsi="Sylfaen"/>
          <w:noProof/>
          <w:lang w:val="af-ZA"/>
        </w:rPr>
        <w:t>.</w:t>
      </w:r>
    </w:p>
    <w:p w14:paraId="4DE68563" w14:textId="77777777" w:rsidR="00943D4E" w:rsidRPr="009F0934" w:rsidRDefault="00B563EF" w:rsidP="00D75E6E">
      <w:pPr>
        <w:pStyle w:val="NoSpacing"/>
        <w:spacing w:before="240" w:line="276" w:lineRule="auto"/>
        <w:ind w:left="720" w:hanging="720"/>
        <w:rPr>
          <w:rFonts w:ascii="Sylfaen" w:hAnsi="Sylfaen"/>
          <w:noProof/>
          <w:lang w:val="af-ZA"/>
        </w:rPr>
      </w:pPr>
      <w:r w:rsidRPr="009F0934">
        <w:rPr>
          <w:rFonts w:ascii="Sylfaen" w:hAnsi="Sylfaen"/>
          <w:noProof/>
          <w:lang w:val="af-ZA"/>
        </w:rPr>
        <w:t>Budig, M.</w:t>
      </w:r>
      <w:r w:rsidR="00943D4E" w:rsidRPr="009F0934">
        <w:rPr>
          <w:rFonts w:ascii="Sylfaen" w:hAnsi="Sylfaen"/>
          <w:noProof/>
          <w:lang w:val="af-ZA"/>
        </w:rPr>
        <w:t xml:space="preserve">J. 2015. </w:t>
      </w:r>
      <w:r w:rsidR="00311A15" w:rsidRPr="009F0934">
        <w:rPr>
          <w:rFonts w:ascii="Sylfaen" w:hAnsi="Sylfaen"/>
          <w:noProof/>
          <w:lang w:val="af-ZA"/>
        </w:rPr>
        <w:t>“</w:t>
      </w:r>
      <w:r w:rsidR="00943D4E" w:rsidRPr="009F0934">
        <w:rPr>
          <w:rFonts w:ascii="Sylfaen" w:hAnsi="Sylfaen"/>
          <w:noProof/>
          <w:lang w:val="af-ZA"/>
        </w:rPr>
        <w:t>The Fatherhood Bonus and The Motherhood Penalty: Parenthood and the Gender Gap in Pay.</w:t>
      </w:r>
      <w:r w:rsidR="00311A15" w:rsidRPr="009F0934">
        <w:rPr>
          <w:rFonts w:ascii="Sylfaen" w:hAnsi="Sylfaen"/>
          <w:noProof/>
          <w:lang w:val="af-ZA"/>
        </w:rPr>
        <w:t>”</w:t>
      </w:r>
      <w:r w:rsidR="00A17787" w:rsidRPr="009F0934">
        <w:rPr>
          <w:rFonts w:ascii="Sylfaen" w:hAnsi="Sylfaen"/>
          <w:noProof/>
          <w:lang w:val="af-ZA"/>
        </w:rPr>
        <w:t>www.</w:t>
      </w:r>
      <w:r w:rsidR="00943D4E" w:rsidRPr="009F0934">
        <w:rPr>
          <w:rFonts w:ascii="Sylfaen" w:hAnsi="Sylfaen"/>
          <w:noProof/>
          <w:lang w:val="af-ZA"/>
        </w:rPr>
        <w:t>Third Way.</w:t>
      </w:r>
      <w:r w:rsidR="00A17787" w:rsidRPr="009F0934">
        <w:rPr>
          <w:rFonts w:ascii="Sylfaen" w:hAnsi="Sylfaen"/>
          <w:noProof/>
          <w:lang w:val="af-ZA"/>
        </w:rPr>
        <w:t>org</w:t>
      </w:r>
    </w:p>
    <w:p w14:paraId="4DE68564" w14:textId="77777777" w:rsidR="00352567" w:rsidRPr="009F0934" w:rsidRDefault="00352567" w:rsidP="00352567">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 xml:space="preserve">Caucasus Research Resource Centers (CRRC). 2013. </w:t>
      </w:r>
      <w:r w:rsidR="00311A15" w:rsidRPr="009F0934">
        <w:rPr>
          <w:rFonts w:ascii="Sylfaen" w:hAnsi="Sylfaen" w:cs="Times New Roman"/>
          <w:bCs/>
          <w:noProof/>
          <w:lang w:val="af-ZA"/>
        </w:rPr>
        <w:t>“</w:t>
      </w:r>
      <w:r w:rsidRPr="009F0934">
        <w:rPr>
          <w:rFonts w:ascii="Sylfaen" w:hAnsi="Sylfaen" w:cs="Times New Roman"/>
          <w:bCs/>
          <w:noProof/>
          <w:lang w:val="af-ZA"/>
        </w:rPr>
        <w:t>Women in the Labor Market in Armenia.</w:t>
      </w:r>
      <w:r w:rsidR="00311A15" w:rsidRPr="009F0934">
        <w:rPr>
          <w:rFonts w:ascii="Sylfaen" w:hAnsi="Sylfaen" w:cs="Times New Roman"/>
          <w:bCs/>
          <w:noProof/>
          <w:lang w:val="af-ZA"/>
        </w:rPr>
        <w:t>”</w:t>
      </w:r>
      <w:r w:rsidRPr="009F0934">
        <w:rPr>
          <w:rFonts w:ascii="Sylfaen" w:hAnsi="Sylfaen" w:cs="Times New Roman"/>
          <w:bCs/>
          <w:noProof/>
          <w:lang w:val="af-ZA"/>
        </w:rPr>
        <w:t>World Bank and Caucus Research Resource Center, Armenia.</w:t>
      </w:r>
    </w:p>
    <w:p w14:paraId="4DE68565" w14:textId="77777777" w:rsidR="00943D4E" w:rsidRPr="009F0934" w:rsidRDefault="00943D4E"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Center for Gender and Leadership Studies. 2014.</w:t>
      </w:r>
      <w:r w:rsidR="00311A15" w:rsidRPr="009F0934">
        <w:rPr>
          <w:rFonts w:ascii="Sylfaen" w:hAnsi="Sylfaen" w:cs="Times New Roman"/>
          <w:bCs/>
          <w:noProof/>
          <w:lang w:val="af-ZA"/>
        </w:rPr>
        <w:t>“</w:t>
      </w:r>
      <w:r w:rsidRPr="009F0934">
        <w:rPr>
          <w:rFonts w:ascii="Sylfaen" w:hAnsi="Sylfaen" w:cs="Times New Roman"/>
          <w:bCs/>
          <w:noProof/>
          <w:lang w:val="af-ZA"/>
        </w:rPr>
        <w:t>Gender Attitudes of Yerevan State University Students</w:t>
      </w:r>
      <w:r w:rsidRPr="009F0934">
        <w:rPr>
          <w:rFonts w:ascii="Sylfaen" w:hAnsi="Sylfaen" w:cs="Times New Roman"/>
          <w:bCs/>
          <w:i/>
          <w:noProof/>
          <w:lang w:val="af-ZA"/>
        </w:rPr>
        <w:t>.</w:t>
      </w:r>
      <w:r w:rsidR="00311A15" w:rsidRPr="009F0934">
        <w:rPr>
          <w:rFonts w:ascii="Sylfaen" w:hAnsi="Sylfaen" w:cs="Times New Roman"/>
          <w:bCs/>
          <w:noProof/>
          <w:lang w:val="af-ZA"/>
        </w:rPr>
        <w:t>”</w:t>
      </w:r>
      <w:r w:rsidRPr="009F0934">
        <w:rPr>
          <w:rFonts w:ascii="Sylfaen" w:hAnsi="Sylfaen" w:cs="Times New Roman"/>
          <w:bCs/>
          <w:noProof/>
          <w:lang w:val="af-ZA"/>
        </w:rPr>
        <w:t xml:space="preserve"> Yerevan: Yerevan State University Center for Gender and Leadership Studies.</w:t>
      </w:r>
    </w:p>
    <w:p w14:paraId="4DE68566" w14:textId="77777777" w:rsidR="00943D4E" w:rsidRPr="009F0934" w:rsidRDefault="00943D4E" w:rsidP="00D75E6E">
      <w:pPr>
        <w:pStyle w:val="NoSpacing"/>
        <w:spacing w:before="240" w:line="276" w:lineRule="auto"/>
        <w:ind w:left="720" w:hanging="720"/>
        <w:rPr>
          <w:rFonts w:ascii="Sylfaen" w:hAnsi="Sylfaen"/>
          <w:b/>
          <w:bCs/>
          <w:noProof/>
          <w:lang w:val="af-ZA"/>
        </w:rPr>
      </w:pPr>
      <w:r w:rsidRPr="009F0934">
        <w:rPr>
          <w:rFonts w:ascii="Sylfaen" w:hAnsi="Sylfaen"/>
          <w:noProof/>
          <w:lang w:val="af-ZA"/>
        </w:rPr>
        <w:t>Ch</w:t>
      </w:r>
      <w:r w:rsidR="00B563EF" w:rsidRPr="009F0934">
        <w:rPr>
          <w:rFonts w:ascii="Sylfaen" w:hAnsi="Sylfaen"/>
          <w:noProof/>
          <w:lang w:val="af-ZA"/>
        </w:rPr>
        <w:t>en, I</w:t>
      </w:r>
      <w:r w:rsidRPr="009F0934">
        <w:rPr>
          <w:rFonts w:ascii="Sylfaen" w:hAnsi="Sylfaen"/>
          <w:noProof/>
          <w:lang w:val="af-ZA"/>
        </w:rPr>
        <w:t xml:space="preserve">. 2014. </w:t>
      </w:r>
      <w:r w:rsidR="00311A15" w:rsidRPr="009F0934">
        <w:rPr>
          <w:rFonts w:ascii="Sylfaen" w:hAnsi="Sylfaen"/>
          <w:noProof/>
          <w:lang w:val="af-ZA"/>
        </w:rPr>
        <w:t>“</w:t>
      </w:r>
      <w:r w:rsidRPr="009F0934">
        <w:rPr>
          <w:rFonts w:ascii="Sylfaen" w:hAnsi="Sylfaen"/>
          <w:bCs/>
          <w:noProof/>
          <w:lang w:val="af-ZA"/>
        </w:rPr>
        <w:t>New Research: Students Benefit from Learning That Intelligence Is Not Fixed</w:t>
      </w:r>
      <w:r w:rsidRPr="009F0934">
        <w:rPr>
          <w:rFonts w:ascii="Sylfaen" w:hAnsi="Sylfaen"/>
          <w:b/>
          <w:bCs/>
          <w:noProof/>
          <w:lang w:val="af-ZA"/>
        </w:rPr>
        <w:t>.</w:t>
      </w:r>
      <w:r w:rsidR="00311A15" w:rsidRPr="009F0934">
        <w:rPr>
          <w:rFonts w:ascii="Sylfaen" w:hAnsi="Sylfaen"/>
          <w:b/>
          <w:bCs/>
          <w:noProof/>
          <w:lang w:val="af-ZA"/>
        </w:rPr>
        <w:t>”</w:t>
      </w:r>
      <w:r w:rsidRPr="009F0934">
        <w:rPr>
          <w:rFonts w:ascii="Sylfaen" w:hAnsi="Sylfaen"/>
          <w:noProof/>
          <w:lang w:val="af-ZA"/>
        </w:rPr>
        <w:t>KQED</w:t>
      </w:r>
      <w:r w:rsidR="001A4951" w:rsidRPr="009F0934">
        <w:rPr>
          <w:rFonts w:ascii="Sylfaen" w:hAnsi="Sylfaen"/>
          <w:noProof/>
          <w:lang w:val="af-ZA"/>
        </w:rPr>
        <w:t>.Org</w:t>
      </w:r>
      <w:r w:rsidRPr="009F0934">
        <w:rPr>
          <w:rFonts w:ascii="Sylfaen" w:hAnsi="Sylfaen"/>
          <w:noProof/>
          <w:lang w:val="af-ZA"/>
        </w:rPr>
        <w:t xml:space="preserve">. </w:t>
      </w:r>
      <w:r w:rsidR="001A4951" w:rsidRPr="009F0934">
        <w:rPr>
          <w:rFonts w:ascii="Sylfaen" w:hAnsi="Sylfaen"/>
          <w:noProof/>
          <w:lang w:val="af-ZA"/>
        </w:rPr>
        <w:t>https://ww2.kqed.org/mindshift/2014/07/16/new-research-students-benefit-from-learning-that-intelligence-is-not-fixed/</w:t>
      </w:r>
    </w:p>
    <w:p w14:paraId="4DE68567"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Cohen, G. L., Steele, C. M., </w:t>
      </w:r>
      <w:r w:rsidR="000D6849" w:rsidRPr="009F0934">
        <w:rPr>
          <w:rFonts w:ascii="Sylfaen" w:hAnsi="Sylfaen"/>
          <w:noProof/>
          <w:lang w:val="af-ZA"/>
        </w:rPr>
        <w:t>and</w:t>
      </w:r>
      <w:r w:rsidRPr="009F0934">
        <w:rPr>
          <w:rFonts w:ascii="Sylfaen" w:hAnsi="Sylfaen"/>
          <w:noProof/>
          <w:lang w:val="af-ZA"/>
        </w:rPr>
        <w:t xml:space="preserve"> Ross, L. D. 1999. </w:t>
      </w:r>
      <w:r w:rsidR="00311A15" w:rsidRPr="009F0934">
        <w:rPr>
          <w:rFonts w:ascii="Sylfaen" w:hAnsi="Sylfaen"/>
          <w:noProof/>
          <w:lang w:val="af-ZA"/>
        </w:rPr>
        <w:t>“</w:t>
      </w:r>
      <w:r w:rsidRPr="009F0934">
        <w:rPr>
          <w:rFonts w:ascii="Sylfaen" w:hAnsi="Sylfaen"/>
          <w:noProof/>
          <w:lang w:val="af-ZA"/>
        </w:rPr>
        <w:t>The Mentors' Dilemma: Providing Critical Feedback Across The Racial Divide.</w:t>
      </w:r>
      <w:r w:rsidR="00311A15" w:rsidRPr="009F0934">
        <w:rPr>
          <w:rFonts w:ascii="Sylfaen" w:hAnsi="Sylfaen"/>
          <w:noProof/>
          <w:lang w:val="af-ZA"/>
        </w:rPr>
        <w:t>”</w:t>
      </w:r>
      <w:r w:rsidRPr="009F0934">
        <w:rPr>
          <w:rFonts w:ascii="Sylfaen" w:hAnsi="Sylfaen"/>
          <w:i/>
          <w:noProof/>
          <w:lang w:val="af-ZA"/>
        </w:rPr>
        <w:t>Personality and Social Psychology Bulletin</w:t>
      </w:r>
      <w:r w:rsidRPr="009F0934">
        <w:rPr>
          <w:rFonts w:ascii="Sylfaen" w:hAnsi="Sylfaen"/>
          <w:noProof/>
          <w:lang w:val="af-ZA"/>
        </w:rPr>
        <w:t>25</w:t>
      </w:r>
      <w:r w:rsidR="00F62CEF" w:rsidRPr="009F0934">
        <w:rPr>
          <w:rFonts w:ascii="Sylfaen" w:hAnsi="Sylfaen"/>
          <w:noProof/>
          <w:lang w:val="af-ZA"/>
        </w:rPr>
        <w:t>:</w:t>
      </w:r>
      <w:r w:rsidRPr="009F0934">
        <w:rPr>
          <w:rFonts w:ascii="Sylfaen" w:hAnsi="Sylfaen"/>
          <w:noProof/>
          <w:lang w:val="af-ZA"/>
        </w:rPr>
        <w:t xml:space="preserve"> 1302−1318.</w:t>
      </w:r>
    </w:p>
    <w:p w14:paraId="4DE68568" w14:textId="77777777" w:rsidR="00943D4E" w:rsidRPr="009F0934" w:rsidRDefault="001A4951" w:rsidP="00F044D1">
      <w:pPr>
        <w:pStyle w:val="NoSpacing"/>
        <w:spacing w:before="240" w:line="276" w:lineRule="auto"/>
        <w:ind w:left="720" w:hanging="720"/>
        <w:rPr>
          <w:rFonts w:ascii="Sylfaen" w:hAnsi="Sylfaen"/>
          <w:noProof/>
          <w:lang w:val="af-ZA"/>
        </w:rPr>
      </w:pPr>
      <w:r w:rsidRPr="009F0934">
        <w:rPr>
          <w:rFonts w:ascii="Sylfaen" w:hAnsi="Sylfaen"/>
          <w:noProof/>
          <w:lang w:val="af-ZA"/>
        </w:rPr>
        <w:lastRenderedPageBreak/>
        <w:t>Correll, S., S. Benard, and I.</w:t>
      </w:r>
      <w:r w:rsidR="00943D4E" w:rsidRPr="009F0934">
        <w:rPr>
          <w:rFonts w:ascii="Sylfaen" w:hAnsi="Sylfaen"/>
          <w:noProof/>
          <w:lang w:val="af-ZA"/>
        </w:rPr>
        <w:t xml:space="preserve"> Paik. 2007. </w:t>
      </w:r>
      <w:r w:rsidR="00311A15" w:rsidRPr="009F0934">
        <w:rPr>
          <w:rFonts w:ascii="Sylfaen" w:hAnsi="Sylfaen"/>
          <w:noProof/>
          <w:lang w:val="af-ZA"/>
        </w:rPr>
        <w:t>“</w:t>
      </w:r>
      <w:r w:rsidR="00943D4E" w:rsidRPr="009F0934">
        <w:rPr>
          <w:rFonts w:ascii="Sylfaen" w:hAnsi="Sylfaen"/>
          <w:noProof/>
          <w:lang w:val="af-ZA"/>
        </w:rPr>
        <w:t>Getting a Job: Is There a Motherhood Penalty?</w:t>
      </w:r>
      <w:r w:rsidR="00311A15" w:rsidRPr="009F0934">
        <w:rPr>
          <w:rFonts w:ascii="Sylfaen" w:hAnsi="Sylfaen"/>
          <w:noProof/>
          <w:lang w:val="af-ZA"/>
        </w:rPr>
        <w:t>”</w:t>
      </w:r>
      <w:r w:rsidR="00943D4E" w:rsidRPr="009F0934">
        <w:rPr>
          <w:rFonts w:ascii="Sylfaen" w:hAnsi="Sylfaen"/>
          <w:i/>
          <w:noProof/>
          <w:lang w:val="af-ZA"/>
        </w:rPr>
        <w:t>American Journal of Sociology</w:t>
      </w:r>
      <w:r w:rsidR="00943D4E" w:rsidRPr="009F0934">
        <w:rPr>
          <w:rFonts w:ascii="Sylfaen" w:hAnsi="Sylfaen"/>
          <w:noProof/>
          <w:lang w:val="af-ZA"/>
        </w:rPr>
        <w:t>112(5): 1297</w:t>
      </w:r>
      <w:r w:rsidR="000D6849" w:rsidRPr="009F0934">
        <w:rPr>
          <w:rFonts w:ascii="Sylfaen" w:hAnsi="Sylfaen"/>
          <w:noProof/>
          <w:lang w:val="af-ZA"/>
        </w:rPr>
        <w:t>–</w:t>
      </w:r>
      <w:r w:rsidR="00943D4E" w:rsidRPr="009F0934">
        <w:rPr>
          <w:rFonts w:ascii="Sylfaen" w:hAnsi="Sylfaen"/>
          <w:noProof/>
          <w:lang w:val="af-ZA"/>
        </w:rPr>
        <w:t>1338.</w:t>
      </w:r>
    </w:p>
    <w:p w14:paraId="4DE68569" w14:textId="77777777" w:rsidR="00F044D1" w:rsidRPr="009F0934" w:rsidRDefault="00F044D1" w:rsidP="00F044D1">
      <w:pPr>
        <w:pStyle w:val="NoSpacing"/>
        <w:spacing w:before="240" w:line="276" w:lineRule="auto"/>
        <w:ind w:left="720" w:hanging="720"/>
        <w:rPr>
          <w:rFonts w:ascii="Sylfaen" w:hAnsi="Sylfaen"/>
          <w:noProof/>
          <w:lang w:val="af-ZA"/>
        </w:rPr>
      </w:pPr>
      <w:r w:rsidRPr="009F0934">
        <w:rPr>
          <w:rFonts w:ascii="Sylfaen" w:hAnsi="Sylfaen"/>
          <w:noProof/>
          <w:lang w:val="af-ZA"/>
        </w:rPr>
        <w:t>Cuberes, D.</w:t>
      </w:r>
      <w:r w:rsidR="00F26F2E" w:rsidRPr="009F0934">
        <w:rPr>
          <w:rFonts w:ascii="Sylfaen" w:hAnsi="Sylfaen"/>
          <w:noProof/>
          <w:lang w:val="af-ZA"/>
        </w:rPr>
        <w:t>,</w:t>
      </w:r>
      <w:r w:rsidRPr="009F0934">
        <w:rPr>
          <w:rFonts w:ascii="Sylfaen" w:hAnsi="Sylfaen"/>
          <w:noProof/>
          <w:lang w:val="af-ZA"/>
        </w:rPr>
        <w:t xml:space="preserve"> and M. Teignier. 2015.  "Aggregate Effects of Gender Gaps in the Labor Market: A Quantitative Estimate." </w:t>
      </w:r>
      <w:r w:rsidRPr="009F0934">
        <w:rPr>
          <w:rFonts w:ascii="Sylfaen" w:hAnsi="Sylfaen"/>
          <w:i/>
          <w:noProof/>
          <w:lang w:val="af-ZA"/>
        </w:rPr>
        <w:t>Journal of Human Capital</w:t>
      </w:r>
      <w:r w:rsidRPr="009F0934">
        <w:rPr>
          <w:rFonts w:ascii="Sylfaen" w:hAnsi="Sylfaen"/>
          <w:noProof/>
          <w:lang w:val="af-ZA"/>
        </w:rPr>
        <w:t xml:space="preserve"> 10</w:t>
      </w:r>
      <w:r w:rsidR="00F26F2E" w:rsidRPr="009F0934">
        <w:rPr>
          <w:rFonts w:ascii="Sylfaen" w:hAnsi="Sylfaen"/>
          <w:noProof/>
          <w:lang w:val="af-ZA"/>
        </w:rPr>
        <w:t>(</w:t>
      </w:r>
      <w:r w:rsidRPr="009F0934">
        <w:rPr>
          <w:rFonts w:ascii="Sylfaen" w:hAnsi="Sylfaen"/>
          <w:noProof/>
          <w:lang w:val="af-ZA"/>
        </w:rPr>
        <w:t>1</w:t>
      </w:r>
      <w:r w:rsidR="00F26F2E" w:rsidRPr="009F0934">
        <w:rPr>
          <w:rFonts w:ascii="Sylfaen" w:hAnsi="Sylfaen"/>
          <w:noProof/>
          <w:lang w:val="af-ZA"/>
        </w:rPr>
        <w:t>)</w:t>
      </w:r>
      <w:r w:rsidRPr="009F0934">
        <w:rPr>
          <w:rFonts w:ascii="Sylfaen" w:hAnsi="Sylfaen"/>
          <w:noProof/>
          <w:lang w:val="af-ZA"/>
        </w:rPr>
        <w:t xml:space="preserve"> (Spring 2016): 1-32. </w:t>
      </w:r>
    </w:p>
    <w:p w14:paraId="4DE6856A" w14:textId="77777777" w:rsidR="00943D4E" w:rsidRPr="009F0934" w:rsidRDefault="001A4951" w:rsidP="00F044D1">
      <w:pPr>
        <w:pStyle w:val="NoSpacing"/>
        <w:spacing w:before="240"/>
        <w:ind w:left="720" w:hanging="720"/>
        <w:rPr>
          <w:rFonts w:ascii="Sylfaen" w:hAnsi="Sylfaen"/>
          <w:noProof/>
          <w:lang w:val="af-ZA"/>
        </w:rPr>
      </w:pPr>
      <w:r w:rsidRPr="009F0934">
        <w:rPr>
          <w:rFonts w:ascii="Sylfaen" w:hAnsi="Sylfaen"/>
          <w:noProof/>
          <w:lang w:val="af-ZA"/>
        </w:rPr>
        <w:t>Cuddy, A.J.</w:t>
      </w:r>
      <w:r w:rsidR="005739CB" w:rsidRPr="009F0934">
        <w:rPr>
          <w:rFonts w:ascii="Sylfaen" w:hAnsi="Sylfaen"/>
          <w:noProof/>
          <w:lang w:val="af-ZA"/>
        </w:rPr>
        <w:t xml:space="preserve">, P. Glick, S. Crotty, J. Chong, </w:t>
      </w:r>
      <w:r w:rsidR="00F26F2E" w:rsidRPr="009F0934">
        <w:rPr>
          <w:rFonts w:ascii="Sylfaen" w:hAnsi="Sylfaen"/>
          <w:noProof/>
          <w:lang w:val="af-ZA"/>
        </w:rPr>
        <w:t xml:space="preserve">and </w:t>
      </w:r>
      <w:r w:rsidR="005739CB" w:rsidRPr="009F0934">
        <w:rPr>
          <w:rFonts w:ascii="Sylfaen" w:hAnsi="Sylfaen"/>
          <w:noProof/>
          <w:lang w:val="af-ZA"/>
        </w:rPr>
        <w:t>M. Norton</w:t>
      </w:r>
      <w:r w:rsidR="00943D4E" w:rsidRPr="009F0934">
        <w:rPr>
          <w:rFonts w:ascii="Sylfaen" w:hAnsi="Sylfaen"/>
          <w:noProof/>
          <w:lang w:val="af-ZA"/>
        </w:rPr>
        <w:t xml:space="preserve">. 2015. </w:t>
      </w:r>
      <w:r w:rsidR="00311A15" w:rsidRPr="009F0934">
        <w:rPr>
          <w:rFonts w:ascii="Sylfaen" w:hAnsi="Sylfaen"/>
          <w:noProof/>
          <w:lang w:val="af-ZA"/>
        </w:rPr>
        <w:t>“</w:t>
      </w:r>
      <w:r w:rsidR="00943D4E" w:rsidRPr="009F0934">
        <w:rPr>
          <w:rFonts w:ascii="Sylfaen" w:hAnsi="Sylfaen"/>
          <w:noProof/>
          <w:lang w:val="af-ZA"/>
        </w:rPr>
        <w:t>Men as Cultural Ideals: Cultural Values Moderate Gender Stereotype Content.</w:t>
      </w:r>
      <w:r w:rsidR="00311A15" w:rsidRPr="009F0934">
        <w:rPr>
          <w:rFonts w:ascii="Sylfaen" w:hAnsi="Sylfaen"/>
          <w:noProof/>
          <w:lang w:val="af-ZA"/>
        </w:rPr>
        <w:t>”</w:t>
      </w:r>
      <w:r w:rsidR="00943D4E" w:rsidRPr="009F0934">
        <w:rPr>
          <w:rFonts w:ascii="Sylfaen" w:hAnsi="Sylfaen"/>
          <w:i/>
          <w:noProof/>
          <w:lang w:val="af-ZA"/>
        </w:rPr>
        <w:t>Journal of Personality and Social Psychology</w:t>
      </w:r>
      <w:r w:rsidR="00943D4E" w:rsidRPr="009F0934">
        <w:rPr>
          <w:rFonts w:ascii="Sylfaen" w:hAnsi="Sylfaen"/>
          <w:noProof/>
          <w:lang w:val="af-ZA"/>
        </w:rPr>
        <w:t>109</w:t>
      </w:r>
      <w:r w:rsidR="00F62CEF" w:rsidRPr="009F0934">
        <w:rPr>
          <w:rFonts w:ascii="Sylfaen" w:hAnsi="Sylfaen"/>
          <w:noProof/>
          <w:lang w:val="af-ZA"/>
        </w:rPr>
        <w:t>(</w:t>
      </w:r>
      <w:r w:rsidR="00943D4E" w:rsidRPr="009F0934">
        <w:rPr>
          <w:rFonts w:ascii="Sylfaen" w:hAnsi="Sylfaen"/>
          <w:noProof/>
          <w:lang w:val="af-ZA"/>
        </w:rPr>
        <w:t>4</w:t>
      </w:r>
      <w:r w:rsidR="00F62CEF" w:rsidRPr="009F0934">
        <w:rPr>
          <w:rFonts w:ascii="Sylfaen" w:hAnsi="Sylfaen"/>
          <w:noProof/>
          <w:lang w:val="af-ZA"/>
        </w:rPr>
        <w:t xml:space="preserve">): </w:t>
      </w:r>
      <w:r w:rsidRPr="009F0934">
        <w:rPr>
          <w:rFonts w:ascii="Sylfaen" w:hAnsi="Sylfaen"/>
          <w:noProof/>
          <w:lang w:val="af-ZA"/>
        </w:rPr>
        <w:t>622</w:t>
      </w:r>
      <w:r w:rsidR="00F26F2E" w:rsidRPr="009F0934">
        <w:rPr>
          <w:rFonts w:ascii="Sylfaen" w:hAnsi="Sylfaen" w:cstheme="minorHAnsi"/>
          <w:noProof/>
          <w:lang w:val="af-ZA"/>
        </w:rPr>
        <w:t>–</w:t>
      </w:r>
      <w:r w:rsidRPr="009F0934">
        <w:rPr>
          <w:rFonts w:ascii="Sylfaen" w:hAnsi="Sylfaen"/>
          <w:noProof/>
          <w:lang w:val="af-ZA"/>
        </w:rPr>
        <w:t>35.</w:t>
      </w:r>
    </w:p>
    <w:p w14:paraId="4DE6856B" w14:textId="77777777" w:rsidR="00943D4E" w:rsidRPr="009F0934" w:rsidRDefault="00FC3738"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Դալլաքյան,</w:t>
      </w:r>
      <w:r w:rsidR="001A4951" w:rsidRPr="009F0934">
        <w:rPr>
          <w:rFonts w:ascii="Sylfaen" w:hAnsi="Sylfaen" w:cs="Times New Roman"/>
          <w:bCs/>
          <w:noProof/>
          <w:lang w:val="af-ZA"/>
        </w:rPr>
        <w:t xml:space="preserve"> </w:t>
      </w:r>
      <w:r w:rsidRPr="009F0934">
        <w:rPr>
          <w:rFonts w:ascii="Sylfaen" w:hAnsi="Sylfaen" w:cs="Times New Roman"/>
          <w:bCs/>
          <w:noProof/>
          <w:lang w:val="af-ZA"/>
        </w:rPr>
        <w:t xml:space="preserve">Ա. և Ռ. Բախտավորյան, </w:t>
      </w:r>
      <w:r w:rsidR="00943D4E" w:rsidRPr="009F0934">
        <w:rPr>
          <w:rFonts w:ascii="Sylfaen" w:hAnsi="Sylfaen" w:cs="Times New Roman"/>
          <w:bCs/>
          <w:noProof/>
          <w:lang w:val="af-ZA"/>
        </w:rPr>
        <w:t>2011</w:t>
      </w:r>
      <w:r w:rsidRPr="009F0934">
        <w:rPr>
          <w:rFonts w:ascii="Sylfaen" w:hAnsi="Sylfaen" w:cs="Times New Roman"/>
          <w:bCs/>
          <w:noProof/>
          <w:lang w:val="af-ZA"/>
        </w:rPr>
        <w:t>թ</w:t>
      </w:r>
      <w:r w:rsidR="00943D4E" w:rsidRPr="009F0934">
        <w:rPr>
          <w:rFonts w:ascii="Sylfaen" w:hAnsi="Sylfaen" w:cs="Times New Roman"/>
          <w:bCs/>
          <w:noProof/>
          <w:lang w:val="af-ZA"/>
        </w:rPr>
        <w:t xml:space="preserve">. </w:t>
      </w:r>
      <w:r w:rsidRPr="009F0934">
        <w:rPr>
          <w:rFonts w:ascii="Calibri" w:hAnsi="Calibri" w:cs="Calibri"/>
          <w:bCs/>
          <w:noProof/>
          <w:lang w:val="af-ZA"/>
        </w:rPr>
        <w:t>«</w:t>
      </w:r>
      <w:r w:rsidRPr="009F0934">
        <w:rPr>
          <w:rFonts w:ascii="Sylfaen" w:hAnsi="Sylfaen" w:cs="Calibri"/>
          <w:bCs/>
          <w:noProof/>
          <w:lang w:val="af-ZA"/>
        </w:rPr>
        <w:t>Հայաստանում գյուղացի կանանց՝ աշխատուժի կազմում մասնակցության վրա ազդող գործոնների վերլուծություն</w:t>
      </w:r>
      <w:r w:rsidRPr="009F0934">
        <w:rPr>
          <w:rFonts w:ascii="Calibri" w:hAnsi="Calibri" w:cs="Calibri"/>
          <w:bCs/>
          <w:noProof/>
          <w:lang w:val="af-ZA"/>
        </w:rPr>
        <w:t xml:space="preserve">», </w:t>
      </w:r>
      <w:r w:rsidRPr="009F0934">
        <w:rPr>
          <w:rFonts w:ascii="Sylfaen" w:hAnsi="Sylfaen" w:cs="Calibri"/>
          <w:bCs/>
          <w:noProof/>
          <w:lang w:val="af-ZA"/>
        </w:rPr>
        <w:t>ԱՄՆ ՄԶԳ, Վաշինգտոն Դի Սի</w:t>
      </w:r>
      <w:r w:rsidR="00943D4E" w:rsidRPr="009F0934">
        <w:rPr>
          <w:rFonts w:ascii="Sylfaen" w:hAnsi="Sylfaen" w:cs="Times New Roman"/>
          <w:bCs/>
          <w:noProof/>
          <w:lang w:val="af-ZA"/>
        </w:rPr>
        <w:t>.</w:t>
      </w:r>
    </w:p>
    <w:p w14:paraId="4DE6856C" w14:textId="77777777" w:rsidR="00943D4E" w:rsidRPr="009F0934" w:rsidRDefault="001A4951"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Das Gupta, M</w:t>
      </w:r>
      <w:r w:rsidR="00943D4E" w:rsidRPr="009F0934">
        <w:rPr>
          <w:rFonts w:ascii="Sylfaen" w:hAnsi="Sylfaen" w:cs="Times New Roman"/>
          <w:bCs/>
          <w:noProof/>
          <w:lang w:val="af-ZA"/>
        </w:rPr>
        <w:t xml:space="preserve">. 2015. </w:t>
      </w:r>
      <w:r w:rsidR="00D43E75" w:rsidRPr="009F0934">
        <w:rPr>
          <w:rFonts w:ascii="Sylfaen" w:hAnsi="Sylfaen" w:cs="Times New Roman"/>
          <w:bCs/>
          <w:noProof/>
          <w:lang w:val="af-ZA"/>
        </w:rPr>
        <w:t>“</w:t>
      </w:r>
      <w:r w:rsidR="00943D4E" w:rsidRPr="009F0934">
        <w:rPr>
          <w:rFonts w:ascii="Sylfaen" w:hAnsi="Sylfaen" w:cs="Times New Roman"/>
          <w:bCs/>
          <w:iCs/>
          <w:noProof/>
          <w:lang w:val="af-ZA"/>
        </w:rPr>
        <w:t xml:space="preserve">Missing </w:t>
      </w:r>
      <w:r w:rsidR="00F62CEF" w:rsidRPr="009F0934">
        <w:rPr>
          <w:rFonts w:ascii="Sylfaen" w:hAnsi="Sylfaen" w:cs="Times New Roman"/>
          <w:bCs/>
          <w:iCs/>
          <w:noProof/>
          <w:lang w:val="af-ZA"/>
        </w:rPr>
        <w:t xml:space="preserve">Girls’ in the South </w:t>
      </w:r>
      <w:r w:rsidR="00943D4E" w:rsidRPr="009F0934">
        <w:rPr>
          <w:rFonts w:ascii="Sylfaen" w:hAnsi="Sylfaen" w:cs="Times New Roman"/>
          <w:bCs/>
          <w:iCs/>
          <w:noProof/>
          <w:lang w:val="af-ZA"/>
        </w:rPr>
        <w:t xml:space="preserve">Caucasus </w:t>
      </w:r>
      <w:r w:rsidR="00F62CEF" w:rsidRPr="009F0934">
        <w:rPr>
          <w:rFonts w:ascii="Sylfaen" w:hAnsi="Sylfaen" w:cs="Times New Roman"/>
          <w:bCs/>
          <w:iCs/>
          <w:noProof/>
          <w:lang w:val="af-ZA"/>
        </w:rPr>
        <w:t>Countries : Trends, Possible Causes, and Policy Op</w:t>
      </w:r>
      <w:r w:rsidR="00943D4E" w:rsidRPr="009F0934">
        <w:rPr>
          <w:rFonts w:ascii="Sylfaen" w:hAnsi="Sylfaen" w:cs="Times New Roman"/>
          <w:bCs/>
          <w:iCs/>
          <w:noProof/>
          <w:lang w:val="af-ZA"/>
        </w:rPr>
        <w:t>tions</w:t>
      </w:r>
      <w:r w:rsidR="00D43E75" w:rsidRPr="009F0934">
        <w:rPr>
          <w:rFonts w:ascii="Sylfaen" w:hAnsi="Sylfaen" w:cs="Times New Roman"/>
          <w:bCs/>
          <w:iCs/>
          <w:noProof/>
          <w:lang w:val="af-ZA"/>
        </w:rPr>
        <w:t>.</w:t>
      </w:r>
      <w:r w:rsidR="00D43E75" w:rsidRPr="009F0934">
        <w:rPr>
          <w:rFonts w:ascii="Sylfaen" w:hAnsi="Sylfaen" w:cs="Times New Roman"/>
          <w:bCs/>
          <w:i/>
          <w:noProof/>
          <w:lang w:val="af-ZA"/>
        </w:rPr>
        <w:t>”</w:t>
      </w:r>
      <w:r w:rsidR="00943D4E" w:rsidRPr="009F0934">
        <w:rPr>
          <w:rFonts w:ascii="Sylfaen" w:hAnsi="Sylfaen" w:cs="Times New Roman"/>
          <w:bCs/>
          <w:noProof/>
          <w:lang w:val="af-ZA"/>
        </w:rPr>
        <w:t xml:space="preserve"> Policy Research </w:t>
      </w:r>
      <w:r w:rsidR="00F62CEF" w:rsidRPr="009F0934">
        <w:rPr>
          <w:rFonts w:ascii="Sylfaen" w:hAnsi="Sylfaen" w:cs="Times New Roman"/>
          <w:bCs/>
          <w:noProof/>
          <w:lang w:val="af-ZA"/>
        </w:rPr>
        <w:t>W</w:t>
      </w:r>
      <w:r w:rsidR="00943D4E" w:rsidRPr="009F0934">
        <w:rPr>
          <w:rFonts w:ascii="Sylfaen" w:hAnsi="Sylfaen" w:cs="Times New Roman"/>
          <w:bCs/>
          <w:noProof/>
          <w:lang w:val="af-ZA"/>
        </w:rPr>
        <w:t xml:space="preserve">orking </w:t>
      </w:r>
      <w:r w:rsidR="00F62CEF" w:rsidRPr="009F0934">
        <w:rPr>
          <w:rFonts w:ascii="Sylfaen" w:hAnsi="Sylfaen" w:cs="Times New Roman"/>
          <w:bCs/>
          <w:noProof/>
          <w:lang w:val="af-ZA"/>
        </w:rPr>
        <w:t>P</w:t>
      </w:r>
      <w:r w:rsidR="00943D4E" w:rsidRPr="009F0934">
        <w:rPr>
          <w:rFonts w:ascii="Sylfaen" w:hAnsi="Sylfaen" w:cs="Times New Roman"/>
          <w:bCs/>
          <w:noProof/>
          <w:lang w:val="af-ZA"/>
        </w:rPr>
        <w:t>aper</w:t>
      </w:r>
      <w:r w:rsidR="00F62CEF" w:rsidRPr="009F0934">
        <w:rPr>
          <w:rFonts w:ascii="Sylfaen" w:hAnsi="Sylfaen" w:cs="Times New Roman"/>
          <w:bCs/>
          <w:noProof/>
          <w:lang w:val="af-ZA"/>
        </w:rPr>
        <w:t xml:space="preserve"> N</w:t>
      </w:r>
      <w:r w:rsidR="00943D4E" w:rsidRPr="009F0934">
        <w:rPr>
          <w:rFonts w:ascii="Sylfaen" w:hAnsi="Sylfaen" w:cs="Times New Roman"/>
          <w:bCs/>
          <w:noProof/>
          <w:lang w:val="af-ZA"/>
        </w:rPr>
        <w:t>o. WPS 7236</w:t>
      </w:r>
      <w:r w:rsidR="00F62CEF" w:rsidRPr="009F0934">
        <w:rPr>
          <w:rFonts w:ascii="Sylfaen" w:hAnsi="Sylfaen" w:cs="Times New Roman"/>
          <w:bCs/>
          <w:noProof/>
          <w:lang w:val="af-ZA"/>
        </w:rPr>
        <w:t>,World Bank,</w:t>
      </w:r>
      <w:r w:rsidR="00943D4E" w:rsidRPr="009F0934">
        <w:rPr>
          <w:rFonts w:ascii="Sylfaen" w:hAnsi="Sylfaen" w:cs="Times New Roman"/>
          <w:bCs/>
          <w:noProof/>
          <w:lang w:val="af-ZA"/>
        </w:rPr>
        <w:t xml:space="preserve">Washington, DC. </w:t>
      </w:r>
      <w:hyperlink r:id="rId45" w:history="1">
        <w:r w:rsidR="00943D4E" w:rsidRPr="009F0934">
          <w:rPr>
            <w:rStyle w:val="Hyperlink"/>
            <w:rFonts w:ascii="Sylfaen" w:hAnsi="Sylfaen" w:cs="Times New Roman"/>
            <w:bCs/>
            <w:noProof/>
            <w:lang w:val="af-ZA"/>
          </w:rPr>
          <w:t>http://documents.worldbank.org/curated/en/233691467992010518/Missing-girls-in-the-south-Caucasus-countries-trends-possible-causes-and-policy-options</w:t>
        </w:r>
      </w:hyperlink>
    </w:p>
    <w:p w14:paraId="4DE6856D" w14:textId="77777777" w:rsidR="00352567" w:rsidRPr="009F0934" w:rsidRDefault="00352567" w:rsidP="00352567">
      <w:pPr>
        <w:pStyle w:val="NoSpacing"/>
        <w:spacing w:before="240" w:line="276" w:lineRule="auto"/>
        <w:ind w:left="720" w:hanging="720"/>
        <w:rPr>
          <w:rFonts w:ascii="Sylfaen" w:hAnsi="Sylfaen"/>
          <w:noProof/>
          <w:lang w:val="af-ZA"/>
        </w:rPr>
      </w:pPr>
      <w:r w:rsidRPr="009F0934">
        <w:rPr>
          <w:rFonts w:ascii="Sylfaen" w:hAnsi="Sylfaen"/>
          <w:noProof/>
          <w:lang w:val="af-ZA"/>
        </w:rPr>
        <w:t>de la Briere,</w:t>
      </w:r>
      <w:r w:rsidR="001A4951" w:rsidRPr="009F0934">
        <w:rPr>
          <w:rFonts w:ascii="Sylfaen" w:hAnsi="Sylfaen"/>
          <w:noProof/>
          <w:lang w:val="af-ZA"/>
        </w:rPr>
        <w:t xml:space="preserve"> L.</w:t>
      </w:r>
      <w:r w:rsidRPr="009F0934">
        <w:rPr>
          <w:rFonts w:ascii="Sylfaen" w:hAnsi="Sylfaen"/>
          <w:noProof/>
          <w:lang w:val="af-ZA"/>
        </w:rPr>
        <w:t xml:space="preserve">B. 1996. </w:t>
      </w:r>
      <w:r w:rsidR="00D43E75" w:rsidRPr="009F0934">
        <w:rPr>
          <w:rFonts w:ascii="Sylfaen" w:hAnsi="Sylfaen"/>
          <w:noProof/>
          <w:lang w:val="af-ZA"/>
        </w:rPr>
        <w:t>“</w:t>
      </w:r>
      <w:r w:rsidRPr="009F0934">
        <w:rPr>
          <w:rFonts w:ascii="Sylfaen" w:hAnsi="Sylfaen"/>
          <w:noProof/>
          <w:lang w:val="af-ZA"/>
        </w:rPr>
        <w:t>Household Behaviour Toward Soil Conservation and Remittances in the Dominican Republic.</w:t>
      </w:r>
      <w:r w:rsidR="00D43E75" w:rsidRPr="009F0934">
        <w:rPr>
          <w:rFonts w:ascii="Sylfaen" w:hAnsi="Sylfaen"/>
          <w:noProof/>
          <w:lang w:val="af-ZA"/>
        </w:rPr>
        <w:t>”</w:t>
      </w:r>
      <w:r w:rsidRPr="009F0934">
        <w:rPr>
          <w:rFonts w:ascii="Sylfaen" w:hAnsi="Sylfaen"/>
          <w:noProof/>
          <w:lang w:val="af-ZA"/>
        </w:rPr>
        <w:t>Working Paper, World Bank</w:t>
      </w:r>
      <w:r w:rsidR="00F62CEF" w:rsidRPr="009F0934">
        <w:rPr>
          <w:rFonts w:ascii="Sylfaen" w:hAnsi="Sylfaen"/>
          <w:noProof/>
          <w:lang w:val="af-ZA"/>
        </w:rPr>
        <w:t>, Washington, DC</w:t>
      </w:r>
      <w:r w:rsidRPr="009F0934">
        <w:rPr>
          <w:rFonts w:ascii="Sylfaen" w:hAnsi="Sylfaen"/>
          <w:noProof/>
          <w:lang w:val="af-ZA"/>
        </w:rPr>
        <w:t>.</w:t>
      </w:r>
    </w:p>
    <w:p w14:paraId="4DE6856E"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Deere, C.D</w:t>
      </w:r>
      <w:r w:rsidR="00F26F2E" w:rsidRPr="009F0934">
        <w:rPr>
          <w:rFonts w:ascii="Sylfaen" w:hAnsi="Sylfaen"/>
          <w:noProof/>
          <w:lang w:val="af-ZA"/>
        </w:rPr>
        <w:t>.</w:t>
      </w:r>
      <w:r w:rsidRPr="009F0934">
        <w:rPr>
          <w:rFonts w:ascii="Sylfaen" w:hAnsi="Sylfaen"/>
          <w:noProof/>
          <w:lang w:val="af-ZA"/>
        </w:rPr>
        <w:t>, and M</w:t>
      </w:r>
      <w:r w:rsidR="00F62CEF" w:rsidRPr="009F0934">
        <w:rPr>
          <w:rFonts w:ascii="Sylfaen" w:hAnsi="Sylfaen"/>
          <w:noProof/>
          <w:lang w:val="af-ZA"/>
        </w:rPr>
        <w:t>.</w:t>
      </w:r>
      <w:r w:rsidRPr="009F0934">
        <w:rPr>
          <w:rFonts w:ascii="Sylfaen" w:hAnsi="Sylfaen"/>
          <w:noProof/>
          <w:lang w:val="af-ZA"/>
        </w:rPr>
        <w:t xml:space="preserve"> Leon. 2001. </w:t>
      </w:r>
      <w:r w:rsidRPr="009F0934">
        <w:rPr>
          <w:rFonts w:ascii="Sylfaen" w:hAnsi="Sylfaen"/>
          <w:i/>
          <w:noProof/>
          <w:lang w:val="af-ZA"/>
        </w:rPr>
        <w:t xml:space="preserve">Empowering Women: Land and Property Rights in Latin America. </w:t>
      </w:r>
      <w:r w:rsidR="00F62CEF" w:rsidRPr="009F0934">
        <w:rPr>
          <w:rFonts w:ascii="Sylfaen" w:hAnsi="Sylfaen"/>
          <w:noProof/>
          <w:lang w:val="af-ZA"/>
        </w:rPr>
        <w:t>Pittsburgh, PA:</w:t>
      </w:r>
      <w:r w:rsidRPr="009F0934">
        <w:rPr>
          <w:rFonts w:ascii="Sylfaen" w:hAnsi="Sylfaen"/>
          <w:noProof/>
          <w:lang w:val="af-ZA"/>
        </w:rPr>
        <w:t>University of Pittsburgh Press.</w:t>
      </w:r>
    </w:p>
    <w:p w14:paraId="4DE6856F"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 xml:space="preserve">Deininger, K. 2003. </w:t>
      </w:r>
      <w:r w:rsidR="00D43E75" w:rsidRPr="009F0934">
        <w:rPr>
          <w:rFonts w:ascii="Sylfaen" w:hAnsi="Sylfaen"/>
          <w:noProof/>
          <w:lang w:val="af-ZA"/>
        </w:rPr>
        <w:t>“</w:t>
      </w:r>
      <w:r w:rsidRPr="009F0934">
        <w:rPr>
          <w:rFonts w:ascii="Sylfaen" w:hAnsi="Sylfaen"/>
          <w:noProof/>
          <w:lang w:val="af-ZA"/>
        </w:rPr>
        <w:t>Land Policies for Growth and Poverty Reduction</w:t>
      </w:r>
      <w:r w:rsidR="001A4951" w:rsidRPr="009F0934">
        <w:rPr>
          <w:rFonts w:ascii="Sylfaen" w:hAnsi="Sylfaen"/>
          <w:noProof/>
          <w:lang w:val="af-ZA"/>
        </w:rPr>
        <w:t>.</w:t>
      </w:r>
      <w:r w:rsidR="00D43E75" w:rsidRPr="009F0934">
        <w:rPr>
          <w:rFonts w:ascii="Sylfaen" w:hAnsi="Sylfaen"/>
          <w:noProof/>
          <w:lang w:val="af-ZA"/>
        </w:rPr>
        <w:t>”</w:t>
      </w:r>
      <w:r w:rsidRPr="009F0934">
        <w:rPr>
          <w:rFonts w:ascii="Sylfaen" w:hAnsi="Sylfaen"/>
          <w:noProof/>
          <w:lang w:val="af-ZA"/>
        </w:rPr>
        <w:t xml:space="preserve"> World Bank Policy Research Report</w:t>
      </w:r>
      <w:r w:rsidR="00F62CEF" w:rsidRPr="009F0934">
        <w:rPr>
          <w:rFonts w:ascii="Sylfaen" w:hAnsi="Sylfaen"/>
          <w:noProof/>
          <w:lang w:val="af-ZA"/>
        </w:rPr>
        <w:t>,World Bank, Washington, DC.</w:t>
      </w:r>
    </w:p>
    <w:p w14:paraId="4DE68570" w14:textId="77777777" w:rsidR="00943D4E" w:rsidRPr="009F0934" w:rsidRDefault="001A495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DeJaeghere, J.</w:t>
      </w:r>
      <w:r w:rsidR="00F62CEF" w:rsidRPr="009F0934">
        <w:rPr>
          <w:rFonts w:ascii="Sylfaen" w:hAnsi="Sylfaen"/>
          <w:noProof/>
          <w:lang w:val="af-ZA"/>
        </w:rPr>
        <w:t>,</w:t>
      </w:r>
      <w:r w:rsidRPr="009F0934">
        <w:rPr>
          <w:rFonts w:ascii="Sylfaen" w:hAnsi="Sylfaen"/>
          <w:noProof/>
          <w:lang w:val="af-ZA"/>
        </w:rPr>
        <w:t xml:space="preserve"> and N.</w:t>
      </w:r>
      <w:r w:rsidR="00943D4E" w:rsidRPr="009F0934">
        <w:rPr>
          <w:rFonts w:ascii="Sylfaen" w:hAnsi="Sylfaen"/>
          <w:noProof/>
          <w:lang w:val="af-ZA"/>
        </w:rPr>
        <w:t xml:space="preserve">PellowskiWiger. 2013. </w:t>
      </w:r>
      <w:r w:rsidR="00D43E75" w:rsidRPr="009F0934">
        <w:rPr>
          <w:rFonts w:ascii="Sylfaen" w:hAnsi="Sylfaen"/>
          <w:noProof/>
          <w:lang w:val="af-ZA"/>
        </w:rPr>
        <w:t>“</w:t>
      </w:r>
      <w:r w:rsidR="00943D4E" w:rsidRPr="009F0934">
        <w:rPr>
          <w:rFonts w:ascii="Sylfaen" w:hAnsi="Sylfaen"/>
          <w:noProof/>
          <w:lang w:val="af-ZA"/>
        </w:rPr>
        <w:t>Gender Discourses in an NGO Education Project: Openings For Transformation Toward Gender Equality in Bangladesh.</w:t>
      </w:r>
      <w:r w:rsidR="00D43E75" w:rsidRPr="009F0934">
        <w:rPr>
          <w:rFonts w:ascii="Sylfaen" w:hAnsi="Sylfaen"/>
          <w:noProof/>
          <w:lang w:val="af-ZA"/>
        </w:rPr>
        <w:t>”</w:t>
      </w:r>
      <w:r w:rsidR="00943D4E" w:rsidRPr="009F0934">
        <w:rPr>
          <w:rFonts w:ascii="Sylfaen" w:hAnsi="Sylfaen"/>
          <w:i/>
          <w:noProof/>
          <w:lang w:val="af-ZA"/>
        </w:rPr>
        <w:t>International Journal of Educational Development</w:t>
      </w:r>
      <w:r w:rsidR="00943D4E" w:rsidRPr="009F0934">
        <w:rPr>
          <w:rFonts w:ascii="Sylfaen" w:hAnsi="Sylfaen"/>
          <w:noProof/>
          <w:lang w:val="af-ZA"/>
        </w:rPr>
        <w:t xml:space="preserve"> 33</w:t>
      </w:r>
      <w:r w:rsidR="00F62CEF" w:rsidRPr="009F0934">
        <w:rPr>
          <w:rFonts w:ascii="Sylfaen" w:hAnsi="Sylfaen"/>
          <w:noProof/>
          <w:lang w:val="af-ZA"/>
        </w:rPr>
        <w:t>(</w:t>
      </w:r>
      <w:r w:rsidR="00943D4E" w:rsidRPr="009F0934">
        <w:rPr>
          <w:rFonts w:ascii="Sylfaen" w:hAnsi="Sylfaen"/>
          <w:noProof/>
          <w:lang w:val="af-ZA"/>
        </w:rPr>
        <w:t>6</w:t>
      </w:r>
      <w:r w:rsidR="00F62CEF" w:rsidRPr="009F0934">
        <w:rPr>
          <w:rFonts w:ascii="Sylfaen" w:hAnsi="Sylfaen"/>
          <w:noProof/>
          <w:lang w:val="af-ZA"/>
        </w:rPr>
        <w:t xml:space="preserve">): </w:t>
      </w:r>
      <w:r w:rsidRPr="009F0934">
        <w:rPr>
          <w:rFonts w:ascii="Sylfaen" w:hAnsi="Sylfaen"/>
          <w:noProof/>
          <w:lang w:val="af-ZA"/>
        </w:rPr>
        <w:t>557-565.</w:t>
      </w:r>
    </w:p>
    <w:p w14:paraId="4DE68571"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Doss, C</w:t>
      </w:r>
      <w:r w:rsidR="001A4951" w:rsidRPr="009F0934">
        <w:rPr>
          <w:rFonts w:ascii="Sylfaen" w:hAnsi="Sylfaen"/>
          <w:noProof/>
          <w:lang w:val="af-ZA"/>
        </w:rPr>
        <w:t>.</w:t>
      </w:r>
      <w:r w:rsidRPr="009F0934">
        <w:rPr>
          <w:rFonts w:ascii="Sylfaen" w:hAnsi="Sylfaen"/>
          <w:noProof/>
          <w:lang w:val="af-ZA"/>
        </w:rPr>
        <w:t>R. 1996.</w:t>
      </w:r>
      <w:r w:rsidR="00D43E75" w:rsidRPr="009F0934">
        <w:rPr>
          <w:rFonts w:ascii="Sylfaen" w:hAnsi="Sylfaen"/>
          <w:noProof/>
          <w:lang w:val="af-ZA"/>
        </w:rPr>
        <w:t>“</w:t>
      </w:r>
      <w:r w:rsidRPr="009F0934">
        <w:rPr>
          <w:rFonts w:ascii="Sylfaen" w:hAnsi="Sylfaen"/>
          <w:noProof/>
          <w:lang w:val="af-ZA"/>
        </w:rPr>
        <w:t>Testing Models of Intra-household Resource Allocation.</w:t>
      </w:r>
      <w:r w:rsidR="00D43E75" w:rsidRPr="009F0934">
        <w:rPr>
          <w:rFonts w:ascii="Sylfaen" w:hAnsi="Sylfaen"/>
          <w:noProof/>
          <w:lang w:val="af-ZA"/>
        </w:rPr>
        <w:t>”</w:t>
      </w:r>
      <w:r w:rsidRPr="009F0934">
        <w:rPr>
          <w:rFonts w:ascii="Sylfaen" w:hAnsi="Sylfaen"/>
          <w:i/>
          <w:noProof/>
          <w:lang w:val="af-ZA"/>
        </w:rPr>
        <w:t>World Development</w:t>
      </w:r>
      <w:r w:rsidRPr="009F0934">
        <w:rPr>
          <w:rFonts w:ascii="Sylfaen" w:hAnsi="Sylfaen"/>
          <w:noProof/>
          <w:lang w:val="af-ZA"/>
        </w:rPr>
        <w:t>24(10)</w:t>
      </w:r>
      <w:r w:rsidR="00F62CEF" w:rsidRPr="009F0934">
        <w:rPr>
          <w:rFonts w:ascii="Sylfaen" w:hAnsi="Sylfaen"/>
          <w:noProof/>
          <w:lang w:val="af-ZA"/>
        </w:rPr>
        <w:t xml:space="preserve">: </w:t>
      </w:r>
      <w:r w:rsidR="001A4951" w:rsidRPr="009F0934">
        <w:rPr>
          <w:rFonts w:ascii="Sylfaen" w:hAnsi="Sylfaen"/>
          <w:noProof/>
          <w:lang w:val="af-ZA"/>
        </w:rPr>
        <w:t>1597-1609.</w:t>
      </w:r>
    </w:p>
    <w:p w14:paraId="4DE68572" w14:textId="77777777" w:rsidR="00943D4E" w:rsidRPr="009F0934" w:rsidRDefault="001A495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Dweck, C</w:t>
      </w:r>
      <w:r w:rsidR="00943D4E" w:rsidRPr="009F0934">
        <w:rPr>
          <w:rFonts w:ascii="Sylfaen" w:hAnsi="Sylfaen"/>
          <w:noProof/>
          <w:lang w:val="af-ZA"/>
        </w:rPr>
        <w:t xml:space="preserve">. 2016. </w:t>
      </w:r>
      <w:r w:rsidR="009D1B89" w:rsidRPr="009F0934">
        <w:rPr>
          <w:rFonts w:ascii="Sylfaen" w:hAnsi="Sylfaen"/>
          <w:noProof/>
          <w:lang w:val="af-ZA"/>
        </w:rPr>
        <w:t>“</w:t>
      </w:r>
      <w:r w:rsidR="00943D4E" w:rsidRPr="009F0934">
        <w:rPr>
          <w:rFonts w:ascii="Sylfaen" w:hAnsi="Sylfaen"/>
          <w:noProof/>
          <w:lang w:val="af-ZA"/>
        </w:rPr>
        <w:t>The False Growth Mindset</w:t>
      </w:r>
      <w:r w:rsidR="00943D4E" w:rsidRPr="009F0934">
        <w:rPr>
          <w:rFonts w:ascii="Sylfaen" w:hAnsi="Sylfaen"/>
          <w:i/>
          <w:noProof/>
          <w:lang w:val="af-ZA"/>
        </w:rPr>
        <w:t>.</w:t>
      </w:r>
      <w:r w:rsidR="009D1B89" w:rsidRPr="009F0934">
        <w:rPr>
          <w:rFonts w:ascii="Sylfaen" w:hAnsi="Sylfaen"/>
          <w:noProof/>
          <w:lang w:val="af-ZA"/>
        </w:rPr>
        <w:t>”</w:t>
      </w:r>
      <w:r w:rsidR="00943D4E" w:rsidRPr="009F0934">
        <w:rPr>
          <w:rFonts w:ascii="Sylfaen" w:hAnsi="Sylfaen"/>
          <w:noProof/>
          <w:lang w:val="af-ZA"/>
        </w:rPr>
        <w:t>KQED</w:t>
      </w:r>
      <w:r w:rsidR="000555C1" w:rsidRPr="009F0934">
        <w:rPr>
          <w:rFonts w:ascii="Sylfaen" w:hAnsi="Sylfaen"/>
          <w:noProof/>
          <w:lang w:val="af-ZA"/>
        </w:rPr>
        <w:t xml:space="preserve"> News. https://ww2.kqed.org/mindshift/2016/12/16/carol-dweck-explains-the-false-growth-mindset-that-worries-her/</w:t>
      </w:r>
    </w:p>
    <w:p w14:paraId="4DE68573" w14:textId="77777777" w:rsidR="004A3822" w:rsidRPr="009F0934" w:rsidRDefault="004A3822" w:rsidP="004A3822">
      <w:pPr>
        <w:pStyle w:val="NoSpacing"/>
        <w:spacing w:before="240" w:line="276" w:lineRule="auto"/>
        <w:ind w:left="720" w:hanging="720"/>
        <w:rPr>
          <w:rFonts w:ascii="Sylfaen" w:hAnsi="Sylfaen"/>
          <w:b/>
          <w:bCs/>
          <w:noProof/>
          <w:lang w:val="af-ZA"/>
        </w:rPr>
      </w:pPr>
      <w:r w:rsidRPr="009F0934">
        <w:rPr>
          <w:rFonts w:ascii="Sylfaen" w:hAnsi="Sylfaen"/>
          <w:bCs/>
          <w:noProof/>
          <w:lang w:val="af-ZA"/>
        </w:rPr>
        <w:lastRenderedPageBreak/>
        <w:t xml:space="preserve">Eagly, A.H., and L.L. Carli. 2007. </w:t>
      </w:r>
      <w:r w:rsidRPr="009F0934">
        <w:rPr>
          <w:rFonts w:ascii="Sylfaen" w:hAnsi="Sylfaen"/>
          <w:bCs/>
          <w:i/>
          <w:noProof/>
          <w:lang w:val="af-ZA"/>
        </w:rPr>
        <w:t>Through the Labyrinth: The Truth About How Women Become Leaders</w:t>
      </w:r>
      <w:r w:rsidRPr="009F0934">
        <w:rPr>
          <w:rFonts w:ascii="Sylfaen" w:hAnsi="Sylfaen"/>
          <w:bCs/>
          <w:noProof/>
          <w:lang w:val="af-ZA"/>
        </w:rPr>
        <w:t>. Center for Public Leadership.</w:t>
      </w:r>
      <w:r w:rsidRPr="009F0934">
        <w:rPr>
          <w:rFonts w:ascii="Sylfaen" w:hAnsi="Sylfaen"/>
          <w:noProof/>
          <w:lang w:val="af-ZA"/>
        </w:rPr>
        <w:t>Harvard University Press. Cambridge, Mass.</w:t>
      </w:r>
    </w:p>
    <w:p w14:paraId="4DE68574" w14:textId="77777777" w:rsidR="00943D4E" w:rsidRPr="009F0934" w:rsidRDefault="00943D4E" w:rsidP="00352567">
      <w:pPr>
        <w:pStyle w:val="NoSpacing"/>
        <w:spacing w:before="240" w:line="276" w:lineRule="auto"/>
        <w:ind w:left="720" w:hanging="720"/>
        <w:rPr>
          <w:rFonts w:ascii="Sylfaen" w:hAnsi="Sylfaen"/>
          <w:noProof/>
          <w:lang w:val="af-ZA"/>
        </w:rPr>
      </w:pPr>
      <w:r w:rsidRPr="009F0934">
        <w:rPr>
          <w:rFonts w:ascii="Sylfaen" w:hAnsi="Sylfaen"/>
          <w:noProof/>
          <w:lang w:val="af-ZA"/>
        </w:rPr>
        <w:t>Eldis</w:t>
      </w:r>
      <w:r w:rsidR="000224C1" w:rsidRPr="009F0934">
        <w:rPr>
          <w:rFonts w:ascii="Sylfaen" w:hAnsi="Sylfaen"/>
          <w:noProof/>
          <w:lang w:val="af-ZA"/>
        </w:rPr>
        <w:t xml:space="preserve"> Org</w:t>
      </w:r>
      <w:r w:rsidRPr="009F0934">
        <w:rPr>
          <w:rFonts w:ascii="Sylfaen" w:hAnsi="Sylfaen"/>
          <w:noProof/>
          <w:lang w:val="af-ZA"/>
        </w:rPr>
        <w:t>. 2007.</w:t>
      </w:r>
      <w:r w:rsidR="009D1B89" w:rsidRPr="009F0934">
        <w:rPr>
          <w:rFonts w:ascii="Sylfaen" w:hAnsi="Sylfaen"/>
          <w:i/>
          <w:noProof/>
          <w:lang w:val="af-ZA"/>
        </w:rPr>
        <w:t>“</w:t>
      </w:r>
      <w:r w:rsidRPr="009F0934">
        <w:rPr>
          <w:rFonts w:ascii="Sylfaen" w:hAnsi="Sylfaen"/>
          <w:noProof/>
          <w:lang w:val="af-ZA"/>
        </w:rPr>
        <w:t>Marriage and Childbirth as Factors in School</w:t>
      </w:r>
      <w:r w:rsidRPr="009F0934">
        <w:rPr>
          <w:noProof/>
          <w:lang w:val="af-ZA"/>
        </w:rPr>
        <w:t>‐</w:t>
      </w:r>
      <w:r w:rsidRPr="009F0934">
        <w:rPr>
          <w:rFonts w:ascii="Sylfaen" w:hAnsi="Sylfaen"/>
          <w:noProof/>
          <w:lang w:val="af-ZA"/>
        </w:rPr>
        <w:t>leaving in Sub</w:t>
      </w:r>
      <w:r w:rsidRPr="009F0934">
        <w:rPr>
          <w:noProof/>
          <w:lang w:val="af-ZA"/>
        </w:rPr>
        <w:t>‐</w:t>
      </w:r>
      <w:r w:rsidRPr="009F0934">
        <w:rPr>
          <w:rFonts w:ascii="Sylfaen" w:hAnsi="Sylfaen"/>
          <w:noProof/>
          <w:lang w:val="af-ZA"/>
        </w:rPr>
        <w:t>Saharan Africa.</w:t>
      </w:r>
      <w:r w:rsidR="009D1B89" w:rsidRPr="009F0934">
        <w:rPr>
          <w:rFonts w:ascii="Sylfaen" w:hAnsi="Sylfaen"/>
          <w:noProof/>
          <w:lang w:val="af-ZA"/>
        </w:rPr>
        <w:t>”</w:t>
      </w:r>
      <w:r w:rsidR="000224C1" w:rsidRPr="009F0934">
        <w:rPr>
          <w:rFonts w:ascii="Sylfaen" w:hAnsi="Sylfaen"/>
          <w:noProof/>
          <w:lang w:val="af-ZA"/>
        </w:rPr>
        <w:t>http://www.eldis.org/go/country-profiles&amp;id=47006&amp;type=Document</w:t>
      </w:r>
    </w:p>
    <w:p w14:paraId="4DE68575" w14:textId="77777777" w:rsidR="00943D4E" w:rsidRPr="009F0934" w:rsidRDefault="000224C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England, P., P. Allison, S. Li, N. Mark, J. Thompson, M.</w:t>
      </w:r>
      <w:r w:rsidR="00943D4E" w:rsidRPr="009F0934">
        <w:rPr>
          <w:rFonts w:ascii="Sylfaen" w:hAnsi="Sylfaen"/>
          <w:noProof/>
          <w:lang w:val="af-ZA"/>
        </w:rPr>
        <w:t>Budig</w:t>
      </w:r>
      <w:r w:rsidR="00B01D6E" w:rsidRPr="009F0934">
        <w:rPr>
          <w:rFonts w:ascii="Sylfaen" w:hAnsi="Sylfaen"/>
          <w:noProof/>
          <w:lang w:val="af-ZA"/>
        </w:rPr>
        <w:t>,</w:t>
      </w:r>
      <w:r w:rsidRPr="009F0934">
        <w:rPr>
          <w:rFonts w:ascii="Sylfaen" w:hAnsi="Sylfaen"/>
          <w:noProof/>
          <w:lang w:val="af-ZA"/>
        </w:rPr>
        <w:t xml:space="preserve"> and H.</w:t>
      </w:r>
      <w:r w:rsidR="00943D4E" w:rsidRPr="009F0934">
        <w:rPr>
          <w:rFonts w:ascii="Sylfaen" w:hAnsi="Sylfaen"/>
          <w:noProof/>
          <w:lang w:val="af-ZA"/>
        </w:rPr>
        <w:t xml:space="preserve"> Sun. 2007. </w:t>
      </w:r>
      <w:r w:rsidR="009D1B89" w:rsidRPr="009F0934">
        <w:rPr>
          <w:rFonts w:ascii="Sylfaen" w:hAnsi="Sylfaen"/>
          <w:noProof/>
          <w:lang w:val="af-ZA"/>
        </w:rPr>
        <w:t>“</w:t>
      </w:r>
      <w:r w:rsidR="00943D4E" w:rsidRPr="009F0934">
        <w:rPr>
          <w:rFonts w:ascii="Sylfaen" w:hAnsi="Sylfaen"/>
          <w:noProof/>
          <w:lang w:val="af-ZA"/>
        </w:rPr>
        <w:t>Why Are Some Academic Fields Tipping Toward Female? The Sex Composition of the US Fields of Doctoral Degree Receipt, 1971</w:t>
      </w:r>
      <w:r w:rsidR="000D6849" w:rsidRPr="009F0934">
        <w:rPr>
          <w:rFonts w:ascii="Sylfaen" w:hAnsi="Sylfaen"/>
          <w:noProof/>
          <w:lang w:val="af-ZA"/>
        </w:rPr>
        <w:t>–</w:t>
      </w:r>
      <w:r w:rsidR="00943D4E" w:rsidRPr="009F0934">
        <w:rPr>
          <w:rFonts w:ascii="Sylfaen" w:hAnsi="Sylfaen"/>
          <w:noProof/>
          <w:lang w:val="af-ZA"/>
        </w:rPr>
        <w:t>2002.</w:t>
      </w:r>
      <w:r w:rsidR="009D1B89" w:rsidRPr="009F0934">
        <w:rPr>
          <w:rFonts w:ascii="Sylfaen" w:hAnsi="Sylfaen"/>
          <w:noProof/>
          <w:lang w:val="af-ZA"/>
        </w:rPr>
        <w:t>”</w:t>
      </w:r>
      <w:r w:rsidR="00943D4E" w:rsidRPr="009F0934">
        <w:rPr>
          <w:rFonts w:ascii="Sylfaen" w:hAnsi="Sylfaen"/>
          <w:i/>
          <w:noProof/>
          <w:lang w:val="af-ZA"/>
        </w:rPr>
        <w:t xml:space="preserve">Sociology of Education </w:t>
      </w:r>
      <w:r w:rsidR="00943D4E" w:rsidRPr="009F0934">
        <w:rPr>
          <w:rFonts w:ascii="Sylfaen" w:hAnsi="Sylfaen"/>
          <w:noProof/>
          <w:lang w:val="af-ZA"/>
        </w:rPr>
        <w:t>80(1)</w:t>
      </w:r>
      <w:r w:rsidR="00B01D6E" w:rsidRPr="009F0934">
        <w:rPr>
          <w:rFonts w:ascii="Sylfaen" w:hAnsi="Sylfaen"/>
          <w:noProof/>
          <w:lang w:val="af-ZA"/>
        </w:rPr>
        <w:t>:</w:t>
      </w:r>
      <w:r w:rsidR="00943D4E" w:rsidRPr="009F0934">
        <w:rPr>
          <w:rFonts w:ascii="Sylfaen" w:hAnsi="Sylfaen"/>
          <w:noProof/>
          <w:lang w:val="af-ZA"/>
        </w:rPr>
        <w:t xml:space="preserve"> 23</w:t>
      </w:r>
      <w:r w:rsidR="000D6849" w:rsidRPr="009F0934">
        <w:rPr>
          <w:rFonts w:ascii="Sylfaen" w:hAnsi="Sylfaen"/>
          <w:noProof/>
          <w:lang w:val="af-ZA"/>
        </w:rPr>
        <w:t>–</w:t>
      </w:r>
      <w:r w:rsidR="00943D4E" w:rsidRPr="009F0934">
        <w:rPr>
          <w:rFonts w:ascii="Sylfaen" w:hAnsi="Sylfaen"/>
          <w:noProof/>
          <w:lang w:val="af-ZA"/>
        </w:rPr>
        <w:t>42.</w:t>
      </w:r>
    </w:p>
    <w:p w14:paraId="4DE68576" w14:textId="77777777" w:rsidR="00224EF1" w:rsidRPr="009F0934" w:rsidRDefault="00224EF1" w:rsidP="00D75E6E">
      <w:pPr>
        <w:pStyle w:val="NoSpacing"/>
        <w:spacing w:before="240"/>
        <w:ind w:left="720" w:hanging="720"/>
        <w:rPr>
          <w:rFonts w:ascii="Sylfaen" w:hAnsi="Sylfaen" w:cs="Times New Roman"/>
          <w:noProof/>
          <w:color w:val="000000" w:themeColor="text1"/>
          <w:lang w:val="af-ZA"/>
        </w:rPr>
      </w:pPr>
      <w:r w:rsidRPr="009F0934">
        <w:rPr>
          <w:rFonts w:ascii="Sylfaen" w:hAnsi="Sylfaen" w:cs="Times New Roman"/>
          <w:noProof/>
          <w:color w:val="000000" w:themeColor="text1"/>
          <w:lang w:val="af-ZA"/>
        </w:rPr>
        <w:t>European Commission. 2014. “Report on Equality Between Women and Men.” Brussels: Justic</w:t>
      </w:r>
      <w:r w:rsidR="0034792D" w:rsidRPr="009F0934">
        <w:rPr>
          <w:rFonts w:ascii="Sylfaen" w:hAnsi="Sylfaen" w:cs="Times New Roman"/>
          <w:noProof/>
          <w:color w:val="000000" w:themeColor="text1"/>
          <w:lang w:val="af-ZA"/>
        </w:rPr>
        <w:t>e</w:t>
      </w:r>
      <w:r w:rsidRPr="009F0934">
        <w:rPr>
          <w:rFonts w:ascii="Sylfaen" w:hAnsi="Sylfaen" w:cs="Times New Roman"/>
          <w:noProof/>
          <w:color w:val="000000" w:themeColor="text1"/>
          <w:lang w:val="af-ZA"/>
        </w:rPr>
        <w:t xml:space="preserve"> and Consumers. </w:t>
      </w:r>
    </w:p>
    <w:p w14:paraId="4DE68577" w14:textId="77777777" w:rsidR="00943D4E" w:rsidRPr="009F0934" w:rsidRDefault="00943D4E" w:rsidP="00D75E6E">
      <w:pPr>
        <w:pStyle w:val="NoSpacing"/>
        <w:spacing w:before="240"/>
        <w:ind w:left="720" w:hanging="720"/>
        <w:rPr>
          <w:rFonts w:ascii="Sylfaen" w:hAnsi="Sylfaen" w:cs="Times New Roman"/>
          <w:noProof/>
          <w:color w:val="000000" w:themeColor="text1"/>
          <w:lang w:val="af-ZA"/>
        </w:rPr>
      </w:pPr>
      <w:r w:rsidRPr="009F0934">
        <w:rPr>
          <w:rFonts w:ascii="Sylfaen" w:hAnsi="Sylfaen" w:cs="Times New Roman"/>
          <w:noProof/>
          <w:color w:val="000000" w:themeColor="text1"/>
          <w:lang w:val="af-ZA"/>
        </w:rPr>
        <w:t xml:space="preserve">Eurydice. 2010. </w:t>
      </w:r>
      <w:r w:rsidR="009D1B89" w:rsidRPr="009F0934">
        <w:rPr>
          <w:rFonts w:ascii="Sylfaen" w:hAnsi="Sylfaen" w:cs="Times New Roman"/>
          <w:noProof/>
          <w:color w:val="000000" w:themeColor="text1"/>
          <w:lang w:val="af-ZA"/>
        </w:rPr>
        <w:t>“</w:t>
      </w:r>
      <w:r w:rsidRPr="009F0934">
        <w:rPr>
          <w:rFonts w:ascii="Sylfaen" w:hAnsi="Sylfaen" w:cs="Times New Roman"/>
          <w:noProof/>
          <w:color w:val="000000" w:themeColor="text1"/>
          <w:lang w:val="af-ZA"/>
        </w:rPr>
        <w:t xml:space="preserve">Gender </w:t>
      </w:r>
      <w:r w:rsidR="00B01D6E" w:rsidRPr="009F0934">
        <w:rPr>
          <w:rFonts w:ascii="Sylfaen" w:hAnsi="Sylfaen" w:cs="Times New Roman"/>
          <w:noProof/>
          <w:color w:val="000000" w:themeColor="text1"/>
          <w:lang w:val="af-ZA"/>
        </w:rPr>
        <w:t xml:space="preserve">Differences in Educational Outcomes: </w:t>
      </w:r>
      <w:r w:rsidRPr="009F0934">
        <w:rPr>
          <w:rFonts w:ascii="Sylfaen" w:hAnsi="Sylfaen" w:cs="Times New Roman"/>
          <w:noProof/>
          <w:color w:val="000000" w:themeColor="text1"/>
          <w:lang w:val="af-ZA"/>
        </w:rPr>
        <w:t xml:space="preserve">Study </w:t>
      </w:r>
      <w:r w:rsidR="00B01D6E" w:rsidRPr="009F0934">
        <w:rPr>
          <w:rFonts w:ascii="Sylfaen" w:hAnsi="Sylfaen" w:cs="Times New Roman"/>
          <w:noProof/>
          <w:color w:val="000000" w:themeColor="text1"/>
          <w:lang w:val="af-ZA"/>
        </w:rPr>
        <w:t>on the Measures Taken and the Current Situ</w:t>
      </w:r>
      <w:r w:rsidRPr="009F0934">
        <w:rPr>
          <w:rFonts w:ascii="Sylfaen" w:hAnsi="Sylfaen" w:cs="Times New Roman"/>
          <w:noProof/>
          <w:color w:val="000000" w:themeColor="text1"/>
          <w:lang w:val="af-ZA"/>
        </w:rPr>
        <w:t>ation in Europe.</w:t>
      </w:r>
      <w:r w:rsidR="009D1B89" w:rsidRPr="009F0934">
        <w:rPr>
          <w:rFonts w:ascii="Sylfaen" w:hAnsi="Sylfaen" w:cs="Times New Roman"/>
          <w:noProof/>
          <w:color w:val="000000" w:themeColor="text1"/>
          <w:lang w:val="af-ZA"/>
        </w:rPr>
        <w:t>”</w:t>
      </w:r>
      <w:r w:rsidRPr="009F0934">
        <w:rPr>
          <w:rFonts w:ascii="Sylfaen" w:hAnsi="Sylfaen" w:cs="Times New Roman"/>
          <w:noProof/>
          <w:color w:val="000000" w:themeColor="text1"/>
          <w:lang w:val="af-ZA"/>
        </w:rPr>
        <w:t xml:space="preserve"> Brussels: Education, Audiovisual and Culture Executive Agency (EACEA). </w:t>
      </w:r>
    </w:p>
    <w:p w14:paraId="4DE68578"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Fafchamps, M</w:t>
      </w:r>
      <w:r w:rsidR="00B01D6E" w:rsidRPr="009F0934">
        <w:rPr>
          <w:rFonts w:ascii="Sylfaen" w:hAnsi="Sylfaen"/>
          <w:noProof/>
          <w:lang w:val="af-ZA"/>
        </w:rPr>
        <w:t>.,</w:t>
      </w:r>
      <w:r w:rsidR="00702A16" w:rsidRPr="009F0934">
        <w:rPr>
          <w:rFonts w:ascii="Sylfaen" w:hAnsi="Sylfaen"/>
          <w:noProof/>
          <w:lang w:val="af-ZA"/>
        </w:rPr>
        <w:t xml:space="preserve"> and A</w:t>
      </w:r>
      <w:r w:rsidR="001D04D1" w:rsidRPr="009F0934">
        <w:rPr>
          <w:rFonts w:ascii="Sylfaen" w:hAnsi="Sylfaen"/>
          <w:noProof/>
          <w:lang w:val="af-ZA"/>
        </w:rPr>
        <w:t>.</w:t>
      </w:r>
      <w:r w:rsidR="00702A16" w:rsidRPr="009F0934">
        <w:rPr>
          <w:rFonts w:ascii="Sylfaen" w:hAnsi="Sylfaen"/>
          <w:noProof/>
          <w:lang w:val="af-ZA"/>
        </w:rPr>
        <w:t>Quisumbing. 1999</w:t>
      </w:r>
      <w:r w:rsidRPr="009F0934">
        <w:rPr>
          <w:rFonts w:ascii="Sylfaen" w:hAnsi="Sylfaen"/>
          <w:noProof/>
          <w:lang w:val="af-ZA"/>
        </w:rPr>
        <w:t xml:space="preserve">. </w:t>
      </w:r>
      <w:r w:rsidR="00F063E1" w:rsidRPr="009F0934">
        <w:rPr>
          <w:rFonts w:ascii="Sylfaen" w:hAnsi="Sylfaen"/>
          <w:noProof/>
          <w:lang w:val="af-ZA"/>
        </w:rPr>
        <w:t>“</w:t>
      </w:r>
      <w:r w:rsidRPr="009F0934">
        <w:rPr>
          <w:rFonts w:ascii="Sylfaen" w:hAnsi="Sylfaen"/>
          <w:noProof/>
          <w:lang w:val="af-ZA"/>
        </w:rPr>
        <w:t>Human Capital, Productivity and Labor Allocation in Rural Pakistan.</w:t>
      </w:r>
      <w:r w:rsidR="00F063E1" w:rsidRPr="009F0934">
        <w:rPr>
          <w:rFonts w:ascii="Sylfaen" w:hAnsi="Sylfaen"/>
          <w:noProof/>
          <w:lang w:val="af-ZA"/>
        </w:rPr>
        <w:t>”</w:t>
      </w:r>
      <w:r w:rsidRPr="009F0934">
        <w:rPr>
          <w:rFonts w:ascii="Sylfaen" w:hAnsi="Sylfaen"/>
          <w:i/>
          <w:noProof/>
          <w:lang w:val="af-ZA"/>
        </w:rPr>
        <w:t>Journal of Human Resources</w:t>
      </w:r>
      <w:r w:rsidRPr="009F0934">
        <w:rPr>
          <w:rFonts w:ascii="Sylfaen" w:hAnsi="Sylfaen"/>
          <w:noProof/>
          <w:lang w:val="af-ZA"/>
        </w:rPr>
        <w:t>34(2)</w:t>
      </w:r>
      <w:r w:rsidR="00B01D6E" w:rsidRPr="009F0934">
        <w:rPr>
          <w:rFonts w:ascii="Sylfaen" w:hAnsi="Sylfaen"/>
          <w:noProof/>
          <w:lang w:val="af-ZA"/>
        </w:rPr>
        <w:t xml:space="preserve">: </w:t>
      </w:r>
      <w:r w:rsidR="00702A16" w:rsidRPr="009F0934">
        <w:rPr>
          <w:rFonts w:ascii="Sylfaen" w:hAnsi="Sylfaen"/>
          <w:noProof/>
          <w:lang w:val="af-ZA"/>
        </w:rPr>
        <w:t>369-406.</w:t>
      </w:r>
    </w:p>
    <w:p w14:paraId="4DE68579" w14:textId="77777777" w:rsidR="00B84131" w:rsidRPr="009F0934" w:rsidRDefault="00B8413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FAO Gender and Land Rights Data Base</w:t>
      </w:r>
      <w:r w:rsidR="001D04D1" w:rsidRPr="009F0934">
        <w:rPr>
          <w:rFonts w:ascii="Sylfaen" w:hAnsi="Sylfaen"/>
          <w:noProof/>
          <w:lang w:val="af-ZA"/>
        </w:rPr>
        <w:t>.</w:t>
      </w:r>
      <w:r w:rsidRPr="009F0934">
        <w:rPr>
          <w:rFonts w:ascii="Sylfaen" w:hAnsi="Sylfaen"/>
          <w:noProof/>
          <w:lang w:val="af-ZA"/>
        </w:rPr>
        <w:t xml:space="preserve"> Accessed 2016.</w:t>
      </w:r>
    </w:p>
    <w:p w14:paraId="4DE6857A"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Findex. 2014.</w:t>
      </w:r>
      <w:r w:rsidR="00466C2B" w:rsidRPr="009F0934">
        <w:rPr>
          <w:rFonts w:ascii="Sylfaen" w:hAnsi="Sylfaen"/>
          <w:noProof/>
          <w:lang w:val="af-ZA"/>
        </w:rPr>
        <w:t xml:space="preserve">World Bank the Global FINDEX database, Measuring Financial Inclusion Around the World. </w:t>
      </w:r>
      <w:hyperlink r:id="rId46" w:history="1">
        <w:r w:rsidR="006662D2" w:rsidRPr="009F0934">
          <w:rPr>
            <w:rStyle w:val="Hyperlink"/>
            <w:rFonts w:ascii="Sylfaen" w:hAnsi="Sylfaen"/>
            <w:noProof/>
            <w:lang w:val="af-ZA"/>
          </w:rPr>
          <w:t>http://www.worldbank.org/en/programs/globalfindex</w:t>
        </w:r>
      </w:hyperlink>
    </w:p>
    <w:p w14:paraId="4DE6857B" w14:textId="77777777" w:rsidR="00943D4E" w:rsidRPr="009F0934" w:rsidRDefault="000224C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Fisher, A.</w:t>
      </w:r>
      <w:r w:rsidR="00BE7867" w:rsidRPr="009F0934">
        <w:rPr>
          <w:rFonts w:ascii="Sylfaen" w:hAnsi="Sylfaen"/>
          <w:noProof/>
          <w:lang w:val="af-ZA"/>
        </w:rPr>
        <w:t>,</w:t>
      </w:r>
      <w:r w:rsidRPr="009F0934">
        <w:rPr>
          <w:rFonts w:ascii="Sylfaen" w:hAnsi="Sylfaen"/>
          <w:noProof/>
          <w:lang w:val="af-ZA"/>
        </w:rPr>
        <w:t xml:space="preserve"> and J.</w:t>
      </w:r>
      <w:r w:rsidR="00943D4E" w:rsidRPr="009F0934">
        <w:rPr>
          <w:rFonts w:ascii="Sylfaen" w:hAnsi="Sylfaen"/>
          <w:noProof/>
          <w:lang w:val="af-ZA"/>
        </w:rPr>
        <w:t xml:space="preserve"> Margolis. 2003. </w:t>
      </w:r>
      <w:r w:rsidR="00943D4E" w:rsidRPr="009F0934">
        <w:rPr>
          <w:rFonts w:ascii="Sylfaen" w:hAnsi="Sylfaen"/>
          <w:i/>
          <w:noProof/>
          <w:lang w:val="af-ZA"/>
        </w:rPr>
        <w:t>Unlocking the Clubhouse: Women in Computing</w:t>
      </w:r>
      <w:r w:rsidR="00943D4E" w:rsidRPr="009F0934">
        <w:rPr>
          <w:rFonts w:ascii="Sylfaen" w:hAnsi="Sylfaen"/>
          <w:noProof/>
          <w:lang w:val="af-ZA"/>
        </w:rPr>
        <w:t xml:space="preserve">. </w:t>
      </w:r>
      <w:r w:rsidR="001C3DFE" w:rsidRPr="009F0934">
        <w:rPr>
          <w:rFonts w:ascii="Sylfaen" w:hAnsi="Sylfaen"/>
          <w:noProof/>
          <w:lang w:val="af-ZA"/>
        </w:rPr>
        <w:t xml:space="preserve">Cambridge, MA: </w:t>
      </w:r>
      <w:r w:rsidR="00943D4E" w:rsidRPr="009F0934">
        <w:rPr>
          <w:rFonts w:ascii="Sylfaen" w:hAnsi="Sylfaen"/>
          <w:noProof/>
          <w:lang w:val="af-ZA"/>
        </w:rPr>
        <w:t>MIT Press.</w:t>
      </w:r>
    </w:p>
    <w:p w14:paraId="4DE6857C" w14:textId="77777777" w:rsidR="00943D4E" w:rsidRPr="009F0934" w:rsidRDefault="000224C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Flabbi, L</w:t>
      </w:r>
      <w:r w:rsidR="00943D4E" w:rsidRPr="009F0934">
        <w:rPr>
          <w:rFonts w:ascii="Sylfaen" w:hAnsi="Sylfaen"/>
          <w:noProof/>
          <w:lang w:val="af-ZA"/>
        </w:rPr>
        <w:t xml:space="preserve">. 2011. </w:t>
      </w:r>
      <w:r w:rsidR="00F063E1" w:rsidRPr="009F0934">
        <w:rPr>
          <w:rFonts w:ascii="Sylfaen" w:hAnsi="Sylfaen"/>
          <w:noProof/>
          <w:lang w:val="af-ZA"/>
        </w:rPr>
        <w:t>“</w:t>
      </w:r>
      <w:r w:rsidR="00943D4E" w:rsidRPr="009F0934">
        <w:rPr>
          <w:rFonts w:ascii="Sylfaen" w:hAnsi="Sylfaen"/>
          <w:noProof/>
          <w:lang w:val="af-ZA"/>
        </w:rPr>
        <w:t>Gender Differentials in Education, Career Choices and Labor Market Outcomes on a Sample of OECD Countries.</w:t>
      </w:r>
      <w:r w:rsidR="00F063E1" w:rsidRPr="009F0934">
        <w:rPr>
          <w:rFonts w:ascii="Sylfaen" w:hAnsi="Sylfaen"/>
          <w:noProof/>
          <w:lang w:val="af-ZA"/>
        </w:rPr>
        <w:t>”</w:t>
      </w:r>
      <w:r w:rsidR="00943D4E" w:rsidRPr="009F0934">
        <w:rPr>
          <w:rFonts w:ascii="Sylfaen" w:hAnsi="Sylfaen"/>
          <w:noProof/>
          <w:lang w:val="af-ZA"/>
        </w:rPr>
        <w:t>World Bank</w:t>
      </w:r>
      <w:r w:rsidR="00BE7867" w:rsidRPr="009F0934">
        <w:rPr>
          <w:rFonts w:ascii="Sylfaen" w:hAnsi="Sylfaen"/>
          <w:noProof/>
          <w:lang w:val="af-ZA"/>
        </w:rPr>
        <w:t>, Washington, DC</w:t>
      </w:r>
      <w:r w:rsidR="00943D4E" w:rsidRPr="009F0934">
        <w:rPr>
          <w:rFonts w:ascii="Sylfaen" w:hAnsi="Sylfaen"/>
          <w:noProof/>
          <w:lang w:val="af-ZA"/>
        </w:rPr>
        <w:t>.</w:t>
      </w:r>
    </w:p>
    <w:p w14:paraId="4DE6857D" w14:textId="77777777" w:rsidR="00943D4E" w:rsidRPr="009F0934" w:rsidRDefault="000224C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Fouad, N</w:t>
      </w:r>
      <w:r w:rsidR="00943D4E" w:rsidRPr="009F0934">
        <w:rPr>
          <w:rFonts w:ascii="Sylfaen" w:hAnsi="Sylfaen"/>
          <w:noProof/>
          <w:lang w:val="af-ZA"/>
        </w:rPr>
        <w:t xml:space="preserve">. 2014. </w:t>
      </w:r>
      <w:r w:rsidR="007671F1" w:rsidRPr="009F0934">
        <w:rPr>
          <w:rFonts w:ascii="Sylfaen" w:hAnsi="Sylfaen"/>
          <w:noProof/>
          <w:lang w:val="af-ZA"/>
        </w:rPr>
        <w:t>“</w:t>
      </w:r>
      <w:r w:rsidR="00943D4E" w:rsidRPr="009F0934">
        <w:rPr>
          <w:rFonts w:ascii="Sylfaen" w:hAnsi="Sylfaen"/>
          <w:noProof/>
          <w:lang w:val="af-ZA"/>
        </w:rPr>
        <w:t>Leaning in, but Getting Pushed Back (and Out))</w:t>
      </w:r>
      <w:r w:rsidR="007671F1" w:rsidRPr="009F0934">
        <w:rPr>
          <w:rFonts w:ascii="Sylfaen" w:hAnsi="Sylfaen"/>
          <w:noProof/>
          <w:lang w:val="af-ZA"/>
        </w:rPr>
        <w:t>”</w:t>
      </w:r>
      <w:r w:rsidR="00943D4E" w:rsidRPr="009F0934">
        <w:rPr>
          <w:rFonts w:ascii="Sylfaen" w:hAnsi="Sylfaen"/>
          <w:noProof/>
          <w:lang w:val="af-ZA"/>
        </w:rPr>
        <w:t>. Presented at the American Psychological Association</w:t>
      </w:r>
      <w:r w:rsidRPr="009F0934">
        <w:rPr>
          <w:rFonts w:ascii="Sylfaen" w:hAnsi="Sylfaen"/>
          <w:noProof/>
          <w:lang w:val="af-ZA"/>
        </w:rPr>
        <w:t xml:space="preserve"> Annual Conference</w:t>
      </w:r>
      <w:r w:rsidR="001C3DFE" w:rsidRPr="009F0934">
        <w:rPr>
          <w:rFonts w:ascii="Sylfaen" w:hAnsi="Sylfaen"/>
          <w:noProof/>
          <w:lang w:val="af-ZA"/>
        </w:rPr>
        <w:t>,</w:t>
      </w:r>
      <w:r w:rsidRPr="009F0934">
        <w:rPr>
          <w:rFonts w:ascii="Sylfaen" w:hAnsi="Sylfaen"/>
          <w:noProof/>
          <w:lang w:val="af-ZA"/>
        </w:rPr>
        <w:t xml:space="preserve"> Washington</w:t>
      </w:r>
      <w:r w:rsidR="001C3DFE" w:rsidRPr="009F0934">
        <w:rPr>
          <w:rFonts w:ascii="Sylfaen" w:hAnsi="Sylfaen"/>
          <w:noProof/>
          <w:lang w:val="af-ZA"/>
        </w:rPr>
        <w:t>,</w:t>
      </w:r>
      <w:r w:rsidRPr="009F0934">
        <w:rPr>
          <w:rFonts w:ascii="Sylfaen" w:hAnsi="Sylfaen"/>
          <w:noProof/>
          <w:lang w:val="af-ZA"/>
        </w:rPr>
        <w:t xml:space="preserve"> DC.</w:t>
      </w:r>
    </w:p>
    <w:p w14:paraId="4DE6857E" w14:textId="77777777" w:rsidR="00943D4E" w:rsidRPr="009F0934" w:rsidRDefault="007671F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Fortson, C</w:t>
      </w:r>
      <w:r w:rsidR="00943D4E" w:rsidRPr="009F0934">
        <w:rPr>
          <w:rFonts w:ascii="Sylfaen" w:hAnsi="Sylfaen"/>
          <w:noProof/>
          <w:lang w:val="af-ZA"/>
        </w:rPr>
        <w:t xml:space="preserve">. 2003. </w:t>
      </w:r>
      <w:r w:rsidR="00F063E1" w:rsidRPr="009F0934">
        <w:rPr>
          <w:rFonts w:ascii="Sylfaen" w:hAnsi="Sylfaen"/>
          <w:noProof/>
          <w:lang w:val="af-ZA"/>
        </w:rPr>
        <w:t>“</w:t>
      </w:r>
      <w:r w:rsidR="00943D4E" w:rsidRPr="009F0934">
        <w:rPr>
          <w:rFonts w:ascii="Sylfaen" w:hAnsi="Sylfaen"/>
          <w:noProof/>
          <w:lang w:val="af-ZA"/>
        </w:rPr>
        <w:t>Women’s Rights Vital for Developing World</w:t>
      </w:r>
      <w:r w:rsidR="00BE7867" w:rsidRPr="009F0934">
        <w:rPr>
          <w:rFonts w:ascii="Sylfaen" w:hAnsi="Sylfaen"/>
          <w:noProof/>
          <w:lang w:val="af-ZA"/>
        </w:rPr>
        <w:t>.</w:t>
      </w:r>
      <w:r w:rsidR="00F063E1" w:rsidRPr="009F0934">
        <w:rPr>
          <w:rFonts w:ascii="Sylfaen" w:hAnsi="Sylfaen"/>
          <w:noProof/>
          <w:lang w:val="af-ZA"/>
        </w:rPr>
        <w:t>”</w:t>
      </w:r>
      <w:r w:rsidR="00943D4E" w:rsidRPr="009F0934">
        <w:rPr>
          <w:rFonts w:ascii="Sylfaen" w:hAnsi="Sylfaen"/>
          <w:noProof/>
          <w:lang w:val="af-ZA"/>
        </w:rPr>
        <w:t xml:space="preserve">Yale News Daily. </w:t>
      </w:r>
      <w:hyperlink r:id="rId47" w:history="1">
        <w:r w:rsidR="00943D4E" w:rsidRPr="009F0934">
          <w:rPr>
            <w:rStyle w:val="Hyperlink"/>
            <w:rFonts w:ascii="Sylfaen" w:hAnsi="Sylfaen"/>
            <w:noProof/>
            <w:color w:val="auto"/>
            <w:lang w:val="af-ZA"/>
          </w:rPr>
          <w:t>http://yaledailynews.com/blog/2003/02/14/womens-rights-vital-for-developing-world</w:t>
        </w:r>
      </w:hyperlink>
      <w:r w:rsidR="00943D4E" w:rsidRPr="009F0934">
        <w:rPr>
          <w:rFonts w:ascii="Sylfaen" w:hAnsi="Sylfaen"/>
          <w:noProof/>
          <w:lang w:val="af-ZA"/>
        </w:rPr>
        <w:t>.</w:t>
      </w:r>
    </w:p>
    <w:p w14:paraId="4DE6857F" w14:textId="77777777" w:rsidR="00943D4E" w:rsidRPr="009F0934" w:rsidRDefault="007671F1" w:rsidP="00D75E6E">
      <w:pPr>
        <w:pStyle w:val="NoSpacing"/>
        <w:spacing w:before="240" w:line="276" w:lineRule="auto"/>
        <w:ind w:left="720" w:hanging="720"/>
        <w:rPr>
          <w:rFonts w:ascii="Sylfaen" w:hAnsi="Sylfaen"/>
          <w:noProof/>
          <w:lang w:val="af-ZA"/>
        </w:rPr>
      </w:pPr>
      <w:r w:rsidRPr="009F0934">
        <w:rPr>
          <w:rFonts w:ascii="Sylfaen" w:hAnsi="Sylfaen"/>
          <w:noProof/>
          <w:lang w:val="af-ZA"/>
        </w:rPr>
        <w:t>Goldin, C</w:t>
      </w:r>
      <w:r w:rsidR="00943D4E" w:rsidRPr="009F0934">
        <w:rPr>
          <w:rFonts w:ascii="Sylfaen" w:hAnsi="Sylfaen"/>
          <w:noProof/>
          <w:lang w:val="af-ZA"/>
        </w:rPr>
        <w:t xml:space="preserve">. 2015. </w:t>
      </w:r>
      <w:r w:rsidR="00F063E1" w:rsidRPr="009F0934">
        <w:rPr>
          <w:rFonts w:ascii="Sylfaen" w:hAnsi="Sylfaen"/>
          <w:noProof/>
          <w:lang w:val="af-ZA"/>
        </w:rPr>
        <w:t>“</w:t>
      </w:r>
      <w:r w:rsidR="00943D4E" w:rsidRPr="009F0934">
        <w:rPr>
          <w:rFonts w:ascii="Sylfaen" w:hAnsi="Sylfaen"/>
          <w:noProof/>
          <w:lang w:val="af-ZA"/>
        </w:rPr>
        <w:t>How to Achieve Gender Equality</w:t>
      </w:r>
      <w:r w:rsidR="001D04D1" w:rsidRPr="009F0934">
        <w:rPr>
          <w:rFonts w:ascii="Sylfaen" w:hAnsi="Sylfaen"/>
          <w:noProof/>
          <w:lang w:val="af-ZA"/>
        </w:rPr>
        <w:t>.</w:t>
      </w:r>
      <w:r w:rsidR="00F063E1" w:rsidRPr="009F0934">
        <w:rPr>
          <w:rFonts w:ascii="Sylfaen" w:hAnsi="Sylfaen"/>
          <w:noProof/>
          <w:lang w:val="af-ZA"/>
        </w:rPr>
        <w:t>”</w:t>
      </w:r>
      <w:r w:rsidR="00943D4E" w:rsidRPr="009F0934">
        <w:rPr>
          <w:rFonts w:ascii="Sylfaen" w:hAnsi="Sylfaen"/>
          <w:i/>
          <w:noProof/>
          <w:lang w:val="af-ZA"/>
        </w:rPr>
        <w:t>Milken Institute Review</w:t>
      </w:r>
      <w:r w:rsidR="00943D4E" w:rsidRPr="009F0934">
        <w:rPr>
          <w:rFonts w:ascii="Sylfaen" w:hAnsi="Sylfaen"/>
          <w:noProof/>
          <w:lang w:val="af-ZA"/>
        </w:rPr>
        <w:t xml:space="preserve"> Q3:24</w:t>
      </w:r>
      <w:r w:rsidR="000D6849" w:rsidRPr="009F0934">
        <w:rPr>
          <w:rFonts w:ascii="Sylfaen" w:hAnsi="Sylfaen"/>
          <w:noProof/>
          <w:lang w:val="af-ZA"/>
        </w:rPr>
        <w:t>–</w:t>
      </w:r>
      <w:r w:rsidR="00943D4E" w:rsidRPr="009F0934">
        <w:rPr>
          <w:rFonts w:ascii="Sylfaen" w:hAnsi="Sylfaen"/>
          <w:noProof/>
          <w:lang w:val="af-ZA"/>
        </w:rPr>
        <w:t>33.</w:t>
      </w:r>
    </w:p>
    <w:p w14:paraId="4DE68580" w14:textId="77777777" w:rsidR="00943D4E" w:rsidRPr="009F0934" w:rsidRDefault="007671F1" w:rsidP="00D75E6E">
      <w:pPr>
        <w:pStyle w:val="NoSpacing"/>
        <w:spacing w:before="240"/>
        <w:ind w:left="720" w:hanging="720"/>
        <w:rPr>
          <w:rFonts w:ascii="Sylfaen" w:hAnsi="Sylfaen"/>
          <w:noProof/>
          <w:lang w:val="af-ZA"/>
        </w:rPr>
      </w:pPr>
      <w:r w:rsidRPr="009F0934">
        <w:rPr>
          <w:rFonts w:ascii="Sylfaen" w:hAnsi="Sylfaen"/>
          <w:noProof/>
          <w:lang w:val="af-ZA"/>
        </w:rPr>
        <w:lastRenderedPageBreak/>
        <w:t>Goldin, C.</w:t>
      </w:r>
      <w:r w:rsidR="00BE7867" w:rsidRPr="009F0934">
        <w:rPr>
          <w:rFonts w:ascii="Sylfaen" w:hAnsi="Sylfaen"/>
          <w:noProof/>
          <w:lang w:val="af-ZA"/>
        </w:rPr>
        <w:t>,</w:t>
      </w:r>
      <w:r w:rsidRPr="009F0934">
        <w:rPr>
          <w:rFonts w:ascii="Sylfaen" w:hAnsi="Sylfaen"/>
          <w:noProof/>
          <w:lang w:val="af-ZA"/>
        </w:rPr>
        <w:t xml:space="preserve"> and L.</w:t>
      </w:r>
      <w:r w:rsidR="00943D4E" w:rsidRPr="009F0934">
        <w:rPr>
          <w:rFonts w:ascii="Sylfaen" w:hAnsi="Sylfaen"/>
          <w:noProof/>
          <w:lang w:val="af-ZA"/>
        </w:rPr>
        <w:t xml:space="preserve"> Katz. 2008. </w:t>
      </w:r>
      <w:r w:rsidR="00F063E1" w:rsidRPr="009F0934">
        <w:rPr>
          <w:rFonts w:ascii="Sylfaen" w:hAnsi="Sylfaen"/>
          <w:noProof/>
          <w:lang w:val="af-ZA"/>
        </w:rPr>
        <w:t>“</w:t>
      </w:r>
      <w:r w:rsidR="00943D4E" w:rsidRPr="009F0934">
        <w:rPr>
          <w:rFonts w:ascii="Sylfaen" w:hAnsi="Sylfaen"/>
          <w:noProof/>
          <w:lang w:val="af-ZA"/>
        </w:rPr>
        <w:t>Transitions: Career and Family Life Cycles of the Educational Elite.</w:t>
      </w:r>
      <w:r w:rsidR="00F063E1" w:rsidRPr="009F0934">
        <w:rPr>
          <w:rFonts w:ascii="Sylfaen" w:hAnsi="Sylfaen"/>
          <w:noProof/>
          <w:lang w:val="af-ZA"/>
        </w:rPr>
        <w:t>”</w:t>
      </w:r>
      <w:r w:rsidR="00943D4E" w:rsidRPr="009F0934">
        <w:rPr>
          <w:rFonts w:ascii="Sylfaen" w:hAnsi="Sylfaen"/>
          <w:i/>
          <w:noProof/>
          <w:lang w:val="af-ZA"/>
        </w:rPr>
        <w:t>American Economic Review</w:t>
      </w:r>
      <w:r w:rsidR="00943D4E" w:rsidRPr="009F0934">
        <w:rPr>
          <w:rFonts w:ascii="Sylfaen" w:hAnsi="Sylfaen"/>
          <w:noProof/>
          <w:lang w:val="af-ZA"/>
        </w:rPr>
        <w:t>90(4): 715</w:t>
      </w:r>
      <w:r w:rsidR="000D6849" w:rsidRPr="009F0934">
        <w:rPr>
          <w:rFonts w:ascii="Sylfaen" w:hAnsi="Sylfaen"/>
          <w:noProof/>
          <w:lang w:val="af-ZA"/>
        </w:rPr>
        <w:t>–</w:t>
      </w:r>
      <w:r w:rsidR="00943D4E" w:rsidRPr="009F0934">
        <w:rPr>
          <w:rFonts w:ascii="Sylfaen" w:hAnsi="Sylfaen"/>
          <w:noProof/>
          <w:lang w:val="af-ZA"/>
        </w:rPr>
        <w:t>41.</w:t>
      </w:r>
    </w:p>
    <w:p w14:paraId="4DE68581" w14:textId="77777777" w:rsidR="00943D4E" w:rsidRPr="009F0934" w:rsidRDefault="007671F1" w:rsidP="00D75E6E">
      <w:pPr>
        <w:pStyle w:val="NoSpacing"/>
        <w:spacing w:before="240"/>
        <w:ind w:left="720" w:hanging="720"/>
        <w:rPr>
          <w:rFonts w:ascii="Sylfaen" w:hAnsi="Sylfaen"/>
          <w:noProof/>
          <w:lang w:val="af-ZA"/>
        </w:rPr>
      </w:pPr>
      <w:r w:rsidRPr="009F0934">
        <w:rPr>
          <w:rFonts w:ascii="Sylfaen" w:hAnsi="Sylfaen"/>
          <w:noProof/>
          <w:lang w:val="af-ZA"/>
        </w:rPr>
        <w:t>Goldin, C., and C.</w:t>
      </w:r>
      <w:r w:rsidR="00943D4E" w:rsidRPr="009F0934">
        <w:rPr>
          <w:rFonts w:ascii="Sylfaen" w:hAnsi="Sylfaen"/>
          <w:noProof/>
          <w:lang w:val="af-ZA"/>
        </w:rPr>
        <w:t xml:space="preserve"> Rouse. 2000. </w:t>
      </w:r>
      <w:r w:rsidR="00F063E1" w:rsidRPr="009F0934">
        <w:rPr>
          <w:rFonts w:ascii="Sylfaen" w:hAnsi="Sylfaen"/>
          <w:noProof/>
          <w:lang w:val="af-ZA"/>
        </w:rPr>
        <w:t>“</w:t>
      </w:r>
      <w:r w:rsidR="00943D4E" w:rsidRPr="009F0934">
        <w:rPr>
          <w:rFonts w:ascii="Sylfaen" w:hAnsi="Sylfaen"/>
          <w:noProof/>
          <w:lang w:val="af-ZA"/>
        </w:rPr>
        <w:t>Orchestrating Impartiality: The Impact of ‘Blind’ Auditions on Female Musicians.</w:t>
      </w:r>
      <w:r w:rsidR="00F063E1" w:rsidRPr="009F0934">
        <w:rPr>
          <w:rFonts w:ascii="Sylfaen" w:hAnsi="Sylfaen"/>
          <w:noProof/>
          <w:lang w:val="af-ZA"/>
        </w:rPr>
        <w:t>”</w:t>
      </w:r>
      <w:r w:rsidR="00943D4E" w:rsidRPr="009F0934">
        <w:rPr>
          <w:rFonts w:ascii="Sylfaen" w:hAnsi="Sylfaen"/>
          <w:i/>
          <w:noProof/>
          <w:lang w:val="af-ZA"/>
        </w:rPr>
        <w:t>American Economic Review</w:t>
      </w:r>
      <w:r w:rsidR="00943D4E" w:rsidRPr="009F0934">
        <w:rPr>
          <w:rFonts w:ascii="Sylfaen" w:hAnsi="Sylfaen"/>
          <w:noProof/>
          <w:lang w:val="af-ZA"/>
        </w:rPr>
        <w:t>98(2)</w:t>
      </w:r>
      <w:r w:rsidR="00BE7867" w:rsidRPr="009F0934">
        <w:rPr>
          <w:rFonts w:ascii="Sylfaen" w:hAnsi="Sylfaen"/>
          <w:noProof/>
          <w:lang w:val="af-ZA"/>
        </w:rPr>
        <w:t>:</w:t>
      </w:r>
      <w:r w:rsidR="00943D4E" w:rsidRPr="009F0934">
        <w:rPr>
          <w:rFonts w:ascii="Sylfaen" w:hAnsi="Sylfaen"/>
          <w:noProof/>
          <w:lang w:val="af-ZA"/>
        </w:rPr>
        <w:t xml:space="preserve"> 363</w:t>
      </w:r>
      <w:r w:rsidR="000D6849" w:rsidRPr="009F0934">
        <w:rPr>
          <w:rFonts w:ascii="Sylfaen" w:hAnsi="Sylfaen"/>
          <w:noProof/>
          <w:lang w:val="af-ZA"/>
        </w:rPr>
        <w:t>–</w:t>
      </w:r>
      <w:r w:rsidR="00943D4E" w:rsidRPr="009F0934">
        <w:rPr>
          <w:rFonts w:ascii="Sylfaen" w:hAnsi="Sylfaen"/>
          <w:noProof/>
          <w:lang w:val="af-ZA"/>
        </w:rPr>
        <w:t>69</w:t>
      </w:r>
      <w:r w:rsidR="00BE7867" w:rsidRPr="009F0934">
        <w:rPr>
          <w:rFonts w:ascii="Sylfaen" w:hAnsi="Sylfaen"/>
          <w:noProof/>
          <w:lang w:val="af-ZA"/>
        </w:rPr>
        <w:t>.</w:t>
      </w:r>
    </w:p>
    <w:p w14:paraId="4DE68582" w14:textId="77777777" w:rsidR="00352567" w:rsidRPr="009F0934" w:rsidRDefault="00253287" w:rsidP="00352567">
      <w:pPr>
        <w:pStyle w:val="NoSpacing"/>
        <w:spacing w:before="240" w:line="276" w:lineRule="auto"/>
        <w:ind w:left="720" w:hanging="720"/>
        <w:rPr>
          <w:rFonts w:ascii="Sylfaen" w:hAnsi="Sylfaen"/>
          <w:noProof/>
          <w:lang w:val="af-ZA"/>
        </w:rPr>
      </w:pPr>
      <w:r w:rsidRPr="009F0934">
        <w:rPr>
          <w:rFonts w:ascii="Sylfaen" w:hAnsi="Sylfaen"/>
          <w:noProof/>
          <w:lang w:val="af-ZA"/>
        </w:rPr>
        <w:t>Good, C., J.</w:t>
      </w:r>
      <w:r w:rsidR="00352567" w:rsidRPr="009F0934">
        <w:rPr>
          <w:rFonts w:ascii="Sylfaen" w:hAnsi="Sylfaen"/>
          <w:noProof/>
          <w:lang w:val="af-ZA"/>
        </w:rPr>
        <w:t xml:space="preserve"> Aronson</w:t>
      </w:r>
      <w:r w:rsidR="00BE7867" w:rsidRPr="009F0934">
        <w:rPr>
          <w:rFonts w:ascii="Sylfaen" w:hAnsi="Sylfaen"/>
          <w:noProof/>
          <w:lang w:val="af-ZA"/>
        </w:rPr>
        <w:t>,</w:t>
      </w:r>
      <w:r w:rsidRPr="009F0934">
        <w:rPr>
          <w:rFonts w:ascii="Sylfaen" w:hAnsi="Sylfaen"/>
          <w:noProof/>
          <w:lang w:val="af-ZA"/>
        </w:rPr>
        <w:t xml:space="preserve"> and M.</w:t>
      </w:r>
      <w:r w:rsidR="00352567" w:rsidRPr="009F0934">
        <w:rPr>
          <w:rFonts w:ascii="Sylfaen" w:hAnsi="Sylfaen"/>
          <w:noProof/>
          <w:lang w:val="af-ZA"/>
        </w:rPr>
        <w:t xml:space="preserve">Inzlicht. 2003. </w:t>
      </w:r>
      <w:r w:rsidR="00F063E1" w:rsidRPr="009F0934">
        <w:rPr>
          <w:rFonts w:ascii="Sylfaen" w:hAnsi="Sylfaen"/>
          <w:noProof/>
          <w:lang w:val="af-ZA"/>
        </w:rPr>
        <w:t>“</w:t>
      </w:r>
      <w:r w:rsidR="00352567" w:rsidRPr="009F0934">
        <w:rPr>
          <w:rFonts w:ascii="Sylfaen" w:hAnsi="Sylfaen"/>
          <w:noProof/>
          <w:lang w:val="af-ZA"/>
        </w:rPr>
        <w:t>Improving Adolescents’ Standardized Test Performance: An Intervention to Reduce The Effects of Stereotype Threat.</w:t>
      </w:r>
      <w:r w:rsidR="00F063E1" w:rsidRPr="009F0934">
        <w:rPr>
          <w:rFonts w:ascii="Sylfaen" w:hAnsi="Sylfaen"/>
          <w:noProof/>
          <w:lang w:val="af-ZA"/>
        </w:rPr>
        <w:t>”</w:t>
      </w:r>
      <w:r w:rsidR="00352567" w:rsidRPr="009F0934">
        <w:rPr>
          <w:rFonts w:ascii="Sylfaen" w:hAnsi="Sylfaen"/>
          <w:i/>
          <w:noProof/>
          <w:lang w:val="af-ZA"/>
        </w:rPr>
        <w:t>Journal of Applied Developmental Psychology</w:t>
      </w:r>
      <w:r w:rsidR="00352567" w:rsidRPr="009F0934">
        <w:rPr>
          <w:rFonts w:ascii="Sylfaen" w:hAnsi="Sylfaen"/>
          <w:noProof/>
          <w:lang w:val="af-ZA"/>
        </w:rPr>
        <w:t>24</w:t>
      </w:r>
      <w:r w:rsidR="00BE7867" w:rsidRPr="009F0934">
        <w:rPr>
          <w:rFonts w:ascii="Sylfaen" w:hAnsi="Sylfaen"/>
          <w:noProof/>
          <w:lang w:val="af-ZA"/>
        </w:rPr>
        <w:t>(</w:t>
      </w:r>
      <w:r w:rsidR="00352567" w:rsidRPr="009F0934">
        <w:rPr>
          <w:rFonts w:ascii="Sylfaen" w:hAnsi="Sylfaen"/>
          <w:noProof/>
          <w:lang w:val="af-ZA"/>
        </w:rPr>
        <w:t>6</w:t>
      </w:r>
      <w:r w:rsidR="00BE7867" w:rsidRPr="009F0934">
        <w:rPr>
          <w:rFonts w:ascii="Sylfaen" w:hAnsi="Sylfaen"/>
          <w:noProof/>
          <w:lang w:val="af-ZA"/>
        </w:rPr>
        <w:t>):</w:t>
      </w:r>
      <w:r w:rsidR="00352567" w:rsidRPr="009F0934">
        <w:rPr>
          <w:rFonts w:ascii="Sylfaen" w:hAnsi="Sylfaen"/>
          <w:noProof/>
          <w:lang w:val="af-ZA"/>
        </w:rPr>
        <w:t xml:space="preserve"> 645–662.</w:t>
      </w:r>
    </w:p>
    <w:p w14:paraId="4DE68583" w14:textId="77777777" w:rsidR="00943D4E" w:rsidRPr="009F0934" w:rsidRDefault="007671F1" w:rsidP="00D75E6E">
      <w:pPr>
        <w:pStyle w:val="NoSpacing"/>
        <w:spacing w:before="240"/>
        <w:ind w:left="720" w:hanging="720"/>
        <w:rPr>
          <w:rFonts w:ascii="Sylfaen" w:hAnsi="Sylfaen"/>
          <w:noProof/>
          <w:lang w:val="af-ZA"/>
        </w:rPr>
      </w:pPr>
      <w:r w:rsidRPr="009F0934">
        <w:rPr>
          <w:rFonts w:ascii="Sylfaen" w:hAnsi="Sylfaen"/>
          <w:noProof/>
          <w:lang w:val="af-ZA"/>
        </w:rPr>
        <w:t>Goodin, R., J. Mahmud Rice, A.</w:t>
      </w:r>
      <w:r w:rsidR="00943D4E" w:rsidRPr="009F0934">
        <w:rPr>
          <w:rFonts w:ascii="Sylfaen" w:hAnsi="Sylfaen"/>
          <w:noProof/>
          <w:lang w:val="af-ZA"/>
        </w:rPr>
        <w:t>Parpo</w:t>
      </w:r>
      <w:r w:rsidR="00BE7867" w:rsidRPr="009F0934">
        <w:rPr>
          <w:rFonts w:ascii="Sylfaen" w:hAnsi="Sylfaen"/>
          <w:noProof/>
          <w:lang w:val="af-ZA"/>
        </w:rPr>
        <w:t>,</w:t>
      </w:r>
      <w:r w:rsidRPr="009F0934">
        <w:rPr>
          <w:rFonts w:ascii="Sylfaen" w:hAnsi="Sylfaen"/>
          <w:noProof/>
          <w:lang w:val="af-ZA"/>
        </w:rPr>
        <w:t xml:space="preserve"> and L.</w:t>
      </w:r>
      <w:r w:rsidR="00943D4E" w:rsidRPr="009F0934">
        <w:rPr>
          <w:rFonts w:ascii="Sylfaen" w:hAnsi="Sylfaen"/>
          <w:noProof/>
          <w:lang w:val="af-ZA"/>
        </w:rPr>
        <w:t xml:space="preserve"> Eriksson. 2008. </w:t>
      </w:r>
      <w:r w:rsidR="00943D4E" w:rsidRPr="009F0934">
        <w:rPr>
          <w:rFonts w:ascii="Sylfaen" w:hAnsi="Sylfaen"/>
          <w:i/>
          <w:noProof/>
          <w:lang w:val="af-ZA"/>
        </w:rPr>
        <w:t xml:space="preserve">Discretionary Time: A New Measure of Freedom. </w:t>
      </w:r>
      <w:r w:rsidR="0034792D" w:rsidRPr="009F0934">
        <w:rPr>
          <w:rFonts w:ascii="Sylfaen" w:hAnsi="Sylfaen"/>
          <w:noProof/>
          <w:lang w:val="af-ZA"/>
        </w:rPr>
        <w:t>Cambridge,UK</w:t>
      </w:r>
      <w:r w:rsidR="00943D4E" w:rsidRPr="009F0934">
        <w:rPr>
          <w:rFonts w:ascii="Sylfaen" w:hAnsi="Sylfaen"/>
          <w:noProof/>
          <w:lang w:val="af-ZA"/>
        </w:rPr>
        <w:t>Cambridge University Press.</w:t>
      </w:r>
    </w:p>
    <w:p w14:paraId="4DE68584"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Gopal, G</w:t>
      </w:r>
      <w:r w:rsidR="00BE7867" w:rsidRPr="009F0934">
        <w:rPr>
          <w:rFonts w:ascii="Sylfaen" w:hAnsi="Sylfaen"/>
          <w:noProof/>
          <w:lang w:val="af-ZA"/>
        </w:rPr>
        <w:t>.</w:t>
      </w:r>
      <w:r w:rsidRPr="009F0934">
        <w:rPr>
          <w:rFonts w:ascii="Sylfaen" w:hAnsi="Sylfaen"/>
          <w:noProof/>
          <w:lang w:val="af-ZA"/>
        </w:rPr>
        <w:t xml:space="preserve">, and M. Salim. 1998. </w:t>
      </w:r>
      <w:r w:rsidR="00F063E1" w:rsidRPr="009F0934">
        <w:rPr>
          <w:rFonts w:ascii="Sylfaen" w:hAnsi="Sylfaen"/>
          <w:noProof/>
          <w:lang w:val="af-ZA"/>
        </w:rPr>
        <w:t>“</w:t>
      </w:r>
      <w:r w:rsidRPr="009F0934">
        <w:rPr>
          <w:rFonts w:ascii="Sylfaen" w:hAnsi="Sylfaen"/>
          <w:noProof/>
          <w:lang w:val="af-ZA"/>
        </w:rPr>
        <w:t>Gender and Law: East Africa Speaks.</w:t>
      </w:r>
      <w:r w:rsidR="00F063E1" w:rsidRPr="009F0934">
        <w:rPr>
          <w:rFonts w:ascii="Sylfaen" w:hAnsi="Sylfaen"/>
          <w:noProof/>
          <w:lang w:val="af-ZA"/>
        </w:rPr>
        <w:t>”</w:t>
      </w:r>
      <w:r w:rsidRPr="009F0934">
        <w:rPr>
          <w:rFonts w:ascii="Sylfaen" w:hAnsi="Sylfaen"/>
          <w:noProof/>
          <w:lang w:val="af-ZA"/>
        </w:rPr>
        <w:t>World Bank and Economic Commission of Africa.</w:t>
      </w:r>
      <w:r w:rsidR="007671F1" w:rsidRPr="009F0934">
        <w:rPr>
          <w:rFonts w:ascii="Sylfaen" w:hAnsi="Sylfaen"/>
          <w:noProof/>
          <w:lang w:val="af-ZA"/>
        </w:rPr>
        <w:t>Washington, DC: World Bank.</w:t>
      </w:r>
    </w:p>
    <w:p w14:paraId="4DE68585" w14:textId="77777777" w:rsidR="00943D4E" w:rsidRPr="009F0934" w:rsidRDefault="007671F1" w:rsidP="00D75E6E">
      <w:pPr>
        <w:pStyle w:val="NoSpacing"/>
        <w:spacing w:before="240"/>
        <w:ind w:left="720" w:hanging="720"/>
        <w:rPr>
          <w:rFonts w:ascii="Sylfaen" w:hAnsi="Sylfaen"/>
          <w:noProof/>
          <w:lang w:val="af-ZA"/>
        </w:rPr>
      </w:pPr>
      <w:r w:rsidRPr="009F0934">
        <w:rPr>
          <w:rFonts w:ascii="Sylfaen" w:hAnsi="Sylfaen"/>
          <w:noProof/>
          <w:lang w:val="af-ZA"/>
        </w:rPr>
        <w:t>Gorlich, D.</w:t>
      </w:r>
      <w:r w:rsidR="00943D4E" w:rsidRPr="009F0934">
        <w:rPr>
          <w:rFonts w:ascii="Sylfaen" w:hAnsi="Sylfaen"/>
          <w:noProof/>
          <w:lang w:val="af-ZA"/>
        </w:rPr>
        <w:t>, and</w:t>
      </w:r>
      <w:r w:rsidRPr="009F0934">
        <w:rPr>
          <w:rFonts w:ascii="Sylfaen" w:hAnsi="Sylfaen"/>
          <w:noProof/>
          <w:lang w:val="af-ZA"/>
        </w:rPr>
        <w:t xml:space="preserve"> A.</w:t>
      </w:r>
      <w:r w:rsidR="00943D4E" w:rsidRPr="009F0934">
        <w:rPr>
          <w:rFonts w:ascii="Sylfaen" w:hAnsi="Sylfaen"/>
          <w:noProof/>
          <w:lang w:val="af-ZA"/>
        </w:rPr>
        <w:t xml:space="preserve"> de Grip. 2009. </w:t>
      </w:r>
      <w:r w:rsidR="00F063E1" w:rsidRPr="009F0934">
        <w:rPr>
          <w:rFonts w:ascii="Sylfaen" w:hAnsi="Sylfaen"/>
          <w:noProof/>
          <w:lang w:val="af-ZA"/>
        </w:rPr>
        <w:t>“</w:t>
      </w:r>
      <w:r w:rsidR="00943D4E" w:rsidRPr="009F0934">
        <w:rPr>
          <w:rFonts w:ascii="Sylfaen" w:hAnsi="Sylfaen"/>
          <w:noProof/>
          <w:lang w:val="af-ZA"/>
        </w:rPr>
        <w:t>Human Capital Depreciation During Hometime.</w:t>
      </w:r>
      <w:r w:rsidR="00F063E1" w:rsidRPr="009F0934">
        <w:rPr>
          <w:rFonts w:ascii="Sylfaen" w:hAnsi="Sylfaen"/>
          <w:noProof/>
          <w:lang w:val="af-ZA"/>
        </w:rPr>
        <w:t>”</w:t>
      </w:r>
      <w:r w:rsidR="00943D4E" w:rsidRPr="009F0934">
        <w:rPr>
          <w:rFonts w:ascii="Sylfaen" w:hAnsi="Sylfaen"/>
          <w:i/>
          <w:noProof/>
          <w:lang w:val="af-ZA"/>
        </w:rPr>
        <w:t>Oxford Economic Papers</w:t>
      </w:r>
      <w:r w:rsidR="00943D4E" w:rsidRPr="009F0934">
        <w:rPr>
          <w:rFonts w:ascii="Sylfaen" w:hAnsi="Sylfaen"/>
          <w:noProof/>
          <w:lang w:val="af-ZA"/>
        </w:rPr>
        <w:t xml:space="preserve"> 61:98</w:t>
      </w:r>
      <w:r w:rsidR="000D6849" w:rsidRPr="009F0934">
        <w:rPr>
          <w:rFonts w:ascii="Sylfaen" w:hAnsi="Sylfaen"/>
          <w:noProof/>
          <w:lang w:val="af-ZA"/>
        </w:rPr>
        <w:t>–</w:t>
      </w:r>
      <w:r w:rsidR="00943D4E" w:rsidRPr="009F0934">
        <w:rPr>
          <w:rFonts w:ascii="Sylfaen" w:hAnsi="Sylfaen"/>
          <w:noProof/>
          <w:lang w:val="af-ZA"/>
        </w:rPr>
        <w:t>121.</w:t>
      </w:r>
    </w:p>
    <w:p w14:paraId="4DE68586"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GSMA Association. 2015. </w:t>
      </w:r>
      <w:r w:rsidR="00127515" w:rsidRPr="009F0934">
        <w:rPr>
          <w:rFonts w:ascii="Sylfaen" w:hAnsi="Sylfaen"/>
          <w:noProof/>
          <w:lang w:val="af-ZA"/>
        </w:rPr>
        <w:t>“</w:t>
      </w:r>
      <w:r w:rsidRPr="009F0934">
        <w:rPr>
          <w:rFonts w:ascii="Sylfaen" w:hAnsi="Sylfaen"/>
          <w:noProof/>
          <w:lang w:val="af-ZA"/>
        </w:rPr>
        <w:t>Bridging the Gender Gap: Mobile Access and Usage in Low- and Middle-Income Countries</w:t>
      </w:r>
      <w:r w:rsidR="00127515" w:rsidRPr="009F0934">
        <w:rPr>
          <w:rFonts w:ascii="Sylfaen" w:hAnsi="Sylfaen"/>
          <w:noProof/>
          <w:lang w:val="af-ZA"/>
        </w:rPr>
        <w:t>.”</w:t>
      </w:r>
      <w:r w:rsidRPr="009F0934">
        <w:rPr>
          <w:rFonts w:ascii="Sylfaen" w:hAnsi="Sylfaen"/>
          <w:noProof/>
          <w:lang w:val="af-ZA"/>
        </w:rPr>
        <w:t xml:space="preserve"> Intel Corporation. http://www.intel.com/content/www/us/en/technology-in-education/women-in-the-web.html. </w:t>
      </w:r>
    </w:p>
    <w:p w14:paraId="4DE68587" w14:textId="77777777" w:rsidR="00943D4E" w:rsidRPr="009F0934" w:rsidRDefault="00885E6D" w:rsidP="00D75E6E">
      <w:pPr>
        <w:pStyle w:val="NoSpacing"/>
        <w:spacing w:before="240"/>
        <w:ind w:left="720" w:hanging="720"/>
        <w:rPr>
          <w:rFonts w:ascii="Sylfaen" w:hAnsi="Sylfaen"/>
          <w:noProof/>
          <w:lang w:val="af-ZA"/>
        </w:rPr>
      </w:pPr>
      <w:r w:rsidRPr="009F0934">
        <w:rPr>
          <w:rFonts w:ascii="Sylfaen" w:hAnsi="Sylfaen"/>
          <w:noProof/>
          <w:lang w:val="af-ZA"/>
        </w:rPr>
        <w:t>Gurumurthy, A.</w:t>
      </w:r>
      <w:r w:rsidR="001C3DFE" w:rsidRPr="009F0934">
        <w:rPr>
          <w:rFonts w:ascii="Sylfaen" w:hAnsi="Sylfaen"/>
          <w:noProof/>
          <w:lang w:val="af-ZA"/>
        </w:rPr>
        <w:t>,</w:t>
      </w:r>
      <w:r w:rsidRPr="009F0934">
        <w:rPr>
          <w:rFonts w:ascii="Sylfaen" w:hAnsi="Sylfaen"/>
          <w:noProof/>
          <w:lang w:val="af-ZA"/>
        </w:rPr>
        <w:t xml:space="preserve"> and N.</w:t>
      </w:r>
      <w:r w:rsidR="00943D4E" w:rsidRPr="009F0934">
        <w:rPr>
          <w:rFonts w:ascii="Sylfaen" w:hAnsi="Sylfaen"/>
          <w:noProof/>
          <w:lang w:val="af-ZA"/>
        </w:rPr>
        <w:t xml:space="preserve">Chami. 2014. </w:t>
      </w:r>
      <w:r w:rsidR="00127515" w:rsidRPr="009F0934">
        <w:rPr>
          <w:rFonts w:ascii="Sylfaen" w:hAnsi="Sylfaen"/>
          <w:noProof/>
          <w:lang w:val="af-ZA"/>
        </w:rPr>
        <w:t>“</w:t>
      </w:r>
      <w:r w:rsidR="00943D4E" w:rsidRPr="009F0934">
        <w:rPr>
          <w:rFonts w:ascii="Sylfaen" w:hAnsi="Sylfaen"/>
          <w:noProof/>
          <w:lang w:val="af-ZA"/>
        </w:rPr>
        <w:t>Gender Equality in the Information Society –A Review of Current Literature and Recommendations for Policy and Practice.</w:t>
      </w:r>
      <w:r w:rsidR="00127515" w:rsidRPr="009F0934">
        <w:rPr>
          <w:rFonts w:ascii="Sylfaen" w:hAnsi="Sylfaen"/>
          <w:noProof/>
          <w:lang w:val="af-ZA"/>
        </w:rPr>
        <w:t>”</w:t>
      </w:r>
      <w:r w:rsidR="00943D4E" w:rsidRPr="009F0934">
        <w:rPr>
          <w:rFonts w:ascii="Sylfaen" w:hAnsi="Sylfaen"/>
          <w:noProof/>
          <w:lang w:val="af-ZA"/>
        </w:rPr>
        <w:t>IT For Change</w:t>
      </w:r>
      <w:r w:rsidR="00BE7867" w:rsidRPr="009F0934">
        <w:rPr>
          <w:rFonts w:ascii="Sylfaen" w:hAnsi="Sylfaen"/>
          <w:noProof/>
          <w:lang w:val="af-ZA"/>
        </w:rPr>
        <w:t xml:space="preserve">, </w:t>
      </w:r>
      <w:r w:rsidR="007671F1" w:rsidRPr="009F0934">
        <w:rPr>
          <w:rFonts w:ascii="Sylfaen" w:hAnsi="Sylfaen"/>
          <w:noProof/>
          <w:lang w:val="af-ZA"/>
        </w:rPr>
        <w:t>DFID Briefing Note, United Kingdom.</w:t>
      </w:r>
    </w:p>
    <w:p w14:paraId="4DE68588"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Haddad, L. 1997. </w:t>
      </w:r>
      <w:r w:rsidRPr="009F0934">
        <w:rPr>
          <w:rFonts w:ascii="Sylfaen" w:hAnsi="Sylfaen"/>
          <w:i/>
          <w:noProof/>
          <w:lang w:val="af-ZA"/>
        </w:rPr>
        <w:t xml:space="preserve">The Scope of Intra-household Resource Allocation. </w:t>
      </w:r>
      <w:r w:rsidR="00BE7867" w:rsidRPr="009F0934">
        <w:rPr>
          <w:rFonts w:ascii="Sylfaen" w:hAnsi="Sylfaen"/>
          <w:noProof/>
          <w:lang w:val="af-ZA"/>
        </w:rPr>
        <w:t xml:space="preserve">Baltimore, MD: </w:t>
      </w:r>
      <w:r w:rsidRPr="009F0934">
        <w:rPr>
          <w:rFonts w:ascii="Sylfaen" w:hAnsi="Sylfaen"/>
          <w:noProof/>
          <w:lang w:val="af-ZA"/>
        </w:rPr>
        <w:t>The Johns Hopkins University Press.</w:t>
      </w:r>
    </w:p>
    <w:p w14:paraId="4DE68589" w14:textId="77777777" w:rsidR="0034792D" w:rsidRPr="009F0934" w:rsidRDefault="0034792D" w:rsidP="00352567">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Heilman, M. E., &amp; Parks-Stamm, E. J. (2007). Gender Stereotypes in the Workplace: Obstacles to Women's Career Progress. </w:t>
      </w:r>
      <w:r w:rsidRPr="009F0934">
        <w:rPr>
          <w:rFonts w:ascii="Sylfaen" w:hAnsi="Sylfaen"/>
          <w:i/>
          <w:iCs/>
          <w:noProof/>
          <w:lang w:val="af-ZA"/>
        </w:rPr>
        <w:t>Advances in Group Processes</w:t>
      </w:r>
      <w:r w:rsidRPr="009F0934">
        <w:rPr>
          <w:rFonts w:ascii="Sylfaen" w:hAnsi="Sylfaen"/>
          <w:noProof/>
          <w:lang w:val="af-ZA"/>
        </w:rPr>
        <w:t xml:space="preserve">, </w:t>
      </w:r>
      <w:r w:rsidRPr="009F0934">
        <w:rPr>
          <w:rFonts w:ascii="Sylfaen" w:hAnsi="Sylfaen"/>
          <w:i/>
          <w:iCs/>
          <w:noProof/>
          <w:lang w:val="af-ZA"/>
        </w:rPr>
        <w:t>24</w:t>
      </w:r>
      <w:r w:rsidRPr="009F0934">
        <w:rPr>
          <w:rFonts w:ascii="Sylfaen" w:hAnsi="Sylfaen"/>
          <w:noProof/>
          <w:lang w:val="af-ZA"/>
        </w:rPr>
        <w:t xml:space="preserve">, 47-77. </w:t>
      </w:r>
    </w:p>
    <w:p w14:paraId="4DE6858A"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Henn, Steve. 2014. </w:t>
      </w:r>
      <w:r w:rsidR="00BC6424" w:rsidRPr="009F0934">
        <w:rPr>
          <w:rFonts w:ascii="Sylfaen" w:hAnsi="Sylfaen"/>
          <w:noProof/>
          <w:lang w:val="af-ZA"/>
        </w:rPr>
        <w:t>“</w:t>
      </w:r>
      <w:r w:rsidRPr="009F0934">
        <w:rPr>
          <w:rFonts w:ascii="Sylfaen" w:hAnsi="Sylfaen"/>
          <w:noProof/>
          <w:lang w:val="af-ZA"/>
        </w:rPr>
        <w:t>When Women Stopped Coding.</w:t>
      </w:r>
      <w:r w:rsidR="00BC6424" w:rsidRPr="009F0934">
        <w:rPr>
          <w:rFonts w:ascii="Sylfaen" w:hAnsi="Sylfaen"/>
          <w:noProof/>
          <w:lang w:val="af-ZA"/>
        </w:rPr>
        <w:t>”</w:t>
      </w:r>
      <w:hyperlink r:id="rId48" w:history="1">
        <w:r w:rsidRPr="009F0934">
          <w:rPr>
            <w:rFonts w:ascii="Sylfaen" w:hAnsi="Sylfaen"/>
            <w:noProof/>
            <w:lang w:val="af-ZA"/>
          </w:rPr>
          <w:t>Morning Edition</w:t>
        </w:r>
      </w:hyperlink>
      <w:r w:rsidRPr="009F0934">
        <w:rPr>
          <w:rFonts w:ascii="Sylfaen" w:hAnsi="Sylfaen"/>
          <w:noProof/>
          <w:lang w:val="af-ZA"/>
        </w:rPr>
        <w:t xml:space="preserve"> (transcript).</w:t>
      </w:r>
    </w:p>
    <w:p w14:paraId="4DE6858B" w14:textId="77777777" w:rsidR="00943D4E" w:rsidRPr="009F0934" w:rsidRDefault="00885E6D" w:rsidP="00D75E6E">
      <w:pPr>
        <w:pStyle w:val="NoSpacing"/>
        <w:spacing w:before="240" w:line="276" w:lineRule="auto"/>
        <w:ind w:left="720" w:hanging="720"/>
        <w:rPr>
          <w:rFonts w:ascii="Sylfaen" w:hAnsi="Sylfaen"/>
          <w:noProof/>
          <w:color w:val="FF0000"/>
          <w:lang w:val="af-ZA"/>
        </w:rPr>
      </w:pPr>
      <w:r w:rsidRPr="009F0934">
        <w:rPr>
          <w:rFonts w:ascii="Sylfaen" w:hAnsi="Sylfaen"/>
          <w:noProof/>
          <w:lang w:val="af-ZA"/>
        </w:rPr>
        <w:t>Holzer, H.</w:t>
      </w:r>
      <w:r w:rsidR="001C3DFE" w:rsidRPr="009F0934">
        <w:rPr>
          <w:rFonts w:ascii="Sylfaen" w:hAnsi="Sylfaen"/>
          <w:noProof/>
          <w:lang w:val="af-ZA"/>
        </w:rPr>
        <w:t xml:space="preserve">, </w:t>
      </w:r>
      <w:r w:rsidRPr="009F0934">
        <w:rPr>
          <w:rFonts w:ascii="Sylfaen" w:hAnsi="Sylfaen"/>
          <w:noProof/>
          <w:lang w:val="af-ZA"/>
        </w:rPr>
        <w:t>and D.</w:t>
      </w:r>
      <w:r w:rsidR="00943D4E" w:rsidRPr="009F0934">
        <w:rPr>
          <w:rFonts w:ascii="Sylfaen" w:hAnsi="Sylfaen"/>
          <w:noProof/>
          <w:lang w:val="af-ZA"/>
        </w:rPr>
        <w:t xml:space="preserve">Neumark. 2000. </w:t>
      </w:r>
      <w:r w:rsidR="00BC6424" w:rsidRPr="009F0934">
        <w:rPr>
          <w:rFonts w:ascii="Sylfaen" w:hAnsi="Sylfaen"/>
          <w:noProof/>
          <w:lang w:val="af-ZA"/>
        </w:rPr>
        <w:t>“</w:t>
      </w:r>
      <w:r w:rsidR="00943D4E" w:rsidRPr="009F0934">
        <w:rPr>
          <w:rFonts w:ascii="Sylfaen" w:hAnsi="Sylfaen"/>
          <w:noProof/>
          <w:lang w:val="af-ZA"/>
        </w:rPr>
        <w:t>What Does Affirmative Action Do?</w:t>
      </w:r>
      <w:r w:rsidR="00BC6424" w:rsidRPr="009F0934">
        <w:rPr>
          <w:rFonts w:ascii="Sylfaen" w:hAnsi="Sylfaen"/>
          <w:noProof/>
          <w:lang w:val="af-ZA"/>
        </w:rPr>
        <w:t>”</w:t>
      </w:r>
      <w:r w:rsidR="00943D4E" w:rsidRPr="009F0934">
        <w:rPr>
          <w:rFonts w:ascii="Sylfaen" w:hAnsi="Sylfaen"/>
          <w:i/>
          <w:noProof/>
          <w:lang w:val="af-ZA"/>
        </w:rPr>
        <w:t>Industrial and Labor Relations Review</w:t>
      </w:r>
      <w:r w:rsidR="00943D4E" w:rsidRPr="009F0934">
        <w:rPr>
          <w:rFonts w:ascii="Sylfaen" w:hAnsi="Sylfaen"/>
          <w:noProof/>
          <w:lang w:val="af-ZA"/>
        </w:rPr>
        <w:t xml:space="preserve"> 53(2): 240</w:t>
      </w:r>
      <w:r w:rsidR="000D6849" w:rsidRPr="009F0934">
        <w:rPr>
          <w:rFonts w:ascii="Sylfaen" w:hAnsi="Sylfaen"/>
          <w:noProof/>
          <w:lang w:val="af-ZA"/>
        </w:rPr>
        <w:t>–</w:t>
      </w:r>
      <w:r w:rsidR="00943D4E" w:rsidRPr="009F0934">
        <w:rPr>
          <w:rFonts w:ascii="Sylfaen" w:hAnsi="Sylfaen"/>
          <w:noProof/>
          <w:lang w:val="af-ZA"/>
        </w:rPr>
        <w:t>71.</w:t>
      </w:r>
    </w:p>
    <w:p w14:paraId="4DE6858C" w14:textId="77777777" w:rsidR="00943D4E" w:rsidRPr="009F0934" w:rsidRDefault="00885E6D" w:rsidP="00D75E6E">
      <w:pPr>
        <w:pStyle w:val="NoSpacing"/>
        <w:spacing w:before="240" w:line="276" w:lineRule="auto"/>
        <w:ind w:left="720" w:hanging="720"/>
        <w:rPr>
          <w:rFonts w:ascii="Sylfaen" w:hAnsi="Sylfaen"/>
          <w:noProof/>
          <w:color w:val="FF0000"/>
          <w:lang w:val="af-ZA"/>
        </w:rPr>
      </w:pPr>
      <w:r w:rsidRPr="009F0934">
        <w:rPr>
          <w:rFonts w:ascii="Sylfaen" w:hAnsi="Sylfaen"/>
          <w:noProof/>
          <w:lang w:val="af-ZA"/>
        </w:rPr>
        <w:t>Hsieh, C., E. Hurst, C.</w:t>
      </w:r>
      <w:r w:rsidR="00943D4E" w:rsidRPr="009F0934">
        <w:rPr>
          <w:rFonts w:ascii="Sylfaen" w:hAnsi="Sylfaen"/>
          <w:noProof/>
          <w:lang w:val="af-ZA"/>
        </w:rPr>
        <w:t xml:space="preserve"> Jones</w:t>
      </w:r>
      <w:r w:rsidR="00502198" w:rsidRPr="009F0934">
        <w:rPr>
          <w:rFonts w:ascii="Sylfaen" w:hAnsi="Sylfaen"/>
          <w:noProof/>
          <w:lang w:val="af-ZA"/>
        </w:rPr>
        <w:t>,</w:t>
      </w:r>
      <w:r w:rsidRPr="009F0934">
        <w:rPr>
          <w:rFonts w:ascii="Sylfaen" w:hAnsi="Sylfaen"/>
          <w:noProof/>
          <w:lang w:val="af-ZA"/>
        </w:rPr>
        <w:t xml:space="preserve"> and P.</w:t>
      </w:r>
      <w:r w:rsidR="00943D4E" w:rsidRPr="009F0934">
        <w:rPr>
          <w:rFonts w:ascii="Sylfaen" w:hAnsi="Sylfaen"/>
          <w:noProof/>
          <w:lang w:val="af-ZA"/>
        </w:rPr>
        <w:t xml:space="preserve"> Kienow. 2013. </w:t>
      </w:r>
      <w:r w:rsidR="00BC6424" w:rsidRPr="009F0934">
        <w:rPr>
          <w:rFonts w:ascii="Sylfaen" w:hAnsi="Sylfaen"/>
          <w:noProof/>
          <w:lang w:val="af-ZA"/>
        </w:rPr>
        <w:t>“</w:t>
      </w:r>
      <w:r w:rsidR="00943D4E" w:rsidRPr="009F0934">
        <w:rPr>
          <w:rFonts w:ascii="Sylfaen" w:hAnsi="Sylfaen"/>
          <w:noProof/>
          <w:lang w:val="af-ZA"/>
        </w:rPr>
        <w:t>The Allocation of Talent and US Economic Growth.</w:t>
      </w:r>
      <w:r w:rsidR="00BC6424" w:rsidRPr="009F0934">
        <w:rPr>
          <w:rFonts w:ascii="Sylfaen" w:hAnsi="Sylfaen"/>
          <w:noProof/>
          <w:lang w:val="af-ZA"/>
        </w:rPr>
        <w:t>”</w:t>
      </w:r>
      <w:r w:rsidR="00943D4E" w:rsidRPr="009F0934">
        <w:rPr>
          <w:rFonts w:ascii="Sylfaen" w:hAnsi="Sylfaen"/>
          <w:noProof/>
          <w:lang w:val="af-ZA"/>
        </w:rPr>
        <w:t>NBER Working Paper</w:t>
      </w:r>
      <w:r w:rsidR="00502198" w:rsidRPr="009F0934">
        <w:rPr>
          <w:rFonts w:ascii="Sylfaen" w:hAnsi="Sylfaen"/>
          <w:noProof/>
          <w:lang w:val="af-ZA"/>
        </w:rPr>
        <w:t>, Cambridge, MA</w:t>
      </w:r>
      <w:r w:rsidR="00943D4E" w:rsidRPr="009F0934">
        <w:rPr>
          <w:rFonts w:ascii="Sylfaen" w:hAnsi="Sylfaen"/>
          <w:noProof/>
          <w:lang w:val="af-ZA"/>
        </w:rPr>
        <w:t>.</w:t>
      </w:r>
    </w:p>
    <w:p w14:paraId="4DE6858D" w14:textId="77777777" w:rsidR="00943D4E" w:rsidRPr="009F0934" w:rsidRDefault="00502198" w:rsidP="00D75E6E">
      <w:pPr>
        <w:pStyle w:val="NoSpacing"/>
        <w:spacing w:before="240" w:line="276" w:lineRule="auto"/>
        <w:ind w:left="720" w:hanging="720"/>
        <w:rPr>
          <w:rFonts w:ascii="Sylfaen" w:hAnsi="Sylfaen"/>
          <w:noProof/>
          <w:lang w:val="af-ZA"/>
        </w:rPr>
      </w:pPr>
      <w:r w:rsidRPr="009F0934">
        <w:rPr>
          <w:rFonts w:ascii="Sylfaen" w:hAnsi="Sylfaen"/>
          <w:noProof/>
          <w:lang w:val="af-ZA"/>
        </w:rPr>
        <w:lastRenderedPageBreak/>
        <w:t>International Finance Corporation (</w:t>
      </w:r>
      <w:r w:rsidR="00943D4E" w:rsidRPr="009F0934">
        <w:rPr>
          <w:rFonts w:ascii="Sylfaen" w:hAnsi="Sylfaen"/>
          <w:noProof/>
          <w:lang w:val="af-ZA"/>
        </w:rPr>
        <w:t>IFC</w:t>
      </w:r>
      <w:r w:rsidRPr="009F0934">
        <w:rPr>
          <w:rFonts w:ascii="Sylfaen" w:hAnsi="Sylfaen"/>
          <w:noProof/>
          <w:lang w:val="af-ZA"/>
        </w:rPr>
        <w:t>)</w:t>
      </w:r>
      <w:r w:rsidR="00943D4E" w:rsidRPr="009F0934">
        <w:rPr>
          <w:rFonts w:ascii="Sylfaen" w:hAnsi="Sylfaen"/>
          <w:noProof/>
          <w:lang w:val="af-ZA"/>
        </w:rPr>
        <w:t xml:space="preserve">. 2016. </w:t>
      </w:r>
      <w:r w:rsidR="00BC6424" w:rsidRPr="009F0934">
        <w:rPr>
          <w:rFonts w:ascii="Sylfaen" w:hAnsi="Sylfaen"/>
          <w:noProof/>
          <w:lang w:val="af-ZA"/>
        </w:rPr>
        <w:t>“</w:t>
      </w:r>
      <w:r w:rsidR="00943D4E" w:rsidRPr="009F0934">
        <w:rPr>
          <w:rFonts w:ascii="Sylfaen" w:hAnsi="Sylfaen"/>
          <w:noProof/>
          <w:lang w:val="af-ZA"/>
        </w:rPr>
        <w:t>Gender and the Law.</w:t>
      </w:r>
      <w:r w:rsidR="00BC6424" w:rsidRPr="009F0934">
        <w:rPr>
          <w:rFonts w:ascii="Sylfaen" w:hAnsi="Sylfaen"/>
          <w:noProof/>
          <w:lang w:val="af-ZA"/>
        </w:rPr>
        <w:t>”</w:t>
      </w:r>
      <w:r w:rsidR="00943D4E" w:rsidRPr="009F0934">
        <w:rPr>
          <w:rFonts w:ascii="Sylfaen" w:hAnsi="Sylfaen"/>
          <w:noProof/>
          <w:lang w:val="af-ZA"/>
        </w:rPr>
        <w:t xml:space="preserve"> World Bank</w:t>
      </w:r>
      <w:r w:rsidRPr="009F0934">
        <w:rPr>
          <w:rFonts w:ascii="Sylfaen" w:hAnsi="Sylfaen"/>
          <w:noProof/>
          <w:lang w:val="af-ZA"/>
        </w:rPr>
        <w:t>, Washington, DC</w:t>
      </w:r>
      <w:r w:rsidR="00943D4E" w:rsidRPr="009F0934">
        <w:rPr>
          <w:rFonts w:ascii="Sylfaen" w:hAnsi="Sylfaen"/>
          <w:noProof/>
          <w:lang w:val="af-ZA"/>
        </w:rPr>
        <w:t>.</w:t>
      </w:r>
    </w:p>
    <w:p w14:paraId="4DE6858E" w14:textId="77777777" w:rsidR="00A463C2" w:rsidRPr="009F0934" w:rsidRDefault="00A463C2" w:rsidP="00A463C2">
      <w:pPr>
        <w:pStyle w:val="NoSpacing"/>
        <w:spacing w:before="240" w:line="276" w:lineRule="auto"/>
        <w:ind w:left="720" w:hanging="720"/>
        <w:rPr>
          <w:rFonts w:ascii="Sylfaen" w:hAnsi="Sylfaen"/>
          <w:noProof/>
          <w:sz w:val="14"/>
          <w:szCs w:val="14"/>
          <w:lang w:val="af-ZA"/>
        </w:rPr>
      </w:pPr>
      <w:r w:rsidRPr="009F0934">
        <w:rPr>
          <w:rFonts w:ascii="Sylfaen" w:hAnsi="Sylfaen"/>
          <w:noProof/>
          <w:lang w:val="af-ZA"/>
        </w:rPr>
        <w:t>International Labo</w:t>
      </w:r>
      <w:r w:rsidR="00686AEA" w:rsidRPr="009F0934">
        <w:rPr>
          <w:rFonts w:ascii="Sylfaen" w:hAnsi="Sylfaen"/>
          <w:noProof/>
          <w:lang w:val="af-ZA"/>
        </w:rPr>
        <w:t>u</w:t>
      </w:r>
      <w:r w:rsidRPr="009F0934">
        <w:rPr>
          <w:rFonts w:ascii="Sylfaen" w:hAnsi="Sylfaen"/>
          <w:noProof/>
          <w:lang w:val="af-ZA"/>
        </w:rPr>
        <w:t>r Organization</w:t>
      </w:r>
      <w:r w:rsidR="00686AEA" w:rsidRPr="009F0934">
        <w:rPr>
          <w:rFonts w:ascii="Sylfaen" w:hAnsi="Sylfaen"/>
          <w:noProof/>
          <w:lang w:val="af-ZA"/>
        </w:rPr>
        <w:t xml:space="preserve"> (ILO)</w:t>
      </w:r>
      <w:r w:rsidRPr="009F0934">
        <w:rPr>
          <w:rFonts w:ascii="Sylfaen" w:hAnsi="Sylfaen"/>
          <w:noProof/>
          <w:lang w:val="af-ZA"/>
        </w:rPr>
        <w:t xml:space="preserve">. 2009. </w:t>
      </w:r>
      <w:r w:rsidR="00BC6424" w:rsidRPr="009F0934">
        <w:rPr>
          <w:rFonts w:ascii="Sylfaen" w:hAnsi="Sylfaen"/>
          <w:noProof/>
          <w:lang w:val="af-ZA"/>
        </w:rPr>
        <w:t>“</w:t>
      </w:r>
      <w:r w:rsidRPr="009F0934">
        <w:rPr>
          <w:rFonts w:ascii="Sylfaen" w:hAnsi="Sylfaen"/>
          <w:noProof/>
          <w:lang w:val="af-ZA"/>
        </w:rPr>
        <w:t>Global Employment Trends for Women</w:t>
      </w:r>
      <w:r w:rsidRPr="009F0934">
        <w:rPr>
          <w:rFonts w:ascii="Sylfaen" w:hAnsi="Sylfaen"/>
          <w:i/>
          <w:noProof/>
          <w:lang w:val="af-ZA"/>
        </w:rPr>
        <w:t>.</w:t>
      </w:r>
      <w:r w:rsidR="00BC6424" w:rsidRPr="009F0934">
        <w:rPr>
          <w:rFonts w:ascii="Sylfaen" w:hAnsi="Sylfaen"/>
          <w:noProof/>
          <w:lang w:val="af-ZA"/>
        </w:rPr>
        <w:t>”</w:t>
      </w:r>
      <w:r w:rsidR="00686AEA" w:rsidRPr="009F0934">
        <w:rPr>
          <w:rFonts w:ascii="Sylfaen" w:hAnsi="Sylfaen"/>
          <w:noProof/>
          <w:lang w:val="af-ZA"/>
        </w:rPr>
        <w:t>ILO</w:t>
      </w:r>
      <w:r w:rsidR="00686AEA" w:rsidRPr="009F0934">
        <w:rPr>
          <w:rFonts w:ascii="Sylfaen" w:hAnsi="Sylfaen"/>
          <w:i/>
          <w:noProof/>
          <w:lang w:val="af-ZA"/>
        </w:rPr>
        <w:t xml:space="preserve">, </w:t>
      </w:r>
      <w:r w:rsidRPr="009F0934">
        <w:rPr>
          <w:rFonts w:ascii="Sylfaen" w:hAnsi="Sylfaen"/>
          <w:noProof/>
          <w:lang w:val="af-ZA"/>
        </w:rPr>
        <w:t>Geneva.</w:t>
      </w:r>
    </w:p>
    <w:p w14:paraId="4DE6858F" w14:textId="77777777" w:rsidR="00686AEA" w:rsidRPr="009F0934" w:rsidRDefault="00686AEA" w:rsidP="00686AEA">
      <w:pPr>
        <w:pStyle w:val="NoSpacing"/>
        <w:spacing w:before="240" w:line="276" w:lineRule="auto"/>
        <w:ind w:left="720" w:hanging="720"/>
        <w:rPr>
          <w:rFonts w:ascii="Sylfaen" w:hAnsi="Sylfaen"/>
          <w:noProof/>
          <w:sz w:val="14"/>
          <w:szCs w:val="14"/>
          <w:lang w:val="af-ZA"/>
        </w:rPr>
      </w:pPr>
      <w:r w:rsidRPr="009F0934">
        <w:rPr>
          <w:rFonts w:ascii="Sylfaen" w:hAnsi="Sylfaen"/>
          <w:noProof/>
          <w:lang w:val="af-ZA"/>
        </w:rPr>
        <w:t>ILO. 2010. “</w:t>
      </w:r>
      <w:r w:rsidRPr="009F0934">
        <w:rPr>
          <w:rFonts w:ascii="Sylfaen" w:hAnsi="Sylfaen"/>
          <w:iCs/>
          <w:noProof/>
          <w:lang w:val="af-ZA"/>
        </w:rPr>
        <w:t>Work in the New Economy.”</w:t>
      </w:r>
      <w:r w:rsidRPr="009F0934">
        <w:rPr>
          <w:rFonts w:ascii="Sylfaen" w:hAnsi="Sylfaen"/>
          <w:noProof/>
          <w:lang w:val="af-ZA"/>
        </w:rPr>
        <w:t>ILO, Geneva.</w:t>
      </w:r>
    </w:p>
    <w:p w14:paraId="4DE68590" w14:textId="77777777" w:rsidR="00686AEA" w:rsidRPr="009F0934" w:rsidRDefault="00686AEA" w:rsidP="00686AEA">
      <w:pPr>
        <w:pStyle w:val="NoSpacing"/>
        <w:spacing w:before="240" w:line="276" w:lineRule="auto"/>
        <w:ind w:left="720" w:hanging="720"/>
        <w:rPr>
          <w:rFonts w:ascii="Sylfaen" w:hAnsi="Sylfaen"/>
          <w:noProof/>
          <w:sz w:val="14"/>
          <w:szCs w:val="14"/>
          <w:lang w:val="af-ZA"/>
        </w:rPr>
      </w:pPr>
      <w:r w:rsidRPr="009F0934">
        <w:rPr>
          <w:rFonts w:ascii="Sylfaen" w:hAnsi="Sylfaen"/>
          <w:noProof/>
          <w:lang w:val="af-ZA"/>
        </w:rPr>
        <w:t>ILO. 2012. “Decent Work Country Profile: Armenia.”ILO, Geneva.</w:t>
      </w:r>
    </w:p>
    <w:p w14:paraId="4DE68591" w14:textId="77777777" w:rsidR="00943D4E" w:rsidRPr="009F0934" w:rsidRDefault="00A463C2" w:rsidP="001D04D1">
      <w:pPr>
        <w:pStyle w:val="NoSpacing"/>
        <w:spacing w:before="240" w:line="276" w:lineRule="auto"/>
        <w:ind w:left="720" w:hanging="720"/>
        <w:rPr>
          <w:rFonts w:ascii="Sylfaen" w:hAnsi="Sylfaen"/>
          <w:noProof/>
          <w:lang w:val="af-ZA"/>
        </w:rPr>
      </w:pPr>
      <w:r w:rsidRPr="009F0934">
        <w:rPr>
          <w:rFonts w:ascii="Sylfaen" w:hAnsi="Sylfaen"/>
          <w:noProof/>
          <w:lang w:val="af-ZA"/>
        </w:rPr>
        <w:t>Jensen, R</w:t>
      </w:r>
      <w:r w:rsidR="00943D4E" w:rsidRPr="009F0934">
        <w:rPr>
          <w:rFonts w:ascii="Sylfaen" w:hAnsi="Sylfaen"/>
          <w:noProof/>
          <w:lang w:val="af-ZA"/>
        </w:rPr>
        <w:t xml:space="preserve">. 2012. </w:t>
      </w:r>
      <w:r w:rsidR="004679A8" w:rsidRPr="009F0934">
        <w:rPr>
          <w:rFonts w:ascii="Sylfaen" w:hAnsi="Sylfaen"/>
          <w:noProof/>
          <w:lang w:val="af-ZA"/>
        </w:rPr>
        <w:t>“</w:t>
      </w:r>
      <w:r w:rsidR="00943D4E" w:rsidRPr="009F0934">
        <w:rPr>
          <w:rFonts w:ascii="Sylfaen" w:hAnsi="Sylfaen"/>
          <w:noProof/>
          <w:lang w:val="af-ZA"/>
        </w:rPr>
        <w:t>Do Labor Market Opportunities Affect Young Women’s Work and Family Decisions? Experimental Evidence from India.</w:t>
      </w:r>
      <w:r w:rsidR="004679A8" w:rsidRPr="009F0934">
        <w:rPr>
          <w:rFonts w:ascii="Sylfaen" w:hAnsi="Sylfaen"/>
          <w:noProof/>
          <w:lang w:val="af-ZA"/>
        </w:rPr>
        <w:t>”</w:t>
      </w:r>
      <w:r w:rsidR="00943D4E" w:rsidRPr="009F0934">
        <w:rPr>
          <w:rFonts w:ascii="Sylfaen" w:hAnsi="Sylfaen"/>
          <w:i/>
          <w:noProof/>
          <w:lang w:val="af-ZA"/>
        </w:rPr>
        <w:t>Quarterly Journal of Economics</w:t>
      </w:r>
      <w:r w:rsidR="00943D4E" w:rsidRPr="009F0934">
        <w:rPr>
          <w:rFonts w:ascii="Sylfaen" w:hAnsi="Sylfaen"/>
          <w:noProof/>
          <w:lang w:val="af-ZA"/>
        </w:rPr>
        <w:t>127</w:t>
      </w:r>
      <w:r w:rsidR="00502198" w:rsidRPr="009F0934">
        <w:rPr>
          <w:rFonts w:ascii="Sylfaen" w:hAnsi="Sylfaen"/>
          <w:noProof/>
          <w:lang w:val="af-ZA"/>
        </w:rPr>
        <w:t>:</w:t>
      </w:r>
      <w:r w:rsidR="00943D4E" w:rsidRPr="009F0934">
        <w:rPr>
          <w:rFonts w:ascii="Sylfaen" w:hAnsi="Sylfaen"/>
          <w:noProof/>
          <w:lang w:val="af-ZA"/>
        </w:rPr>
        <w:t xml:space="preserve"> 753</w:t>
      </w:r>
      <w:r w:rsidR="000D6849" w:rsidRPr="009F0934">
        <w:rPr>
          <w:rFonts w:ascii="Sylfaen" w:hAnsi="Sylfaen"/>
          <w:noProof/>
          <w:lang w:val="af-ZA"/>
        </w:rPr>
        <w:t>–</w:t>
      </w:r>
      <w:r w:rsidR="00943D4E" w:rsidRPr="009F0934">
        <w:rPr>
          <w:rFonts w:ascii="Sylfaen" w:hAnsi="Sylfaen"/>
          <w:noProof/>
          <w:lang w:val="af-ZA"/>
        </w:rPr>
        <w:t>792.</w:t>
      </w:r>
    </w:p>
    <w:p w14:paraId="4DE68592"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Johns, M., </w:t>
      </w:r>
      <w:r w:rsidR="00502198" w:rsidRPr="009F0934">
        <w:rPr>
          <w:rFonts w:ascii="Sylfaen" w:hAnsi="Sylfaen"/>
          <w:noProof/>
          <w:lang w:val="af-ZA"/>
        </w:rPr>
        <w:t xml:space="preserve">T. </w:t>
      </w:r>
      <w:r w:rsidRPr="009F0934">
        <w:rPr>
          <w:rFonts w:ascii="Sylfaen" w:hAnsi="Sylfaen"/>
          <w:noProof/>
          <w:lang w:val="af-ZA"/>
        </w:rPr>
        <w:t xml:space="preserve">Schmader, </w:t>
      </w:r>
      <w:r w:rsidR="000D6849" w:rsidRPr="009F0934">
        <w:rPr>
          <w:rFonts w:ascii="Sylfaen" w:hAnsi="Sylfaen"/>
          <w:noProof/>
          <w:lang w:val="af-ZA"/>
        </w:rPr>
        <w:t>and</w:t>
      </w:r>
      <w:r w:rsidR="00502198" w:rsidRPr="009F0934">
        <w:rPr>
          <w:rFonts w:ascii="Sylfaen" w:hAnsi="Sylfaen"/>
          <w:noProof/>
          <w:lang w:val="af-ZA"/>
        </w:rPr>
        <w:t xml:space="preserve">A. </w:t>
      </w:r>
      <w:r w:rsidRPr="009F0934">
        <w:rPr>
          <w:rFonts w:ascii="Sylfaen" w:hAnsi="Sylfaen"/>
          <w:noProof/>
          <w:lang w:val="af-ZA"/>
        </w:rPr>
        <w:t>Martens. 2005.</w:t>
      </w:r>
      <w:r w:rsidR="00502198" w:rsidRPr="009F0934">
        <w:rPr>
          <w:rFonts w:ascii="Sylfaen" w:hAnsi="Sylfaen"/>
          <w:noProof/>
          <w:lang w:val="af-ZA"/>
        </w:rPr>
        <w:t>“</w:t>
      </w:r>
      <w:r w:rsidRPr="009F0934">
        <w:rPr>
          <w:rFonts w:ascii="Sylfaen" w:hAnsi="Sylfaen"/>
          <w:noProof/>
          <w:lang w:val="af-ZA"/>
        </w:rPr>
        <w:t xml:space="preserve">Knowing is </w:t>
      </w:r>
      <w:r w:rsidR="00502198" w:rsidRPr="009F0934">
        <w:rPr>
          <w:rFonts w:ascii="Sylfaen" w:hAnsi="Sylfaen"/>
          <w:noProof/>
          <w:lang w:val="af-ZA"/>
        </w:rPr>
        <w:t>H</w:t>
      </w:r>
      <w:r w:rsidRPr="009F0934">
        <w:rPr>
          <w:rFonts w:ascii="Sylfaen" w:hAnsi="Sylfaen"/>
          <w:noProof/>
          <w:lang w:val="af-ZA"/>
        </w:rPr>
        <w:t xml:space="preserve">alf the </w:t>
      </w:r>
      <w:r w:rsidR="00502198" w:rsidRPr="009F0934">
        <w:rPr>
          <w:rFonts w:ascii="Sylfaen" w:hAnsi="Sylfaen"/>
          <w:noProof/>
          <w:lang w:val="af-ZA"/>
        </w:rPr>
        <w:t>B</w:t>
      </w:r>
      <w:r w:rsidRPr="009F0934">
        <w:rPr>
          <w:rFonts w:ascii="Sylfaen" w:hAnsi="Sylfaen"/>
          <w:noProof/>
          <w:lang w:val="af-ZA"/>
        </w:rPr>
        <w:t xml:space="preserve">attle: Teaching </w:t>
      </w:r>
      <w:r w:rsidR="00502198" w:rsidRPr="009F0934">
        <w:rPr>
          <w:rFonts w:ascii="Sylfaen" w:hAnsi="Sylfaen"/>
          <w:noProof/>
          <w:lang w:val="af-ZA"/>
        </w:rPr>
        <w:t>S</w:t>
      </w:r>
      <w:r w:rsidRPr="009F0934">
        <w:rPr>
          <w:rFonts w:ascii="Sylfaen" w:hAnsi="Sylfaen"/>
          <w:noProof/>
          <w:lang w:val="af-ZA"/>
        </w:rPr>
        <w:t>t</w:t>
      </w:r>
      <w:r w:rsidR="00502198" w:rsidRPr="009F0934">
        <w:rPr>
          <w:rFonts w:ascii="Sylfaen" w:hAnsi="Sylfaen"/>
          <w:noProof/>
          <w:lang w:val="af-ZA"/>
        </w:rPr>
        <w:t>ereotype Threat as a Means of Improving Women's Math P</w:t>
      </w:r>
      <w:r w:rsidRPr="009F0934">
        <w:rPr>
          <w:rFonts w:ascii="Sylfaen" w:hAnsi="Sylfaen"/>
          <w:noProof/>
          <w:lang w:val="af-ZA"/>
        </w:rPr>
        <w:t>erformance.</w:t>
      </w:r>
      <w:r w:rsidR="00502198" w:rsidRPr="009F0934">
        <w:rPr>
          <w:rFonts w:ascii="Sylfaen" w:hAnsi="Sylfaen"/>
          <w:noProof/>
          <w:lang w:val="af-ZA"/>
        </w:rPr>
        <w:t>”</w:t>
      </w:r>
      <w:r w:rsidRPr="009F0934">
        <w:rPr>
          <w:rFonts w:ascii="Sylfaen" w:hAnsi="Sylfaen"/>
          <w:i/>
          <w:noProof/>
          <w:lang w:val="af-ZA"/>
        </w:rPr>
        <w:t xml:space="preserve"> Psychological Science </w:t>
      </w:r>
      <w:r w:rsidRPr="009F0934">
        <w:rPr>
          <w:rFonts w:ascii="Sylfaen" w:hAnsi="Sylfaen"/>
          <w:noProof/>
          <w:lang w:val="af-ZA"/>
        </w:rPr>
        <w:t>16</w:t>
      </w:r>
      <w:r w:rsidR="00502198" w:rsidRPr="009F0934">
        <w:rPr>
          <w:rFonts w:ascii="Sylfaen" w:hAnsi="Sylfaen"/>
          <w:noProof/>
          <w:lang w:val="af-ZA"/>
        </w:rPr>
        <w:t>:</w:t>
      </w:r>
      <w:r w:rsidRPr="009F0934">
        <w:rPr>
          <w:rFonts w:ascii="Sylfaen" w:hAnsi="Sylfaen"/>
          <w:noProof/>
          <w:lang w:val="af-ZA"/>
        </w:rPr>
        <w:t xml:space="preserve"> 175−179.</w:t>
      </w:r>
    </w:p>
    <w:p w14:paraId="4DE68593" w14:textId="77777777" w:rsidR="00943D4E" w:rsidRPr="009F0934" w:rsidRDefault="00A463C2" w:rsidP="00D75E6E">
      <w:pPr>
        <w:pStyle w:val="NoSpacing"/>
        <w:spacing w:before="240" w:line="276" w:lineRule="auto"/>
        <w:ind w:left="720" w:hanging="720"/>
        <w:rPr>
          <w:rFonts w:ascii="Sylfaen" w:hAnsi="Sylfaen"/>
          <w:noProof/>
          <w:lang w:val="af-ZA"/>
        </w:rPr>
      </w:pPr>
      <w:r w:rsidRPr="009F0934">
        <w:rPr>
          <w:rFonts w:ascii="Sylfaen" w:hAnsi="Sylfaen"/>
          <w:noProof/>
          <w:lang w:val="af-ZA"/>
        </w:rPr>
        <w:t>Jordan, A</w:t>
      </w:r>
      <w:r w:rsidR="00686AEA" w:rsidRPr="009F0934">
        <w:rPr>
          <w:rFonts w:ascii="Sylfaen" w:hAnsi="Sylfaen"/>
          <w:noProof/>
          <w:lang w:val="af-ZA"/>
        </w:rPr>
        <w:t>.</w:t>
      </w:r>
      <w:r w:rsidR="00502198" w:rsidRPr="009F0934">
        <w:rPr>
          <w:rFonts w:ascii="Sylfaen" w:hAnsi="Sylfaen"/>
          <w:noProof/>
          <w:lang w:val="af-ZA"/>
        </w:rPr>
        <w:t>,</w:t>
      </w:r>
      <w:r w:rsidRPr="009F0934">
        <w:rPr>
          <w:rFonts w:ascii="Sylfaen" w:hAnsi="Sylfaen"/>
          <w:noProof/>
          <w:lang w:val="af-ZA"/>
        </w:rPr>
        <w:t xml:space="preserve"> and B.</w:t>
      </w:r>
      <w:r w:rsidR="00943D4E" w:rsidRPr="009F0934">
        <w:rPr>
          <w:rFonts w:ascii="Sylfaen" w:hAnsi="Sylfaen"/>
          <w:noProof/>
          <w:lang w:val="af-ZA"/>
        </w:rPr>
        <w:t xml:space="preserve"> Lovett</w:t>
      </w:r>
      <w:r w:rsidR="00502198" w:rsidRPr="009F0934">
        <w:rPr>
          <w:rFonts w:ascii="Sylfaen" w:hAnsi="Sylfaen"/>
          <w:noProof/>
          <w:lang w:val="af-ZA"/>
        </w:rPr>
        <w:t>.</w:t>
      </w:r>
      <w:r w:rsidR="00943D4E" w:rsidRPr="009F0934">
        <w:rPr>
          <w:rFonts w:ascii="Sylfaen" w:hAnsi="Sylfaen"/>
          <w:noProof/>
          <w:lang w:val="af-ZA"/>
        </w:rPr>
        <w:t xml:space="preserve"> 2007. </w:t>
      </w:r>
      <w:r w:rsidR="00502198" w:rsidRPr="009F0934">
        <w:rPr>
          <w:rFonts w:ascii="Sylfaen" w:hAnsi="Sylfaen"/>
          <w:noProof/>
          <w:lang w:val="af-ZA"/>
        </w:rPr>
        <w:t>“</w:t>
      </w:r>
      <w:r w:rsidR="00943D4E" w:rsidRPr="009F0934">
        <w:rPr>
          <w:rFonts w:ascii="Sylfaen" w:hAnsi="Sylfaen"/>
          <w:noProof/>
          <w:lang w:val="af-ZA"/>
        </w:rPr>
        <w:t xml:space="preserve">Stereotype </w:t>
      </w:r>
      <w:r w:rsidR="00502198" w:rsidRPr="009F0934">
        <w:rPr>
          <w:rFonts w:ascii="Sylfaen" w:hAnsi="Sylfaen"/>
          <w:noProof/>
          <w:lang w:val="af-ZA"/>
        </w:rPr>
        <w:t>T</w:t>
      </w:r>
      <w:r w:rsidR="00943D4E" w:rsidRPr="009F0934">
        <w:rPr>
          <w:rFonts w:ascii="Sylfaen" w:hAnsi="Sylfaen"/>
          <w:noProof/>
          <w:lang w:val="af-ZA"/>
        </w:rPr>
        <w:t xml:space="preserve">hreat and </w:t>
      </w:r>
      <w:r w:rsidR="00502198" w:rsidRPr="009F0934">
        <w:rPr>
          <w:rFonts w:ascii="Sylfaen" w:hAnsi="Sylfaen"/>
          <w:noProof/>
          <w:lang w:val="af-ZA"/>
        </w:rPr>
        <w:t>T</w:t>
      </w:r>
      <w:r w:rsidR="00943D4E" w:rsidRPr="009F0934">
        <w:rPr>
          <w:rFonts w:ascii="Sylfaen" w:hAnsi="Sylfaen"/>
          <w:noProof/>
          <w:lang w:val="af-ZA"/>
        </w:rPr>
        <w:t xml:space="preserve">est </w:t>
      </w:r>
      <w:r w:rsidR="00502198" w:rsidRPr="009F0934">
        <w:rPr>
          <w:rFonts w:ascii="Sylfaen" w:hAnsi="Sylfaen"/>
          <w:noProof/>
          <w:lang w:val="af-ZA"/>
        </w:rPr>
        <w:t>P</w:t>
      </w:r>
      <w:r w:rsidR="00943D4E" w:rsidRPr="009F0934">
        <w:rPr>
          <w:rFonts w:ascii="Sylfaen" w:hAnsi="Sylfaen"/>
          <w:noProof/>
          <w:lang w:val="af-ZA"/>
        </w:rPr>
        <w:t xml:space="preserve">erformance: A </w:t>
      </w:r>
      <w:r w:rsidR="00502198" w:rsidRPr="009F0934">
        <w:rPr>
          <w:rFonts w:ascii="Sylfaen" w:hAnsi="Sylfaen"/>
          <w:noProof/>
          <w:lang w:val="af-ZA"/>
        </w:rPr>
        <w:t>P</w:t>
      </w:r>
      <w:r w:rsidR="00943D4E" w:rsidRPr="009F0934">
        <w:rPr>
          <w:rFonts w:ascii="Sylfaen" w:hAnsi="Sylfaen"/>
          <w:noProof/>
          <w:lang w:val="af-ZA"/>
        </w:rPr>
        <w:t xml:space="preserve">rimer for </w:t>
      </w:r>
      <w:r w:rsidR="00502198" w:rsidRPr="009F0934">
        <w:rPr>
          <w:rFonts w:ascii="Sylfaen" w:hAnsi="Sylfaen"/>
          <w:noProof/>
          <w:lang w:val="af-ZA"/>
        </w:rPr>
        <w:t>S</w:t>
      </w:r>
      <w:r w:rsidR="00943D4E" w:rsidRPr="009F0934">
        <w:rPr>
          <w:rFonts w:ascii="Sylfaen" w:hAnsi="Sylfaen"/>
          <w:noProof/>
          <w:lang w:val="af-ZA"/>
        </w:rPr>
        <w:t xml:space="preserve">chool </w:t>
      </w:r>
      <w:r w:rsidR="00502198" w:rsidRPr="009F0934">
        <w:rPr>
          <w:rFonts w:ascii="Sylfaen" w:hAnsi="Sylfaen"/>
          <w:noProof/>
          <w:lang w:val="af-ZA"/>
        </w:rPr>
        <w:t>P</w:t>
      </w:r>
      <w:r w:rsidR="00943D4E" w:rsidRPr="009F0934">
        <w:rPr>
          <w:rFonts w:ascii="Sylfaen" w:hAnsi="Sylfaen"/>
          <w:noProof/>
          <w:lang w:val="af-ZA"/>
        </w:rPr>
        <w:t>sychologists.</w:t>
      </w:r>
      <w:r w:rsidR="00502198" w:rsidRPr="009F0934">
        <w:rPr>
          <w:rFonts w:ascii="Sylfaen" w:hAnsi="Sylfaen"/>
          <w:noProof/>
          <w:lang w:val="af-ZA"/>
        </w:rPr>
        <w:t>”</w:t>
      </w:r>
      <w:r w:rsidR="00943D4E" w:rsidRPr="009F0934">
        <w:rPr>
          <w:rFonts w:ascii="Sylfaen" w:hAnsi="Sylfaen"/>
          <w:i/>
          <w:noProof/>
          <w:lang w:val="af-ZA"/>
        </w:rPr>
        <w:t xml:space="preserve">Journal of School Psychology </w:t>
      </w:r>
      <w:r w:rsidR="00943D4E" w:rsidRPr="009F0934">
        <w:rPr>
          <w:rFonts w:ascii="Sylfaen" w:hAnsi="Sylfaen"/>
          <w:noProof/>
          <w:lang w:val="af-ZA"/>
        </w:rPr>
        <w:t>45</w:t>
      </w:r>
      <w:r w:rsidR="00502198" w:rsidRPr="009F0934">
        <w:rPr>
          <w:rFonts w:ascii="Sylfaen" w:hAnsi="Sylfaen"/>
          <w:noProof/>
          <w:lang w:val="af-ZA"/>
        </w:rPr>
        <w:t>:</w:t>
      </w:r>
      <w:r w:rsidR="00943D4E" w:rsidRPr="009F0934">
        <w:rPr>
          <w:rFonts w:ascii="Sylfaen" w:hAnsi="Sylfaen"/>
          <w:noProof/>
          <w:lang w:val="af-ZA"/>
        </w:rPr>
        <w:t xml:space="preserve"> 45–59</w:t>
      </w:r>
      <w:r w:rsidR="00943D4E" w:rsidRPr="009F0934">
        <w:rPr>
          <w:rFonts w:ascii="Sylfaen" w:hAnsi="Sylfaen"/>
          <w:noProof/>
          <w:sz w:val="22"/>
          <w:szCs w:val="22"/>
          <w:lang w:val="af-ZA"/>
        </w:rPr>
        <w:t>.</w:t>
      </w:r>
    </w:p>
    <w:p w14:paraId="4DE68594"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Kantor, J. 2013.</w:t>
      </w:r>
      <w:r w:rsidR="00502198" w:rsidRPr="009F0934">
        <w:rPr>
          <w:rFonts w:ascii="Sylfaen" w:hAnsi="Sylfaen"/>
          <w:noProof/>
          <w:lang w:val="af-ZA"/>
        </w:rPr>
        <w:t>“</w:t>
      </w:r>
      <w:r w:rsidRPr="009F0934">
        <w:rPr>
          <w:rFonts w:ascii="Sylfaen" w:hAnsi="Sylfaen"/>
          <w:noProof/>
          <w:lang w:val="af-ZA"/>
        </w:rPr>
        <w:t>Harvard Business School Case Study: Gender Equity.</w:t>
      </w:r>
      <w:r w:rsidR="00502198" w:rsidRPr="009F0934">
        <w:rPr>
          <w:rFonts w:ascii="Sylfaen" w:hAnsi="Sylfaen"/>
          <w:noProof/>
          <w:lang w:val="af-ZA"/>
        </w:rPr>
        <w:t>”</w:t>
      </w:r>
      <w:r w:rsidRPr="009F0934">
        <w:rPr>
          <w:rFonts w:ascii="Sylfaen" w:hAnsi="Sylfaen"/>
          <w:i/>
          <w:noProof/>
          <w:lang w:val="af-ZA"/>
        </w:rPr>
        <w:t>New York Times</w:t>
      </w:r>
      <w:r w:rsidRPr="009F0934">
        <w:rPr>
          <w:rFonts w:ascii="Sylfaen" w:hAnsi="Sylfaen"/>
          <w:noProof/>
          <w:lang w:val="af-ZA"/>
        </w:rPr>
        <w:t xml:space="preserve"> Sept</w:t>
      </w:r>
      <w:r w:rsidR="00502198" w:rsidRPr="009F0934">
        <w:rPr>
          <w:rFonts w:ascii="Sylfaen" w:hAnsi="Sylfaen"/>
          <w:noProof/>
          <w:lang w:val="af-ZA"/>
        </w:rPr>
        <w:t>ember</w:t>
      </w:r>
      <w:r w:rsidRPr="009F0934">
        <w:rPr>
          <w:rFonts w:ascii="Sylfaen" w:hAnsi="Sylfaen"/>
          <w:noProof/>
          <w:lang w:val="af-ZA"/>
        </w:rPr>
        <w:t xml:space="preserve"> 7.</w:t>
      </w:r>
    </w:p>
    <w:p w14:paraId="4DE68595" w14:textId="77777777" w:rsidR="00943D4E" w:rsidRPr="009F0934" w:rsidRDefault="004679A8" w:rsidP="00D75E6E">
      <w:pPr>
        <w:pStyle w:val="NoSpacing"/>
        <w:spacing w:before="240"/>
        <w:ind w:left="720" w:hanging="720"/>
        <w:rPr>
          <w:rFonts w:ascii="Sylfaen" w:hAnsi="Sylfaen"/>
          <w:noProof/>
          <w:lang w:val="af-ZA"/>
        </w:rPr>
      </w:pPr>
      <w:r w:rsidRPr="009F0934">
        <w:rPr>
          <w:rFonts w:ascii="Sylfaen" w:hAnsi="Sylfaen"/>
          <w:noProof/>
          <w:lang w:val="af-ZA"/>
        </w:rPr>
        <w:t>Khachatryan, N., N.</w:t>
      </w:r>
      <w:r w:rsidR="00943D4E" w:rsidRPr="009F0934">
        <w:rPr>
          <w:rFonts w:ascii="Sylfaen" w:hAnsi="Sylfaen"/>
          <w:noProof/>
          <w:lang w:val="af-ZA"/>
        </w:rPr>
        <w:t xml:space="preserve"> Grigoryan, </w:t>
      </w:r>
      <w:r w:rsidR="00502198" w:rsidRPr="009F0934">
        <w:rPr>
          <w:rFonts w:ascii="Sylfaen" w:hAnsi="Sylfaen"/>
          <w:noProof/>
          <w:lang w:val="af-ZA"/>
        </w:rPr>
        <w:t xml:space="preserve">and </w:t>
      </w:r>
      <w:r w:rsidRPr="009F0934">
        <w:rPr>
          <w:rFonts w:ascii="Sylfaen" w:hAnsi="Sylfaen"/>
          <w:noProof/>
          <w:lang w:val="af-ZA"/>
        </w:rPr>
        <w:t xml:space="preserve">A. </w:t>
      </w:r>
      <w:r w:rsidR="00943D4E" w:rsidRPr="009F0934">
        <w:rPr>
          <w:rFonts w:ascii="Sylfaen" w:hAnsi="Sylfaen"/>
          <w:noProof/>
          <w:lang w:val="af-ZA"/>
        </w:rPr>
        <w:t xml:space="preserve">Serobyan. 2015. </w:t>
      </w:r>
      <w:r w:rsidR="00502198" w:rsidRPr="009F0934">
        <w:rPr>
          <w:rFonts w:ascii="Sylfaen" w:hAnsi="Sylfaen"/>
          <w:noProof/>
          <w:lang w:val="af-ZA"/>
        </w:rPr>
        <w:t>“</w:t>
      </w:r>
      <w:r w:rsidR="00943D4E" w:rsidRPr="009F0934">
        <w:rPr>
          <w:rFonts w:ascii="Sylfaen" w:hAnsi="Sylfaen"/>
          <w:noProof/>
          <w:lang w:val="af-ZA"/>
        </w:rPr>
        <w:t>Promotion Or Prevention? Socio-Cultural Factors In Women’s Academic Career Building In The Higher Education System In Armenia.</w:t>
      </w:r>
      <w:r w:rsidR="00502198" w:rsidRPr="009F0934">
        <w:rPr>
          <w:rFonts w:ascii="Sylfaen" w:hAnsi="Sylfaen"/>
          <w:noProof/>
          <w:lang w:val="af-ZA"/>
        </w:rPr>
        <w:t>”</w:t>
      </w:r>
      <w:r w:rsidR="00943D4E" w:rsidRPr="009F0934">
        <w:rPr>
          <w:rFonts w:ascii="Sylfaen" w:hAnsi="Sylfaen"/>
          <w:noProof/>
          <w:lang w:val="af-ZA"/>
        </w:rPr>
        <w:t>USAID</w:t>
      </w:r>
      <w:r w:rsidR="00502198" w:rsidRPr="009F0934">
        <w:rPr>
          <w:rFonts w:ascii="Sylfaen" w:hAnsi="Sylfaen"/>
          <w:noProof/>
          <w:lang w:val="af-ZA"/>
        </w:rPr>
        <w:t>, Washington, DC</w:t>
      </w:r>
      <w:r w:rsidR="00943D4E" w:rsidRPr="009F0934">
        <w:rPr>
          <w:rFonts w:ascii="Sylfaen" w:hAnsi="Sylfaen"/>
          <w:noProof/>
          <w:lang w:val="af-ZA"/>
        </w:rPr>
        <w:t>.</w:t>
      </w:r>
    </w:p>
    <w:p w14:paraId="4DE68596" w14:textId="77777777" w:rsidR="00943D4E" w:rsidRPr="009F0934" w:rsidRDefault="004679A8" w:rsidP="00D75E6E">
      <w:pPr>
        <w:pStyle w:val="NoSpacing"/>
        <w:spacing w:before="240" w:line="276" w:lineRule="auto"/>
        <w:ind w:left="720" w:hanging="720"/>
        <w:rPr>
          <w:rFonts w:ascii="Sylfaen" w:hAnsi="Sylfaen"/>
          <w:noProof/>
          <w:color w:val="FF0000"/>
          <w:lang w:val="af-ZA"/>
        </w:rPr>
      </w:pPr>
      <w:r w:rsidRPr="009F0934">
        <w:rPr>
          <w:rFonts w:ascii="Sylfaen" w:hAnsi="Sylfaen"/>
          <w:noProof/>
          <w:lang w:val="af-ZA"/>
        </w:rPr>
        <w:t>Levanon, A., P.</w:t>
      </w:r>
      <w:r w:rsidR="00943D4E" w:rsidRPr="009F0934">
        <w:rPr>
          <w:rFonts w:ascii="Sylfaen" w:hAnsi="Sylfaen"/>
          <w:noProof/>
          <w:lang w:val="af-ZA"/>
        </w:rPr>
        <w:t xml:space="preserve"> England</w:t>
      </w:r>
      <w:r w:rsidRPr="009F0934">
        <w:rPr>
          <w:rFonts w:ascii="Sylfaen" w:hAnsi="Sylfaen"/>
          <w:noProof/>
          <w:lang w:val="af-ZA"/>
        </w:rPr>
        <w:t>, and P.</w:t>
      </w:r>
      <w:r w:rsidR="00943D4E" w:rsidRPr="009F0934">
        <w:rPr>
          <w:rFonts w:ascii="Sylfaen" w:hAnsi="Sylfaen"/>
          <w:noProof/>
          <w:lang w:val="af-ZA"/>
        </w:rPr>
        <w:t xml:space="preserve"> Allison. 2009. </w:t>
      </w:r>
      <w:r w:rsidR="00502198" w:rsidRPr="009F0934">
        <w:rPr>
          <w:rFonts w:ascii="Sylfaen" w:hAnsi="Sylfaen"/>
          <w:noProof/>
          <w:lang w:val="af-ZA"/>
        </w:rPr>
        <w:t>“</w:t>
      </w:r>
      <w:r w:rsidR="00943D4E" w:rsidRPr="009F0934">
        <w:rPr>
          <w:rFonts w:ascii="Sylfaen" w:hAnsi="Sylfaen"/>
          <w:noProof/>
          <w:lang w:val="af-ZA"/>
        </w:rPr>
        <w:t>Comparative Social Mobility: Occupational Feminization and Pay: Assessing Causal Dynamics Using 1950–2000 U.S. Census Data.</w:t>
      </w:r>
      <w:r w:rsidR="00502198" w:rsidRPr="009F0934">
        <w:rPr>
          <w:rFonts w:ascii="Sylfaen" w:hAnsi="Sylfaen"/>
          <w:noProof/>
          <w:lang w:val="af-ZA"/>
        </w:rPr>
        <w:t>”</w:t>
      </w:r>
      <w:r w:rsidR="00943D4E" w:rsidRPr="009F0934">
        <w:rPr>
          <w:rFonts w:ascii="Sylfaen" w:hAnsi="Sylfaen"/>
          <w:i/>
          <w:noProof/>
          <w:lang w:val="af-ZA"/>
        </w:rPr>
        <w:t>Oxford Journals, Social</w:t>
      </w:r>
      <w:r w:rsidR="00502198" w:rsidRPr="009F0934">
        <w:rPr>
          <w:rFonts w:ascii="Sylfaen" w:hAnsi="Sylfaen"/>
          <w:i/>
          <w:noProof/>
          <w:lang w:val="af-ZA"/>
        </w:rPr>
        <w:t xml:space="preserve"> Sciences Social Fo</w:t>
      </w:r>
      <w:r w:rsidR="00943D4E" w:rsidRPr="009F0934">
        <w:rPr>
          <w:rFonts w:ascii="Sylfaen" w:hAnsi="Sylfaen"/>
          <w:i/>
          <w:noProof/>
          <w:lang w:val="af-ZA"/>
        </w:rPr>
        <w:t>rces</w:t>
      </w:r>
      <w:r w:rsidR="00943D4E" w:rsidRPr="009F0934">
        <w:rPr>
          <w:rFonts w:ascii="Sylfaen" w:hAnsi="Sylfaen"/>
          <w:noProof/>
          <w:lang w:val="af-ZA"/>
        </w:rPr>
        <w:t xml:space="preserve"> 88</w:t>
      </w:r>
      <w:r w:rsidR="00502198" w:rsidRPr="009F0934">
        <w:rPr>
          <w:rFonts w:ascii="Sylfaen" w:hAnsi="Sylfaen"/>
          <w:noProof/>
          <w:lang w:val="af-ZA"/>
        </w:rPr>
        <w:t>(</w:t>
      </w:r>
      <w:r w:rsidR="00943D4E" w:rsidRPr="009F0934">
        <w:rPr>
          <w:rFonts w:ascii="Sylfaen" w:hAnsi="Sylfaen"/>
          <w:noProof/>
          <w:lang w:val="af-ZA"/>
        </w:rPr>
        <w:t>2</w:t>
      </w:r>
      <w:r w:rsidR="00502198" w:rsidRPr="009F0934">
        <w:rPr>
          <w:rFonts w:ascii="Sylfaen" w:hAnsi="Sylfaen"/>
          <w:noProof/>
          <w:lang w:val="af-ZA"/>
        </w:rPr>
        <w:t>):</w:t>
      </w:r>
      <w:r w:rsidR="00943D4E" w:rsidRPr="009F0934">
        <w:rPr>
          <w:rFonts w:ascii="Sylfaen" w:hAnsi="Sylfaen"/>
          <w:noProof/>
          <w:lang w:val="af-ZA"/>
        </w:rPr>
        <w:t xml:space="preserve"> 865</w:t>
      </w:r>
      <w:r w:rsidR="000D6849" w:rsidRPr="009F0934">
        <w:rPr>
          <w:rFonts w:ascii="Sylfaen" w:hAnsi="Sylfaen"/>
          <w:noProof/>
          <w:lang w:val="af-ZA"/>
        </w:rPr>
        <w:t>–</w:t>
      </w:r>
      <w:r w:rsidR="00943D4E" w:rsidRPr="009F0934">
        <w:rPr>
          <w:rFonts w:ascii="Sylfaen" w:hAnsi="Sylfaen"/>
          <w:noProof/>
          <w:lang w:val="af-ZA"/>
        </w:rPr>
        <w:t xml:space="preserve">891. </w:t>
      </w:r>
    </w:p>
    <w:p w14:paraId="4DE68597" w14:textId="77777777" w:rsidR="00943D4E" w:rsidRPr="009F0934" w:rsidRDefault="007A56FB" w:rsidP="00D75E6E">
      <w:pPr>
        <w:pStyle w:val="NoSpacing"/>
        <w:spacing w:before="240" w:line="276" w:lineRule="auto"/>
        <w:ind w:left="720" w:hanging="720"/>
        <w:rPr>
          <w:rFonts w:ascii="Sylfaen" w:hAnsi="Sylfaen"/>
          <w:noProof/>
          <w:lang w:val="af-ZA"/>
        </w:rPr>
      </w:pPr>
      <w:r w:rsidRPr="009F0934">
        <w:rPr>
          <w:rFonts w:ascii="Sylfaen" w:hAnsi="Sylfaen"/>
          <w:noProof/>
          <w:lang w:val="af-ZA"/>
        </w:rPr>
        <w:t>Liner, E</w:t>
      </w:r>
      <w:r w:rsidR="00943D4E" w:rsidRPr="009F0934">
        <w:rPr>
          <w:rFonts w:ascii="Sylfaen" w:hAnsi="Sylfaen"/>
          <w:noProof/>
          <w:lang w:val="af-ZA"/>
        </w:rPr>
        <w:t xml:space="preserve">. 2016. </w:t>
      </w:r>
      <w:r w:rsidR="00943D4E" w:rsidRPr="009F0934">
        <w:rPr>
          <w:rFonts w:ascii="Sylfaen" w:hAnsi="Sylfaen"/>
          <w:i/>
          <w:noProof/>
          <w:lang w:val="af-ZA"/>
        </w:rPr>
        <w:t xml:space="preserve">A Dollar Short: What’s Holding Women Back from Equal Pay? </w:t>
      </w:r>
      <w:r w:rsidR="00943D4E" w:rsidRPr="009F0934">
        <w:rPr>
          <w:rFonts w:ascii="Sylfaen" w:hAnsi="Sylfaen"/>
          <w:noProof/>
          <w:lang w:val="af-ZA"/>
        </w:rPr>
        <w:t>Third Way.</w:t>
      </w:r>
      <w:r w:rsidR="004679A8" w:rsidRPr="009F0934">
        <w:rPr>
          <w:rFonts w:ascii="Sylfaen" w:hAnsi="Sylfaen"/>
          <w:noProof/>
          <w:lang w:val="af-ZA"/>
        </w:rPr>
        <w:t>http://www.thirdway.org/report/a-dollar-short-whats-holding-women-back-from-equal-pay</w:t>
      </w:r>
    </w:p>
    <w:p w14:paraId="4DE68598" w14:textId="77777777" w:rsidR="00943D4E" w:rsidRPr="009F0934" w:rsidRDefault="004679A8" w:rsidP="00D75E6E">
      <w:pPr>
        <w:pStyle w:val="NoSpacing"/>
        <w:spacing w:before="240" w:line="276" w:lineRule="auto"/>
        <w:ind w:left="720" w:hanging="720"/>
        <w:rPr>
          <w:rFonts w:ascii="Sylfaen" w:hAnsi="Sylfaen"/>
          <w:noProof/>
          <w:lang w:val="af-ZA"/>
        </w:rPr>
      </w:pPr>
      <w:r w:rsidRPr="009F0934">
        <w:rPr>
          <w:rFonts w:ascii="Sylfaen" w:hAnsi="Sylfaen"/>
          <w:noProof/>
          <w:lang w:val="af-ZA"/>
        </w:rPr>
        <w:t>Livingston, G</w:t>
      </w:r>
      <w:r w:rsidR="00943D4E" w:rsidRPr="009F0934">
        <w:rPr>
          <w:rFonts w:ascii="Sylfaen" w:hAnsi="Sylfaen"/>
          <w:noProof/>
          <w:lang w:val="af-ZA"/>
        </w:rPr>
        <w:t xml:space="preserve">. 2015. </w:t>
      </w:r>
      <w:r w:rsidR="00502198" w:rsidRPr="009F0934">
        <w:rPr>
          <w:rFonts w:ascii="Sylfaen" w:hAnsi="Sylfaen"/>
          <w:noProof/>
          <w:lang w:val="af-ZA"/>
        </w:rPr>
        <w:t>“</w:t>
      </w:r>
      <w:r w:rsidR="00943D4E" w:rsidRPr="009F0934">
        <w:rPr>
          <w:rFonts w:ascii="Sylfaen" w:hAnsi="Sylfaen"/>
          <w:noProof/>
          <w:lang w:val="af-ZA"/>
        </w:rPr>
        <w:t>Growing Number of Dads Home with the Kids.</w:t>
      </w:r>
      <w:r w:rsidR="00502198" w:rsidRPr="009F0934">
        <w:rPr>
          <w:rFonts w:ascii="Sylfaen" w:hAnsi="Sylfaen"/>
          <w:noProof/>
          <w:lang w:val="af-ZA"/>
        </w:rPr>
        <w:t>”</w:t>
      </w:r>
      <w:r w:rsidR="00943D4E" w:rsidRPr="009F0934">
        <w:rPr>
          <w:rFonts w:ascii="Sylfaen" w:hAnsi="Sylfaen"/>
          <w:noProof/>
          <w:lang w:val="af-ZA"/>
        </w:rPr>
        <w:t xml:space="preserve"> Pew Research Center, June</w:t>
      </w:r>
      <w:r w:rsidR="00502198" w:rsidRPr="009F0934">
        <w:rPr>
          <w:rFonts w:ascii="Sylfaen" w:hAnsi="Sylfaen"/>
          <w:noProof/>
          <w:lang w:val="af-ZA"/>
        </w:rPr>
        <w:t>.</w:t>
      </w:r>
      <w:r w:rsidR="00943D4E" w:rsidRPr="009F0934">
        <w:rPr>
          <w:rFonts w:ascii="Sylfaen" w:hAnsi="Sylfaen"/>
          <w:noProof/>
          <w:lang w:val="af-ZA"/>
        </w:rPr>
        <w:t xml:space="preserve"> Available at: </w:t>
      </w:r>
      <w:hyperlink r:id="rId49" w:history="1">
        <w:r w:rsidR="00943D4E" w:rsidRPr="009F0934">
          <w:rPr>
            <w:rStyle w:val="Hyperlink"/>
            <w:rFonts w:ascii="Sylfaen" w:hAnsi="Sylfaen"/>
            <w:noProof/>
            <w:color w:val="auto"/>
            <w:lang w:val="af-ZA"/>
          </w:rPr>
          <w:t>http://www.pewsocialtrends.org/2014/06/05/growing-number-of-dads-homewith-the-kids/</w:t>
        </w:r>
      </w:hyperlink>
      <w:r w:rsidR="00943D4E" w:rsidRPr="009F0934">
        <w:rPr>
          <w:rFonts w:ascii="Sylfaen" w:hAnsi="Sylfaen"/>
          <w:noProof/>
          <w:lang w:val="af-ZA"/>
        </w:rPr>
        <w:t>.</w:t>
      </w:r>
    </w:p>
    <w:p w14:paraId="4DE68599" w14:textId="77777777" w:rsidR="00943D4E" w:rsidRPr="009F0934" w:rsidRDefault="00943D4E" w:rsidP="00D75E6E">
      <w:pPr>
        <w:pStyle w:val="NoSpacing"/>
        <w:spacing w:before="240"/>
        <w:ind w:left="720" w:hanging="720"/>
        <w:rPr>
          <w:rFonts w:ascii="Sylfaen" w:hAnsi="Sylfaen" w:cs="Times New Roman"/>
          <w:bCs/>
          <w:noProof/>
          <w:color w:val="000000" w:themeColor="text1"/>
          <w:lang w:val="af-ZA"/>
        </w:rPr>
      </w:pPr>
      <w:r w:rsidRPr="009F0934">
        <w:rPr>
          <w:rFonts w:ascii="Sylfaen" w:hAnsi="Sylfaen" w:cs="Times New Roman"/>
          <w:bCs/>
          <w:noProof/>
          <w:color w:val="000000" w:themeColor="text1"/>
          <w:lang w:val="af-ZA"/>
        </w:rPr>
        <w:lastRenderedPageBreak/>
        <w:t xml:space="preserve">Longwe, S. H. 1998. </w:t>
      </w:r>
      <w:r w:rsidR="00502198" w:rsidRPr="009F0934">
        <w:rPr>
          <w:rFonts w:ascii="Sylfaen" w:hAnsi="Sylfaen" w:cs="Times New Roman"/>
          <w:bCs/>
          <w:noProof/>
          <w:color w:val="000000" w:themeColor="text1"/>
          <w:lang w:val="af-ZA"/>
        </w:rPr>
        <w:t>“</w:t>
      </w:r>
      <w:r w:rsidRPr="009F0934">
        <w:rPr>
          <w:rFonts w:ascii="Sylfaen" w:hAnsi="Sylfaen" w:cs="Times New Roman"/>
          <w:bCs/>
          <w:noProof/>
          <w:color w:val="000000" w:themeColor="text1"/>
          <w:lang w:val="af-ZA"/>
        </w:rPr>
        <w:t xml:space="preserve">Education for </w:t>
      </w:r>
      <w:r w:rsidR="00502198" w:rsidRPr="009F0934">
        <w:rPr>
          <w:rFonts w:ascii="Sylfaen" w:hAnsi="Sylfaen" w:cs="Times New Roman"/>
          <w:bCs/>
          <w:noProof/>
          <w:color w:val="000000" w:themeColor="text1"/>
          <w:lang w:val="af-ZA"/>
        </w:rPr>
        <w:t>Women’s Empowerment or Schooling for Women’s Subordinat</w:t>
      </w:r>
      <w:r w:rsidRPr="009F0934">
        <w:rPr>
          <w:rFonts w:ascii="Sylfaen" w:hAnsi="Sylfaen" w:cs="Times New Roman"/>
          <w:bCs/>
          <w:noProof/>
          <w:color w:val="000000" w:themeColor="text1"/>
          <w:lang w:val="af-ZA"/>
        </w:rPr>
        <w:t>ion.</w:t>
      </w:r>
      <w:r w:rsidR="00502198" w:rsidRPr="009F0934">
        <w:rPr>
          <w:rFonts w:ascii="Sylfaen" w:hAnsi="Sylfaen" w:cs="Times New Roman"/>
          <w:bCs/>
          <w:noProof/>
          <w:color w:val="000000" w:themeColor="text1"/>
          <w:lang w:val="af-ZA"/>
        </w:rPr>
        <w:t>”</w:t>
      </w:r>
      <w:r w:rsidRPr="009F0934">
        <w:rPr>
          <w:rFonts w:ascii="Sylfaen" w:hAnsi="Sylfaen" w:cs="Times New Roman"/>
          <w:bCs/>
          <w:i/>
          <w:iCs/>
          <w:noProof/>
          <w:color w:val="000000" w:themeColor="text1"/>
          <w:lang w:val="af-ZA"/>
        </w:rPr>
        <w:t xml:space="preserve">Gender and Development </w:t>
      </w:r>
      <w:r w:rsidRPr="009F0934">
        <w:rPr>
          <w:rFonts w:ascii="Sylfaen" w:hAnsi="Sylfaen" w:cs="Times New Roman"/>
          <w:bCs/>
          <w:noProof/>
          <w:color w:val="000000" w:themeColor="text1"/>
          <w:lang w:val="af-ZA"/>
        </w:rPr>
        <w:t>6(2)</w:t>
      </w:r>
      <w:r w:rsidR="00502198" w:rsidRPr="009F0934">
        <w:rPr>
          <w:rFonts w:ascii="Sylfaen" w:hAnsi="Sylfaen" w:cs="Times New Roman"/>
          <w:bCs/>
          <w:noProof/>
          <w:color w:val="000000" w:themeColor="text1"/>
          <w:lang w:val="af-ZA"/>
        </w:rPr>
        <w:t>:</w:t>
      </w:r>
      <w:r w:rsidRPr="009F0934">
        <w:rPr>
          <w:rFonts w:ascii="Sylfaen" w:hAnsi="Sylfaen" w:cs="Times New Roman"/>
          <w:bCs/>
          <w:noProof/>
          <w:color w:val="000000" w:themeColor="text1"/>
          <w:lang w:val="af-ZA"/>
        </w:rPr>
        <w:t xml:space="preserve"> 19–26. </w:t>
      </w:r>
    </w:p>
    <w:p w14:paraId="4DE6859A" w14:textId="77777777" w:rsidR="00943D4E" w:rsidRPr="009F0934" w:rsidRDefault="004679A8" w:rsidP="00D75E6E">
      <w:pPr>
        <w:pStyle w:val="NoSpacing"/>
        <w:spacing w:before="240"/>
        <w:ind w:left="720" w:hanging="720"/>
        <w:rPr>
          <w:rFonts w:ascii="Sylfaen" w:hAnsi="Sylfaen" w:cs="Times New Roman"/>
          <w:bCs/>
          <w:i/>
          <w:noProof/>
          <w:lang w:val="af-ZA"/>
        </w:rPr>
      </w:pPr>
      <w:r w:rsidRPr="009F0934">
        <w:rPr>
          <w:rFonts w:ascii="Sylfaen" w:hAnsi="Sylfaen" w:cs="Times New Roman"/>
          <w:bCs/>
          <w:noProof/>
          <w:color w:val="000000" w:themeColor="text1"/>
          <w:lang w:val="af-ZA"/>
        </w:rPr>
        <w:t>Magno, C.</w:t>
      </w:r>
      <w:r w:rsidR="00502198" w:rsidRPr="009F0934">
        <w:rPr>
          <w:rFonts w:ascii="Sylfaen" w:hAnsi="Sylfaen" w:cs="Times New Roman"/>
          <w:bCs/>
          <w:noProof/>
          <w:color w:val="000000" w:themeColor="text1"/>
          <w:lang w:val="af-ZA"/>
        </w:rPr>
        <w:t>,</w:t>
      </w:r>
      <w:r w:rsidRPr="009F0934">
        <w:rPr>
          <w:rFonts w:ascii="Sylfaen" w:hAnsi="Sylfaen" w:cs="Times New Roman"/>
          <w:bCs/>
          <w:noProof/>
          <w:color w:val="000000" w:themeColor="text1"/>
          <w:lang w:val="af-ZA"/>
        </w:rPr>
        <w:t>and I.</w:t>
      </w:r>
      <w:r w:rsidR="00943D4E" w:rsidRPr="009F0934">
        <w:rPr>
          <w:rFonts w:ascii="Sylfaen" w:hAnsi="Sylfaen" w:cs="Times New Roman"/>
          <w:bCs/>
          <w:noProof/>
          <w:color w:val="000000" w:themeColor="text1"/>
          <w:lang w:val="af-ZA"/>
        </w:rPr>
        <w:t xml:space="preserve">Silova. 2007. </w:t>
      </w:r>
      <w:r w:rsidR="00502198" w:rsidRPr="009F0934">
        <w:rPr>
          <w:rFonts w:ascii="Sylfaen" w:hAnsi="Sylfaen" w:cs="Times New Roman"/>
          <w:bCs/>
          <w:noProof/>
          <w:color w:val="000000" w:themeColor="text1"/>
          <w:lang w:val="af-ZA"/>
        </w:rPr>
        <w:t>“</w:t>
      </w:r>
      <w:r w:rsidR="00943D4E" w:rsidRPr="009F0934">
        <w:rPr>
          <w:rFonts w:ascii="Sylfaen" w:hAnsi="Sylfaen" w:cs="Times New Roman"/>
          <w:bCs/>
          <w:noProof/>
          <w:color w:val="000000" w:themeColor="text1"/>
          <w:lang w:val="af-ZA"/>
        </w:rPr>
        <w:t>Teaching In Transition: Examining School-Based Gender Inequities In Central/Southeastern Europe and the Former Soviet Union.</w:t>
      </w:r>
      <w:r w:rsidR="00502198" w:rsidRPr="009F0934">
        <w:rPr>
          <w:rFonts w:ascii="Sylfaen" w:hAnsi="Sylfaen" w:cs="Times New Roman"/>
          <w:bCs/>
          <w:noProof/>
          <w:color w:val="000000" w:themeColor="text1"/>
          <w:lang w:val="af-ZA"/>
        </w:rPr>
        <w:t>”</w:t>
      </w:r>
      <w:r w:rsidR="00943D4E" w:rsidRPr="009F0934">
        <w:rPr>
          <w:rFonts w:ascii="Sylfaen" w:hAnsi="Sylfaen" w:cs="Times New Roman"/>
          <w:bCs/>
          <w:i/>
          <w:noProof/>
          <w:color w:val="000000" w:themeColor="text1"/>
          <w:lang w:val="af-ZA"/>
        </w:rPr>
        <w:t xml:space="preserve">International Journal of Educational Development </w:t>
      </w:r>
      <w:r w:rsidR="00943D4E" w:rsidRPr="009F0934">
        <w:rPr>
          <w:rFonts w:ascii="Sylfaen" w:hAnsi="Sylfaen" w:cs="Times New Roman"/>
          <w:bCs/>
          <w:noProof/>
          <w:color w:val="000000" w:themeColor="text1"/>
          <w:lang w:val="af-ZA"/>
        </w:rPr>
        <w:t>27</w:t>
      </w:r>
      <w:r w:rsidR="00502198" w:rsidRPr="009F0934">
        <w:rPr>
          <w:rFonts w:ascii="Sylfaen" w:hAnsi="Sylfaen" w:cs="Times New Roman"/>
          <w:bCs/>
          <w:noProof/>
          <w:color w:val="000000" w:themeColor="text1"/>
          <w:lang w:val="af-ZA"/>
        </w:rPr>
        <w:t>:</w:t>
      </w:r>
      <w:r w:rsidR="00943D4E" w:rsidRPr="009F0934">
        <w:rPr>
          <w:rFonts w:ascii="Sylfaen" w:hAnsi="Sylfaen" w:cs="Times New Roman"/>
          <w:bCs/>
          <w:noProof/>
          <w:color w:val="000000" w:themeColor="text1"/>
          <w:lang w:val="af-ZA"/>
        </w:rPr>
        <w:t xml:space="preserve"> 647–660.</w:t>
      </w:r>
    </w:p>
    <w:p w14:paraId="4DE6859B" w14:textId="77777777" w:rsidR="00943D4E" w:rsidRPr="009F0934" w:rsidRDefault="00943D4E" w:rsidP="00D75E6E">
      <w:pPr>
        <w:pStyle w:val="NoSpacing"/>
        <w:spacing w:before="240"/>
        <w:ind w:left="720" w:hanging="720"/>
        <w:rPr>
          <w:rFonts w:ascii="Sylfaen" w:hAnsi="Sylfaen" w:cs="Times New Roman"/>
          <w:bCs/>
          <w:noProof/>
          <w:color w:val="000000" w:themeColor="text1"/>
          <w:lang w:val="af-ZA"/>
        </w:rPr>
      </w:pPr>
      <w:r w:rsidRPr="009F0934">
        <w:rPr>
          <w:rFonts w:ascii="Sylfaen" w:hAnsi="Sylfaen" w:cs="Times New Roman"/>
          <w:bCs/>
          <w:noProof/>
          <w:color w:val="000000" w:themeColor="text1"/>
          <w:lang w:val="af-ZA"/>
        </w:rPr>
        <w:t xml:space="preserve">McKinsey Global Institute. 2015. </w:t>
      </w:r>
      <w:r w:rsidRPr="009F0934">
        <w:rPr>
          <w:rFonts w:ascii="Sylfaen" w:hAnsi="Sylfaen" w:cs="Times New Roman"/>
          <w:bCs/>
          <w:i/>
          <w:noProof/>
          <w:color w:val="000000" w:themeColor="text1"/>
          <w:lang w:val="af-ZA"/>
        </w:rPr>
        <w:t xml:space="preserve">The Power of Parity: How Advancing Women’s </w:t>
      </w:r>
      <w:r w:rsidR="00502198" w:rsidRPr="009F0934">
        <w:rPr>
          <w:rFonts w:ascii="Sylfaen" w:hAnsi="Sylfaen" w:cs="Times New Roman"/>
          <w:bCs/>
          <w:i/>
          <w:noProof/>
          <w:color w:val="000000" w:themeColor="text1"/>
          <w:lang w:val="af-ZA"/>
        </w:rPr>
        <w:t>Equality</w:t>
      </w:r>
      <w:r w:rsidRPr="009F0934">
        <w:rPr>
          <w:rFonts w:ascii="Sylfaen" w:hAnsi="Sylfaen" w:cs="Times New Roman"/>
          <w:bCs/>
          <w:i/>
          <w:noProof/>
          <w:color w:val="000000" w:themeColor="text1"/>
          <w:lang w:val="af-ZA"/>
        </w:rPr>
        <w:t xml:space="preserve"> Can Add $12 Trillion to Global Growth.</w:t>
      </w:r>
      <w:r w:rsidR="00502198" w:rsidRPr="009F0934">
        <w:rPr>
          <w:rFonts w:ascii="Sylfaen" w:hAnsi="Sylfaen" w:cs="Times New Roman"/>
          <w:bCs/>
          <w:noProof/>
          <w:color w:val="000000" w:themeColor="text1"/>
          <w:lang w:val="af-ZA"/>
        </w:rPr>
        <w:t>McKinsey Global Institute</w:t>
      </w:r>
      <w:r w:rsidR="004679A8" w:rsidRPr="009F0934">
        <w:rPr>
          <w:rFonts w:ascii="Sylfaen" w:hAnsi="Sylfaen" w:cs="Times New Roman"/>
          <w:bCs/>
          <w:noProof/>
          <w:color w:val="000000" w:themeColor="text1"/>
          <w:lang w:val="af-ZA"/>
        </w:rPr>
        <w:t>http://www.mckinsey.com/global-themes/employment-and-growth/how-advancing-womens-equality-can-add-12-trillion-to-global-growth</w:t>
      </w:r>
    </w:p>
    <w:p w14:paraId="4DE6859C" w14:textId="77777777" w:rsidR="00943D4E" w:rsidRPr="009F0934" w:rsidRDefault="004679A8" w:rsidP="00D75E6E">
      <w:pPr>
        <w:pStyle w:val="NoSpacing"/>
        <w:spacing w:before="240" w:line="276" w:lineRule="auto"/>
        <w:ind w:left="720" w:hanging="720"/>
        <w:rPr>
          <w:rFonts w:ascii="Sylfaen" w:hAnsi="Sylfaen"/>
          <w:noProof/>
          <w:lang w:val="af-ZA"/>
        </w:rPr>
      </w:pPr>
      <w:r w:rsidRPr="009F0934">
        <w:rPr>
          <w:rFonts w:ascii="Sylfaen" w:hAnsi="Sylfaen"/>
          <w:noProof/>
          <w:lang w:val="af-ZA"/>
        </w:rPr>
        <w:t>Milkman, K., M.</w:t>
      </w:r>
      <w:r w:rsidR="00943D4E" w:rsidRPr="009F0934">
        <w:rPr>
          <w:rFonts w:ascii="Sylfaen" w:hAnsi="Sylfaen"/>
          <w:noProof/>
          <w:lang w:val="af-ZA"/>
        </w:rPr>
        <w:t>Akinola</w:t>
      </w:r>
      <w:r w:rsidR="00502198" w:rsidRPr="009F0934">
        <w:rPr>
          <w:rFonts w:ascii="Sylfaen" w:hAnsi="Sylfaen"/>
          <w:noProof/>
          <w:lang w:val="af-ZA"/>
        </w:rPr>
        <w:t>,</w:t>
      </w:r>
      <w:r w:rsidRPr="009F0934">
        <w:rPr>
          <w:rFonts w:ascii="Sylfaen" w:hAnsi="Sylfaen"/>
          <w:noProof/>
          <w:lang w:val="af-ZA"/>
        </w:rPr>
        <w:t xml:space="preserve"> and D.</w:t>
      </w:r>
      <w:r w:rsidR="00943D4E" w:rsidRPr="009F0934">
        <w:rPr>
          <w:rFonts w:ascii="Sylfaen" w:hAnsi="Sylfaen"/>
          <w:noProof/>
          <w:lang w:val="af-ZA"/>
        </w:rPr>
        <w:t xml:space="preserve">Chugh. 2015. </w:t>
      </w:r>
      <w:r w:rsidR="00502198" w:rsidRPr="009F0934">
        <w:rPr>
          <w:rFonts w:ascii="Sylfaen" w:hAnsi="Sylfaen"/>
          <w:noProof/>
          <w:lang w:val="af-ZA"/>
        </w:rPr>
        <w:t>“</w:t>
      </w:r>
      <w:r w:rsidR="00943D4E" w:rsidRPr="009F0934">
        <w:rPr>
          <w:rFonts w:ascii="Sylfaen" w:hAnsi="Sylfaen"/>
          <w:noProof/>
          <w:lang w:val="af-ZA"/>
        </w:rPr>
        <w:t>What Happens Before? A Field Experiment Exploring How Pay and Representations Differently Shape Bias on the Pathway into Organizations.</w:t>
      </w:r>
      <w:r w:rsidR="00502198" w:rsidRPr="009F0934">
        <w:rPr>
          <w:rFonts w:ascii="Sylfaen" w:hAnsi="Sylfaen"/>
          <w:noProof/>
          <w:lang w:val="af-ZA"/>
        </w:rPr>
        <w:t>”</w:t>
      </w:r>
      <w:r w:rsidR="00943D4E" w:rsidRPr="009F0934">
        <w:rPr>
          <w:rFonts w:ascii="Sylfaen" w:hAnsi="Sylfaen"/>
          <w:i/>
          <w:noProof/>
          <w:lang w:val="af-ZA"/>
        </w:rPr>
        <w:t>Journal of Applied Psychology</w:t>
      </w:r>
      <w:r w:rsidR="00943D4E" w:rsidRPr="009F0934">
        <w:rPr>
          <w:rFonts w:ascii="Sylfaen" w:hAnsi="Sylfaen"/>
          <w:noProof/>
          <w:lang w:val="af-ZA"/>
        </w:rPr>
        <w:t xml:space="preserve"> 100</w:t>
      </w:r>
      <w:r w:rsidR="00502198" w:rsidRPr="009F0934">
        <w:rPr>
          <w:rFonts w:ascii="Sylfaen" w:hAnsi="Sylfaen"/>
          <w:noProof/>
          <w:lang w:val="af-ZA"/>
        </w:rPr>
        <w:t>(</w:t>
      </w:r>
      <w:r w:rsidR="00943D4E" w:rsidRPr="009F0934">
        <w:rPr>
          <w:rFonts w:ascii="Sylfaen" w:hAnsi="Sylfaen"/>
          <w:noProof/>
          <w:lang w:val="af-ZA"/>
        </w:rPr>
        <w:t>6</w:t>
      </w:r>
      <w:r w:rsidR="00502198" w:rsidRPr="009F0934">
        <w:rPr>
          <w:rFonts w:ascii="Sylfaen" w:hAnsi="Sylfaen"/>
          <w:noProof/>
          <w:lang w:val="af-ZA"/>
        </w:rPr>
        <w:t xml:space="preserve">): </w:t>
      </w:r>
      <w:r w:rsidRPr="009F0934">
        <w:rPr>
          <w:rFonts w:ascii="Sylfaen" w:hAnsi="Sylfaen"/>
          <w:noProof/>
          <w:lang w:val="af-ZA"/>
        </w:rPr>
        <w:t>1678–1712.</w:t>
      </w:r>
    </w:p>
    <w:p w14:paraId="4DE6859D" w14:textId="77777777" w:rsidR="00943D4E" w:rsidRPr="009F0934" w:rsidRDefault="004679A8"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Muravyev, A., D.</w:t>
      </w:r>
      <w:r w:rsidR="00943D4E" w:rsidRPr="009F0934">
        <w:rPr>
          <w:rFonts w:ascii="Sylfaen" w:hAnsi="Sylfaen" w:cs="Times New Roman"/>
          <w:bCs/>
          <w:noProof/>
          <w:lang w:val="af-ZA"/>
        </w:rPr>
        <w:t xml:space="preserve"> Schafer</w:t>
      </w:r>
      <w:r w:rsidR="00502198" w:rsidRPr="009F0934">
        <w:rPr>
          <w:rFonts w:ascii="Sylfaen" w:hAnsi="Sylfaen" w:cs="Times New Roman"/>
          <w:bCs/>
          <w:noProof/>
          <w:lang w:val="af-ZA"/>
        </w:rPr>
        <w:t>,</w:t>
      </w:r>
      <w:r w:rsidRPr="009F0934">
        <w:rPr>
          <w:rFonts w:ascii="Sylfaen" w:hAnsi="Sylfaen" w:cs="Times New Roman"/>
          <w:bCs/>
          <w:noProof/>
          <w:lang w:val="af-ZA"/>
        </w:rPr>
        <w:t xml:space="preserve"> and O.</w:t>
      </w:r>
      <w:r w:rsidR="00943D4E" w:rsidRPr="009F0934">
        <w:rPr>
          <w:rFonts w:ascii="Sylfaen" w:hAnsi="Sylfaen" w:cs="Times New Roman"/>
          <w:bCs/>
          <w:noProof/>
          <w:lang w:val="af-ZA"/>
        </w:rPr>
        <w:t xml:space="preserve"> Talavera. 2009. </w:t>
      </w:r>
      <w:r w:rsidR="00502198" w:rsidRPr="009F0934">
        <w:rPr>
          <w:rFonts w:ascii="Sylfaen" w:hAnsi="Sylfaen" w:cs="Times New Roman"/>
          <w:bCs/>
          <w:noProof/>
          <w:lang w:val="af-ZA"/>
        </w:rPr>
        <w:t>“</w:t>
      </w:r>
      <w:r w:rsidR="00943D4E" w:rsidRPr="009F0934">
        <w:rPr>
          <w:rFonts w:ascii="Sylfaen" w:hAnsi="Sylfaen" w:cs="Times New Roman"/>
          <w:bCs/>
          <w:noProof/>
          <w:lang w:val="af-ZA"/>
        </w:rPr>
        <w:t>Entrepreneurs’ Gender and Financial Constraints: Evidence from International Data.</w:t>
      </w:r>
      <w:r w:rsidR="00502198" w:rsidRPr="009F0934">
        <w:rPr>
          <w:rFonts w:ascii="Sylfaen" w:hAnsi="Sylfaen" w:cs="Times New Roman"/>
          <w:bCs/>
          <w:noProof/>
          <w:lang w:val="af-ZA"/>
        </w:rPr>
        <w:t>”</w:t>
      </w:r>
      <w:r w:rsidR="00943D4E" w:rsidRPr="009F0934">
        <w:rPr>
          <w:rFonts w:ascii="Sylfaen" w:hAnsi="Sylfaen" w:cs="Times New Roman"/>
          <w:bCs/>
          <w:i/>
          <w:noProof/>
          <w:lang w:val="af-ZA"/>
        </w:rPr>
        <w:t>Journal of Comparative Economics</w:t>
      </w:r>
      <w:r w:rsidR="00943D4E" w:rsidRPr="009F0934">
        <w:rPr>
          <w:rFonts w:ascii="Sylfaen" w:hAnsi="Sylfaen" w:cs="Times New Roman"/>
          <w:bCs/>
          <w:noProof/>
          <w:lang w:val="af-ZA"/>
        </w:rPr>
        <w:t xml:space="preserve"> 37(2):270</w:t>
      </w:r>
      <w:r w:rsidR="000D6849" w:rsidRPr="009F0934">
        <w:rPr>
          <w:rFonts w:ascii="Sylfaen" w:hAnsi="Sylfaen" w:cs="Times New Roman"/>
          <w:bCs/>
          <w:noProof/>
          <w:lang w:val="af-ZA"/>
        </w:rPr>
        <w:t>–</w:t>
      </w:r>
      <w:r w:rsidR="00943D4E" w:rsidRPr="009F0934">
        <w:rPr>
          <w:rFonts w:ascii="Sylfaen" w:hAnsi="Sylfaen" w:cs="Times New Roman"/>
          <w:bCs/>
          <w:noProof/>
          <w:lang w:val="af-ZA"/>
        </w:rPr>
        <w:t>86.</w:t>
      </w:r>
    </w:p>
    <w:p w14:paraId="4DE6859E" w14:textId="77777777" w:rsidR="00AF480B" w:rsidRPr="009F0934" w:rsidRDefault="00FD7A26" w:rsidP="00D75E6E">
      <w:pPr>
        <w:pStyle w:val="NoSpacing"/>
        <w:spacing w:before="240"/>
        <w:ind w:left="720" w:hanging="720"/>
        <w:rPr>
          <w:rFonts w:ascii="Sylfaen" w:hAnsi="Sylfaen" w:cs="Times New Roman"/>
          <w:bCs/>
          <w:noProof/>
          <w:lang w:val="af-ZA"/>
        </w:rPr>
      </w:pPr>
      <w:r>
        <w:rPr>
          <w:rFonts w:ascii="Sylfaen" w:hAnsi="Sylfaen" w:cs="Times New Roman"/>
          <w:bCs/>
          <w:noProof/>
          <w:lang w:val="af-ZA"/>
        </w:rPr>
        <w:t>ՀՀ ազգային վիճակագրական ծառայություն</w:t>
      </w:r>
      <w:r w:rsidR="00AF480B" w:rsidRPr="009F0934">
        <w:rPr>
          <w:rFonts w:ascii="Sylfaen" w:hAnsi="Sylfaen" w:cs="Times New Roman"/>
          <w:bCs/>
          <w:noProof/>
          <w:lang w:val="af-ZA"/>
        </w:rPr>
        <w:t xml:space="preserve"> (</w:t>
      </w:r>
      <w:r>
        <w:rPr>
          <w:rFonts w:ascii="Sylfaen" w:hAnsi="Sylfaen" w:cs="Times New Roman"/>
          <w:bCs/>
          <w:noProof/>
          <w:lang w:val="af-ZA"/>
        </w:rPr>
        <w:t>ԱՎԾ</w:t>
      </w:r>
      <w:r w:rsidR="00AF480B" w:rsidRPr="009F0934">
        <w:rPr>
          <w:rFonts w:ascii="Sylfaen" w:hAnsi="Sylfaen" w:cs="Times New Roman"/>
          <w:bCs/>
          <w:noProof/>
          <w:lang w:val="af-ZA"/>
        </w:rPr>
        <w:t xml:space="preserve">). </w:t>
      </w:r>
      <w:hyperlink r:id="rId50" w:history="1">
        <w:r w:rsidR="00AF480B" w:rsidRPr="009F0934">
          <w:rPr>
            <w:rStyle w:val="Hyperlink"/>
            <w:rFonts w:ascii="Sylfaen" w:hAnsi="Sylfaen" w:cs="Times New Roman"/>
            <w:bCs/>
            <w:noProof/>
            <w:lang w:val="af-ZA"/>
          </w:rPr>
          <w:t>www.armstat.am</w:t>
        </w:r>
      </w:hyperlink>
      <w:r w:rsidR="00AF480B" w:rsidRPr="009F0934">
        <w:rPr>
          <w:rFonts w:ascii="Sylfaen" w:hAnsi="Sylfaen" w:cs="Times New Roman"/>
          <w:bCs/>
          <w:noProof/>
          <w:lang w:val="af-ZA"/>
        </w:rPr>
        <w:t xml:space="preserve">. </w:t>
      </w:r>
    </w:p>
    <w:p w14:paraId="4DE6859F" w14:textId="77777777" w:rsidR="00352567" w:rsidRPr="009F0934" w:rsidRDefault="004679A8" w:rsidP="00352567">
      <w:pPr>
        <w:pStyle w:val="NoSpacing"/>
        <w:spacing w:before="240" w:line="276" w:lineRule="auto"/>
        <w:ind w:left="720" w:hanging="720"/>
        <w:rPr>
          <w:rFonts w:ascii="Sylfaen" w:hAnsi="Sylfaen"/>
          <w:noProof/>
          <w:lang w:val="af-ZA"/>
        </w:rPr>
      </w:pPr>
      <w:r w:rsidRPr="009F0934">
        <w:rPr>
          <w:rFonts w:ascii="Sylfaen" w:hAnsi="Sylfaen"/>
          <w:noProof/>
          <w:lang w:val="af-ZA"/>
        </w:rPr>
        <w:t>Olivetti, C.</w:t>
      </w:r>
      <w:r w:rsidR="00502198" w:rsidRPr="009F0934">
        <w:rPr>
          <w:rFonts w:ascii="Sylfaen" w:hAnsi="Sylfaen"/>
          <w:noProof/>
          <w:lang w:val="af-ZA"/>
        </w:rPr>
        <w:t>,</w:t>
      </w:r>
      <w:r w:rsidR="00352567" w:rsidRPr="009F0934">
        <w:rPr>
          <w:rFonts w:ascii="Sylfaen" w:hAnsi="Sylfaen"/>
          <w:noProof/>
          <w:lang w:val="af-ZA"/>
        </w:rPr>
        <w:t xml:space="preserve"> and </w:t>
      </w:r>
      <w:r w:rsidRPr="009F0934">
        <w:rPr>
          <w:rFonts w:ascii="Sylfaen" w:hAnsi="Sylfaen"/>
          <w:noProof/>
          <w:lang w:val="af-ZA"/>
        </w:rPr>
        <w:t>B.</w:t>
      </w:r>
      <w:r w:rsidR="00352567" w:rsidRPr="009F0934">
        <w:rPr>
          <w:rFonts w:ascii="Sylfaen" w:hAnsi="Sylfaen"/>
          <w:noProof/>
          <w:lang w:val="af-ZA"/>
        </w:rPr>
        <w:t xml:space="preserve">Petrongolo. 2016. </w:t>
      </w:r>
      <w:r w:rsidR="00855464" w:rsidRPr="009F0934">
        <w:rPr>
          <w:rFonts w:ascii="Sylfaen" w:hAnsi="Sylfaen"/>
          <w:noProof/>
          <w:lang w:val="af-ZA"/>
        </w:rPr>
        <w:t>“</w:t>
      </w:r>
      <w:r w:rsidR="00352567" w:rsidRPr="009F0934">
        <w:rPr>
          <w:rFonts w:ascii="Sylfaen" w:hAnsi="Sylfaen"/>
          <w:noProof/>
          <w:lang w:val="af-ZA"/>
        </w:rPr>
        <w:t xml:space="preserve">The </w:t>
      </w:r>
      <w:r w:rsidR="00855464" w:rsidRPr="009F0934">
        <w:rPr>
          <w:rFonts w:ascii="Sylfaen" w:hAnsi="Sylfaen"/>
          <w:noProof/>
          <w:lang w:val="af-ZA"/>
        </w:rPr>
        <w:t>E</w:t>
      </w:r>
      <w:r w:rsidR="00352567" w:rsidRPr="009F0934">
        <w:rPr>
          <w:rFonts w:ascii="Sylfaen" w:hAnsi="Sylfaen"/>
          <w:noProof/>
          <w:lang w:val="af-ZA"/>
        </w:rPr>
        <w:t xml:space="preserve">volution of </w:t>
      </w:r>
      <w:r w:rsidR="00855464" w:rsidRPr="009F0934">
        <w:rPr>
          <w:rFonts w:ascii="Sylfaen" w:hAnsi="Sylfaen"/>
          <w:noProof/>
          <w:lang w:val="af-ZA"/>
        </w:rPr>
        <w:t>G</w:t>
      </w:r>
      <w:r w:rsidR="00352567" w:rsidRPr="009F0934">
        <w:rPr>
          <w:rFonts w:ascii="Sylfaen" w:hAnsi="Sylfaen"/>
          <w:noProof/>
          <w:lang w:val="af-ZA"/>
        </w:rPr>
        <w:t xml:space="preserve">ender </w:t>
      </w:r>
      <w:r w:rsidR="00855464" w:rsidRPr="009F0934">
        <w:rPr>
          <w:rFonts w:ascii="Sylfaen" w:hAnsi="Sylfaen"/>
          <w:noProof/>
          <w:lang w:val="af-ZA"/>
        </w:rPr>
        <w:t>G</w:t>
      </w:r>
      <w:r w:rsidR="00352567" w:rsidRPr="009F0934">
        <w:rPr>
          <w:rFonts w:ascii="Sylfaen" w:hAnsi="Sylfaen"/>
          <w:noProof/>
          <w:lang w:val="af-ZA"/>
        </w:rPr>
        <w:t xml:space="preserve">aps in </w:t>
      </w:r>
      <w:r w:rsidR="00855464" w:rsidRPr="009F0934">
        <w:rPr>
          <w:rFonts w:ascii="Sylfaen" w:hAnsi="Sylfaen"/>
          <w:noProof/>
          <w:lang w:val="af-ZA"/>
        </w:rPr>
        <w:t>I</w:t>
      </w:r>
      <w:r w:rsidR="00352567" w:rsidRPr="009F0934">
        <w:rPr>
          <w:rFonts w:ascii="Sylfaen" w:hAnsi="Sylfaen"/>
          <w:noProof/>
          <w:lang w:val="af-ZA"/>
        </w:rPr>
        <w:t xml:space="preserve">ndustrialized </w:t>
      </w:r>
      <w:r w:rsidR="00855464" w:rsidRPr="009F0934">
        <w:rPr>
          <w:rFonts w:ascii="Sylfaen" w:hAnsi="Sylfaen"/>
          <w:noProof/>
          <w:lang w:val="af-ZA"/>
        </w:rPr>
        <w:t>C</w:t>
      </w:r>
      <w:r w:rsidR="00352567" w:rsidRPr="009F0934">
        <w:rPr>
          <w:rFonts w:ascii="Sylfaen" w:hAnsi="Sylfaen"/>
          <w:noProof/>
          <w:lang w:val="af-ZA"/>
        </w:rPr>
        <w:t>ountries.</w:t>
      </w:r>
      <w:r w:rsidR="00855464" w:rsidRPr="009F0934">
        <w:rPr>
          <w:rFonts w:ascii="Sylfaen" w:hAnsi="Sylfaen"/>
          <w:noProof/>
          <w:lang w:val="af-ZA"/>
        </w:rPr>
        <w:t>”</w:t>
      </w:r>
      <w:r w:rsidR="00352567" w:rsidRPr="009F0934">
        <w:rPr>
          <w:rFonts w:ascii="Sylfaen" w:hAnsi="Sylfaen"/>
          <w:noProof/>
          <w:lang w:val="af-ZA"/>
        </w:rPr>
        <w:t xml:space="preserve"> CEP Discussion Paper, No 1410</w:t>
      </w:r>
      <w:r w:rsidR="00855464" w:rsidRPr="009F0934">
        <w:rPr>
          <w:rFonts w:ascii="Sylfaen" w:hAnsi="Sylfaen"/>
          <w:noProof/>
          <w:lang w:val="af-ZA"/>
        </w:rPr>
        <w:t>,</w:t>
      </w:r>
      <w:r w:rsidR="00352567" w:rsidRPr="009F0934">
        <w:rPr>
          <w:rFonts w:ascii="Sylfaen" w:hAnsi="Sylfaen"/>
          <w:noProof/>
          <w:lang w:val="af-ZA"/>
        </w:rPr>
        <w:t xml:space="preserve"> Centre for Economic Performance, London School of Economics and Political Science, London, UK.</w:t>
      </w:r>
    </w:p>
    <w:p w14:paraId="4DE685A0" w14:textId="77777777" w:rsidR="00943D4E" w:rsidRPr="009F0934" w:rsidRDefault="00855464" w:rsidP="00D75E6E">
      <w:pPr>
        <w:pStyle w:val="NoSpacing"/>
        <w:spacing w:before="240" w:line="276" w:lineRule="auto"/>
        <w:ind w:left="720" w:hanging="720"/>
        <w:rPr>
          <w:rFonts w:ascii="Sylfaen" w:hAnsi="Sylfaen"/>
          <w:noProof/>
          <w:lang w:val="af-ZA"/>
        </w:rPr>
      </w:pPr>
      <w:r w:rsidRPr="009F0934">
        <w:rPr>
          <w:rFonts w:ascii="Sylfaen" w:hAnsi="Sylfaen"/>
          <w:noProof/>
          <w:lang w:val="af-ZA"/>
        </w:rPr>
        <w:t>Organisation for Economic Co-operation and Development (</w:t>
      </w:r>
      <w:r w:rsidR="00943D4E" w:rsidRPr="009F0934">
        <w:rPr>
          <w:rFonts w:ascii="Sylfaen" w:hAnsi="Sylfaen"/>
          <w:noProof/>
          <w:lang w:val="af-ZA"/>
        </w:rPr>
        <w:t>OECD</w:t>
      </w:r>
      <w:r w:rsidRPr="009F0934">
        <w:rPr>
          <w:rFonts w:ascii="Sylfaen" w:hAnsi="Sylfaen"/>
          <w:noProof/>
          <w:lang w:val="af-ZA"/>
        </w:rPr>
        <w:t>)</w:t>
      </w:r>
      <w:r w:rsidR="00943D4E" w:rsidRPr="009F0934">
        <w:rPr>
          <w:rFonts w:ascii="Sylfaen" w:hAnsi="Sylfaen"/>
          <w:noProof/>
          <w:lang w:val="af-ZA"/>
        </w:rPr>
        <w:t xml:space="preserve">. 2007. </w:t>
      </w:r>
      <w:r w:rsidR="00943D4E" w:rsidRPr="009F0934">
        <w:rPr>
          <w:rFonts w:ascii="Sylfaen" w:hAnsi="Sylfaen"/>
          <w:i/>
          <w:noProof/>
          <w:lang w:val="af-ZA"/>
        </w:rPr>
        <w:t>Employment Outlook.</w:t>
      </w:r>
      <w:r w:rsidRPr="009F0934">
        <w:rPr>
          <w:rFonts w:ascii="Sylfaen" w:hAnsi="Sylfaen"/>
          <w:noProof/>
          <w:lang w:val="af-ZA"/>
        </w:rPr>
        <w:t>Paris: OECD Publishing.</w:t>
      </w:r>
    </w:p>
    <w:p w14:paraId="4DE685A1"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OECD. 2014. </w:t>
      </w:r>
      <w:r w:rsidR="00855464" w:rsidRPr="009F0934">
        <w:rPr>
          <w:rFonts w:ascii="Sylfaen" w:hAnsi="Sylfaen"/>
          <w:noProof/>
          <w:lang w:val="af-ZA"/>
        </w:rPr>
        <w:t>“</w:t>
      </w:r>
      <w:r w:rsidRPr="009F0934">
        <w:rPr>
          <w:rFonts w:ascii="Sylfaen" w:hAnsi="Sylfaen"/>
          <w:noProof/>
          <w:lang w:val="af-ZA"/>
        </w:rPr>
        <w:t>Armenia Social and Institutions Gender Index.</w:t>
      </w:r>
      <w:r w:rsidR="00855464" w:rsidRPr="009F0934">
        <w:rPr>
          <w:rFonts w:ascii="Sylfaen" w:hAnsi="Sylfaen"/>
          <w:noProof/>
          <w:lang w:val="af-ZA"/>
        </w:rPr>
        <w:t>”</w:t>
      </w:r>
      <w:hyperlink r:id="rId51" w:anchor="_ftn3" w:history="1">
        <w:r w:rsidRPr="009F0934">
          <w:rPr>
            <w:rStyle w:val="Hyperlink"/>
            <w:rFonts w:ascii="Sylfaen" w:hAnsi="Sylfaen"/>
            <w:noProof/>
            <w:lang w:val="af-ZA"/>
          </w:rPr>
          <w:t>http://www.genderindex.org/country/armenia#_ftn3</w:t>
        </w:r>
      </w:hyperlink>
    </w:p>
    <w:p w14:paraId="4DE685A2" w14:textId="77777777" w:rsidR="00943D4E" w:rsidRPr="009F0934" w:rsidRDefault="00943D4E" w:rsidP="00D75E6E">
      <w:pPr>
        <w:pStyle w:val="NoSpacing"/>
        <w:spacing w:before="240" w:line="276" w:lineRule="auto"/>
        <w:ind w:left="720" w:hanging="720"/>
        <w:rPr>
          <w:rFonts w:ascii="Sylfaen" w:hAnsi="Sylfaen" w:cs="Times New Roman"/>
          <w:bCs/>
          <w:noProof/>
          <w:lang w:val="af-ZA"/>
        </w:rPr>
      </w:pPr>
      <w:r w:rsidRPr="009F0934">
        <w:rPr>
          <w:rFonts w:ascii="Sylfaen" w:hAnsi="Sylfaen" w:cs="Times New Roman"/>
          <w:bCs/>
          <w:noProof/>
          <w:lang w:val="af-ZA"/>
        </w:rPr>
        <w:t xml:space="preserve">OECD. 2016. </w:t>
      </w:r>
      <w:r w:rsidR="00855464" w:rsidRPr="009F0934">
        <w:rPr>
          <w:rFonts w:ascii="Sylfaen" w:hAnsi="Sylfaen" w:cs="Times New Roman"/>
          <w:bCs/>
          <w:noProof/>
          <w:lang w:val="af-ZA"/>
        </w:rPr>
        <w:t>“</w:t>
      </w:r>
      <w:r w:rsidRPr="009F0934">
        <w:rPr>
          <w:rFonts w:ascii="Sylfaen" w:hAnsi="Sylfaen" w:cs="Times New Roman"/>
          <w:bCs/>
          <w:noProof/>
          <w:lang w:val="af-ZA"/>
        </w:rPr>
        <w:t>Armenia Gender Overview.</w:t>
      </w:r>
      <w:r w:rsidR="00855464" w:rsidRPr="009F0934">
        <w:rPr>
          <w:rFonts w:ascii="Sylfaen" w:hAnsi="Sylfaen" w:cs="Times New Roman"/>
          <w:bCs/>
          <w:noProof/>
          <w:lang w:val="af-ZA"/>
        </w:rPr>
        <w:t>”</w:t>
      </w:r>
      <w:hyperlink r:id="rId52" w:history="1">
        <w:r w:rsidR="000454C7" w:rsidRPr="009F0934">
          <w:rPr>
            <w:rStyle w:val="Hyperlink"/>
            <w:rFonts w:ascii="Sylfaen" w:hAnsi="Sylfaen" w:cs="Times New Roman"/>
            <w:bCs/>
            <w:noProof/>
            <w:lang w:val="af-ZA"/>
          </w:rPr>
          <w:t>www.genderindex.org</w:t>
        </w:r>
      </w:hyperlink>
    </w:p>
    <w:p w14:paraId="4DE685A3" w14:textId="77777777" w:rsidR="000454C7" w:rsidRPr="009F0934" w:rsidRDefault="000454C7" w:rsidP="00D75E6E">
      <w:pPr>
        <w:pStyle w:val="NoSpacing"/>
        <w:spacing w:before="240" w:line="276" w:lineRule="auto"/>
        <w:ind w:left="720" w:hanging="720"/>
        <w:rPr>
          <w:rFonts w:ascii="Sylfaen" w:hAnsi="Sylfaen" w:cs="Times New Roman"/>
          <w:bCs/>
          <w:noProof/>
          <w:lang w:val="af-ZA"/>
        </w:rPr>
      </w:pPr>
      <w:r w:rsidRPr="009F0934">
        <w:rPr>
          <w:rFonts w:ascii="Sylfaen" w:hAnsi="Sylfaen" w:cs="Times New Roman"/>
          <w:bCs/>
          <w:noProof/>
          <w:lang w:val="af-ZA"/>
        </w:rPr>
        <w:t>OECD-STAT</w:t>
      </w:r>
      <w:r w:rsidR="00686AEA" w:rsidRPr="009F0934">
        <w:rPr>
          <w:rFonts w:ascii="Sylfaen" w:hAnsi="Sylfaen" w:cs="Times New Roman"/>
          <w:bCs/>
          <w:noProof/>
          <w:lang w:val="af-ZA"/>
        </w:rPr>
        <w:t>.</w:t>
      </w:r>
      <w:r w:rsidRPr="009F0934">
        <w:rPr>
          <w:rFonts w:ascii="Sylfaen" w:hAnsi="Sylfaen" w:cs="Times New Roman"/>
          <w:bCs/>
          <w:noProof/>
          <w:lang w:val="af-ZA"/>
        </w:rPr>
        <w:t xml:space="preserve"> Accessed 2016</w:t>
      </w:r>
      <w:r w:rsidR="00686AEA" w:rsidRPr="009F0934">
        <w:rPr>
          <w:rFonts w:ascii="Sylfaen" w:hAnsi="Sylfaen" w:cs="Times New Roman"/>
          <w:bCs/>
          <w:noProof/>
          <w:lang w:val="af-ZA"/>
        </w:rPr>
        <w:t>.</w:t>
      </w:r>
    </w:p>
    <w:p w14:paraId="4DE685A4" w14:textId="77777777" w:rsidR="00943D4E" w:rsidRPr="009F0934" w:rsidRDefault="00943D4E"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Osipov, V.</w:t>
      </w:r>
      <w:r w:rsidR="00855464" w:rsidRPr="009F0934">
        <w:rPr>
          <w:rFonts w:ascii="Sylfaen" w:hAnsi="Sylfaen" w:cs="Times New Roman"/>
          <w:bCs/>
          <w:noProof/>
          <w:lang w:val="af-ZA"/>
        </w:rPr>
        <w:t>,</w:t>
      </w:r>
      <w:r w:rsidR="000D6849" w:rsidRPr="009F0934">
        <w:rPr>
          <w:rFonts w:ascii="Sylfaen" w:hAnsi="Sylfaen" w:cs="Times New Roman"/>
          <w:bCs/>
          <w:noProof/>
          <w:lang w:val="af-ZA"/>
        </w:rPr>
        <w:t>and</w:t>
      </w:r>
      <w:r w:rsidR="00855464" w:rsidRPr="009F0934">
        <w:rPr>
          <w:rFonts w:ascii="Sylfaen" w:hAnsi="Sylfaen" w:cs="Times New Roman"/>
          <w:bCs/>
          <w:noProof/>
          <w:lang w:val="af-ZA"/>
        </w:rPr>
        <w:t xml:space="preserve">J. </w:t>
      </w:r>
      <w:r w:rsidRPr="009F0934">
        <w:rPr>
          <w:rFonts w:ascii="Sylfaen" w:hAnsi="Sylfaen" w:cs="Times New Roman"/>
          <w:bCs/>
          <w:noProof/>
          <w:lang w:val="af-ZA"/>
        </w:rPr>
        <w:t xml:space="preserve">Sargizova. 2015. </w:t>
      </w:r>
      <w:r w:rsidR="00855464" w:rsidRPr="009F0934">
        <w:rPr>
          <w:rFonts w:ascii="Sylfaen" w:hAnsi="Sylfaen" w:cs="Times New Roman"/>
          <w:bCs/>
          <w:noProof/>
          <w:lang w:val="af-ZA"/>
        </w:rPr>
        <w:t>“</w:t>
      </w:r>
      <w:r w:rsidRPr="009F0934">
        <w:rPr>
          <w:rFonts w:ascii="Sylfaen" w:hAnsi="Sylfaen" w:cs="Times New Roman"/>
          <w:bCs/>
          <w:noProof/>
          <w:lang w:val="af-ZA"/>
        </w:rPr>
        <w:t xml:space="preserve">General </w:t>
      </w:r>
      <w:r w:rsidR="00855464" w:rsidRPr="009F0934">
        <w:rPr>
          <w:rFonts w:ascii="Sylfaen" w:hAnsi="Sylfaen" w:cs="Times New Roman"/>
          <w:bCs/>
          <w:noProof/>
          <w:lang w:val="af-ZA"/>
        </w:rPr>
        <w:t xml:space="preserve">Assessment of the Content of the </w:t>
      </w:r>
      <w:r w:rsidRPr="009F0934">
        <w:rPr>
          <w:rFonts w:ascii="Sylfaen" w:hAnsi="Sylfaen" w:cs="Times New Roman"/>
          <w:bCs/>
          <w:noProof/>
          <w:lang w:val="af-ZA"/>
        </w:rPr>
        <w:t xml:space="preserve">Armenian </w:t>
      </w:r>
      <w:r w:rsidR="00855464" w:rsidRPr="009F0934">
        <w:rPr>
          <w:rFonts w:ascii="Sylfaen" w:hAnsi="Sylfaen" w:cs="Times New Roman"/>
          <w:bCs/>
          <w:noProof/>
          <w:lang w:val="af-ZA"/>
        </w:rPr>
        <w:t xml:space="preserve">Literature, </w:t>
      </w:r>
      <w:r w:rsidRPr="009F0934">
        <w:rPr>
          <w:rFonts w:ascii="Sylfaen" w:hAnsi="Sylfaen" w:cs="Times New Roman"/>
          <w:bCs/>
          <w:noProof/>
          <w:lang w:val="af-ZA"/>
        </w:rPr>
        <w:t xml:space="preserve">Armenian </w:t>
      </w:r>
      <w:r w:rsidR="00855464" w:rsidRPr="009F0934">
        <w:rPr>
          <w:rFonts w:ascii="Sylfaen" w:hAnsi="Sylfaen" w:cs="Times New Roman"/>
          <w:bCs/>
          <w:noProof/>
          <w:lang w:val="af-ZA"/>
        </w:rPr>
        <w:t xml:space="preserve">History, and </w:t>
      </w:r>
      <w:r w:rsidRPr="009F0934">
        <w:rPr>
          <w:rFonts w:ascii="Sylfaen" w:hAnsi="Sylfaen" w:cs="Times New Roman"/>
          <w:bCs/>
          <w:noProof/>
          <w:lang w:val="af-ZA"/>
        </w:rPr>
        <w:t xml:space="preserve">Civics </w:t>
      </w:r>
      <w:r w:rsidR="00855464" w:rsidRPr="009F0934">
        <w:rPr>
          <w:rFonts w:ascii="Sylfaen" w:hAnsi="Sylfaen" w:cs="Times New Roman"/>
          <w:bCs/>
          <w:noProof/>
          <w:lang w:val="af-ZA"/>
        </w:rPr>
        <w:t>School Subjects from a Gender Persp</w:t>
      </w:r>
      <w:r w:rsidRPr="009F0934">
        <w:rPr>
          <w:rFonts w:ascii="Sylfaen" w:hAnsi="Sylfaen" w:cs="Times New Roman"/>
          <w:bCs/>
          <w:noProof/>
          <w:lang w:val="af-ZA"/>
        </w:rPr>
        <w:t>ective.</w:t>
      </w:r>
      <w:r w:rsidR="00855464" w:rsidRPr="009F0934">
        <w:rPr>
          <w:rFonts w:ascii="Sylfaen" w:hAnsi="Sylfaen" w:cs="Times New Roman"/>
          <w:bCs/>
          <w:noProof/>
          <w:lang w:val="af-ZA"/>
        </w:rPr>
        <w:t>”</w:t>
      </w:r>
      <w:r w:rsidRPr="009F0934">
        <w:rPr>
          <w:rFonts w:ascii="Sylfaen" w:hAnsi="Sylfaen" w:cs="Times New Roman"/>
          <w:bCs/>
          <w:noProof/>
          <w:lang w:val="af-ZA"/>
        </w:rPr>
        <w:t xml:space="preserve"> World Bank</w:t>
      </w:r>
      <w:r w:rsidR="00855464" w:rsidRPr="009F0934">
        <w:rPr>
          <w:rFonts w:ascii="Sylfaen" w:hAnsi="Sylfaen" w:cs="Times New Roman"/>
          <w:bCs/>
          <w:noProof/>
          <w:lang w:val="af-ZA"/>
        </w:rPr>
        <w:t>,Yerevan, Armenia.</w:t>
      </w:r>
    </w:p>
    <w:p w14:paraId="4DE685A5" w14:textId="77777777" w:rsidR="00943D4E" w:rsidRPr="009F0934" w:rsidRDefault="004679A8" w:rsidP="00D75E6E">
      <w:pPr>
        <w:pStyle w:val="NoSpacing"/>
        <w:spacing w:before="240"/>
        <w:ind w:left="720" w:hanging="720"/>
        <w:rPr>
          <w:rFonts w:ascii="Sylfaen" w:hAnsi="Sylfaen"/>
          <w:noProof/>
          <w:lang w:val="af-ZA"/>
        </w:rPr>
      </w:pPr>
      <w:r w:rsidRPr="009F0934">
        <w:rPr>
          <w:rFonts w:ascii="Sylfaen" w:hAnsi="Sylfaen"/>
          <w:noProof/>
          <w:lang w:val="af-ZA"/>
        </w:rPr>
        <w:lastRenderedPageBreak/>
        <w:t>Powell, C.</w:t>
      </w:r>
      <w:r w:rsidR="00855464" w:rsidRPr="009F0934">
        <w:rPr>
          <w:rFonts w:ascii="Sylfaen" w:hAnsi="Sylfaen"/>
          <w:noProof/>
          <w:lang w:val="af-ZA"/>
        </w:rPr>
        <w:t>,</w:t>
      </w:r>
      <w:r w:rsidRPr="009F0934">
        <w:rPr>
          <w:rFonts w:ascii="Sylfaen" w:hAnsi="Sylfaen"/>
          <w:noProof/>
          <w:lang w:val="af-ZA"/>
        </w:rPr>
        <w:t xml:space="preserve"> and A.M.</w:t>
      </w:r>
      <w:r w:rsidR="00943D4E" w:rsidRPr="009F0934">
        <w:rPr>
          <w:rFonts w:ascii="Sylfaen" w:hAnsi="Sylfaen"/>
          <w:noProof/>
          <w:lang w:val="af-ZA"/>
        </w:rPr>
        <w:t xml:space="preserve"> Chang. 2016. </w:t>
      </w:r>
      <w:r w:rsidR="00855464" w:rsidRPr="009F0934">
        <w:rPr>
          <w:rFonts w:ascii="Sylfaen" w:hAnsi="Sylfaen"/>
          <w:noProof/>
          <w:lang w:val="af-ZA"/>
        </w:rPr>
        <w:t>“</w:t>
      </w:r>
      <w:r w:rsidR="00943D4E" w:rsidRPr="009F0934">
        <w:rPr>
          <w:rFonts w:ascii="Sylfaen" w:hAnsi="Sylfaen"/>
          <w:noProof/>
          <w:lang w:val="af-ZA"/>
        </w:rPr>
        <w:t>Women in Tech as aDriver for Growth in Emerging Economies.</w:t>
      </w:r>
      <w:r w:rsidR="00855464" w:rsidRPr="009F0934">
        <w:rPr>
          <w:rFonts w:ascii="Sylfaen" w:hAnsi="Sylfaen"/>
          <w:noProof/>
          <w:lang w:val="af-ZA"/>
        </w:rPr>
        <w:t>”</w:t>
      </w:r>
      <w:r w:rsidR="00855464" w:rsidRPr="009F0934">
        <w:rPr>
          <w:rFonts w:ascii="Sylfaen" w:hAnsi="Sylfaen"/>
          <w:iCs/>
          <w:noProof/>
          <w:lang w:val="af-ZA"/>
        </w:rPr>
        <w:t>R</w:t>
      </w:r>
      <w:r w:rsidR="00943D4E" w:rsidRPr="009F0934">
        <w:rPr>
          <w:rFonts w:ascii="Sylfaen" w:hAnsi="Sylfaen"/>
          <w:iCs/>
          <w:noProof/>
          <w:lang w:val="af-ZA"/>
        </w:rPr>
        <w:t xml:space="preserve">eport published under the auspices of the Women and Foreign Policy </w:t>
      </w:r>
      <w:r w:rsidR="00855464" w:rsidRPr="009F0934">
        <w:rPr>
          <w:rFonts w:ascii="Sylfaen" w:hAnsi="Sylfaen"/>
          <w:iCs/>
          <w:noProof/>
          <w:lang w:val="af-ZA"/>
        </w:rPr>
        <w:t>P</w:t>
      </w:r>
      <w:r w:rsidR="00943D4E" w:rsidRPr="009F0934">
        <w:rPr>
          <w:rFonts w:ascii="Sylfaen" w:hAnsi="Sylfaen"/>
          <w:iCs/>
          <w:noProof/>
          <w:lang w:val="af-ZA"/>
        </w:rPr>
        <w:t>rogram</w:t>
      </w:r>
      <w:r w:rsidR="00855464" w:rsidRPr="009F0934">
        <w:rPr>
          <w:rFonts w:ascii="Sylfaen" w:hAnsi="Sylfaen"/>
          <w:iCs/>
          <w:noProof/>
          <w:lang w:val="af-ZA"/>
        </w:rPr>
        <w:t>,</w:t>
      </w:r>
      <w:r w:rsidR="00943D4E" w:rsidRPr="009F0934">
        <w:rPr>
          <w:rFonts w:ascii="Sylfaen" w:hAnsi="Sylfaen"/>
          <w:noProof/>
          <w:lang w:val="af-ZA"/>
        </w:rPr>
        <w:t>T</w:t>
      </w:r>
      <w:r w:rsidR="00943D4E" w:rsidRPr="009F0934">
        <w:rPr>
          <w:rFonts w:ascii="Sylfaen" w:hAnsi="Sylfaen"/>
          <w:noProof/>
          <w:color w:val="000000" w:themeColor="text1"/>
          <w:lang w:val="af-ZA"/>
        </w:rPr>
        <w:t>he Council on Foreign Relations (CFR)</w:t>
      </w:r>
      <w:r w:rsidR="00855464" w:rsidRPr="009F0934">
        <w:rPr>
          <w:rFonts w:ascii="Sylfaen" w:hAnsi="Sylfaen"/>
          <w:noProof/>
          <w:color w:val="000000" w:themeColor="text1"/>
          <w:lang w:val="af-ZA"/>
        </w:rPr>
        <w:t>, Washington, DC</w:t>
      </w:r>
      <w:r w:rsidR="00943D4E" w:rsidRPr="009F0934">
        <w:rPr>
          <w:rFonts w:ascii="Sylfaen" w:hAnsi="Sylfaen"/>
          <w:noProof/>
          <w:color w:val="000000" w:themeColor="text1"/>
          <w:lang w:val="af-ZA"/>
        </w:rPr>
        <w:t>.</w:t>
      </w:r>
    </w:p>
    <w:p w14:paraId="4DE685A6" w14:textId="77777777" w:rsidR="004354F2" w:rsidRPr="009F0934" w:rsidRDefault="004354F2" w:rsidP="004354F2">
      <w:pPr>
        <w:pStyle w:val="NoSpacing"/>
        <w:spacing w:before="240"/>
        <w:ind w:left="720" w:hanging="720"/>
        <w:rPr>
          <w:rFonts w:ascii="Sylfaen" w:hAnsi="Sylfaen"/>
          <w:noProof/>
          <w:lang w:val="af-ZA"/>
        </w:rPr>
      </w:pPr>
      <w:r w:rsidRPr="009F0934">
        <w:rPr>
          <w:rFonts w:ascii="Sylfaen" w:hAnsi="Sylfaen"/>
          <w:noProof/>
          <w:lang w:val="af-ZA"/>
        </w:rPr>
        <w:t xml:space="preserve">Republic of Armenia. 2010. “Excerpt from the Protocol of the RA Government Session. 11 February 2010, No 5. On the Approval of the Gender Policy Concept Paper (non-official translation).” </w:t>
      </w:r>
      <w:hyperlink r:id="rId53" w:history="1">
        <w:r w:rsidRPr="009F0934">
          <w:rPr>
            <w:rStyle w:val="Hyperlink"/>
            <w:rFonts w:ascii="Sylfaen" w:hAnsi="Sylfaen"/>
            <w:noProof/>
            <w:lang w:val="af-ZA"/>
          </w:rPr>
          <w:t>http://www.un.am/up/file/Gender-Concept-Paper_Engl_2010.pdf</w:t>
        </w:r>
      </w:hyperlink>
    </w:p>
    <w:p w14:paraId="4DE685A7" w14:textId="77777777" w:rsidR="004354F2" w:rsidRPr="009F0934" w:rsidRDefault="004354F2" w:rsidP="00D75E6E">
      <w:pPr>
        <w:spacing w:before="240"/>
        <w:ind w:left="720" w:hanging="720"/>
        <w:rPr>
          <w:rFonts w:ascii="Sylfaen" w:hAnsi="Sylfaen"/>
          <w:noProof/>
          <w:vanish/>
          <w:lang w:val="af-ZA"/>
        </w:rPr>
      </w:pPr>
    </w:p>
    <w:p w14:paraId="4DE685A8" w14:textId="77777777" w:rsidR="00943D4E" w:rsidRPr="009F0934" w:rsidRDefault="00943D4E" w:rsidP="00D75E6E">
      <w:pPr>
        <w:spacing w:before="240"/>
        <w:ind w:left="720" w:hanging="720"/>
        <w:rPr>
          <w:rFonts w:ascii="Sylfaen" w:hAnsi="Sylfaen"/>
          <w:noProof/>
          <w:vanish/>
          <w:lang w:val="af-ZA"/>
        </w:rPr>
      </w:pPr>
    </w:p>
    <w:p w14:paraId="4DE685A9" w14:textId="77777777" w:rsidR="00943D4E" w:rsidRPr="009F0934" w:rsidRDefault="00943D4E" w:rsidP="00D75E6E">
      <w:pPr>
        <w:spacing w:before="240"/>
        <w:ind w:left="720" w:hanging="720"/>
        <w:rPr>
          <w:rFonts w:ascii="Sylfaen" w:hAnsi="Sylfaen"/>
          <w:noProof/>
          <w:vanish/>
          <w:lang w:val="af-ZA"/>
        </w:rPr>
      </w:pPr>
    </w:p>
    <w:p w14:paraId="4DE685AA" w14:textId="77777777" w:rsidR="00943D4E" w:rsidRPr="009F0934" w:rsidRDefault="00943D4E" w:rsidP="00D75E6E">
      <w:pPr>
        <w:spacing w:before="240"/>
        <w:ind w:left="720" w:hanging="720"/>
        <w:rPr>
          <w:rFonts w:ascii="Sylfaen" w:hAnsi="Sylfaen"/>
          <w:noProof/>
          <w:vanish/>
          <w:lang w:val="af-ZA"/>
        </w:rPr>
      </w:pPr>
    </w:p>
    <w:p w14:paraId="4DE685AB" w14:textId="77777777" w:rsidR="00943D4E" w:rsidRPr="009F0934" w:rsidRDefault="00943D4E" w:rsidP="00D75E6E">
      <w:pPr>
        <w:spacing w:before="240"/>
        <w:ind w:left="720" w:hanging="720"/>
        <w:rPr>
          <w:rFonts w:ascii="Sylfaen" w:hAnsi="Sylfaen"/>
          <w:noProof/>
          <w:vanish/>
          <w:lang w:val="af-ZA"/>
        </w:rPr>
      </w:pPr>
    </w:p>
    <w:p w14:paraId="4DE685AC"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Riley Bowles, H</w:t>
      </w:r>
      <w:r w:rsidR="00686AEA" w:rsidRPr="009F0934">
        <w:rPr>
          <w:rFonts w:ascii="Sylfaen" w:hAnsi="Sylfaen"/>
          <w:noProof/>
          <w:lang w:val="af-ZA"/>
        </w:rPr>
        <w:t>.</w:t>
      </w:r>
      <w:r w:rsidRPr="009F0934">
        <w:rPr>
          <w:rFonts w:ascii="Sylfaen" w:hAnsi="Sylfaen"/>
          <w:noProof/>
          <w:lang w:val="af-ZA"/>
        </w:rPr>
        <w:t>, L</w:t>
      </w:r>
      <w:r w:rsidR="00686AEA" w:rsidRPr="009F0934">
        <w:rPr>
          <w:rFonts w:ascii="Sylfaen" w:hAnsi="Sylfaen"/>
          <w:noProof/>
          <w:lang w:val="af-ZA"/>
        </w:rPr>
        <w:t>.</w:t>
      </w:r>
      <w:r w:rsidRPr="009F0934">
        <w:rPr>
          <w:rFonts w:ascii="Sylfaen" w:hAnsi="Sylfaen"/>
          <w:noProof/>
          <w:lang w:val="af-ZA"/>
        </w:rPr>
        <w:t xml:space="preserve"> Babcock, and L</w:t>
      </w:r>
      <w:r w:rsidR="00686AEA" w:rsidRPr="009F0934">
        <w:rPr>
          <w:rFonts w:ascii="Sylfaen" w:hAnsi="Sylfaen"/>
          <w:noProof/>
          <w:lang w:val="af-ZA"/>
        </w:rPr>
        <w:t>.</w:t>
      </w:r>
      <w:r w:rsidRPr="009F0934">
        <w:rPr>
          <w:rFonts w:ascii="Sylfaen" w:hAnsi="Sylfaen"/>
          <w:noProof/>
          <w:lang w:val="af-ZA"/>
        </w:rPr>
        <w:t xml:space="preserve"> Lai. 2015. </w:t>
      </w:r>
      <w:r w:rsidRPr="009F0934">
        <w:rPr>
          <w:rFonts w:ascii="Sylfaen" w:hAnsi="Sylfaen"/>
          <w:i/>
          <w:noProof/>
          <w:lang w:val="af-ZA"/>
        </w:rPr>
        <w:t>It Depends Who is Asking and Who You Ask: Social Incentives for Sex Differences in the Propensity to Initiate A Dollar Short: What’s Holding Women Back from Equal Pay?</w:t>
      </w:r>
      <w:r w:rsidR="004679A8" w:rsidRPr="009F0934">
        <w:rPr>
          <w:rFonts w:ascii="Sylfaen" w:hAnsi="Sylfaen"/>
          <w:noProof/>
          <w:lang w:val="af-ZA"/>
        </w:rPr>
        <w:t>http://gap.hks.harvard.edu/social-incentives-gender-differences-propensity-initiate-negotiations-sometimes-it-does-hurt-ask</w:t>
      </w:r>
    </w:p>
    <w:p w14:paraId="4DE685AD"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Rutkowski</w:t>
      </w:r>
      <w:r w:rsidR="00855464" w:rsidRPr="009F0934">
        <w:rPr>
          <w:rFonts w:ascii="Sylfaen" w:hAnsi="Sylfaen"/>
          <w:noProof/>
          <w:lang w:val="af-ZA"/>
        </w:rPr>
        <w:t>,</w:t>
      </w:r>
      <w:r w:rsidR="004679A8" w:rsidRPr="009F0934">
        <w:rPr>
          <w:rFonts w:ascii="Sylfaen" w:hAnsi="Sylfaen"/>
          <w:noProof/>
          <w:lang w:val="af-ZA"/>
        </w:rPr>
        <w:t xml:space="preserve">J. </w:t>
      </w:r>
      <w:r w:rsidRPr="009F0934">
        <w:rPr>
          <w:rFonts w:ascii="Sylfaen" w:hAnsi="Sylfaen"/>
          <w:noProof/>
          <w:lang w:val="af-ZA"/>
        </w:rPr>
        <w:t xml:space="preserve">2012. </w:t>
      </w:r>
      <w:r w:rsidR="00855464" w:rsidRPr="009F0934">
        <w:rPr>
          <w:rFonts w:ascii="Sylfaen" w:hAnsi="Sylfaen"/>
          <w:noProof/>
          <w:lang w:val="af-ZA"/>
        </w:rPr>
        <w:t>“</w:t>
      </w:r>
      <w:r w:rsidRPr="009F0934">
        <w:rPr>
          <w:rFonts w:ascii="Sylfaen" w:hAnsi="Sylfaen"/>
          <w:noProof/>
          <w:lang w:val="af-ZA"/>
        </w:rPr>
        <w:t>Promoting Productive Employment in Armenia.</w:t>
      </w:r>
      <w:r w:rsidR="00855464" w:rsidRPr="009F0934">
        <w:rPr>
          <w:rFonts w:ascii="Sylfaen" w:hAnsi="Sylfaen"/>
          <w:noProof/>
          <w:lang w:val="af-ZA"/>
        </w:rPr>
        <w:t>”World Bank,</w:t>
      </w:r>
      <w:r w:rsidRPr="009F0934">
        <w:rPr>
          <w:rFonts w:ascii="Sylfaen" w:hAnsi="Sylfaen"/>
          <w:noProof/>
          <w:lang w:val="af-ZA"/>
        </w:rPr>
        <w:t>Washington, DC.</w:t>
      </w:r>
    </w:p>
    <w:p w14:paraId="4DE685AE" w14:textId="77777777" w:rsidR="00943D4E" w:rsidRPr="009F0934" w:rsidRDefault="004679A8" w:rsidP="00D75E6E">
      <w:pPr>
        <w:pStyle w:val="NoSpacing"/>
        <w:spacing w:before="240"/>
        <w:ind w:left="720" w:hanging="720"/>
        <w:rPr>
          <w:rFonts w:ascii="Sylfaen" w:hAnsi="Sylfaen"/>
          <w:noProof/>
          <w:lang w:val="af-ZA"/>
        </w:rPr>
      </w:pPr>
      <w:r w:rsidRPr="009F0934">
        <w:rPr>
          <w:rFonts w:ascii="Sylfaen" w:hAnsi="Sylfaen"/>
          <w:noProof/>
          <w:lang w:val="af-ZA"/>
        </w:rPr>
        <w:t>Sabarwal, S., K.</w:t>
      </w:r>
      <w:r w:rsidR="00943D4E" w:rsidRPr="009F0934">
        <w:rPr>
          <w:rFonts w:ascii="Sylfaen" w:hAnsi="Sylfaen"/>
          <w:noProof/>
          <w:lang w:val="af-ZA"/>
        </w:rPr>
        <w:t xml:space="preserve"> Terrell, and </w:t>
      </w:r>
      <w:r w:rsidRPr="009F0934">
        <w:rPr>
          <w:rFonts w:ascii="Sylfaen" w:hAnsi="Sylfaen"/>
          <w:noProof/>
          <w:lang w:val="af-ZA"/>
        </w:rPr>
        <w:t>E.</w:t>
      </w:r>
      <w:r w:rsidR="00943D4E" w:rsidRPr="009F0934">
        <w:rPr>
          <w:rFonts w:ascii="Sylfaen" w:hAnsi="Sylfaen"/>
          <w:noProof/>
          <w:lang w:val="af-ZA"/>
        </w:rPr>
        <w:t xml:space="preserve">Bardasi. 2009. </w:t>
      </w:r>
      <w:r w:rsidR="00855464" w:rsidRPr="009F0934">
        <w:rPr>
          <w:rFonts w:ascii="Sylfaen" w:hAnsi="Sylfaen"/>
          <w:noProof/>
          <w:lang w:val="af-ZA"/>
        </w:rPr>
        <w:t>“</w:t>
      </w:r>
      <w:r w:rsidR="00943D4E" w:rsidRPr="009F0934">
        <w:rPr>
          <w:rFonts w:ascii="Sylfaen" w:hAnsi="Sylfaen"/>
          <w:noProof/>
          <w:lang w:val="af-ZA"/>
        </w:rPr>
        <w:t>How Do Female Entrepreneurs Perform? Evidence from Three Developing Regions.</w:t>
      </w:r>
      <w:r w:rsidR="00855464" w:rsidRPr="009F0934">
        <w:rPr>
          <w:rFonts w:ascii="Sylfaen" w:hAnsi="Sylfaen"/>
          <w:noProof/>
          <w:lang w:val="af-ZA"/>
        </w:rPr>
        <w:t>”</w:t>
      </w:r>
      <w:r w:rsidR="00943D4E" w:rsidRPr="009F0934">
        <w:rPr>
          <w:rFonts w:ascii="Sylfaen" w:hAnsi="Sylfaen"/>
          <w:noProof/>
          <w:lang w:val="af-ZA"/>
        </w:rPr>
        <w:t>World Bank, Washington</w:t>
      </w:r>
      <w:r w:rsidR="00855464" w:rsidRPr="009F0934">
        <w:rPr>
          <w:rFonts w:ascii="Sylfaen" w:hAnsi="Sylfaen"/>
          <w:noProof/>
          <w:lang w:val="af-ZA"/>
        </w:rPr>
        <w:t>,</w:t>
      </w:r>
      <w:r w:rsidR="00943D4E" w:rsidRPr="009F0934">
        <w:rPr>
          <w:rFonts w:ascii="Sylfaen" w:hAnsi="Sylfaen"/>
          <w:noProof/>
          <w:lang w:val="af-ZA"/>
        </w:rPr>
        <w:t xml:space="preserve"> DC.</w:t>
      </w:r>
    </w:p>
    <w:p w14:paraId="4DE685AF" w14:textId="77777777" w:rsidR="00943D4E" w:rsidRPr="009F0934" w:rsidRDefault="004679A8" w:rsidP="00D75E6E">
      <w:pPr>
        <w:widowControl w:val="0"/>
        <w:autoSpaceDE w:val="0"/>
        <w:autoSpaceDN w:val="0"/>
        <w:adjustRightInd w:val="0"/>
        <w:spacing w:before="240" w:after="0" w:line="240" w:lineRule="auto"/>
        <w:ind w:left="720" w:hanging="720"/>
        <w:rPr>
          <w:rFonts w:ascii="Sylfaen" w:hAnsi="Sylfaen" w:cs="Times New Roman"/>
          <w:noProof/>
          <w:lang w:val="af-ZA"/>
        </w:rPr>
      </w:pPr>
      <w:r w:rsidRPr="009F0934">
        <w:rPr>
          <w:rFonts w:ascii="Sylfaen" w:hAnsi="Sylfaen" w:cs="Times New Roman"/>
          <w:noProof/>
          <w:lang w:val="af-ZA"/>
        </w:rPr>
        <w:t>Sevoyan, A.</w:t>
      </w:r>
      <w:r w:rsidR="00855464" w:rsidRPr="009F0934">
        <w:rPr>
          <w:rFonts w:ascii="Sylfaen" w:hAnsi="Sylfaen" w:cs="Times New Roman"/>
          <w:noProof/>
          <w:lang w:val="af-ZA"/>
        </w:rPr>
        <w:t>,</w:t>
      </w:r>
      <w:r w:rsidRPr="009F0934">
        <w:rPr>
          <w:rFonts w:ascii="Sylfaen" w:hAnsi="Sylfaen" w:cs="Times New Roman"/>
          <w:noProof/>
          <w:lang w:val="af-ZA"/>
        </w:rPr>
        <w:t xml:space="preserve"> and V.</w:t>
      </w:r>
      <w:r w:rsidR="00943D4E" w:rsidRPr="009F0934">
        <w:rPr>
          <w:rFonts w:ascii="Sylfaen" w:hAnsi="Sylfaen" w:cs="Times New Roman"/>
          <w:noProof/>
          <w:lang w:val="af-ZA"/>
        </w:rPr>
        <w:t xml:space="preserve">Agadjanian. 2015. </w:t>
      </w:r>
      <w:r w:rsidR="00855464" w:rsidRPr="009F0934">
        <w:rPr>
          <w:rFonts w:ascii="Sylfaen" w:hAnsi="Sylfaen" w:cs="Times New Roman"/>
          <w:noProof/>
          <w:lang w:val="af-ZA"/>
        </w:rPr>
        <w:t>“</w:t>
      </w:r>
      <w:r w:rsidR="00943D4E" w:rsidRPr="009F0934">
        <w:rPr>
          <w:rFonts w:ascii="Sylfaen" w:hAnsi="Sylfaen" w:cs="Times New Roman"/>
          <w:noProof/>
          <w:lang w:val="af-ZA"/>
        </w:rPr>
        <w:t>Men’s Migration and Employment of Women Left Behind in Rural Armenia.</w:t>
      </w:r>
      <w:r w:rsidR="00855464" w:rsidRPr="009F0934">
        <w:rPr>
          <w:rFonts w:ascii="Sylfaen" w:hAnsi="Sylfaen" w:cs="Times New Roman"/>
          <w:noProof/>
          <w:lang w:val="af-ZA"/>
        </w:rPr>
        <w:t>”</w:t>
      </w:r>
      <w:r w:rsidR="00DC3A6B" w:rsidRPr="009F0934">
        <w:rPr>
          <w:rFonts w:ascii="Sylfaen" w:hAnsi="Sylfaen" w:cs="Times New Roman"/>
          <w:i/>
          <w:noProof/>
          <w:lang w:val="af-ZA"/>
        </w:rPr>
        <w:t>Journal on Culture, Health and Sexuality</w:t>
      </w:r>
      <w:r w:rsidR="00DC3A6B" w:rsidRPr="009F0934">
        <w:rPr>
          <w:rFonts w:ascii="Sylfaen" w:hAnsi="Sylfaen" w:cs="Times New Roman"/>
          <w:noProof/>
          <w:lang w:val="af-ZA"/>
        </w:rPr>
        <w:t xml:space="preserve"> 17(3)</w:t>
      </w:r>
      <w:r w:rsidR="00686AEA" w:rsidRPr="009F0934">
        <w:rPr>
          <w:rFonts w:ascii="Sylfaen" w:hAnsi="Sylfaen" w:cs="Times New Roman"/>
          <w:noProof/>
          <w:lang w:val="af-ZA"/>
        </w:rPr>
        <w:t>:</w:t>
      </w:r>
      <w:r w:rsidR="00DC3A6B" w:rsidRPr="009F0934">
        <w:rPr>
          <w:rFonts w:ascii="Sylfaen" w:hAnsi="Sylfaen" w:cs="Times New Roman"/>
          <w:noProof/>
          <w:lang w:val="af-ZA"/>
        </w:rPr>
        <w:t xml:space="preserve"> 296</w:t>
      </w:r>
      <w:r w:rsidR="00686AEA" w:rsidRPr="009F0934">
        <w:rPr>
          <w:rFonts w:ascii="Sylfaen" w:hAnsi="Sylfaen" w:cstheme="minorHAnsi"/>
          <w:noProof/>
          <w:lang w:val="af-ZA"/>
        </w:rPr>
        <w:t>–</w:t>
      </w:r>
      <w:r w:rsidR="00DC3A6B" w:rsidRPr="009F0934">
        <w:rPr>
          <w:rFonts w:ascii="Sylfaen" w:hAnsi="Sylfaen" w:cs="Times New Roman"/>
          <w:noProof/>
          <w:lang w:val="af-ZA"/>
        </w:rPr>
        <w:t>311.</w:t>
      </w:r>
    </w:p>
    <w:p w14:paraId="4DE685B0"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Silva, C</w:t>
      </w:r>
      <w:r w:rsidR="00686AEA" w:rsidRPr="009F0934">
        <w:rPr>
          <w:rFonts w:ascii="Sylfaen" w:hAnsi="Sylfaen"/>
          <w:noProof/>
          <w:lang w:val="af-ZA"/>
        </w:rPr>
        <w:t>.</w:t>
      </w:r>
      <w:r w:rsidRPr="009F0934">
        <w:rPr>
          <w:rFonts w:ascii="Sylfaen" w:hAnsi="Sylfaen"/>
          <w:noProof/>
          <w:lang w:val="af-ZA"/>
        </w:rPr>
        <w:t>, N</w:t>
      </w:r>
      <w:r w:rsidR="00686AEA" w:rsidRPr="009F0934">
        <w:rPr>
          <w:rFonts w:ascii="Sylfaen" w:hAnsi="Sylfaen"/>
          <w:noProof/>
          <w:lang w:val="af-ZA"/>
        </w:rPr>
        <w:t>.</w:t>
      </w:r>
      <w:r w:rsidRPr="009F0934">
        <w:rPr>
          <w:rFonts w:ascii="Sylfaen" w:hAnsi="Sylfaen"/>
          <w:noProof/>
          <w:lang w:val="af-ZA"/>
        </w:rPr>
        <w:t>M. Carter, and A</w:t>
      </w:r>
      <w:r w:rsidR="00686AEA" w:rsidRPr="009F0934">
        <w:rPr>
          <w:rFonts w:ascii="Sylfaen" w:hAnsi="Sylfaen"/>
          <w:noProof/>
          <w:lang w:val="af-ZA"/>
        </w:rPr>
        <w:t>.</w:t>
      </w:r>
      <w:r w:rsidRPr="009F0934">
        <w:rPr>
          <w:rFonts w:ascii="Sylfaen" w:hAnsi="Sylfaen"/>
          <w:noProof/>
          <w:lang w:val="af-ZA"/>
        </w:rPr>
        <w:t xml:space="preserve">Beninger. 2013. </w:t>
      </w:r>
      <w:r w:rsidR="00855464" w:rsidRPr="009F0934">
        <w:rPr>
          <w:rFonts w:ascii="Sylfaen" w:hAnsi="Sylfaen"/>
          <w:noProof/>
          <w:lang w:val="af-ZA"/>
        </w:rPr>
        <w:t>“</w:t>
      </w:r>
      <w:r w:rsidRPr="009F0934">
        <w:rPr>
          <w:rFonts w:ascii="Sylfaen" w:hAnsi="Sylfaen"/>
          <w:noProof/>
          <w:lang w:val="af-ZA"/>
        </w:rPr>
        <w:t>Good Intentions, Imperfect Execution? Women Get Fewer Of The ‘Hot Jobs’ Needed To Advance.</w:t>
      </w:r>
      <w:r w:rsidR="00855464" w:rsidRPr="009F0934">
        <w:rPr>
          <w:rFonts w:ascii="Sylfaen" w:hAnsi="Sylfaen"/>
          <w:noProof/>
          <w:lang w:val="af-ZA"/>
        </w:rPr>
        <w:t>”</w:t>
      </w:r>
      <w:r w:rsidRPr="009F0934">
        <w:rPr>
          <w:rFonts w:ascii="Sylfaen" w:hAnsi="Sylfaen"/>
          <w:i/>
          <w:noProof/>
          <w:lang w:val="af-ZA"/>
        </w:rPr>
        <w:t>Harvard Business Review</w:t>
      </w:r>
      <w:r w:rsidRPr="009F0934">
        <w:rPr>
          <w:rFonts w:ascii="Sylfaen" w:hAnsi="Sylfaen"/>
          <w:noProof/>
          <w:lang w:val="af-ZA"/>
        </w:rPr>
        <w:t>.</w:t>
      </w:r>
      <w:r w:rsidR="00DC3A6B" w:rsidRPr="009F0934">
        <w:rPr>
          <w:rFonts w:ascii="Sylfaen" w:hAnsi="Sylfaen"/>
          <w:noProof/>
          <w:lang w:val="af-ZA"/>
        </w:rPr>
        <w:t xml:space="preserve"> http://www.catalyst.org/knowledge/good-intentions-imperfect-execution-women-get-fewer-hot-jobs-needed-advance</w:t>
      </w:r>
    </w:p>
    <w:p w14:paraId="4DE685B1" w14:textId="77777777" w:rsidR="00943D4E" w:rsidRPr="009F0934" w:rsidRDefault="00943D4E" w:rsidP="00D75E6E">
      <w:pPr>
        <w:pStyle w:val="NoSpacing"/>
        <w:spacing w:before="240" w:line="276" w:lineRule="auto"/>
        <w:ind w:left="720" w:hanging="720"/>
        <w:rPr>
          <w:rStyle w:val="Hyperlink"/>
          <w:rFonts w:ascii="Sylfaen" w:hAnsi="Sylfaen"/>
          <w:noProof/>
          <w:color w:val="auto"/>
          <w:lang w:val="af-ZA"/>
        </w:rPr>
      </w:pPr>
      <w:r w:rsidRPr="009F0934">
        <w:rPr>
          <w:rFonts w:ascii="Sylfaen" w:hAnsi="Sylfaen"/>
          <w:noProof/>
          <w:lang w:val="af-ZA"/>
        </w:rPr>
        <w:t>SOFA Team</w:t>
      </w:r>
      <w:r w:rsidR="00855464" w:rsidRPr="009F0934">
        <w:rPr>
          <w:rFonts w:ascii="Sylfaen" w:hAnsi="Sylfaen"/>
          <w:noProof/>
          <w:lang w:val="af-ZA"/>
        </w:rPr>
        <w:t>,</w:t>
      </w:r>
      <w:r w:rsidRPr="009F0934">
        <w:rPr>
          <w:rFonts w:ascii="Sylfaen" w:hAnsi="Sylfaen"/>
          <w:noProof/>
          <w:lang w:val="af-ZA"/>
        </w:rPr>
        <w:t xml:space="preserve"> and </w:t>
      </w:r>
      <w:r w:rsidR="00855464" w:rsidRPr="009F0934">
        <w:rPr>
          <w:rFonts w:ascii="Sylfaen" w:hAnsi="Sylfaen"/>
          <w:noProof/>
          <w:lang w:val="af-ZA"/>
        </w:rPr>
        <w:t xml:space="preserve">C. </w:t>
      </w:r>
      <w:r w:rsidRPr="009F0934">
        <w:rPr>
          <w:rFonts w:ascii="Sylfaen" w:hAnsi="Sylfaen"/>
          <w:noProof/>
          <w:lang w:val="af-ZA"/>
        </w:rPr>
        <w:t xml:space="preserve">Doss 2011. </w:t>
      </w:r>
      <w:r w:rsidR="00855464" w:rsidRPr="009F0934">
        <w:rPr>
          <w:rFonts w:ascii="Sylfaen" w:hAnsi="Sylfaen"/>
          <w:noProof/>
          <w:lang w:val="af-ZA"/>
        </w:rPr>
        <w:t>“</w:t>
      </w:r>
      <w:r w:rsidRPr="009F0934">
        <w:rPr>
          <w:rFonts w:ascii="Sylfaen" w:hAnsi="Sylfaen"/>
          <w:noProof/>
          <w:lang w:val="af-ZA"/>
        </w:rPr>
        <w:t>The Role of Women in Agriculture.</w:t>
      </w:r>
      <w:r w:rsidR="00855464" w:rsidRPr="009F0934">
        <w:rPr>
          <w:rFonts w:ascii="Sylfaen" w:hAnsi="Sylfaen"/>
          <w:noProof/>
          <w:lang w:val="af-ZA"/>
        </w:rPr>
        <w:t>”</w:t>
      </w:r>
      <w:r w:rsidRPr="009F0934">
        <w:rPr>
          <w:rFonts w:ascii="Sylfaen" w:hAnsi="Sylfaen"/>
          <w:noProof/>
          <w:lang w:val="af-ZA"/>
        </w:rPr>
        <w:t xml:space="preserve">Economic Development Analysis Division (ESA) Working Paper 11.2, Food and Agriculture Organization of the United Nations, </w:t>
      </w:r>
      <w:hyperlink r:id="rId54" w:history="1">
        <w:r w:rsidRPr="009F0934">
          <w:rPr>
            <w:rStyle w:val="Hyperlink"/>
            <w:rFonts w:ascii="Sylfaen" w:hAnsi="Sylfaen"/>
            <w:noProof/>
            <w:lang w:val="af-ZA"/>
          </w:rPr>
          <w:t>http://www.fao.org/docrep/013/am307e/am307e00.pdf</w:t>
        </w:r>
      </w:hyperlink>
    </w:p>
    <w:p w14:paraId="4DE685B2" w14:textId="77777777" w:rsidR="00943D4E" w:rsidRPr="009F0934" w:rsidRDefault="0031385D" w:rsidP="00D75E6E">
      <w:pPr>
        <w:pStyle w:val="NoSpacing"/>
        <w:spacing w:before="240"/>
        <w:ind w:left="720" w:hanging="720"/>
        <w:rPr>
          <w:rFonts w:ascii="Sylfaen" w:hAnsi="Sylfaen" w:cs="Times New Roman"/>
          <w:bCs/>
          <w:noProof/>
          <w:lang w:val="af-ZA"/>
        </w:rPr>
      </w:pPr>
      <w:r w:rsidRPr="009F0934">
        <w:rPr>
          <w:rFonts w:ascii="Sylfaen" w:hAnsi="Sylfaen" w:cs="Times New Roman"/>
          <w:bCs/>
          <w:noProof/>
          <w:lang w:val="af-ZA"/>
        </w:rPr>
        <w:t>Sondergaard, L.,M.</w:t>
      </w:r>
      <w:r w:rsidR="00943D4E" w:rsidRPr="009F0934">
        <w:rPr>
          <w:rFonts w:ascii="Sylfaen" w:hAnsi="Sylfaen" w:cs="Times New Roman"/>
          <w:bCs/>
          <w:noProof/>
          <w:lang w:val="af-ZA"/>
        </w:rPr>
        <w:t xml:space="preserve">Murthi, </w:t>
      </w:r>
      <w:r w:rsidRPr="009F0934">
        <w:rPr>
          <w:rFonts w:ascii="Sylfaen" w:hAnsi="Sylfaen" w:cs="Times New Roman"/>
          <w:bCs/>
          <w:noProof/>
          <w:lang w:val="af-ZA"/>
        </w:rPr>
        <w:t>D.</w:t>
      </w:r>
      <w:r w:rsidR="00943D4E" w:rsidRPr="009F0934">
        <w:rPr>
          <w:rFonts w:ascii="Sylfaen" w:hAnsi="Sylfaen" w:cs="Times New Roman"/>
          <w:bCs/>
          <w:noProof/>
          <w:lang w:val="af-ZA"/>
        </w:rPr>
        <w:t xml:space="preserve">Abu-Ghaida, </w:t>
      </w:r>
      <w:r w:rsidRPr="009F0934">
        <w:rPr>
          <w:rFonts w:ascii="Sylfaen" w:hAnsi="Sylfaen" w:cs="Times New Roman"/>
          <w:bCs/>
          <w:noProof/>
          <w:lang w:val="af-ZA"/>
        </w:rPr>
        <w:t>C.</w:t>
      </w:r>
      <w:r w:rsidR="00943D4E" w:rsidRPr="009F0934">
        <w:rPr>
          <w:rFonts w:ascii="Sylfaen" w:hAnsi="Sylfaen" w:cs="Times New Roman"/>
          <w:bCs/>
          <w:noProof/>
          <w:lang w:val="af-ZA"/>
        </w:rPr>
        <w:t>Bodewig,</w:t>
      </w:r>
      <w:r w:rsidR="00855464" w:rsidRPr="009F0934">
        <w:rPr>
          <w:rFonts w:ascii="Sylfaen" w:hAnsi="Sylfaen" w:cs="Times New Roman"/>
          <w:bCs/>
          <w:noProof/>
          <w:lang w:val="af-ZA"/>
        </w:rPr>
        <w:t xml:space="preserve"> and </w:t>
      </w:r>
      <w:r w:rsidRPr="009F0934">
        <w:rPr>
          <w:rFonts w:ascii="Sylfaen" w:hAnsi="Sylfaen" w:cs="Times New Roman"/>
          <w:bCs/>
          <w:noProof/>
          <w:lang w:val="af-ZA"/>
        </w:rPr>
        <w:t>J. R</w:t>
      </w:r>
      <w:r w:rsidR="00943D4E" w:rsidRPr="009F0934">
        <w:rPr>
          <w:rFonts w:ascii="Sylfaen" w:hAnsi="Sylfaen" w:cs="Times New Roman"/>
          <w:bCs/>
          <w:noProof/>
          <w:lang w:val="af-ZA"/>
        </w:rPr>
        <w:t>utkowski</w:t>
      </w:r>
      <w:r w:rsidR="00855464" w:rsidRPr="009F0934">
        <w:rPr>
          <w:rFonts w:ascii="Sylfaen" w:hAnsi="Sylfaen" w:cs="Times New Roman"/>
          <w:bCs/>
          <w:noProof/>
          <w:lang w:val="af-ZA"/>
        </w:rPr>
        <w:t>.</w:t>
      </w:r>
      <w:r w:rsidR="00943D4E" w:rsidRPr="009F0934">
        <w:rPr>
          <w:rFonts w:ascii="Sylfaen" w:hAnsi="Sylfaen" w:cs="Times New Roman"/>
          <w:bCs/>
          <w:noProof/>
          <w:lang w:val="af-ZA"/>
        </w:rPr>
        <w:t xml:space="preserve"> 2012.</w:t>
      </w:r>
      <w:r w:rsidR="00855464" w:rsidRPr="009F0934">
        <w:rPr>
          <w:rFonts w:ascii="Sylfaen" w:hAnsi="Sylfaen" w:cs="Times New Roman"/>
          <w:bCs/>
          <w:noProof/>
          <w:lang w:val="af-ZA"/>
        </w:rPr>
        <w:t>“</w:t>
      </w:r>
      <w:r w:rsidR="00943D4E" w:rsidRPr="009F0934">
        <w:rPr>
          <w:rFonts w:ascii="Sylfaen" w:hAnsi="Sylfaen" w:cs="Times New Roman"/>
          <w:bCs/>
          <w:noProof/>
          <w:lang w:val="af-ZA"/>
        </w:rPr>
        <w:t>Skills,Not Just Diplomas: Managing Education for Results in Eastern Europe and Central Asia.</w:t>
      </w:r>
      <w:r w:rsidR="00855464" w:rsidRPr="009F0934">
        <w:rPr>
          <w:rFonts w:ascii="Sylfaen" w:hAnsi="Sylfaen" w:cs="Times New Roman"/>
          <w:bCs/>
          <w:noProof/>
          <w:lang w:val="af-ZA"/>
        </w:rPr>
        <w:t>”</w:t>
      </w:r>
      <w:r w:rsidR="00943D4E" w:rsidRPr="009F0934">
        <w:rPr>
          <w:rFonts w:ascii="Sylfaen" w:hAnsi="Sylfaen" w:cs="Times New Roman"/>
          <w:bCs/>
          <w:noProof/>
          <w:lang w:val="af-ZA"/>
        </w:rPr>
        <w:t>WorldBank</w:t>
      </w:r>
      <w:r w:rsidR="00855464" w:rsidRPr="009F0934">
        <w:rPr>
          <w:rFonts w:ascii="Sylfaen" w:hAnsi="Sylfaen" w:cs="Times New Roman"/>
          <w:bCs/>
          <w:noProof/>
          <w:lang w:val="af-ZA"/>
        </w:rPr>
        <w:t>, Washington, DC</w:t>
      </w:r>
      <w:r w:rsidR="00943D4E" w:rsidRPr="009F0934">
        <w:rPr>
          <w:rFonts w:ascii="Sylfaen" w:hAnsi="Sylfaen" w:cs="Times New Roman"/>
          <w:bCs/>
          <w:noProof/>
          <w:lang w:val="af-ZA"/>
        </w:rPr>
        <w:t>.</w:t>
      </w:r>
    </w:p>
    <w:p w14:paraId="4DE685B3" w14:textId="77777777" w:rsidR="00943D4E" w:rsidRPr="009F0934" w:rsidRDefault="0031385D" w:rsidP="00D75E6E">
      <w:pPr>
        <w:pStyle w:val="NoSpacing"/>
        <w:spacing w:before="240"/>
        <w:ind w:left="720" w:hanging="720"/>
        <w:rPr>
          <w:rFonts w:ascii="Sylfaen" w:hAnsi="Sylfaen"/>
          <w:noProof/>
          <w:lang w:val="af-ZA"/>
        </w:rPr>
      </w:pPr>
      <w:r w:rsidRPr="009F0934">
        <w:rPr>
          <w:rFonts w:ascii="Sylfaen" w:hAnsi="Sylfaen"/>
          <w:noProof/>
          <w:lang w:val="af-ZA"/>
        </w:rPr>
        <w:t>Steele, C.</w:t>
      </w:r>
      <w:r w:rsidR="00943D4E" w:rsidRPr="009F0934">
        <w:rPr>
          <w:rFonts w:ascii="Sylfaen" w:hAnsi="Sylfaen"/>
          <w:noProof/>
          <w:lang w:val="af-ZA"/>
        </w:rPr>
        <w:t>M.</w:t>
      </w:r>
      <w:r w:rsidR="00855464" w:rsidRPr="009F0934">
        <w:rPr>
          <w:rFonts w:ascii="Sylfaen" w:hAnsi="Sylfaen"/>
          <w:noProof/>
          <w:lang w:val="af-ZA"/>
        </w:rPr>
        <w:t>, andJ</w:t>
      </w:r>
      <w:r w:rsidRPr="009F0934">
        <w:rPr>
          <w:rFonts w:ascii="Sylfaen" w:hAnsi="Sylfaen"/>
          <w:noProof/>
          <w:lang w:val="af-ZA"/>
        </w:rPr>
        <w:t>.</w:t>
      </w:r>
      <w:r w:rsidR="00943D4E" w:rsidRPr="009F0934">
        <w:rPr>
          <w:rFonts w:ascii="Sylfaen" w:hAnsi="Sylfaen"/>
          <w:noProof/>
          <w:lang w:val="af-ZA"/>
        </w:rPr>
        <w:t xml:space="preserve">Aronson. 1995. </w:t>
      </w:r>
      <w:r w:rsidR="00943D4E" w:rsidRPr="009F0934">
        <w:rPr>
          <w:rFonts w:ascii="Sylfaen" w:hAnsi="Sylfaen"/>
          <w:i/>
          <w:noProof/>
          <w:lang w:val="af-ZA"/>
        </w:rPr>
        <w:t xml:space="preserve">Stereotype </w:t>
      </w:r>
      <w:r w:rsidR="00855464" w:rsidRPr="009F0934">
        <w:rPr>
          <w:rFonts w:ascii="Sylfaen" w:hAnsi="Sylfaen"/>
          <w:i/>
          <w:noProof/>
          <w:lang w:val="af-ZA"/>
        </w:rPr>
        <w:t xml:space="preserve">Threat </w:t>
      </w:r>
      <w:r w:rsidR="00943D4E" w:rsidRPr="009F0934">
        <w:rPr>
          <w:rFonts w:ascii="Sylfaen" w:hAnsi="Sylfaen"/>
          <w:i/>
          <w:noProof/>
          <w:lang w:val="af-ZA"/>
        </w:rPr>
        <w:t xml:space="preserve">and the </w:t>
      </w:r>
      <w:r w:rsidR="00855464" w:rsidRPr="009F0934">
        <w:rPr>
          <w:rFonts w:ascii="Sylfaen" w:hAnsi="Sylfaen"/>
          <w:i/>
          <w:noProof/>
          <w:lang w:val="af-ZA"/>
        </w:rPr>
        <w:t>I</w:t>
      </w:r>
      <w:r w:rsidR="00943D4E" w:rsidRPr="009F0934">
        <w:rPr>
          <w:rFonts w:ascii="Sylfaen" w:hAnsi="Sylfaen"/>
          <w:i/>
          <w:noProof/>
          <w:lang w:val="af-ZA"/>
        </w:rPr>
        <w:t xml:space="preserve">ntellectual </w:t>
      </w:r>
      <w:r w:rsidR="00855464" w:rsidRPr="009F0934">
        <w:rPr>
          <w:rFonts w:ascii="Sylfaen" w:hAnsi="Sylfaen"/>
          <w:i/>
          <w:noProof/>
          <w:lang w:val="af-ZA"/>
        </w:rPr>
        <w:t>T</w:t>
      </w:r>
      <w:r w:rsidR="00943D4E" w:rsidRPr="009F0934">
        <w:rPr>
          <w:rFonts w:ascii="Sylfaen" w:hAnsi="Sylfaen"/>
          <w:i/>
          <w:noProof/>
          <w:lang w:val="af-ZA"/>
        </w:rPr>
        <w:t xml:space="preserve">est </w:t>
      </w:r>
      <w:r w:rsidR="00855464" w:rsidRPr="009F0934">
        <w:rPr>
          <w:rFonts w:ascii="Sylfaen" w:hAnsi="Sylfaen"/>
          <w:i/>
          <w:noProof/>
          <w:lang w:val="af-ZA"/>
        </w:rPr>
        <w:t>P</w:t>
      </w:r>
      <w:r w:rsidR="00943D4E" w:rsidRPr="009F0934">
        <w:rPr>
          <w:rFonts w:ascii="Sylfaen" w:hAnsi="Sylfaen"/>
          <w:i/>
          <w:noProof/>
          <w:lang w:val="af-ZA"/>
        </w:rPr>
        <w:t>erformance of African Americans</w:t>
      </w:r>
      <w:r w:rsidR="00943D4E" w:rsidRPr="009F0934">
        <w:rPr>
          <w:rFonts w:ascii="Sylfaen" w:hAnsi="Sylfaen"/>
          <w:noProof/>
          <w:lang w:val="af-ZA"/>
        </w:rPr>
        <w:t>.</w:t>
      </w:r>
      <w:r w:rsidR="00943D4E" w:rsidRPr="009F0934">
        <w:rPr>
          <w:rFonts w:ascii="Sylfaen" w:hAnsi="Sylfaen"/>
          <w:i/>
          <w:noProof/>
          <w:lang w:val="af-ZA"/>
        </w:rPr>
        <w:t>Journal of Personality and Social Psychology</w:t>
      </w:r>
      <w:r w:rsidR="00943D4E" w:rsidRPr="009F0934">
        <w:rPr>
          <w:rFonts w:ascii="Sylfaen" w:hAnsi="Sylfaen"/>
          <w:noProof/>
          <w:lang w:val="af-ZA"/>
        </w:rPr>
        <w:t xml:space="preserve"> 69(5)</w:t>
      </w:r>
      <w:r w:rsidR="00855464" w:rsidRPr="009F0934">
        <w:rPr>
          <w:rFonts w:ascii="Sylfaen" w:hAnsi="Sylfaen"/>
          <w:noProof/>
          <w:lang w:val="af-ZA"/>
        </w:rPr>
        <w:t xml:space="preserve">: </w:t>
      </w:r>
      <w:r w:rsidR="00D21079" w:rsidRPr="009F0934">
        <w:rPr>
          <w:rFonts w:ascii="Sylfaen" w:hAnsi="Sylfaen"/>
          <w:noProof/>
          <w:lang w:val="af-ZA"/>
        </w:rPr>
        <w:t>797-811.</w:t>
      </w:r>
    </w:p>
    <w:p w14:paraId="4DE685B4" w14:textId="77777777" w:rsidR="00103B3F" w:rsidRPr="009F0934" w:rsidRDefault="00103B3F" w:rsidP="00103B3F">
      <w:pPr>
        <w:pStyle w:val="NoSpacing"/>
        <w:spacing w:before="240"/>
        <w:ind w:left="720" w:hanging="720"/>
        <w:rPr>
          <w:rFonts w:ascii="Sylfaen" w:hAnsi="Sylfaen"/>
          <w:noProof/>
          <w:lang w:val="af-ZA"/>
        </w:rPr>
      </w:pPr>
      <w:r w:rsidRPr="009F0934">
        <w:rPr>
          <w:rFonts w:ascii="Sylfaen" w:hAnsi="Sylfaen"/>
          <w:noProof/>
          <w:lang w:val="af-ZA"/>
        </w:rPr>
        <w:lastRenderedPageBreak/>
        <w:t>Stipek, D.</w:t>
      </w:r>
      <w:r w:rsidR="00686AEA" w:rsidRPr="009F0934">
        <w:rPr>
          <w:rFonts w:ascii="Sylfaen" w:hAnsi="Sylfaen"/>
          <w:noProof/>
          <w:lang w:val="af-ZA"/>
        </w:rPr>
        <w:t>,</w:t>
      </w:r>
      <w:r w:rsidRPr="009F0934">
        <w:rPr>
          <w:rFonts w:ascii="Sylfaen" w:hAnsi="Sylfaen"/>
          <w:noProof/>
          <w:lang w:val="af-ZA"/>
        </w:rPr>
        <w:t xml:space="preserve"> and H. Gralinski. 1996. </w:t>
      </w:r>
      <w:r w:rsidR="00686AEA" w:rsidRPr="009F0934">
        <w:rPr>
          <w:rFonts w:ascii="Sylfaen" w:hAnsi="Sylfaen"/>
          <w:noProof/>
          <w:lang w:val="af-ZA"/>
        </w:rPr>
        <w:t>“</w:t>
      </w:r>
      <w:r w:rsidRPr="009F0934">
        <w:rPr>
          <w:rFonts w:ascii="Sylfaen" w:hAnsi="Sylfaen"/>
          <w:noProof/>
          <w:lang w:val="af-ZA"/>
        </w:rPr>
        <w:t xml:space="preserve">Children's </w:t>
      </w:r>
      <w:r w:rsidR="00686AEA" w:rsidRPr="009F0934">
        <w:rPr>
          <w:rFonts w:ascii="Sylfaen" w:hAnsi="Sylfaen"/>
          <w:noProof/>
          <w:lang w:val="af-ZA"/>
        </w:rPr>
        <w:t>Beliefs About Intelligence and School Perfo</w:t>
      </w:r>
      <w:r w:rsidRPr="009F0934">
        <w:rPr>
          <w:rFonts w:ascii="Sylfaen" w:hAnsi="Sylfaen"/>
          <w:noProof/>
          <w:lang w:val="af-ZA"/>
        </w:rPr>
        <w:t>rmance.</w:t>
      </w:r>
      <w:r w:rsidR="00686AEA" w:rsidRPr="009F0934">
        <w:rPr>
          <w:rFonts w:ascii="Sylfaen" w:hAnsi="Sylfaen"/>
          <w:noProof/>
          <w:lang w:val="af-ZA"/>
        </w:rPr>
        <w:t>”</w:t>
      </w:r>
      <w:r w:rsidRPr="009F0934">
        <w:rPr>
          <w:rFonts w:ascii="Sylfaen" w:hAnsi="Sylfaen"/>
          <w:i/>
          <w:noProof/>
          <w:lang w:val="af-ZA"/>
        </w:rPr>
        <w:t xml:space="preserve"> Journal of Educational Psychology</w:t>
      </w:r>
      <w:r w:rsidRPr="009F0934">
        <w:rPr>
          <w:rFonts w:ascii="Sylfaen" w:hAnsi="Sylfaen"/>
          <w:noProof/>
          <w:lang w:val="af-ZA"/>
        </w:rPr>
        <w:t xml:space="preserve"> 88(3)</w:t>
      </w:r>
      <w:r w:rsidR="00686AEA" w:rsidRPr="009F0934">
        <w:rPr>
          <w:rFonts w:ascii="Sylfaen" w:hAnsi="Sylfaen"/>
          <w:noProof/>
          <w:lang w:val="af-ZA"/>
        </w:rPr>
        <w:t>:</w:t>
      </w:r>
      <w:r w:rsidRPr="009F0934">
        <w:rPr>
          <w:rFonts w:ascii="Sylfaen" w:hAnsi="Sylfaen"/>
          <w:noProof/>
          <w:lang w:val="af-ZA"/>
        </w:rPr>
        <w:t xml:space="preserve"> 397-407. </w:t>
      </w:r>
      <w:hyperlink r:id="rId55" w:history="1">
        <w:r w:rsidRPr="009F0934">
          <w:rPr>
            <w:rStyle w:val="Hyperlink"/>
            <w:rFonts w:ascii="Sylfaen" w:hAnsi="Sylfaen"/>
            <w:noProof/>
            <w:lang w:val="af-ZA"/>
          </w:rPr>
          <w:t>http://dx.doi.org/10.1037/0022-0663.88.3.397</w:t>
        </w:r>
      </w:hyperlink>
    </w:p>
    <w:p w14:paraId="4DE685B5" w14:textId="77777777" w:rsidR="00943D4E" w:rsidRPr="009F0934" w:rsidRDefault="00943D4E" w:rsidP="00D75E6E">
      <w:pPr>
        <w:pStyle w:val="NoSpacing"/>
        <w:spacing w:before="240"/>
        <w:ind w:left="720" w:hanging="720"/>
        <w:rPr>
          <w:rFonts w:ascii="Sylfaen" w:hAnsi="Sylfaen" w:cs="Times New Roman"/>
          <w:noProof/>
          <w:lang w:val="af-ZA"/>
        </w:rPr>
      </w:pPr>
      <w:r w:rsidRPr="009F0934">
        <w:rPr>
          <w:rFonts w:ascii="Sylfaen" w:hAnsi="Sylfaen" w:cs="Times New Roman"/>
          <w:noProof/>
          <w:lang w:val="af-ZA"/>
        </w:rPr>
        <w:t xml:space="preserve">Stromquist, N.P. 2002. </w:t>
      </w:r>
      <w:r w:rsidR="00855464" w:rsidRPr="009F0934">
        <w:rPr>
          <w:rFonts w:ascii="Sylfaen" w:hAnsi="Sylfaen" w:cs="Times New Roman"/>
          <w:noProof/>
          <w:lang w:val="af-ZA"/>
        </w:rPr>
        <w:t>“</w:t>
      </w:r>
      <w:r w:rsidRPr="009F0934">
        <w:rPr>
          <w:rFonts w:ascii="Sylfaen" w:hAnsi="Sylfaen" w:cs="Times New Roman"/>
          <w:noProof/>
          <w:lang w:val="af-ZA"/>
        </w:rPr>
        <w:t xml:space="preserve">Contributions and </w:t>
      </w:r>
      <w:r w:rsidR="00855464" w:rsidRPr="009F0934">
        <w:rPr>
          <w:rFonts w:ascii="Sylfaen" w:hAnsi="Sylfaen" w:cs="Times New Roman"/>
          <w:noProof/>
          <w:lang w:val="af-ZA"/>
        </w:rPr>
        <w:t>C</w:t>
      </w:r>
      <w:r w:rsidRPr="009F0934">
        <w:rPr>
          <w:rFonts w:ascii="Sylfaen" w:hAnsi="Sylfaen" w:cs="Times New Roman"/>
          <w:noProof/>
          <w:lang w:val="af-ZA"/>
        </w:rPr>
        <w:t xml:space="preserve">hallenges of </w:t>
      </w:r>
      <w:r w:rsidR="00855464" w:rsidRPr="009F0934">
        <w:rPr>
          <w:rFonts w:ascii="Sylfaen" w:hAnsi="Sylfaen" w:cs="Times New Roman"/>
          <w:noProof/>
          <w:lang w:val="af-ZA"/>
        </w:rPr>
        <w:t>F</w:t>
      </w:r>
      <w:r w:rsidRPr="009F0934">
        <w:rPr>
          <w:rFonts w:ascii="Sylfaen" w:hAnsi="Sylfaen" w:cs="Times New Roman"/>
          <w:noProof/>
          <w:lang w:val="af-ZA"/>
        </w:rPr>
        <w:t xml:space="preserve">eminist </w:t>
      </w:r>
      <w:r w:rsidR="00855464" w:rsidRPr="009F0934">
        <w:rPr>
          <w:rFonts w:ascii="Sylfaen" w:hAnsi="Sylfaen" w:cs="Times New Roman"/>
          <w:noProof/>
          <w:lang w:val="af-ZA"/>
        </w:rPr>
        <w:t>T</w:t>
      </w:r>
      <w:r w:rsidRPr="009F0934">
        <w:rPr>
          <w:rFonts w:ascii="Sylfaen" w:hAnsi="Sylfaen" w:cs="Times New Roman"/>
          <w:noProof/>
          <w:lang w:val="af-ZA"/>
        </w:rPr>
        <w:t xml:space="preserve">heory to </w:t>
      </w:r>
      <w:r w:rsidR="00855464" w:rsidRPr="009F0934">
        <w:rPr>
          <w:rFonts w:ascii="Sylfaen" w:hAnsi="Sylfaen" w:cs="Times New Roman"/>
          <w:noProof/>
          <w:lang w:val="af-ZA"/>
        </w:rPr>
        <w:t>C</w:t>
      </w:r>
      <w:r w:rsidRPr="009F0934">
        <w:rPr>
          <w:rFonts w:ascii="Sylfaen" w:hAnsi="Sylfaen" w:cs="Times New Roman"/>
          <w:noProof/>
          <w:lang w:val="af-ZA"/>
        </w:rPr>
        <w:t xml:space="preserve">omparative </w:t>
      </w:r>
      <w:r w:rsidR="00855464" w:rsidRPr="009F0934">
        <w:rPr>
          <w:rFonts w:ascii="Sylfaen" w:hAnsi="Sylfaen" w:cs="Times New Roman"/>
          <w:noProof/>
          <w:lang w:val="af-ZA"/>
        </w:rPr>
        <w:t>E</w:t>
      </w:r>
      <w:r w:rsidRPr="009F0934">
        <w:rPr>
          <w:rFonts w:ascii="Sylfaen" w:hAnsi="Sylfaen" w:cs="Times New Roman"/>
          <w:noProof/>
          <w:lang w:val="af-ZA"/>
        </w:rPr>
        <w:t xml:space="preserve">ducation </w:t>
      </w:r>
      <w:r w:rsidR="00855464" w:rsidRPr="009F0934">
        <w:rPr>
          <w:rFonts w:ascii="Sylfaen" w:hAnsi="Sylfaen" w:cs="Times New Roman"/>
          <w:noProof/>
          <w:lang w:val="af-ZA"/>
        </w:rPr>
        <w:t>R</w:t>
      </w:r>
      <w:r w:rsidRPr="009F0934">
        <w:rPr>
          <w:rFonts w:ascii="Sylfaen" w:hAnsi="Sylfaen" w:cs="Times New Roman"/>
          <w:noProof/>
          <w:lang w:val="af-ZA"/>
        </w:rPr>
        <w:t xml:space="preserve">esearch and </w:t>
      </w:r>
      <w:r w:rsidR="00855464" w:rsidRPr="009F0934">
        <w:rPr>
          <w:rFonts w:ascii="Sylfaen" w:hAnsi="Sylfaen" w:cs="Times New Roman"/>
          <w:noProof/>
          <w:lang w:val="af-ZA"/>
        </w:rPr>
        <w:t>M</w:t>
      </w:r>
      <w:r w:rsidRPr="009F0934">
        <w:rPr>
          <w:rFonts w:ascii="Sylfaen" w:hAnsi="Sylfaen" w:cs="Times New Roman"/>
          <w:noProof/>
          <w:lang w:val="af-ZA"/>
        </w:rPr>
        <w:t>ethodology.</w:t>
      </w:r>
      <w:r w:rsidR="00855464" w:rsidRPr="009F0934">
        <w:rPr>
          <w:rFonts w:ascii="Sylfaen" w:hAnsi="Sylfaen" w:cs="Times New Roman"/>
          <w:noProof/>
          <w:lang w:val="af-ZA"/>
        </w:rPr>
        <w:t>”</w:t>
      </w:r>
      <w:r w:rsidRPr="009F0934">
        <w:rPr>
          <w:rFonts w:ascii="Sylfaen" w:hAnsi="Sylfaen" w:cs="Times New Roman"/>
          <w:noProof/>
          <w:lang w:val="af-ZA"/>
        </w:rPr>
        <w:t xml:space="preserve"> In </w:t>
      </w:r>
      <w:r w:rsidRPr="009F0934">
        <w:rPr>
          <w:rFonts w:ascii="Sylfaen" w:hAnsi="Sylfaen" w:cs="Times New Roman"/>
          <w:i/>
          <w:noProof/>
          <w:lang w:val="af-ZA"/>
        </w:rPr>
        <w:t xml:space="preserve">Discourse </w:t>
      </w:r>
      <w:r w:rsidR="00855464" w:rsidRPr="009F0934">
        <w:rPr>
          <w:rFonts w:ascii="Sylfaen" w:hAnsi="Sylfaen" w:cs="Times New Roman"/>
          <w:i/>
          <w:noProof/>
          <w:lang w:val="af-ZA"/>
        </w:rPr>
        <w:t>F</w:t>
      </w:r>
      <w:r w:rsidRPr="009F0934">
        <w:rPr>
          <w:rFonts w:ascii="Sylfaen" w:hAnsi="Sylfaen" w:cs="Times New Roman"/>
          <w:i/>
          <w:noProof/>
          <w:lang w:val="af-ZA"/>
        </w:rPr>
        <w:t xml:space="preserve">ormation in </w:t>
      </w:r>
      <w:r w:rsidR="00855464" w:rsidRPr="009F0934">
        <w:rPr>
          <w:rFonts w:ascii="Sylfaen" w:hAnsi="Sylfaen" w:cs="Times New Roman"/>
          <w:i/>
          <w:noProof/>
          <w:lang w:val="af-ZA"/>
        </w:rPr>
        <w:t>C</w:t>
      </w:r>
      <w:r w:rsidRPr="009F0934">
        <w:rPr>
          <w:rFonts w:ascii="Sylfaen" w:hAnsi="Sylfaen" w:cs="Times New Roman"/>
          <w:i/>
          <w:noProof/>
          <w:lang w:val="af-ZA"/>
        </w:rPr>
        <w:t xml:space="preserve">omparative </w:t>
      </w:r>
      <w:r w:rsidR="00855464" w:rsidRPr="009F0934">
        <w:rPr>
          <w:rFonts w:ascii="Sylfaen" w:hAnsi="Sylfaen" w:cs="Times New Roman"/>
          <w:i/>
          <w:noProof/>
          <w:lang w:val="af-ZA"/>
        </w:rPr>
        <w:t>E</w:t>
      </w:r>
      <w:r w:rsidRPr="009F0934">
        <w:rPr>
          <w:rFonts w:ascii="Sylfaen" w:hAnsi="Sylfaen" w:cs="Times New Roman"/>
          <w:i/>
          <w:noProof/>
          <w:lang w:val="af-ZA"/>
        </w:rPr>
        <w:t>ducation</w:t>
      </w:r>
      <w:r w:rsidR="00855464" w:rsidRPr="009F0934">
        <w:rPr>
          <w:rFonts w:ascii="Sylfaen" w:hAnsi="Sylfaen" w:cs="Times New Roman"/>
          <w:i/>
          <w:noProof/>
          <w:lang w:val="af-ZA"/>
        </w:rPr>
        <w:t>,</w:t>
      </w:r>
      <w:r w:rsidR="00855464" w:rsidRPr="009F0934">
        <w:rPr>
          <w:rFonts w:ascii="Sylfaen" w:hAnsi="Sylfaen" w:cs="Times New Roman"/>
          <w:noProof/>
          <w:lang w:val="af-ZA"/>
        </w:rPr>
        <w:t>ed. J. Schriewer</w:t>
      </w:r>
      <w:r w:rsidRPr="009F0934">
        <w:rPr>
          <w:rFonts w:ascii="Sylfaen" w:hAnsi="Sylfaen" w:cs="Times New Roman"/>
          <w:i/>
          <w:noProof/>
          <w:lang w:val="af-ZA"/>
        </w:rPr>
        <w:t>.</w:t>
      </w:r>
      <w:r w:rsidR="00855464" w:rsidRPr="009F0934">
        <w:rPr>
          <w:rFonts w:ascii="Sylfaen" w:hAnsi="Sylfaen" w:cs="Times New Roman"/>
          <w:noProof/>
          <w:lang w:val="af-ZA"/>
        </w:rPr>
        <w:t>Oxford:</w:t>
      </w:r>
      <w:r w:rsidRPr="009F0934">
        <w:rPr>
          <w:rFonts w:ascii="Sylfaen" w:hAnsi="Sylfaen" w:cs="Times New Roman"/>
          <w:noProof/>
          <w:lang w:val="af-ZA"/>
        </w:rPr>
        <w:t xml:space="preserve">Peter Lang Publishing. </w:t>
      </w:r>
    </w:p>
    <w:p w14:paraId="4DE685B6" w14:textId="77777777" w:rsidR="00943D4E" w:rsidRPr="009F0934" w:rsidRDefault="00943D4E" w:rsidP="00D75E6E">
      <w:pPr>
        <w:pStyle w:val="NoSpacing"/>
        <w:spacing w:before="240"/>
        <w:ind w:left="720" w:hanging="720"/>
        <w:rPr>
          <w:rFonts w:ascii="Sylfaen" w:hAnsi="Sylfaen" w:cs="Times New Roman"/>
          <w:noProof/>
          <w:lang w:val="af-ZA"/>
        </w:rPr>
      </w:pPr>
      <w:r w:rsidRPr="009F0934">
        <w:rPr>
          <w:rFonts w:ascii="Sylfaen" w:hAnsi="Sylfaen" w:cs="Times New Roman"/>
          <w:noProof/>
          <w:lang w:val="af-ZA"/>
        </w:rPr>
        <w:t xml:space="preserve">Tandon, N. 2012. </w:t>
      </w:r>
      <w:r w:rsidR="006A7786" w:rsidRPr="009F0934">
        <w:rPr>
          <w:rFonts w:ascii="Sylfaen" w:hAnsi="Sylfaen" w:cs="Times New Roman"/>
          <w:noProof/>
          <w:lang w:val="af-ZA"/>
        </w:rPr>
        <w:t>“</w:t>
      </w:r>
      <w:r w:rsidRPr="009F0934">
        <w:rPr>
          <w:rFonts w:ascii="Sylfaen" w:hAnsi="Sylfaen" w:cs="Times New Roman"/>
          <w:iCs/>
          <w:noProof/>
          <w:lang w:val="af-ZA"/>
        </w:rPr>
        <w:t>A Bright Future in ICT Opportunities for a New Generation of Women.</w:t>
      </w:r>
      <w:r w:rsidR="006A7786" w:rsidRPr="009F0934">
        <w:rPr>
          <w:rFonts w:ascii="Sylfaen" w:hAnsi="Sylfaen" w:cs="Times New Roman"/>
          <w:iCs/>
          <w:noProof/>
          <w:lang w:val="af-ZA"/>
        </w:rPr>
        <w:t>”</w:t>
      </w:r>
      <w:r w:rsidRPr="009F0934">
        <w:rPr>
          <w:rFonts w:ascii="Sylfaen" w:hAnsi="Sylfaen" w:cs="Times New Roman"/>
          <w:noProof/>
          <w:lang w:val="af-ZA"/>
        </w:rPr>
        <w:t>International Telecommunications Union</w:t>
      </w:r>
      <w:r w:rsidR="006A7786" w:rsidRPr="009F0934">
        <w:rPr>
          <w:rFonts w:ascii="Sylfaen" w:hAnsi="Sylfaen" w:cs="Times New Roman"/>
          <w:noProof/>
          <w:lang w:val="af-ZA"/>
        </w:rPr>
        <w:t>, Geneva</w:t>
      </w:r>
      <w:r w:rsidRPr="009F0934">
        <w:rPr>
          <w:rFonts w:ascii="Sylfaen" w:hAnsi="Sylfaen" w:cs="Times New Roman"/>
          <w:noProof/>
          <w:lang w:val="af-ZA"/>
        </w:rPr>
        <w:t xml:space="preserve">. </w:t>
      </w:r>
    </w:p>
    <w:p w14:paraId="4DE685B7" w14:textId="77777777" w:rsidR="00943D4E" w:rsidRPr="009F0934" w:rsidRDefault="00943D4E" w:rsidP="00D75E6E">
      <w:pPr>
        <w:pStyle w:val="NoSpacing"/>
        <w:spacing w:before="240"/>
        <w:ind w:left="720" w:hanging="720"/>
        <w:rPr>
          <w:rFonts w:ascii="Sylfaen" w:hAnsi="Sylfaen" w:cs="Times New Roman"/>
          <w:noProof/>
          <w:lang w:val="af-ZA"/>
        </w:rPr>
      </w:pPr>
      <w:r w:rsidRPr="009F0934">
        <w:rPr>
          <w:rFonts w:ascii="Sylfaen" w:hAnsi="Sylfaen" w:cs="Times New Roman"/>
          <w:noProof/>
          <w:lang w:val="af-ZA"/>
        </w:rPr>
        <w:t>Thaler, R</w:t>
      </w:r>
      <w:r w:rsidR="00C20ACD" w:rsidRPr="009F0934">
        <w:rPr>
          <w:rFonts w:ascii="Sylfaen" w:hAnsi="Sylfaen" w:cs="Times New Roman"/>
          <w:noProof/>
          <w:lang w:val="af-ZA"/>
        </w:rPr>
        <w:t>.</w:t>
      </w:r>
      <w:r w:rsidRPr="009F0934">
        <w:rPr>
          <w:rFonts w:ascii="Sylfaen" w:hAnsi="Sylfaen" w:cs="Times New Roman"/>
          <w:noProof/>
          <w:lang w:val="af-ZA"/>
        </w:rPr>
        <w:t>H., and C</w:t>
      </w:r>
      <w:r w:rsidR="00C20ACD" w:rsidRPr="009F0934">
        <w:rPr>
          <w:rFonts w:ascii="Sylfaen" w:hAnsi="Sylfaen" w:cs="Times New Roman"/>
          <w:noProof/>
          <w:lang w:val="af-ZA"/>
        </w:rPr>
        <w:t>.</w:t>
      </w:r>
      <w:r w:rsidRPr="009F0934">
        <w:rPr>
          <w:rFonts w:ascii="Sylfaen" w:hAnsi="Sylfaen" w:cs="Times New Roman"/>
          <w:noProof/>
          <w:lang w:val="af-ZA"/>
        </w:rPr>
        <w:t>R. Sunst</w:t>
      </w:r>
      <w:r w:rsidR="00C20ACD" w:rsidRPr="009F0934">
        <w:rPr>
          <w:rFonts w:ascii="Sylfaen" w:hAnsi="Sylfaen" w:cs="Times New Roman"/>
          <w:noProof/>
          <w:lang w:val="af-ZA"/>
        </w:rPr>
        <w:t>e</w:t>
      </w:r>
      <w:r w:rsidRPr="009F0934">
        <w:rPr>
          <w:rFonts w:ascii="Sylfaen" w:hAnsi="Sylfaen" w:cs="Times New Roman"/>
          <w:noProof/>
          <w:lang w:val="af-ZA"/>
        </w:rPr>
        <w:t xml:space="preserve">in. 2009. </w:t>
      </w:r>
      <w:r w:rsidRPr="009F0934">
        <w:rPr>
          <w:rFonts w:ascii="Sylfaen" w:hAnsi="Sylfaen" w:cs="Times New Roman"/>
          <w:i/>
          <w:noProof/>
          <w:lang w:val="af-ZA"/>
        </w:rPr>
        <w:t xml:space="preserve">Nudge: Improving Decisions About Health, Wealth, and Happiness. </w:t>
      </w:r>
      <w:r w:rsidR="005F2830" w:rsidRPr="009F0934">
        <w:rPr>
          <w:rFonts w:ascii="Sylfaen" w:hAnsi="Sylfaen" w:cs="Times New Roman"/>
          <w:noProof/>
          <w:lang w:val="af-ZA"/>
        </w:rPr>
        <w:t>London</w:t>
      </w:r>
      <w:r w:rsidR="006A7786" w:rsidRPr="009F0934">
        <w:rPr>
          <w:rFonts w:ascii="Sylfaen" w:hAnsi="Sylfaen" w:cs="Times New Roman"/>
          <w:i/>
          <w:noProof/>
          <w:lang w:val="af-ZA"/>
        </w:rPr>
        <w:t xml:space="preserve">: </w:t>
      </w:r>
      <w:r w:rsidRPr="009F0934">
        <w:rPr>
          <w:rFonts w:ascii="Sylfaen" w:hAnsi="Sylfaen" w:cs="Times New Roman"/>
          <w:noProof/>
          <w:lang w:val="af-ZA"/>
        </w:rPr>
        <w:t>Penguin Books.</w:t>
      </w:r>
    </w:p>
    <w:p w14:paraId="4DE685B8" w14:textId="77777777" w:rsidR="00943D4E" w:rsidRPr="009F0934" w:rsidRDefault="00943D4E" w:rsidP="00D75E6E">
      <w:pPr>
        <w:pStyle w:val="NoSpacing"/>
        <w:spacing w:before="240" w:line="276" w:lineRule="auto"/>
        <w:ind w:left="720" w:hanging="720"/>
        <w:rPr>
          <w:rFonts w:ascii="Sylfaen" w:hAnsi="Sylfaen"/>
          <w:noProof/>
          <w:lang w:val="af-ZA"/>
        </w:rPr>
      </w:pPr>
      <w:r w:rsidRPr="009F0934">
        <w:rPr>
          <w:rFonts w:ascii="Sylfaen" w:hAnsi="Sylfaen"/>
          <w:noProof/>
          <w:lang w:val="af-ZA"/>
        </w:rPr>
        <w:t xml:space="preserve">UIS. 2011. </w:t>
      </w:r>
      <w:r w:rsidR="006A7786" w:rsidRPr="009F0934">
        <w:rPr>
          <w:rFonts w:ascii="Sylfaen" w:hAnsi="Sylfaen"/>
          <w:noProof/>
          <w:lang w:val="af-ZA"/>
        </w:rPr>
        <w:t>“</w:t>
      </w:r>
      <w:r w:rsidRPr="009F0934">
        <w:rPr>
          <w:rFonts w:ascii="Sylfaen" w:hAnsi="Sylfaen"/>
          <w:noProof/>
          <w:lang w:val="af-ZA"/>
        </w:rPr>
        <w:t>Adult and Youth Literacy Fact Sheet.</w:t>
      </w:r>
      <w:r w:rsidR="006A7786" w:rsidRPr="009F0934">
        <w:rPr>
          <w:rFonts w:ascii="Sylfaen" w:hAnsi="Sylfaen"/>
          <w:noProof/>
          <w:lang w:val="af-ZA"/>
        </w:rPr>
        <w:t>”</w:t>
      </w:r>
      <w:r w:rsidRPr="009F0934">
        <w:rPr>
          <w:rFonts w:ascii="Sylfaen" w:hAnsi="Sylfaen"/>
          <w:noProof/>
          <w:lang w:val="af-ZA"/>
        </w:rPr>
        <w:t>UIS Fact Sheet 16, United Nations Economic, Social,and Cultural Organization Institute for Statistics.</w:t>
      </w:r>
      <w:hyperlink r:id="rId56" w:history="1">
        <w:r w:rsidRPr="009F0934">
          <w:rPr>
            <w:rStyle w:val="Hyperlink"/>
            <w:rFonts w:ascii="Sylfaen" w:hAnsi="Sylfaen"/>
            <w:noProof/>
            <w:lang w:val="af-ZA"/>
          </w:rPr>
          <w:t>http://www.uis.unesco.org/FactSheets/Documents/FS16</w:t>
        </w:r>
        <w:r w:rsidRPr="009F0934">
          <w:rPr>
            <w:rStyle w:val="Hyperlink"/>
            <w:noProof/>
            <w:lang w:val="af-ZA"/>
          </w:rPr>
          <w:t>‐</w:t>
        </w:r>
        <w:r w:rsidRPr="009F0934">
          <w:rPr>
            <w:rStyle w:val="Hyperlink"/>
            <w:rFonts w:ascii="Sylfaen" w:hAnsi="Sylfaen"/>
            <w:noProof/>
            <w:lang w:val="af-ZA"/>
          </w:rPr>
          <w:t>2011</w:t>
        </w:r>
        <w:r w:rsidRPr="009F0934">
          <w:rPr>
            <w:rStyle w:val="Hyperlink"/>
            <w:noProof/>
            <w:lang w:val="af-ZA"/>
          </w:rPr>
          <w:t>‐</w:t>
        </w:r>
        <w:r w:rsidRPr="009F0934">
          <w:rPr>
            <w:rStyle w:val="Hyperlink"/>
            <w:rFonts w:ascii="Sylfaen" w:hAnsi="Sylfaen"/>
            <w:noProof/>
            <w:lang w:val="af-ZA"/>
          </w:rPr>
          <w:t>Literacy</w:t>
        </w:r>
        <w:r w:rsidRPr="009F0934">
          <w:rPr>
            <w:rStyle w:val="Hyperlink"/>
            <w:noProof/>
            <w:lang w:val="af-ZA"/>
          </w:rPr>
          <w:t>‐</w:t>
        </w:r>
        <w:r w:rsidRPr="009F0934">
          <w:rPr>
            <w:rStyle w:val="Hyperlink"/>
            <w:rFonts w:ascii="Sylfaen" w:hAnsi="Sylfaen"/>
            <w:noProof/>
            <w:lang w:val="af-ZA"/>
          </w:rPr>
          <w:t>EN.pdf</w:t>
        </w:r>
      </w:hyperlink>
    </w:p>
    <w:p w14:paraId="4DE685B9" w14:textId="77777777" w:rsidR="00943D4E" w:rsidRPr="009F0934" w:rsidRDefault="006A7786" w:rsidP="00D75E6E">
      <w:pPr>
        <w:pStyle w:val="ListBullet"/>
        <w:numPr>
          <w:ilvl w:val="0"/>
          <w:numId w:val="0"/>
        </w:numPr>
        <w:spacing w:before="240"/>
        <w:ind w:left="720" w:hanging="720"/>
        <w:rPr>
          <w:rFonts w:ascii="Sylfaen" w:hAnsi="Sylfaen"/>
          <w:noProof/>
          <w:szCs w:val="24"/>
          <w:lang w:val="af-ZA"/>
        </w:rPr>
      </w:pPr>
      <w:r w:rsidRPr="009F0934">
        <w:rPr>
          <w:rFonts w:ascii="Sylfaen" w:hAnsi="Sylfaen"/>
          <w:noProof/>
          <w:lang w:val="af-ZA"/>
        </w:rPr>
        <w:t>United Nations Development Programme (</w:t>
      </w:r>
      <w:r w:rsidR="00943D4E" w:rsidRPr="009F0934">
        <w:rPr>
          <w:rFonts w:ascii="Sylfaen" w:hAnsi="Sylfaen"/>
          <w:noProof/>
          <w:szCs w:val="24"/>
          <w:lang w:val="af-ZA"/>
        </w:rPr>
        <w:t>UNDP</w:t>
      </w:r>
      <w:r w:rsidRPr="009F0934">
        <w:rPr>
          <w:rFonts w:ascii="Sylfaen" w:hAnsi="Sylfaen"/>
          <w:noProof/>
          <w:szCs w:val="24"/>
          <w:lang w:val="af-ZA"/>
        </w:rPr>
        <w:t>)</w:t>
      </w:r>
      <w:r w:rsidR="00943D4E" w:rsidRPr="009F0934">
        <w:rPr>
          <w:rFonts w:ascii="Sylfaen" w:hAnsi="Sylfaen"/>
          <w:noProof/>
          <w:szCs w:val="24"/>
          <w:lang w:val="af-ZA"/>
        </w:rPr>
        <w:t xml:space="preserve">. 2016. </w:t>
      </w:r>
      <w:r w:rsidR="00943D4E" w:rsidRPr="009F0934">
        <w:rPr>
          <w:rFonts w:ascii="Sylfaen" w:hAnsi="Sylfaen"/>
          <w:i/>
          <w:noProof/>
          <w:szCs w:val="24"/>
          <w:lang w:val="af-ZA"/>
        </w:rPr>
        <w:t xml:space="preserve">Fast Facts: Gender Equality in Europe and Central Asia. </w:t>
      </w:r>
      <w:r w:rsidRPr="009F0934">
        <w:rPr>
          <w:rFonts w:ascii="Sylfaen" w:hAnsi="Sylfaen"/>
          <w:noProof/>
          <w:szCs w:val="24"/>
          <w:lang w:val="af-ZA"/>
        </w:rPr>
        <w:t>New York:</w:t>
      </w:r>
      <w:r w:rsidR="00943D4E" w:rsidRPr="009F0934">
        <w:rPr>
          <w:rFonts w:ascii="Sylfaen" w:hAnsi="Sylfaen"/>
          <w:noProof/>
          <w:szCs w:val="24"/>
          <w:lang w:val="af-ZA"/>
        </w:rPr>
        <w:t>United Nations Development Programme.</w:t>
      </w:r>
    </w:p>
    <w:p w14:paraId="4DE685BA" w14:textId="77777777" w:rsidR="007A56FB" w:rsidRPr="009F0934" w:rsidRDefault="00E24EC8" w:rsidP="00D75E6E">
      <w:pPr>
        <w:pStyle w:val="ListBullet"/>
        <w:numPr>
          <w:ilvl w:val="0"/>
          <w:numId w:val="0"/>
        </w:numPr>
        <w:spacing w:before="240"/>
        <w:ind w:left="720" w:hanging="720"/>
        <w:rPr>
          <w:rFonts w:ascii="Sylfaen" w:hAnsi="Sylfaen"/>
          <w:noProof/>
          <w:szCs w:val="24"/>
          <w:lang w:val="af-ZA"/>
        </w:rPr>
      </w:pPr>
      <w:r w:rsidRPr="009F0934">
        <w:rPr>
          <w:rFonts w:ascii="Sylfaen" w:hAnsi="Sylfaen" w:cs="Times New Roman"/>
          <w:noProof/>
          <w:lang w:val="af-ZA"/>
        </w:rPr>
        <w:t xml:space="preserve">United Nations. </w:t>
      </w:r>
      <w:r w:rsidR="007A56FB" w:rsidRPr="009F0934">
        <w:rPr>
          <w:rFonts w:ascii="Sylfaen" w:hAnsi="Sylfaen" w:cs="Times New Roman"/>
          <w:noProof/>
          <w:lang w:val="af-ZA"/>
        </w:rPr>
        <w:t>2</w:t>
      </w:r>
      <w:r w:rsidRPr="009F0934">
        <w:rPr>
          <w:rFonts w:ascii="Sylfaen" w:hAnsi="Sylfaen" w:cs="Times New Roman"/>
          <w:noProof/>
          <w:lang w:val="af-ZA"/>
        </w:rPr>
        <w:t>002</w:t>
      </w:r>
      <w:r w:rsidR="007A56FB" w:rsidRPr="009F0934">
        <w:rPr>
          <w:rFonts w:ascii="Sylfaen" w:hAnsi="Sylfaen" w:cs="Times New Roman"/>
          <w:noProof/>
          <w:lang w:val="af-ZA"/>
        </w:rPr>
        <w:t xml:space="preserve">. </w:t>
      </w:r>
      <w:r w:rsidR="007A56FB" w:rsidRPr="009F0934">
        <w:rPr>
          <w:rFonts w:ascii="Sylfaen" w:hAnsi="Sylfaen" w:cs="Times New Roman"/>
          <w:i/>
          <w:noProof/>
          <w:lang w:val="af-ZA"/>
        </w:rPr>
        <w:t xml:space="preserve">Gender </w:t>
      </w:r>
      <w:r w:rsidR="001D04D1" w:rsidRPr="009F0934">
        <w:rPr>
          <w:rFonts w:ascii="Sylfaen" w:hAnsi="Sylfaen" w:cs="Times New Roman"/>
          <w:i/>
          <w:noProof/>
          <w:lang w:val="af-ZA"/>
        </w:rPr>
        <w:t>M</w:t>
      </w:r>
      <w:r w:rsidR="007A56FB" w:rsidRPr="009F0934">
        <w:rPr>
          <w:rFonts w:ascii="Sylfaen" w:hAnsi="Sylfaen" w:cs="Times New Roman"/>
          <w:i/>
          <w:noProof/>
          <w:lang w:val="af-ZA"/>
        </w:rPr>
        <w:t>ainstreaming: An Overview</w:t>
      </w:r>
      <w:r w:rsidR="007A56FB" w:rsidRPr="009F0934">
        <w:rPr>
          <w:rFonts w:ascii="Sylfaen" w:hAnsi="Sylfaen" w:cs="Times New Roman"/>
          <w:noProof/>
          <w:lang w:val="af-ZA"/>
        </w:rPr>
        <w:t>. New York</w:t>
      </w:r>
      <w:r w:rsidR="00C20ACD" w:rsidRPr="009F0934">
        <w:rPr>
          <w:rFonts w:ascii="Sylfaen" w:hAnsi="Sylfaen" w:cs="Times New Roman"/>
          <w:noProof/>
          <w:lang w:val="af-ZA"/>
        </w:rPr>
        <w:t>: United Nations</w:t>
      </w:r>
      <w:r w:rsidR="007A56FB" w:rsidRPr="009F0934">
        <w:rPr>
          <w:rFonts w:ascii="Sylfaen" w:hAnsi="Sylfaen" w:cs="Times New Roman"/>
          <w:noProof/>
          <w:lang w:val="af-ZA"/>
        </w:rPr>
        <w:t>.</w:t>
      </w:r>
    </w:p>
    <w:p w14:paraId="4DE685BB" w14:textId="77777777" w:rsidR="00943D4E" w:rsidRPr="009F0934" w:rsidRDefault="00943D4E" w:rsidP="00D75E6E">
      <w:pPr>
        <w:pStyle w:val="NoSpacing"/>
        <w:spacing w:before="240" w:line="276" w:lineRule="auto"/>
        <w:ind w:left="720" w:hanging="720"/>
        <w:rPr>
          <w:rFonts w:ascii="Sylfaen" w:hAnsi="Sylfaen"/>
          <w:noProof/>
          <w:color w:val="FF0000"/>
          <w:lang w:val="af-ZA"/>
        </w:rPr>
      </w:pPr>
      <w:r w:rsidRPr="009F0934">
        <w:rPr>
          <w:rFonts w:ascii="Sylfaen" w:hAnsi="Sylfaen" w:cs="Times New Roman"/>
          <w:noProof/>
          <w:lang w:val="af-ZA"/>
        </w:rPr>
        <w:t xml:space="preserve">UNESCO. 2009. </w:t>
      </w:r>
      <w:r w:rsidRPr="009F0934">
        <w:rPr>
          <w:rFonts w:ascii="Sylfaen" w:hAnsi="Sylfaen" w:cs="Times New Roman"/>
          <w:i/>
          <w:noProof/>
          <w:lang w:val="af-ZA"/>
        </w:rPr>
        <w:t xml:space="preserve">Promoting </w:t>
      </w:r>
      <w:r w:rsidR="006A7786" w:rsidRPr="009F0934">
        <w:rPr>
          <w:rFonts w:ascii="Sylfaen" w:hAnsi="Sylfaen" w:cs="Times New Roman"/>
          <w:i/>
          <w:noProof/>
          <w:lang w:val="af-ZA"/>
        </w:rPr>
        <w:t>G</w:t>
      </w:r>
      <w:r w:rsidRPr="009F0934">
        <w:rPr>
          <w:rFonts w:ascii="Sylfaen" w:hAnsi="Sylfaen" w:cs="Times New Roman"/>
          <w:i/>
          <w:noProof/>
          <w:lang w:val="af-ZA"/>
        </w:rPr>
        <w:t xml:space="preserve">ender </w:t>
      </w:r>
      <w:r w:rsidR="006A7786" w:rsidRPr="009F0934">
        <w:rPr>
          <w:rFonts w:ascii="Sylfaen" w:hAnsi="Sylfaen" w:cs="Times New Roman"/>
          <w:i/>
          <w:noProof/>
          <w:lang w:val="af-ZA"/>
        </w:rPr>
        <w:t>E</w:t>
      </w:r>
      <w:r w:rsidRPr="009F0934">
        <w:rPr>
          <w:rFonts w:ascii="Sylfaen" w:hAnsi="Sylfaen" w:cs="Times New Roman"/>
          <w:i/>
          <w:noProof/>
          <w:lang w:val="af-ZA"/>
        </w:rPr>
        <w:t xml:space="preserve">quality: A </w:t>
      </w:r>
      <w:r w:rsidR="006A7786" w:rsidRPr="009F0934">
        <w:rPr>
          <w:rFonts w:ascii="Sylfaen" w:hAnsi="Sylfaen" w:cs="Times New Roman"/>
          <w:i/>
          <w:noProof/>
          <w:lang w:val="af-ZA"/>
        </w:rPr>
        <w:t>M</w:t>
      </w:r>
      <w:r w:rsidRPr="009F0934">
        <w:rPr>
          <w:rFonts w:ascii="Sylfaen" w:hAnsi="Sylfaen" w:cs="Times New Roman"/>
          <w:i/>
          <w:noProof/>
          <w:lang w:val="af-ZA"/>
        </w:rPr>
        <w:t xml:space="preserve">ethodological </w:t>
      </w:r>
      <w:r w:rsidR="006A7786" w:rsidRPr="009F0934">
        <w:rPr>
          <w:rFonts w:ascii="Sylfaen" w:hAnsi="Sylfaen" w:cs="Times New Roman"/>
          <w:i/>
          <w:noProof/>
          <w:lang w:val="af-ZA"/>
        </w:rPr>
        <w:t>G</w:t>
      </w:r>
      <w:r w:rsidRPr="009F0934">
        <w:rPr>
          <w:rFonts w:ascii="Sylfaen" w:hAnsi="Sylfaen" w:cs="Times New Roman"/>
          <w:i/>
          <w:noProof/>
          <w:lang w:val="af-ZA"/>
        </w:rPr>
        <w:t>uide</w:t>
      </w:r>
      <w:r w:rsidRPr="009F0934">
        <w:rPr>
          <w:rFonts w:ascii="Sylfaen" w:hAnsi="Sylfaen" w:cs="Times New Roman"/>
          <w:noProof/>
          <w:lang w:val="af-ZA"/>
        </w:rPr>
        <w:t>. Paris: UNESCO.</w:t>
      </w:r>
    </w:p>
    <w:p w14:paraId="4DE685BC"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 xml:space="preserve">USA Today. 2017. </w:t>
      </w:r>
      <w:r w:rsidR="006A7786" w:rsidRPr="009F0934">
        <w:rPr>
          <w:rFonts w:ascii="Sylfaen" w:hAnsi="Sylfaen"/>
          <w:noProof/>
          <w:lang w:val="af-ZA"/>
        </w:rPr>
        <w:t>“</w:t>
      </w:r>
      <w:r w:rsidRPr="009F0934">
        <w:rPr>
          <w:rFonts w:ascii="Sylfaen" w:hAnsi="Sylfaen"/>
          <w:noProof/>
          <w:lang w:val="af-ZA"/>
        </w:rPr>
        <w:t>Google Teams with Hidden Figures to Bust Gender Stereotypes.</w:t>
      </w:r>
      <w:r w:rsidR="006A7786" w:rsidRPr="009F0934">
        <w:rPr>
          <w:rFonts w:ascii="Sylfaen" w:hAnsi="Sylfaen"/>
          <w:noProof/>
          <w:lang w:val="af-ZA"/>
        </w:rPr>
        <w:t>”</w:t>
      </w:r>
      <w:hyperlink r:id="rId57" w:history="1">
        <w:r w:rsidRPr="009F0934">
          <w:rPr>
            <w:rStyle w:val="Hyperlink"/>
            <w:rFonts w:ascii="Sylfaen" w:hAnsi="Sylfaen"/>
            <w:i/>
            <w:noProof/>
            <w:lang w:val="af-ZA"/>
          </w:rPr>
          <w:t>http://www.usatoday.com/story/tech/news/2017/01/06/google-hidden-figures-diversity/96224964/</w:t>
        </w:r>
      </w:hyperlink>
    </w:p>
    <w:p w14:paraId="4DE685BD"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 xml:space="preserve">Weinberger, C. 1998. </w:t>
      </w:r>
      <w:r w:rsidR="006A7786" w:rsidRPr="009F0934">
        <w:rPr>
          <w:rFonts w:ascii="Sylfaen" w:hAnsi="Sylfaen"/>
          <w:noProof/>
          <w:lang w:val="af-ZA"/>
        </w:rPr>
        <w:t>“</w:t>
      </w:r>
      <w:r w:rsidRPr="009F0934">
        <w:rPr>
          <w:rFonts w:ascii="Sylfaen" w:hAnsi="Sylfaen"/>
          <w:noProof/>
          <w:lang w:val="af-ZA"/>
        </w:rPr>
        <w:t>Race and Gender Wage Gaps in the Market for Recent College Graduates.</w:t>
      </w:r>
      <w:r w:rsidR="006A7786" w:rsidRPr="009F0934">
        <w:rPr>
          <w:rFonts w:ascii="Sylfaen" w:hAnsi="Sylfaen"/>
          <w:noProof/>
          <w:lang w:val="af-ZA"/>
        </w:rPr>
        <w:t>”</w:t>
      </w:r>
      <w:r w:rsidRPr="009F0934">
        <w:rPr>
          <w:rFonts w:ascii="Sylfaen" w:hAnsi="Sylfaen"/>
          <w:i/>
          <w:noProof/>
          <w:lang w:val="af-ZA"/>
        </w:rPr>
        <w:t xml:space="preserve">Industrial Relations: A Journal of Economy and Society </w:t>
      </w:r>
      <w:r w:rsidRPr="009F0934">
        <w:rPr>
          <w:rFonts w:ascii="Sylfaen" w:hAnsi="Sylfaen"/>
          <w:noProof/>
          <w:lang w:val="af-ZA"/>
        </w:rPr>
        <w:t>37(1): 67</w:t>
      </w:r>
      <w:r w:rsidR="000D6849" w:rsidRPr="009F0934">
        <w:rPr>
          <w:rFonts w:ascii="Sylfaen" w:hAnsi="Sylfaen"/>
          <w:noProof/>
          <w:lang w:val="af-ZA"/>
        </w:rPr>
        <w:t>–</w:t>
      </w:r>
      <w:r w:rsidRPr="009F0934">
        <w:rPr>
          <w:rFonts w:ascii="Sylfaen" w:hAnsi="Sylfaen"/>
          <w:noProof/>
          <w:lang w:val="af-ZA"/>
        </w:rPr>
        <w:t>84.</w:t>
      </w:r>
    </w:p>
    <w:p w14:paraId="4DE685BE"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Wood, R</w:t>
      </w:r>
      <w:r w:rsidR="00C20ACD" w:rsidRPr="009F0934">
        <w:rPr>
          <w:rFonts w:ascii="Sylfaen" w:hAnsi="Sylfaen"/>
          <w:noProof/>
          <w:lang w:val="af-ZA"/>
        </w:rPr>
        <w:t>.</w:t>
      </w:r>
      <w:r w:rsidRPr="009F0934">
        <w:rPr>
          <w:rFonts w:ascii="Sylfaen" w:hAnsi="Sylfaen"/>
          <w:noProof/>
          <w:lang w:val="af-ZA"/>
        </w:rPr>
        <w:t>, M</w:t>
      </w:r>
      <w:r w:rsidR="00C20ACD" w:rsidRPr="009F0934">
        <w:rPr>
          <w:rFonts w:ascii="Sylfaen" w:hAnsi="Sylfaen"/>
          <w:noProof/>
          <w:lang w:val="af-ZA"/>
        </w:rPr>
        <w:t>.</w:t>
      </w:r>
      <w:r w:rsidRPr="009F0934">
        <w:rPr>
          <w:rFonts w:ascii="Sylfaen" w:hAnsi="Sylfaen"/>
          <w:noProof/>
          <w:lang w:val="af-ZA"/>
        </w:rPr>
        <w:t xml:space="preserve"> Corcoran, </w:t>
      </w:r>
      <w:r w:rsidR="006A7786" w:rsidRPr="009F0934">
        <w:rPr>
          <w:rFonts w:ascii="Sylfaen" w:hAnsi="Sylfaen"/>
          <w:noProof/>
          <w:lang w:val="af-ZA"/>
        </w:rPr>
        <w:t xml:space="preserve">and </w:t>
      </w:r>
      <w:r w:rsidRPr="009F0934">
        <w:rPr>
          <w:rFonts w:ascii="Sylfaen" w:hAnsi="Sylfaen"/>
          <w:noProof/>
          <w:lang w:val="af-ZA"/>
        </w:rPr>
        <w:t>P</w:t>
      </w:r>
      <w:r w:rsidR="00C20ACD" w:rsidRPr="009F0934">
        <w:rPr>
          <w:rFonts w:ascii="Sylfaen" w:hAnsi="Sylfaen"/>
          <w:noProof/>
          <w:lang w:val="af-ZA"/>
        </w:rPr>
        <w:t>.</w:t>
      </w:r>
      <w:r w:rsidRPr="009F0934">
        <w:rPr>
          <w:rFonts w:ascii="Sylfaen" w:hAnsi="Sylfaen"/>
          <w:noProof/>
          <w:lang w:val="af-ZA"/>
        </w:rPr>
        <w:t xml:space="preserve"> Courant. 1993. </w:t>
      </w:r>
      <w:r w:rsidR="006A7786" w:rsidRPr="009F0934">
        <w:rPr>
          <w:rFonts w:ascii="Sylfaen" w:hAnsi="Sylfaen"/>
          <w:noProof/>
          <w:lang w:val="af-ZA"/>
        </w:rPr>
        <w:t>“</w:t>
      </w:r>
      <w:r w:rsidRPr="009F0934">
        <w:rPr>
          <w:rFonts w:ascii="Sylfaen" w:hAnsi="Sylfaen"/>
          <w:noProof/>
          <w:lang w:val="af-ZA"/>
        </w:rPr>
        <w:t>Pay Differences Among the Highly Paid: The Male-Female Earnings Gap in Lawyers’ Salaries.</w:t>
      </w:r>
      <w:r w:rsidR="006A7786" w:rsidRPr="009F0934">
        <w:rPr>
          <w:rFonts w:ascii="Sylfaen" w:hAnsi="Sylfaen"/>
          <w:noProof/>
          <w:lang w:val="af-ZA"/>
        </w:rPr>
        <w:t>”</w:t>
      </w:r>
      <w:r w:rsidRPr="009F0934">
        <w:rPr>
          <w:rFonts w:ascii="Sylfaen" w:hAnsi="Sylfaen"/>
          <w:i/>
          <w:noProof/>
          <w:lang w:val="af-ZA"/>
        </w:rPr>
        <w:t xml:space="preserve">Journal of Labor Economics </w:t>
      </w:r>
      <w:r w:rsidRPr="009F0934">
        <w:rPr>
          <w:rFonts w:ascii="Sylfaen" w:hAnsi="Sylfaen"/>
          <w:noProof/>
          <w:lang w:val="af-ZA"/>
        </w:rPr>
        <w:t>11(3): 417</w:t>
      </w:r>
      <w:r w:rsidR="000D6849" w:rsidRPr="009F0934">
        <w:rPr>
          <w:rFonts w:ascii="Sylfaen" w:hAnsi="Sylfaen"/>
          <w:noProof/>
          <w:lang w:val="af-ZA"/>
        </w:rPr>
        <w:t>–</w:t>
      </w:r>
      <w:r w:rsidRPr="009F0934">
        <w:rPr>
          <w:rFonts w:ascii="Sylfaen" w:hAnsi="Sylfaen"/>
          <w:noProof/>
          <w:lang w:val="af-ZA"/>
        </w:rPr>
        <w:t>41.</w:t>
      </w:r>
    </w:p>
    <w:p w14:paraId="4DE685BF" w14:textId="77777777" w:rsidR="00943D4E" w:rsidRPr="009F0934" w:rsidRDefault="00943D4E" w:rsidP="00D75E6E">
      <w:pPr>
        <w:pStyle w:val="NoSpacing"/>
        <w:spacing w:before="240"/>
        <w:ind w:left="720" w:hanging="720"/>
        <w:rPr>
          <w:rFonts w:ascii="Sylfaen" w:hAnsi="Sylfaen"/>
          <w:noProof/>
          <w:lang w:val="af-ZA"/>
        </w:rPr>
      </w:pPr>
      <w:r w:rsidRPr="009F0934">
        <w:rPr>
          <w:rFonts w:ascii="Sylfaen" w:hAnsi="Sylfaen"/>
          <w:noProof/>
          <w:lang w:val="af-ZA"/>
        </w:rPr>
        <w:t>Wooley, A</w:t>
      </w:r>
      <w:r w:rsidR="00C20ACD" w:rsidRPr="009F0934">
        <w:rPr>
          <w:rFonts w:ascii="Sylfaen" w:hAnsi="Sylfaen"/>
          <w:noProof/>
          <w:lang w:val="af-ZA"/>
        </w:rPr>
        <w:t>.</w:t>
      </w:r>
      <w:r w:rsidRPr="009F0934">
        <w:rPr>
          <w:rFonts w:ascii="Sylfaen" w:hAnsi="Sylfaen"/>
          <w:noProof/>
          <w:lang w:val="af-ZA"/>
        </w:rPr>
        <w:t>W</w:t>
      </w:r>
      <w:r w:rsidR="00C20ACD" w:rsidRPr="009F0934">
        <w:rPr>
          <w:rFonts w:ascii="Sylfaen" w:hAnsi="Sylfaen"/>
          <w:noProof/>
          <w:lang w:val="af-ZA"/>
        </w:rPr>
        <w:t>.</w:t>
      </w:r>
      <w:r w:rsidRPr="009F0934">
        <w:rPr>
          <w:rFonts w:ascii="Sylfaen" w:hAnsi="Sylfaen"/>
          <w:noProof/>
          <w:lang w:val="af-ZA"/>
        </w:rPr>
        <w:t>, C</w:t>
      </w:r>
      <w:r w:rsidR="00C20ACD" w:rsidRPr="009F0934">
        <w:rPr>
          <w:rFonts w:ascii="Sylfaen" w:hAnsi="Sylfaen"/>
          <w:noProof/>
          <w:lang w:val="af-ZA"/>
        </w:rPr>
        <w:t>.</w:t>
      </w:r>
      <w:r w:rsidRPr="009F0934">
        <w:rPr>
          <w:rFonts w:ascii="Sylfaen" w:hAnsi="Sylfaen"/>
          <w:noProof/>
          <w:lang w:val="af-ZA"/>
        </w:rPr>
        <w:t>Chabris, A</w:t>
      </w:r>
      <w:r w:rsidR="00C20ACD" w:rsidRPr="009F0934">
        <w:rPr>
          <w:rFonts w:ascii="Sylfaen" w:hAnsi="Sylfaen"/>
          <w:noProof/>
          <w:lang w:val="af-ZA"/>
        </w:rPr>
        <w:t>.</w:t>
      </w:r>
      <w:r w:rsidRPr="009F0934">
        <w:rPr>
          <w:rFonts w:ascii="Sylfaen" w:hAnsi="Sylfaen"/>
          <w:noProof/>
          <w:lang w:val="af-ZA"/>
        </w:rPr>
        <w:t>Pentland, N</w:t>
      </w:r>
      <w:r w:rsidR="00C20ACD" w:rsidRPr="009F0934">
        <w:rPr>
          <w:rFonts w:ascii="Sylfaen" w:hAnsi="Sylfaen"/>
          <w:noProof/>
          <w:lang w:val="af-ZA"/>
        </w:rPr>
        <w:t>.</w:t>
      </w:r>
      <w:r w:rsidRPr="009F0934">
        <w:rPr>
          <w:rFonts w:ascii="Sylfaen" w:hAnsi="Sylfaen"/>
          <w:noProof/>
          <w:lang w:val="af-ZA"/>
        </w:rPr>
        <w:t>Hashimi</w:t>
      </w:r>
      <w:r w:rsidR="006A7786" w:rsidRPr="009F0934">
        <w:rPr>
          <w:rFonts w:ascii="Sylfaen" w:hAnsi="Sylfaen"/>
          <w:noProof/>
          <w:lang w:val="af-ZA"/>
        </w:rPr>
        <w:t>,</w:t>
      </w:r>
      <w:r w:rsidRPr="009F0934">
        <w:rPr>
          <w:rFonts w:ascii="Sylfaen" w:hAnsi="Sylfaen"/>
          <w:noProof/>
          <w:lang w:val="af-ZA"/>
        </w:rPr>
        <w:t xml:space="preserve"> and T</w:t>
      </w:r>
      <w:r w:rsidR="00C20ACD" w:rsidRPr="009F0934">
        <w:rPr>
          <w:rFonts w:ascii="Sylfaen" w:hAnsi="Sylfaen"/>
          <w:noProof/>
          <w:lang w:val="af-ZA"/>
        </w:rPr>
        <w:t>.</w:t>
      </w:r>
      <w:r w:rsidRPr="009F0934">
        <w:rPr>
          <w:rFonts w:ascii="Sylfaen" w:hAnsi="Sylfaen"/>
          <w:noProof/>
          <w:lang w:val="af-ZA"/>
        </w:rPr>
        <w:t xml:space="preserve"> Malone. 2010. </w:t>
      </w:r>
      <w:r w:rsidR="006A7786" w:rsidRPr="009F0934">
        <w:rPr>
          <w:rFonts w:ascii="Sylfaen" w:hAnsi="Sylfaen"/>
          <w:noProof/>
          <w:lang w:val="af-ZA"/>
        </w:rPr>
        <w:t>“</w:t>
      </w:r>
      <w:r w:rsidRPr="009F0934">
        <w:rPr>
          <w:rFonts w:ascii="Sylfaen" w:hAnsi="Sylfaen"/>
          <w:noProof/>
          <w:lang w:val="af-ZA"/>
        </w:rPr>
        <w:t>Evidence for a Collective Intelligence Factor in the Performance of Human Groups</w:t>
      </w:r>
      <w:r w:rsidRPr="009F0934">
        <w:rPr>
          <w:rFonts w:ascii="Sylfaen" w:hAnsi="Sylfaen"/>
          <w:i/>
          <w:noProof/>
          <w:lang w:val="af-ZA"/>
        </w:rPr>
        <w:t>.</w:t>
      </w:r>
      <w:r w:rsidR="006A7786" w:rsidRPr="009F0934">
        <w:rPr>
          <w:rFonts w:ascii="Sylfaen" w:hAnsi="Sylfaen"/>
          <w:i/>
          <w:noProof/>
          <w:lang w:val="af-ZA"/>
        </w:rPr>
        <w:t>”</w:t>
      </w:r>
      <w:r w:rsidRPr="009F0934">
        <w:rPr>
          <w:rFonts w:ascii="Sylfaen" w:hAnsi="Sylfaen"/>
          <w:i/>
          <w:noProof/>
          <w:lang w:val="af-ZA"/>
        </w:rPr>
        <w:t>Science</w:t>
      </w:r>
      <w:r w:rsidRPr="009F0934">
        <w:rPr>
          <w:rFonts w:ascii="Sylfaen" w:hAnsi="Sylfaen"/>
          <w:noProof/>
          <w:lang w:val="af-ZA"/>
        </w:rPr>
        <w:t xml:space="preserve"> 330</w:t>
      </w:r>
      <w:r w:rsidR="006A7786" w:rsidRPr="009F0934">
        <w:rPr>
          <w:rFonts w:ascii="Sylfaen" w:hAnsi="Sylfaen"/>
          <w:noProof/>
          <w:lang w:val="af-ZA"/>
        </w:rPr>
        <w:t>:</w:t>
      </w:r>
      <w:r w:rsidRPr="009F0934">
        <w:rPr>
          <w:rFonts w:ascii="Sylfaen" w:hAnsi="Sylfaen"/>
          <w:noProof/>
          <w:lang w:val="af-ZA"/>
        </w:rPr>
        <w:t xml:space="preserve"> 686</w:t>
      </w:r>
      <w:r w:rsidR="000D6849" w:rsidRPr="009F0934">
        <w:rPr>
          <w:rFonts w:ascii="Sylfaen" w:hAnsi="Sylfaen"/>
          <w:noProof/>
          <w:lang w:val="af-ZA"/>
        </w:rPr>
        <w:t>–</w:t>
      </w:r>
      <w:r w:rsidRPr="009F0934">
        <w:rPr>
          <w:rFonts w:ascii="Sylfaen" w:hAnsi="Sylfaen"/>
          <w:noProof/>
          <w:lang w:val="af-ZA"/>
        </w:rPr>
        <w:t>688.</w:t>
      </w:r>
    </w:p>
    <w:p w14:paraId="4DE685C0" w14:textId="77777777" w:rsidR="00C20ACD" w:rsidRPr="009F0934" w:rsidRDefault="00C20ACD" w:rsidP="00C20ACD">
      <w:pPr>
        <w:pStyle w:val="NoSpacing"/>
        <w:spacing w:before="240" w:line="276" w:lineRule="auto"/>
        <w:ind w:left="720" w:hanging="720"/>
        <w:rPr>
          <w:rFonts w:ascii="Sylfaen" w:hAnsi="Sylfaen"/>
          <w:noProof/>
          <w:color w:val="FF0000"/>
          <w:lang w:val="af-ZA"/>
        </w:rPr>
      </w:pPr>
      <w:r w:rsidRPr="009F0934">
        <w:rPr>
          <w:rFonts w:ascii="Sylfaen" w:hAnsi="Sylfaen"/>
          <w:noProof/>
          <w:lang w:val="af-ZA"/>
        </w:rPr>
        <w:lastRenderedPageBreak/>
        <w:t xml:space="preserve">World Bank. 2012. </w:t>
      </w:r>
      <w:r w:rsidRPr="009F0934">
        <w:rPr>
          <w:rFonts w:ascii="Sylfaen" w:hAnsi="Sylfaen"/>
          <w:i/>
          <w:noProof/>
          <w:lang w:val="af-ZA"/>
        </w:rPr>
        <w:t xml:space="preserve">World Development Report 2012:Gender Equality and Development. </w:t>
      </w:r>
      <w:r w:rsidRPr="009F0934">
        <w:rPr>
          <w:rFonts w:ascii="Sylfaen" w:hAnsi="Sylfaen"/>
          <w:noProof/>
          <w:lang w:val="af-ZA"/>
        </w:rPr>
        <w:t>Washington, DC: World Bank.</w:t>
      </w:r>
    </w:p>
    <w:p w14:paraId="4DE685C1" w14:textId="77777777" w:rsidR="00C20ACD" w:rsidRPr="009F0934" w:rsidRDefault="00C20ACD" w:rsidP="00C20ACD">
      <w:pPr>
        <w:pStyle w:val="ListBullet"/>
        <w:numPr>
          <w:ilvl w:val="0"/>
          <w:numId w:val="0"/>
        </w:numPr>
        <w:spacing w:before="240"/>
        <w:ind w:left="720" w:hanging="720"/>
        <w:rPr>
          <w:rFonts w:ascii="Sylfaen" w:hAnsi="Sylfaen"/>
          <w:noProof/>
          <w:szCs w:val="24"/>
          <w:lang w:val="af-ZA"/>
        </w:rPr>
      </w:pPr>
      <w:r w:rsidRPr="009F0934">
        <w:rPr>
          <w:rFonts w:ascii="Sylfaen" w:hAnsi="Sylfaen"/>
          <w:noProof/>
          <w:szCs w:val="24"/>
          <w:lang w:val="af-ZA"/>
        </w:rPr>
        <w:t>World Bank. 2013. “Europe and Central Asia Brief.”World Bank, Washington, DC.</w:t>
      </w:r>
    </w:p>
    <w:p w14:paraId="4DE685C2" w14:textId="77777777" w:rsidR="00C20ACD" w:rsidRPr="009F0934" w:rsidRDefault="00C20ACD" w:rsidP="00C20ACD">
      <w:pPr>
        <w:pStyle w:val="ListBullet"/>
        <w:numPr>
          <w:ilvl w:val="0"/>
          <w:numId w:val="0"/>
        </w:numPr>
        <w:spacing w:before="240"/>
        <w:ind w:left="360" w:hanging="360"/>
        <w:rPr>
          <w:rFonts w:ascii="Sylfaen" w:hAnsi="Sylfaen"/>
          <w:noProof/>
          <w:lang w:val="af-ZA"/>
        </w:rPr>
      </w:pPr>
      <w:r w:rsidRPr="009F0934">
        <w:rPr>
          <w:rFonts w:ascii="Sylfaen" w:hAnsi="Sylfaen"/>
          <w:noProof/>
          <w:lang w:val="af-ZA"/>
        </w:rPr>
        <w:t xml:space="preserve">World Bank data. 2014. </w:t>
      </w:r>
      <w:r w:rsidRPr="009F0934">
        <w:rPr>
          <w:rFonts w:ascii="Sylfaen" w:hAnsi="Sylfaen"/>
          <w:bCs/>
          <w:noProof/>
          <w:lang w:val="af-ZA"/>
        </w:rPr>
        <w:t xml:space="preserve">Labor force participation rate, female (% of female population ages 15+) (modeled ILO estimate). </w:t>
      </w:r>
      <w:hyperlink r:id="rId58" w:history="1">
        <w:r w:rsidRPr="009F0934">
          <w:rPr>
            <w:rStyle w:val="Hyperlink"/>
            <w:rFonts w:ascii="Sylfaen" w:hAnsi="Sylfaen"/>
            <w:bCs/>
            <w:noProof/>
            <w:lang w:val="af-ZA"/>
          </w:rPr>
          <w:t>http://data.worldbank.org/indicator/SL.TLF.CACT.FE.ZS</w:t>
        </w:r>
      </w:hyperlink>
    </w:p>
    <w:p w14:paraId="4DE685C3" w14:textId="77777777" w:rsidR="00E24EC8" w:rsidRPr="009F0934" w:rsidRDefault="00E24EC8" w:rsidP="00E24EC8">
      <w:pPr>
        <w:pStyle w:val="ListBullet"/>
        <w:numPr>
          <w:ilvl w:val="0"/>
          <w:numId w:val="0"/>
        </w:numPr>
        <w:spacing w:before="240"/>
        <w:ind w:left="720" w:hanging="720"/>
        <w:rPr>
          <w:rFonts w:ascii="Sylfaen" w:hAnsi="Sylfaen"/>
          <w:noProof/>
          <w:szCs w:val="24"/>
          <w:lang w:val="af-ZA"/>
        </w:rPr>
      </w:pPr>
      <w:r w:rsidRPr="009F0934">
        <w:rPr>
          <w:rFonts w:ascii="Sylfaen" w:hAnsi="Sylfaen"/>
          <w:noProof/>
          <w:szCs w:val="24"/>
          <w:lang w:val="af-ZA"/>
        </w:rPr>
        <w:t>World Bank. 2015.</w:t>
      </w:r>
      <w:r w:rsidRPr="009F0934">
        <w:rPr>
          <w:rFonts w:ascii="Sylfaen" w:hAnsi="Sylfaen"/>
          <w:i/>
          <w:noProof/>
          <w:szCs w:val="24"/>
          <w:lang w:val="af-ZA"/>
        </w:rPr>
        <w:t>“</w:t>
      </w:r>
      <w:r w:rsidRPr="009F0934">
        <w:rPr>
          <w:rFonts w:ascii="Sylfaen" w:hAnsi="Sylfaen"/>
          <w:noProof/>
          <w:szCs w:val="24"/>
          <w:lang w:val="af-ZA"/>
        </w:rPr>
        <w:t>Armenia: Skills toward Employment and Productivity (STEP) Survey Findings (Urban Areas)</w:t>
      </w:r>
      <w:r w:rsidRPr="009F0934">
        <w:rPr>
          <w:rFonts w:ascii="Sylfaen" w:hAnsi="Sylfaen"/>
          <w:i/>
          <w:noProof/>
          <w:szCs w:val="24"/>
          <w:lang w:val="af-ZA"/>
        </w:rPr>
        <w:t>.”</w:t>
      </w:r>
      <w:r w:rsidRPr="009F0934">
        <w:rPr>
          <w:rFonts w:ascii="Sylfaen" w:hAnsi="Sylfaen"/>
          <w:noProof/>
          <w:szCs w:val="24"/>
          <w:lang w:val="af-ZA"/>
        </w:rPr>
        <w:t xml:space="preserve"> Education Global Practice,World Bank, Washington, DC.</w:t>
      </w:r>
    </w:p>
    <w:p w14:paraId="4DE685C4" w14:textId="77777777" w:rsidR="0006540D" w:rsidRPr="009F0934" w:rsidRDefault="0006540D" w:rsidP="00E24EC8">
      <w:pPr>
        <w:pStyle w:val="NoSpacing"/>
        <w:spacing w:before="240"/>
        <w:ind w:left="720" w:hanging="720"/>
        <w:rPr>
          <w:rFonts w:ascii="Sylfaen" w:hAnsi="Sylfaen"/>
          <w:noProof/>
          <w:lang w:val="af-ZA"/>
        </w:rPr>
      </w:pPr>
      <w:r w:rsidRPr="009F0934">
        <w:rPr>
          <w:rFonts w:ascii="Sylfaen" w:hAnsi="Sylfaen"/>
          <w:noProof/>
          <w:lang w:val="af-ZA"/>
        </w:rPr>
        <w:t>World Bank. 2016</w:t>
      </w:r>
      <w:r w:rsidR="00814BFF" w:rsidRPr="009F0934">
        <w:rPr>
          <w:rFonts w:ascii="Sylfaen" w:hAnsi="Sylfaen"/>
          <w:noProof/>
          <w:lang w:val="af-ZA"/>
        </w:rPr>
        <w:t>a</w:t>
      </w:r>
      <w:r w:rsidRPr="009F0934">
        <w:rPr>
          <w:rFonts w:ascii="Sylfaen" w:hAnsi="Sylfaen"/>
          <w:noProof/>
          <w:lang w:val="af-ZA"/>
        </w:rPr>
        <w:t xml:space="preserve">. “Armenia Country Gender Assessment.” World Bank, Washington, DC. </w:t>
      </w:r>
    </w:p>
    <w:p w14:paraId="4DE685C5" w14:textId="77777777" w:rsidR="008A2A25" w:rsidRPr="009F0934" w:rsidRDefault="00352567" w:rsidP="00E24EC8">
      <w:pPr>
        <w:pStyle w:val="NoSpacing"/>
        <w:spacing w:before="240"/>
        <w:ind w:left="720" w:hanging="720"/>
        <w:rPr>
          <w:rFonts w:ascii="Sylfaen" w:hAnsi="Sylfaen"/>
          <w:noProof/>
          <w:lang w:val="af-ZA"/>
        </w:rPr>
      </w:pPr>
      <w:r w:rsidRPr="009F0934">
        <w:rPr>
          <w:rFonts w:ascii="Sylfaen" w:hAnsi="Sylfaen"/>
          <w:noProof/>
          <w:lang w:val="af-ZA"/>
        </w:rPr>
        <w:t>World Bank. 2016</w:t>
      </w:r>
      <w:r w:rsidR="00814BFF" w:rsidRPr="009F0934">
        <w:rPr>
          <w:rFonts w:ascii="Sylfaen" w:hAnsi="Sylfaen"/>
          <w:noProof/>
          <w:lang w:val="af-ZA"/>
        </w:rPr>
        <w:t>b</w:t>
      </w:r>
      <w:r w:rsidRPr="009F0934">
        <w:rPr>
          <w:rFonts w:ascii="Sylfaen" w:hAnsi="Sylfaen"/>
          <w:noProof/>
          <w:lang w:val="af-ZA"/>
        </w:rPr>
        <w:t xml:space="preserve">. </w:t>
      </w:r>
      <w:r w:rsidR="006A7786" w:rsidRPr="009F0934">
        <w:rPr>
          <w:rFonts w:ascii="Sylfaen" w:hAnsi="Sylfaen"/>
          <w:noProof/>
          <w:lang w:val="af-ZA"/>
        </w:rPr>
        <w:t>“</w:t>
      </w:r>
      <w:r w:rsidRPr="009F0934">
        <w:rPr>
          <w:rFonts w:ascii="Sylfaen" w:hAnsi="Sylfaen"/>
          <w:noProof/>
          <w:lang w:val="af-ZA"/>
        </w:rPr>
        <w:t>Women, Business and the Law.</w:t>
      </w:r>
      <w:r w:rsidR="006A7786" w:rsidRPr="009F0934">
        <w:rPr>
          <w:rFonts w:ascii="Sylfaen" w:hAnsi="Sylfaen"/>
          <w:noProof/>
          <w:lang w:val="af-ZA"/>
        </w:rPr>
        <w:t>”World Bank, Washington, DC.</w:t>
      </w:r>
    </w:p>
    <w:p w14:paraId="4DE685C6" w14:textId="77777777" w:rsidR="000E45CD" w:rsidRPr="009F0934" w:rsidRDefault="00352567" w:rsidP="003229F1">
      <w:pPr>
        <w:spacing w:before="240"/>
        <w:ind w:left="720" w:hanging="720"/>
        <w:rPr>
          <w:rFonts w:ascii="Sylfaen" w:hAnsi="Sylfaen"/>
          <w:noProof/>
          <w:lang w:val="af-ZA"/>
        </w:rPr>
      </w:pPr>
      <w:r w:rsidRPr="009F0934">
        <w:rPr>
          <w:rFonts w:ascii="Sylfaen" w:hAnsi="Sylfaen"/>
          <w:noProof/>
          <w:lang w:val="af-ZA"/>
        </w:rPr>
        <w:t>World Economic Forum</w:t>
      </w:r>
      <w:r w:rsidR="006A7786" w:rsidRPr="009F0934">
        <w:rPr>
          <w:rFonts w:ascii="Sylfaen" w:hAnsi="Sylfaen"/>
          <w:noProof/>
          <w:lang w:val="af-ZA"/>
        </w:rPr>
        <w:t xml:space="preserve"> (WEF)</w:t>
      </w:r>
      <w:r w:rsidRPr="009F0934">
        <w:rPr>
          <w:rFonts w:ascii="Sylfaen" w:hAnsi="Sylfaen"/>
          <w:noProof/>
          <w:lang w:val="af-ZA"/>
        </w:rPr>
        <w:t>. 201</w:t>
      </w:r>
      <w:r w:rsidR="00007F08" w:rsidRPr="009F0934">
        <w:rPr>
          <w:rFonts w:ascii="Sylfaen" w:hAnsi="Sylfaen"/>
          <w:noProof/>
          <w:lang w:val="af-ZA"/>
        </w:rPr>
        <w:t>6</w:t>
      </w:r>
      <w:r w:rsidR="006A7786" w:rsidRPr="009F0934">
        <w:rPr>
          <w:rFonts w:ascii="Sylfaen" w:hAnsi="Sylfaen"/>
          <w:noProof/>
          <w:lang w:val="af-ZA"/>
        </w:rPr>
        <w:t>“</w:t>
      </w:r>
      <w:r w:rsidRPr="009F0934">
        <w:rPr>
          <w:rFonts w:ascii="Sylfaen" w:hAnsi="Sylfaen"/>
          <w:noProof/>
          <w:lang w:val="af-ZA"/>
        </w:rPr>
        <w:t>Gender Gap Report</w:t>
      </w:r>
      <w:r w:rsidR="006A7786" w:rsidRPr="009F0934">
        <w:rPr>
          <w:rFonts w:ascii="Sylfaen" w:hAnsi="Sylfaen"/>
          <w:noProof/>
          <w:lang w:val="af-ZA"/>
        </w:rPr>
        <w:t>.” World Economic Forum, Cologny, Switzerland.</w:t>
      </w:r>
    </w:p>
    <w:p w14:paraId="4DE685C7" w14:textId="77777777" w:rsidR="00E24EC8" w:rsidRPr="009F0934" w:rsidRDefault="009108A0" w:rsidP="00C20ACD">
      <w:pPr>
        <w:pStyle w:val="ListBullet"/>
        <w:numPr>
          <w:ilvl w:val="0"/>
          <w:numId w:val="0"/>
        </w:numPr>
        <w:spacing w:before="240"/>
        <w:ind w:left="720" w:hanging="720"/>
        <w:rPr>
          <w:rFonts w:ascii="Sylfaen" w:hAnsi="Sylfaen"/>
          <w:noProof/>
          <w:szCs w:val="24"/>
          <w:lang w:val="af-ZA"/>
        </w:rPr>
      </w:pPr>
      <w:r>
        <w:rPr>
          <w:rFonts w:ascii="Sylfaen" w:hAnsi="Sylfaen"/>
          <w:noProof/>
          <w:szCs w:val="24"/>
          <w:lang w:val="af-ZA"/>
        </w:rPr>
        <w:t xml:space="preserve">Երևանի պետական համալսարանի </w:t>
      </w:r>
      <w:r w:rsidRPr="009F0934">
        <w:rPr>
          <w:rFonts w:ascii="Sylfaen" w:hAnsi="Sylfaen"/>
          <w:noProof/>
          <w:lang w:val="af-ZA"/>
        </w:rPr>
        <w:t>գենդերային հետազոտությունների և առաջնորդության կենտրոն</w:t>
      </w:r>
      <w:r>
        <w:rPr>
          <w:rFonts w:ascii="Sylfaen" w:hAnsi="Sylfaen"/>
          <w:noProof/>
          <w:lang w:val="af-ZA"/>
        </w:rPr>
        <w:t>,</w:t>
      </w:r>
      <w:r w:rsidR="00E24EC8" w:rsidRPr="009F0934">
        <w:rPr>
          <w:rFonts w:ascii="Sylfaen" w:hAnsi="Sylfaen"/>
          <w:noProof/>
          <w:szCs w:val="24"/>
          <w:lang w:val="af-ZA"/>
        </w:rPr>
        <w:t xml:space="preserve"> 2014</w:t>
      </w:r>
      <w:r>
        <w:rPr>
          <w:rFonts w:ascii="Sylfaen" w:hAnsi="Sylfaen"/>
          <w:noProof/>
          <w:szCs w:val="24"/>
          <w:lang w:val="af-ZA"/>
        </w:rPr>
        <w:t>թ</w:t>
      </w:r>
      <w:r w:rsidR="00E24EC8" w:rsidRPr="009F0934">
        <w:rPr>
          <w:rFonts w:ascii="Sylfaen" w:hAnsi="Sylfaen"/>
          <w:noProof/>
          <w:szCs w:val="24"/>
          <w:lang w:val="af-ZA"/>
        </w:rPr>
        <w:t xml:space="preserve">. </w:t>
      </w:r>
      <w:r>
        <w:rPr>
          <w:rFonts w:ascii="Calibri" w:hAnsi="Calibri" w:cs="Calibri"/>
          <w:noProof/>
          <w:szCs w:val="24"/>
          <w:lang w:val="af-ZA"/>
        </w:rPr>
        <w:t>«</w:t>
      </w:r>
      <w:r>
        <w:rPr>
          <w:rFonts w:ascii="Sylfaen" w:hAnsi="Sylfaen"/>
          <w:noProof/>
          <w:szCs w:val="24"/>
          <w:lang w:val="af-ZA"/>
        </w:rPr>
        <w:t>Երևանի պետական համալսարանի ուսանողների գենդերային մոտեցումները</w:t>
      </w:r>
      <w:r>
        <w:rPr>
          <w:rFonts w:ascii="Calibri" w:hAnsi="Calibri" w:cs="Calibri"/>
          <w:noProof/>
          <w:szCs w:val="24"/>
          <w:lang w:val="af-ZA"/>
        </w:rPr>
        <w:t>»,</w:t>
      </w:r>
      <w:r w:rsidR="000C4BB2">
        <w:rPr>
          <w:rFonts w:ascii="Calibri" w:hAnsi="Calibri" w:cs="Calibri"/>
          <w:noProof/>
          <w:szCs w:val="24"/>
          <w:lang w:val="af-ZA"/>
        </w:rPr>
        <w:t xml:space="preserve"> </w:t>
      </w:r>
      <w:r>
        <w:rPr>
          <w:rFonts w:ascii="Sylfaen" w:hAnsi="Sylfaen"/>
          <w:noProof/>
          <w:szCs w:val="24"/>
          <w:lang w:val="af-ZA"/>
        </w:rPr>
        <w:t>էջ</w:t>
      </w:r>
      <w:r w:rsidR="000C4BB2">
        <w:rPr>
          <w:rFonts w:ascii="Sylfaen" w:hAnsi="Sylfaen"/>
          <w:noProof/>
          <w:szCs w:val="24"/>
          <w:lang w:val="af-ZA"/>
        </w:rPr>
        <w:t xml:space="preserve"> 9</w:t>
      </w:r>
      <w:r w:rsidR="00E24EC8" w:rsidRPr="009F0934">
        <w:rPr>
          <w:rFonts w:ascii="Sylfaen" w:hAnsi="Sylfaen"/>
          <w:noProof/>
          <w:szCs w:val="24"/>
          <w:lang w:val="af-ZA"/>
        </w:rPr>
        <w:t xml:space="preserve"> </w:t>
      </w:r>
      <w:r w:rsidR="000C4BB2">
        <w:rPr>
          <w:rFonts w:ascii="Sylfaen" w:hAnsi="Sylfaen"/>
          <w:noProof/>
          <w:szCs w:val="24"/>
          <w:lang w:val="af-ZA"/>
        </w:rPr>
        <w:t xml:space="preserve">  </w:t>
      </w:r>
      <w:hyperlink r:id="rId59" w:history="1">
        <w:r w:rsidR="00E24EC8" w:rsidRPr="009F0934">
          <w:rPr>
            <w:rStyle w:val="Hyperlink"/>
            <w:rFonts w:ascii="Sylfaen" w:hAnsi="Sylfaen"/>
            <w:bCs/>
            <w:noProof/>
            <w:lang w:val="af-ZA"/>
          </w:rPr>
          <w:t>http://ysu.am/gender/en/1383045671</w:t>
        </w:r>
      </w:hyperlink>
    </w:p>
    <w:sectPr w:rsidR="00E24EC8" w:rsidRPr="009F0934" w:rsidSect="00E35EEC">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68656" w14:textId="77777777" w:rsidR="0021299E" w:rsidRDefault="0021299E" w:rsidP="000157CE">
      <w:pPr>
        <w:spacing w:after="0" w:line="240" w:lineRule="auto"/>
      </w:pPr>
      <w:r>
        <w:separator/>
      </w:r>
    </w:p>
    <w:p w14:paraId="4DE68657" w14:textId="77777777" w:rsidR="0021299E" w:rsidRDefault="0021299E"/>
  </w:endnote>
  <w:endnote w:type="continuationSeparator" w:id="0">
    <w:p w14:paraId="4DE68658" w14:textId="77777777" w:rsidR="0021299E" w:rsidRDefault="0021299E" w:rsidP="000157CE">
      <w:pPr>
        <w:spacing w:after="0" w:line="240" w:lineRule="auto"/>
      </w:pPr>
      <w:r>
        <w:continuationSeparator/>
      </w:r>
    </w:p>
    <w:p w14:paraId="4DE68659" w14:textId="77777777" w:rsidR="0021299E" w:rsidRDefault="002129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g-Roman">
    <w:panose1 w:val="00000000000000000000"/>
    <w:charset w:val="00"/>
    <w:family w:val="roman"/>
    <w:notTrueType/>
    <w:pitch w:val="default"/>
    <w:sig w:usb0="00000003" w:usb1="00000000" w:usb2="00000000" w:usb3="00000000" w:csb0="00000001" w:csb1="00000000"/>
  </w:font>
  <w:font w:name="MercuryTextG2-Roman">
    <w:panose1 w:val="00000000000000000000"/>
    <w:charset w:val="00"/>
    <w:family w:val="roman"/>
    <w:notTrueType/>
    <w:pitch w:val="default"/>
    <w:sig w:usb0="00000003" w:usb1="00000000" w:usb2="00000000" w:usb3="00000000" w:csb0="00000001" w:csb1="00000000"/>
  </w:font>
  <w:font w:name="CoreSansN35Light">
    <w:altName w:val="Times New Roman"/>
    <w:panose1 w:val="00000000000000000000"/>
    <w:charset w:val="EE"/>
    <w:family w:val="auto"/>
    <w:notTrueType/>
    <w:pitch w:val="default"/>
    <w:sig w:usb0="00000005" w:usb1="00000000" w:usb2="00000000" w:usb3="00000000" w:csb0="00000002" w:csb1="00000000"/>
  </w:font>
  <w:font w:name="Haarlemmer M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045855"/>
      <w:docPartObj>
        <w:docPartGallery w:val="Page Numbers (Bottom of Page)"/>
        <w:docPartUnique/>
      </w:docPartObj>
    </w:sdtPr>
    <w:sdtEndPr>
      <w:rPr>
        <w:caps w:val="0"/>
        <w:noProof/>
        <w:color w:val="auto"/>
        <w:sz w:val="24"/>
      </w:rPr>
    </w:sdtEndPr>
    <w:sdtContent>
      <w:p w14:paraId="4DE6865B" w14:textId="77777777" w:rsidR="005750F4" w:rsidRPr="008F4D1E" w:rsidRDefault="005750F4" w:rsidP="00590DF2">
        <w:pPr>
          <w:pStyle w:val="Footer"/>
          <w:jc w:val="center"/>
          <w:rPr>
            <w:caps w:val="0"/>
            <w:color w:val="auto"/>
            <w:sz w:val="24"/>
          </w:rPr>
        </w:pPr>
        <w:r w:rsidRPr="008F4D1E">
          <w:rPr>
            <w:caps w:val="0"/>
            <w:color w:val="auto"/>
            <w:sz w:val="24"/>
          </w:rPr>
          <w:fldChar w:fldCharType="begin"/>
        </w:r>
        <w:r w:rsidRPr="008F4D1E">
          <w:rPr>
            <w:caps w:val="0"/>
            <w:color w:val="auto"/>
            <w:sz w:val="24"/>
          </w:rPr>
          <w:instrText xml:space="preserve"> PAGE   \* MERGEFORMAT </w:instrText>
        </w:r>
        <w:r w:rsidRPr="008F4D1E">
          <w:rPr>
            <w:caps w:val="0"/>
            <w:color w:val="auto"/>
            <w:sz w:val="24"/>
          </w:rPr>
          <w:fldChar w:fldCharType="separate"/>
        </w:r>
        <w:r w:rsidR="00EF74CD">
          <w:rPr>
            <w:caps w:val="0"/>
            <w:noProof/>
            <w:color w:val="auto"/>
            <w:sz w:val="24"/>
          </w:rPr>
          <w:t>ii</w:t>
        </w:r>
        <w:r w:rsidRPr="008F4D1E">
          <w:rPr>
            <w:caps w:val="0"/>
            <w:noProof/>
            <w:color w:val="auto"/>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559187"/>
      <w:docPartObj>
        <w:docPartGallery w:val="Page Numbers (Bottom of Page)"/>
        <w:docPartUnique/>
      </w:docPartObj>
    </w:sdtPr>
    <w:sdtEndPr>
      <w:rPr>
        <w:noProof/>
        <w:color w:val="auto"/>
        <w:sz w:val="24"/>
      </w:rPr>
    </w:sdtEndPr>
    <w:sdtContent>
      <w:p w14:paraId="4DE6865D" w14:textId="77777777" w:rsidR="005750F4" w:rsidRPr="00590DF2" w:rsidRDefault="005750F4" w:rsidP="00590DF2">
        <w:pPr>
          <w:pStyle w:val="Footer"/>
          <w:jc w:val="center"/>
          <w:rPr>
            <w:color w:val="auto"/>
            <w:sz w:val="24"/>
          </w:rPr>
        </w:pPr>
        <w:r w:rsidRPr="00590DF2">
          <w:rPr>
            <w:color w:val="auto"/>
            <w:sz w:val="24"/>
          </w:rPr>
          <w:fldChar w:fldCharType="begin"/>
        </w:r>
        <w:r w:rsidRPr="00590DF2">
          <w:rPr>
            <w:color w:val="auto"/>
            <w:sz w:val="24"/>
          </w:rPr>
          <w:instrText xml:space="preserve"> PAGE   \* MERGEFORMAT </w:instrText>
        </w:r>
        <w:r w:rsidRPr="00590DF2">
          <w:rPr>
            <w:color w:val="auto"/>
            <w:sz w:val="24"/>
          </w:rPr>
          <w:fldChar w:fldCharType="separate"/>
        </w:r>
        <w:r w:rsidR="00EF74CD">
          <w:rPr>
            <w:noProof/>
            <w:color w:val="auto"/>
            <w:sz w:val="24"/>
          </w:rPr>
          <w:t>1</w:t>
        </w:r>
        <w:r w:rsidRPr="00590DF2">
          <w:rPr>
            <w:noProof/>
            <w:color w:val="auto"/>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68653" w14:textId="77777777" w:rsidR="0021299E" w:rsidRDefault="0021299E">
      <w:r>
        <w:separator/>
      </w:r>
    </w:p>
  </w:footnote>
  <w:footnote w:type="continuationSeparator" w:id="0">
    <w:p w14:paraId="4DE68654" w14:textId="77777777" w:rsidR="0021299E" w:rsidRDefault="0021299E" w:rsidP="000157CE">
      <w:pPr>
        <w:spacing w:after="0" w:line="240" w:lineRule="auto"/>
      </w:pPr>
      <w:r>
        <w:continuationSeparator/>
      </w:r>
    </w:p>
    <w:p w14:paraId="4DE68655" w14:textId="77777777" w:rsidR="0021299E" w:rsidRDefault="0021299E"/>
  </w:footnote>
  <w:footnote w:id="1">
    <w:p w14:paraId="4DE6865E" w14:textId="77777777" w:rsidR="005750F4" w:rsidRPr="00866B73" w:rsidRDefault="005750F4" w:rsidP="00011F14">
      <w:pPr>
        <w:autoSpaceDE w:val="0"/>
        <w:autoSpaceDN w:val="0"/>
        <w:adjustRightInd w:val="0"/>
        <w:spacing w:after="0" w:line="240" w:lineRule="auto"/>
        <w:rPr>
          <w:rFonts w:ascii="Sylfaen" w:hAnsi="Sylfaen"/>
          <w:sz w:val="18"/>
          <w:szCs w:val="18"/>
          <w:lang w:val="af-ZA"/>
        </w:rPr>
      </w:pPr>
      <w:r w:rsidRPr="00DD4FDA">
        <w:rPr>
          <w:rStyle w:val="FootnoteReference"/>
          <w:rFonts w:ascii="Sylfaen" w:hAnsi="Sylfaen"/>
        </w:rPr>
        <w:footnoteRef/>
      </w:r>
      <w:r w:rsidRPr="00866B73">
        <w:rPr>
          <w:rFonts w:ascii="Sylfaen" w:hAnsi="Sylfaen" w:cs="MercuryTextG2-Roman"/>
          <w:b/>
          <w:sz w:val="18"/>
          <w:szCs w:val="18"/>
          <w:lang w:val="af-ZA"/>
        </w:rPr>
        <w:t xml:space="preserve">Գլոբալ գենդերային անհավասարության համաթիվը </w:t>
      </w:r>
      <w:r w:rsidRPr="00866B73">
        <w:rPr>
          <w:rFonts w:ascii="Sylfaen" w:hAnsi="Sylfaen" w:cs="MercuryTextG2-Roman"/>
          <w:sz w:val="18"/>
          <w:szCs w:val="18"/>
          <w:lang w:val="af-ZA"/>
        </w:rPr>
        <w:t xml:space="preserve">ներդրվել է 2006թ.՝ Համաշխարհային տնտեսական ֆորումի կողմից գենդերային հավասարությունը չափելու և ժամանակի ընթացքում երկրի առաջընթացին հետևելու նպատակով: Համաթվի </w:t>
      </w:r>
      <w:r>
        <w:rPr>
          <w:rFonts w:ascii="Sylfaen" w:hAnsi="Sylfaen" w:cs="MercuryTextG2-Roman"/>
          <w:sz w:val="18"/>
          <w:szCs w:val="18"/>
          <w:lang w:val="ru-RU"/>
        </w:rPr>
        <w:t>մեծությունը</w:t>
      </w:r>
      <w:r w:rsidRPr="00866B73">
        <w:rPr>
          <w:rFonts w:ascii="Sylfaen" w:hAnsi="Sylfaen" w:cs="MercuryTextG2-Roman"/>
          <w:sz w:val="18"/>
          <w:szCs w:val="18"/>
          <w:lang w:val="af-ZA"/>
        </w:rPr>
        <w:t xml:space="preserve"> ցույց է տալիս կանանց և տղամարդկանց միջև առկա անհավասարության այն տոկոսը, որը վերացվել է: Համաթիվը չափում է գենդերային հավասարությունը՝ համաթվի չորս ենթաբաղադրիչներով. դրանք են՝ Տնտեսական մասնակցություն և հնարավորություն, Կրթվածության աստիճան, Առողջապահություն և կենսագործունեություն ու քաղաքական լիազորություններ: Առ այսօր գլոբալ մասշտաբով </w:t>
      </w:r>
      <w:r w:rsidRPr="00866B73">
        <w:rPr>
          <w:rFonts w:ascii="Sylfaen" w:hAnsi="Sylfaen" w:cs="Calibri"/>
          <w:sz w:val="18"/>
          <w:szCs w:val="18"/>
          <w:lang w:val="af-ZA"/>
        </w:rPr>
        <w:t>«</w:t>
      </w:r>
      <w:r w:rsidRPr="00866B73">
        <w:rPr>
          <w:rFonts w:ascii="Sylfaen" w:hAnsi="Sylfaen" w:cs="MercuryTextG2-Roman"/>
          <w:sz w:val="18"/>
          <w:szCs w:val="18"/>
          <w:lang w:val="af-ZA"/>
        </w:rPr>
        <w:t>Տնտեսական մասնակցություն և հնարավորություն</w:t>
      </w:r>
      <w:r w:rsidRPr="00866B73">
        <w:rPr>
          <w:rFonts w:ascii="Sylfaen" w:hAnsi="Sylfaen" w:cs="Calibri"/>
          <w:sz w:val="18"/>
          <w:szCs w:val="18"/>
          <w:lang w:val="af-ZA"/>
        </w:rPr>
        <w:t>»</w:t>
      </w:r>
      <w:r w:rsidRPr="00866B73">
        <w:rPr>
          <w:rFonts w:ascii="Sylfaen" w:hAnsi="Sylfaen" w:cs="MercuryTextG2-Roman"/>
          <w:sz w:val="18"/>
          <w:szCs w:val="18"/>
          <w:lang w:val="af-ZA"/>
        </w:rPr>
        <w:t xml:space="preserve"> գենդերային շերտադասման վերացման աստիճանը կազմում է 59%:</w:t>
      </w:r>
    </w:p>
  </w:footnote>
  <w:footnote w:id="2">
    <w:p w14:paraId="4DE6865F" w14:textId="77777777" w:rsidR="005750F4" w:rsidRPr="004A7B1D" w:rsidRDefault="005750F4" w:rsidP="008F228C">
      <w:pPr>
        <w:pStyle w:val="FootnoteText"/>
        <w:rPr>
          <w:rFonts w:ascii="Sylfaen" w:hAnsi="Sylfaen"/>
          <w:sz w:val="18"/>
          <w:szCs w:val="18"/>
          <w:lang w:val="af-ZA"/>
        </w:rPr>
      </w:pPr>
      <w:r w:rsidRPr="00454033">
        <w:rPr>
          <w:rStyle w:val="FootnoteReference"/>
        </w:rPr>
        <w:footnoteRef/>
      </w:r>
      <w:r w:rsidRPr="004A7B1D">
        <w:rPr>
          <w:rFonts w:ascii="Sylfaen" w:hAnsi="Sylfaen"/>
          <w:sz w:val="18"/>
          <w:szCs w:val="18"/>
          <w:lang w:val="af-ZA"/>
        </w:rPr>
        <w:t xml:space="preserve">Ասիայի և Խաղաղօվկիանոսյան տարածաշրջանում կանանց համար աշխատանքի սահմանափակ հնարավորությունների արժեքը մոտավոր հաշվարկով կազմում է տարեկան 42-46 միլիարդ ԱՄՆ դոլար, և այդօրինակ սահմանափակումները հանգեցրել են տնտեսական ահռելի </w:t>
      </w:r>
      <w:r>
        <w:rPr>
          <w:rFonts w:ascii="Sylfaen" w:hAnsi="Sylfaen"/>
          <w:sz w:val="18"/>
          <w:szCs w:val="18"/>
          <w:lang w:val="ru-RU"/>
        </w:rPr>
        <w:t>ներուժի</w:t>
      </w:r>
      <w:r w:rsidRPr="004A7B1D">
        <w:rPr>
          <w:rFonts w:ascii="Sylfaen" w:hAnsi="Sylfaen"/>
          <w:sz w:val="18"/>
          <w:szCs w:val="18"/>
          <w:lang w:val="af-ZA"/>
        </w:rPr>
        <w:t xml:space="preserve"> կորստի Արաբական երկրներում, որտեղ տնտեսական հնարավորությունների առումով գենդերային </w:t>
      </w:r>
      <w:r>
        <w:rPr>
          <w:rFonts w:ascii="Sylfaen" w:hAnsi="Sylfaen"/>
          <w:sz w:val="18"/>
          <w:szCs w:val="18"/>
          <w:lang w:val="ru-RU"/>
        </w:rPr>
        <w:t>խզվածքն</w:t>
      </w:r>
      <w:r w:rsidRPr="004A7B1D">
        <w:rPr>
          <w:rFonts w:ascii="Sylfaen" w:hAnsi="Sylfaen"/>
          <w:sz w:val="18"/>
          <w:szCs w:val="18"/>
          <w:lang w:val="af-ZA"/>
        </w:rPr>
        <w:t xml:space="preserve"> ամենամեծն է (Տանդոն, 2012թ.): Մեկ այլ ուսումնասիրությամբ պարզվել է, որ 1960-2008 թվականներին ԱՄՆ տնտեսության մեջ տաղանդավոր կադրերի քանակի աճի արդյունքում գրանցվել է մեկ աշխատողի հաշվով ագրեգացված արդյունքի 15-20 տոկոսով աճ` կադրերի հավաքագրման համակարգում ապահովելով կանանց և փոքրամասնությունների պարգևատրումը (Հզիհ և այլք, 2013թ.):</w:t>
      </w:r>
    </w:p>
  </w:footnote>
  <w:footnote w:id="3">
    <w:p w14:paraId="4DE68660" w14:textId="77777777" w:rsidR="005750F4" w:rsidRPr="00EA5692" w:rsidRDefault="005750F4">
      <w:pPr>
        <w:pStyle w:val="FootnoteText"/>
        <w:rPr>
          <w:rFonts w:ascii="Sylfaen" w:hAnsi="Sylfaen"/>
          <w:lang w:val="af-ZA"/>
        </w:rPr>
      </w:pPr>
      <w:r>
        <w:rPr>
          <w:rStyle w:val="FootnoteReference"/>
        </w:rPr>
        <w:footnoteRef/>
      </w:r>
      <w:r w:rsidRPr="00EA5692">
        <w:rPr>
          <w:lang w:val="af-ZA"/>
        </w:rPr>
        <w:t xml:space="preserve"> </w:t>
      </w:r>
      <w:r w:rsidRPr="00EA5692">
        <w:rPr>
          <w:rFonts w:ascii="Sylfaen" w:hAnsi="Sylfaen"/>
          <w:lang w:val="af-ZA"/>
        </w:rPr>
        <w:t>2014</w:t>
      </w:r>
      <w:r>
        <w:rPr>
          <w:rFonts w:ascii="Sylfaen" w:hAnsi="Sylfaen"/>
          <w:lang w:val="ru-RU"/>
        </w:rPr>
        <w:t>թ</w:t>
      </w:r>
      <w:r w:rsidRPr="00EA5692">
        <w:rPr>
          <w:rFonts w:ascii="Sylfaen" w:hAnsi="Sylfaen"/>
          <w:lang w:val="af-ZA"/>
        </w:rPr>
        <w:t xml:space="preserve">. </w:t>
      </w:r>
      <w:r>
        <w:rPr>
          <w:rFonts w:ascii="Sylfaen" w:hAnsi="Sylfaen"/>
          <w:lang w:val="ru-RU"/>
        </w:rPr>
        <w:t>աշխատուժի</w:t>
      </w:r>
      <w:r w:rsidRPr="00EA5692">
        <w:rPr>
          <w:rFonts w:ascii="Sylfaen" w:hAnsi="Sylfaen"/>
          <w:lang w:val="af-ZA"/>
        </w:rPr>
        <w:t xml:space="preserve"> </w:t>
      </w:r>
      <w:r>
        <w:rPr>
          <w:rFonts w:ascii="Sylfaen" w:hAnsi="Sylfaen"/>
          <w:lang w:val="ru-RU"/>
        </w:rPr>
        <w:t>հետազոտության</w:t>
      </w:r>
      <w:r w:rsidRPr="00EA5692">
        <w:rPr>
          <w:rFonts w:ascii="Sylfaen" w:hAnsi="Sylfaen"/>
          <w:lang w:val="af-ZA"/>
        </w:rPr>
        <w:t xml:space="preserve"> </w:t>
      </w:r>
      <w:r>
        <w:rPr>
          <w:rFonts w:ascii="Sylfaen" w:hAnsi="Sylfaen"/>
          <w:lang w:val="ru-RU"/>
        </w:rPr>
        <w:t>արդյունքները</w:t>
      </w:r>
      <w:r w:rsidRPr="00EA5692">
        <w:rPr>
          <w:rFonts w:ascii="Sylfaen" w:hAnsi="Sylfaen"/>
          <w:lang w:val="af-ZA"/>
        </w:rPr>
        <w:t xml:space="preserve"> </w:t>
      </w:r>
      <w:r>
        <w:rPr>
          <w:rFonts w:ascii="Sylfaen" w:hAnsi="Sylfaen"/>
          <w:lang w:val="ru-RU"/>
        </w:rPr>
        <w:t>վեր</w:t>
      </w:r>
      <w:r w:rsidRPr="00EA5692">
        <w:rPr>
          <w:rFonts w:ascii="Sylfaen" w:hAnsi="Sylfaen"/>
          <w:lang w:val="af-ZA"/>
        </w:rPr>
        <w:t xml:space="preserve"> </w:t>
      </w:r>
      <w:r>
        <w:rPr>
          <w:rFonts w:ascii="Sylfaen" w:hAnsi="Sylfaen"/>
          <w:lang w:val="ru-RU"/>
        </w:rPr>
        <w:t>են</w:t>
      </w:r>
      <w:r w:rsidRPr="00EA5692">
        <w:rPr>
          <w:rFonts w:ascii="Sylfaen" w:hAnsi="Sylfaen"/>
          <w:lang w:val="af-ZA"/>
        </w:rPr>
        <w:t xml:space="preserve"> </w:t>
      </w:r>
      <w:r>
        <w:rPr>
          <w:rFonts w:ascii="Sylfaen" w:hAnsi="Sylfaen"/>
          <w:lang w:val="ru-RU"/>
        </w:rPr>
        <w:t>հանել</w:t>
      </w:r>
      <w:r w:rsidRPr="00EA5692">
        <w:rPr>
          <w:rFonts w:ascii="Sylfaen" w:hAnsi="Sylfaen"/>
          <w:lang w:val="af-ZA"/>
        </w:rPr>
        <w:t xml:space="preserve"> </w:t>
      </w:r>
      <w:r>
        <w:rPr>
          <w:rFonts w:ascii="Sylfaen" w:hAnsi="Sylfaen"/>
          <w:lang w:val="ru-RU"/>
        </w:rPr>
        <w:t>որոշ</w:t>
      </w:r>
      <w:r w:rsidRPr="00EA5692">
        <w:rPr>
          <w:rFonts w:ascii="Sylfaen" w:hAnsi="Sylfaen"/>
          <w:lang w:val="af-ZA"/>
        </w:rPr>
        <w:t xml:space="preserve"> </w:t>
      </w:r>
      <w:r>
        <w:rPr>
          <w:rFonts w:ascii="Sylfaen" w:hAnsi="Sylfaen"/>
          <w:lang w:val="ru-RU"/>
        </w:rPr>
        <w:t>խնդիրներ</w:t>
      </w:r>
      <w:r w:rsidRPr="00EA5692">
        <w:rPr>
          <w:rFonts w:ascii="Sylfaen" w:hAnsi="Sylfaen"/>
          <w:lang w:val="af-ZA"/>
        </w:rPr>
        <w:t xml:space="preserve">: </w:t>
      </w:r>
      <w:r>
        <w:rPr>
          <w:rFonts w:ascii="Sylfaen" w:hAnsi="Sylfaen"/>
          <w:lang w:val="ru-RU"/>
        </w:rPr>
        <w:t>Տվյալները</w:t>
      </w:r>
      <w:r w:rsidRPr="00EA5692">
        <w:rPr>
          <w:rFonts w:ascii="Sylfaen" w:hAnsi="Sylfaen"/>
          <w:lang w:val="af-ZA"/>
        </w:rPr>
        <w:t xml:space="preserve"> </w:t>
      </w:r>
      <w:r>
        <w:rPr>
          <w:rFonts w:ascii="Sylfaen" w:hAnsi="Sylfaen"/>
          <w:lang w:val="ru-RU"/>
        </w:rPr>
        <w:t>խմբավորված</w:t>
      </w:r>
      <w:r w:rsidRPr="00EA5692">
        <w:rPr>
          <w:rFonts w:ascii="Sylfaen" w:hAnsi="Sylfaen"/>
          <w:lang w:val="af-ZA"/>
        </w:rPr>
        <w:t xml:space="preserve"> </w:t>
      </w:r>
      <w:r>
        <w:rPr>
          <w:rFonts w:ascii="Sylfaen" w:hAnsi="Sylfaen"/>
          <w:lang w:val="ru-RU"/>
        </w:rPr>
        <w:t>են</w:t>
      </w:r>
      <w:r w:rsidRPr="00EA5692">
        <w:rPr>
          <w:rFonts w:ascii="Sylfaen" w:hAnsi="Sylfaen"/>
          <w:lang w:val="af-ZA"/>
        </w:rPr>
        <w:t xml:space="preserve"> </w:t>
      </w:r>
      <w:r>
        <w:rPr>
          <w:rFonts w:ascii="Sylfaen" w:hAnsi="Sylfaen"/>
          <w:lang w:val="ru-RU"/>
        </w:rPr>
        <w:t>ամսեկան</w:t>
      </w:r>
      <w:r w:rsidRPr="00EA5692">
        <w:rPr>
          <w:rFonts w:ascii="Sylfaen" w:hAnsi="Sylfaen"/>
          <w:lang w:val="af-ZA"/>
        </w:rPr>
        <w:t xml:space="preserve"> </w:t>
      </w:r>
      <w:r>
        <w:rPr>
          <w:rFonts w:ascii="Sylfaen" w:hAnsi="Sylfaen"/>
          <w:lang w:val="ru-RU"/>
        </w:rPr>
        <w:t>կտրվածքով</w:t>
      </w:r>
      <w:r w:rsidRPr="00EA5692">
        <w:rPr>
          <w:rFonts w:ascii="Sylfaen" w:hAnsi="Sylfaen"/>
          <w:lang w:val="af-ZA"/>
        </w:rPr>
        <w:t xml:space="preserve">, </w:t>
      </w:r>
      <w:r>
        <w:rPr>
          <w:rFonts w:ascii="Sylfaen" w:hAnsi="Sylfaen"/>
          <w:lang w:val="ru-RU"/>
        </w:rPr>
        <w:t>ամսվա</w:t>
      </w:r>
      <w:r w:rsidRPr="00EA5692">
        <w:rPr>
          <w:rFonts w:ascii="Sylfaen" w:hAnsi="Sylfaen"/>
          <w:lang w:val="af-ZA"/>
        </w:rPr>
        <w:t xml:space="preserve"> </w:t>
      </w:r>
      <w:r>
        <w:rPr>
          <w:rFonts w:ascii="Sylfaen" w:hAnsi="Sylfaen"/>
          <w:lang w:val="ru-RU"/>
        </w:rPr>
        <w:t>ընտրությունը</w:t>
      </w:r>
      <w:r w:rsidRPr="00EA5692">
        <w:rPr>
          <w:rFonts w:ascii="Sylfaen" w:hAnsi="Sylfaen"/>
          <w:lang w:val="af-ZA"/>
        </w:rPr>
        <w:t xml:space="preserve"> </w:t>
      </w:r>
      <w:r>
        <w:rPr>
          <w:rFonts w:ascii="Sylfaen" w:hAnsi="Sylfaen"/>
          <w:lang w:val="ru-RU"/>
        </w:rPr>
        <w:t>պատահական</w:t>
      </w:r>
      <w:r w:rsidRPr="00EA5692">
        <w:rPr>
          <w:rFonts w:ascii="Sylfaen" w:hAnsi="Sylfaen"/>
          <w:lang w:val="af-ZA"/>
        </w:rPr>
        <w:t xml:space="preserve"> </w:t>
      </w:r>
      <w:r>
        <w:rPr>
          <w:rFonts w:ascii="Sylfaen" w:hAnsi="Sylfaen"/>
          <w:lang w:val="ru-RU"/>
        </w:rPr>
        <w:t>է</w:t>
      </w:r>
      <w:r w:rsidRPr="00EA5692">
        <w:rPr>
          <w:rFonts w:ascii="Sylfaen" w:hAnsi="Sylfaen"/>
          <w:lang w:val="af-ZA"/>
        </w:rPr>
        <w:t xml:space="preserve">: </w:t>
      </w:r>
      <w:r>
        <w:rPr>
          <w:rFonts w:ascii="Sylfaen" w:hAnsi="Sylfaen"/>
          <w:lang w:val="ru-RU"/>
        </w:rPr>
        <w:t>Ընտրանքի</w:t>
      </w:r>
      <w:r w:rsidRPr="00EA5692">
        <w:rPr>
          <w:rFonts w:ascii="Sylfaen" w:hAnsi="Sylfaen"/>
          <w:lang w:val="af-ZA"/>
        </w:rPr>
        <w:t xml:space="preserve"> </w:t>
      </w:r>
      <w:r>
        <w:rPr>
          <w:rFonts w:ascii="Sylfaen" w:hAnsi="Sylfaen"/>
          <w:lang w:val="ru-RU"/>
        </w:rPr>
        <w:t>գրեթե</w:t>
      </w:r>
      <w:r w:rsidRPr="00EA5692">
        <w:rPr>
          <w:rFonts w:ascii="Sylfaen" w:hAnsi="Sylfaen"/>
          <w:lang w:val="af-ZA"/>
        </w:rPr>
        <w:t xml:space="preserve"> </w:t>
      </w:r>
      <w:r>
        <w:rPr>
          <w:rFonts w:ascii="Sylfaen" w:hAnsi="Sylfaen"/>
          <w:lang w:val="ru-RU"/>
        </w:rPr>
        <w:t>երկու</w:t>
      </w:r>
      <w:r w:rsidRPr="00EA5692">
        <w:rPr>
          <w:rFonts w:ascii="Sylfaen" w:hAnsi="Sylfaen"/>
          <w:lang w:val="af-ZA"/>
        </w:rPr>
        <w:t xml:space="preserve"> </w:t>
      </w:r>
      <w:r>
        <w:rPr>
          <w:rFonts w:ascii="Sylfaen" w:hAnsi="Sylfaen"/>
          <w:lang w:val="ru-RU"/>
        </w:rPr>
        <w:t>երրորդը</w:t>
      </w:r>
      <w:r w:rsidRPr="00EA5692">
        <w:rPr>
          <w:rFonts w:ascii="Sylfaen" w:hAnsi="Sylfaen"/>
          <w:lang w:val="af-ZA"/>
        </w:rPr>
        <w:t xml:space="preserve"> (63 </w:t>
      </w:r>
      <w:r>
        <w:rPr>
          <w:rFonts w:ascii="Sylfaen" w:hAnsi="Sylfaen"/>
          <w:lang w:val="ru-RU"/>
        </w:rPr>
        <w:t>տոկոս</w:t>
      </w:r>
      <w:r w:rsidRPr="00EA5692">
        <w:rPr>
          <w:rFonts w:ascii="Sylfaen" w:hAnsi="Sylfaen"/>
          <w:lang w:val="af-ZA"/>
        </w:rPr>
        <w:t xml:space="preserve">) </w:t>
      </w:r>
      <w:r>
        <w:rPr>
          <w:rFonts w:ascii="Sylfaen" w:hAnsi="Sylfaen"/>
          <w:lang w:val="ru-RU"/>
        </w:rPr>
        <w:t>տեղեկություն</w:t>
      </w:r>
      <w:r w:rsidRPr="00EA5692">
        <w:rPr>
          <w:rFonts w:ascii="Sylfaen" w:hAnsi="Sylfaen"/>
          <w:lang w:val="af-ZA"/>
        </w:rPr>
        <w:t xml:space="preserve"> </w:t>
      </w:r>
      <w:r>
        <w:rPr>
          <w:rFonts w:ascii="Sylfaen" w:hAnsi="Sylfaen"/>
          <w:lang w:val="ru-RU"/>
        </w:rPr>
        <w:t>չունի</w:t>
      </w:r>
      <w:r w:rsidRPr="00EA5692">
        <w:rPr>
          <w:rFonts w:ascii="Sylfaen" w:hAnsi="Sylfaen"/>
          <w:lang w:val="af-ZA"/>
        </w:rPr>
        <w:t xml:space="preserve"> </w:t>
      </w:r>
      <w:r>
        <w:rPr>
          <w:rFonts w:ascii="Sylfaen" w:hAnsi="Sylfaen"/>
          <w:lang w:val="ru-RU"/>
        </w:rPr>
        <w:t>արտադրական</w:t>
      </w:r>
      <w:r w:rsidRPr="00EA5692">
        <w:rPr>
          <w:rFonts w:ascii="Sylfaen" w:hAnsi="Sylfaen"/>
          <w:lang w:val="af-ZA"/>
        </w:rPr>
        <w:t xml:space="preserve"> </w:t>
      </w:r>
      <w:r>
        <w:rPr>
          <w:rFonts w:ascii="Sylfaen" w:hAnsi="Sylfaen"/>
          <w:lang w:val="ru-RU"/>
        </w:rPr>
        <w:t>ճյուղի</w:t>
      </w:r>
      <w:r w:rsidRPr="00EA5692">
        <w:rPr>
          <w:rFonts w:ascii="Sylfaen" w:hAnsi="Sylfaen"/>
          <w:lang w:val="af-ZA"/>
        </w:rPr>
        <w:t>/</w:t>
      </w:r>
      <w:r>
        <w:rPr>
          <w:rFonts w:ascii="Sylfaen" w:hAnsi="Sylfaen"/>
          <w:lang w:val="ru-RU"/>
        </w:rPr>
        <w:t>մասնագիտության</w:t>
      </w:r>
      <w:r w:rsidRPr="00EA5692">
        <w:rPr>
          <w:rFonts w:ascii="Sylfaen" w:hAnsi="Sylfaen"/>
          <w:lang w:val="af-ZA"/>
        </w:rPr>
        <w:t xml:space="preserve"> </w:t>
      </w:r>
      <w:r>
        <w:rPr>
          <w:rFonts w:ascii="Sylfaen" w:hAnsi="Sylfaen"/>
          <w:lang w:val="ru-RU"/>
        </w:rPr>
        <w:t>կամ</w:t>
      </w:r>
      <w:r w:rsidRPr="00EA5692">
        <w:rPr>
          <w:rFonts w:ascii="Sylfaen" w:hAnsi="Sylfaen"/>
          <w:lang w:val="af-ZA"/>
        </w:rPr>
        <w:t xml:space="preserve"> </w:t>
      </w:r>
      <w:r>
        <w:rPr>
          <w:rFonts w:ascii="Sylfaen" w:hAnsi="Sylfaen"/>
          <w:lang w:val="ru-RU"/>
        </w:rPr>
        <w:t>բարձրագույն</w:t>
      </w:r>
      <w:r w:rsidRPr="00EA5692">
        <w:rPr>
          <w:rFonts w:ascii="Sylfaen" w:hAnsi="Sylfaen"/>
          <w:lang w:val="af-ZA"/>
        </w:rPr>
        <w:t xml:space="preserve"> </w:t>
      </w:r>
      <w:r>
        <w:rPr>
          <w:rFonts w:ascii="Sylfaen" w:hAnsi="Sylfaen"/>
          <w:lang w:val="ru-RU"/>
        </w:rPr>
        <w:t>մասնագիտական</w:t>
      </w:r>
      <w:r w:rsidRPr="00EA5692">
        <w:rPr>
          <w:rFonts w:ascii="Sylfaen" w:hAnsi="Sylfaen"/>
          <w:lang w:val="af-ZA"/>
        </w:rPr>
        <w:t xml:space="preserve"> </w:t>
      </w:r>
      <w:r>
        <w:rPr>
          <w:rFonts w:ascii="Sylfaen" w:hAnsi="Sylfaen"/>
          <w:lang w:val="ru-RU"/>
        </w:rPr>
        <w:t>կրթության</w:t>
      </w:r>
      <w:r w:rsidRPr="00EA5692">
        <w:rPr>
          <w:rFonts w:ascii="Sylfaen" w:hAnsi="Sylfaen"/>
          <w:lang w:val="af-ZA"/>
        </w:rPr>
        <w:t xml:space="preserve"> </w:t>
      </w:r>
      <w:r>
        <w:rPr>
          <w:rFonts w:ascii="Sylfaen" w:hAnsi="Sylfaen"/>
          <w:lang w:val="ru-RU"/>
        </w:rPr>
        <w:t>աստիճանի</w:t>
      </w:r>
      <w:r w:rsidRPr="00EA5692">
        <w:rPr>
          <w:rFonts w:ascii="Sylfaen" w:hAnsi="Sylfaen"/>
          <w:lang w:val="af-ZA"/>
        </w:rPr>
        <w:t xml:space="preserve"> </w:t>
      </w:r>
      <w:r>
        <w:rPr>
          <w:rFonts w:ascii="Sylfaen" w:hAnsi="Sylfaen"/>
          <w:lang w:val="ru-RU"/>
        </w:rPr>
        <w:t>վերաբերյալ</w:t>
      </w:r>
      <w:r w:rsidRPr="00EA5692">
        <w:rPr>
          <w:rFonts w:ascii="Sylfaen" w:hAnsi="Sylfaen"/>
          <w:lang w:val="af-ZA"/>
        </w:rPr>
        <w:t xml:space="preserve">, </w:t>
      </w:r>
      <w:r>
        <w:rPr>
          <w:rFonts w:ascii="Sylfaen" w:hAnsi="Sylfaen"/>
          <w:lang w:val="ru-RU"/>
        </w:rPr>
        <w:t>այնպես</w:t>
      </w:r>
      <w:r w:rsidRPr="00EA5692">
        <w:rPr>
          <w:rFonts w:ascii="Sylfaen" w:hAnsi="Sylfaen"/>
          <w:lang w:val="af-ZA"/>
        </w:rPr>
        <w:t xml:space="preserve"> </w:t>
      </w:r>
      <w:r>
        <w:rPr>
          <w:rFonts w:ascii="Sylfaen" w:hAnsi="Sylfaen"/>
          <w:lang w:val="ru-RU"/>
        </w:rPr>
        <w:t>որ</w:t>
      </w:r>
      <w:r w:rsidRPr="00EA5692">
        <w:rPr>
          <w:rFonts w:ascii="Sylfaen" w:hAnsi="Sylfaen"/>
          <w:lang w:val="af-ZA"/>
        </w:rPr>
        <w:t xml:space="preserve"> </w:t>
      </w:r>
      <w:r>
        <w:rPr>
          <w:rFonts w:ascii="Sylfaen" w:hAnsi="Sylfaen"/>
          <w:lang w:val="ru-RU"/>
        </w:rPr>
        <w:t>դեպքերի</w:t>
      </w:r>
      <w:r w:rsidRPr="00EA5692">
        <w:rPr>
          <w:rFonts w:ascii="Sylfaen" w:hAnsi="Sylfaen"/>
          <w:lang w:val="af-ZA"/>
        </w:rPr>
        <w:t xml:space="preserve"> </w:t>
      </w:r>
      <w:r>
        <w:rPr>
          <w:rFonts w:ascii="Sylfaen" w:hAnsi="Sylfaen"/>
          <w:lang w:val="ru-RU"/>
        </w:rPr>
        <w:t>թվաքանակը</w:t>
      </w:r>
      <w:r w:rsidRPr="00EA5692">
        <w:rPr>
          <w:rFonts w:ascii="Sylfaen" w:hAnsi="Sylfaen"/>
          <w:lang w:val="af-ZA"/>
        </w:rPr>
        <w:t xml:space="preserve"> </w:t>
      </w:r>
      <w:r>
        <w:rPr>
          <w:rFonts w:ascii="Sylfaen" w:hAnsi="Sylfaen"/>
          <w:lang w:val="ru-RU"/>
        </w:rPr>
        <w:t>բավականաչափ</w:t>
      </w:r>
      <w:r w:rsidRPr="00EA5692">
        <w:rPr>
          <w:rFonts w:ascii="Sylfaen" w:hAnsi="Sylfaen"/>
          <w:lang w:val="af-ZA"/>
        </w:rPr>
        <w:t xml:space="preserve"> </w:t>
      </w:r>
      <w:r>
        <w:rPr>
          <w:rFonts w:ascii="Sylfaen" w:hAnsi="Sylfaen"/>
          <w:lang w:val="ru-RU"/>
        </w:rPr>
        <w:t>մեծ</w:t>
      </w:r>
      <w:r w:rsidRPr="00EA5692">
        <w:rPr>
          <w:rFonts w:ascii="Sylfaen" w:hAnsi="Sylfaen"/>
          <w:lang w:val="af-ZA"/>
        </w:rPr>
        <w:t xml:space="preserve"> </w:t>
      </w:r>
      <w:r>
        <w:rPr>
          <w:rFonts w:ascii="Sylfaen" w:hAnsi="Sylfaen"/>
          <w:lang w:val="ru-RU"/>
        </w:rPr>
        <w:t>չէ</w:t>
      </w:r>
      <w:r w:rsidRPr="00EA5692">
        <w:rPr>
          <w:rFonts w:ascii="Sylfaen" w:hAnsi="Sylfaen"/>
          <w:lang w:val="af-ZA"/>
        </w:rPr>
        <w:t xml:space="preserve"> </w:t>
      </w:r>
      <w:r>
        <w:rPr>
          <w:rFonts w:ascii="Sylfaen" w:hAnsi="Sylfaen"/>
          <w:lang w:val="ru-RU"/>
        </w:rPr>
        <w:t>վավեր</w:t>
      </w:r>
      <w:r w:rsidRPr="00EA5692">
        <w:rPr>
          <w:rFonts w:ascii="Sylfaen" w:hAnsi="Sylfaen"/>
          <w:lang w:val="af-ZA"/>
        </w:rPr>
        <w:t xml:space="preserve"> </w:t>
      </w:r>
      <w:r>
        <w:rPr>
          <w:rFonts w:ascii="Sylfaen" w:hAnsi="Sylfaen"/>
          <w:lang w:val="ru-RU"/>
        </w:rPr>
        <w:t>հետևություններ</w:t>
      </w:r>
      <w:r w:rsidRPr="00EA5692">
        <w:rPr>
          <w:rFonts w:ascii="Sylfaen" w:hAnsi="Sylfaen"/>
          <w:lang w:val="af-ZA"/>
        </w:rPr>
        <w:t xml:space="preserve"> </w:t>
      </w:r>
      <w:r>
        <w:rPr>
          <w:rFonts w:ascii="Sylfaen" w:hAnsi="Sylfaen"/>
          <w:lang w:val="ru-RU"/>
        </w:rPr>
        <w:t>անելու</w:t>
      </w:r>
      <w:r w:rsidRPr="00EA5692">
        <w:rPr>
          <w:rFonts w:ascii="Sylfaen" w:hAnsi="Sylfaen"/>
          <w:lang w:val="af-ZA"/>
        </w:rPr>
        <w:t xml:space="preserve"> </w:t>
      </w:r>
      <w:r>
        <w:rPr>
          <w:rFonts w:ascii="Sylfaen" w:hAnsi="Sylfaen"/>
          <w:lang w:val="ru-RU"/>
        </w:rPr>
        <w:t>համար</w:t>
      </w:r>
      <w:r w:rsidRPr="00EA5692">
        <w:rPr>
          <w:rFonts w:ascii="Sylfaen" w:hAnsi="Sylfaen"/>
          <w:lang w:val="af-ZA"/>
        </w:rPr>
        <w:t xml:space="preserve">:   </w:t>
      </w:r>
    </w:p>
  </w:footnote>
  <w:footnote w:id="4">
    <w:p w14:paraId="4DE68661" w14:textId="77777777" w:rsidR="005750F4" w:rsidRPr="00EA5692" w:rsidRDefault="005750F4" w:rsidP="005B4849">
      <w:pPr>
        <w:pStyle w:val="FootnoteText"/>
        <w:rPr>
          <w:rFonts w:ascii="Sylfaen" w:hAnsi="Sylfaen"/>
          <w:sz w:val="18"/>
          <w:szCs w:val="18"/>
          <w:lang w:val="af-ZA"/>
        </w:rPr>
      </w:pPr>
      <w:r>
        <w:rPr>
          <w:rStyle w:val="FootnoteReference"/>
        </w:rPr>
        <w:footnoteRef/>
      </w:r>
      <w:r w:rsidRPr="00EA5692">
        <w:rPr>
          <w:lang w:val="af-ZA"/>
        </w:rPr>
        <w:t xml:space="preserve"> </w:t>
      </w:r>
      <w:r w:rsidRPr="000C5DB7">
        <w:rPr>
          <w:rFonts w:ascii="Sylfaen" w:hAnsi="Sylfaen"/>
          <w:sz w:val="18"/>
          <w:szCs w:val="18"/>
          <w:lang w:val="af-ZA"/>
        </w:rPr>
        <w:t>Նկատենք, որ 2015թ. TIMSS արդյունքները Հայաստանը չի հրապարակել՝ տարիների ընթացքում անհամադրելիության խնդրի պատճառով: Երկիրը երբեք չի մասնակցել ՏՀԶԿ-ի PISA ստուգատեսին</w:t>
      </w:r>
      <w:r w:rsidRPr="00EA5692">
        <w:rPr>
          <w:rFonts w:ascii="Sylfaen" w:hAnsi="Sylfaen"/>
          <w:sz w:val="18"/>
          <w:szCs w:val="18"/>
          <w:lang w:val="af-ZA"/>
        </w:rPr>
        <w:t>:</w:t>
      </w:r>
    </w:p>
  </w:footnote>
  <w:footnote w:id="5">
    <w:p w14:paraId="4DE68662" w14:textId="77777777" w:rsidR="005750F4" w:rsidRPr="00EA5692" w:rsidRDefault="005750F4" w:rsidP="00454033">
      <w:pPr>
        <w:pStyle w:val="FootnoteText"/>
        <w:rPr>
          <w:rFonts w:ascii="Sylfaen" w:hAnsi="Sylfaen"/>
          <w:sz w:val="18"/>
          <w:szCs w:val="18"/>
          <w:lang w:val="af-ZA"/>
        </w:rPr>
      </w:pPr>
      <w:r>
        <w:rPr>
          <w:rStyle w:val="FootnoteReference"/>
        </w:rPr>
        <w:footnoteRef/>
      </w:r>
      <w:r w:rsidRPr="00EA5692">
        <w:rPr>
          <w:rFonts w:ascii="Sylfaen" w:hAnsi="Sylfaen"/>
          <w:sz w:val="18"/>
          <w:szCs w:val="18"/>
          <w:lang w:val="af-ZA"/>
        </w:rPr>
        <w:t xml:space="preserve"> </w:t>
      </w:r>
      <w:r>
        <w:rPr>
          <w:rFonts w:ascii="Sylfaen" w:hAnsi="Sylfaen"/>
          <w:sz w:val="18"/>
          <w:szCs w:val="18"/>
        </w:rPr>
        <w:t>Սովորողների</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ավարտողների</w:t>
      </w:r>
      <w:r w:rsidRPr="00EA5692">
        <w:rPr>
          <w:rFonts w:ascii="Sylfaen" w:hAnsi="Sylfaen"/>
          <w:sz w:val="18"/>
          <w:szCs w:val="18"/>
          <w:lang w:val="af-ZA"/>
        </w:rPr>
        <w:t xml:space="preserve"> </w:t>
      </w:r>
      <w:r>
        <w:rPr>
          <w:rFonts w:ascii="Sylfaen" w:hAnsi="Sylfaen"/>
          <w:sz w:val="18"/>
          <w:szCs w:val="18"/>
        </w:rPr>
        <w:t>թիվը</w:t>
      </w:r>
      <w:r w:rsidRPr="00EA5692">
        <w:rPr>
          <w:rFonts w:ascii="Sylfaen" w:hAnsi="Sylfaen"/>
          <w:sz w:val="18"/>
          <w:szCs w:val="18"/>
          <w:lang w:val="af-ZA"/>
        </w:rPr>
        <w:t xml:space="preserve"> </w:t>
      </w:r>
      <w:r>
        <w:rPr>
          <w:rFonts w:ascii="Sylfaen" w:hAnsi="Sylfaen"/>
          <w:sz w:val="18"/>
          <w:szCs w:val="18"/>
        </w:rPr>
        <w:t>վերցված</w:t>
      </w:r>
      <w:r w:rsidRPr="00EA5692">
        <w:rPr>
          <w:rFonts w:ascii="Sylfaen" w:hAnsi="Sylfaen"/>
          <w:sz w:val="18"/>
          <w:szCs w:val="18"/>
          <w:lang w:val="af-ZA"/>
        </w:rPr>
        <w:t xml:space="preserve"> </w:t>
      </w:r>
      <w:r>
        <w:rPr>
          <w:rFonts w:ascii="Sylfaen" w:hAnsi="Sylfaen"/>
          <w:sz w:val="18"/>
          <w:szCs w:val="18"/>
        </w:rPr>
        <w:t>է</w:t>
      </w:r>
      <w:r w:rsidRPr="00EA5692">
        <w:rPr>
          <w:rFonts w:ascii="Sylfaen" w:hAnsi="Sylfaen"/>
          <w:sz w:val="18"/>
          <w:szCs w:val="18"/>
          <w:lang w:val="af-ZA"/>
        </w:rPr>
        <w:t xml:space="preserve"> </w:t>
      </w:r>
      <w:r>
        <w:rPr>
          <w:rFonts w:ascii="Sylfaen" w:hAnsi="Sylfaen"/>
          <w:sz w:val="18"/>
          <w:szCs w:val="18"/>
        </w:rPr>
        <w:t>ՀՀ</w:t>
      </w:r>
      <w:r w:rsidRPr="00EA5692">
        <w:rPr>
          <w:rFonts w:ascii="Sylfaen" w:hAnsi="Sylfaen"/>
          <w:sz w:val="18"/>
          <w:szCs w:val="18"/>
          <w:lang w:val="af-ZA"/>
        </w:rPr>
        <w:t xml:space="preserve"> </w:t>
      </w:r>
      <w:r>
        <w:rPr>
          <w:rFonts w:ascii="Sylfaen" w:hAnsi="Sylfaen"/>
          <w:sz w:val="18"/>
          <w:szCs w:val="18"/>
        </w:rPr>
        <w:t>ԱՎԾ</w:t>
      </w:r>
      <w:r w:rsidRPr="00EA5692">
        <w:rPr>
          <w:rFonts w:ascii="Sylfaen" w:hAnsi="Sylfaen"/>
          <w:sz w:val="18"/>
          <w:szCs w:val="18"/>
          <w:lang w:val="af-ZA"/>
        </w:rPr>
        <w:t>-</w:t>
      </w:r>
      <w:r>
        <w:rPr>
          <w:rFonts w:ascii="Sylfaen" w:hAnsi="Sylfaen"/>
          <w:sz w:val="18"/>
          <w:szCs w:val="18"/>
          <w:lang w:val="ru-RU"/>
        </w:rPr>
        <w:t>ից՝</w:t>
      </w:r>
      <w:r w:rsidRPr="00EA5692">
        <w:rPr>
          <w:rFonts w:ascii="Sylfaen" w:hAnsi="Sylfaen"/>
          <w:sz w:val="18"/>
          <w:szCs w:val="18"/>
          <w:lang w:val="af-ZA"/>
        </w:rPr>
        <w:t xml:space="preserve">  2016</w:t>
      </w:r>
      <w:r>
        <w:rPr>
          <w:rFonts w:ascii="Sylfaen" w:hAnsi="Sylfaen"/>
          <w:sz w:val="18"/>
          <w:szCs w:val="18"/>
        </w:rPr>
        <w:t>թ</w:t>
      </w:r>
      <w:r w:rsidRPr="00EA5692">
        <w:rPr>
          <w:rFonts w:ascii="Sylfaen" w:hAnsi="Sylfaen"/>
          <w:sz w:val="18"/>
          <w:szCs w:val="18"/>
          <w:lang w:val="af-ZA"/>
        </w:rPr>
        <w:t xml:space="preserve">. </w:t>
      </w:r>
      <w:r>
        <w:rPr>
          <w:rFonts w:ascii="Sylfaen" w:hAnsi="Sylfaen"/>
          <w:sz w:val="18"/>
          <w:szCs w:val="18"/>
        </w:rPr>
        <w:t>դեկտեմբերի</w:t>
      </w:r>
      <w:r w:rsidRPr="00EA5692">
        <w:rPr>
          <w:rFonts w:ascii="Sylfaen" w:hAnsi="Sylfaen"/>
          <w:sz w:val="18"/>
          <w:szCs w:val="18"/>
          <w:lang w:val="af-ZA"/>
        </w:rPr>
        <w:t xml:space="preserve"> </w:t>
      </w:r>
      <w:r>
        <w:rPr>
          <w:rFonts w:ascii="Sylfaen" w:hAnsi="Sylfaen"/>
          <w:sz w:val="18"/>
          <w:szCs w:val="18"/>
          <w:lang w:val="ru-RU"/>
        </w:rPr>
        <w:t>դրությամբ</w:t>
      </w:r>
      <w:r w:rsidRPr="00EA5692">
        <w:rPr>
          <w:rFonts w:ascii="Sylfaen" w:hAnsi="Sylfaen"/>
          <w:sz w:val="18"/>
          <w:szCs w:val="18"/>
          <w:lang w:val="af-ZA"/>
        </w:rPr>
        <w:t xml:space="preserve">: </w:t>
      </w:r>
    </w:p>
  </w:footnote>
  <w:footnote w:id="6">
    <w:p w14:paraId="4DE68663" w14:textId="77777777" w:rsidR="005750F4" w:rsidRPr="001B26AC" w:rsidRDefault="005750F4" w:rsidP="00454033">
      <w:pPr>
        <w:pStyle w:val="FootnoteText"/>
        <w:rPr>
          <w:rFonts w:ascii="Sylfaen" w:hAnsi="Sylfaen"/>
          <w:sz w:val="18"/>
          <w:szCs w:val="18"/>
          <w:lang w:val="de-DE"/>
        </w:rPr>
      </w:pPr>
      <w:r>
        <w:rPr>
          <w:rStyle w:val="FootnoteReference"/>
        </w:rPr>
        <w:footnoteRef/>
      </w:r>
      <w:hyperlink r:id="rId1" w:history="1">
        <w:r w:rsidRPr="001B26AC">
          <w:rPr>
            <w:rStyle w:val="Hyperlink"/>
            <w:rFonts w:ascii="Sylfaen" w:hAnsi="Sylfaen"/>
            <w:sz w:val="18"/>
            <w:szCs w:val="18"/>
            <w:lang w:val="de-DE"/>
          </w:rPr>
          <w:t>http://www.armstat.am/file/doc/99499398.pdf</w:t>
        </w:r>
      </w:hyperlink>
      <w:r w:rsidRPr="001B26AC">
        <w:rPr>
          <w:rFonts w:ascii="Sylfaen" w:hAnsi="Sylfaen"/>
          <w:sz w:val="18"/>
          <w:szCs w:val="18"/>
          <w:lang w:val="de-DE"/>
        </w:rPr>
        <w:t xml:space="preserve"> (էջ՝ 129–135):</w:t>
      </w:r>
    </w:p>
  </w:footnote>
  <w:footnote w:id="7">
    <w:p w14:paraId="4DE68664" w14:textId="77777777" w:rsidR="005750F4" w:rsidRPr="00EA5692" w:rsidRDefault="005750F4" w:rsidP="00454033">
      <w:pPr>
        <w:pStyle w:val="FootnoteText"/>
        <w:rPr>
          <w:rFonts w:ascii="Sylfaen" w:hAnsi="Sylfaen"/>
          <w:sz w:val="18"/>
          <w:szCs w:val="18"/>
          <w:lang w:val="de-DE"/>
        </w:rPr>
      </w:pPr>
      <w:r w:rsidRPr="001B26AC">
        <w:rPr>
          <w:rStyle w:val="FootnoteReference"/>
          <w:rFonts w:ascii="Sylfaen" w:hAnsi="Sylfaen"/>
          <w:sz w:val="18"/>
        </w:rPr>
        <w:footnoteRef/>
      </w:r>
      <w:r w:rsidRPr="001B26AC">
        <w:rPr>
          <w:rFonts w:ascii="Sylfaen" w:hAnsi="Sylfaen"/>
          <w:sz w:val="18"/>
          <w:szCs w:val="18"/>
          <w:lang w:val="de-DE"/>
        </w:rPr>
        <w:t>http://www.atc.am/files/Dimord%202016/masn_cucak2016.pdf</w:t>
      </w:r>
      <w:r w:rsidRPr="00EA5692">
        <w:rPr>
          <w:rFonts w:ascii="Sylfaen" w:hAnsi="Sylfaen"/>
          <w:sz w:val="18"/>
          <w:szCs w:val="18"/>
          <w:lang w:val="de-DE"/>
        </w:rPr>
        <w:t>:</w:t>
      </w:r>
    </w:p>
  </w:footnote>
  <w:footnote w:id="8">
    <w:p w14:paraId="4DE68665" w14:textId="77777777" w:rsidR="005750F4" w:rsidRPr="00EA5692" w:rsidRDefault="005750F4" w:rsidP="003229F1">
      <w:pPr>
        <w:pStyle w:val="FootnoteText"/>
        <w:jc w:val="left"/>
        <w:rPr>
          <w:rFonts w:ascii="Sylfaen" w:hAnsi="Sylfaen"/>
          <w:sz w:val="18"/>
          <w:szCs w:val="18"/>
          <w:lang w:val="de-DE"/>
        </w:rPr>
      </w:pPr>
      <w:r w:rsidRPr="00452E63">
        <w:rPr>
          <w:rStyle w:val="FootnoteReference"/>
          <w:i w:val="0"/>
          <w:sz w:val="16"/>
          <w:szCs w:val="16"/>
        </w:rPr>
        <w:footnoteRef/>
      </w:r>
      <w:r w:rsidRPr="00EA5692">
        <w:rPr>
          <w:lang w:val="de-DE"/>
        </w:rPr>
        <w:t xml:space="preserve"> </w:t>
      </w:r>
      <w:r w:rsidRPr="005C1665">
        <w:rPr>
          <w:rFonts w:ascii="Sylfaen" w:hAnsi="Sylfaen"/>
          <w:sz w:val="18"/>
          <w:szCs w:val="18"/>
          <w:lang w:val="ru-RU"/>
        </w:rPr>
        <w:t>Գրեթե</w:t>
      </w:r>
      <w:r w:rsidRPr="00EA5692">
        <w:rPr>
          <w:rFonts w:ascii="Sylfaen" w:hAnsi="Sylfaen"/>
          <w:sz w:val="18"/>
          <w:szCs w:val="18"/>
          <w:lang w:val="de-DE"/>
        </w:rPr>
        <w:t xml:space="preserve"> </w:t>
      </w:r>
      <w:r w:rsidRPr="005C1665">
        <w:rPr>
          <w:rFonts w:ascii="Sylfaen" w:hAnsi="Sylfaen"/>
          <w:sz w:val="18"/>
          <w:szCs w:val="18"/>
          <w:lang w:val="ru-RU"/>
        </w:rPr>
        <w:t>բոլոր</w:t>
      </w:r>
      <w:r w:rsidRPr="00EA5692">
        <w:rPr>
          <w:rFonts w:ascii="Sylfaen" w:hAnsi="Sylfaen"/>
          <w:sz w:val="18"/>
          <w:szCs w:val="18"/>
          <w:lang w:val="de-DE"/>
        </w:rPr>
        <w:t xml:space="preserve"> </w:t>
      </w:r>
      <w:r w:rsidRPr="005C1665">
        <w:rPr>
          <w:rFonts w:ascii="Sylfaen" w:hAnsi="Sylfaen"/>
          <w:sz w:val="18"/>
          <w:szCs w:val="18"/>
          <w:lang w:val="ru-RU"/>
        </w:rPr>
        <w:t>ՄԿՈւ</w:t>
      </w:r>
      <w:r w:rsidRPr="00EA5692">
        <w:rPr>
          <w:rFonts w:ascii="Sylfaen" w:hAnsi="Sylfaen"/>
          <w:sz w:val="18"/>
          <w:szCs w:val="18"/>
          <w:lang w:val="de-DE"/>
        </w:rPr>
        <w:t xml:space="preserve"> </w:t>
      </w:r>
      <w:r w:rsidRPr="005C1665">
        <w:rPr>
          <w:rFonts w:ascii="Sylfaen" w:hAnsi="Sylfaen"/>
          <w:sz w:val="18"/>
          <w:szCs w:val="18"/>
          <w:lang w:val="ru-RU"/>
        </w:rPr>
        <w:t>հաստատությունները</w:t>
      </w:r>
      <w:r w:rsidRPr="00EA5692">
        <w:rPr>
          <w:rFonts w:ascii="Sylfaen" w:hAnsi="Sylfaen"/>
          <w:sz w:val="18"/>
          <w:szCs w:val="18"/>
          <w:lang w:val="de-DE"/>
        </w:rPr>
        <w:t xml:space="preserve"> </w:t>
      </w:r>
      <w:r w:rsidRPr="005C1665">
        <w:rPr>
          <w:rFonts w:ascii="Sylfaen" w:hAnsi="Sylfaen"/>
          <w:sz w:val="18"/>
          <w:szCs w:val="18"/>
          <w:lang w:val="ru-RU"/>
        </w:rPr>
        <w:t>համաձայնագրեր</w:t>
      </w:r>
      <w:r w:rsidRPr="00EA5692">
        <w:rPr>
          <w:rFonts w:ascii="Sylfaen" w:hAnsi="Sylfaen"/>
          <w:sz w:val="18"/>
          <w:szCs w:val="18"/>
          <w:lang w:val="de-DE"/>
        </w:rPr>
        <w:t xml:space="preserve">  </w:t>
      </w:r>
      <w:r w:rsidRPr="005C1665">
        <w:rPr>
          <w:rFonts w:ascii="Sylfaen" w:hAnsi="Sylfaen"/>
          <w:sz w:val="18"/>
          <w:szCs w:val="18"/>
          <w:lang w:val="ru-RU"/>
        </w:rPr>
        <w:t>ունեն</w:t>
      </w:r>
      <w:r w:rsidRPr="00EA5692">
        <w:rPr>
          <w:rFonts w:ascii="Sylfaen" w:hAnsi="Sylfaen"/>
          <w:sz w:val="18"/>
          <w:szCs w:val="18"/>
          <w:lang w:val="de-DE"/>
        </w:rPr>
        <w:t xml:space="preserve"> </w:t>
      </w:r>
      <w:r w:rsidRPr="005C1665">
        <w:rPr>
          <w:rFonts w:ascii="Sylfaen" w:hAnsi="Sylfaen"/>
          <w:sz w:val="18"/>
          <w:szCs w:val="18"/>
          <w:lang w:val="ru-RU"/>
        </w:rPr>
        <w:t>համապատասխան</w:t>
      </w:r>
      <w:r w:rsidRPr="00EA5692">
        <w:rPr>
          <w:rFonts w:ascii="Sylfaen" w:hAnsi="Sylfaen"/>
          <w:sz w:val="18"/>
          <w:szCs w:val="18"/>
          <w:lang w:val="de-DE"/>
        </w:rPr>
        <w:t xml:space="preserve"> </w:t>
      </w:r>
      <w:r w:rsidRPr="005C1665">
        <w:rPr>
          <w:rFonts w:ascii="Sylfaen" w:hAnsi="Sylfaen"/>
          <w:sz w:val="18"/>
          <w:szCs w:val="18"/>
          <w:lang w:val="ru-RU"/>
        </w:rPr>
        <w:t>բուհերի</w:t>
      </w:r>
      <w:r w:rsidRPr="00EA5692">
        <w:rPr>
          <w:rFonts w:ascii="Sylfaen" w:hAnsi="Sylfaen"/>
          <w:sz w:val="18"/>
          <w:szCs w:val="18"/>
          <w:lang w:val="de-DE"/>
        </w:rPr>
        <w:t xml:space="preserve"> </w:t>
      </w:r>
      <w:r w:rsidRPr="005C1665">
        <w:rPr>
          <w:rFonts w:ascii="Sylfaen" w:hAnsi="Sylfaen"/>
          <w:sz w:val="18"/>
          <w:szCs w:val="18"/>
          <w:lang w:val="ru-RU"/>
        </w:rPr>
        <w:t>հետ</w:t>
      </w:r>
      <w:r w:rsidRPr="00EA5692">
        <w:rPr>
          <w:rFonts w:ascii="Sylfaen" w:hAnsi="Sylfaen"/>
          <w:sz w:val="18"/>
          <w:szCs w:val="18"/>
          <w:lang w:val="de-DE"/>
        </w:rPr>
        <w:t xml:space="preserve">: </w:t>
      </w:r>
      <w:r w:rsidRPr="005C1665">
        <w:rPr>
          <w:rFonts w:ascii="Sylfaen" w:hAnsi="Sylfaen"/>
          <w:sz w:val="18"/>
          <w:szCs w:val="18"/>
          <w:lang w:val="ru-RU"/>
        </w:rPr>
        <w:t>Ըստ</w:t>
      </w:r>
      <w:r w:rsidRPr="00EA5692">
        <w:rPr>
          <w:rFonts w:ascii="Sylfaen" w:hAnsi="Sylfaen"/>
          <w:sz w:val="18"/>
          <w:szCs w:val="18"/>
          <w:lang w:val="de-DE"/>
        </w:rPr>
        <w:t xml:space="preserve"> </w:t>
      </w:r>
      <w:r w:rsidRPr="005C1665">
        <w:rPr>
          <w:rFonts w:ascii="Sylfaen" w:hAnsi="Sylfaen"/>
          <w:sz w:val="18"/>
          <w:szCs w:val="18"/>
          <w:lang w:val="ru-RU"/>
        </w:rPr>
        <w:t>այդ</w:t>
      </w:r>
      <w:r w:rsidRPr="00EA5692">
        <w:rPr>
          <w:rFonts w:ascii="Sylfaen" w:hAnsi="Sylfaen"/>
          <w:sz w:val="18"/>
          <w:szCs w:val="18"/>
          <w:lang w:val="de-DE"/>
        </w:rPr>
        <w:t xml:space="preserve"> </w:t>
      </w:r>
      <w:r w:rsidRPr="005C1665">
        <w:rPr>
          <w:rFonts w:ascii="Sylfaen" w:hAnsi="Sylfaen"/>
          <w:sz w:val="18"/>
          <w:szCs w:val="18"/>
          <w:lang w:val="ru-RU"/>
        </w:rPr>
        <w:t>համաձայնագրերի՝</w:t>
      </w:r>
      <w:r w:rsidRPr="00EA5692">
        <w:rPr>
          <w:rFonts w:ascii="Sylfaen" w:hAnsi="Sylfaen"/>
          <w:sz w:val="18"/>
          <w:szCs w:val="18"/>
          <w:lang w:val="de-DE"/>
        </w:rPr>
        <w:t xml:space="preserve"> </w:t>
      </w:r>
      <w:r w:rsidRPr="005C1665">
        <w:rPr>
          <w:rFonts w:ascii="Sylfaen" w:hAnsi="Sylfaen"/>
          <w:sz w:val="18"/>
          <w:szCs w:val="18"/>
          <w:lang w:val="ru-RU"/>
        </w:rPr>
        <w:t>ՄԿՈւ</w:t>
      </w:r>
      <w:r w:rsidRPr="00EA5692">
        <w:rPr>
          <w:rFonts w:ascii="Sylfaen" w:hAnsi="Sylfaen"/>
          <w:sz w:val="18"/>
          <w:szCs w:val="18"/>
          <w:lang w:val="de-DE"/>
        </w:rPr>
        <w:t xml:space="preserve"> </w:t>
      </w:r>
      <w:r w:rsidRPr="005C1665">
        <w:rPr>
          <w:rFonts w:ascii="Sylfaen" w:hAnsi="Sylfaen"/>
          <w:sz w:val="18"/>
          <w:szCs w:val="18"/>
          <w:lang w:val="ru-RU"/>
        </w:rPr>
        <w:t>հաստատությունների</w:t>
      </w:r>
      <w:r w:rsidRPr="00EA5692">
        <w:rPr>
          <w:rFonts w:ascii="Sylfaen" w:hAnsi="Sylfaen"/>
          <w:sz w:val="18"/>
          <w:szCs w:val="18"/>
          <w:lang w:val="de-DE"/>
        </w:rPr>
        <w:t xml:space="preserve"> </w:t>
      </w:r>
      <w:r w:rsidRPr="005C1665">
        <w:rPr>
          <w:rFonts w:ascii="Sylfaen" w:hAnsi="Sylfaen"/>
          <w:sz w:val="18"/>
          <w:szCs w:val="18"/>
          <w:lang w:val="ru-RU"/>
        </w:rPr>
        <w:t>այն</w:t>
      </w:r>
      <w:r w:rsidRPr="00EA5692">
        <w:rPr>
          <w:rFonts w:ascii="Sylfaen" w:hAnsi="Sylfaen"/>
          <w:sz w:val="18"/>
          <w:szCs w:val="18"/>
          <w:lang w:val="de-DE"/>
        </w:rPr>
        <w:t xml:space="preserve"> </w:t>
      </w:r>
      <w:r w:rsidRPr="005C1665">
        <w:rPr>
          <w:rFonts w:ascii="Sylfaen" w:hAnsi="Sylfaen"/>
          <w:sz w:val="18"/>
          <w:szCs w:val="18"/>
          <w:lang w:val="ru-RU"/>
        </w:rPr>
        <w:t>շրջանավարտները</w:t>
      </w:r>
      <w:r w:rsidRPr="00EA5692">
        <w:rPr>
          <w:rFonts w:ascii="Sylfaen" w:hAnsi="Sylfaen"/>
          <w:sz w:val="18"/>
          <w:szCs w:val="18"/>
          <w:lang w:val="de-DE"/>
        </w:rPr>
        <w:t xml:space="preserve">, </w:t>
      </w:r>
      <w:r w:rsidRPr="005C1665">
        <w:rPr>
          <w:rFonts w:ascii="Sylfaen" w:hAnsi="Sylfaen"/>
          <w:sz w:val="18"/>
          <w:szCs w:val="18"/>
          <w:lang w:val="ru-RU"/>
        </w:rPr>
        <w:t>ովքեր</w:t>
      </w:r>
      <w:r w:rsidRPr="00EA5692">
        <w:rPr>
          <w:rFonts w:ascii="Sylfaen" w:hAnsi="Sylfaen"/>
          <w:sz w:val="18"/>
          <w:szCs w:val="18"/>
          <w:lang w:val="de-DE"/>
        </w:rPr>
        <w:t xml:space="preserve"> </w:t>
      </w:r>
      <w:r w:rsidRPr="005C1665">
        <w:rPr>
          <w:rFonts w:ascii="Sylfaen" w:hAnsi="Sylfaen"/>
          <w:sz w:val="18"/>
          <w:szCs w:val="18"/>
          <w:lang w:val="ru-RU"/>
        </w:rPr>
        <w:t>գերազանց</w:t>
      </w:r>
      <w:r w:rsidRPr="00EA5692">
        <w:rPr>
          <w:rFonts w:ascii="Sylfaen" w:hAnsi="Sylfaen"/>
          <w:sz w:val="18"/>
          <w:szCs w:val="18"/>
          <w:lang w:val="de-DE"/>
        </w:rPr>
        <w:t xml:space="preserve"> </w:t>
      </w:r>
      <w:r w:rsidRPr="005C1665">
        <w:rPr>
          <w:rFonts w:ascii="Sylfaen" w:hAnsi="Sylfaen"/>
          <w:sz w:val="18"/>
          <w:szCs w:val="18"/>
          <w:lang w:val="ru-RU"/>
        </w:rPr>
        <w:t>և</w:t>
      </w:r>
      <w:r w:rsidRPr="00EA5692">
        <w:rPr>
          <w:rFonts w:ascii="Sylfaen" w:hAnsi="Sylfaen"/>
          <w:sz w:val="18"/>
          <w:szCs w:val="18"/>
          <w:lang w:val="de-DE"/>
        </w:rPr>
        <w:t xml:space="preserve"> </w:t>
      </w:r>
      <w:r w:rsidRPr="005C1665">
        <w:rPr>
          <w:rFonts w:ascii="Sylfaen" w:hAnsi="Sylfaen"/>
          <w:sz w:val="18"/>
          <w:szCs w:val="18"/>
          <w:lang w:val="ru-RU"/>
        </w:rPr>
        <w:t>լավ</w:t>
      </w:r>
      <w:r w:rsidRPr="00EA5692">
        <w:rPr>
          <w:rFonts w:ascii="Sylfaen" w:hAnsi="Sylfaen"/>
          <w:sz w:val="18"/>
          <w:szCs w:val="18"/>
          <w:lang w:val="de-DE"/>
        </w:rPr>
        <w:t xml:space="preserve"> </w:t>
      </w:r>
      <w:r w:rsidRPr="005C1665">
        <w:rPr>
          <w:rFonts w:ascii="Sylfaen" w:hAnsi="Sylfaen"/>
          <w:sz w:val="18"/>
          <w:szCs w:val="18"/>
          <w:lang w:val="ru-RU"/>
        </w:rPr>
        <w:t>գնահատականներ</w:t>
      </w:r>
      <w:r w:rsidRPr="00EA5692">
        <w:rPr>
          <w:rFonts w:ascii="Sylfaen" w:hAnsi="Sylfaen"/>
          <w:sz w:val="18"/>
          <w:szCs w:val="18"/>
          <w:lang w:val="de-DE"/>
        </w:rPr>
        <w:t xml:space="preserve"> </w:t>
      </w:r>
      <w:r w:rsidRPr="005C1665">
        <w:rPr>
          <w:rFonts w:ascii="Sylfaen" w:hAnsi="Sylfaen"/>
          <w:sz w:val="18"/>
          <w:szCs w:val="18"/>
          <w:lang w:val="ru-RU"/>
        </w:rPr>
        <w:t>են</w:t>
      </w:r>
      <w:r w:rsidRPr="00EA5692">
        <w:rPr>
          <w:rFonts w:ascii="Sylfaen" w:hAnsi="Sylfaen"/>
          <w:sz w:val="18"/>
          <w:szCs w:val="18"/>
          <w:lang w:val="de-DE"/>
        </w:rPr>
        <w:t xml:space="preserve"> </w:t>
      </w:r>
      <w:r w:rsidRPr="005C1665">
        <w:rPr>
          <w:rFonts w:ascii="Sylfaen" w:hAnsi="Sylfaen"/>
          <w:sz w:val="18"/>
          <w:szCs w:val="18"/>
          <w:lang w:val="ru-RU"/>
        </w:rPr>
        <w:t>ստացել</w:t>
      </w:r>
      <w:r w:rsidRPr="00EA5692">
        <w:rPr>
          <w:rFonts w:ascii="Sylfaen" w:hAnsi="Sylfaen"/>
          <w:sz w:val="18"/>
          <w:szCs w:val="18"/>
          <w:lang w:val="de-DE"/>
        </w:rPr>
        <w:t xml:space="preserve"> </w:t>
      </w:r>
      <w:r w:rsidRPr="005C1665">
        <w:rPr>
          <w:rFonts w:ascii="Sylfaen" w:hAnsi="Sylfaen"/>
          <w:sz w:val="18"/>
          <w:szCs w:val="18"/>
          <w:lang w:val="ru-RU"/>
        </w:rPr>
        <w:t>կարող</w:t>
      </w:r>
      <w:r w:rsidRPr="00EA5692">
        <w:rPr>
          <w:rFonts w:ascii="Sylfaen" w:hAnsi="Sylfaen"/>
          <w:sz w:val="18"/>
          <w:szCs w:val="18"/>
          <w:lang w:val="de-DE"/>
        </w:rPr>
        <w:t xml:space="preserve"> </w:t>
      </w:r>
      <w:r w:rsidRPr="005C1665">
        <w:rPr>
          <w:rFonts w:ascii="Sylfaen" w:hAnsi="Sylfaen"/>
          <w:sz w:val="18"/>
          <w:szCs w:val="18"/>
          <w:lang w:val="ru-RU"/>
        </w:rPr>
        <w:t>են</w:t>
      </w:r>
      <w:r w:rsidRPr="00EA5692">
        <w:rPr>
          <w:rFonts w:ascii="Sylfaen" w:hAnsi="Sylfaen"/>
          <w:sz w:val="18"/>
          <w:szCs w:val="18"/>
          <w:lang w:val="de-DE"/>
        </w:rPr>
        <w:t xml:space="preserve"> </w:t>
      </w:r>
      <w:r w:rsidRPr="005C1665">
        <w:rPr>
          <w:rFonts w:ascii="Sylfaen" w:hAnsi="Sylfaen"/>
          <w:sz w:val="18"/>
          <w:szCs w:val="18"/>
          <w:lang w:val="ru-RU"/>
        </w:rPr>
        <w:t>առանց</w:t>
      </w:r>
      <w:r w:rsidRPr="00EA5692">
        <w:rPr>
          <w:rFonts w:ascii="Sylfaen" w:hAnsi="Sylfaen"/>
          <w:sz w:val="18"/>
          <w:szCs w:val="18"/>
          <w:lang w:val="de-DE"/>
        </w:rPr>
        <w:t xml:space="preserve"> </w:t>
      </w:r>
      <w:r w:rsidRPr="005C1665">
        <w:rPr>
          <w:rFonts w:ascii="Sylfaen" w:hAnsi="Sylfaen"/>
          <w:sz w:val="18"/>
          <w:szCs w:val="18"/>
          <w:lang w:val="ru-RU"/>
        </w:rPr>
        <w:t>քննությունների</w:t>
      </w:r>
      <w:r w:rsidRPr="00EA5692">
        <w:rPr>
          <w:rFonts w:ascii="Sylfaen" w:hAnsi="Sylfaen"/>
          <w:sz w:val="18"/>
          <w:szCs w:val="18"/>
          <w:lang w:val="de-DE"/>
        </w:rPr>
        <w:t xml:space="preserve"> </w:t>
      </w:r>
      <w:r w:rsidRPr="005C1665">
        <w:rPr>
          <w:rFonts w:ascii="Sylfaen" w:hAnsi="Sylfaen"/>
          <w:sz w:val="18"/>
          <w:szCs w:val="18"/>
          <w:lang w:val="ru-RU"/>
        </w:rPr>
        <w:t>ընդունվել</w:t>
      </w:r>
      <w:r w:rsidRPr="00EA5692">
        <w:rPr>
          <w:rFonts w:ascii="Sylfaen" w:hAnsi="Sylfaen"/>
          <w:sz w:val="18"/>
          <w:szCs w:val="18"/>
          <w:lang w:val="de-DE"/>
        </w:rPr>
        <w:t xml:space="preserve">  </w:t>
      </w:r>
      <w:r w:rsidRPr="005C1665">
        <w:rPr>
          <w:rFonts w:ascii="Sylfaen" w:hAnsi="Sylfaen"/>
          <w:sz w:val="18"/>
          <w:szCs w:val="18"/>
          <w:lang w:val="ru-RU"/>
        </w:rPr>
        <w:t>կամ</w:t>
      </w:r>
      <w:r w:rsidRPr="00EA5692">
        <w:rPr>
          <w:rFonts w:ascii="Sylfaen" w:hAnsi="Sylfaen"/>
          <w:sz w:val="18"/>
          <w:szCs w:val="18"/>
          <w:lang w:val="de-DE"/>
        </w:rPr>
        <w:t xml:space="preserve"> </w:t>
      </w:r>
      <w:r w:rsidRPr="005C1665">
        <w:rPr>
          <w:rFonts w:ascii="Sylfaen" w:hAnsi="Sylfaen"/>
          <w:sz w:val="18"/>
          <w:szCs w:val="18"/>
          <w:lang w:val="ru-RU"/>
        </w:rPr>
        <w:t>սկսել</w:t>
      </w:r>
      <w:r w:rsidRPr="00EA5692">
        <w:rPr>
          <w:rFonts w:ascii="Sylfaen" w:hAnsi="Sylfaen"/>
          <w:sz w:val="18"/>
          <w:szCs w:val="18"/>
          <w:lang w:val="de-DE"/>
        </w:rPr>
        <w:t xml:space="preserve"> </w:t>
      </w:r>
      <w:r w:rsidRPr="005C1665">
        <w:rPr>
          <w:rFonts w:ascii="Sylfaen" w:hAnsi="Sylfaen"/>
          <w:sz w:val="18"/>
          <w:szCs w:val="18"/>
          <w:lang w:val="ru-RU"/>
        </w:rPr>
        <w:t>երրորդ</w:t>
      </w:r>
      <w:r w:rsidRPr="00EA5692">
        <w:rPr>
          <w:rFonts w:ascii="Sylfaen" w:hAnsi="Sylfaen"/>
          <w:sz w:val="18"/>
          <w:szCs w:val="18"/>
          <w:lang w:val="de-DE"/>
        </w:rPr>
        <w:t xml:space="preserve"> </w:t>
      </w:r>
      <w:r w:rsidRPr="005C1665">
        <w:rPr>
          <w:rFonts w:ascii="Sylfaen" w:hAnsi="Sylfaen"/>
          <w:sz w:val="18"/>
          <w:szCs w:val="18"/>
          <w:lang w:val="ru-RU"/>
        </w:rPr>
        <w:t>կիսամյակից</w:t>
      </w:r>
      <w:r w:rsidRPr="00EA5692">
        <w:rPr>
          <w:rFonts w:ascii="Sylfaen" w:hAnsi="Sylfaen"/>
          <w:sz w:val="18"/>
          <w:szCs w:val="18"/>
          <w:lang w:val="de-DE"/>
        </w:rPr>
        <w:t xml:space="preserve">: </w:t>
      </w:r>
    </w:p>
  </w:footnote>
  <w:footnote w:id="9">
    <w:p w14:paraId="4DE68666" w14:textId="77777777" w:rsidR="005750F4" w:rsidRPr="00EA5692" w:rsidRDefault="005750F4" w:rsidP="00454033">
      <w:pPr>
        <w:pStyle w:val="FootnoteText"/>
        <w:rPr>
          <w:rFonts w:ascii="Sylfaen" w:hAnsi="Sylfaen"/>
          <w:sz w:val="18"/>
          <w:szCs w:val="18"/>
          <w:lang w:val="de-DE"/>
        </w:rPr>
      </w:pPr>
      <w:r w:rsidRPr="005C1665">
        <w:rPr>
          <w:rStyle w:val="FootnoteReference"/>
          <w:rFonts w:ascii="Sylfaen" w:hAnsi="Sylfaen"/>
          <w:i w:val="0"/>
          <w:sz w:val="18"/>
        </w:rPr>
        <w:footnoteRef/>
      </w:r>
      <w:r w:rsidRPr="00EA5692">
        <w:rPr>
          <w:rFonts w:ascii="Sylfaen" w:hAnsi="Sylfaen"/>
          <w:sz w:val="18"/>
          <w:szCs w:val="18"/>
          <w:lang w:val="de-DE"/>
        </w:rPr>
        <w:t xml:space="preserve"> 2016</w:t>
      </w:r>
      <w:r w:rsidRPr="005C1665">
        <w:rPr>
          <w:rFonts w:ascii="Sylfaen" w:hAnsi="Sylfaen"/>
          <w:sz w:val="18"/>
          <w:szCs w:val="18"/>
          <w:lang w:val="ru-RU"/>
        </w:rPr>
        <w:t>թ</w:t>
      </w:r>
      <w:r w:rsidRPr="00EA5692">
        <w:rPr>
          <w:rFonts w:ascii="Sylfaen" w:hAnsi="Sylfaen"/>
          <w:sz w:val="18"/>
          <w:szCs w:val="18"/>
          <w:lang w:val="de-DE"/>
        </w:rPr>
        <w:t xml:space="preserve">. </w:t>
      </w:r>
      <w:r w:rsidRPr="005C1665">
        <w:rPr>
          <w:rFonts w:ascii="Sylfaen" w:hAnsi="Sylfaen"/>
          <w:sz w:val="18"/>
          <w:szCs w:val="18"/>
          <w:lang w:val="ru-RU"/>
        </w:rPr>
        <w:t>ապրիլին</w:t>
      </w:r>
      <w:r w:rsidRPr="00EA5692">
        <w:rPr>
          <w:rFonts w:ascii="Sylfaen" w:hAnsi="Sylfaen"/>
          <w:sz w:val="18"/>
          <w:szCs w:val="18"/>
          <w:lang w:val="de-DE"/>
        </w:rPr>
        <w:t xml:space="preserve"> </w:t>
      </w:r>
      <w:r w:rsidRPr="005C1665">
        <w:rPr>
          <w:rFonts w:ascii="Sylfaen" w:hAnsi="Sylfaen"/>
          <w:sz w:val="18"/>
          <w:szCs w:val="18"/>
          <w:lang w:val="ru-RU"/>
        </w:rPr>
        <w:t>մարտերն</w:t>
      </w:r>
      <w:r w:rsidRPr="00EA5692">
        <w:rPr>
          <w:rFonts w:ascii="Sylfaen" w:hAnsi="Sylfaen"/>
          <w:sz w:val="18"/>
          <w:szCs w:val="18"/>
          <w:lang w:val="de-DE"/>
        </w:rPr>
        <w:t xml:space="preserve"> </w:t>
      </w:r>
      <w:r w:rsidRPr="005C1665">
        <w:rPr>
          <w:rFonts w:ascii="Sylfaen" w:hAnsi="Sylfaen"/>
          <w:sz w:val="18"/>
          <w:szCs w:val="18"/>
          <w:lang w:val="ru-RU"/>
        </w:rPr>
        <w:t>ուժեղացան</w:t>
      </w:r>
      <w:r w:rsidRPr="00EA5692">
        <w:rPr>
          <w:rFonts w:ascii="Sylfaen" w:hAnsi="Sylfaen"/>
          <w:sz w:val="18"/>
          <w:szCs w:val="18"/>
          <w:lang w:val="de-DE"/>
        </w:rPr>
        <w:t xml:space="preserve"> </w:t>
      </w:r>
      <w:r w:rsidRPr="005C1665">
        <w:rPr>
          <w:rFonts w:ascii="Sylfaen" w:hAnsi="Sylfaen"/>
          <w:sz w:val="18"/>
          <w:szCs w:val="18"/>
          <w:lang w:val="ru-RU"/>
        </w:rPr>
        <w:t>հայ</w:t>
      </w:r>
      <w:r w:rsidRPr="00EA5692">
        <w:rPr>
          <w:rFonts w:ascii="Sylfaen" w:hAnsi="Sylfaen"/>
          <w:sz w:val="18"/>
          <w:szCs w:val="18"/>
          <w:lang w:val="de-DE"/>
        </w:rPr>
        <w:t>-</w:t>
      </w:r>
      <w:r w:rsidRPr="005C1665">
        <w:rPr>
          <w:rFonts w:ascii="Sylfaen" w:hAnsi="Sylfaen"/>
          <w:sz w:val="18"/>
          <w:szCs w:val="18"/>
          <w:lang w:val="ru-RU"/>
        </w:rPr>
        <w:t>ադրբեջանական</w:t>
      </w:r>
      <w:r w:rsidRPr="00EA5692">
        <w:rPr>
          <w:rFonts w:ascii="Sylfaen" w:hAnsi="Sylfaen"/>
          <w:sz w:val="18"/>
          <w:szCs w:val="18"/>
          <w:lang w:val="de-DE"/>
        </w:rPr>
        <w:t xml:space="preserve"> </w:t>
      </w:r>
      <w:r w:rsidRPr="005C1665">
        <w:rPr>
          <w:rFonts w:ascii="Sylfaen" w:hAnsi="Sylfaen"/>
          <w:sz w:val="18"/>
          <w:szCs w:val="18"/>
          <w:lang w:val="ru-RU"/>
        </w:rPr>
        <w:t>սահմանին՝</w:t>
      </w:r>
      <w:r w:rsidRPr="00EA5692">
        <w:rPr>
          <w:rFonts w:ascii="Sylfaen" w:hAnsi="Sylfaen"/>
          <w:sz w:val="18"/>
          <w:szCs w:val="18"/>
          <w:lang w:val="de-DE"/>
        </w:rPr>
        <w:t xml:space="preserve"> </w:t>
      </w:r>
      <w:r w:rsidRPr="005C1665">
        <w:rPr>
          <w:rFonts w:ascii="Sylfaen" w:hAnsi="Sylfaen"/>
          <w:sz w:val="18"/>
          <w:szCs w:val="18"/>
          <w:lang w:val="ru-RU"/>
        </w:rPr>
        <w:t>ի</w:t>
      </w:r>
      <w:r w:rsidRPr="00EA5692">
        <w:rPr>
          <w:rFonts w:ascii="Sylfaen" w:hAnsi="Sylfaen"/>
          <w:sz w:val="18"/>
          <w:szCs w:val="18"/>
          <w:lang w:val="de-DE"/>
        </w:rPr>
        <w:t xml:space="preserve"> </w:t>
      </w:r>
      <w:r w:rsidRPr="005C1665">
        <w:rPr>
          <w:rFonts w:ascii="Sylfaen" w:hAnsi="Sylfaen"/>
          <w:sz w:val="18"/>
          <w:szCs w:val="18"/>
          <w:lang w:val="ru-RU"/>
        </w:rPr>
        <w:t>շարունակումն</w:t>
      </w:r>
      <w:r w:rsidRPr="00EA5692">
        <w:rPr>
          <w:rFonts w:ascii="Sylfaen" w:hAnsi="Sylfaen"/>
          <w:sz w:val="18"/>
          <w:szCs w:val="18"/>
          <w:lang w:val="de-DE"/>
        </w:rPr>
        <w:t xml:space="preserve"> </w:t>
      </w:r>
      <w:r w:rsidRPr="005C1665">
        <w:rPr>
          <w:rFonts w:ascii="Sylfaen" w:hAnsi="Sylfaen"/>
          <w:sz w:val="18"/>
          <w:szCs w:val="18"/>
          <w:lang w:val="ru-RU"/>
        </w:rPr>
        <w:t>արդեն</w:t>
      </w:r>
      <w:r w:rsidRPr="00EA5692">
        <w:rPr>
          <w:rFonts w:ascii="Sylfaen" w:hAnsi="Sylfaen"/>
          <w:sz w:val="18"/>
          <w:szCs w:val="18"/>
          <w:lang w:val="de-DE"/>
        </w:rPr>
        <w:t xml:space="preserve"> </w:t>
      </w:r>
      <w:r w:rsidRPr="005C1665">
        <w:rPr>
          <w:rFonts w:ascii="Sylfaen" w:hAnsi="Sylfaen"/>
          <w:sz w:val="18"/>
          <w:szCs w:val="18"/>
          <w:lang w:val="ru-RU"/>
        </w:rPr>
        <w:t>երկար</w:t>
      </w:r>
      <w:r w:rsidRPr="00EA5692">
        <w:rPr>
          <w:rFonts w:ascii="Sylfaen" w:hAnsi="Sylfaen"/>
          <w:sz w:val="18"/>
          <w:szCs w:val="18"/>
          <w:lang w:val="de-DE"/>
        </w:rPr>
        <w:t xml:space="preserve"> </w:t>
      </w:r>
      <w:r w:rsidRPr="005C1665">
        <w:rPr>
          <w:rFonts w:ascii="Sylfaen" w:hAnsi="Sylfaen"/>
          <w:sz w:val="18"/>
          <w:szCs w:val="18"/>
          <w:lang w:val="ru-RU"/>
        </w:rPr>
        <w:t>ժամանակ</w:t>
      </w:r>
      <w:r w:rsidRPr="00EA5692">
        <w:rPr>
          <w:rFonts w:ascii="Sylfaen" w:hAnsi="Sylfaen"/>
          <w:sz w:val="18"/>
          <w:szCs w:val="18"/>
          <w:lang w:val="de-DE"/>
        </w:rPr>
        <w:t xml:space="preserve"> </w:t>
      </w:r>
      <w:r w:rsidRPr="005C1665">
        <w:rPr>
          <w:rFonts w:ascii="Sylfaen" w:hAnsi="Sylfaen"/>
          <w:sz w:val="18"/>
          <w:szCs w:val="18"/>
          <w:lang w:val="ru-RU"/>
        </w:rPr>
        <w:t>առկախված</w:t>
      </w:r>
      <w:r w:rsidRPr="00EA5692">
        <w:rPr>
          <w:rFonts w:ascii="Sylfaen" w:hAnsi="Sylfaen"/>
          <w:sz w:val="18"/>
          <w:szCs w:val="18"/>
          <w:lang w:val="de-DE"/>
        </w:rPr>
        <w:t xml:space="preserve"> </w:t>
      </w:r>
      <w:r w:rsidRPr="005C1665">
        <w:rPr>
          <w:rFonts w:ascii="Sylfaen" w:hAnsi="Sylfaen"/>
          <w:sz w:val="18"/>
          <w:szCs w:val="18"/>
          <w:lang w:val="ru-RU"/>
        </w:rPr>
        <w:t>տարածքային</w:t>
      </w:r>
      <w:r w:rsidRPr="00EA5692">
        <w:rPr>
          <w:rFonts w:ascii="Sylfaen" w:hAnsi="Sylfaen"/>
          <w:sz w:val="18"/>
          <w:szCs w:val="18"/>
          <w:lang w:val="de-DE"/>
        </w:rPr>
        <w:t xml:space="preserve"> </w:t>
      </w:r>
      <w:r w:rsidRPr="005C1665">
        <w:rPr>
          <w:rFonts w:ascii="Sylfaen" w:hAnsi="Sylfaen"/>
          <w:sz w:val="18"/>
          <w:szCs w:val="18"/>
          <w:lang w:val="ru-RU"/>
        </w:rPr>
        <w:t>վեճի</w:t>
      </w:r>
      <w:r w:rsidRPr="00EA5692">
        <w:rPr>
          <w:rFonts w:ascii="Sylfaen" w:hAnsi="Sylfaen"/>
          <w:sz w:val="18"/>
          <w:szCs w:val="18"/>
          <w:lang w:val="de-DE"/>
        </w:rPr>
        <w:t>:</w:t>
      </w:r>
    </w:p>
  </w:footnote>
  <w:footnote w:id="10">
    <w:p w14:paraId="4DE68667" w14:textId="77777777" w:rsidR="005750F4" w:rsidRPr="00EA5692" w:rsidRDefault="005750F4" w:rsidP="00B21629">
      <w:pPr>
        <w:pStyle w:val="FootnoteText"/>
        <w:rPr>
          <w:lang w:val="de-DE"/>
        </w:rPr>
      </w:pPr>
      <w:r>
        <w:rPr>
          <w:rStyle w:val="FootnoteReference"/>
        </w:rPr>
        <w:footnoteRef/>
      </w:r>
      <w:r w:rsidRPr="00EA5692">
        <w:rPr>
          <w:lang w:val="de-DE"/>
        </w:rPr>
        <w:t>https://www.tumo.org/program/focus-areas</w:t>
      </w:r>
    </w:p>
  </w:footnote>
  <w:footnote w:id="11">
    <w:p w14:paraId="4DE68668" w14:textId="77777777" w:rsidR="005750F4" w:rsidRPr="00EA5692" w:rsidRDefault="005750F4" w:rsidP="00454033">
      <w:pPr>
        <w:pStyle w:val="FootnoteText"/>
        <w:rPr>
          <w:rFonts w:ascii="Sylfaen" w:hAnsi="Sylfaen"/>
          <w:sz w:val="18"/>
          <w:szCs w:val="18"/>
          <w:lang w:val="af-ZA"/>
        </w:rPr>
      </w:pPr>
      <w:r w:rsidRPr="003229F1">
        <w:rPr>
          <w:rStyle w:val="FootnoteReference"/>
        </w:rPr>
        <w:footnoteRef/>
      </w:r>
      <w:r w:rsidRPr="00EA5692">
        <w:rPr>
          <w:lang w:val="de-DE"/>
        </w:rPr>
        <w:t xml:space="preserve"> </w:t>
      </w:r>
      <w:r>
        <w:rPr>
          <w:rFonts w:ascii="Sylfaen" w:hAnsi="Sylfaen"/>
          <w:sz w:val="18"/>
          <w:szCs w:val="18"/>
          <w:lang w:val="ru-RU"/>
        </w:rPr>
        <w:t>Իր</w:t>
      </w:r>
      <w:r w:rsidRPr="00521AF9">
        <w:rPr>
          <w:rFonts w:ascii="Sylfaen" w:hAnsi="Sylfaen"/>
          <w:sz w:val="18"/>
          <w:szCs w:val="18"/>
          <w:lang w:val="af-ZA"/>
        </w:rPr>
        <w:t xml:space="preserve"> տեսակի մեջ </w:t>
      </w:r>
      <w:r>
        <w:rPr>
          <w:rFonts w:ascii="Sylfaen" w:hAnsi="Sylfaen"/>
          <w:sz w:val="18"/>
          <w:szCs w:val="18"/>
          <w:lang w:val="ru-RU"/>
        </w:rPr>
        <w:t>սա</w:t>
      </w:r>
      <w:r w:rsidRPr="00EA5692">
        <w:rPr>
          <w:rFonts w:ascii="Sylfaen" w:hAnsi="Sylfaen"/>
          <w:sz w:val="18"/>
          <w:szCs w:val="18"/>
          <w:lang w:val="de-DE"/>
        </w:rPr>
        <w:t xml:space="preserve"> </w:t>
      </w:r>
      <w:r w:rsidRPr="00521AF9">
        <w:rPr>
          <w:rFonts w:ascii="Sylfaen" w:hAnsi="Sylfaen"/>
          <w:sz w:val="18"/>
          <w:szCs w:val="18"/>
          <w:lang w:val="af-ZA"/>
        </w:rPr>
        <w:t>առաջին հանրապետական մասշտաբի հետազոտությունն է, որն իրականացրել է Երևանի պետական համալսարանի (ԵՊՀ) Գենդերային հետազոտությունների և առաջնորդության կենտրոնը (ԳՀԱԿ, 2014թ.) 2014թ.-ի սեպտեմբերից դեկտեմբերն ընկած ժամանակահատվածում՝ Երևանում և Հայաստանի բոլոր մարզերում, ընտրանքի՝ թվով 2134 կազմով:</w:t>
      </w:r>
    </w:p>
  </w:footnote>
  <w:footnote w:id="12">
    <w:p w14:paraId="4DE68669" w14:textId="77777777" w:rsidR="005750F4" w:rsidRPr="00EA5692" w:rsidRDefault="005750F4" w:rsidP="005E2A6A">
      <w:pPr>
        <w:pStyle w:val="NoSpacing"/>
        <w:rPr>
          <w:rFonts w:ascii="Sylfaen" w:hAnsi="Sylfaen"/>
          <w:sz w:val="18"/>
          <w:szCs w:val="18"/>
          <w:lang w:val="af-ZA"/>
        </w:rPr>
      </w:pPr>
      <w:r w:rsidRPr="003229F1">
        <w:rPr>
          <w:rStyle w:val="FootnoteReference"/>
          <w:rFonts w:cs="Times New Roman"/>
          <w:i w:val="0"/>
          <w:sz w:val="16"/>
          <w:szCs w:val="16"/>
        </w:rPr>
        <w:footnoteRef/>
      </w:r>
      <w:r w:rsidRPr="00BB1A6A">
        <w:rPr>
          <w:rFonts w:ascii="Sylfaen" w:hAnsi="Sylfaen" w:cs="Times New Roman"/>
          <w:sz w:val="18"/>
          <w:szCs w:val="18"/>
          <w:lang w:val="ru-RU"/>
        </w:rPr>
        <w:t>Օրինակ</w:t>
      </w:r>
      <w:r w:rsidRPr="00EA5692">
        <w:rPr>
          <w:rFonts w:ascii="Sylfaen" w:hAnsi="Sylfaen" w:cs="Times New Roman"/>
          <w:sz w:val="18"/>
          <w:szCs w:val="18"/>
          <w:lang w:val="af-ZA"/>
        </w:rPr>
        <w:t>, 2010</w:t>
      </w:r>
      <w:r>
        <w:rPr>
          <w:rFonts w:ascii="Sylfaen" w:hAnsi="Sylfaen" w:cs="Times New Roman"/>
          <w:sz w:val="18"/>
          <w:szCs w:val="18"/>
          <w:lang w:val="ru-RU"/>
        </w:rPr>
        <w:t>թ</w:t>
      </w:r>
      <w:r w:rsidRPr="00EA5692">
        <w:rPr>
          <w:rFonts w:ascii="Sylfaen" w:hAnsi="Sylfaen" w:cs="Times New Roman"/>
          <w:sz w:val="18"/>
          <w:szCs w:val="18"/>
          <w:lang w:val="af-ZA"/>
        </w:rPr>
        <w:t>.-</w:t>
      </w:r>
      <w:r>
        <w:rPr>
          <w:rFonts w:ascii="Sylfaen" w:hAnsi="Sylfaen" w:cs="Times New Roman"/>
          <w:sz w:val="18"/>
          <w:szCs w:val="18"/>
          <w:lang w:val="ru-RU"/>
        </w:rPr>
        <w:t>ին՝</w:t>
      </w:r>
      <w:r w:rsidRPr="00EA5692">
        <w:rPr>
          <w:rFonts w:ascii="Sylfaen" w:hAnsi="Sylfaen" w:cs="Times New Roman"/>
          <w:sz w:val="18"/>
          <w:szCs w:val="18"/>
          <w:lang w:val="af-ZA"/>
        </w:rPr>
        <w:t xml:space="preserve"> </w:t>
      </w:r>
      <w:r>
        <w:rPr>
          <w:rFonts w:ascii="Sylfaen" w:hAnsi="Sylfaen" w:cs="Times New Roman"/>
          <w:sz w:val="18"/>
          <w:szCs w:val="18"/>
          <w:lang w:val="ru-RU"/>
        </w:rPr>
        <w:t>մշակվել</w:t>
      </w:r>
      <w:r w:rsidRPr="00EA5692">
        <w:rPr>
          <w:rFonts w:ascii="Sylfaen" w:hAnsi="Sylfaen" w:cs="Times New Roman"/>
          <w:sz w:val="18"/>
          <w:szCs w:val="18"/>
          <w:lang w:val="af-ZA"/>
        </w:rPr>
        <w:t xml:space="preserve"> </w:t>
      </w:r>
      <w:r>
        <w:rPr>
          <w:rFonts w:ascii="Sylfaen" w:hAnsi="Sylfaen" w:cs="Times New Roman"/>
          <w:sz w:val="18"/>
          <w:szCs w:val="18"/>
          <w:lang w:val="ru-RU"/>
        </w:rPr>
        <w:t>և</w:t>
      </w:r>
      <w:r w:rsidRPr="00EA5692">
        <w:rPr>
          <w:rFonts w:ascii="Sylfaen" w:hAnsi="Sylfaen" w:cs="Times New Roman"/>
          <w:sz w:val="18"/>
          <w:szCs w:val="18"/>
          <w:lang w:val="af-ZA"/>
        </w:rPr>
        <w:t xml:space="preserve"> 2012</w:t>
      </w:r>
      <w:r>
        <w:rPr>
          <w:rFonts w:ascii="Sylfaen" w:hAnsi="Sylfaen" w:cs="Times New Roman"/>
          <w:sz w:val="18"/>
          <w:szCs w:val="18"/>
          <w:lang w:val="ru-RU"/>
        </w:rPr>
        <w:t>թ</w:t>
      </w:r>
      <w:r w:rsidRPr="00EA5692">
        <w:rPr>
          <w:rFonts w:ascii="Sylfaen" w:hAnsi="Sylfaen" w:cs="Times New Roman"/>
          <w:sz w:val="18"/>
          <w:szCs w:val="18"/>
          <w:lang w:val="af-ZA"/>
        </w:rPr>
        <w:t>.-</w:t>
      </w:r>
      <w:r>
        <w:rPr>
          <w:rFonts w:ascii="Sylfaen" w:hAnsi="Sylfaen" w:cs="Times New Roman"/>
          <w:sz w:val="18"/>
          <w:szCs w:val="18"/>
          <w:lang w:val="ru-RU"/>
        </w:rPr>
        <w:t>ին</w:t>
      </w:r>
      <w:r w:rsidRPr="00EA5692">
        <w:rPr>
          <w:rFonts w:ascii="Sylfaen" w:hAnsi="Sylfaen" w:cs="Times New Roman"/>
          <w:sz w:val="18"/>
          <w:szCs w:val="18"/>
          <w:lang w:val="af-ZA"/>
        </w:rPr>
        <w:t xml:space="preserve"> </w:t>
      </w:r>
      <w:r>
        <w:rPr>
          <w:rFonts w:ascii="Sylfaen" w:hAnsi="Sylfaen" w:cs="Times New Roman"/>
          <w:sz w:val="18"/>
          <w:szCs w:val="18"/>
          <w:lang w:val="ru-RU"/>
        </w:rPr>
        <w:t>վերանայվել</w:t>
      </w:r>
      <w:r w:rsidRPr="00EA5692">
        <w:rPr>
          <w:rFonts w:ascii="Sylfaen" w:hAnsi="Sylfaen" w:cs="Times New Roman"/>
          <w:sz w:val="18"/>
          <w:szCs w:val="18"/>
          <w:lang w:val="af-ZA"/>
        </w:rPr>
        <w:t xml:space="preserve"> </w:t>
      </w:r>
      <w:r>
        <w:rPr>
          <w:rFonts w:ascii="Sylfaen" w:hAnsi="Sylfaen" w:cs="Times New Roman"/>
          <w:sz w:val="18"/>
          <w:szCs w:val="18"/>
          <w:lang w:val="ru-RU"/>
        </w:rPr>
        <w:t>են</w:t>
      </w:r>
      <w:r w:rsidRPr="00EA5692">
        <w:rPr>
          <w:rFonts w:ascii="Sylfaen" w:hAnsi="Sylfaen" w:cs="Times New Roman"/>
          <w:sz w:val="18"/>
          <w:szCs w:val="18"/>
          <w:lang w:val="af-ZA"/>
        </w:rPr>
        <w:t xml:space="preserve"> </w:t>
      </w:r>
      <w:r>
        <w:rPr>
          <w:rFonts w:ascii="Sylfaen" w:hAnsi="Sylfaen" w:cs="Times New Roman"/>
          <w:sz w:val="18"/>
          <w:szCs w:val="18"/>
          <w:lang w:val="ru-RU"/>
        </w:rPr>
        <w:t>կրթության</w:t>
      </w:r>
      <w:r w:rsidRPr="00EA5692">
        <w:rPr>
          <w:rFonts w:ascii="Sylfaen" w:hAnsi="Sylfaen" w:cs="Times New Roman"/>
          <w:sz w:val="18"/>
          <w:szCs w:val="18"/>
          <w:lang w:val="af-ZA"/>
        </w:rPr>
        <w:t xml:space="preserve"> </w:t>
      </w:r>
      <w:r>
        <w:rPr>
          <w:rFonts w:ascii="Sylfaen" w:hAnsi="Sylfaen" w:cs="Times New Roman"/>
          <w:sz w:val="18"/>
          <w:szCs w:val="18"/>
          <w:lang w:val="ru-RU"/>
        </w:rPr>
        <w:t>պետական</w:t>
      </w:r>
      <w:r w:rsidRPr="00EA5692">
        <w:rPr>
          <w:rFonts w:ascii="Sylfaen" w:hAnsi="Sylfaen" w:cs="Times New Roman"/>
          <w:sz w:val="18"/>
          <w:szCs w:val="18"/>
          <w:lang w:val="af-ZA"/>
        </w:rPr>
        <w:t xml:space="preserve"> </w:t>
      </w:r>
      <w:r>
        <w:rPr>
          <w:rFonts w:ascii="Sylfaen" w:hAnsi="Sylfaen" w:cs="Times New Roman"/>
          <w:sz w:val="18"/>
          <w:szCs w:val="18"/>
          <w:lang w:val="ru-RU"/>
        </w:rPr>
        <w:t>չափորոշիչները</w:t>
      </w:r>
      <w:r w:rsidRPr="00EA5692">
        <w:rPr>
          <w:rFonts w:ascii="Sylfaen" w:hAnsi="Sylfaen" w:cs="Times New Roman"/>
          <w:sz w:val="18"/>
          <w:szCs w:val="18"/>
          <w:lang w:val="af-ZA"/>
        </w:rPr>
        <w:t>:</w:t>
      </w:r>
    </w:p>
  </w:footnote>
  <w:footnote w:id="13">
    <w:p w14:paraId="4DE6866A" w14:textId="77777777" w:rsidR="005750F4" w:rsidRPr="00EA5692" w:rsidRDefault="005750F4" w:rsidP="00454033">
      <w:pPr>
        <w:pStyle w:val="FootnoteText"/>
        <w:rPr>
          <w:rFonts w:ascii="Sylfaen" w:hAnsi="Sylfaen"/>
          <w:sz w:val="18"/>
          <w:szCs w:val="18"/>
          <w:lang w:val="af-ZA"/>
        </w:rPr>
      </w:pPr>
      <w:r w:rsidRPr="00BB1A6A">
        <w:rPr>
          <w:rStyle w:val="FootnoteReference"/>
          <w:rFonts w:ascii="Sylfaen" w:hAnsi="Sylfaen"/>
          <w:i w:val="0"/>
          <w:sz w:val="18"/>
        </w:rPr>
        <w:footnoteRef/>
      </w:r>
      <w:r w:rsidRPr="00EA5692">
        <w:rPr>
          <w:rFonts w:ascii="Sylfaen" w:hAnsi="Sylfaen"/>
          <w:sz w:val="18"/>
          <w:szCs w:val="18"/>
          <w:lang w:val="af-ZA"/>
        </w:rPr>
        <w:t xml:space="preserve"> </w:t>
      </w:r>
      <w:r w:rsidRPr="008A5337">
        <w:rPr>
          <w:rFonts w:ascii="Sylfaen" w:hAnsi="Sylfaen"/>
          <w:sz w:val="18"/>
          <w:szCs w:val="18"/>
          <w:lang w:val="ru-RU"/>
        </w:rPr>
        <w:t>Հեռազոտության</w:t>
      </w:r>
      <w:r w:rsidRPr="00EA5692">
        <w:rPr>
          <w:rFonts w:ascii="Sylfaen" w:hAnsi="Sylfaen"/>
          <w:sz w:val="18"/>
          <w:szCs w:val="18"/>
          <w:lang w:val="af-ZA"/>
        </w:rPr>
        <w:t xml:space="preserve"> </w:t>
      </w:r>
      <w:r w:rsidRPr="008A5337">
        <w:rPr>
          <w:rFonts w:ascii="Sylfaen" w:hAnsi="Sylfaen"/>
          <w:sz w:val="18"/>
          <w:szCs w:val="18"/>
          <w:lang w:val="ru-RU"/>
        </w:rPr>
        <w:t>մեջ</w:t>
      </w:r>
      <w:r w:rsidRPr="00EA5692">
        <w:rPr>
          <w:rFonts w:ascii="Sylfaen" w:hAnsi="Sylfaen"/>
          <w:sz w:val="18"/>
          <w:szCs w:val="18"/>
          <w:lang w:val="af-ZA"/>
        </w:rPr>
        <w:t xml:space="preserve"> </w:t>
      </w:r>
      <w:r w:rsidRPr="008A5337">
        <w:rPr>
          <w:rFonts w:ascii="Sylfaen" w:hAnsi="Sylfaen"/>
          <w:sz w:val="18"/>
          <w:szCs w:val="18"/>
          <w:lang w:val="ru-RU"/>
        </w:rPr>
        <w:t>կիրառվել</w:t>
      </w:r>
      <w:r w:rsidRPr="00EA5692">
        <w:rPr>
          <w:rFonts w:ascii="Sylfaen" w:hAnsi="Sylfaen"/>
          <w:sz w:val="18"/>
          <w:szCs w:val="18"/>
          <w:lang w:val="af-ZA"/>
        </w:rPr>
        <w:t xml:space="preserve"> </w:t>
      </w:r>
      <w:r w:rsidRPr="008A5337">
        <w:rPr>
          <w:rFonts w:ascii="Sylfaen" w:hAnsi="Sylfaen"/>
          <w:sz w:val="18"/>
          <w:szCs w:val="18"/>
          <w:lang w:val="ru-RU"/>
        </w:rPr>
        <w:t>է</w:t>
      </w:r>
      <w:r w:rsidRPr="00EA5692">
        <w:rPr>
          <w:rFonts w:ascii="Sylfaen" w:hAnsi="Sylfaen"/>
          <w:sz w:val="18"/>
          <w:szCs w:val="18"/>
          <w:lang w:val="af-ZA"/>
        </w:rPr>
        <w:t xml:space="preserve"> </w:t>
      </w:r>
      <w:r w:rsidRPr="008A5337">
        <w:rPr>
          <w:rFonts w:ascii="Sylfaen" w:hAnsi="Sylfaen"/>
          <w:sz w:val="18"/>
          <w:szCs w:val="18"/>
          <w:lang w:val="ru-RU"/>
        </w:rPr>
        <w:t>կոդավորման</w:t>
      </w:r>
      <w:r w:rsidRPr="00EA5692">
        <w:rPr>
          <w:rFonts w:ascii="Sylfaen" w:hAnsi="Sylfaen"/>
          <w:sz w:val="18"/>
          <w:szCs w:val="18"/>
          <w:lang w:val="af-ZA"/>
        </w:rPr>
        <w:t xml:space="preserve"> </w:t>
      </w:r>
      <w:r w:rsidRPr="008A5337">
        <w:rPr>
          <w:rFonts w:ascii="Sylfaen" w:hAnsi="Sylfaen"/>
          <w:sz w:val="18"/>
          <w:szCs w:val="18"/>
          <w:lang w:val="ru-RU"/>
        </w:rPr>
        <w:t>մեթոդաբանություն</w:t>
      </w:r>
      <w:r w:rsidRPr="00EA5692">
        <w:rPr>
          <w:rFonts w:ascii="Sylfaen" w:hAnsi="Sylfaen"/>
          <w:sz w:val="18"/>
          <w:szCs w:val="18"/>
          <w:lang w:val="af-ZA"/>
        </w:rPr>
        <w:t xml:space="preserve">, </w:t>
      </w:r>
      <w:r w:rsidRPr="008A5337">
        <w:rPr>
          <w:rFonts w:ascii="Sylfaen" w:hAnsi="Sylfaen"/>
          <w:sz w:val="18"/>
          <w:szCs w:val="18"/>
          <w:lang w:val="ru-RU"/>
        </w:rPr>
        <w:t>որի</w:t>
      </w:r>
      <w:r w:rsidRPr="00EA5692">
        <w:rPr>
          <w:rFonts w:ascii="Sylfaen" w:hAnsi="Sylfaen"/>
          <w:sz w:val="18"/>
          <w:szCs w:val="18"/>
          <w:lang w:val="af-ZA"/>
        </w:rPr>
        <w:t xml:space="preserve"> </w:t>
      </w:r>
      <w:r w:rsidRPr="008A5337">
        <w:rPr>
          <w:rFonts w:ascii="Sylfaen" w:hAnsi="Sylfaen"/>
          <w:sz w:val="18"/>
          <w:szCs w:val="18"/>
          <w:lang w:val="ru-RU"/>
        </w:rPr>
        <w:t>միջոցով</w:t>
      </w:r>
      <w:r w:rsidRPr="00EA5692">
        <w:rPr>
          <w:rFonts w:ascii="Sylfaen" w:hAnsi="Sylfaen"/>
          <w:sz w:val="18"/>
          <w:szCs w:val="18"/>
          <w:lang w:val="af-ZA"/>
        </w:rPr>
        <w:t xml:space="preserve"> </w:t>
      </w:r>
      <w:r w:rsidRPr="008A5337">
        <w:rPr>
          <w:rFonts w:ascii="Sylfaen" w:hAnsi="Sylfaen"/>
          <w:sz w:val="18"/>
          <w:szCs w:val="18"/>
          <w:lang w:val="ru-RU"/>
        </w:rPr>
        <w:t>վեր</w:t>
      </w:r>
      <w:r w:rsidRPr="00EA5692">
        <w:rPr>
          <w:rFonts w:ascii="Sylfaen" w:hAnsi="Sylfaen"/>
          <w:sz w:val="18"/>
          <w:szCs w:val="18"/>
          <w:lang w:val="af-ZA"/>
        </w:rPr>
        <w:t xml:space="preserve"> </w:t>
      </w:r>
      <w:r w:rsidRPr="008A5337">
        <w:rPr>
          <w:rFonts w:ascii="Sylfaen" w:hAnsi="Sylfaen"/>
          <w:sz w:val="18"/>
          <w:szCs w:val="18"/>
          <w:lang w:val="ru-RU"/>
        </w:rPr>
        <w:t>են</w:t>
      </w:r>
      <w:r w:rsidRPr="00EA5692">
        <w:rPr>
          <w:rFonts w:ascii="Sylfaen" w:hAnsi="Sylfaen"/>
          <w:sz w:val="18"/>
          <w:szCs w:val="18"/>
          <w:lang w:val="af-ZA"/>
        </w:rPr>
        <w:t xml:space="preserve"> </w:t>
      </w:r>
      <w:r w:rsidRPr="008A5337">
        <w:rPr>
          <w:rFonts w:ascii="Sylfaen" w:hAnsi="Sylfaen"/>
          <w:sz w:val="18"/>
          <w:szCs w:val="18"/>
          <w:lang w:val="ru-RU"/>
        </w:rPr>
        <w:t>հանվում</w:t>
      </w:r>
      <w:r w:rsidRPr="00EA5692">
        <w:rPr>
          <w:rFonts w:ascii="Sylfaen" w:hAnsi="Sylfaen"/>
          <w:sz w:val="18"/>
          <w:szCs w:val="18"/>
          <w:lang w:val="af-ZA"/>
        </w:rPr>
        <w:t xml:space="preserve"> </w:t>
      </w:r>
      <w:r w:rsidRPr="008A5337">
        <w:rPr>
          <w:rFonts w:ascii="Sylfaen" w:hAnsi="Sylfaen"/>
          <w:sz w:val="18"/>
          <w:szCs w:val="18"/>
          <w:lang w:val="ru-RU"/>
        </w:rPr>
        <w:t>և</w:t>
      </w:r>
      <w:r w:rsidRPr="00EA5692">
        <w:rPr>
          <w:rFonts w:ascii="Sylfaen" w:hAnsi="Sylfaen"/>
          <w:sz w:val="18"/>
          <w:szCs w:val="18"/>
          <w:lang w:val="af-ZA"/>
        </w:rPr>
        <w:t xml:space="preserve"> </w:t>
      </w:r>
      <w:r w:rsidRPr="008A5337">
        <w:rPr>
          <w:rFonts w:ascii="Sylfaen" w:hAnsi="Sylfaen"/>
          <w:sz w:val="18"/>
          <w:szCs w:val="18"/>
          <w:lang w:val="ru-RU"/>
        </w:rPr>
        <w:t>վերլուծության</w:t>
      </w:r>
      <w:r w:rsidRPr="00EA5692">
        <w:rPr>
          <w:rFonts w:ascii="Sylfaen" w:hAnsi="Sylfaen"/>
          <w:sz w:val="18"/>
          <w:szCs w:val="18"/>
          <w:lang w:val="af-ZA"/>
        </w:rPr>
        <w:t xml:space="preserve"> </w:t>
      </w:r>
      <w:r w:rsidRPr="008A5337">
        <w:rPr>
          <w:rFonts w:ascii="Sylfaen" w:hAnsi="Sylfaen"/>
          <w:sz w:val="18"/>
          <w:szCs w:val="18"/>
          <w:lang w:val="ru-RU"/>
        </w:rPr>
        <w:t>են</w:t>
      </w:r>
      <w:r w:rsidRPr="00EA5692">
        <w:rPr>
          <w:rFonts w:ascii="Sylfaen" w:hAnsi="Sylfaen"/>
          <w:sz w:val="18"/>
          <w:szCs w:val="18"/>
          <w:lang w:val="af-ZA"/>
        </w:rPr>
        <w:t xml:space="preserve"> </w:t>
      </w:r>
      <w:r w:rsidRPr="008A5337">
        <w:rPr>
          <w:rFonts w:ascii="Sylfaen" w:hAnsi="Sylfaen"/>
          <w:sz w:val="18"/>
          <w:szCs w:val="18"/>
          <w:lang w:val="ru-RU"/>
        </w:rPr>
        <w:t>ենթարկվում</w:t>
      </w:r>
      <w:r w:rsidRPr="00EA5692">
        <w:rPr>
          <w:rFonts w:ascii="Sylfaen" w:hAnsi="Sylfaen"/>
          <w:sz w:val="18"/>
          <w:szCs w:val="18"/>
          <w:lang w:val="af-ZA"/>
        </w:rPr>
        <w:t xml:space="preserve"> </w:t>
      </w:r>
      <w:r w:rsidRPr="008A5337">
        <w:rPr>
          <w:rFonts w:ascii="Sylfaen" w:hAnsi="Sylfaen"/>
          <w:sz w:val="18"/>
          <w:szCs w:val="18"/>
          <w:lang w:val="ru-RU"/>
        </w:rPr>
        <w:t>կողմնակալ</w:t>
      </w:r>
      <w:r w:rsidRPr="00EA5692">
        <w:rPr>
          <w:rFonts w:ascii="Sylfaen" w:hAnsi="Sylfaen"/>
          <w:sz w:val="18"/>
          <w:szCs w:val="18"/>
          <w:lang w:val="af-ZA"/>
        </w:rPr>
        <w:t xml:space="preserve"> </w:t>
      </w:r>
      <w:r w:rsidRPr="008A5337">
        <w:rPr>
          <w:rFonts w:ascii="Sylfaen" w:hAnsi="Sylfaen"/>
          <w:sz w:val="18"/>
          <w:szCs w:val="18"/>
          <w:lang w:val="ru-RU"/>
        </w:rPr>
        <w:t>և</w:t>
      </w:r>
      <w:r w:rsidRPr="00EA5692">
        <w:rPr>
          <w:rFonts w:ascii="Sylfaen" w:hAnsi="Sylfaen"/>
          <w:sz w:val="18"/>
          <w:szCs w:val="18"/>
          <w:lang w:val="af-ZA"/>
        </w:rPr>
        <w:t xml:space="preserve"> </w:t>
      </w:r>
      <w:r w:rsidRPr="008A5337">
        <w:rPr>
          <w:rFonts w:ascii="Sylfaen" w:hAnsi="Sylfaen"/>
          <w:sz w:val="18"/>
          <w:szCs w:val="18"/>
          <w:lang w:val="ru-RU"/>
        </w:rPr>
        <w:t>կարծրատիպային</w:t>
      </w:r>
      <w:r w:rsidRPr="00EA5692">
        <w:rPr>
          <w:rFonts w:ascii="Sylfaen" w:hAnsi="Sylfaen"/>
          <w:sz w:val="18"/>
          <w:szCs w:val="18"/>
          <w:lang w:val="af-ZA"/>
        </w:rPr>
        <w:t xml:space="preserve"> </w:t>
      </w:r>
      <w:r w:rsidRPr="008A5337">
        <w:rPr>
          <w:rFonts w:ascii="Sylfaen" w:hAnsi="Sylfaen"/>
          <w:sz w:val="18"/>
          <w:szCs w:val="18"/>
          <w:lang w:val="ru-RU"/>
        </w:rPr>
        <w:t>ներկայացվածության</w:t>
      </w:r>
      <w:r w:rsidRPr="00EA5692">
        <w:rPr>
          <w:rFonts w:ascii="Sylfaen" w:hAnsi="Sylfaen"/>
          <w:sz w:val="18"/>
          <w:szCs w:val="18"/>
          <w:lang w:val="af-ZA"/>
        </w:rPr>
        <w:t xml:space="preserve"> </w:t>
      </w:r>
      <w:r w:rsidRPr="008A5337">
        <w:rPr>
          <w:rFonts w:ascii="Sylfaen" w:hAnsi="Sylfaen"/>
          <w:sz w:val="18"/>
          <w:szCs w:val="18"/>
          <w:lang w:val="ru-RU"/>
        </w:rPr>
        <w:t>օրինակները</w:t>
      </w:r>
      <w:r w:rsidRPr="00EA5692">
        <w:rPr>
          <w:rFonts w:ascii="Sylfaen" w:hAnsi="Sylfaen"/>
          <w:sz w:val="18"/>
          <w:szCs w:val="18"/>
          <w:lang w:val="af-ZA"/>
        </w:rPr>
        <w:t xml:space="preserve">: </w:t>
      </w:r>
    </w:p>
  </w:footnote>
  <w:footnote w:id="14">
    <w:p w14:paraId="4DE6866B" w14:textId="77777777" w:rsidR="005750F4" w:rsidRPr="00EA5692" w:rsidRDefault="005750F4">
      <w:pPr>
        <w:pStyle w:val="FootnoteText"/>
        <w:rPr>
          <w:rFonts w:ascii="Sylfaen" w:hAnsi="Sylfaen"/>
          <w:sz w:val="18"/>
          <w:szCs w:val="18"/>
          <w:lang w:val="af-ZA"/>
        </w:rPr>
      </w:pPr>
      <w:r>
        <w:rPr>
          <w:rStyle w:val="FootnoteReference"/>
        </w:rPr>
        <w:footnoteRef/>
      </w:r>
      <w:r w:rsidRPr="00EA5692">
        <w:rPr>
          <w:rFonts w:ascii="Sylfaen" w:hAnsi="Sylfaen"/>
          <w:sz w:val="18"/>
          <w:szCs w:val="18"/>
          <w:lang w:val="af-ZA"/>
        </w:rPr>
        <w:t xml:space="preserve"> </w:t>
      </w:r>
      <w:r>
        <w:rPr>
          <w:rFonts w:ascii="Sylfaen" w:hAnsi="Sylfaen"/>
          <w:sz w:val="18"/>
          <w:szCs w:val="18"/>
          <w:lang w:val="ru-RU"/>
        </w:rPr>
        <w:t>Պարտադիր</w:t>
      </w:r>
      <w:r w:rsidRPr="00EA5692">
        <w:rPr>
          <w:rFonts w:ascii="Sylfaen" w:hAnsi="Sylfaen"/>
          <w:sz w:val="18"/>
          <w:szCs w:val="18"/>
          <w:lang w:val="af-ZA"/>
        </w:rPr>
        <w:t xml:space="preserve"> </w:t>
      </w:r>
      <w:r>
        <w:rPr>
          <w:rFonts w:ascii="Sylfaen" w:hAnsi="Sylfaen"/>
          <w:sz w:val="18"/>
          <w:szCs w:val="18"/>
          <w:lang w:val="ru-RU"/>
        </w:rPr>
        <w:t>զինծառայությունից</w:t>
      </w:r>
      <w:r w:rsidRPr="00EA5692">
        <w:rPr>
          <w:rFonts w:ascii="Sylfaen" w:hAnsi="Sylfaen"/>
          <w:sz w:val="18"/>
          <w:szCs w:val="18"/>
          <w:lang w:val="af-ZA"/>
        </w:rPr>
        <w:t xml:space="preserve"> </w:t>
      </w:r>
      <w:r>
        <w:rPr>
          <w:rFonts w:ascii="Sylfaen" w:hAnsi="Sylfaen"/>
          <w:sz w:val="18"/>
          <w:szCs w:val="18"/>
          <w:lang w:val="ru-RU"/>
        </w:rPr>
        <w:t>տարկետում</w:t>
      </w:r>
      <w:r w:rsidRPr="00EA5692">
        <w:rPr>
          <w:rFonts w:ascii="Sylfaen" w:hAnsi="Sylfaen"/>
          <w:sz w:val="18"/>
          <w:szCs w:val="18"/>
          <w:lang w:val="af-ZA"/>
        </w:rPr>
        <w:t xml:space="preserve"> </w:t>
      </w:r>
      <w:r>
        <w:rPr>
          <w:rFonts w:ascii="Sylfaen" w:hAnsi="Sylfaen"/>
          <w:sz w:val="18"/>
          <w:szCs w:val="18"/>
          <w:lang w:val="ru-RU"/>
        </w:rPr>
        <w:t>չորս</w:t>
      </w:r>
      <w:r w:rsidRPr="00EA5692">
        <w:rPr>
          <w:rFonts w:ascii="Sylfaen" w:hAnsi="Sylfaen"/>
          <w:sz w:val="18"/>
          <w:szCs w:val="18"/>
          <w:lang w:val="af-ZA"/>
        </w:rPr>
        <w:t xml:space="preserve"> </w:t>
      </w:r>
      <w:r>
        <w:rPr>
          <w:rFonts w:ascii="Sylfaen" w:hAnsi="Sylfaen"/>
          <w:sz w:val="18"/>
          <w:szCs w:val="18"/>
          <w:lang w:val="ru-RU"/>
        </w:rPr>
        <w:t>տարի</w:t>
      </w:r>
      <w:r w:rsidRPr="00EA5692">
        <w:rPr>
          <w:rFonts w:ascii="Sylfaen" w:hAnsi="Sylfaen"/>
          <w:sz w:val="18"/>
          <w:szCs w:val="18"/>
          <w:lang w:val="af-ZA"/>
        </w:rPr>
        <w:t xml:space="preserve"> </w:t>
      </w:r>
      <w:r>
        <w:rPr>
          <w:rFonts w:ascii="Sylfaen" w:hAnsi="Sylfaen"/>
          <w:sz w:val="18"/>
          <w:szCs w:val="18"/>
          <w:lang w:val="ru-RU"/>
        </w:rPr>
        <w:t>բակալավրիատում</w:t>
      </w:r>
      <w:r w:rsidRPr="00EA5692">
        <w:rPr>
          <w:rFonts w:ascii="Sylfaen" w:hAnsi="Sylfaen"/>
          <w:sz w:val="18"/>
          <w:szCs w:val="18"/>
          <w:lang w:val="af-ZA"/>
        </w:rPr>
        <w:t xml:space="preserve"> </w:t>
      </w:r>
      <w:r>
        <w:rPr>
          <w:rFonts w:ascii="Sylfaen" w:hAnsi="Sylfaen"/>
          <w:sz w:val="18"/>
          <w:szCs w:val="18"/>
          <w:lang w:val="ru-RU"/>
        </w:rPr>
        <w:t>սովորելու</w:t>
      </w:r>
      <w:r w:rsidRPr="00EA5692">
        <w:rPr>
          <w:rFonts w:ascii="Sylfaen" w:hAnsi="Sylfaen"/>
          <w:sz w:val="18"/>
          <w:szCs w:val="18"/>
          <w:lang w:val="af-ZA"/>
        </w:rPr>
        <w:t xml:space="preserve"> </w:t>
      </w:r>
      <w:r>
        <w:rPr>
          <w:rFonts w:ascii="Sylfaen" w:hAnsi="Sylfaen"/>
          <w:sz w:val="18"/>
          <w:szCs w:val="18"/>
          <w:lang w:val="ru-RU"/>
        </w:rPr>
        <w:t>համար</w:t>
      </w:r>
      <w:r w:rsidRPr="00EA5692">
        <w:rPr>
          <w:rFonts w:ascii="Sylfaen" w:hAnsi="Sylfaen"/>
          <w:sz w:val="18"/>
          <w:szCs w:val="18"/>
          <w:lang w:val="af-ZA"/>
        </w:rPr>
        <w:t xml:space="preserve"> </w:t>
      </w:r>
      <w:r>
        <w:rPr>
          <w:rFonts w:ascii="Sylfaen" w:hAnsi="Sylfaen"/>
          <w:sz w:val="18"/>
          <w:szCs w:val="18"/>
          <w:lang w:val="ru-RU"/>
        </w:rPr>
        <w:t>տրվում</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sidRPr="00EA5692">
        <w:rPr>
          <w:rFonts w:ascii="Calibri" w:hAnsi="Calibri" w:cs="Calibri"/>
          <w:sz w:val="18"/>
          <w:szCs w:val="18"/>
          <w:lang w:val="af-ZA"/>
        </w:rPr>
        <w:t>«</w:t>
      </w:r>
      <w:r>
        <w:rPr>
          <w:rFonts w:ascii="Sylfaen" w:hAnsi="Sylfaen"/>
          <w:sz w:val="18"/>
          <w:szCs w:val="18"/>
          <w:lang w:val="ru-RU"/>
        </w:rPr>
        <w:t>Զինապարտության</w:t>
      </w:r>
      <w:r w:rsidRPr="00EA5692">
        <w:rPr>
          <w:rFonts w:ascii="Sylfaen" w:hAnsi="Sylfaen"/>
          <w:sz w:val="18"/>
          <w:szCs w:val="18"/>
          <w:lang w:val="af-ZA"/>
        </w:rPr>
        <w:t xml:space="preserve"> </w:t>
      </w:r>
      <w:r>
        <w:rPr>
          <w:rFonts w:ascii="Sylfaen" w:hAnsi="Sylfaen"/>
          <w:sz w:val="18"/>
          <w:szCs w:val="18"/>
          <w:lang w:val="ru-RU"/>
        </w:rPr>
        <w:t>մասին</w:t>
      </w:r>
      <w:r w:rsidRPr="00EA5692">
        <w:rPr>
          <w:rFonts w:ascii="Calibri" w:hAnsi="Calibri" w:cs="Calibri"/>
          <w:sz w:val="18"/>
          <w:szCs w:val="18"/>
          <w:lang w:val="af-ZA"/>
        </w:rPr>
        <w:t>»</w:t>
      </w:r>
      <w:r w:rsidRPr="00EA5692">
        <w:rPr>
          <w:rFonts w:ascii="Sylfaen" w:hAnsi="Sylfaen"/>
          <w:sz w:val="18"/>
          <w:szCs w:val="18"/>
          <w:lang w:val="af-ZA"/>
        </w:rPr>
        <w:t xml:space="preserve"> </w:t>
      </w:r>
      <w:r>
        <w:rPr>
          <w:rFonts w:ascii="Sylfaen" w:hAnsi="Sylfaen"/>
          <w:sz w:val="18"/>
          <w:szCs w:val="18"/>
          <w:lang w:val="ru-RU"/>
        </w:rPr>
        <w:t>ՀՀ</w:t>
      </w:r>
      <w:r w:rsidRPr="00EA5692">
        <w:rPr>
          <w:rFonts w:ascii="Sylfaen" w:hAnsi="Sylfaen"/>
          <w:sz w:val="18"/>
          <w:szCs w:val="18"/>
          <w:lang w:val="af-ZA"/>
        </w:rPr>
        <w:t xml:space="preserve"> </w:t>
      </w:r>
      <w:r>
        <w:rPr>
          <w:rFonts w:ascii="Sylfaen" w:hAnsi="Sylfaen"/>
          <w:sz w:val="18"/>
          <w:szCs w:val="18"/>
          <w:lang w:val="ru-RU"/>
        </w:rPr>
        <w:t>օրենքի</w:t>
      </w:r>
      <w:r w:rsidRPr="00EA5692">
        <w:rPr>
          <w:rFonts w:ascii="Sylfaen" w:hAnsi="Sylfaen"/>
          <w:sz w:val="18"/>
          <w:szCs w:val="18"/>
          <w:lang w:val="af-ZA"/>
        </w:rPr>
        <w:t xml:space="preserve"> 14-</w:t>
      </w:r>
      <w:r>
        <w:rPr>
          <w:rFonts w:ascii="Sylfaen" w:hAnsi="Sylfaen"/>
          <w:sz w:val="18"/>
          <w:szCs w:val="18"/>
          <w:lang w:val="ru-RU"/>
        </w:rPr>
        <w:t>րդ</w:t>
      </w:r>
      <w:r w:rsidRPr="00EA5692">
        <w:rPr>
          <w:rFonts w:ascii="Sylfaen" w:hAnsi="Sylfaen"/>
          <w:sz w:val="18"/>
          <w:szCs w:val="18"/>
          <w:lang w:val="af-ZA"/>
        </w:rPr>
        <w:t xml:space="preserve"> </w:t>
      </w:r>
      <w:r>
        <w:rPr>
          <w:rFonts w:ascii="Sylfaen" w:hAnsi="Sylfaen"/>
          <w:sz w:val="18"/>
          <w:szCs w:val="18"/>
          <w:lang w:val="ru-RU"/>
        </w:rPr>
        <w:t>հոդվածով</w:t>
      </w:r>
      <w:r w:rsidRPr="00EA5692">
        <w:rPr>
          <w:rFonts w:ascii="Sylfaen" w:hAnsi="Sylfaen"/>
          <w:sz w:val="18"/>
          <w:szCs w:val="18"/>
          <w:lang w:val="af-ZA"/>
        </w:rPr>
        <w:t xml:space="preserve">: </w:t>
      </w:r>
      <w:r>
        <w:rPr>
          <w:rFonts w:ascii="Sylfaen" w:hAnsi="Sylfaen"/>
          <w:sz w:val="18"/>
          <w:szCs w:val="18"/>
          <w:lang w:val="ru-RU"/>
        </w:rPr>
        <w:t>Քանի</w:t>
      </w:r>
      <w:r w:rsidRPr="00EA5692">
        <w:rPr>
          <w:rFonts w:ascii="Sylfaen" w:hAnsi="Sylfaen"/>
          <w:sz w:val="18"/>
          <w:szCs w:val="18"/>
          <w:lang w:val="af-ZA"/>
        </w:rPr>
        <w:t xml:space="preserve"> </w:t>
      </w:r>
      <w:r>
        <w:rPr>
          <w:rFonts w:ascii="Sylfaen" w:hAnsi="Sylfaen"/>
          <w:sz w:val="18"/>
          <w:szCs w:val="18"/>
          <w:lang w:val="ru-RU"/>
        </w:rPr>
        <w:t>որ</w:t>
      </w:r>
      <w:r w:rsidRPr="00EA5692">
        <w:rPr>
          <w:rFonts w:ascii="Sylfaen" w:hAnsi="Sylfaen"/>
          <w:sz w:val="18"/>
          <w:szCs w:val="18"/>
          <w:lang w:val="af-ZA"/>
        </w:rPr>
        <w:t xml:space="preserve"> </w:t>
      </w:r>
      <w:r>
        <w:rPr>
          <w:rFonts w:ascii="Sylfaen" w:hAnsi="Sylfaen"/>
          <w:sz w:val="18"/>
          <w:szCs w:val="18"/>
          <w:lang w:val="ru-RU"/>
        </w:rPr>
        <w:t>զինվորական</w:t>
      </w:r>
      <w:r w:rsidRPr="00EA5692">
        <w:rPr>
          <w:rFonts w:ascii="Sylfaen" w:hAnsi="Sylfaen"/>
          <w:sz w:val="18"/>
          <w:szCs w:val="18"/>
          <w:lang w:val="af-ZA"/>
        </w:rPr>
        <w:t xml:space="preserve"> </w:t>
      </w:r>
      <w:r>
        <w:rPr>
          <w:rFonts w:ascii="Sylfaen" w:hAnsi="Sylfaen"/>
          <w:sz w:val="18"/>
          <w:szCs w:val="18"/>
          <w:lang w:val="ru-RU"/>
        </w:rPr>
        <w:t>տարկետման</w:t>
      </w:r>
      <w:r w:rsidRPr="00EA5692">
        <w:rPr>
          <w:rFonts w:ascii="Sylfaen" w:hAnsi="Sylfaen"/>
          <w:sz w:val="18"/>
          <w:szCs w:val="18"/>
          <w:lang w:val="af-ZA"/>
        </w:rPr>
        <w:t xml:space="preserve"> </w:t>
      </w:r>
      <w:r>
        <w:rPr>
          <w:rFonts w:ascii="Sylfaen" w:hAnsi="Sylfaen"/>
          <w:sz w:val="18"/>
          <w:szCs w:val="18"/>
          <w:lang w:val="ru-RU"/>
        </w:rPr>
        <w:t>տեղերի</w:t>
      </w:r>
      <w:r w:rsidRPr="00EA5692">
        <w:rPr>
          <w:rFonts w:ascii="Sylfaen" w:hAnsi="Sylfaen"/>
          <w:sz w:val="18"/>
          <w:szCs w:val="18"/>
          <w:lang w:val="af-ZA"/>
        </w:rPr>
        <w:t xml:space="preserve"> </w:t>
      </w:r>
      <w:r>
        <w:rPr>
          <w:rFonts w:ascii="Sylfaen" w:hAnsi="Sylfaen"/>
          <w:sz w:val="18"/>
          <w:szCs w:val="18"/>
          <w:lang w:val="ru-RU"/>
        </w:rPr>
        <w:t>քանակը</w:t>
      </w:r>
      <w:r w:rsidRPr="00EA5692">
        <w:rPr>
          <w:rFonts w:ascii="Sylfaen" w:hAnsi="Sylfaen"/>
          <w:sz w:val="18"/>
          <w:szCs w:val="18"/>
          <w:lang w:val="af-ZA"/>
        </w:rPr>
        <w:t xml:space="preserve"> </w:t>
      </w:r>
      <w:r>
        <w:rPr>
          <w:rFonts w:ascii="Sylfaen" w:hAnsi="Sylfaen"/>
          <w:sz w:val="18"/>
          <w:szCs w:val="18"/>
          <w:lang w:val="ru-RU"/>
        </w:rPr>
        <w:t>բուհերում</w:t>
      </w:r>
      <w:r w:rsidRPr="00EA5692">
        <w:rPr>
          <w:rFonts w:ascii="Sylfaen" w:hAnsi="Sylfaen"/>
          <w:sz w:val="18"/>
          <w:szCs w:val="18"/>
          <w:lang w:val="af-ZA"/>
        </w:rPr>
        <w:t xml:space="preserve"> </w:t>
      </w:r>
      <w:r>
        <w:rPr>
          <w:rFonts w:ascii="Sylfaen" w:hAnsi="Sylfaen"/>
          <w:sz w:val="18"/>
          <w:szCs w:val="18"/>
          <w:lang w:val="ru-RU"/>
        </w:rPr>
        <w:t>սահմանափակ</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զինվորական</w:t>
      </w:r>
      <w:r w:rsidRPr="00EA5692">
        <w:rPr>
          <w:rFonts w:ascii="Sylfaen" w:hAnsi="Sylfaen"/>
          <w:sz w:val="18"/>
          <w:szCs w:val="18"/>
          <w:lang w:val="af-ZA"/>
        </w:rPr>
        <w:t xml:space="preserve"> </w:t>
      </w:r>
      <w:r>
        <w:rPr>
          <w:rFonts w:ascii="Sylfaen" w:hAnsi="Sylfaen"/>
          <w:sz w:val="18"/>
          <w:szCs w:val="18"/>
          <w:lang w:val="ru-RU"/>
        </w:rPr>
        <w:t>ծառայությունից</w:t>
      </w:r>
      <w:r w:rsidRPr="00EA5692">
        <w:rPr>
          <w:rFonts w:ascii="Sylfaen" w:hAnsi="Sylfaen"/>
          <w:sz w:val="18"/>
          <w:szCs w:val="18"/>
          <w:lang w:val="af-ZA"/>
        </w:rPr>
        <w:t xml:space="preserve"> </w:t>
      </w:r>
      <w:r>
        <w:rPr>
          <w:rFonts w:ascii="Sylfaen" w:hAnsi="Sylfaen"/>
          <w:sz w:val="18"/>
          <w:szCs w:val="18"/>
          <w:lang w:val="ru-RU"/>
        </w:rPr>
        <w:t>տարկետում</w:t>
      </w:r>
      <w:r w:rsidRPr="00EA5692">
        <w:rPr>
          <w:rFonts w:ascii="Sylfaen" w:hAnsi="Sylfaen"/>
          <w:sz w:val="18"/>
          <w:szCs w:val="18"/>
          <w:lang w:val="af-ZA"/>
        </w:rPr>
        <w:t xml:space="preserve"> </w:t>
      </w:r>
      <w:r>
        <w:rPr>
          <w:rFonts w:ascii="Sylfaen" w:hAnsi="Sylfaen"/>
          <w:sz w:val="18"/>
          <w:szCs w:val="18"/>
          <w:lang w:val="ru-RU"/>
        </w:rPr>
        <w:t>շնորհվում</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մրցութային</w:t>
      </w:r>
      <w:r w:rsidRPr="00EA5692">
        <w:rPr>
          <w:rFonts w:ascii="Sylfaen" w:hAnsi="Sylfaen"/>
          <w:sz w:val="18"/>
          <w:szCs w:val="18"/>
          <w:lang w:val="af-ZA"/>
        </w:rPr>
        <w:t xml:space="preserve"> </w:t>
      </w:r>
      <w:r>
        <w:rPr>
          <w:rFonts w:ascii="Sylfaen" w:hAnsi="Sylfaen"/>
          <w:sz w:val="18"/>
          <w:szCs w:val="18"/>
          <w:lang w:val="ru-RU"/>
        </w:rPr>
        <w:t>հիմունքներով</w:t>
      </w:r>
      <w:r w:rsidRPr="00EA5692">
        <w:rPr>
          <w:rFonts w:ascii="Sylfaen" w:hAnsi="Sylfaen"/>
          <w:sz w:val="18"/>
          <w:szCs w:val="18"/>
          <w:lang w:val="af-ZA"/>
        </w:rPr>
        <w:t>:</w:t>
      </w:r>
    </w:p>
  </w:footnote>
  <w:footnote w:id="15">
    <w:p w14:paraId="4DE6866C" w14:textId="77777777" w:rsidR="005750F4" w:rsidRPr="00EA5692" w:rsidRDefault="005750F4" w:rsidP="003229F1">
      <w:pPr>
        <w:pStyle w:val="FootnoteText"/>
        <w:rPr>
          <w:rFonts w:ascii="Sylfaen" w:hAnsi="Sylfaen"/>
          <w:sz w:val="18"/>
          <w:szCs w:val="18"/>
          <w:lang w:val="af-ZA"/>
        </w:rPr>
      </w:pPr>
      <w:r w:rsidRPr="003B41A4">
        <w:rPr>
          <w:rStyle w:val="FootnoteReference"/>
          <w:rFonts w:asciiTheme="majorHAnsi" w:hAnsiTheme="majorHAnsi"/>
        </w:rPr>
        <w:footnoteRef/>
      </w:r>
      <w:r w:rsidRPr="00EA5692">
        <w:rPr>
          <w:lang w:val="af-ZA"/>
        </w:rPr>
        <w:t xml:space="preserve"> </w:t>
      </w:r>
      <w:r>
        <w:rPr>
          <w:rFonts w:ascii="Sylfaen" w:hAnsi="Sylfaen"/>
          <w:sz w:val="18"/>
          <w:szCs w:val="18"/>
          <w:lang w:val="ru-RU"/>
        </w:rPr>
        <w:t>Հետազոտությանը</w:t>
      </w:r>
      <w:r w:rsidRPr="00EA5692">
        <w:rPr>
          <w:rFonts w:ascii="Sylfaen" w:hAnsi="Sylfaen"/>
          <w:sz w:val="18"/>
          <w:szCs w:val="18"/>
          <w:lang w:val="af-ZA"/>
        </w:rPr>
        <w:t xml:space="preserve"> </w:t>
      </w:r>
      <w:r>
        <w:rPr>
          <w:rFonts w:ascii="Sylfaen" w:hAnsi="Sylfaen"/>
          <w:sz w:val="18"/>
          <w:szCs w:val="18"/>
          <w:lang w:val="ru-RU"/>
        </w:rPr>
        <w:t>մասնակցել</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ավա</w:t>
      </w:r>
      <w:r>
        <w:rPr>
          <w:rFonts w:ascii="Sylfaen" w:hAnsi="Sylfaen"/>
          <w:sz w:val="18"/>
          <w:szCs w:val="18"/>
        </w:rPr>
        <w:t>գ</w:t>
      </w:r>
      <w:r w:rsidRPr="00EA5692">
        <w:rPr>
          <w:rFonts w:ascii="Sylfaen" w:hAnsi="Sylfaen"/>
          <w:sz w:val="18"/>
          <w:szCs w:val="18"/>
          <w:lang w:val="af-ZA"/>
        </w:rPr>
        <w:t xml:space="preserve"> </w:t>
      </w:r>
      <w:r>
        <w:rPr>
          <w:rFonts w:ascii="Sylfaen" w:hAnsi="Sylfaen"/>
          <w:sz w:val="18"/>
          <w:szCs w:val="18"/>
          <w:lang w:val="ru-RU"/>
        </w:rPr>
        <w:t>դասարանների</w:t>
      </w:r>
      <w:r w:rsidRPr="00EA5692">
        <w:rPr>
          <w:rFonts w:ascii="Sylfaen" w:hAnsi="Sylfaen"/>
          <w:sz w:val="18"/>
          <w:szCs w:val="18"/>
          <w:lang w:val="af-ZA"/>
        </w:rPr>
        <w:t xml:space="preserve"> 283 </w:t>
      </w:r>
      <w:r>
        <w:rPr>
          <w:rFonts w:ascii="Sylfaen" w:hAnsi="Sylfaen"/>
          <w:sz w:val="18"/>
          <w:szCs w:val="18"/>
          <w:lang w:val="ru-RU"/>
        </w:rPr>
        <w:t>աշակերտնե</w:t>
      </w:r>
      <w:r>
        <w:rPr>
          <w:rFonts w:ascii="Sylfaen" w:hAnsi="Sylfaen"/>
          <w:sz w:val="18"/>
          <w:szCs w:val="18"/>
        </w:rPr>
        <w:t>ր</w:t>
      </w:r>
      <w:r w:rsidRPr="00EA5692">
        <w:rPr>
          <w:rFonts w:ascii="Sylfaen" w:hAnsi="Sylfaen"/>
          <w:sz w:val="18"/>
          <w:szCs w:val="18"/>
          <w:lang w:val="af-ZA"/>
        </w:rPr>
        <w:t xml:space="preserve"> </w:t>
      </w:r>
      <w:r>
        <w:rPr>
          <w:rFonts w:ascii="Sylfaen" w:hAnsi="Sylfaen"/>
          <w:sz w:val="18"/>
          <w:szCs w:val="18"/>
          <w:lang w:val="ru-RU"/>
        </w:rPr>
        <w:t>և</w:t>
      </w:r>
      <w:r w:rsidRPr="00EA5692">
        <w:rPr>
          <w:rFonts w:ascii="Sylfaen" w:hAnsi="Sylfaen"/>
          <w:sz w:val="18"/>
          <w:szCs w:val="18"/>
          <w:lang w:val="af-ZA"/>
        </w:rPr>
        <w:t xml:space="preserve"> 50 </w:t>
      </w:r>
      <w:r>
        <w:rPr>
          <w:rFonts w:ascii="Sylfaen" w:hAnsi="Sylfaen"/>
          <w:sz w:val="18"/>
          <w:szCs w:val="18"/>
          <w:lang w:val="ru-RU"/>
        </w:rPr>
        <w:t>ուսուցիչներ</w:t>
      </w:r>
      <w:r w:rsidRPr="00EA5692">
        <w:rPr>
          <w:rFonts w:ascii="Sylfaen" w:hAnsi="Sylfaen"/>
          <w:sz w:val="18"/>
          <w:szCs w:val="18"/>
          <w:lang w:val="af-ZA"/>
        </w:rPr>
        <w:t xml:space="preserve"> </w:t>
      </w:r>
      <w:r>
        <w:rPr>
          <w:rFonts w:ascii="Sylfaen" w:hAnsi="Sylfaen"/>
          <w:sz w:val="18"/>
          <w:szCs w:val="18"/>
          <w:lang w:val="ru-RU"/>
        </w:rPr>
        <w:t>Երևանի</w:t>
      </w:r>
      <w:r w:rsidRPr="00EA5692">
        <w:rPr>
          <w:rFonts w:ascii="Sylfaen" w:hAnsi="Sylfaen"/>
          <w:sz w:val="18"/>
          <w:szCs w:val="18"/>
          <w:lang w:val="af-ZA"/>
        </w:rPr>
        <w:t xml:space="preserve"> </w:t>
      </w:r>
      <w:r>
        <w:rPr>
          <w:rFonts w:ascii="Sylfaen" w:hAnsi="Sylfaen"/>
          <w:sz w:val="18"/>
          <w:szCs w:val="18"/>
          <w:lang w:val="ru-RU"/>
        </w:rPr>
        <w:t>երեք</w:t>
      </w:r>
      <w:r w:rsidRPr="00EA5692">
        <w:rPr>
          <w:rFonts w:ascii="Sylfaen" w:hAnsi="Sylfaen"/>
          <w:sz w:val="18"/>
          <w:szCs w:val="18"/>
          <w:lang w:val="af-ZA"/>
        </w:rPr>
        <w:t xml:space="preserve"> </w:t>
      </w:r>
      <w:r>
        <w:rPr>
          <w:rFonts w:ascii="Sylfaen" w:hAnsi="Sylfaen"/>
          <w:sz w:val="18"/>
          <w:szCs w:val="18"/>
          <w:lang w:val="ru-RU"/>
        </w:rPr>
        <w:t>դպրոցներից</w:t>
      </w:r>
      <w:r w:rsidRPr="00EA5692">
        <w:rPr>
          <w:rFonts w:ascii="Sylfaen" w:hAnsi="Sylfaen"/>
          <w:sz w:val="18"/>
          <w:szCs w:val="18"/>
          <w:lang w:val="af-ZA"/>
        </w:rPr>
        <w:t xml:space="preserve">: </w:t>
      </w:r>
    </w:p>
  </w:footnote>
  <w:footnote w:id="16">
    <w:p w14:paraId="4DE6866D" w14:textId="77777777" w:rsidR="005750F4" w:rsidRPr="00EA5692" w:rsidRDefault="005750F4" w:rsidP="002635C7">
      <w:pPr>
        <w:pStyle w:val="FootnoteText"/>
        <w:rPr>
          <w:rFonts w:ascii="Sylfaen" w:hAnsi="Sylfaen"/>
          <w:sz w:val="18"/>
          <w:szCs w:val="18"/>
          <w:lang w:val="af-ZA"/>
        </w:rPr>
      </w:pPr>
      <w:r w:rsidRPr="00373FC7">
        <w:rPr>
          <w:rStyle w:val="FootnoteReference"/>
          <w:rFonts w:ascii="Sylfaen" w:hAnsi="Sylfaen"/>
          <w:sz w:val="18"/>
        </w:rPr>
        <w:footnoteRef/>
      </w:r>
      <w:r w:rsidRPr="00EA5692">
        <w:rPr>
          <w:rFonts w:ascii="Sylfaen" w:hAnsi="Sylfaen"/>
          <w:sz w:val="18"/>
          <w:szCs w:val="18"/>
          <w:lang w:val="af-ZA"/>
        </w:rPr>
        <w:t xml:space="preserve"> </w:t>
      </w:r>
      <w:r>
        <w:rPr>
          <w:rFonts w:ascii="Sylfaen" w:hAnsi="Sylfaen"/>
          <w:sz w:val="18"/>
          <w:szCs w:val="18"/>
          <w:lang w:val="ru-RU"/>
        </w:rPr>
        <w:t>Հետազոտությունը</w:t>
      </w:r>
      <w:r w:rsidRPr="00EA5692">
        <w:rPr>
          <w:rFonts w:ascii="Sylfaen" w:hAnsi="Sylfaen"/>
          <w:sz w:val="18"/>
          <w:szCs w:val="18"/>
          <w:lang w:val="af-ZA"/>
        </w:rPr>
        <w:t xml:space="preserve"> </w:t>
      </w:r>
      <w:r>
        <w:rPr>
          <w:rFonts w:ascii="Sylfaen" w:hAnsi="Sylfaen"/>
          <w:sz w:val="18"/>
          <w:szCs w:val="18"/>
          <w:lang w:val="ru-RU"/>
        </w:rPr>
        <w:t>պարունակում</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16-</w:t>
      </w:r>
      <w:r>
        <w:rPr>
          <w:rFonts w:ascii="Sylfaen" w:hAnsi="Sylfaen"/>
          <w:sz w:val="18"/>
          <w:szCs w:val="18"/>
          <w:lang w:val="ru-RU"/>
        </w:rPr>
        <w:t>ից</w:t>
      </w:r>
      <w:r w:rsidRPr="00EA5692">
        <w:rPr>
          <w:rFonts w:ascii="Sylfaen" w:hAnsi="Sylfaen"/>
          <w:sz w:val="18"/>
          <w:szCs w:val="18"/>
          <w:lang w:val="af-ZA"/>
        </w:rPr>
        <w:t xml:space="preserve"> 25 </w:t>
      </w:r>
      <w:r>
        <w:rPr>
          <w:rFonts w:ascii="Sylfaen" w:hAnsi="Sylfaen"/>
          <w:sz w:val="18"/>
          <w:szCs w:val="18"/>
          <w:lang w:val="ru-RU"/>
        </w:rPr>
        <w:t>տարեկան</w:t>
      </w:r>
      <w:r w:rsidRPr="00EA5692">
        <w:rPr>
          <w:rFonts w:ascii="Sylfaen" w:hAnsi="Sylfaen"/>
          <w:sz w:val="18"/>
          <w:szCs w:val="18"/>
          <w:lang w:val="af-ZA"/>
        </w:rPr>
        <w:t xml:space="preserve"> 205 </w:t>
      </w:r>
      <w:r>
        <w:rPr>
          <w:rFonts w:ascii="Sylfaen" w:hAnsi="Sylfaen"/>
          <w:sz w:val="18"/>
          <w:szCs w:val="18"/>
          <w:lang w:val="ru-RU"/>
        </w:rPr>
        <w:t>աղջիկ</w:t>
      </w:r>
      <w:r w:rsidRPr="00EA5692">
        <w:rPr>
          <w:rFonts w:ascii="Sylfaen" w:hAnsi="Sylfaen"/>
          <w:sz w:val="18"/>
          <w:szCs w:val="18"/>
          <w:lang w:val="af-ZA"/>
        </w:rPr>
        <w:t xml:space="preserve"> </w:t>
      </w:r>
      <w:r>
        <w:rPr>
          <w:rFonts w:ascii="Sylfaen" w:hAnsi="Sylfaen"/>
          <w:sz w:val="18"/>
          <w:szCs w:val="18"/>
          <w:lang w:val="ru-RU"/>
        </w:rPr>
        <w:t>և</w:t>
      </w:r>
      <w:r w:rsidRPr="00EA5692">
        <w:rPr>
          <w:rFonts w:ascii="Sylfaen" w:hAnsi="Sylfaen"/>
          <w:sz w:val="18"/>
          <w:szCs w:val="18"/>
          <w:lang w:val="af-ZA"/>
        </w:rPr>
        <w:t xml:space="preserve"> 173 </w:t>
      </w:r>
      <w:r>
        <w:rPr>
          <w:rFonts w:ascii="Sylfaen" w:hAnsi="Sylfaen"/>
          <w:sz w:val="18"/>
          <w:szCs w:val="18"/>
          <w:lang w:val="ru-RU"/>
        </w:rPr>
        <w:t>տղա</w:t>
      </w:r>
      <w:r w:rsidRPr="00EA5692">
        <w:rPr>
          <w:rFonts w:ascii="Sylfaen" w:hAnsi="Sylfaen"/>
          <w:sz w:val="18"/>
          <w:szCs w:val="18"/>
          <w:lang w:val="af-ZA"/>
        </w:rPr>
        <w:t xml:space="preserve"> </w:t>
      </w:r>
      <w:r>
        <w:rPr>
          <w:rFonts w:ascii="Sylfaen" w:hAnsi="Sylfaen"/>
          <w:sz w:val="18"/>
          <w:szCs w:val="18"/>
          <w:lang w:val="ru-RU"/>
        </w:rPr>
        <w:t>աշակերտների</w:t>
      </w:r>
      <w:r w:rsidRPr="00EA5692">
        <w:rPr>
          <w:rFonts w:ascii="Sylfaen" w:hAnsi="Sylfaen"/>
          <w:sz w:val="18"/>
          <w:szCs w:val="18"/>
          <w:lang w:val="af-ZA"/>
        </w:rPr>
        <w:t xml:space="preserve"> </w:t>
      </w:r>
      <w:r>
        <w:rPr>
          <w:rFonts w:ascii="Sylfaen" w:hAnsi="Sylfaen"/>
          <w:sz w:val="18"/>
          <w:szCs w:val="18"/>
          <w:lang w:val="ru-RU"/>
        </w:rPr>
        <w:t>պատասխաններ</w:t>
      </w:r>
      <w:r w:rsidRPr="00EA5692">
        <w:rPr>
          <w:rFonts w:ascii="Sylfaen" w:hAnsi="Sylfaen"/>
          <w:sz w:val="18"/>
          <w:szCs w:val="18"/>
          <w:lang w:val="af-ZA"/>
        </w:rPr>
        <w:t xml:space="preserve">: </w:t>
      </w:r>
    </w:p>
  </w:footnote>
  <w:footnote w:id="17">
    <w:p w14:paraId="4DE6866E" w14:textId="77777777" w:rsidR="005750F4" w:rsidRPr="00EA5692" w:rsidRDefault="005750F4" w:rsidP="003229F1">
      <w:pPr>
        <w:pStyle w:val="FootnoteText"/>
        <w:rPr>
          <w:rFonts w:ascii="Sylfaen" w:hAnsi="Sylfaen"/>
          <w:sz w:val="18"/>
          <w:szCs w:val="18"/>
          <w:lang w:val="af-ZA"/>
        </w:rPr>
      </w:pPr>
      <w:r>
        <w:rPr>
          <w:rStyle w:val="FootnoteReference"/>
        </w:rPr>
        <w:footnoteRef/>
      </w:r>
      <w:r>
        <w:rPr>
          <w:rFonts w:ascii="Sylfaen" w:hAnsi="Sylfaen"/>
          <w:sz w:val="18"/>
          <w:szCs w:val="18"/>
          <w:lang w:val="ru-RU"/>
        </w:rPr>
        <w:t>Իրավիճակը</w:t>
      </w:r>
      <w:r w:rsidRPr="00EA5692">
        <w:rPr>
          <w:rFonts w:ascii="Sylfaen" w:hAnsi="Sylfaen"/>
          <w:sz w:val="18"/>
          <w:szCs w:val="18"/>
          <w:lang w:val="af-ZA"/>
        </w:rPr>
        <w:t xml:space="preserve"> </w:t>
      </w:r>
      <w:r>
        <w:rPr>
          <w:rFonts w:ascii="Sylfaen" w:hAnsi="Sylfaen"/>
          <w:sz w:val="18"/>
          <w:szCs w:val="18"/>
          <w:lang w:val="ru-RU"/>
        </w:rPr>
        <w:t>տաբեր</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ճարտարապետության</w:t>
      </w:r>
      <w:r w:rsidRPr="00EA5692">
        <w:rPr>
          <w:rFonts w:ascii="Sylfaen" w:hAnsi="Sylfaen"/>
          <w:sz w:val="18"/>
          <w:szCs w:val="18"/>
          <w:lang w:val="af-ZA"/>
        </w:rPr>
        <w:t xml:space="preserve"> </w:t>
      </w:r>
      <w:r>
        <w:rPr>
          <w:rFonts w:ascii="Sylfaen" w:hAnsi="Sylfaen"/>
          <w:sz w:val="18"/>
          <w:szCs w:val="18"/>
          <w:lang w:val="ru-RU"/>
        </w:rPr>
        <w:t>ոլորտում</w:t>
      </w:r>
      <w:r w:rsidRPr="00EA5692">
        <w:rPr>
          <w:rFonts w:ascii="Sylfaen" w:hAnsi="Sylfaen"/>
          <w:sz w:val="18"/>
          <w:szCs w:val="18"/>
          <w:lang w:val="af-ZA"/>
        </w:rPr>
        <w:t xml:space="preserve">, </w:t>
      </w:r>
      <w:r>
        <w:rPr>
          <w:rFonts w:ascii="Sylfaen" w:hAnsi="Sylfaen"/>
          <w:sz w:val="18"/>
          <w:szCs w:val="18"/>
          <w:lang w:val="ru-RU"/>
        </w:rPr>
        <w:t>որտեղ</w:t>
      </w:r>
      <w:r w:rsidRPr="00EA5692">
        <w:rPr>
          <w:rFonts w:ascii="Sylfaen" w:hAnsi="Sylfaen"/>
          <w:sz w:val="18"/>
          <w:szCs w:val="18"/>
          <w:lang w:val="af-ZA"/>
        </w:rPr>
        <w:t xml:space="preserve"> </w:t>
      </w:r>
      <w:r>
        <w:rPr>
          <w:rFonts w:ascii="Sylfaen" w:hAnsi="Sylfaen"/>
          <w:sz w:val="18"/>
          <w:szCs w:val="18"/>
          <w:lang w:val="ru-RU"/>
        </w:rPr>
        <w:t>աղջիկ</w:t>
      </w:r>
      <w:r w:rsidRPr="00EA5692">
        <w:rPr>
          <w:rFonts w:ascii="Sylfaen" w:hAnsi="Sylfaen"/>
          <w:sz w:val="18"/>
          <w:szCs w:val="18"/>
          <w:lang w:val="af-ZA"/>
        </w:rPr>
        <w:t xml:space="preserve"> </w:t>
      </w:r>
      <w:r>
        <w:rPr>
          <w:rFonts w:ascii="Sylfaen" w:hAnsi="Sylfaen"/>
          <w:sz w:val="18"/>
          <w:szCs w:val="18"/>
          <w:lang w:val="ru-RU"/>
        </w:rPr>
        <w:t>ուսանողները</w:t>
      </w:r>
      <w:r w:rsidRPr="00EA5692">
        <w:rPr>
          <w:rFonts w:ascii="Sylfaen" w:hAnsi="Sylfaen"/>
          <w:sz w:val="18"/>
          <w:szCs w:val="18"/>
          <w:lang w:val="af-ZA"/>
        </w:rPr>
        <w:t xml:space="preserve"> </w:t>
      </w:r>
      <w:r>
        <w:rPr>
          <w:rFonts w:ascii="Sylfaen" w:hAnsi="Sylfaen"/>
          <w:sz w:val="18"/>
          <w:szCs w:val="18"/>
          <w:lang w:val="ru-RU"/>
        </w:rPr>
        <w:t>հաճախ</w:t>
      </w:r>
      <w:r w:rsidRPr="00EA5692">
        <w:rPr>
          <w:rFonts w:ascii="Sylfaen" w:hAnsi="Sylfaen"/>
          <w:sz w:val="18"/>
          <w:szCs w:val="18"/>
          <w:lang w:val="af-ZA"/>
        </w:rPr>
        <w:t xml:space="preserve"> </w:t>
      </w:r>
      <w:r>
        <w:rPr>
          <w:rFonts w:ascii="Sylfaen" w:hAnsi="Sylfaen"/>
          <w:sz w:val="18"/>
          <w:szCs w:val="18"/>
          <w:lang w:val="ru-RU"/>
        </w:rPr>
        <w:t>ետ</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մնում</w:t>
      </w:r>
      <w:r w:rsidRPr="00EA5692">
        <w:rPr>
          <w:rFonts w:ascii="Sylfaen" w:hAnsi="Sylfaen"/>
          <w:sz w:val="18"/>
          <w:szCs w:val="18"/>
          <w:lang w:val="af-ZA"/>
        </w:rPr>
        <w:t xml:space="preserve"> </w:t>
      </w:r>
      <w:r>
        <w:rPr>
          <w:rFonts w:ascii="Sylfaen" w:hAnsi="Sylfaen"/>
          <w:sz w:val="18"/>
          <w:szCs w:val="18"/>
          <w:lang w:val="ru-RU"/>
        </w:rPr>
        <w:t>իրենց</w:t>
      </w:r>
      <w:r w:rsidRPr="00EA5692">
        <w:rPr>
          <w:rFonts w:ascii="Sylfaen" w:hAnsi="Sylfaen"/>
          <w:sz w:val="18"/>
          <w:szCs w:val="18"/>
          <w:lang w:val="af-ZA"/>
        </w:rPr>
        <w:t xml:space="preserve"> </w:t>
      </w:r>
      <w:r>
        <w:rPr>
          <w:rFonts w:ascii="Sylfaen" w:hAnsi="Sylfaen"/>
          <w:sz w:val="18"/>
          <w:szCs w:val="18"/>
          <w:lang w:val="ru-RU"/>
        </w:rPr>
        <w:t>հավասարակից</w:t>
      </w:r>
      <w:r w:rsidRPr="00EA5692">
        <w:rPr>
          <w:rFonts w:ascii="Sylfaen" w:hAnsi="Sylfaen"/>
          <w:sz w:val="18"/>
          <w:szCs w:val="18"/>
          <w:lang w:val="af-ZA"/>
        </w:rPr>
        <w:t xml:space="preserve"> </w:t>
      </w:r>
      <w:r>
        <w:rPr>
          <w:rFonts w:ascii="Sylfaen" w:hAnsi="Sylfaen"/>
          <w:sz w:val="18"/>
          <w:szCs w:val="18"/>
          <w:lang w:val="ru-RU"/>
        </w:rPr>
        <w:t>տղաներից</w:t>
      </w:r>
      <w:r w:rsidRPr="00EA5692">
        <w:rPr>
          <w:rFonts w:ascii="Sylfaen" w:hAnsi="Sylfaen"/>
          <w:sz w:val="18"/>
          <w:szCs w:val="18"/>
          <w:lang w:val="af-ZA"/>
        </w:rPr>
        <w:t xml:space="preserve">, </w:t>
      </w:r>
      <w:r>
        <w:rPr>
          <w:rFonts w:ascii="Sylfaen" w:hAnsi="Sylfaen"/>
          <w:sz w:val="18"/>
          <w:szCs w:val="18"/>
          <w:lang w:val="ru-RU"/>
        </w:rPr>
        <w:t>որովհետև</w:t>
      </w:r>
      <w:r w:rsidRPr="00EA5692">
        <w:rPr>
          <w:rFonts w:ascii="Sylfaen" w:hAnsi="Sylfaen"/>
          <w:sz w:val="18"/>
          <w:szCs w:val="18"/>
          <w:lang w:val="af-ZA"/>
        </w:rPr>
        <w:t xml:space="preserve"> </w:t>
      </w:r>
      <w:r>
        <w:rPr>
          <w:rFonts w:ascii="Sylfaen" w:hAnsi="Sylfaen"/>
          <w:sz w:val="18"/>
          <w:szCs w:val="18"/>
          <w:lang w:val="ru-RU"/>
        </w:rPr>
        <w:t>չեն</w:t>
      </w:r>
      <w:r w:rsidRPr="00EA5692">
        <w:rPr>
          <w:rFonts w:ascii="Sylfaen" w:hAnsi="Sylfaen"/>
          <w:sz w:val="18"/>
          <w:szCs w:val="18"/>
          <w:lang w:val="af-ZA"/>
        </w:rPr>
        <w:t xml:space="preserve"> </w:t>
      </w:r>
      <w:r>
        <w:rPr>
          <w:rFonts w:ascii="Sylfaen" w:hAnsi="Sylfaen"/>
          <w:sz w:val="18"/>
          <w:szCs w:val="18"/>
          <w:lang w:val="ru-RU"/>
        </w:rPr>
        <w:t>ցանկանում</w:t>
      </w:r>
      <w:r w:rsidRPr="00EA5692">
        <w:rPr>
          <w:rFonts w:ascii="Sylfaen" w:hAnsi="Sylfaen"/>
          <w:sz w:val="18"/>
          <w:szCs w:val="18"/>
          <w:lang w:val="af-ZA"/>
        </w:rPr>
        <w:t xml:space="preserve"> </w:t>
      </w:r>
      <w:r>
        <w:rPr>
          <w:rFonts w:ascii="Sylfaen" w:hAnsi="Sylfaen"/>
          <w:sz w:val="18"/>
          <w:szCs w:val="18"/>
          <w:lang w:val="ru-RU"/>
        </w:rPr>
        <w:t>զբաղվել</w:t>
      </w:r>
      <w:r w:rsidRPr="00EA5692">
        <w:rPr>
          <w:rFonts w:ascii="Sylfaen" w:hAnsi="Sylfaen"/>
          <w:sz w:val="18"/>
          <w:szCs w:val="18"/>
          <w:lang w:val="af-ZA"/>
        </w:rPr>
        <w:t xml:space="preserve"> </w:t>
      </w:r>
      <w:r>
        <w:rPr>
          <w:rFonts w:ascii="Sylfaen" w:hAnsi="Sylfaen"/>
          <w:sz w:val="18"/>
          <w:szCs w:val="18"/>
          <w:lang w:val="ru-RU"/>
        </w:rPr>
        <w:t>կառուցապատման</w:t>
      </w:r>
      <w:r w:rsidRPr="00EA5692">
        <w:rPr>
          <w:rFonts w:ascii="Sylfaen" w:hAnsi="Sylfaen"/>
          <w:sz w:val="18"/>
          <w:szCs w:val="18"/>
          <w:lang w:val="af-ZA"/>
        </w:rPr>
        <w:t xml:space="preserve"> </w:t>
      </w:r>
      <w:r>
        <w:rPr>
          <w:rFonts w:ascii="Sylfaen" w:hAnsi="Sylfaen"/>
          <w:sz w:val="18"/>
          <w:szCs w:val="18"/>
          <w:lang w:val="ru-RU"/>
        </w:rPr>
        <w:t>և</w:t>
      </w:r>
      <w:r w:rsidRPr="00EA5692">
        <w:rPr>
          <w:rFonts w:ascii="Sylfaen" w:hAnsi="Sylfaen"/>
          <w:sz w:val="18"/>
          <w:szCs w:val="18"/>
          <w:lang w:val="af-ZA"/>
        </w:rPr>
        <w:t xml:space="preserve"> </w:t>
      </w:r>
      <w:r>
        <w:rPr>
          <w:rFonts w:ascii="Sylfaen" w:hAnsi="Sylfaen"/>
          <w:sz w:val="18"/>
          <w:szCs w:val="18"/>
          <w:lang w:val="ru-RU"/>
        </w:rPr>
        <w:t>հատակագծման</w:t>
      </w:r>
      <w:r w:rsidRPr="00EA5692">
        <w:rPr>
          <w:rFonts w:ascii="Sylfaen" w:hAnsi="Sylfaen"/>
          <w:sz w:val="18"/>
          <w:szCs w:val="18"/>
          <w:lang w:val="af-ZA"/>
        </w:rPr>
        <w:t xml:space="preserve"> </w:t>
      </w:r>
      <w:r>
        <w:rPr>
          <w:rFonts w:ascii="Sylfaen" w:hAnsi="Sylfaen"/>
          <w:sz w:val="18"/>
          <w:szCs w:val="18"/>
          <w:lang w:val="ru-RU"/>
        </w:rPr>
        <w:t>պարապմունքներին</w:t>
      </w:r>
      <w:r w:rsidRPr="00EA5692">
        <w:rPr>
          <w:rFonts w:ascii="Sylfaen" w:hAnsi="Sylfaen"/>
          <w:sz w:val="18"/>
          <w:szCs w:val="18"/>
          <w:lang w:val="af-ZA"/>
        </w:rPr>
        <w:t xml:space="preserve">: </w:t>
      </w:r>
      <w:r>
        <w:rPr>
          <w:rFonts w:ascii="Sylfaen" w:hAnsi="Sylfaen"/>
          <w:sz w:val="18"/>
          <w:szCs w:val="18"/>
          <w:lang w:val="ru-RU"/>
        </w:rPr>
        <w:t>Հետևաբար</w:t>
      </w:r>
      <w:r w:rsidRPr="00EA5692">
        <w:rPr>
          <w:rFonts w:ascii="Sylfaen" w:hAnsi="Sylfaen"/>
          <w:sz w:val="18"/>
          <w:szCs w:val="18"/>
          <w:lang w:val="af-ZA"/>
        </w:rPr>
        <w:t xml:space="preserve">, </w:t>
      </w:r>
      <w:r>
        <w:rPr>
          <w:rFonts w:ascii="Sylfaen" w:hAnsi="Sylfaen"/>
          <w:sz w:val="18"/>
          <w:szCs w:val="18"/>
          <w:lang w:val="ru-RU"/>
        </w:rPr>
        <w:t>նրանք</w:t>
      </w:r>
      <w:r w:rsidRPr="00EA5692">
        <w:rPr>
          <w:rFonts w:ascii="Sylfaen" w:hAnsi="Sylfaen"/>
          <w:sz w:val="18"/>
          <w:szCs w:val="18"/>
          <w:lang w:val="af-ZA"/>
        </w:rPr>
        <w:t xml:space="preserve"> </w:t>
      </w:r>
      <w:r>
        <w:rPr>
          <w:rFonts w:ascii="Sylfaen" w:hAnsi="Sylfaen"/>
          <w:sz w:val="18"/>
          <w:szCs w:val="18"/>
          <w:lang w:val="ru-RU"/>
        </w:rPr>
        <w:t>նաև</w:t>
      </w:r>
      <w:r w:rsidRPr="00EA5692">
        <w:rPr>
          <w:rFonts w:ascii="Sylfaen" w:hAnsi="Sylfaen"/>
          <w:sz w:val="18"/>
          <w:szCs w:val="18"/>
          <w:lang w:val="af-ZA"/>
        </w:rPr>
        <w:t xml:space="preserve"> </w:t>
      </w:r>
      <w:r>
        <w:rPr>
          <w:rFonts w:ascii="Sylfaen" w:hAnsi="Sylfaen"/>
          <w:sz w:val="18"/>
          <w:szCs w:val="18"/>
          <w:lang w:val="ru-RU"/>
        </w:rPr>
        <w:t>չեն</w:t>
      </w:r>
      <w:r w:rsidRPr="00EA5692">
        <w:rPr>
          <w:rFonts w:ascii="Sylfaen" w:hAnsi="Sylfaen"/>
          <w:sz w:val="18"/>
          <w:szCs w:val="18"/>
          <w:lang w:val="af-ZA"/>
        </w:rPr>
        <w:t xml:space="preserve"> </w:t>
      </w:r>
      <w:r>
        <w:rPr>
          <w:rFonts w:ascii="Sylfaen" w:hAnsi="Sylfaen"/>
          <w:sz w:val="18"/>
          <w:szCs w:val="18"/>
          <w:lang w:val="ru-RU"/>
        </w:rPr>
        <w:t>տիրապետում</w:t>
      </w:r>
      <w:r w:rsidRPr="00EA5692">
        <w:rPr>
          <w:rFonts w:ascii="Sylfaen" w:hAnsi="Sylfaen"/>
          <w:sz w:val="18"/>
          <w:szCs w:val="18"/>
          <w:lang w:val="af-ZA"/>
        </w:rPr>
        <w:t xml:space="preserve"> </w:t>
      </w:r>
      <w:r>
        <w:rPr>
          <w:rFonts w:ascii="Sylfaen" w:hAnsi="Sylfaen"/>
          <w:sz w:val="18"/>
          <w:szCs w:val="18"/>
          <w:lang w:val="ru-RU"/>
        </w:rPr>
        <w:t>բավարար</w:t>
      </w:r>
      <w:r w:rsidRPr="00EA5692">
        <w:rPr>
          <w:rFonts w:ascii="Sylfaen" w:hAnsi="Sylfaen"/>
          <w:sz w:val="18"/>
          <w:szCs w:val="18"/>
          <w:lang w:val="af-ZA"/>
        </w:rPr>
        <w:t xml:space="preserve"> </w:t>
      </w:r>
      <w:r>
        <w:rPr>
          <w:rFonts w:ascii="Sylfaen" w:hAnsi="Sylfaen"/>
          <w:sz w:val="18"/>
          <w:szCs w:val="18"/>
          <w:lang w:val="ru-RU"/>
        </w:rPr>
        <w:t>պրակտիկ</w:t>
      </w:r>
      <w:r w:rsidRPr="00EA5692">
        <w:rPr>
          <w:rFonts w:ascii="Sylfaen" w:hAnsi="Sylfaen"/>
          <w:sz w:val="18"/>
          <w:szCs w:val="18"/>
          <w:lang w:val="af-ZA"/>
        </w:rPr>
        <w:t xml:space="preserve"> </w:t>
      </w:r>
      <w:r>
        <w:rPr>
          <w:rFonts w:ascii="Sylfaen" w:hAnsi="Sylfaen"/>
          <w:sz w:val="18"/>
          <w:szCs w:val="18"/>
          <w:lang w:val="ru-RU"/>
        </w:rPr>
        <w:t>հմտությունների՝</w:t>
      </w:r>
      <w:r w:rsidRPr="00EA5692">
        <w:rPr>
          <w:rFonts w:ascii="Sylfaen" w:hAnsi="Sylfaen"/>
          <w:sz w:val="18"/>
          <w:szCs w:val="18"/>
          <w:lang w:val="af-ZA"/>
        </w:rPr>
        <w:t xml:space="preserve"> </w:t>
      </w:r>
      <w:r>
        <w:rPr>
          <w:rFonts w:ascii="Sylfaen" w:hAnsi="Sylfaen"/>
          <w:sz w:val="18"/>
          <w:szCs w:val="18"/>
          <w:lang w:val="ru-RU"/>
        </w:rPr>
        <w:t>հետագայում</w:t>
      </w:r>
      <w:r w:rsidRPr="00EA5692">
        <w:rPr>
          <w:rFonts w:ascii="Sylfaen" w:hAnsi="Sylfaen"/>
          <w:sz w:val="18"/>
          <w:szCs w:val="18"/>
          <w:lang w:val="af-ZA"/>
        </w:rPr>
        <w:t xml:space="preserve">, </w:t>
      </w:r>
      <w:r>
        <w:rPr>
          <w:rFonts w:ascii="Sylfaen" w:hAnsi="Sylfaen"/>
          <w:sz w:val="18"/>
          <w:szCs w:val="18"/>
          <w:lang w:val="ru-RU"/>
        </w:rPr>
        <w:t>և</w:t>
      </w:r>
      <w:r w:rsidRPr="00EA5692">
        <w:rPr>
          <w:rFonts w:ascii="Sylfaen" w:hAnsi="Sylfaen"/>
          <w:sz w:val="18"/>
          <w:szCs w:val="18"/>
          <w:lang w:val="af-ZA"/>
        </w:rPr>
        <w:t xml:space="preserve"> </w:t>
      </w:r>
      <w:r>
        <w:rPr>
          <w:rFonts w:ascii="Sylfaen" w:hAnsi="Sylfaen"/>
          <w:sz w:val="18"/>
          <w:szCs w:val="18"/>
          <w:lang w:val="ru-RU"/>
        </w:rPr>
        <w:t>որոշ</w:t>
      </w:r>
      <w:r w:rsidRPr="00EA5692">
        <w:rPr>
          <w:rFonts w:ascii="Sylfaen" w:hAnsi="Sylfaen"/>
          <w:sz w:val="18"/>
          <w:szCs w:val="18"/>
          <w:lang w:val="af-ZA"/>
        </w:rPr>
        <w:t xml:space="preserve"> </w:t>
      </w:r>
      <w:r>
        <w:rPr>
          <w:rFonts w:ascii="Sylfaen" w:hAnsi="Sylfaen"/>
          <w:sz w:val="18"/>
          <w:szCs w:val="18"/>
          <w:lang w:val="ru-RU"/>
        </w:rPr>
        <w:t>գործառույթներում</w:t>
      </w:r>
      <w:r w:rsidRPr="00EA5692">
        <w:rPr>
          <w:rFonts w:ascii="Sylfaen" w:hAnsi="Sylfaen"/>
          <w:sz w:val="18"/>
          <w:szCs w:val="18"/>
          <w:lang w:val="af-ZA"/>
        </w:rPr>
        <w:t xml:space="preserve"> </w:t>
      </w:r>
      <w:r>
        <w:rPr>
          <w:rFonts w:ascii="Sylfaen" w:hAnsi="Sylfaen"/>
          <w:sz w:val="18"/>
          <w:szCs w:val="18"/>
          <w:lang w:val="ru-RU"/>
        </w:rPr>
        <w:t>նրանց</w:t>
      </w:r>
      <w:r w:rsidRPr="00EA5692">
        <w:rPr>
          <w:rFonts w:ascii="Sylfaen" w:hAnsi="Sylfaen"/>
          <w:sz w:val="18"/>
          <w:szCs w:val="18"/>
          <w:lang w:val="af-ZA"/>
        </w:rPr>
        <w:t xml:space="preserve"> </w:t>
      </w:r>
      <w:r>
        <w:rPr>
          <w:rFonts w:ascii="Sylfaen" w:hAnsi="Sylfaen"/>
          <w:sz w:val="18"/>
          <w:szCs w:val="18"/>
          <w:lang w:val="ru-RU"/>
        </w:rPr>
        <w:t>չեն</w:t>
      </w:r>
      <w:r w:rsidRPr="00EA5692">
        <w:rPr>
          <w:rFonts w:ascii="Sylfaen" w:hAnsi="Sylfaen"/>
          <w:sz w:val="18"/>
          <w:szCs w:val="18"/>
          <w:lang w:val="af-ZA"/>
        </w:rPr>
        <w:t xml:space="preserve"> </w:t>
      </w:r>
      <w:r>
        <w:rPr>
          <w:rFonts w:ascii="Sylfaen" w:hAnsi="Sylfaen"/>
          <w:sz w:val="18"/>
          <w:szCs w:val="18"/>
          <w:lang w:val="ru-RU"/>
        </w:rPr>
        <w:t>ընդունում</w:t>
      </w:r>
      <w:r w:rsidRPr="00EA5692">
        <w:rPr>
          <w:rFonts w:ascii="Sylfaen" w:hAnsi="Sylfaen"/>
          <w:sz w:val="18"/>
          <w:szCs w:val="18"/>
          <w:lang w:val="af-ZA"/>
        </w:rPr>
        <w:t xml:space="preserve">, </w:t>
      </w:r>
      <w:r>
        <w:rPr>
          <w:rFonts w:ascii="Sylfaen" w:hAnsi="Sylfaen"/>
          <w:sz w:val="18"/>
          <w:szCs w:val="18"/>
          <w:lang w:val="ru-RU"/>
        </w:rPr>
        <w:t>որովետև</w:t>
      </w:r>
      <w:r w:rsidRPr="00EA5692">
        <w:rPr>
          <w:rFonts w:ascii="Sylfaen" w:hAnsi="Sylfaen"/>
          <w:sz w:val="18"/>
          <w:szCs w:val="18"/>
          <w:lang w:val="af-ZA"/>
        </w:rPr>
        <w:t xml:space="preserve"> </w:t>
      </w:r>
      <w:r>
        <w:rPr>
          <w:rFonts w:ascii="Sylfaen" w:hAnsi="Sylfaen"/>
          <w:sz w:val="18"/>
          <w:szCs w:val="18"/>
          <w:lang w:val="ru-RU"/>
        </w:rPr>
        <w:t>նրանք</w:t>
      </w:r>
      <w:r w:rsidRPr="00EA5692">
        <w:rPr>
          <w:rFonts w:ascii="Sylfaen" w:hAnsi="Sylfaen"/>
          <w:sz w:val="18"/>
          <w:szCs w:val="18"/>
          <w:lang w:val="af-ZA"/>
        </w:rPr>
        <w:t xml:space="preserve"> </w:t>
      </w:r>
      <w:r>
        <w:rPr>
          <w:rFonts w:ascii="Sylfaen" w:hAnsi="Sylfaen"/>
          <w:sz w:val="18"/>
          <w:szCs w:val="18"/>
          <w:lang w:val="ru-RU"/>
        </w:rPr>
        <w:t>միայն</w:t>
      </w:r>
      <w:r w:rsidRPr="00EA5692">
        <w:rPr>
          <w:rFonts w:ascii="Sylfaen" w:hAnsi="Sylfaen"/>
          <w:sz w:val="18"/>
          <w:szCs w:val="18"/>
          <w:lang w:val="af-ZA"/>
        </w:rPr>
        <w:t xml:space="preserve"> </w:t>
      </w:r>
      <w:r>
        <w:rPr>
          <w:rFonts w:ascii="Sylfaen" w:hAnsi="Sylfaen"/>
          <w:sz w:val="18"/>
          <w:szCs w:val="18"/>
          <w:lang w:val="ru-RU"/>
        </w:rPr>
        <w:t>տեսական</w:t>
      </w:r>
      <w:r w:rsidRPr="00EA5692">
        <w:rPr>
          <w:rFonts w:ascii="Sylfaen" w:hAnsi="Sylfaen"/>
          <w:sz w:val="18"/>
          <w:szCs w:val="18"/>
          <w:lang w:val="af-ZA"/>
        </w:rPr>
        <w:t xml:space="preserve"> </w:t>
      </w:r>
      <w:r>
        <w:rPr>
          <w:rFonts w:ascii="Sylfaen" w:hAnsi="Sylfaen"/>
          <w:sz w:val="18"/>
          <w:szCs w:val="18"/>
          <w:lang w:val="ru-RU"/>
        </w:rPr>
        <w:t>գիտելիքների</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տիրապետում</w:t>
      </w:r>
      <w:r w:rsidRPr="00EA5692">
        <w:rPr>
          <w:rFonts w:ascii="Sylfaen" w:hAnsi="Sylfaen"/>
          <w:sz w:val="18"/>
          <w:szCs w:val="18"/>
          <w:lang w:val="af-ZA"/>
        </w:rPr>
        <w:t xml:space="preserve">:  </w:t>
      </w:r>
    </w:p>
  </w:footnote>
  <w:footnote w:id="18">
    <w:p w14:paraId="4DE6866F" w14:textId="77777777" w:rsidR="005750F4" w:rsidRPr="00EA5692" w:rsidRDefault="005750F4">
      <w:pPr>
        <w:pStyle w:val="FootnoteText"/>
        <w:rPr>
          <w:rFonts w:ascii="Sylfaen" w:hAnsi="Sylfaen"/>
          <w:sz w:val="18"/>
          <w:szCs w:val="18"/>
          <w:lang w:val="af-ZA"/>
        </w:rPr>
      </w:pPr>
      <w:r w:rsidRPr="004214AC">
        <w:rPr>
          <w:rStyle w:val="FootnoteReference"/>
          <w:rFonts w:ascii="Sylfaen" w:hAnsi="Sylfaen"/>
          <w:sz w:val="18"/>
        </w:rPr>
        <w:footnoteRef/>
      </w:r>
      <w:r w:rsidRPr="00EA5692">
        <w:rPr>
          <w:rFonts w:ascii="Sylfaen" w:hAnsi="Sylfaen"/>
          <w:sz w:val="18"/>
          <w:szCs w:val="18"/>
          <w:lang w:val="af-ZA"/>
        </w:rPr>
        <w:t xml:space="preserve"> </w:t>
      </w:r>
      <w:r>
        <w:rPr>
          <w:rFonts w:ascii="Sylfaen" w:hAnsi="Sylfaen"/>
          <w:sz w:val="18"/>
          <w:szCs w:val="18"/>
          <w:lang w:val="ru-RU"/>
        </w:rPr>
        <w:t>Ուսանող</w:t>
      </w:r>
      <w:r w:rsidRPr="00EA5692">
        <w:rPr>
          <w:rFonts w:ascii="Sylfaen" w:hAnsi="Sylfaen"/>
          <w:sz w:val="18"/>
          <w:szCs w:val="18"/>
          <w:lang w:val="af-ZA"/>
        </w:rPr>
        <w:t xml:space="preserve"> </w:t>
      </w:r>
      <w:r>
        <w:rPr>
          <w:rFonts w:ascii="Sylfaen" w:hAnsi="Sylfaen"/>
          <w:sz w:val="18"/>
          <w:szCs w:val="18"/>
          <w:lang w:val="ru-RU"/>
        </w:rPr>
        <w:t>աղջիկները</w:t>
      </w:r>
      <w:r w:rsidRPr="00EA5692">
        <w:rPr>
          <w:rFonts w:ascii="Sylfaen" w:hAnsi="Sylfaen"/>
          <w:sz w:val="18"/>
          <w:szCs w:val="18"/>
          <w:lang w:val="af-ZA"/>
        </w:rPr>
        <w:t xml:space="preserve">, </w:t>
      </w:r>
      <w:r>
        <w:rPr>
          <w:rFonts w:ascii="Sylfaen" w:hAnsi="Sylfaen"/>
          <w:sz w:val="18"/>
          <w:szCs w:val="18"/>
          <w:lang w:val="ru-RU"/>
        </w:rPr>
        <w:t>ում</w:t>
      </w:r>
      <w:r w:rsidRPr="00EA5692">
        <w:rPr>
          <w:rFonts w:ascii="Sylfaen" w:hAnsi="Sylfaen"/>
          <w:sz w:val="18"/>
          <w:szCs w:val="18"/>
          <w:lang w:val="af-ZA"/>
        </w:rPr>
        <w:t xml:space="preserve"> </w:t>
      </w:r>
      <w:r>
        <w:rPr>
          <w:rFonts w:ascii="Sylfaen" w:hAnsi="Sylfaen"/>
          <w:sz w:val="18"/>
          <w:szCs w:val="18"/>
          <w:lang w:val="ru-RU"/>
        </w:rPr>
        <w:t>կարծիքները</w:t>
      </w:r>
      <w:r w:rsidRPr="00EA5692">
        <w:rPr>
          <w:rFonts w:ascii="Sylfaen" w:hAnsi="Sylfaen"/>
          <w:sz w:val="18"/>
          <w:szCs w:val="18"/>
          <w:lang w:val="af-ZA"/>
        </w:rPr>
        <w:t xml:space="preserve"> </w:t>
      </w:r>
      <w:r>
        <w:rPr>
          <w:rFonts w:ascii="Sylfaen" w:hAnsi="Sylfaen"/>
          <w:sz w:val="18"/>
          <w:szCs w:val="18"/>
          <w:lang w:val="ru-RU"/>
        </w:rPr>
        <w:t>մեջբերված</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այս</w:t>
      </w:r>
      <w:r w:rsidRPr="00EA5692">
        <w:rPr>
          <w:rFonts w:ascii="Sylfaen" w:hAnsi="Sylfaen"/>
          <w:sz w:val="18"/>
          <w:szCs w:val="18"/>
          <w:lang w:val="af-ZA"/>
        </w:rPr>
        <w:t xml:space="preserve"> </w:t>
      </w:r>
      <w:r>
        <w:rPr>
          <w:rFonts w:ascii="Sylfaen" w:hAnsi="Sylfaen"/>
          <w:sz w:val="18"/>
          <w:szCs w:val="18"/>
          <w:lang w:val="ru-RU"/>
        </w:rPr>
        <w:t>բաժնում</w:t>
      </w:r>
      <w:r w:rsidRPr="00EA5692">
        <w:rPr>
          <w:rFonts w:ascii="Sylfaen" w:hAnsi="Sylfaen"/>
          <w:sz w:val="18"/>
          <w:szCs w:val="18"/>
          <w:lang w:val="af-ZA"/>
        </w:rPr>
        <w:t xml:space="preserve">, </w:t>
      </w:r>
      <w:r w:rsidRPr="00EA5692">
        <w:rPr>
          <w:rFonts w:ascii="Calibri" w:hAnsi="Calibri" w:cs="Calibri"/>
          <w:sz w:val="18"/>
          <w:szCs w:val="18"/>
          <w:lang w:val="af-ZA"/>
        </w:rPr>
        <w:t>«</w:t>
      </w:r>
      <w:r>
        <w:rPr>
          <w:rFonts w:ascii="Sylfaen" w:hAnsi="Sylfaen" w:cs="Calibri"/>
          <w:sz w:val="18"/>
          <w:szCs w:val="18"/>
          <w:lang w:val="ru-RU"/>
        </w:rPr>
        <w:t>բացառիկ</w:t>
      </w:r>
      <w:r w:rsidRPr="00EA5692">
        <w:rPr>
          <w:rFonts w:ascii="Calibri" w:hAnsi="Calibri" w:cs="Calibri"/>
          <w:sz w:val="18"/>
          <w:szCs w:val="18"/>
          <w:lang w:val="af-ZA"/>
        </w:rPr>
        <w:t xml:space="preserve">» </w:t>
      </w:r>
      <w:r>
        <w:rPr>
          <w:rFonts w:ascii="Sylfaen" w:hAnsi="Sylfaen" w:cs="Calibri"/>
          <w:sz w:val="18"/>
          <w:szCs w:val="18"/>
          <w:lang w:val="ru-RU"/>
        </w:rPr>
        <w:t>են</w:t>
      </w:r>
      <w:r w:rsidRPr="00EA5692">
        <w:rPr>
          <w:rFonts w:ascii="Sylfaen" w:hAnsi="Sylfaen" w:cs="Calibri"/>
          <w:sz w:val="18"/>
          <w:szCs w:val="18"/>
          <w:lang w:val="af-ZA"/>
        </w:rPr>
        <w:t xml:space="preserve">, </w:t>
      </w:r>
      <w:r>
        <w:rPr>
          <w:rFonts w:ascii="Sylfaen" w:hAnsi="Sylfaen" w:cs="Calibri"/>
          <w:sz w:val="18"/>
          <w:szCs w:val="18"/>
          <w:lang w:val="ru-RU"/>
        </w:rPr>
        <w:t>քանի</w:t>
      </w:r>
      <w:r w:rsidRPr="00EA5692">
        <w:rPr>
          <w:rFonts w:ascii="Sylfaen" w:hAnsi="Sylfaen" w:cs="Calibri"/>
          <w:sz w:val="18"/>
          <w:szCs w:val="18"/>
          <w:lang w:val="af-ZA"/>
        </w:rPr>
        <w:t xml:space="preserve"> </w:t>
      </w:r>
      <w:r>
        <w:rPr>
          <w:rFonts w:ascii="Sylfaen" w:hAnsi="Sylfaen" w:cs="Calibri"/>
          <w:sz w:val="18"/>
          <w:szCs w:val="18"/>
          <w:lang w:val="ru-RU"/>
        </w:rPr>
        <w:t>որ</w:t>
      </w:r>
      <w:r w:rsidRPr="00EA5692">
        <w:rPr>
          <w:rFonts w:ascii="Sylfaen" w:hAnsi="Sylfaen" w:cs="Calibri"/>
          <w:sz w:val="18"/>
          <w:szCs w:val="18"/>
          <w:lang w:val="af-ZA"/>
        </w:rPr>
        <w:t xml:space="preserve"> </w:t>
      </w:r>
      <w:r>
        <w:rPr>
          <w:rFonts w:ascii="Sylfaen" w:hAnsi="Sylfaen" w:cs="Calibri"/>
          <w:sz w:val="18"/>
          <w:szCs w:val="18"/>
          <w:lang w:val="ru-RU"/>
        </w:rPr>
        <w:t>սովորում</w:t>
      </w:r>
      <w:r w:rsidRPr="00EA5692">
        <w:rPr>
          <w:rFonts w:ascii="Sylfaen" w:hAnsi="Sylfaen" w:cs="Calibri"/>
          <w:sz w:val="18"/>
          <w:szCs w:val="18"/>
          <w:lang w:val="af-ZA"/>
        </w:rPr>
        <w:t xml:space="preserve"> </w:t>
      </w:r>
      <w:r>
        <w:rPr>
          <w:rFonts w:ascii="Sylfaen" w:hAnsi="Sylfaen" w:cs="Calibri"/>
          <w:sz w:val="18"/>
          <w:szCs w:val="18"/>
          <w:lang w:val="ru-RU"/>
        </w:rPr>
        <w:t>կամ</w:t>
      </w:r>
      <w:r w:rsidRPr="00EA5692">
        <w:rPr>
          <w:rFonts w:ascii="Sylfaen" w:hAnsi="Sylfaen" w:cs="Calibri"/>
          <w:sz w:val="18"/>
          <w:szCs w:val="18"/>
          <w:lang w:val="af-ZA"/>
        </w:rPr>
        <w:t xml:space="preserve"> </w:t>
      </w:r>
      <w:r>
        <w:rPr>
          <w:rFonts w:ascii="Sylfaen" w:hAnsi="Sylfaen" w:cs="Calibri"/>
          <w:sz w:val="18"/>
          <w:szCs w:val="18"/>
          <w:lang w:val="ru-RU"/>
        </w:rPr>
        <w:t>աշխատում</w:t>
      </w:r>
      <w:r w:rsidRPr="00EA5692">
        <w:rPr>
          <w:rFonts w:ascii="Sylfaen" w:hAnsi="Sylfaen" w:cs="Calibri"/>
          <w:sz w:val="18"/>
          <w:szCs w:val="18"/>
          <w:lang w:val="af-ZA"/>
        </w:rPr>
        <w:t xml:space="preserve"> </w:t>
      </w:r>
      <w:r>
        <w:rPr>
          <w:rFonts w:ascii="Sylfaen" w:hAnsi="Sylfaen" w:cs="Calibri"/>
          <w:sz w:val="18"/>
          <w:szCs w:val="18"/>
          <w:lang w:val="ru-RU"/>
        </w:rPr>
        <w:t>են</w:t>
      </w:r>
      <w:r w:rsidRPr="00EA5692">
        <w:rPr>
          <w:rFonts w:ascii="Sylfaen" w:hAnsi="Sylfaen" w:cs="Calibri"/>
          <w:sz w:val="18"/>
          <w:szCs w:val="18"/>
          <w:lang w:val="af-ZA"/>
        </w:rPr>
        <w:t xml:space="preserve"> STEM </w:t>
      </w:r>
      <w:r>
        <w:rPr>
          <w:rFonts w:ascii="Sylfaen" w:hAnsi="Sylfaen" w:cs="Calibri"/>
          <w:sz w:val="18"/>
          <w:szCs w:val="18"/>
        </w:rPr>
        <w:t>բնագավառում</w:t>
      </w:r>
      <w:r w:rsidRPr="00EA5692">
        <w:rPr>
          <w:rFonts w:ascii="Sylfaen" w:hAnsi="Sylfaen" w:cs="Calibri"/>
          <w:sz w:val="18"/>
          <w:szCs w:val="18"/>
          <w:lang w:val="af-ZA"/>
        </w:rPr>
        <w:t xml:space="preserve">: </w:t>
      </w:r>
      <w:r w:rsidRPr="00EA5692">
        <w:rPr>
          <w:rFonts w:ascii="Sylfaen" w:hAnsi="Sylfaen"/>
          <w:sz w:val="18"/>
          <w:szCs w:val="18"/>
          <w:lang w:val="af-ZA"/>
        </w:rPr>
        <w:t xml:space="preserve"> </w:t>
      </w:r>
    </w:p>
  </w:footnote>
  <w:footnote w:id="19">
    <w:p w14:paraId="4DE68670" w14:textId="77777777" w:rsidR="005750F4" w:rsidRPr="00EA5692" w:rsidRDefault="005750F4" w:rsidP="003229F1">
      <w:pPr>
        <w:pStyle w:val="FootnoteText"/>
        <w:rPr>
          <w:rFonts w:ascii="Sylfaen" w:hAnsi="Sylfaen"/>
          <w:sz w:val="18"/>
          <w:szCs w:val="18"/>
          <w:lang w:val="af-ZA"/>
        </w:rPr>
      </w:pPr>
      <w:r w:rsidRPr="003229F1">
        <w:rPr>
          <w:rStyle w:val="FootnoteReference"/>
        </w:rPr>
        <w:footnoteRef/>
      </w:r>
      <w:r>
        <w:rPr>
          <w:rFonts w:ascii="Sylfaen" w:hAnsi="Sylfaen"/>
          <w:sz w:val="18"/>
          <w:szCs w:val="18"/>
          <w:lang w:val="ru-RU"/>
        </w:rPr>
        <w:t>Կրթության</w:t>
      </w:r>
      <w:r w:rsidRPr="00EA5692">
        <w:rPr>
          <w:rFonts w:ascii="Sylfaen" w:hAnsi="Sylfaen"/>
          <w:sz w:val="18"/>
          <w:szCs w:val="18"/>
          <w:lang w:val="af-ZA"/>
        </w:rPr>
        <w:t xml:space="preserve"> </w:t>
      </w:r>
      <w:r>
        <w:rPr>
          <w:rFonts w:ascii="Sylfaen" w:hAnsi="Sylfaen"/>
          <w:sz w:val="18"/>
          <w:szCs w:val="18"/>
          <w:lang w:val="ru-RU"/>
        </w:rPr>
        <w:t>ոլորտում</w:t>
      </w:r>
      <w:r w:rsidRPr="00EA5692">
        <w:rPr>
          <w:rFonts w:ascii="Sylfaen" w:hAnsi="Sylfaen"/>
          <w:sz w:val="18"/>
          <w:szCs w:val="18"/>
          <w:lang w:val="af-ZA"/>
        </w:rPr>
        <w:t xml:space="preserve"> </w:t>
      </w:r>
      <w:r>
        <w:rPr>
          <w:rFonts w:ascii="Sylfaen" w:hAnsi="Sylfaen"/>
          <w:sz w:val="18"/>
          <w:szCs w:val="18"/>
          <w:lang w:val="ru-RU"/>
        </w:rPr>
        <w:t>աշխատողների</w:t>
      </w:r>
      <w:r w:rsidRPr="00EA5692">
        <w:rPr>
          <w:rFonts w:ascii="Sylfaen" w:hAnsi="Sylfaen"/>
          <w:sz w:val="18"/>
          <w:szCs w:val="18"/>
          <w:lang w:val="af-ZA"/>
        </w:rPr>
        <w:t xml:space="preserve"> 84 </w:t>
      </w:r>
      <w:r>
        <w:rPr>
          <w:rFonts w:ascii="Sylfaen" w:hAnsi="Sylfaen"/>
          <w:sz w:val="18"/>
          <w:szCs w:val="18"/>
          <w:lang w:val="ru-RU"/>
        </w:rPr>
        <w:t>տոկոսը</w:t>
      </w:r>
      <w:r w:rsidRPr="00EA5692">
        <w:rPr>
          <w:rFonts w:ascii="Sylfaen" w:hAnsi="Sylfaen"/>
          <w:sz w:val="18"/>
          <w:szCs w:val="18"/>
          <w:lang w:val="af-ZA"/>
        </w:rPr>
        <w:t xml:space="preserve"> </w:t>
      </w:r>
      <w:r>
        <w:rPr>
          <w:rFonts w:ascii="Sylfaen" w:hAnsi="Sylfaen"/>
          <w:sz w:val="18"/>
          <w:szCs w:val="18"/>
          <w:lang w:val="ru-RU"/>
        </w:rPr>
        <w:t>կանայք</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սակայն</w:t>
      </w:r>
      <w:r w:rsidRPr="00EA5692">
        <w:rPr>
          <w:rFonts w:ascii="Sylfaen" w:hAnsi="Sylfaen"/>
          <w:sz w:val="18"/>
          <w:szCs w:val="18"/>
          <w:lang w:val="af-ZA"/>
        </w:rPr>
        <w:t xml:space="preserve"> </w:t>
      </w:r>
      <w:r>
        <w:rPr>
          <w:rFonts w:ascii="Sylfaen" w:hAnsi="Sylfaen"/>
          <w:sz w:val="18"/>
          <w:szCs w:val="18"/>
          <w:lang w:val="ru-RU"/>
        </w:rPr>
        <w:t>նրանցից</w:t>
      </w:r>
      <w:r w:rsidRPr="00EA5692">
        <w:rPr>
          <w:rFonts w:ascii="Sylfaen" w:hAnsi="Sylfaen"/>
          <w:sz w:val="18"/>
          <w:szCs w:val="18"/>
          <w:lang w:val="af-ZA"/>
        </w:rPr>
        <w:t xml:space="preserve"> </w:t>
      </w:r>
      <w:r>
        <w:rPr>
          <w:rFonts w:ascii="Sylfaen" w:hAnsi="Sylfaen"/>
          <w:sz w:val="18"/>
          <w:szCs w:val="18"/>
          <w:lang w:val="ru-RU"/>
        </w:rPr>
        <w:t>դպրոցի</w:t>
      </w:r>
      <w:r w:rsidRPr="00EA5692">
        <w:rPr>
          <w:rFonts w:ascii="Sylfaen" w:hAnsi="Sylfaen"/>
          <w:sz w:val="18"/>
          <w:szCs w:val="18"/>
          <w:lang w:val="af-ZA"/>
        </w:rPr>
        <w:t xml:space="preserve"> </w:t>
      </w:r>
      <w:r>
        <w:rPr>
          <w:rFonts w:ascii="Sylfaen" w:hAnsi="Sylfaen"/>
          <w:sz w:val="18"/>
          <w:szCs w:val="18"/>
          <w:lang w:val="ru-RU"/>
        </w:rPr>
        <w:t>տնօրենների</w:t>
      </w:r>
      <w:r w:rsidRPr="00EA5692">
        <w:rPr>
          <w:rFonts w:ascii="Sylfaen" w:hAnsi="Sylfaen"/>
          <w:sz w:val="18"/>
          <w:szCs w:val="18"/>
          <w:lang w:val="af-ZA"/>
        </w:rPr>
        <w:t xml:space="preserve"> </w:t>
      </w:r>
      <w:r>
        <w:rPr>
          <w:rFonts w:ascii="Sylfaen" w:hAnsi="Sylfaen"/>
          <w:sz w:val="18"/>
          <w:szCs w:val="18"/>
          <w:lang w:val="ru-RU"/>
        </w:rPr>
        <w:t>պաշտոն</w:t>
      </w:r>
      <w:r w:rsidRPr="00EA5692">
        <w:rPr>
          <w:rFonts w:ascii="Sylfaen" w:hAnsi="Sylfaen"/>
          <w:sz w:val="18"/>
          <w:szCs w:val="18"/>
          <w:lang w:val="af-ZA"/>
        </w:rPr>
        <w:t xml:space="preserve"> </w:t>
      </w:r>
      <w:r>
        <w:rPr>
          <w:rFonts w:ascii="Sylfaen" w:hAnsi="Sylfaen"/>
          <w:sz w:val="18"/>
          <w:szCs w:val="18"/>
          <w:lang w:val="ru-RU"/>
        </w:rPr>
        <w:t>զբաղեցնողները</w:t>
      </w:r>
      <w:r w:rsidRPr="00EA5692">
        <w:rPr>
          <w:rFonts w:ascii="Sylfaen" w:hAnsi="Sylfaen"/>
          <w:sz w:val="18"/>
          <w:szCs w:val="18"/>
          <w:lang w:val="af-ZA"/>
        </w:rPr>
        <w:t xml:space="preserve"> </w:t>
      </w:r>
      <w:r>
        <w:rPr>
          <w:rFonts w:ascii="Sylfaen" w:hAnsi="Sylfaen"/>
          <w:sz w:val="18"/>
          <w:szCs w:val="18"/>
          <w:lang w:val="ru-RU"/>
        </w:rPr>
        <w:t>առավելագույնը</w:t>
      </w:r>
      <w:r w:rsidRPr="00EA5692">
        <w:rPr>
          <w:rFonts w:ascii="Sylfaen" w:hAnsi="Sylfaen"/>
          <w:sz w:val="18"/>
          <w:szCs w:val="18"/>
          <w:lang w:val="af-ZA"/>
        </w:rPr>
        <w:t xml:space="preserve"> 40 </w:t>
      </w:r>
      <w:r>
        <w:rPr>
          <w:rFonts w:ascii="Sylfaen" w:hAnsi="Sylfaen"/>
          <w:sz w:val="18"/>
          <w:szCs w:val="18"/>
          <w:lang w:val="ru-RU"/>
        </w:rPr>
        <w:t>տոկոս</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կազմում</w:t>
      </w:r>
      <w:r w:rsidRPr="00EA5692">
        <w:rPr>
          <w:rFonts w:ascii="Sylfaen" w:hAnsi="Sylfaen"/>
          <w:sz w:val="18"/>
          <w:szCs w:val="18"/>
          <w:lang w:val="af-ZA"/>
        </w:rPr>
        <w:t xml:space="preserve"> (</w:t>
      </w:r>
      <w:r>
        <w:rPr>
          <w:rFonts w:ascii="Sylfaen" w:hAnsi="Sylfaen"/>
          <w:sz w:val="18"/>
          <w:szCs w:val="18"/>
          <w:lang w:val="ru-RU"/>
        </w:rPr>
        <w:t>ԱԶԲ</w:t>
      </w:r>
      <w:r w:rsidRPr="00EA5692">
        <w:rPr>
          <w:rFonts w:ascii="Sylfaen" w:hAnsi="Sylfaen"/>
          <w:sz w:val="18"/>
          <w:szCs w:val="18"/>
          <w:lang w:val="af-ZA"/>
        </w:rPr>
        <w:t>, 2015</w:t>
      </w:r>
      <w:r>
        <w:rPr>
          <w:rFonts w:ascii="Sylfaen" w:hAnsi="Sylfaen"/>
          <w:sz w:val="18"/>
          <w:szCs w:val="18"/>
          <w:lang w:val="ru-RU"/>
        </w:rPr>
        <w:t>թ</w:t>
      </w:r>
      <w:r w:rsidRPr="00EA5692">
        <w:rPr>
          <w:rFonts w:ascii="Sylfaen" w:hAnsi="Sylfaen"/>
          <w:sz w:val="18"/>
          <w:szCs w:val="18"/>
          <w:lang w:val="af-ZA"/>
        </w:rPr>
        <w:t>.):</w:t>
      </w:r>
    </w:p>
  </w:footnote>
  <w:footnote w:id="20">
    <w:p w14:paraId="4DE68671" w14:textId="77777777" w:rsidR="005750F4" w:rsidRPr="00EA5692" w:rsidRDefault="005750F4" w:rsidP="000A5401">
      <w:pPr>
        <w:pStyle w:val="FootnoteText"/>
        <w:rPr>
          <w:rFonts w:ascii="Sylfaen" w:hAnsi="Sylfaen"/>
          <w:sz w:val="18"/>
          <w:szCs w:val="18"/>
          <w:lang w:val="af-ZA"/>
        </w:rPr>
      </w:pPr>
      <w:r w:rsidRPr="00416040">
        <w:rPr>
          <w:rStyle w:val="FootnoteReference"/>
          <w:sz w:val="16"/>
          <w:szCs w:val="16"/>
        </w:rPr>
        <w:footnoteRef/>
      </w:r>
      <w:r w:rsidRPr="00EA5692">
        <w:rPr>
          <w:lang w:val="af-ZA"/>
        </w:rPr>
        <w:t xml:space="preserve"> </w:t>
      </w:r>
      <w:r w:rsidRPr="004D7FA3">
        <w:rPr>
          <w:rFonts w:ascii="Sylfaen" w:hAnsi="Sylfaen"/>
          <w:sz w:val="18"/>
          <w:szCs w:val="18"/>
          <w:lang w:val="ru-RU"/>
        </w:rPr>
        <w:t>Նկատենք</w:t>
      </w:r>
      <w:r w:rsidRPr="00EA5692">
        <w:rPr>
          <w:rFonts w:ascii="Sylfaen" w:hAnsi="Sylfaen"/>
          <w:sz w:val="18"/>
          <w:szCs w:val="18"/>
          <w:lang w:val="af-ZA"/>
        </w:rPr>
        <w:t xml:space="preserve">, </w:t>
      </w:r>
      <w:r w:rsidRPr="004D7FA3">
        <w:rPr>
          <w:rFonts w:ascii="Sylfaen" w:hAnsi="Sylfaen"/>
          <w:sz w:val="18"/>
          <w:szCs w:val="18"/>
          <w:lang w:val="ru-RU"/>
        </w:rPr>
        <w:t>որ</w:t>
      </w:r>
      <w:r w:rsidRPr="00EA5692">
        <w:rPr>
          <w:rFonts w:ascii="Sylfaen" w:hAnsi="Sylfaen"/>
          <w:sz w:val="18"/>
          <w:szCs w:val="18"/>
          <w:lang w:val="af-ZA"/>
        </w:rPr>
        <w:t xml:space="preserve"> </w:t>
      </w:r>
      <w:r w:rsidRPr="004D7FA3">
        <w:rPr>
          <w:rFonts w:ascii="Sylfaen" w:hAnsi="Sylfaen"/>
          <w:sz w:val="18"/>
          <w:szCs w:val="18"/>
          <w:lang w:val="ru-RU"/>
        </w:rPr>
        <w:t>սա</w:t>
      </w:r>
      <w:r w:rsidRPr="00EA5692">
        <w:rPr>
          <w:rFonts w:ascii="Sylfaen" w:hAnsi="Sylfaen"/>
          <w:sz w:val="18"/>
          <w:szCs w:val="18"/>
          <w:lang w:val="af-ZA"/>
        </w:rPr>
        <w:t xml:space="preserve"> </w:t>
      </w:r>
      <w:r w:rsidRPr="004D7FA3">
        <w:rPr>
          <w:rFonts w:ascii="Sylfaen" w:hAnsi="Sylfaen"/>
          <w:sz w:val="18"/>
          <w:szCs w:val="18"/>
          <w:lang w:val="ru-RU"/>
        </w:rPr>
        <w:t>դուրս</w:t>
      </w:r>
      <w:r w:rsidRPr="00EA5692">
        <w:rPr>
          <w:rFonts w:ascii="Sylfaen" w:hAnsi="Sylfaen"/>
          <w:sz w:val="18"/>
          <w:szCs w:val="18"/>
          <w:lang w:val="af-ZA"/>
        </w:rPr>
        <w:t xml:space="preserve"> </w:t>
      </w:r>
      <w:r w:rsidRPr="004D7FA3">
        <w:rPr>
          <w:rFonts w:ascii="Sylfaen" w:hAnsi="Sylfaen"/>
          <w:sz w:val="18"/>
          <w:szCs w:val="18"/>
          <w:lang w:val="ru-RU"/>
        </w:rPr>
        <w:t>է</w:t>
      </w:r>
      <w:r w:rsidRPr="00EA5692">
        <w:rPr>
          <w:rFonts w:ascii="Sylfaen" w:hAnsi="Sylfaen"/>
          <w:sz w:val="18"/>
          <w:szCs w:val="18"/>
          <w:lang w:val="af-ZA"/>
        </w:rPr>
        <w:t xml:space="preserve"> </w:t>
      </w:r>
      <w:r w:rsidRPr="004D7FA3">
        <w:rPr>
          <w:rFonts w:ascii="Sylfaen" w:hAnsi="Sylfaen"/>
          <w:sz w:val="18"/>
          <w:szCs w:val="18"/>
          <w:lang w:val="ru-RU"/>
        </w:rPr>
        <w:t>թողնում</w:t>
      </w:r>
      <w:r w:rsidRPr="00EA5692">
        <w:rPr>
          <w:rFonts w:ascii="Sylfaen" w:hAnsi="Sylfaen"/>
          <w:sz w:val="18"/>
          <w:szCs w:val="18"/>
          <w:lang w:val="af-ZA"/>
        </w:rPr>
        <w:t xml:space="preserve"> </w:t>
      </w:r>
      <w:r w:rsidRPr="004D7FA3">
        <w:rPr>
          <w:rFonts w:ascii="Sylfaen" w:hAnsi="Sylfaen"/>
          <w:sz w:val="18"/>
          <w:szCs w:val="18"/>
          <w:lang w:val="ru-RU"/>
        </w:rPr>
        <w:t>զբաղվածության</w:t>
      </w:r>
      <w:r w:rsidRPr="00EA5692">
        <w:rPr>
          <w:rFonts w:ascii="Sylfaen" w:hAnsi="Sylfaen"/>
          <w:sz w:val="18"/>
          <w:szCs w:val="18"/>
          <w:lang w:val="af-ZA"/>
        </w:rPr>
        <w:t xml:space="preserve"> </w:t>
      </w:r>
      <w:r w:rsidRPr="004D7FA3">
        <w:rPr>
          <w:rFonts w:ascii="Sylfaen" w:hAnsi="Sylfaen"/>
          <w:sz w:val="18"/>
          <w:szCs w:val="18"/>
          <w:lang w:val="ru-RU"/>
        </w:rPr>
        <w:t>ամենամեծ</w:t>
      </w:r>
      <w:r w:rsidRPr="00EA5692">
        <w:rPr>
          <w:rFonts w:ascii="Sylfaen" w:hAnsi="Sylfaen"/>
          <w:sz w:val="18"/>
          <w:szCs w:val="18"/>
          <w:lang w:val="af-ZA"/>
        </w:rPr>
        <w:t xml:space="preserve"> </w:t>
      </w:r>
      <w:r w:rsidRPr="004D7FA3">
        <w:rPr>
          <w:rFonts w:ascii="Sylfaen" w:hAnsi="Sylfaen"/>
          <w:sz w:val="18"/>
          <w:szCs w:val="18"/>
          <w:lang w:val="ru-RU"/>
        </w:rPr>
        <w:t>ոլորտը՝</w:t>
      </w:r>
      <w:r w:rsidRPr="00EA5692">
        <w:rPr>
          <w:rFonts w:ascii="Sylfaen" w:hAnsi="Sylfaen"/>
          <w:sz w:val="18"/>
          <w:szCs w:val="18"/>
          <w:lang w:val="af-ZA"/>
        </w:rPr>
        <w:t xml:space="preserve"> </w:t>
      </w:r>
      <w:r w:rsidRPr="004D7FA3">
        <w:rPr>
          <w:rFonts w:ascii="Sylfaen" w:hAnsi="Sylfaen"/>
          <w:sz w:val="18"/>
          <w:szCs w:val="18"/>
          <w:lang w:val="ru-RU"/>
        </w:rPr>
        <w:t>գյուղատնտեսությունը</w:t>
      </w:r>
      <w:r w:rsidRPr="00EA5692">
        <w:rPr>
          <w:rFonts w:ascii="Sylfaen" w:hAnsi="Sylfaen"/>
          <w:sz w:val="18"/>
          <w:szCs w:val="18"/>
          <w:lang w:val="af-ZA"/>
        </w:rPr>
        <w:t xml:space="preserve">, </w:t>
      </w:r>
      <w:r w:rsidRPr="004D7FA3">
        <w:rPr>
          <w:rFonts w:ascii="Sylfaen" w:hAnsi="Sylfaen"/>
          <w:sz w:val="18"/>
          <w:szCs w:val="18"/>
          <w:lang w:val="ru-RU"/>
        </w:rPr>
        <w:t>որտեղ</w:t>
      </w:r>
      <w:r w:rsidRPr="00EA5692">
        <w:rPr>
          <w:rFonts w:ascii="Sylfaen" w:hAnsi="Sylfaen"/>
          <w:sz w:val="18"/>
          <w:szCs w:val="18"/>
          <w:lang w:val="af-ZA"/>
        </w:rPr>
        <w:t xml:space="preserve"> </w:t>
      </w:r>
      <w:r w:rsidRPr="004D7FA3">
        <w:rPr>
          <w:rFonts w:ascii="Sylfaen" w:hAnsi="Sylfaen"/>
          <w:sz w:val="18"/>
          <w:szCs w:val="18"/>
          <w:lang w:val="ru-RU"/>
        </w:rPr>
        <w:t>զբաղված</w:t>
      </w:r>
      <w:r w:rsidRPr="00EA5692">
        <w:rPr>
          <w:rFonts w:ascii="Sylfaen" w:hAnsi="Sylfaen"/>
          <w:sz w:val="18"/>
          <w:szCs w:val="18"/>
          <w:lang w:val="af-ZA"/>
        </w:rPr>
        <w:t xml:space="preserve"> </w:t>
      </w:r>
      <w:r w:rsidRPr="004D7FA3">
        <w:rPr>
          <w:rFonts w:ascii="Sylfaen" w:hAnsi="Sylfaen"/>
          <w:sz w:val="18"/>
          <w:szCs w:val="18"/>
          <w:lang w:val="ru-RU"/>
        </w:rPr>
        <w:t>է</w:t>
      </w:r>
      <w:r w:rsidRPr="00EA5692">
        <w:rPr>
          <w:rFonts w:ascii="Sylfaen" w:hAnsi="Sylfaen"/>
          <w:sz w:val="18"/>
          <w:szCs w:val="18"/>
          <w:lang w:val="af-ZA"/>
        </w:rPr>
        <w:t xml:space="preserve"> </w:t>
      </w:r>
      <w:r w:rsidRPr="004D7FA3">
        <w:rPr>
          <w:rFonts w:ascii="Sylfaen" w:hAnsi="Sylfaen"/>
          <w:sz w:val="18"/>
          <w:szCs w:val="18"/>
          <w:lang w:val="ru-RU"/>
        </w:rPr>
        <w:t>աշխատողների</w:t>
      </w:r>
      <w:r w:rsidRPr="00EA5692">
        <w:rPr>
          <w:rFonts w:ascii="Sylfaen" w:hAnsi="Sylfaen"/>
          <w:sz w:val="18"/>
          <w:szCs w:val="18"/>
          <w:lang w:val="af-ZA"/>
        </w:rPr>
        <w:t xml:space="preserve"> </w:t>
      </w:r>
      <w:r w:rsidRPr="004D7FA3">
        <w:rPr>
          <w:rFonts w:ascii="Sylfaen" w:hAnsi="Sylfaen"/>
          <w:sz w:val="18"/>
          <w:szCs w:val="18"/>
          <w:lang w:val="ru-RU"/>
        </w:rPr>
        <w:t>մեծամասնությունը</w:t>
      </w:r>
      <w:r w:rsidRPr="00EA5692">
        <w:rPr>
          <w:rFonts w:ascii="Sylfaen" w:hAnsi="Sylfaen"/>
          <w:sz w:val="18"/>
          <w:szCs w:val="18"/>
          <w:lang w:val="af-ZA"/>
        </w:rPr>
        <w:t xml:space="preserve">. </w:t>
      </w:r>
      <w:r w:rsidRPr="004D7FA3">
        <w:rPr>
          <w:rFonts w:ascii="Sylfaen" w:hAnsi="Sylfaen"/>
          <w:sz w:val="18"/>
          <w:szCs w:val="18"/>
          <w:lang w:val="ru-RU"/>
        </w:rPr>
        <w:t>Հայաստանում</w:t>
      </w:r>
      <w:r w:rsidRPr="00EA5692">
        <w:rPr>
          <w:rFonts w:ascii="Sylfaen" w:hAnsi="Sylfaen"/>
          <w:sz w:val="18"/>
          <w:szCs w:val="18"/>
          <w:lang w:val="af-ZA"/>
        </w:rPr>
        <w:t xml:space="preserve"> </w:t>
      </w:r>
      <w:r w:rsidRPr="004D7FA3">
        <w:rPr>
          <w:rFonts w:ascii="Sylfaen" w:hAnsi="Sylfaen"/>
          <w:sz w:val="18"/>
          <w:szCs w:val="18"/>
          <w:lang w:val="ru-RU"/>
        </w:rPr>
        <w:t>կանանց</w:t>
      </w:r>
      <w:r w:rsidRPr="00EA5692">
        <w:rPr>
          <w:rFonts w:ascii="Sylfaen" w:hAnsi="Sylfaen"/>
          <w:sz w:val="18"/>
          <w:szCs w:val="18"/>
          <w:lang w:val="af-ZA"/>
        </w:rPr>
        <w:t xml:space="preserve"> 44 </w:t>
      </w:r>
      <w:r w:rsidRPr="004D7FA3">
        <w:rPr>
          <w:rFonts w:ascii="Sylfaen" w:hAnsi="Sylfaen"/>
          <w:sz w:val="18"/>
          <w:szCs w:val="18"/>
          <w:lang w:val="ru-RU"/>
        </w:rPr>
        <w:t>տոկոսը</w:t>
      </w:r>
      <w:r w:rsidRPr="00EA5692">
        <w:rPr>
          <w:rFonts w:ascii="Sylfaen" w:hAnsi="Sylfaen"/>
          <w:sz w:val="18"/>
          <w:szCs w:val="18"/>
          <w:lang w:val="af-ZA"/>
        </w:rPr>
        <w:t xml:space="preserve"> </w:t>
      </w:r>
      <w:r w:rsidRPr="004D7FA3">
        <w:rPr>
          <w:rFonts w:ascii="Sylfaen" w:hAnsi="Sylfaen"/>
          <w:sz w:val="18"/>
          <w:szCs w:val="18"/>
          <w:lang w:val="ru-RU"/>
        </w:rPr>
        <w:t>և</w:t>
      </w:r>
      <w:r w:rsidRPr="00EA5692">
        <w:rPr>
          <w:rFonts w:ascii="Sylfaen" w:hAnsi="Sylfaen"/>
          <w:sz w:val="18"/>
          <w:szCs w:val="18"/>
          <w:lang w:val="af-ZA"/>
        </w:rPr>
        <w:t xml:space="preserve"> </w:t>
      </w:r>
      <w:r w:rsidRPr="004D7FA3">
        <w:rPr>
          <w:rFonts w:ascii="Sylfaen" w:hAnsi="Sylfaen"/>
          <w:sz w:val="18"/>
          <w:szCs w:val="18"/>
          <w:lang w:val="ru-RU"/>
        </w:rPr>
        <w:t>տղամարդկանց</w:t>
      </w:r>
      <w:r w:rsidRPr="00EA5692">
        <w:rPr>
          <w:rFonts w:ascii="Sylfaen" w:hAnsi="Sylfaen"/>
          <w:sz w:val="18"/>
          <w:szCs w:val="18"/>
          <w:lang w:val="af-ZA"/>
        </w:rPr>
        <w:t xml:space="preserve">  31 </w:t>
      </w:r>
      <w:r w:rsidRPr="004D7FA3">
        <w:rPr>
          <w:rFonts w:ascii="Sylfaen" w:hAnsi="Sylfaen"/>
          <w:sz w:val="18"/>
          <w:szCs w:val="18"/>
          <w:lang w:val="ru-RU"/>
        </w:rPr>
        <w:t>տոկոսը</w:t>
      </w:r>
      <w:r w:rsidRPr="00EA5692">
        <w:rPr>
          <w:rFonts w:ascii="Sylfaen" w:hAnsi="Sylfaen"/>
          <w:sz w:val="18"/>
          <w:szCs w:val="18"/>
          <w:lang w:val="af-ZA"/>
        </w:rPr>
        <w:t xml:space="preserve"> </w:t>
      </w:r>
      <w:r w:rsidRPr="004D7FA3">
        <w:rPr>
          <w:rFonts w:ascii="Sylfaen" w:hAnsi="Sylfaen"/>
          <w:sz w:val="18"/>
          <w:szCs w:val="18"/>
          <w:lang w:val="ru-RU"/>
        </w:rPr>
        <w:t>զբաղվում</w:t>
      </w:r>
      <w:r w:rsidRPr="00EA5692">
        <w:rPr>
          <w:rFonts w:ascii="Sylfaen" w:hAnsi="Sylfaen"/>
          <w:sz w:val="18"/>
          <w:szCs w:val="18"/>
          <w:lang w:val="af-ZA"/>
        </w:rPr>
        <w:t xml:space="preserve"> </w:t>
      </w:r>
      <w:r>
        <w:rPr>
          <w:rFonts w:ascii="Sylfaen" w:hAnsi="Sylfaen"/>
          <w:sz w:val="18"/>
          <w:szCs w:val="18"/>
        </w:rPr>
        <w:t>է</w:t>
      </w:r>
      <w:r w:rsidRPr="00EA5692">
        <w:rPr>
          <w:rFonts w:ascii="Sylfaen" w:hAnsi="Sylfaen"/>
          <w:sz w:val="18"/>
          <w:szCs w:val="18"/>
          <w:lang w:val="af-ZA"/>
        </w:rPr>
        <w:t xml:space="preserve"> </w:t>
      </w:r>
      <w:r w:rsidRPr="004D7FA3">
        <w:rPr>
          <w:rFonts w:ascii="Sylfaen" w:hAnsi="Sylfaen"/>
          <w:sz w:val="18"/>
          <w:szCs w:val="18"/>
          <w:lang w:val="ru-RU"/>
        </w:rPr>
        <w:t>գյուղատնտեսությամբ</w:t>
      </w:r>
      <w:r w:rsidRPr="00EA5692">
        <w:rPr>
          <w:rFonts w:ascii="Sylfaen" w:hAnsi="Sylfaen"/>
          <w:sz w:val="18"/>
          <w:szCs w:val="18"/>
          <w:lang w:val="af-ZA"/>
        </w:rPr>
        <w:t xml:space="preserve"> (</w:t>
      </w:r>
      <w:r w:rsidRPr="004D7FA3">
        <w:rPr>
          <w:rFonts w:ascii="Sylfaen" w:hAnsi="Sylfaen"/>
          <w:sz w:val="18"/>
          <w:szCs w:val="18"/>
          <w:lang w:val="ru-RU"/>
        </w:rPr>
        <w:t>ԱԶԲ</w:t>
      </w:r>
      <w:r w:rsidRPr="00EA5692">
        <w:rPr>
          <w:rFonts w:ascii="Sylfaen" w:hAnsi="Sylfaen"/>
          <w:sz w:val="18"/>
          <w:szCs w:val="18"/>
          <w:lang w:val="af-ZA"/>
        </w:rPr>
        <w:t>, 2015</w:t>
      </w:r>
      <w:r w:rsidRPr="004D7FA3">
        <w:rPr>
          <w:rFonts w:ascii="Sylfaen" w:hAnsi="Sylfaen"/>
          <w:sz w:val="18"/>
          <w:szCs w:val="18"/>
          <w:lang w:val="ru-RU"/>
        </w:rPr>
        <w:t>թ</w:t>
      </w:r>
      <w:r w:rsidRPr="00EA5692">
        <w:rPr>
          <w:rFonts w:ascii="Sylfaen" w:hAnsi="Sylfaen"/>
          <w:sz w:val="18"/>
          <w:szCs w:val="18"/>
          <w:lang w:val="af-ZA"/>
        </w:rPr>
        <w:t>.):</w:t>
      </w:r>
    </w:p>
  </w:footnote>
  <w:footnote w:id="21">
    <w:p w14:paraId="4DE68672" w14:textId="77777777" w:rsidR="005750F4" w:rsidRPr="00790E73" w:rsidRDefault="005750F4" w:rsidP="007F59AB">
      <w:pPr>
        <w:pStyle w:val="FootnoteText"/>
        <w:rPr>
          <w:rFonts w:ascii="Sylfaen" w:hAnsi="Sylfaen"/>
          <w:sz w:val="18"/>
          <w:szCs w:val="18"/>
          <w:lang w:val="af-ZA"/>
        </w:rPr>
      </w:pPr>
      <w:r>
        <w:rPr>
          <w:rStyle w:val="FootnoteReference"/>
        </w:rPr>
        <w:footnoteRef/>
      </w:r>
      <w:r w:rsidRPr="00EA5692">
        <w:rPr>
          <w:lang w:val="af-ZA"/>
        </w:rPr>
        <w:t xml:space="preserve"> </w:t>
      </w:r>
      <w:r w:rsidRPr="00790E73">
        <w:rPr>
          <w:rFonts w:ascii="Sylfaen" w:hAnsi="Sylfaen"/>
          <w:sz w:val="18"/>
          <w:szCs w:val="18"/>
          <w:lang w:val="af-ZA"/>
        </w:rPr>
        <w:t xml:space="preserve">Աշխատուժի հետազոտության մեջ տրված տնտեսական գործունեության և զբաղմունքների դասակարգումը՝ NACE և ISCO դասակարգման մեկ նիշանոց կոդով, բավականաչափ ճշգրիտ չէ և հնարավորություն չի տալիս լիարժեք նկարագրել STEM աշխատատեղերում զբաղվածությունը: Եթե այլ բան նշված չէ, ապա STEM աշխատատեղերը դասակարգվում են ըստ տնտեսական գործունեության երկու ոլորտի, որը նշված է ԱՎԾ 2010-2015թթ. ԱՀ՝ </w:t>
      </w:r>
      <w:r w:rsidRPr="00790E73">
        <w:rPr>
          <w:rFonts w:ascii="Sylfaen" w:hAnsi="Sylfaen" w:cs="Calibri"/>
          <w:sz w:val="18"/>
          <w:szCs w:val="18"/>
          <w:lang w:val="af-ZA"/>
        </w:rPr>
        <w:t>«</w:t>
      </w:r>
      <w:r w:rsidRPr="00790E73">
        <w:rPr>
          <w:rFonts w:ascii="Sylfaen" w:hAnsi="Sylfaen"/>
          <w:sz w:val="18"/>
          <w:szCs w:val="18"/>
          <w:lang w:val="af-ZA"/>
        </w:rPr>
        <w:t>մասնագիտական, գիտական և տեխնիկական գործունեություն</w:t>
      </w:r>
      <w:r w:rsidRPr="00790E73">
        <w:rPr>
          <w:rFonts w:ascii="Sylfaen" w:hAnsi="Sylfaen" w:cs="Calibri"/>
          <w:sz w:val="18"/>
          <w:szCs w:val="18"/>
          <w:lang w:val="af-ZA"/>
        </w:rPr>
        <w:t xml:space="preserve"> </w:t>
      </w:r>
      <w:r w:rsidRPr="00790E73">
        <w:rPr>
          <w:rFonts w:ascii="Sylfaen" w:hAnsi="Sylfaen"/>
          <w:sz w:val="18"/>
          <w:szCs w:val="18"/>
          <w:lang w:val="af-ZA"/>
        </w:rPr>
        <w:t>(և ադմինիստրատիվ և օժանդակ ծառայություններ՝ զբաղվածության տվյալների մասով)</w:t>
      </w:r>
      <w:r w:rsidRPr="00790E73">
        <w:rPr>
          <w:rFonts w:ascii="Sylfaen" w:hAnsi="Sylfaen" w:cs="Calibri"/>
          <w:sz w:val="18"/>
          <w:szCs w:val="18"/>
          <w:lang w:val="af-ZA"/>
        </w:rPr>
        <w:t>» և</w:t>
      </w:r>
      <w:r w:rsidRPr="00790E73">
        <w:rPr>
          <w:rFonts w:ascii="Sylfaen" w:hAnsi="Sylfaen"/>
          <w:sz w:val="18"/>
          <w:szCs w:val="18"/>
          <w:lang w:val="af-ZA"/>
        </w:rPr>
        <w:t xml:space="preserve"> </w:t>
      </w:r>
      <w:r w:rsidRPr="00790E73">
        <w:rPr>
          <w:rFonts w:ascii="Sylfaen" w:hAnsi="Sylfaen" w:cs="Calibri"/>
          <w:sz w:val="18"/>
          <w:szCs w:val="18"/>
          <w:lang w:val="af-ZA"/>
        </w:rPr>
        <w:t>«</w:t>
      </w:r>
      <w:r w:rsidRPr="00790E73">
        <w:rPr>
          <w:rFonts w:ascii="Sylfaen" w:hAnsi="Sylfaen"/>
          <w:sz w:val="18"/>
          <w:szCs w:val="18"/>
          <w:lang w:val="af-ZA"/>
        </w:rPr>
        <w:t>տեղեկատվություն և հաղորդակցություն</w:t>
      </w:r>
      <w:r w:rsidRPr="00790E73">
        <w:rPr>
          <w:rFonts w:ascii="Sylfaen" w:hAnsi="Sylfaen" w:cs="Calibri"/>
          <w:sz w:val="18"/>
          <w:szCs w:val="18"/>
          <w:lang w:val="af-ZA"/>
        </w:rPr>
        <w:t>»</w:t>
      </w:r>
      <w:r w:rsidRPr="00790E73">
        <w:rPr>
          <w:rFonts w:ascii="Sylfaen" w:hAnsi="Sylfaen"/>
          <w:sz w:val="18"/>
          <w:szCs w:val="18"/>
          <w:lang w:val="af-ZA"/>
        </w:rPr>
        <w:t xml:space="preserve">: Այս սահմանումը մոտարկվում է STEM բնագավառին առնչվող ներ մասնագիտական գործունեությանը՝ ըստ էության դուրս թողնելով ինժեներներին մի շարք տնտեսական գործունեություններից, սակայն՝ սահմանափակելով սխալանքի ներառման տեսակը: </w:t>
      </w:r>
    </w:p>
  </w:footnote>
  <w:footnote w:id="22">
    <w:p w14:paraId="4DE68673" w14:textId="77777777" w:rsidR="005750F4" w:rsidRPr="007B0DBF" w:rsidRDefault="005750F4" w:rsidP="00241413">
      <w:pPr>
        <w:pStyle w:val="FootnoteText"/>
        <w:rPr>
          <w:rFonts w:ascii="Sylfaen" w:hAnsi="Sylfaen"/>
          <w:sz w:val="18"/>
          <w:szCs w:val="18"/>
          <w:lang w:val="af-ZA"/>
        </w:rPr>
      </w:pPr>
      <w:r>
        <w:rPr>
          <w:rStyle w:val="FootnoteReference"/>
        </w:rPr>
        <w:footnoteRef/>
      </w:r>
      <w:r>
        <w:fldChar w:fldCharType="begin"/>
      </w:r>
      <w:r>
        <w:instrText xml:space="preserve"> REF _Ref479669929 \h  \* MERGEFORMAT </w:instrText>
      </w:r>
      <w:r>
        <w:fldChar w:fldCharType="separate"/>
      </w:r>
      <w:r w:rsidRPr="007B0DBF">
        <w:rPr>
          <w:rFonts w:ascii="Sylfaen" w:hAnsi="Sylfaen"/>
          <w:sz w:val="18"/>
          <w:szCs w:val="18"/>
          <w:lang w:val="af-ZA"/>
        </w:rPr>
        <w:t xml:space="preserve">Պատկեր </w:t>
      </w:r>
      <w:r w:rsidRPr="007B0DBF">
        <w:rPr>
          <w:rFonts w:ascii="Sylfaen" w:hAnsi="Sylfaen"/>
          <w:noProof/>
          <w:sz w:val="18"/>
          <w:szCs w:val="18"/>
          <w:lang w:val="af-ZA"/>
        </w:rPr>
        <w:t>15</w:t>
      </w:r>
      <w:r>
        <w:fldChar w:fldCharType="end"/>
      </w:r>
      <w:r w:rsidRPr="007B0DBF">
        <w:rPr>
          <w:rFonts w:ascii="Sylfaen" w:hAnsi="Sylfaen"/>
          <w:sz w:val="18"/>
          <w:szCs w:val="18"/>
          <w:lang w:val="af-ZA"/>
        </w:rPr>
        <w:t xml:space="preserve">-ի հորիզոնական առանցքը ցույց է տալիս միջին ամսեական աշխատավարձը՝ առանց ճշգրտելու աշխատած ժամերի քանակով: Աշխատավարձերի առավել ճշգրիտ համեմատությունը՝ ճշգրտված աշխատած ժամերի քանակով, բերված է </w:t>
      </w:r>
      <w:r>
        <w:fldChar w:fldCharType="begin"/>
      </w:r>
      <w:r>
        <w:instrText xml:space="preserve"> REF _Ref479669945 \h  \* MERGEFORMAT </w:instrText>
      </w:r>
      <w:r>
        <w:fldChar w:fldCharType="separate"/>
      </w:r>
      <w:r w:rsidRPr="007B0DBF">
        <w:rPr>
          <w:rFonts w:ascii="Sylfaen" w:hAnsi="Sylfaen"/>
          <w:sz w:val="18"/>
          <w:szCs w:val="18"/>
          <w:lang w:val="af-ZA"/>
        </w:rPr>
        <w:t xml:space="preserve">Պատկեր </w:t>
      </w:r>
      <w:r w:rsidRPr="007B0DBF">
        <w:rPr>
          <w:rFonts w:ascii="Sylfaen" w:hAnsi="Sylfaen"/>
          <w:noProof/>
          <w:sz w:val="18"/>
          <w:szCs w:val="18"/>
          <w:lang w:val="af-ZA"/>
        </w:rPr>
        <w:t>16</w:t>
      </w:r>
      <w:r>
        <w:fldChar w:fldCharType="end"/>
      </w:r>
      <w:r w:rsidRPr="007B0DBF">
        <w:rPr>
          <w:rFonts w:ascii="Sylfaen" w:hAnsi="Sylfaen"/>
          <w:sz w:val="18"/>
          <w:szCs w:val="18"/>
          <w:lang w:val="af-ZA"/>
        </w:rPr>
        <w:t>-ում:</w:t>
      </w:r>
    </w:p>
  </w:footnote>
  <w:footnote w:id="23">
    <w:p w14:paraId="4DE68674" w14:textId="77777777" w:rsidR="005750F4" w:rsidRPr="00EA5692" w:rsidRDefault="005750F4" w:rsidP="00C84222">
      <w:pPr>
        <w:rPr>
          <w:rFonts w:ascii="Sylfaen" w:hAnsi="Sylfaen"/>
          <w:sz w:val="18"/>
          <w:szCs w:val="18"/>
          <w:lang w:val="af-ZA"/>
        </w:rPr>
      </w:pPr>
      <w:r>
        <w:rPr>
          <w:rStyle w:val="FootnoteReference"/>
        </w:rPr>
        <w:footnoteRef/>
      </w:r>
      <w:r w:rsidRPr="00EA5692">
        <w:rPr>
          <w:rFonts w:ascii="Sylfaen" w:hAnsi="Sylfaen"/>
          <w:sz w:val="18"/>
          <w:szCs w:val="18"/>
          <w:lang w:val="af-ZA"/>
        </w:rPr>
        <w:t xml:space="preserve"> STEM </w:t>
      </w:r>
      <w:r>
        <w:rPr>
          <w:rFonts w:ascii="Sylfaen" w:hAnsi="Sylfaen"/>
          <w:sz w:val="18"/>
          <w:szCs w:val="18"/>
        </w:rPr>
        <w:t>ուղղություններին</w:t>
      </w:r>
      <w:r w:rsidRPr="00EA5692">
        <w:rPr>
          <w:rFonts w:ascii="Sylfaen" w:hAnsi="Sylfaen"/>
          <w:sz w:val="18"/>
          <w:szCs w:val="18"/>
          <w:lang w:val="af-ZA"/>
        </w:rPr>
        <w:t xml:space="preserve"> </w:t>
      </w:r>
      <w:r>
        <w:rPr>
          <w:rFonts w:ascii="Sylfaen" w:hAnsi="Sylfaen"/>
          <w:sz w:val="18"/>
          <w:szCs w:val="18"/>
        </w:rPr>
        <w:t>առնչվող</w:t>
      </w:r>
      <w:r w:rsidRPr="00EA5692">
        <w:rPr>
          <w:rFonts w:ascii="Sylfaen" w:hAnsi="Sylfaen"/>
          <w:sz w:val="18"/>
          <w:szCs w:val="18"/>
          <w:lang w:val="af-ZA"/>
        </w:rPr>
        <w:t xml:space="preserve"> </w:t>
      </w:r>
      <w:r>
        <w:rPr>
          <w:rFonts w:ascii="Sylfaen" w:hAnsi="Sylfaen"/>
          <w:sz w:val="18"/>
          <w:szCs w:val="18"/>
        </w:rPr>
        <w:t>աշխատատեղերին</w:t>
      </w:r>
      <w:r w:rsidRPr="00EA5692">
        <w:rPr>
          <w:rFonts w:ascii="Sylfaen" w:hAnsi="Sylfaen"/>
          <w:sz w:val="18"/>
          <w:szCs w:val="18"/>
          <w:lang w:val="af-ZA"/>
        </w:rPr>
        <w:t xml:space="preserve"> </w:t>
      </w:r>
      <w:r>
        <w:rPr>
          <w:rFonts w:ascii="Sylfaen" w:hAnsi="Sylfaen"/>
          <w:sz w:val="18"/>
          <w:szCs w:val="18"/>
        </w:rPr>
        <w:t>ավելի</w:t>
      </w:r>
      <w:r w:rsidRPr="00EA5692">
        <w:rPr>
          <w:rFonts w:ascii="Sylfaen" w:hAnsi="Sylfaen"/>
          <w:sz w:val="18"/>
          <w:szCs w:val="18"/>
          <w:lang w:val="af-ZA"/>
        </w:rPr>
        <w:t xml:space="preserve"> </w:t>
      </w:r>
      <w:r>
        <w:rPr>
          <w:rFonts w:ascii="Sylfaen" w:hAnsi="Sylfaen"/>
          <w:sz w:val="18"/>
          <w:szCs w:val="18"/>
        </w:rPr>
        <w:t>լայն</w:t>
      </w:r>
      <w:r w:rsidRPr="00EA5692">
        <w:rPr>
          <w:rFonts w:ascii="Sylfaen" w:hAnsi="Sylfaen"/>
          <w:sz w:val="18"/>
          <w:szCs w:val="18"/>
          <w:lang w:val="af-ZA"/>
        </w:rPr>
        <w:t xml:space="preserve"> </w:t>
      </w:r>
      <w:r>
        <w:rPr>
          <w:rFonts w:ascii="Sylfaen" w:hAnsi="Sylfaen"/>
          <w:sz w:val="18"/>
          <w:szCs w:val="18"/>
        </w:rPr>
        <w:t>մոտարկում</w:t>
      </w:r>
      <w:r w:rsidRPr="00EA5692">
        <w:rPr>
          <w:rFonts w:ascii="Sylfaen" w:hAnsi="Sylfaen"/>
          <w:sz w:val="18"/>
          <w:szCs w:val="18"/>
          <w:lang w:val="af-ZA"/>
        </w:rPr>
        <w:t xml:space="preserve"> </w:t>
      </w:r>
      <w:r>
        <w:rPr>
          <w:rFonts w:ascii="Sylfaen" w:hAnsi="Sylfaen"/>
          <w:sz w:val="18"/>
          <w:szCs w:val="18"/>
        </w:rPr>
        <w:t>ապահովելու</w:t>
      </w:r>
      <w:r w:rsidRPr="00EA5692">
        <w:rPr>
          <w:rFonts w:ascii="Sylfaen" w:hAnsi="Sylfaen"/>
          <w:sz w:val="18"/>
          <w:szCs w:val="18"/>
          <w:lang w:val="af-ZA"/>
        </w:rPr>
        <w:t xml:space="preserve"> </w:t>
      </w:r>
      <w:r>
        <w:rPr>
          <w:rFonts w:ascii="Sylfaen" w:hAnsi="Sylfaen"/>
          <w:sz w:val="18"/>
          <w:szCs w:val="18"/>
        </w:rPr>
        <w:t>համար</w:t>
      </w:r>
      <w:r w:rsidRPr="00EA5692">
        <w:rPr>
          <w:rFonts w:ascii="Sylfaen" w:hAnsi="Sylfaen"/>
          <w:sz w:val="18"/>
          <w:szCs w:val="18"/>
          <w:lang w:val="af-ZA"/>
        </w:rPr>
        <w:t xml:space="preserve"> </w:t>
      </w:r>
      <w:r>
        <w:rPr>
          <w:rFonts w:ascii="Sylfaen" w:hAnsi="Sylfaen"/>
          <w:sz w:val="18"/>
          <w:szCs w:val="18"/>
        </w:rPr>
        <w:t>ասյս</w:t>
      </w:r>
      <w:r w:rsidRPr="00EA5692">
        <w:rPr>
          <w:rFonts w:ascii="Sylfaen" w:hAnsi="Sylfaen"/>
          <w:sz w:val="18"/>
          <w:szCs w:val="18"/>
          <w:lang w:val="af-ZA"/>
        </w:rPr>
        <w:t xml:space="preserve"> </w:t>
      </w:r>
      <w:r>
        <w:rPr>
          <w:rFonts w:ascii="Sylfaen" w:hAnsi="Sylfaen"/>
          <w:sz w:val="18"/>
          <w:szCs w:val="18"/>
        </w:rPr>
        <w:t>սահմանումը</w:t>
      </w:r>
      <w:r w:rsidRPr="00EA5692">
        <w:rPr>
          <w:rFonts w:ascii="Sylfaen" w:hAnsi="Sylfaen"/>
          <w:sz w:val="18"/>
          <w:szCs w:val="18"/>
          <w:lang w:val="af-ZA"/>
        </w:rPr>
        <w:t xml:space="preserve"> </w:t>
      </w:r>
      <w:r>
        <w:rPr>
          <w:rFonts w:ascii="Sylfaen" w:hAnsi="Sylfaen"/>
          <w:sz w:val="18"/>
          <w:szCs w:val="18"/>
        </w:rPr>
        <w:t>ներառում</w:t>
      </w:r>
      <w:r w:rsidRPr="00EA5692">
        <w:rPr>
          <w:rFonts w:ascii="Sylfaen" w:hAnsi="Sylfaen"/>
          <w:sz w:val="18"/>
          <w:szCs w:val="18"/>
          <w:lang w:val="af-ZA"/>
        </w:rPr>
        <w:t xml:space="preserve"> </w:t>
      </w:r>
      <w:r>
        <w:rPr>
          <w:rFonts w:ascii="Sylfaen" w:hAnsi="Sylfaen"/>
          <w:sz w:val="18"/>
          <w:szCs w:val="18"/>
        </w:rPr>
        <w:t>է</w:t>
      </w:r>
      <w:r w:rsidRPr="00EA5692">
        <w:rPr>
          <w:rFonts w:ascii="Sylfaen" w:hAnsi="Sylfaen"/>
          <w:sz w:val="18"/>
          <w:szCs w:val="18"/>
          <w:lang w:val="af-ZA"/>
        </w:rPr>
        <w:t xml:space="preserve"> </w:t>
      </w:r>
      <w:r>
        <w:rPr>
          <w:rFonts w:ascii="Sylfaen" w:hAnsi="Sylfaen"/>
          <w:sz w:val="18"/>
          <w:szCs w:val="18"/>
        </w:rPr>
        <w:t>այն</w:t>
      </w:r>
      <w:r w:rsidRPr="00EA5692">
        <w:rPr>
          <w:rFonts w:ascii="Sylfaen" w:hAnsi="Sylfaen"/>
          <w:sz w:val="18"/>
          <w:szCs w:val="18"/>
          <w:lang w:val="af-ZA"/>
        </w:rPr>
        <w:t xml:space="preserve"> </w:t>
      </w:r>
      <w:r>
        <w:rPr>
          <w:rFonts w:ascii="Sylfaen" w:hAnsi="Sylfaen"/>
          <w:sz w:val="18"/>
          <w:szCs w:val="18"/>
        </w:rPr>
        <w:t>անձանց</w:t>
      </w:r>
      <w:r w:rsidRPr="00EA5692">
        <w:rPr>
          <w:rFonts w:ascii="Sylfaen" w:hAnsi="Sylfaen"/>
          <w:sz w:val="18"/>
          <w:szCs w:val="18"/>
          <w:lang w:val="af-ZA"/>
        </w:rPr>
        <w:t xml:space="preserve">, </w:t>
      </w:r>
      <w:r>
        <w:rPr>
          <w:rFonts w:ascii="Sylfaen" w:hAnsi="Sylfaen"/>
          <w:sz w:val="18"/>
          <w:szCs w:val="18"/>
        </w:rPr>
        <w:t>ովքեր</w:t>
      </w:r>
      <w:r w:rsidRPr="00EA5692">
        <w:rPr>
          <w:rFonts w:ascii="Sylfaen" w:hAnsi="Sylfaen"/>
          <w:sz w:val="18"/>
          <w:szCs w:val="18"/>
          <w:lang w:val="af-ZA"/>
        </w:rPr>
        <w:t xml:space="preserve"> </w:t>
      </w:r>
      <w:r>
        <w:rPr>
          <w:rFonts w:ascii="Sylfaen" w:hAnsi="Sylfaen"/>
          <w:sz w:val="18"/>
          <w:szCs w:val="18"/>
        </w:rPr>
        <w:t>զբաղված</w:t>
      </w:r>
      <w:r w:rsidRPr="00EA5692">
        <w:rPr>
          <w:rFonts w:ascii="Sylfaen" w:hAnsi="Sylfaen"/>
          <w:sz w:val="18"/>
          <w:szCs w:val="18"/>
          <w:lang w:val="af-ZA"/>
        </w:rPr>
        <w:t xml:space="preserve"> </w:t>
      </w:r>
      <w:r>
        <w:rPr>
          <w:rFonts w:ascii="Sylfaen" w:hAnsi="Sylfaen"/>
          <w:sz w:val="18"/>
          <w:szCs w:val="18"/>
        </w:rPr>
        <w:t>են</w:t>
      </w:r>
      <w:r w:rsidRPr="00EA5692">
        <w:rPr>
          <w:rFonts w:ascii="Sylfaen" w:hAnsi="Sylfaen"/>
          <w:sz w:val="18"/>
          <w:szCs w:val="18"/>
          <w:lang w:val="af-ZA"/>
        </w:rPr>
        <w:t xml:space="preserve"> </w:t>
      </w:r>
      <w:r>
        <w:rPr>
          <w:rFonts w:ascii="Sylfaen" w:hAnsi="Sylfaen"/>
          <w:sz w:val="18"/>
          <w:szCs w:val="18"/>
        </w:rPr>
        <w:t>գյուղատնտեսության</w:t>
      </w:r>
      <w:r w:rsidRPr="00EA5692">
        <w:rPr>
          <w:rFonts w:ascii="Sylfaen" w:hAnsi="Sylfaen"/>
          <w:sz w:val="18"/>
          <w:szCs w:val="18"/>
          <w:lang w:val="af-ZA"/>
        </w:rPr>
        <w:t xml:space="preserve">, </w:t>
      </w:r>
      <w:r>
        <w:rPr>
          <w:rFonts w:ascii="Sylfaen" w:hAnsi="Sylfaen"/>
          <w:sz w:val="18"/>
          <w:szCs w:val="18"/>
        </w:rPr>
        <w:t>արդյունահանման</w:t>
      </w:r>
      <w:r w:rsidRPr="00EA5692">
        <w:rPr>
          <w:rFonts w:ascii="Sylfaen" w:hAnsi="Sylfaen"/>
          <w:sz w:val="18"/>
          <w:szCs w:val="18"/>
          <w:lang w:val="af-ZA"/>
        </w:rPr>
        <w:t xml:space="preserve">, </w:t>
      </w:r>
      <w:r>
        <w:rPr>
          <w:rFonts w:ascii="Sylfaen" w:hAnsi="Sylfaen"/>
          <w:sz w:val="18"/>
          <w:szCs w:val="18"/>
        </w:rPr>
        <w:t>էլեկտրա</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գազամատակարարման</w:t>
      </w:r>
      <w:r w:rsidRPr="00EA5692">
        <w:rPr>
          <w:rFonts w:ascii="Sylfaen" w:hAnsi="Sylfaen"/>
          <w:sz w:val="18"/>
          <w:szCs w:val="18"/>
          <w:lang w:val="af-ZA"/>
        </w:rPr>
        <w:t xml:space="preserve">, </w:t>
      </w:r>
      <w:r>
        <w:rPr>
          <w:rFonts w:ascii="Sylfaen" w:hAnsi="Sylfaen"/>
          <w:sz w:val="18"/>
          <w:szCs w:val="18"/>
        </w:rPr>
        <w:t>ջրամատակարարման</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ջրահեռացման</w:t>
      </w:r>
      <w:r w:rsidRPr="00EA5692">
        <w:rPr>
          <w:rFonts w:ascii="Sylfaen" w:hAnsi="Sylfaen"/>
          <w:sz w:val="18"/>
          <w:szCs w:val="18"/>
          <w:lang w:val="af-ZA"/>
        </w:rPr>
        <w:t xml:space="preserve">, </w:t>
      </w:r>
      <w:r>
        <w:rPr>
          <w:rFonts w:ascii="Sylfaen" w:hAnsi="Sylfaen"/>
          <w:sz w:val="18"/>
          <w:szCs w:val="18"/>
        </w:rPr>
        <w:t>շինարարության</w:t>
      </w:r>
      <w:r w:rsidRPr="00EA5692">
        <w:rPr>
          <w:rFonts w:ascii="Sylfaen" w:hAnsi="Sylfaen"/>
          <w:sz w:val="18"/>
          <w:szCs w:val="18"/>
          <w:lang w:val="af-ZA"/>
        </w:rPr>
        <w:t xml:space="preserve">, </w:t>
      </w:r>
      <w:r>
        <w:rPr>
          <w:rFonts w:ascii="Sylfaen" w:hAnsi="Sylfaen"/>
          <w:sz w:val="18"/>
          <w:szCs w:val="18"/>
        </w:rPr>
        <w:t>տրանսպորտի</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պահեստավորման</w:t>
      </w:r>
      <w:r w:rsidRPr="00EA5692">
        <w:rPr>
          <w:rFonts w:ascii="Sylfaen" w:hAnsi="Sylfaen"/>
          <w:sz w:val="18"/>
          <w:szCs w:val="18"/>
          <w:lang w:val="af-ZA"/>
        </w:rPr>
        <w:t xml:space="preserve">, </w:t>
      </w:r>
      <w:r>
        <w:rPr>
          <w:rFonts w:ascii="Sylfaen" w:hAnsi="Sylfaen"/>
          <w:sz w:val="18"/>
          <w:szCs w:val="18"/>
        </w:rPr>
        <w:t>մասնագիտական</w:t>
      </w:r>
      <w:r w:rsidRPr="00EA5692">
        <w:rPr>
          <w:rFonts w:ascii="Sylfaen" w:hAnsi="Sylfaen"/>
          <w:sz w:val="18"/>
          <w:szCs w:val="18"/>
          <w:lang w:val="af-ZA"/>
        </w:rPr>
        <w:t xml:space="preserve">, </w:t>
      </w:r>
      <w:r>
        <w:rPr>
          <w:rFonts w:ascii="Sylfaen" w:hAnsi="Sylfaen"/>
          <w:sz w:val="18"/>
          <w:szCs w:val="18"/>
        </w:rPr>
        <w:t>գիտատեխնիկական</w:t>
      </w:r>
      <w:r w:rsidRPr="00EA5692">
        <w:rPr>
          <w:rFonts w:ascii="Sylfaen" w:hAnsi="Sylfaen"/>
          <w:sz w:val="18"/>
          <w:szCs w:val="18"/>
          <w:lang w:val="af-ZA"/>
        </w:rPr>
        <w:t xml:space="preserve"> </w:t>
      </w:r>
      <w:r>
        <w:rPr>
          <w:rFonts w:ascii="Sylfaen" w:hAnsi="Sylfaen"/>
          <w:sz w:val="18"/>
          <w:szCs w:val="18"/>
        </w:rPr>
        <w:t>գործունեության</w:t>
      </w:r>
      <w:r w:rsidRPr="00EA5692">
        <w:rPr>
          <w:rFonts w:ascii="Sylfaen" w:hAnsi="Sylfaen"/>
          <w:sz w:val="18"/>
          <w:szCs w:val="18"/>
          <w:lang w:val="af-ZA"/>
        </w:rPr>
        <w:t xml:space="preserve"> </w:t>
      </w:r>
      <w:r>
        <w:rPr>
          <w:rFonts w:ascii="Sylfaen" w:hAnsi="Sylfaen"/>
          <w:sz w:val="18"/>
          <w:szCs w:val="18"/>
        </w:rPr>
        <w:t>ոլորտներ</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տեղեկատվությանն</w:t>
      </w:r>
      <w:r w:rsidRPr="00EA5692">
        <w:rPr>
          <w:rFonts w:ascii="Sylfaen" w:hAnsi="Sylfaen"/>
          <w:sz w:val="18"/>
          <w:szCs w:val="18"/>
          <w:lang w:val="af-ZA"/>
        </w:rPr>
        <w:t xml:space="preserve"> </w:t>
      </w:r>
      <w:r>
        <w:rPr>
          <w:rFonts w:ascii="Sylfaen" w:hAnsi="Sylfaen"/>
          <w:sz w:val="18"/>
          <w:szCs w:val="18"/>
        </w:rPr>
        <w:t>ու</w:t>
      </w:r>
      <w:r w:rsidRPr="00EA5692">
        <w:rPr>
          <w:rFonts w:ascii="Sylfaen" w:hAnsi="Sylfaen"/>
          <w:sz w:val="18"/>
          <w:szCs w:val="18"/>
          <w:lang w:val="af-ZA"/>
        </w:rPr>
        <w:t xml:space="preserve"> </w:t>
      </w:r>
      <w:r>
        <w:rPr>
          <w:rFonts w:ascii="Sylfaen" w:hAnsi="Sylfaen"/>
          <w:sz w:val="18"/>
          <w:szCs w:val="18"/>
        </w:rPr>
        <w:t>հաղորդակցությանն</w:t>
      </w:r>
      <w:r w:rsidRPr="00EA5692">
        <w:rPr>
          <w:rFonts w:ascii="Sylfaen" w:hAnsi="Sylfaen"/>
          <w:sz w:val="18"/>
          <w:szCs w:val="18"/>
          <w:lang w:val="af-ZA"/>
        </w:rPr>
        <w:t xml:space="preserve"> </w:t>
      </w:r>
      <w:r>
        <w:rPr>
          <w:rFonts w:ascii="Sylfaen" w:hAnsi="Sylfaen"/>
          <w:sz w:val="18"/>
          <w:szCs w:val="18"/>
        </w:rPr>
        <w:t>առնչվող</w:t>
      </w:r>
      <w:r w:rsidRPr="00EA5692">
        <w:rPr>
          <w:rFonts w:ascii="Sylfaen" w:hAnsi="Sylfaen"/>
          <w:sz w:val="18"/>
          <w:szCs w:val="18"/>
          <w:lang w:val="af-ZA"/>
        </w:rPr>
        <w:t xml:space="preserve"> </w:t>
      </w:r>
      <w:r>
        <w:rPr>
          <w:rFonts w:ascii="Sylfaen" w:hAnsi="Sylfaen"/>
          <w:sz w:val="18"/>
          <w:szCs w:val="18"/>
        </w:rPr>
        <w:t>տնտեսական</w:t>
      </w:r>
      <w:r w:rsidRPr="00EA5692">
        <w:rPr>
          <w:rFonts w:ascii="Sylfaen" w:hAnsi="Sylfaen"/>
          <w:sz w:val="18"/>
          <w:szCs w:val="18"/>
          <w:lang w:val="af-ZA"/>
        </w:rPr>
        <w:t xml:space="preserve"> </w:t>
      </w:r>
      <w:r>
        <w:rPr>
          <w:rFonts w:ascii="Sylfaen" w:hAnsi="Sylfaen"/>
          <w:sz w:val="18"/>
          <w:szCs w:val="18"/>
        </w:rPr>
        <w:t>գործունեության</w:t>
      </w:r>
      <w:r w:rsidRPr="00EA5692">
        <w:rPr>
          <w:rFonts w:ascii="Sylfaen" w:hAnsi="Sylfaen"/>
          <w:sz w:val="18"/>
          <w:szCs w:val="18"/>
          <w:lang w:val="af-ZA"/>
        </w:rPr>
        <w:t xml:space="preserve"> </w:t>
      </w:r>
      <w:r>
        <w:rPr>
          <w:rFonts w:ascii="Sylfaen" w:hAnsi="Sylfaen"/>
          <w:sz w:val="18"/>
          <w:szCs w:val="18"/>
        </w:rPr>
        <w:t>ոլորտներ՝</w:t>
      </w:r>
      <w:r w:rsidRPr="00EA5692">
        <w:rPr>
          <w:rFonts w:ascii="Sylfaen" w:hAnsi="Sylfaen"/>
          <w:sz w:val="18"/>
          <w:szCs w:val="18"/>
          <w:lang w:val="af-ZA"/>
        </w:rPr>
        <w:t xml:space="preserve"> </w:t>
      </w:r>
      <w:r>
        <w:rPr>
          <w:rFonts w:ascii="Sylfaen" w:hAnsi="Sylfaen"/>
          <w:sz w:val="18"/>
          <w:szCs w:val="18"/>
        </w:rPr>
        <w:t>միաժամանակ</w:t>
      </w:r>
      <w:r w:rsidRPr="00EA5692">
        <w:rPr>
          <w:rFonts w:ascii="Sylfaen" w:hAnsi="Sylfaen"/>
          <w:sz w:val="18"/>
          <w:szCs w:val="18"/>
          <w:lang w:val="af-ZA"/>
        </w:rPr>
        <w:t xml:space="preserve"> </w:t>
      </w:r>
      <w:r>
        <w:rPr>
          <w:rFonts w:ascii="Sylfaen" w:hAnsi="Sylfaen"/>
          <w:sz w:val="18"/>
          <w:szCs w:val="18"/>
        </w:rPr>
        <w:t>դասակարգված</w:t>
      </w:r>
      <w:r w:rsidRPr="00EA5692">
        <w:rPr>
          <w:rFonts w:ascii="Sylfaen" w:hAnsi="Sylfaen"/>
          <w:sz w:val="18"/>
          <w:szCs w:val="18"/>
          <w:lang w:val="af-ZA"/>
        </w:rPr>
        <w:t xml:space="preserve"> </w:t>
      </w:r>
      <w:r>
        <w:rPr>
          <w:rFonts w:ascii="Sylfaen" w:hAnsi="Sylfaen"/>
          <w:sz w:val="18"/>
          <w:szCs w:val="18"/>
        </w:rPr>
        <w:t>ըստ</w:t>
      </w:r>
      <w:r w:rsidRPr="00EA5692">
        <w:rPr>
          <w:rFonts w:ascii="Sylfaen" w:hAnsi="Sylfaen"/>
          <w:sz w:val="18"/>
          <w:szCs w:val="18"/>
          <w:lang w:val="af-ZA"/>
        </w:rPr>
        <w:t xml:space="preserve"> </w:t>
      </w:r>
      <w:r>
        <w:rPr>
          <w:rFonts w:ascii="Sylfaen" w:hAnsi="Sylfaen"/>
          <w:sz w:val="18"/>
          <w:szCs w:val="18"/>
        </w:rPr>
        <w:t>զբաղմունքի</w:t>
      </w:r>
      <w:r w:rsidRPr="00EA5692">
        <w:rPr>
          <w:rFonts w:ascii="Sylfaen" w:hAnsi="Sylfaen"/>
          <w:sz w:val="18"/>
          <w:szCs w:val="18"/>
          <w:lang w:val="af-ZA"/>
        </w:rPr>
        <w:t>/</w:t>
      </w:r>
      <w:r>
        <w:rPr>
          <w:rFonts w:ascii="Sylfaen" w:hAnsi="Sylfaen"/>
          <w:sz w:val="18"/>
          <w:szCs w:val="18"/>
        </w:rPr>
        <w:t>պաշտոնի</w:t>
      </w:r>
      <w:r w:rsidRPr="00EA5692">
        <w:rPr>
          <w:rFonts w:ascii="Sylfaen" w:hAnsi="Sylfaen"/>
          <w:sz w:val="18"/>
          <w:szCs w:val="18"/>
          <w:lang w:val="af-ZA"/>
        </w:rPr>
        <w:t xml:space="preserve"> </w:t>
      </w:r>
      <w:r>
        <w:rPr>
          <w:rFonts w:ascii="Sylfaen" w:hAnsi="Sylfaen"/>
          <w:sz w:val="18"/>
          <w:szCs w:val="18"/>
        </w:rPr>
        <w:t>մասնագիտական</w:t>
      </w:r>
      <w:r w:rsidRPr="00EA5692">
        <w:rPr>
          <w:rFonts w:ascii="Sylfaen" w:hAnsi="Sylfaen"/>
          <w:sz w:val="18"/>
          <w:szCs w:val="18"/>
          <w:lang w:val="af-ZA"/>
        </w:rPr>
        <w:t xml:space="preserve">, </w:t>
      </w:r>
      <w:r>
        <w:rPr>
          <w:rFonts w:ascii="Sylfaen" w:hAnsi="Sylfaen"/>
          <w:sz w:val="18"/>
          <w:szCs w:val="18"/>
        </w:rPr>
        <w:t>տեխնիկական</w:t>
      </w:r>
      <w:r w:rsidRPr="00EA5692">
        <w:rPr>
          <w:rFonts w:ascii="Sylfaen" w:hAnsi="Sylfaen"/>
          <w:sz w:val="18"/>
          <w:szCs w:val="18"/>
          <w:lang w:val="af-ZA"/>
        </w:rPr>
        <w:t xml:space="preserve"> </w:t>
      </w:r>
      <w:r>
        <w:rPr>
          <w:rFonts w:ascii="Sylfaen" w:hAnsi="Sylfaen"/>
          <w:sz w:val="18"/>
          <w:szCs w:val="18"/>
        </w:rPr>
        <w:t>գործունեության</w:t>
      </w:r>
      <w:r w:rsidRPr="00EA5692">
        <w:rPr>
          <w:rFonts w:ascii="Sylfaen" w:hAnsi="Sylfaen"/>
          <w:sz w:val="18"/>
          <w:szCs w:val="18"/>
          <w:lang w:val="af-ZA"/>
        </w:rPr>
        <w:t xml:space="preserve"> </w:t>
      </w:r>
      <w:r>
        <w:rPr>
          <w:rFonts w:ascii="Sylfaen" w:hAnsi="Sylfaen"/>
          <w:sz w:val="18"/>
          <w:szCs w:val="18"/>
        </w:rPr>
        <w:t>մեջ</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ներառյալ</w:t>
      </w:r>
      <w:r w:rsidRPr="00EA5692">
        <w:rPr>
          <w:rFonts w:ascii="Sylfaen" w:hAnsi="Sylfaen"/>
          <w:sz w:val="18"/>
          <w:szCs w:val="18"/>
          <w:lang w:val="af-ZA"/>
        </w:rPr>
        <w:t xml:space="preserve"> </w:t>
      </w:r>
      <w:r>
        <w:rPr>
          <w:rFonts w:ascii="Sylfaen" w:hAnsi="Sylfaen"/>
          <w:sz w:val="18"/>
          <w:szCs w:val="18"/>
        </w:rPr>
        <w:t>հմտացած</w:t>
      </w:r>
      <w:r w:rsidRPr="00EA5692">
        <w:rPr>
          <w:rFonts w:ascii="Sylfaen" w:hAnsi="Sylfaen"/>
          <w:sz w:val="18"/>
          <w:szCs w:val="18"/>
          <w:lang w:val="af-ZA"/>
        </w:rPr>
        <w:t xml:space="preserve"> </w:t>
      </w:r>
      <w:r>
        <w:rPr>
          <w:rFonts w:ascii="Sylfaen" w:hAnsi="Sylfaen"/>
          <w:sz w:val="18"/>
          <w:szCs w:val="18"/>
        </w:rPr>
        <w:t>գյուղատնտեսական</w:t>
      </w:r>
      <w:r w:rsidRPr="00EA5692">
        <w:rPr>
          <w:rFonts w:ascii="Sylfaen" w:hAnsi="Sylfaen"/>
          <w:sz w:val="18"/>
          <w:szCs w:val="18"/>
          <w:lang w:val="af-ZA"/>
        </w:rPr>
        <w:t xml:space="preserve"> </w:t>
      </w:r>
      <w:r>
        <w:rPr>
          <w:rFonts w:ascii="Sylfaen" w:hAnsi="Sylfaen"/>
          <w:sz w:val="18"/>
          <w:szCs w:val="18"/>
        </w:rPr>
        <w:t>աշխատողները</w:t>
      </w:r>
      <w:r w:rsidRPr="00EA5692">
        <w:rPr>
          <w:rFonts w:ascii="Sylfaen" w:hAnsi="Sylfaen"/>
          <w:sz w:val="18"/>
          <w:szCs w:val="18"/>
          <w:lang w:val="af-ZA"/>
        </w:rPr>
        <w:t xml:space="preserve">: </w:t>
      </w:r>
      <w:r>
        <w:rPr>
          <w:rFonts w:ascii="Sylfaen" w:hAnsi="Sylfaen"/>
          <w:sz w:val="18"/>
          <w:szCs w:val="18"/>
        </w:rPr>
        <w:t>Չնայած</w:t>
      </w:r>
      <w:r w:rsidRPr="00EA5692">
        <w:rPr>
          <w:rFonts w:ascii="Sylfaen" w:hAnsi="Sylfaen"/>
          <w:sz w:val="18"/>
          <w:szCs w:val="18"/>
          <w:lang w:val="af-ZA"/>
        </w:rPr>
        <w:t xml:space="preserve"> </w:t>
      </w:r>
      <w:r>
        <w:rPr>
          <w:rFonts w:ascii="Sylfaen" w:hAnsi="Sylfaen"/>
          <w:sz w:val="18"/>
          <w:szCs w:val="18"/>
        </w:rPr>
        <w:t>այս</w:t>
      </w:r>
      <w:r w:rsidRPr="00EA5692">
        <w:rPr>
          <w:rFonts w:ascii="Sylfaen" w:hAnsi="Sylfaen"/>
          <w:sz w:val="18"/>
          <w:szCs w:val="18"/>
          <w:lang w:val="af-ZA"/>
        </w:rPr>
        <w:t xml:space="preserve"> </w:t>
      </w:r>
      <w:r>
        <w:rPr>
          <w:rFonts w:ascii="Sylfaen" w:hAnsi="Sylfaen"/>
          <w:sz w:val="18"/>
          <w:szCs w:val="18"/>
        </w:rPr>
        <w:t>սահմանումը</w:t>
      </w:r>
      <w:r w:rsidRPr="00EA5692">
        <w:rPr>
          <w:rFonts w:ascii="Sylfaen" w:hAnsi="Sylfaen"/>
          <w:sz w:val="18"/>
          <w:szCs w:val="18"/>
          <w:lang w:val="af-ZA"/>
        </w:rPr>
        <w:t xml:space="preserve"> </w:t>
      </w:r>
      <w:r>
        <w:rPr>
          <w:rFonts w:ascii="Sylfaen" w:hAnsi="Sylfaen"/>
          <w:sz w:val="18"/>
          <w:szCs w:val="18"/>
        </w:rPr>
        <w:t>թույլ</w:t>
      </w:r>
      <w:r w:rsidRPr="00EA5692">
        <w:rPr>
          <w:rFonts w:ascii="Sylfaen" w:hAnsi="Sylfaen"/>
          <w:sz w:val="18"/>
          <w:szCs w:val="18"/>
          <w:lang w:val="af-ZA"/>
        </w:rPr>
        <w:t xml:space="preserve"> </w:t>
      </w:r>
      <w:r>
        <w:rPr>
          <w:rFonts w:ascii="Sylfaen" w:hAnsi="Sylfaen"/>
          <w:sz w:val="18"/>
          <w:szCs w:val="18"/>
        </w:rPr>
        <w:t>է</w:t>
      </w:r>
      <w:r w:rsidRPr="00EA5692">
        <w:rPr>
          <w:rFonts w:ascii="Sylfaen" w:hAnsi="Sylfaen"/>
          <w:sz w:val="18"/>
          <w:szCs w:val="18"/>
          <w:lang w:val="af-ZA"/>
        </w:rPr>
        <w:t xml:space="preserve"> </w:t>
      </w:r>
      <w:r>
        <w:rPr>
          <w:rFonts w:ascii="Sylfaen" w:hAnsi="Sylfaen"/>
          <w:sz w:val="18"/>
          <w:szCs w:val="18"/>
        </w:rPr>
        <w:t>տալիս</w:t>
      </w:r>
      <w:r w:rsidRPr="00EA5692">
        <w:rPr>
          <w:rFonts w:ascii="Sylfaen" w:hAnsi="Sylfaen"/>
          <w:sz w:val="18"/>
          <w:szCs w:val="18"/>
          <w:lang w:val="af-ZA"/>
        </w:rPr>
        <w:t xml:space="preserve"> </w:t>
      </w:r>
      <w:r>
        <w:rPr>
          <w:rFonts w:ascii="Sylfaen" w:hAnsi="Sylfaen"/>
          <w:sz w:val="18"/>
          <w:szCs w:val="18"/>
        </w:rPr>
        <w:t>ներառել</w:t>
      </w:r>
      <w:r w:rsidRPr="00EA5692">
        <w:rPr>
          <w:rFonts w:ascii="Sylfaen" w:hAnsi="Sylfaen"/>
          <w:sz w:val="18"/>
          <w:szCs w:val="18"/>
          <w:lang w:val="af-ZA"/>
        </w:rPr>
        <w:t xml:space="preserve"> </w:t>
      </w:r>
      <w:r>
        <w:rPr>
          <w:rFonts w:ascii="Sylfaen" w:hAnsi="Sylfaen"/>
          <w:sz w:val="18"/>
          <w:szCs w:val="18"/>
        </w:rPr>
        <w:t>տարբեր</w:t>
      </w:r>
      <w:r w:rsidRPr="00EA5692">
        <w:rPr>
          <w:rFonts w:ascii="Sylfaen" w:hAnsi="Sylfaen"/>
          <w:sz w:val="18"/>
          <w:szCs w:val="18"/>
          <w:lang w:val="af-ZA"/>
        </w:rPr>
        <w:t xml:space="preserve"> </w:t>
      </w:r>
      <w:r>
        <w:rPr>
          <w:rFonts w:ascii="Sylfaen" w:hAnsi="Sylfaen"/>
          <w:sz w:val="18"/>
          <w:szCs w:val="18"/>
        </w:rPr>
        <w:t>ոլորտների</w:t>
      </w:r>
      <w:r w:rsidRPr="00EA5692">
        <w:rPr>
          <w:rFonts w:ascii="Sylfaen" w:hAnsi="Sylfaen"/>
          <w:sz w:val="18"/>
          <w:szCs w:val="18"/>
          <w:lang w:val="af-ZA"/>
        </w:rPr>
        <w:t xml:space="preserve"> </w:t>
      </w:r>
      <w:r>
        <w:rPr>
          <w:rFonts w:ascii="Sylfaen" w:hAnsi="Sylfaen"/>
          <w:sz w:val="18"/>
          <w:szCs w:val="18"/>
        </w:rPr>
        <w:t>մասնագետների</w:t>
      </w:r>
      <w:r w:rsidRPr="00EA5692">
        <w:rPr>
          <w:rFonts w:ascii="Sylfaen" w:hAnsi="Sylfaen"/>
          <w:sz w:val="18"/>
          <w:szCs w:val="18"/>
          <w:lang w:val="af-ZA"/>
        </w:rPr>
        <w:t xml:space="preserve">, </w:t>
      </w:r>
      <w:r>
        <w:rPr>
          <w:rFonts w:ascii="Sylfaen" w:hAnsi="Sylfaen"/>
          <w:sz w:val="18"/>
          <w:szCs w:val="18"/>
        </w:rPr>
        <w:t>օրինակ՝</w:t>
      </w:r>
      <w:r w:rsidRPr="00EA5692">
        <w:rPr>
          <w:rFonts w:ascii="Sylfaen" w:hAnsi="Sylfaen"/>
          <w:sz w:val="18"/>
          <w:szCs w:val="18"/>
          <w:lang w:val="af-ZA"/>
        </w:rPr>
        <w:t xml:space="preserve"> </w:t>
      </w:r>
      <w:r>
        <w:rPr>
          <w:rFonts w:ascii="Sylfaen" w:hAnsi="Sylfaen"/>
          <w:sz w:val="18"/>
          <w:szCs w:val="18"/>
        </w:rPr>
        <w:t>ինժեներներ</w:t>
      </w:r>
      <w:r w:rsidRPr="00EA5692">
        <w:rPr>
          <w:rFonts w:ascii="Sylfaen" w:hAnsi="Sylfaen"/>
          <w:sz w:val="18"/>
          <w:szCs w:val="18"/>
          <w:lang w:val="af-ZA"/>
        </w:rPr>
        <w:t xml:space="preserve"> </w:t>
      </w:r>
      <w:r>
        <w:rPr>
          <w:rFonts w:ascii="Sylfaen" w:hAnsi="Sylfaen"/>
          <w:sz w:val="18"/>
          <w:szCs w:val="18"/>
        </w:rPr>
        <w:t>շինարարության</w:t>
      </w:r>
      <w:r w:rsidRPr="00EA5692">
        <w:rPr>
          <w:rFonts w:ascii="Sylfaen" w:hAnsi="Sylfaen"/>
          <w:sz w:val="18"/>
          <w:szCs w:val="18"/>
          <w:lang w:val="af-ZA"/>
        </w:rPr>
        <w:t xml:space="preserve">, </w:t>
      </w:r>
      <w:r>
        <w:rPr>
          <w:rFonts w:ascii="Sylfaen" w:hAnsi="Sylfaen"/>
          <w:sz w:val="18"/>
          <w:szCs w:val="18"/>
        </w:rPr>
        <w:t>էլեկտրամատակարարման</w:t>
      </w:r>
      <w:r w:rsidRPr="00EA5692">
        <w:rPr>
          <w:rFonts w:ascii="Sylfaen" w:hAnsi="Sylfaen"/>
          <w:sz w:val="18"/>
          <w:szCs w:val="18"/>
          <w:lang w:val="af-ZA"/>
        </w:rPr>
        <w:t xml:space="preserve"> </w:t>
      </w:r>
      <w:r>
        <w:rPr>
          <w:rFonts w:ascii="Sylfaen" w:hAnsi="Sylfaen"/>
          <w:sz w:val="18"/>
          <w:szCs w:val="18"/>
        </w:rPr>
        <w:t>կամ</w:t>
      </w:r>
      <w:r w:rsidRPr="00EA5692">
        <w:rPr>
          <w:rFonts w:ascii="Sylfaen" w:hAnsi="Sylfaen"/>
          <w:sz w:val="18"/>
          <w:szCs w:val="18"/>
          <w:lang w:val="af-ZA"/>
        </w:rPr>
        <w:t xml:space="preserve"> </w:t>
      </w:r>
      <w:r>
        <w:rPr>
          <w:rFonts w:ascii="Sylfaen" w:hAnsi="Sylfaen"/>
          <w:sz w:val="18"/>
          <w:szCs w:val="18"/>
        </w:rPr>
        <w:t>գյուղատնտեսության</w:t>
      </w:r>
      <w:r w:rsidRPr="00EA5692">
        <w:rPr>
          <w:rFonts w:ascii="Sylfaen" w:hAnsi="Sylfaen"/>
          <w:sz w:val="18"/>
          <w:szCs w:val="18"/>
          <w:lang w:val="af-ZA"/>
        </w:rPr>
        <w:t xml:space="preserve"> </w:t>
      </w:r>
      <w:r>
        <w:rPr>
          <w:rFonts w:ascii="Sylfaen" w:hAnsi="Sylfaen"/>
          <w:sz w:val="18"/>
          <w:szCs w:val="18"/>
        </w:rPr>
        <w:t>ոլորտներում</w:t>
      </w:r>
      <w:r w:rsidRPr="00EA5692">
        <w:rPr>
          <w:rFonts w:ascii="Sylfaen" w:hAnsi="Sylfaen"/>
          <w:sz w:val="18"/>
          <w:szCs w:val="18"/>
          <w:lang w:val="af-ZA"/>
        </w:rPr>
        <w:t xml:space="preserve">, </w:t>
      </w:r>
      <w:r>
        <w:rPr>
          <w:rFonts w:ascii="Sylfaen" w:hAnsi="Sylfaen"/>
          <w:sz w:val="18"/>
          <w:szCs w:val="18"/>
        </w:rPr>
        <w:t>այն</w:t>
      </w:r>
      <w:r w:rsidRPr="00EA5692">
        <w:rPr>
          <w:rFonts w:ascii="Sylfaen" w:hAnsi="Sylfaen"/>
          <w:sz w:val="18"/>
          <w:szCs w:val="18"/>
          <w:lang w:val="af-ZA"/>
        </w:rPr>
        <w:t xml:space="preserve"> </w:t>
      </w:r>
      <w:r>
        <w:rPr>
          <w:rFonts w:ascii="Sylfaen" w:hAnsi="Sylfaen"/>
          <w:sz w:val="18"/>
          <w:szCs w:val="18"/>
        </w:rPr>
        <w:t>նաև</w:t>
      </w:r>
      <w:r w:rsidRPr="00EA5692">
        <w:rPr>
          <w:rFonts w:ascii="Sylfaen" w:hAnsi="Sylfaen"/>
          <w:sz w:val="18"/>
          <w:szCs w:val="18"/>
          <w:lang w:val="af-ZA"/>
        </w:rPr>
        <w:t xml:space="preserve"> </w:t>
      </w:r>
      <w:r>
        <w:rPr>
          <w:rFonts w:ascii="Sylfaen" w:hAnsi="Sylfaen"/>
          <w:sz w:val="18"/>
          <w:szCs w:val="18"/>
        </w:rPr>
        <w:t>մեծացնում</w:t>
      </w:r>
      <w:r w:rsidRPr="00EA5692">
        <w:rPr>
          <w:rFonts w:ascii="Sylfaen" w:hAnsi="Sylfaen"/>
          <w:sz w:val="18"/>
          <w:szCs w:val="18"/>
          <w:lang w:val="af-ZA"/>
        </w:rPr>
        <w:t xml:space="preserve"> </w:t>
      </w:r>
      <w:r>
        <w:rPr>
          <w:rFonts w:ascii="Sylfaen" w:hAnsi="Sylfaen"/>
          <w:sz w:val="18"/>
          <w:szCs w:val="18"/>
        </w:rPr>
        <w:t>է</w:t>
      </w:r>
      <w:r w:rsidRPr="00EA5692">
        <w:rPr>
          <w:rFonts w:ascii="Sylfaen" w:hAnsi="Sylfaen"/>
          <w:sz w:val="18"/>
          <w:szCs w:val="18"/>
          <w:lang w:val="af-ZA"/>
        </w:rPr>
        <w:t xml:space="preserve"> </w:t>
      </w:r>
      <w:r>
        <w:rPr>
          <w:rFonts w:ascii="Sylfaen" w:hAnsi="Sylfaen"/>
          <w:sz w:val="18"/>
          <w:szCs w:val="18"/>
        </w:rPr>
        <w:t>սխալի</w:t>
      </w:r>
      <w:r w:rsidRPr="00EA5692">
        <w:rPr>
          <w:rFonts w:ascii="Sylfaen" w:hAnsi="Sylfaen"/>
          <w:sz w:val="18"/>
          <w:szCs w:val="18"/>
          <w:lang w:val="af-ZA"/>
        </w:rPr>
        <w:t xml:space="preserve"> </w:t>
      </w:r>
      <w:r>
        <w:rPr>
          <w:rFonts w:ascii="Sylfaen" w:hAnsi="Sylfaen"/>
          <w:sz w:val="18"/>
          <w:szCs w:val="18"/>
        </w:rPr>
        <w:t>ներառման</w:t>
      </w:r>
      <w:r w:rsidRPr="00EA5692">
        <w:rPr>
          <w:rFonts w:ascii="Sylfaen" w:hAnsi="Sylfaen"/>
          <w:sz w:val="18"/>
          <w:szCs w:val="18"/>
          <w:lang w:val="af-ZA"/>
        </w:rPr>
        <w:t xml:space="preserve"> </w:t>
      </w:r>
      <w:r>
        <w:rPr>
          <w:rFonts w:ascii="Sylfaen" w:hAnsi="Sylfaen"/>
          <w:sz w:val="18"/>
          <w:szCs w:val="18"/>
        </w:rPr>
        <w:t>տեսակի</w:t>
      </w:r>
      <w:r w:rsidRPr="00EA5692">
        <w:rPr>
          <w:rFonts w:ascii="Sylfaen" w:hAnsi="Sylfaen"/>
          <w:sz w:val="18"/>
          <w:szCs w:val="18"/>
          <w:lang w:val="af-ZA"/>
        </w:rPr>
        <w:t xml:space="preserve"> </w:t>
      </w:r>
      <w:r>
        <w:rPr>
          <w:rFonts w:ascii="Sylfaen" w:hAnsi="Sylfaen"/>
          <w:sz w:val="18"/>
          <w:szCs w:val="18"/>
        </w:rPr>
        <w:t>ռիսկը</w:t>
      </w:r>
      <w:r w:rsidRPr="00EA5692">
        <w:rPr>
          <w:rFonts w:ascii="Sylfaen" w:hAnsi="Sylfaen"/>
          <w:sz w:val="18"/>
          <w:szCs w:val="18"/>
          <w:lang w:val="af-ZA"/>
        </w:rPr>
        <w:t>:</w:t>
      </w:r>
    </w:p>
    <w:p w14:paraId="4DE68675" w14:textId="77777777" w:rsidR="005750F4" w:rsidRPr="00EA5692" w:rsidRDefault="005750F4">
      <w:pPr>
        <w:pStyle w:val="FootnoteText"/>
        <w:rPr>
          <w:lang w:val="af-ZA"/>
        </w:rPr>
      </w:pPr>
    </w:p>
  </w:footnote>
  <w:footnote w:id="24">
    <w:p w14:paraId="4DE68676" w14:textId="77777777" w:rsidR="005750F4" w:rsidRPr="00EA5692" w:rsidRDefault="005750F4" w:rsidP="00392859">
      <w:pPr>
        <w:pStyle w:val="FootnoteText"/>
        <w:rPr>
          <w:rFonts w:ascii="Sylfaen" w:hAnsi="Sylfaen"/>
          <w:sz w:val="18"/>
          <w:szCs w:val="18"/>
          <w:lang w:val="af-ZA"/>
        </w:rPr>
      </w:pPr>
      <w:r w:rsidRPr="00AA1CCB">
        <w:rPr>
          <w:rStyle w:val="FootnoteReference"/>
          <w:rFonts w:ascii="Sylfaen" w:hAnsi="Sylfaen"/>
          <w:sz w:val="18"/>
        </w:rPr>
        <w:footnoteRef/>
      </w:r>
      <w:r w:rsidRPr="00EA5692">
        <w:rPr>
          <w:rFonts w:ascii="Sylfaen" w:hAnsi="Sylfaen"/>
          <w:sz w:val="18"/>
          <w:szCs w:val="18"/>
          <w:lang w:val="af-ZA"/>
        </w:rPr>
        <w:t xml:space="preserve"> </w:t>
      </w:r>
      <w:r w:rsidRPr="00AA1CCB">
        <w:rPr>
          <w:rFonts w:ascii="Sylfaen" w:hAnsi="Sylfaen"/>
          <w:sz w:val="18"/>
          <w:szCs w:val="18"/>
          <w:lang w:val="ru-RU"/>
        </w:rPr>
        <w:t>Ձեռնարկությունների</w:t>
      </w:r>
      <w:r w:rsidRPr="00EA5692">
        <w:rPr>
          <w:rFonts w:ascii="Sylfaen" w:hAnsi="Sylfaen"/>
          <w:sz w:val="18"/>
          <w:szCs w:val="18"/>
          <w:lang w:val="af-ZA"/>
        </w:rPr>
        <w:t xml:space="preserve"> </w:t>
      </w:r>
      <w:r w:rsidRPr="00AA1CCB">
        <w:rPr>
          <w:rFonts w:ascii="Sylfaen" w:hAnsi="Sylfaen"/>
          <w:sz w:val="18"/>
          <w:szCs w:val="18"/>
          <w:lang w:val="ru-RU"/>
        </w:rPr>
        <w:t>ինկուբատոր</w:t>
      </w:r>
      <w:r w:rsidRPr="00EA5692">
        <w:rPr>
          <w:rFonts w:ascii="Sylfaen" w:hAnsi="Sylfaen"/>
          <w:sz w:val="18"/>
          <w:szCs w:val="18"/>
          <w:lang w:val="af-ZA"/>
        </w:rPr>
        <w:t xml:space="preserve"> </w:t>
      </w:r>
      <w:r w:rsidRPr="00AA1CCB">
        <w:rPr>
          <w:rFonts w:ascii="Sylfaen" w:hAnsi="Sylfaen"/>
          <w:sz w:val="18"/>
          <w:szCs w:val="18"/>
          <w:lang w:val="ru-RU"/>
        </w:rPr>
        <w:t>հիմնադրամի</w:t>
      </w:r>
      <w:r w:rsidRPr="00EA5692">
        <w:rPr>
          <w:rFonts w:ascii="Sylfaen" w:hAnsi="Sylfaen"/>
          <w:sz w:val="18"/>
          <w:szCs w:val="18"/>
          <w:lang w:val="af-ZA"/>
        </w:rPr>
        <w:t xml:space="preserve"> </w:t>
      </w:r>
      <w:r w:rsidRPr="00AA1CCB">
        <w:rPr>
          <w:rFonts w:ascii="Sylfaen" w:hAnsi="Sylfaen"/>
          <w:sz w:val="18"/>
          <w:szCs w:val="18"/>
          <w:lang w:val="ru-RU"/>
        </w:rPr>
        <w:t>ինտերնետային</w:t>
      </w:r>
      <w:r w:rsidRPr="00EA5692">
        <w:rPr>
          <w:rFonts w:ascii="Sylfaen" w:hAnsi="Sylfaen"/>
          <w:sz w:val="18"/>
          <w:szCs w:val="18"/>
          <w:lang w:val="af-ZA"/>
        </w:rPr>
        <w:t xml:space="preserve"> </w:t>
      </w:r>
      <w:r w:rsidRPr="00AA1CCB">
        <w:rPr>
          <w:rFonts w:ascii="Sylfaen" w:hAnsi="Sylfaen"/>
          <w:sz w:val="18"/>
          <w:szCs w:val="18"/>
          <w:lang w:val="ru-RU"/>
        </w:rPr>
        <w:t>կայք</w:t>
      </w:r>
      <w:r w:rsidRPr="00EA5692">
        <w:rPr>
          <w:rFonts w:ascii="Sylfaen" w:hAnsi="Sylfaen"/>
          <w:sz w:val="18"/>
          <w:szCs w:val="18"/>
          <w:lang w:val="af-ZA"/>
        </w:rPr>
        <w:t xml:space="preserve"> (http://www.eif.am/eng/researches/):</w:t>
      </w:r>
    </w:p>
  </w:footnote>
  <w:footnote w:id="25">
    <w:p w14:paraId="4DE68677" w14:textId="77777777" w:rsidR="005750F4" w:rsidRPr="00EA5692" w:rsidRDefault="005750F4">
      <w:pPr>
        <w:pStyle w:val="FootnoteText"/>
        <w:rPr>
          <w:sz w:val="18"/>
          <w:szCs w:val="18"/>
          <w:lang w:val="af-ZA"/>
        </w:rPr>
      </w:pPr>
      <w:r>
        <w:rPr>
          <w:rStyle w:val="FootnoteReference"/>
        </w:rPr>
        <w:footnoteRef/>
      </w:r>
      <w:r w:rsidRPr="00EA5692">
        <w:rPr>
          <w:lang w:val="af-ZA"/>
        </w:rPr>
        <w:t xml:space="preserve"> </w:t>
      </w:r>
      <w:r w:rsidRPr="00EF49E4">
        <w:rPr>
          <w:rFonts w:ascii="Sylfaen" w:hAnsi="Sylfaen"/>
          <w:sz w:val="18"/>
          <w:szCs w:val="18"/>
        </w:rPr>
        <w:t>Այս</w:t>
      </w:r>
      <w:r w:rsidRPr="00EA5692">
        <w:rPr>
          <w:rFonts w:ascii="Sylfaen" w:hAnsi="Sylfaen"/>
          <w:sz w:val="18"/>
          <w:szCs w:val="18"/>
          <w:lang w:val="af-ZA"/>
        </w:rPr>
        <w:t xml:space="preserve"> </w:t>
      </w:r>
      <w:r w:rsidRPr="00EF49E4">
        <w:rPr>
          <w:rFonts w:ascii="Sylfaen" w:hAnsi="Sylfaen"/>
          <w:sz w:val="18"/>
          <w:szCs w:val="18"/>
        </w:rPr>
        <w:t>մեջբերումը</w:t>
      </w:r>
      <w:r w:rsidRPr="00EA5692">
        <w:rPr>
          <w:rFonts w:ascii="Sylfaen" w:hAnsi="Sylfaen"/>
          <w:sz w:val="18"/>
          <w:szCs w:val="18"/>
          <w:lang w:val="af-ZA"/>
        </w:rPr>
        <w:t xml:space="preserve"> </w:t>
      </w:r>
      <w:r w:rsidRPr="00EF49E4">
        <w:rPr>
          <w:rFonts w:ascii="Sylfaen" w:hAnsi="Sylfaen"/>
          <w:sz w:val="18"/>
          <w:szCs w:val="18"/>
          <w:lang w:val="ru-RU"/>
        </w:rPr>
        <w:t>սենտիմենտալություն</w:t>
      </w:r>
      <w:r w:rsidRPr="00EA5692">
        <w:rPr>
          <w:rFonts w:ascii="Sylfaen" w:hAnsi="Sylfaen"/>
          <w:sz w:val="18"/>
          <w:szCs w:val="18"/>
          <w:lang w:val="af-ZA"/>
        </w:rPr>
        <w:t xml:space="preserve"> </w:t>
      </w:r>
      <w:r w:rsidRPr="00EF49E4">
        <w:rPr>
          <w:rFonts w:ascii="Sylfaen" w:hAnsi="Sylfaen"/>
          <w:sz w:val="18"/>
          <w:szCs w:val="18"/>
          <w:lang w:val="ru-RU"/>
        </w:rPr>
        <w:t>է</w:t>
      </w:r>
      <w:r w:rsidRPr="00EA5692">
        <w:rPr>
          <w:rFonts w:ascii="Sylfaen" w:hAnsi="Sylfaen"/>
          <w:sz w:val="18"/>
          <w:szCs w:val="18"/>
          <w:lang w:val="af-ZA"/>
        </w:rPr>
        <w:t xml:space="preserve">, </w:t>
      </w:r>
      <w:r w:rsidRPr="00EF49E4">
        <w:rPr>
          <w:rFonts w:ascii="Sylfaen" w:hAnsi="Sylfaen"/>
          <w:sz w:val="18"/>
          <w:szCs w:val="18"/>
          <w:lang w:val="ru-RU"/>
        </w:rPr>
        <w:t>որը</w:t>
      </w:r>
      <w:r w:rsidRPr="00EA5692">
        <w:rPr>
          <w:rFonts w:ascii="Sylfaen" w:hAnsi="Sylfaen"/>
          <w:sz w:val="18"/>
          <w:szCs w:val="18"/>
          <w:lang w:val="af-ZA"/>
        </w:rPr>
        <w:t xml:space="preserve"> </w:t>
      </w:r>
      <w:r w:rsidRPr="00EF49E4">
        <w:rPr>
          <w:rFonts w:ascii="Sylfaen" w:hAnsi="Sylfaen"/>
          <w:sz w:val="18"/>
          <w:szCs w:val="18"/>
        </w:rPr>
        <w:t>ֆոկուս</w:t>
      </w:r>
      <w:r w:rsidRPr="00EA5692">
        <w:rPr>
          <w:rFonts w:ascii="Sylfaen" w:hAnsi="Sylfaen"/>
          <w:sz w:val="18"/>
          <w:szCs w:val="18"/>
          <w:lang w:val="af-ZA"/>
        </w:rPr>
        <w:t xml:space="preserve"> </w:t>
      </w:r>
      <w:r w:rsidRPr="00EF49E4">
        <w:rPr>
          <w:rFonts w:ascii="Sylfaen" w:hAnsi="Sylfaen"/>
          <w:sz w:val="18"/>
          <w:szCs w:val="18"/>
        </w:rPr>
        <w:t>խմբում</w:t>
      </w:r>
      <w:r w:rsidRPr="00EA5692">
        <w:rPr>
          <w:rFonts w:ascii="Sylfaen" w:hAnsi="Sylfaen"/>
          <w:sz w:val="18"/>
          <w:szCs w:val="18"/>
          <w:lang w:val="af-ZA"/>
        </w:rPr>
        <w:t xml:space="preserve"> </w:t>
      </w:r>
      <w:r w:rsidRPr="00EF49E4">
        <w:rPr>
          <w:rFonts w:ascii="Sylfaen" w:hAnsi="Sylfaen"/>
          <w:sz w:val="18"/>
          <w:szCs w:val="18"/>
        </w:rPr>
        <w:t>արտահայտված</w:t>
      </w:r>
      <w:r w:rsidRPr="00EA5692">
        <w:rPr>
          <w:rFonts w:ascii="Sylfaen" w:hAnsi="Sylfaen"/>
          <w:sz w:val="18"/>
          <w:szCs w:val="18"/>
          <w:lang w:val="af-ZA"/>
        </w:rPr>
        <w:t xml:space="preserve"> </w:t>
      </w:r>
      <w:r w:rsidRPr="00EF49E4">
        <w:rPr>
          <w:rFonts w:ascii="Sylfaen" w:hAnsi="Sylfaen"/>
          <w:sz w:val="18"/>
          <w:szCs w:val="18"/>
        </w:rPr>
        <w:t>կարծիքներից</w:t>
      </w:r>
      <w:r w:rsidRPr="00EA5692">
        <w:rPr>
          <w:rFonts w:ascii="Sylfaen" w:hAnsi="Sylfaen"/>
          <w:sz w:val="18"/>
          <w:szCs w:val="18"/>
          <w:lang w:val="af-ZA"/>
        </w:rPr>
        <w:t xml:space="preserve"> </w:t>
      </w:r>
      <w:r w:rsidRPr="00EF49E4">
        <w:rPr>
          <w:rFonts w:ascii="Sylfaen" w:hAnsi="Sylfaen"/>
          <w:sz w:val="18"/>
          <w:szCs w:val="18"/>
        </w:rPr>
        <w:t>տարբերվում</w:t>
      </w:r>
      <w:r w:rsidRPr="00EA5692">
        <w:rPr>
          <w:rFonts w:ascii="Sylfaen" w:hAnsi="Sylfaen"/>
          <w:sz w:val="18"/>
          <w:szCs w:val="18"/>
          <w:lang w:val="af-ZA"/>
        </w:rPr>
        <w:t xml:space="preserve"> </w:t>
      </w:r>
      <w:r w:rsidRPr="00EF49E4">
        <w:rPr>
          <w:rFonts w:ascii="Sylfaen" w:hAnsi="Sylfaen"/>
          <w:sz w:val="18"/>
          <w:szCs w:val="18"/>
        </w:rPr>
        <w:t>է</w:t>
      </w:r>
      <w:r w:rsidRPr="00EA5692">
        <w:rPr>
          <w:rFonts w:ascii="Sylfaen" w:hAnsi="Sylfaen"/>
          <w:sz w:val="18"/>
          <w:szCs w:val="18"/>
          <w:lang w:val="af-ZA"/>
        </w:rPr>
        <w:t xml:space="preserve">: </w:t>
      </w:r>
    </w:p>
  </w:footnote>
  <w:footnote w:id="26">
    <w:p w14:paraId="4DE68678" w14:textId="77777777" w:rsidR="005750F4" w:rsidRPr="00BC4642" w:rsidRDefault="005750F4" w:rsidP="00333473">
      <w:pPr>
        <w:pStyle w:val="FootnoteText"/>
        <w:rPr>
          <w:rFonts w:ascii="Sylfaen" w:hAnsi="Sylfaen"/>
          <w:noProof/>
          <w:sz w:val="18"/>
          <w:szCs w:val="18"/>
          <w:lang w:val="af-ZA"/>
        </w:rPr>
      </w:pPr>
      <w:r w:rsidRPr="00C5178A">
        <w:rPr>
          <w:rStyle w:val="FootnoteReference"/>
          <w:i w:val="0"/>
        </w:rPr>
        <w:footnoteRef/>
      </w:r>
      <w:r w:rsidRPr="00EA5692">
        <w:rPr>
          <w:lang w:val="af-ZA"/>
        </w:rPr>
        <w:t xml:space="preserve"> </w:t>
      </w:r>
      <w:r w:rsidRPr="00BC4642">
        <w:rPr>
          <w:rFonts w:ascii="Sylfaen" w:hAnsi="Sylfaen"/>
          <w:noProof/>
          <w:sz w:val="18"/>
          <w:szCs w:val="18"/>
          <w:lang w:val="af-ZA"/>
        </w:rPr>
        <w:t>Նշենք, որ Միացյալ ազգերի կազմակերպության արդյունաբերական կազմակերպության անդամ պետություններ են Ադրբեջանը, Իրանը, Հայաստանը, Օմանը, Եմենը, Լիբանանը, Սիրիան, Իսրաելը, Իրաքը, Միացյալ Արաբանական Էմիրությունները, Քաթարը, Բահրեյնը, Քուվեյթը, Սաուդյան Արաբիան և Ջորդանը, երբ թվարկվում են Արևմտյան Ասիայի տարածաշրջանի պետությունները, և դուրս են մնում Թուրքիան ու Վրաստանը:</w:t>
      </w:r>
    </w:p>
  </w:footnote>
  <w:footnote w:id="27">
    <w:p w14:paraId="4DE68679" w14:textId="77777777" w:rsidR="005750F4" w:rsidRPr="00EA5692" w:rsidRDefault="005750F4" w:rsidP="00454033">
      <w:pPr>
        <w:pStyle w:val="FootnoteText"/>
        <w:rPr>
          <w:rFonts w:ascii="Sylfaen" w:hAnsi="Sylfaen"/>
          <w:sz w:val="18"/>
          <w:szCs w:val="18"/>
          <w:lang w:val="af-ZA"/>
        </w:rPr>
      </w:pPr>
      <w:r>
        <w:rPr>
          <w:rStyle w:val="FootnoteReference"/>
        </w:rPr>
        <w:footnoteRef/>
      </w:r>
      <w:r w:rsidRPr="00EA5692">
        <w:rPr>
          <w:lang w:val="af-ZA"/>
        </w:rPr>
        <w:t xml:space="preserve"> </w:t>
      </w:r>
      <w:r>
        <w:rPr>
          <w:rFonts w:ascii="Sylfaen" w:hAnsi="Sylfaen"/>
          <w:sz w:val="18"/>
          <w:szCs w:val="18"/>
          <w:lang w:val="ru-RU"/>
        </w:rPr>
        <w:t>Մեջբերված</w:t>
      </w:r>
      <w:r w:rsidRPr="00EA5692">
        <w:rPr>
          <w:rFonts w:ascii="Sylfaen" w:hAnsi="Sylfaen"/>
          <w:sz w:val="18"/>
          <w:szCs w:val="18"/>
          <w:lang w:val="af-ZA"/>
        </w:rPr>
        <w:t xml:space="preserve"> </w:t>
      </w:r>
      <w:r>
        <w:rPr>
          <w:rFonts w:ascii="Sylfaen" w:hAnsi="Sylfaen"/>
          <w:sz w:val="18"/>
          <w:szCs w:val="18"/>
          <w:lang w:val="ru-RU"/>
        </w:rPr>
        <w:t>հետազոտության</w:t>
      </w:r>
      <w:r w:rsidRPr="00EA5692">
        <w:rPr>
          <w:rFonts w:ascii="Sylfaen" w:hAnsi="Sylfaen"/>
          <w:sz w:val="18"/>
          <w:szCs w:val="18"/>
          <w:lang w:val="af-ZA"/>
        </w:rPr>
        <w:t xml:space="preserve"> </w:t>
      </w:r>
      <w:r>
        <w:rPr>
          <w:rFonts w:ascii="Sylfaen" w:hAnsi="Sylfaen"/>
          <w:sz w:val="18"/>
          <w:szCs w:val="18"/>
          <w:lang w:val="ru-RU"/>
        </w:rPr>
        <w:t>կենտրոնում</w:t>
      </w:r>
      <w:r w:rsidRPr="00EA5692">
        <w:rPr>
          <w:rFonts w:ascii="Sylfaen" w:hAnsi="Sylfaen"/>
          <w:sz w:val="18"/>
          <w:szCs w:val="18"/>
          <w:lang w:val="af-ZA"/>
        </w:rPr>
        <w:t xml:space="preserve"> </w:t>
      </w:r>
      <w:r>
        <w:rPr>
          <w:rFonts w:ascii="Sylfaen" w:hAnsi="Sylfaen"/>
          <w:sz w:val="18"/>
          <w:szCs w:val="18"/>
          <w:lang w:val="ru-RU"/>
        </w:rPr>
        <w:t>միայն</w:t>
      </w:r>
      <w:r w:rsidRPr="00EA5692">
        <w:rPr>
          <w:rFonts w:ascii="Sylfaen" w:hAnsi="Sylfaen"/>
          <w:sz w:val="18"/>
          <w:szCs w:val="18"/>
          <w:lang w:val="af-ZA"/>
        </w:rPr>
        <w:t xml:space="preserve"> </w:t>
      </w:r>
      <w:r>
        <w:rPr>
          <w:rFonts w:ascii="Sylfaen" w:hAnsi="Sylfaen"/>
          <w:sz w:val="18"/>
          <w:szCs w:val="18"/>
          <w:lang w:val="ru-RU"/>
        </w:rPr>
        <w:t>տարասեռ</w:t>
      </w:r>
      <w:r w:rsidRPr="00EA5692">
        <w:rPr>
          <w:rFonts w:ascii="Sylfaen" w:hAnsi="Sylfaen"/>
          <w:sz w:val="18"/>
          <w:szCs w:val="18"/>
          <w:lang w:val="af-ZA"/>
        </w:rPr>
        <w:t xml:space="preserve"> </w:t>
      </w:r>
      <w:r>
        <w:rPr>
          <w:rFonts w:ascii="Sylfaen" w:hAnsi="Sylfaen"/>
          <w:sz w:val="18"/>
          <w:szCs w:val="18"/>
          <w:lang w:val="ru-RU"/>
        </w:rPr>
        <w:t>ընտանիքներն</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w:t>
      </w:r>
    </w:p>
  </w:footnote>
  <w:footnote w:id="28">
    <w:p w14:paraId="4DE6867A" w14:textId="77777777" w:rsidR="005750F4" w:rsidRPr="00EA5692" w:rsidRDefault="005750F4" w:rsidP="003229F1">
      <w:pPr>
        <w:pStyle w:val="FootnoteText"/>
        <w:rPr>
          <w:rFonts w:ascii="Sylfaen" w:hAnsi="Sylfaen"/>
          <w:sz w:val="18"/>
          <w:szCs w:val="18"/>
          <w:lang w:val="af-ZA"/>
        </w:rPr>
      </w:pPr>
      <w:r w:rsidRPr="00E81491">
        <w:rPr>
          <w:rFonts w:ascii="Sylfaen" w:hAnsi="Sylfaen"/>
          <w:sz w:val="18"/>
          <w:szCs w:val="18"/>
        </w:rPr>
        <w:footnoteRef/>
      </w:r>
      <w:r>
        <w:rPr>
          <w:rFonts w:ascii="Sylfaen" w:hAnsi="Sylfaen"/>
          <w:sz w:val="18"/>
          <w:szCs w:val="18"/>
          <w:lang w:val="ru-RU"/>
        </w:rPr>
        <w:t>Միացյալ</w:t>
      </w:r>
      <w:r w:rsidRPr="00EA5692">
        <w:rPr>
          <w:rFonts w:ascii="Sylfaen" w:hAnsi="Sylfaen"/>
          <w:sz w:val="18"/>
          <w:szCs w:val="18"/>
          <w:lang w:val="af-ZA"/>
        </w:rPr>
        <w:t xml:space="preserve"> </w:t>
      </w:r>
      <w:r>
        <w:rPr>
          <w:rFonts w:ascii="Sylfaen" w:hAnsi="Sylfaen"/>
          <w:sz w:val="18"/>
          <w:szCs w:val="18"/>
          <w:lang w:val="ru-RU"/>
        </w:rPr>
        <w:t>Նահանգներին</w:t>
      </w:r>
      <w:r w:rsidRPr="00EA5692">
        <w:rPr>
          <w:rFonts w:ascii="Sylfaen" w:hAnsi="Sylfaen"/>
          <w:sz w:val="18"/>
          <w:szCs w:val="18"/>
          <w:lang w:val="af-ZA"/>
        </w:rPr>
        <w:t xml:space="preserve"> </w:t>
      </w:r>
      <w:r>
        <w:rPr>
          <w:rFonts w:ascii="Sylfaen" w:hAnsi="Sylfaen"/>
          <w:sz w:val="18"/>
          <w:szCs w:val="18"/>
          <w:lang w:val="ru-RU"/>
        </w:rPr>
        <w:t>վերաբերող</w:t>
      </w:r>
      <w:r w:rsidRPr="00EA5692">
        <w:rPr>
          <w:rFonts w:ascii="Sylfaen" w:hAnsi="Sylfaen"/>
          <w:sz w:val="18"/>
          <w:szCs w:val="18"/>
          <w:lang w:val="af-ZA"/>
        </w:rPr>
        <w:t xml:space="preserve"> </w:t>
      </w:r>
      <w:r>
        <w:rPr>
          <w:rFonts w:ascii="Sylfaen" w:hAnsi="Sylfaen"/>
          <w:sz w:val="18"/>
          <w:szCs w:val="18"/>
          <w:lang w:val="ru-RU"/>
        </w:rPr>
        <w:t>տվյալները</w:t>
      </w:r>
      <w:r w:rsidRPr="00EA5692">
        <w:rPr>
          <w:rFonts w:ascii="Sylfaen" w:hAnsi="Sylfaen"/>
          <w:sz w:val="18"/>
          <w:szCs w:val="18"/>
          <w:lang w:val="af-ZA"/>
        </w:rPr>
        <w:t xml:space="preserve"> </w:t>
      </w:r>
      <w:r>
        <w:rPr>
          <w:rFonts w:ascii="Sylfaen" w:hAnsi="Sylfaen"/>
          <w:sz w:val="18"/>
          <w:szCs w:val="18"/>
          <w:lang w:val="ru-RU"/>
        </w:rPr>
        <w:t>վկայում</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որ</w:t>
      </w:r>
      <w:r w:rsidRPr="00EA5692">
        <w:rPr>
          <w:rFonts w:ascii="Sylfaen" w:hAnsi="Sylfaen"/>
          <w:sz w:val="18"/>
          <w:szCs w:val="18"/>
          <w:lang w:val="af-ZA"/>
        </w:rPr>
        <w:t xml:space="preserve"> </w:t>
      </w:r>
      <w:r>
        <w:rPr>
          <w:rFonts w:ascii="Sylfaen" w:hAnsi="Sylfaen"/>
          <w:sz w:val="18"/>
          <w:szCs w:val="18"/>
          <w:lang w:val="ru-RU"/>
        </w:rPr>
        <w:t>կարիերայի</w:t>
      </w:r>
      <w:r w:rsidRPr="00EA5692">
        <w:rPr>
          <w:rFonts w:ascii="Sylfaen" w:hAnsi="Sylfaen"/>
          <w:sz w:val="18"/>
          <w:szCs w:val="18"/>
          <w:lang w:val="af-ZA"/>
        </w:rPr>
        <w:t xml:space="preserve"> </w:t>
      </w:r>
      <w:r>
        <w:rPr>
          <w:rFonts w:ascii="Sylfaen" w:hAnsi="Sylfaen"/>
          <w:sz w:val="18"/>
          <w:szCs w:val="18"/>
          <w:lang w:val="ru-RU"/>
        </w:rPr>
        <w:t>վաղ</w:t>
      </w:r>
      <w:r w:rsidRPr="00EA5692">
        <w:rPr>
          <w:rFonts w:ascii="Sylfaen" w:hAnsi="Sylfaen"/>
          <w:sz w:val="18"/>
          <w:szCs w:val="18"/>
          <w:lang w:val="af-ZA"/>
        </w:rPr>
        <w:t xml:space="preserve"> </w:t>
      </w:r>
      <w:r>
        <w:rPr>
          <w:rFonts w:ascii="Sylfaen" w:hAnsi="Sylfaen"/>
          <w:sz w:val="18"/>
          <w:szCs w:val="18"/>
          <w:lang w:val="ru-RU"/>
        </w:rPr>
        <w:t>փուլերում</w:t>
      </w:r>
      <w:r w:rsidRPr="00EA5692">
        <w:rPr>
          <w:rFonts w:ascii="Sylfaen" w:hAnsi="Sylfaen"/>
          <w:sz w:val="18"/>
          <w:szCs w:val="18"/>
          <w:lang w:val="af-ZA"/>
        </w:rPr>
        <w:t xml:space="preserve"> </w:t>
      </w:r>
      <w:r>
        <w:rPr>
          <w:rFonts w:ascii="Sylfaen" w:hAnsi="Sylfaen"/>
          <w:sz w:val="18"/>
          <w:szCs w:val="18"/>
          <w:lang w:val="ru-RU"/>
        </w:rPr>
        <w:t>կանայք</w:t>
      </w:r>
      <w:r w:rsidRPr="00EA5692">
        <w:rPr>
          <w:rFonts w:ascii="Sylfaen" w:hAnsi="Sylfaen"/>
          <w:sz w:val="18"/>
          <w:szCs w:val="18"/>
          <w:lang w:val="af-ZA"/>
        </w:rPr>
        <w:t xml:space="preserve"> </w:t>
      </w:r>
      <w:r>
        <w:rPr>
          <w:rFonts w:ascii="Sylfaen" w:hAnsi="Sylfaen"/>
          <w:sz w:val="18"/>
          <w:szCs w:val="18"/>
          <w:lang w:val="ru-RU"/>
        </w:rPr>
        <w:t>ներկայումս</w:t>
      </w:r>
      <w:r w:rsidRPr="00EA5692">
        <w:rPr>
          <w:rFonts w:ascii="Sylfaen" w:hAnsi="Sylfaen"/>
          <w:sz w:val="18"/>
          <w:szCs w:val="18"/>
          <w:lang w:val="af-ZA"/>
        </w:rPr>
        <w:t xml:space="preserve"> 1 </w:t>
      </w:r>
      <w:r>
        <w:rPr>
          <w:rFonts w:ascii="Sylfaen" w:hAnsi="Sylfaen"/>
          <w:sz w:val="18"/>
          <w:szCs w:val="18"/>
          <w:lang w:val="ru-RU"/>
        </w:rPr>
        <w:t>դոլարի</w:t>
      </w:r>
      <w:r w:rsidRPr="00EA5692">
        <w:rPr>
          <w:rFonts w:ascii="Sylfaen" w:hAnsi="Sylfaen"/>
          <w:sz w:val="18"/>
          <w:szCs w:val="18"/>
          <w:lang w:val="af-ZA"/>
        </w:rPr>
        <w:t xml:space="preserve"> </w:t>
      </w:r>
      <w:r>
        <w:rPr>
          <w:rFonts w:ascii="Sylfaen" w:hAnsi="Sylfaen"/>
          <w:sz w:val="18"/>
          <w:szCs w:val="18"/>
          <w:lang w:val="ru-RU"/>
        </w:rPr>
        <w:t>դիմաց</w:t>
      </w:r>
      <w:r w:rsidRPr="00EA5692">
        <w:rPr>
          <w:rFonts w:ascii="Sylfaen" w:hAnsi="Sylfaen"/>
          <w:sz w:val="18"/>
          <w:szCs w:val="18"/>
          <w:lang w:val="af-ZA"/>
        </w:rPr>
        <w:t xml:space="preserve"> 90 </w:t>
      </w:r>
      <w:r>
        <w:rPr>
          <w:rFonts w:ascii="Sylfaen" w:hAnsi="Sylfaen"/>
          <w:sz w:val="18"/>
          <w:szCs w:val="18"/>
          <w:lang w:val="ru-RU"/>
        </w:rPr>
        <w:t>ցենտ</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ստանում</w:t>
      </w:r>
      <w:r w:rsidRPr="00EA5692">
        <w:rPr>
          <w:rFonts w:ascii="Sylfaen" w:hAnsi="Sylfaen"/>
          <w:sz w:val="18"/>
          <w:szCs w:val="18"/>
          <w:lang w:val="af-ZA"/>
        </w:rPr>
        <w:t xml:space="preserve">. </w:t>
      </w:r>
      <w:r>
        <w:rPr>
          <w:rFonts w:ascii="Sylfaen" w:hAnsi="Sylfaen"/>
          <w:sz w:val="18"/>
          <w:szCs w:val="18"/>
          <w:lang w:val="ru-RU"/>
        </w:rPr>
        <w:t>սակայն</w:t>
      </w:r>
      <w:r w:rsidRPr="00EA5692">
        <w:rPr>
          <w:rFonts w:ascii="Sylfaen" w:hAnsi="Sylfaen"/>
          <w:sz w:val="18"/>
          <w:szCs w:val="18"/>
          <w:lang w:val="af-ZA"/>
        </w:rPr>
        <w:t xml:space="preserve">, </w:t>
      </w:r>
      <w:r>
        <w:rPr>
          <w:rFonts w:ascii="Sylfaen" w:hAnsi="Sylfaen"/>
          <w:sz w:val="18"/>
          <w:szCs w:val="18"/>
          <w:lang w:val="ru-RU"/>
        </w:rPr>
        <w:t>կարիերայի</w:t>
      </w:r>
      <w:r w:rsidRPr="00EA5692">
        <w:rPr>
          <w:rFonts w:ascii="Sylfaen" w:hAnsi="Sylfaen"/>
          <w:sz w:val="18"/>
          <w:szCs w:val="18"/>
          <w:lang w:val="af-ZA"/>
        </w:rPr>
        <w:t xml:space="preserve"> </w:t>
      </w:r>
      <w:r>
        <w:rPr>
          <w:rFonts w:ascii="Sylfaen" w:hAnsi="Sylfaen"/>
          <w:sz w:val="18"/>
          <w:szCs w:val="18"/>
          <w:lang w:val="ru-RU"/>
        </w:rPr>
        <w:t>միջին</w:t>
      </w:r>
      <w:r w:rsidRPr="00EA5692">
        <w:rPr>
          <w:rFonts w:ascii="Sylfaen" w:hAnsi="Sylfaen"/>
          <w:sz w:val="18"/>
          <w:szCs w:val="18"/>
          <w:lang w:val="af-ZA"/>
        </w:rPr>
        <w:t xml:space="preserve"> </w:t>
      </w:r>
      <w:r>
        <w:rPr>
          <w:rFonts w:ascii="Sylfaen" w:hAnsi="Sylfaen"/>
          <w:sz w:val="18"/>
          <w:szCs w:val="18"/>
          <w:lang w:val="ru-RU"/>
        </w:rPr>
        <w:t>փուլին</w:t>
      </w:r>
      <w:r w:rsidRPr="00EA5692">
        <w:rPr>
          <w:rFonts w:ascii="Sylfaen" w:hAnsi="Sylfaen"/>
          <w:sz w:val="18"/>
          <w:szCs w:val="18"/>
          <w:lang w:val="af-ZA"/>
        </w:rPr>
        <w:t xml:space="preserve"> </w:t>
      </w:r>
      <w:r>
        <w:rPr>
          <w:rFonts w:ascii="Sylfaen" w:hAnsi="Sylfaen"/>
          <w:sz w:val="18"/>
          <w:szCs w:val="18"/>
          <w:lang w:val="ru-RU"/>
        </w:rPr>
        <w:t>հասած</w:t>
      </w:r>
      <w:r w:rsidRPr="00EA5692">
        <w:rPr>
          <w:rFonts w:ascii="Sylfaen" w:hAnsi="Sylfaen"/>
          <w:sz w:val="18"/>
          <w:szCs w:val="18"/>
          <w:lang w:val="af-ZA"/>
        </w:rPr>
        <w:t xml:space="preserve"> </w:t>
      </w:r>
      <w:r>
        <w:rPr>
          <w:rFonts w:ascii="Sylfaen" w:hAnsi="Sylfaen"/>
          <w:sz w:val="18"/>
          <w:szCs w:val="18"/>
          <w:lang w:val="ru-RU"/>
        </w:rPr>
        <w:t>կանանց</w:t>
      </w:r>
      <w:r w:rsidRPr="00EA5692">
        <w:rPr>
          <w:rFonts w:ascii="Sylfaen" w:hAnsi="Sylfaen"/>
          <w:sz w:val="18"/>
          <w:szCs w:val="18"/>
          <w:lang w:val="af-ZA"/>
        </w:rPr>
        <w:t xml:space="preserve"> </w:t>
      </w:r>
      <w:r>
        <w:rPr>
          <w:rFonts w:ascii="Sylfaen" w:hAnsi="Sylfaen"/>
          <w:sz w:val="18"/>
          <w:szCs w:val="18"/>
          <w:lang w:val="ru-RU"/>
        </w:rPr>
        <w:t>վարձատրության</w:t>
      </w:r>
      <w:r w:rsidRPr="00EA5692">
        <w:rPr>
          <w:rFonts w:ascii="Sylfaen" w:hAnsi="Sylfaen"/>
          <w:sz w:val="18"/>
          <w:szCs w:val="18"/>
          <w:lang w:val="af-ZA"/>
        </w:rPr>
        <w:t xml:space="preserve"> </w:t>
      </w:r>
      <w:r>
        <w:rPr>
          <w:rFonts w:ascii="Sylfaen" w:hAnsi="Sylfaen"/>
          <w:sz w:val="18"/>
          <w:szCs w:val="18"/>
          <w:lang w:val="ru-RU"/>
        </w:rPr>
        <w:t>շերտադասումն</w:t>
      </w:r>
      <w:r w:rsidRPr="00EA5692">
        <w:rPr>
          <w:rFonts w:ascii="Sylfaen" w:hAnsi="Sylfaen"/>
          <w:sz w:val="18"/>
          <w:szCs w:val="18"/>
          <w:lang w:val="af-ZA"/>
        </w:rPr>
        <w:t xml:space="preserve"> </w:t>
      </w:r>
      <w:r>
        <w:rPr>
          <w:rFonts w:ascii="Sylfaen" w:hAnsi="Sylfaen"/>
          <w:sz w:val="18"/>
          <w:szCs w:val="18"/>
          <w:lang w:val="ru-RU"/>
        </w:rPr>
        <w:t>ավելի</w:t>
      </w:r>
      <w:r w:rsidRPr="00EA5692">
        <w:rPr>
          <w:rFonts w:ascii="Sylfaen" w:hAnsi="Sylfaen"/>
          <w:sz w:val="18"/>
          <w:szCs w:val="18"/>
          <w:lang w:val="af-ZA"/>
        </w:rPr>
        <w:t xml:space="preserve"> </w:t>
      </w:r>
      <w:r>
        <w:rPr>
          <w:rFonts w:ascii="Sylfaen" w:hAnsi="Sylfaen"/>
          <w:sz w:val="18"/>
          <w:szCs w:val="18"/>
          <w:lang w:val="ru-RU"/>
        </w:rPr>
        <w:t>մեծ</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88 </w:t>
      </w:r>
      <w:r>
        <w:rPr>
          <w:rFonts w:ascii="Sylfaen" w:hAnsi="Sylfaen"/>
          <w:sz w:val="18"/>
          <w:szCs w:val="18"/>
          <w:lang w:val="ru-RU"/>
        </w:rPr>
        <w:t>ցենտ</w:t>
      </w:r>
      <w:r w:rsidRPr="00EA5692">
        <w:rPr>
          <w:rFonts w:ascii="Sylfaen" w:hAnsi="Sylfaen"/>
          <w:sz w:val="18"/>
          <w:szCs w:val="18"/>
          <w:lang w:val="af-ZA"/>
        </w:rPr>
        <w:t xml:space="preserve">, </w:t>
      </w:r>
      <w:r>
        <w:rPr>
          <w:rFonts w:ascii="Sylfaen" w:hAnsi="Sylfaen"/>
          <w:sz w:val="18"/>
          <w:szCs w:val="18"/>
          <w:lang w:val="ru-RU"/>
        </w:rPr>
        <w:t>և</w:t>
      </w:r>
      <w:r w:rsidRPr="00EA5692">
        <w:rPr>
          <w:rFonts w:ascii="Sylfaen" w:hAnsi="Sylfaen"/>
          <w:sz w:val="18"/>
          <w:szCs w:val="18"/>
          <w:lang w:val="af-ZA"/>
        </w:rPr>
        <w:t xml:space="preserve"> </w:t>
      </w:r>
      <w:r>
        <w:rPr>
          <w:rFonts w:ascii="Sylfaen" w:hAnsi="Sylfaen"/>
          <w:sz w:val="18"/>
          <w:szCs w:val="18"/>
          <w:lang w:val="ru-RU"/>
        </w:rPr>
        <w:t>այդ</w:t>
      </w:r>
      <w:r w:rsidRPr="00EA5692">
        <w:rPr>
          <w:rFonts w:ascii="Sylfaen" w:hAnsi="Sylfaen"/>
          <w:sz w:val="18"/>
          <w:szCs w:val="18"/>
          <w:lang w:val="af-ZA"/>
        </w:rPr>
        <w:t xml:space="preserve"> </w:t>
      </w:r>
      <w:r>
        <w:rPr>
          <w:rFonts w:ascii="Sylfaen" w:hAnsi="Sylfaen"/>
          <w:sz w:val="18"/>
          <w:szCs w:val="18"/>
          <w:lang w:val="ru-RU"/>
        </w:rPr>
        <w:t>շերտադասումն</w:t>
      </w:r>
      <w:r w:rsidRPr="00EA5692">
        <w:rPr>
          <w:rFonts w:ascii="Sylfaen" w:hAnsi="Sylfaen"/>
          <w:sz w:val="18"/>
          <w:szCs w:val="18"/>
          <w:lang w:val="af-ZA"/>
        </w:rPr>
        <w:t xml:space="preserve"> </w:t>
      </w:r>
      <w:r>
        <w:rPr>
          <w:rFonts w:ascii="Sylfaen" w:hAnsi="Sylfaen"/>
          <w:sz w:val="18"/>
          <w:szCs w:val="18"/>
          <w:lang w:val="ru-RU"/>
        </w:rPr>
        <w:t>էլ</w:t>
      </w:r>
      <w:r w:rsidRPr="00EA5692">
        <w:rPr>
          <w:rFonts w:ascii="Sylfaen" w:hAnsi="Sylfaen"/>
          <w:sz w:val="18"/>
          <w:szCs w:val="18"/>
          <w:lang w:val="af-ZA"/>
        </w:rPr>
        <w:t xml:space="preserve"> </w:t>
      </w:r>
      <w:r>
        <w:rPr>
          <w:rFonts w:ascii="Sylfaen" w:hAnsi="Sylfaen"/>
          <w:sz w:val="18"/>
          <w:szCs w:val="18"/>
          <w:lang w:val="ru-RU"/>
        </w:rPr>
        <w:t>ավելի</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ընդլայնվում</w:t>
      </w:r>
      <w:r w:rsidRPr="00EA5692">
        <w:rPr>
          <w:rFonts w:ascii="Sylfaen" w:hAnsi="Sylfaen"/>
          <w:sz w:val="18"/>
          <w:szCs w:val="18"/>
          <w:lang w:val="af-ZA"/>
        </w:rPr>
        <w:t xml:space="preserve"> </w:t>
      </w:r>
      <w:r>
        <w:rPr>
          <w:rFonts w:ascii="Sylfaen" w:hAnsi="Sylfaen"/>
          <w:sz w:val="18"/>
          <w:szCs w:val="18"/>
          <w:lang w:val="ru-RU"/>
        </w:rPr>
        <w:t>նրանց</w:t>
      </w:r>
      <w:r w:rsidRPr="00EA5692">
        <w:rPr>
          <w:rFonts w:ascii="Sylfaen" w:hAnsi="Sylfaen"/>
          <w:sz w:val="18"/>
          <w:szCs w:val="18"/>
          <w:lang w:val="af-ZA"/>
        </w:rPr>
        <w:t xml:space="preserve"> </w:t>
      </w:r>
      <w:r>
        <w:rPr>
          <w:rFonts w:ascii="Sylfaen" w:hAnsi="Sylfaen"/>
          <w:sz w:val="18"/>
          <w:szCs w:val="18"/>
          <w:lang w:val="ru-RU"/>
        </w:rPr>
        <w:t>տարիքի</w:t>
      </w:r>
      <w:r w:rsidRPr="00EA5692">
        <w:rPr>
          <w:rFonts w:ascii="Sylfaen" w:hAnsi="Sylfaen"/>
          <w:sz w:val="18"/>
          <w:szCs w:val="18"/>
          <w:lang w:val="af-ZA"/>
        </w:rPr>
        <w:t xml:space="preserve"> </w:t>
      </w:r>
      <w:r>
        <w:rPr>
          <w:rFonts w:ascii="Sylfaen" w:hAnsi="Sylfaen"/>
          <w:sz w:val="18"/>
          <w:szCs w:val="18"/>
          <w:lang w:val="ru-RU"/>
        </w:rPr>
        <w:t>հետ</w:t>
      </w:r>
      <w:r w:rsidRPr="00EA5692">
        <w:rPr>
          <w:rFonts w:ascii="Sylfaen" w:hAnsi="Sylfaen"/>
          <w:sz w:val="18"/>
          <w:szCs w:val="18"/>
          <w:lang w:val="af-ZA"/>
        </w:rPr>
        <w:t xml:space="preserve">. 77 </w:t>
      </w:r>
      <w:r>
        <w:rPr>
          <w:rFonts w:ascii="Sylfaen" w:hAnsi="Sylfaen"/>
          <w:sz w:val="18"/>
          <w:szCs w:val="18"/>
          <w:lang w:val="ru-RU"/>
        </w:rPr>
        <w:t>ցենտ՝</w:t>
      </w:r>
      <w:r w:rsidRPr="00EA5692">
        <w:rPr>
          <w:rFonts w:ascii="Sylfaen" w:hAnsi="Sylfaen"/>
          <w:sz w:val="18"/>
          <w:szCs w:val="18"/>
          <w:lang w:val="af-ZA"/>
        </w:rPr>
        <w:t xml:space="preserve"> 45-</w:t>
      </w:r>
      <w:r>
        <w:rPr>
          <w:rFonts w:ascii="Sylfaen" w:hAnsi="Sylfaen"/>
          <w:sz w:val="18"/>
          <w:szCs w:val="18"/>
          <w:lang w:val="ru-RU"/>
        </w:rPr>
        <w:t>ից</w:t>
      </w:r>
      <w:r w:rsidRPr="00EA5692">
        <w:rPr>
          <w:rFonts w:ascii="Sylfaen" w:hAnsi="Sylfaen"/>
          <w:sz w:val="18"/>
          <w:szCs w:val="18"/>
          <w:lang w:val="af-ZA"/>
        </w:rPr>
        <w:t xml:space="preserve"> 54 </w:t>
      </w:r>
      <w:r>
        <w:rPr>
          <w:rFonts w:ascii="Sylfaen" w:hAnsi="Sylfaen"/>
          <w:sz w:val="18"/>
          <w:szCs w:val="18"/>
          <w:lang w:val="ru-RU"/>
        </w:rPr>
        <w:t>տարեկանների</w:t>
      </w:r>
      <w:r w:rsidRPr="00EA5692">
        <w:rPr>
          <w:rFonts w:ascii="Sylfaen" w:hAnsi="Sylfaen"/>
          <w:sz w:val="18"/>
          <w:szCs w:val="18"/>
          <w:lang w:val="af-ZA"/>
        </w:rPr>
        <w:t xml:space="preserve"> </w:t>
      </w:r>
      <w:r>
        <w:rPr>
          <w:rFonts w:ascii="Sylfaen" w:hAnsi="Sylfaen"/>
          <w:sz w:val="18"/>
          <w:szCs w:val="18"/>
          <w:lang w:val="ru-RU"/>
        </w:rPr>
        <w:t>և</w:t>
      </w:r>
      <w:r w:rsidRPr="00EA5692">
        <w:rPr>
          <w:rFonts w:ascii="Sylfaen" w:hAnsi="Sylfaen"/>
          <w:sz w:val="18"/>
          <w:szCs w:val="18"/>
          <w:lang w:val="af-ZA"/>
        </w:rPr>
        <w:t xml:space="preserve"> 76 </w:t>
      </w:r>
      <w:r>
        <w:rPr>
          <w:rFonts w:ascii="Sylfaen" w:hAnsi="Sylfaen"/>
          <w:sz w:val="18"/>
          <w:szCs w:val="18"/>
          <w:lang w:val="ru-RU"/>
        </w:rPr>
        <w:t>ցենտ՝</w:t>
      </w:r>
      <w:r w:rsidRPr="00EA5692">
        <w:rPr>
          <w:rFonts w:ascii="Sylfaen" w:hAnsi="Sylfaen"/>
          <w:sz w:val="18"/>
          <w:szCs w:val="18"/>
          <w:lang w:val="af-ZA"/>
        </w:rPr>
        <w:t xml:space="preserve"> 55-</w:t>
      </w:r>
      <w:r>
        <w:rPr>
          <w:rFonts w:ascii="Sylfaen" w:hAnsi="Sylfaen"/>
          <w:sz w:val="18"/>
          <w:szCs w:val="18"/>
          <w:lang w:val="ru-RU"/>
        </w:rPr>
        <w:t>ից</w:t>
      </w:r>
      <w:r w:rsidRPr="00EA5692">
        <w:rPr>
          <w:rFonts w:ascii="Sylfaen" w:hAnsi="Sylfaen"/>
          <w:sz w:val="18"/>
          <w:szCs w:val="18"/>
          <w:lang w:val="af-ZA"/>
        </w:rPr>
        <w:t xml:space="preserve"> 64 </w:t>
      </w:r>
      <w:r>
        <w:rPr>
          <w:rFonts w:ascii="Sylfaen" w:hAnsi="Sylfaen"/>
          <w:sz w:val="18"/>
          <w:szCs w:val="18"/>
          <w:lang w:val="ru-RU"/>
        </w:rPr>
        <w:t>տարեկանների</w:t>
      </w:r>
      <w:r w:rsidRPr="00EA5692">
        <w:rPr>
          <w:rFonts w:ascii="Sylfaen" w:hAnsi="Sylfaen"/>
          <w:sz w:val="18"/>
          <w:szCs w:val="18"/>
          <w:lang w:val="af-ZA"/>
        </w:rPr>
        <w:t xml:space="preserve"> </w:t>
      </w:r>
      <w:r>
        <w:rPr>
          <w:rFonts w:ascii="Sylfaen" w:hAnsi="Sylfaen"/>
          <w:sz w:val="18"/>
          <w:szCs w:val="18"/>
          <w:lang w:val="ru-RU"/>
        </w:rPr>
        <w:t>պարագայում</w:t>
      </w:r>
      <w:r w:rsidRPr="00EA5692">
        <w:rPr>
          <w:rFonts w:ascii="Sylfaen" w:hAnsi="Sylfaen"/>
          <w:sz w:val="18"/>
          <w:szCs w:val="18"/>
          <w:lang w:val="af-ZA"/>
        </w:rPr>
        <w:t xml:space="preserve"> (Liner, 2016</w:t>
      </w:r>
      <w:r>
        <w:rPr>
          <w:rFonts w:ascii="Sylfaen" w:hAnsi="Sylfaen"/>
          <w:sz w:val="18"/>
          <w:szCs w:val="18"/>
          <w:lang w:val="ru-RU"/>
        </w:rPr>
        <w:t>թ</w:t>
      </w:r>
      <w:r w:rsidRPr="00EA5692">
        <w:rPr>
          <w:rFonts w:ascii="Sylfaen" w:hAnsi="Sylfaen"/>
          <w:sz w:val="18"/>
          <w:szCs w:val="18"/>
          <w:lang w:val="af-ZA"/>
        </w:rPr>
        <w:t>.):</w:t>
      </w:r>
    </w:p>
  </w:footnote>
  <w:footnote w:id="29">
    <w:p w14:paraId="4DE6867B" w14:textId="77777777" w:rsidR="005750F4" w:rsidRPr="00A217E4" w:rsidRDefault="005750F4" w:rsidP="00351CBD">
      <w:pPr>
        <w:pStyle w:val="FootnoteText"/>
        <w:rPr>
          <w:rFonts w:ascii="Sylfaen" w:hAnsi="Sylfaen"/>
          <w:sz w:val="18"/>
          <w:szCs w:val="18"/>
          <w:lang w:val="af-ZA"/>
        </w:rPr>
      </w:pPr>
      <w:r w:rsidRPr="00E81491">
        <w:rPr>
          <w:rStyle w:val="FootnoteReference"/>
          <w:rFonts w:ascii="Sylfaen" w:hAnsi="Sylfaen"/>
          <w:i w:val="0"/>
          <w:sz w:val="18"/>
        </w:rPr>
        <w:footnoteRef/>
      </w:r>
      <w:r w:rsidRPr="00EA5692">
        <w:rPr>
          <w:rFonts w:ascii="Sylfaen" w:hAnsi="Sylfaen"/>
          <w:sz w:val="18"/>
          <w:szCs w:val="18"/>
          <w:lang w:val="af-ZA"/>
        </w:rPr>
        <w:t xml:space="preserve"> </w:t>
      </w:r>
      <w:r w:rsidRPr="00A217E4">
        <w:rPr>
          <w:rFonts w:ascii="Sylfaen" w:hAnsi="Sylfaen"/>
          <w:sz w:val="18"/>
          <w:szCs w:val="18"/>
          <w:lang w:val="af-ZA"/>
        </w:rPr>
        <w:t xml:space="preserve">Կովկասում, օրինակ, սահմանադրությամբ ամրագրված է տղամարդկան և կանանց հավասարությունն օրենքի առջև, սակայն գործնականում հողը հաճախ գրանցվում է ընտանիքի գլուխ հանդիսացող տղամարդու անունով, իսկ կանայք </w:t>
      </w:r>
      <w:r w:rsidRPr="00A217E4">
        <w:rPr>
          <w:rFonts w:ascii="Sylfaen" w:hAnsi="Sylfaen" w:cs="Calibri"/>
          <w:sz w:val="18"/>
          <w:szCs w:val="18"/>
          <w:lang w:val="af-ZA"/>
        </w:rPr>
        <w:t>«զսպված» են՝ այս հայրիշխանական նորմը վիճարկելու հարցում</w:t>
      </w:r>
      <w:r w:rsidRPr="00A217E4">
        <w:rPr>
          <w:rFonts w:ascii="Sylfaen" w:hAnsi="Sylfaen"/>
          <w:sz w:val="18"/>
          <w:szCs w:val="18"/>
          <w:lang w:val="af-ZA"/>
        </w:rPr>
        <w:t xml:space="preserve">  (</w:t>
      </w:r>
      <w:r>
        <w:rPr>
          <w:rFonts w:ascii="Sylfaen" w:hAnsi="Sylfaen"/>
          <w:sz w:val="18"/>
          <w:szCs w:val="18"/>
          <w:lang w:val="af-ZA"/>
        </w:rPr>
        <w:t>Բրերլի</w:t>
      </w:r>
      <w:r w:rsidRPr="00A217E4">
        <w:rPr>
          <w:rFonts w:ascii="Sylfaen" w:hAnsi="Sylfaen"/>
          <w:sz w:val="18"/>
          <w:szCs w:val="18"/>
          <w:lang w:val="af-ZA"/>
        </w:rPr>
        <w:t>, 2015թ.):</w:t>
      </w:r>
    </w:p>
  </w:footnote>
  <w:footnote w:id="30">
    <w:p w14:paraId="4DE6867C" w14:textId="77777777" w:rsidR="005750F4" w:rsidRPr="00EA5692" w:rsidRDefault="005750F4" w:rsidP="00783D23">
      <w:pPr>
        <w:pStyle w:val="FootnoteText"/>
        <w:rPr>
          <w:rFonts w:ascii="Sylfaen" w:hAnsi="Sylfaen"/>
          <w:sz w:val="18"/>
          <w:szCs w:val="18"/>
          <w:lang w:val="af-ZA"/>
        </w:rPr>
      </w:pPr>
      <w:r>
        <w:rPr>
          <w:rStyle w:val="FootnoteReference"/>
        </w:rPr>
        <w:footnoteRef/>
      </w:r>
      <w:r w:rsidRPr="00EA5692">
        <w:rPr>
          <w:lang w:val="af-ZA"/>
        </w:rPr>
        <w:t xml:space="preserve"> </w:t>
      </w:r>
      <w:r w:rsidRPr="00EA5692">
        <w:rPr>
          <w:rFonts w:ascii="Sylfaen" w:hAnsi="Sylfaen"/>
          <w:sz w:val="18"/>
          <w:szCs w:val="18"/>
          <w:lang w:val="af-ZA"/>
        </w:rPr>
        <w:t>1970-</w:t>
      </w:r>
      <w:r>
        <w:rPr>
          <w:rFonts w:ascii="Sylfaen" w:hAnsi="Sylfaen"/>
          <w:sz w:val="18"/>
          <w:szCs w:val="18"/>
          <w:lang w:val="ru-RU"/>
        </w:rPr>
        <w:t>ականների</w:t>
      </w:r>
      <w:r w:rsidRPr="00EA5692">
        <w:rPr>
          <w:rFonts w:ascii="Sylfaen" w:hAnsi="Sylfaen"/>
          <w:sz w:val="18"/>
          <w:szCs w:val="18"/>
          <w:lang w:val="af-ZA"/>
        </w:rPr>
        <w:t xml:space="preserve"> </w:t>
      </w:r>
      <w:r>
        <w:rPr>
          <w:rFonts w:ascii="Sylfaen" w:hAnsi="Sylfaen"/>
          <w:sz w:val="18"/>
          <w:szCs w:val="18"/>
          <w:lang w:val="ru-RU"/>
        </w:rPr>
        <w:t>վերջի</w:t>
      </w:r>
      <w:r w:rsidRPr="00EA5692">
        <w:rPr>
          <w:rFonts w:ascii="Sylfaen" w:hAnsi="Sylfaen"/>
          <w:sz w:val="18"/>
          <w:szCs w:val="18"/>
          <w:lang w:val="af-ZA"/>
        </w:rPr>
        <w:t xml:space="preserve"> </w:t>
      </w:r>
      <w:r>
        <w:rPr>
          <w:rFonts w:ascii="Sylfaen" w:hAnsi="Sylfaen"/>
          <w:sz w:val="18"/>
          <w:szCs w:val="18"/>
          <w:lang w:val="ru-RU"/>
        </w:rPr>
        <w:t>դրությամբ</w:t>
      </w:r>
      <w:r w:rsidRPr="00EA5692">
        <w:rPr>
          <w:rFonts w:ascii="Sylfaen" w:hAnsi="Sylfaen"/>
          <w:sz w:val="18"/>
          <w:szCs w:val="18"/>
          <w:lang w:val="af-ZA"/>
        </w:rPr>
        <w:t xml:space="preserve">, </w:t>
      </w:r>
      <w:r>
        <w:rPr>
          <w:rFonts w:ascii="Sylfaen" w:hAnsi="Sylfaen"/>
          <w:sz w:val="18"/>
          <w:szCs w:val="18"/>
          <w:lang w:val="ru-RU"/>
        </w:rPr>
        <w:t>ԱՄՆ</w:t>
      </w:r>
      <w:r w:rsidRPr="00EA5692">
        <w:rPr>
          <w:rFonts w:ascii="Sylfaen" w:hAnsi="Sylfaen"/>
          <w:sz w:val="18"/>
          <w:szCs w:val="18"/>
          <w:lang w:val="af-ZA"/>
        </w:rPr>
        <w:t xml:space="preserve"> </w:t>
      </w:r>
      <w:r>
        <w:rPr>
          <w:rFonts w:ascii="Sylfaen" w:hAnsi="Sylfaen"/>
          <w:sz w:val="18"/>
          <w:szCs w:val="18"/>
          <w:lang w:val="ru-RU"/>
        </w:rPr>
        <w:t>լավագույն</w:t>
      </w:r>
      <w:r w:rsidRPr="00EA5692">
        <w:rPr>
          <w:rFonts w:ascii="Sylfaen" w:hAnsi="Sylfaen"/>
          <w:sz w:val="18"/>
          <w:szCs w:val="18"/>
          <w:lang w:val="af-ZA"/>
        </w:rPr>
        <w:t xml:space="preserve"> </w:t>
      </w:r>
      <w:r>
        <w:rPr>
          <w:rFonts w:ascii="Sylfaen" w:hAnsi="Sylfaen"/>
          <w:sz w:val="18"/>
          <w:szCs w:val="18"/>
          <w:lang w:val="ru-RU"/>
        </w:rPr>
        <w:t>հինգ</w:t>
      </w:r>
      <w:r w:rsidRPr="00EA5692">
        <w:rPr>
          <w:rFonts w:ascii="Sylfaen" w:hAnsi="Sylfaen"/>
          <w:sz w:val="18"/>
          <w:szCs w:val="18"/>
          <w:lang w:val="af-ZA"/>
        </w:rPr>
        <w:t xml:space="preserve"> </w:t>
      </w:r>
      <w:r>
        <w:rPr>
          <w:rFonts w:ascii="Sylfaen" w:hAnsi="Sylfaen"/>
          <w:sz w:val="18"/>
          <w:szCs w:val="18"/>
          <w:lang w:val="ru-RU"/>
        </w:rPr>
        <w:t>նվագախմբերու</w:t>
      </w:r>
      <w:r w:rsidRPr="00EA5692">
        <w:rPr>
          <w:rFonts w:ascii="Sylfaen" w:hAnsi="Sylfaen"/>
          <w:sz w:val="18"/>
          <w:szCs w:val="18"/>
          <w:lang w:val="af-ZA"/>
        </w:rPr>
        <w:t xml:space="preserve"> </w:t>
      </w:r>
      <w:r>
        <w:rPr>
          <w:rFonts w:ascii="Sylfaen" w:hAnsi="Sylfaen"/>
          <w:sz w:val="18"/>
          <w:szCs w:val="18"/>
          <w:lang w:val="ru-RU"/>
        </w:rPr>
        <w:t>երաժիշտների</w:t>
      </w:r>
      <w:r w:rsidRPr="00EA5692">
        <w:rPr>
          <w:rFonts w:ascii="Sylfaen" w:hAnsi="Sylfaen"/>
          <w:sz w:val="18"/>
          <w:szCs w:val="18"/>
          <w:lang w:val="af-ZA"/>
        </w:rPr>
        <w:t xml:space="preserve"> </w:t>
      </w:r>
      <w:r>
        <w:rPr>
          <w:rFonts w:ascii="Sylfaen" w:hAnsi="Sylfaen"/>
          <w:sz w:val="18"/>
          <w:szCs w:val="18"/>
          <w:lang w:val="ru-RU"/>
        </w:rPr>
        <w:t>ընդամենը</w:t>
      </w:r>
      <w:r w:rsidRPr="00EA5692">
        <w:rPr>
          <w:rFonts w:ascii="Sylfaen" w:hAnsi="Sylfaen"/>
          <w:sz w:val="18"/>
          <w:szCs w:val="18"/>
          <w:lang w:val="af-ZA"/>
        </w:rPr>
        <w:t xml:space="preserve"> 5 </w:t>
      </w:r>
      <w:r>
        <w:rPr>
          <w:rFonts w:ascii="Sylfaen" w:hAnsi="Sylfaen"/>
          <w:sz w:val="18"/>
          <w:szCs w:val="18"/>
          <w:lang w:val="ru-RU"/>
        </w:rPr>
        <w:t>տոկոսն</w:t>
      </w:r>
      <w:r w:rsidRPr="00EA5692">
        <w:rPr>
          <w:rFonts w:ascii="Sylfaen" w:hAnsi="Sylfaen"/>
          <w:sz w:val="18"/>
          <w:szCs w:val="18"/>
          <w:lang w:val="af-ZA"/>
        </w:rPr>
        <w:t xml:space="preserve"> </w:t>
      </w:r>
      <w:r>
        <w:rPr>
          <w:rFonts w:ascii="Sylfaen" w:hAnsi="Sylfaen"/>
          <w:sz w:val="18"/>
          <w:szCs w:val="18"/>
          <w:lang w:val="ru-RU"/>
        </w:rPr>
        <w:t>էր</w:t>
      </w:r>
      <w:r w:rsidRPr="00EA5692">
        <w:rPr>
          <w:rFonts w:ascii="Sylfaen" w:hAnsi="Sylfaen"/>
          <w:sz w:val="18"/>
          <w:szCs w:val="18"/>
          <w:lang w:val="af-ZA"/>
        </w:rPr>
        <w:t xml:space="preserve"> </w:t>
      </w:r>
      <w:r>
        <w:rPr>
          <w:rFonts w:ascii="Sylfaen" w:hAnsi="Sylfaen"/>
          <w:sz w:val="18"/>
          <w:szCs w:val="18"/>
          <w:lang w:val="ru-RU"/>
        </w:rPr>
        <w:t>կին</w:t>
      </w:r>
      <w:r w:rsidRPr="00EA5692">
        <w:rPr>
          <w:rFonts w:ascii="Sylfaen" w:hAnsi="Sylfaen"/>
          <w:sz w:val="18"/>
          <w:szCs w:val="18"/>
          <w:lang w:val="af-ZA"/>
        </w:rPr>
        <w:t xml:space="preserve">: </w:t>
      </w:r>
      <w:r>
        <w:rPr>
          <w:rFonts w:ascii="Sylfaen" w:hAnsi="Sylfaen"/>
          <w:sz w:val="18"/>
          <w:szCs w:val="18"/>
          <w:lang w:val="ru-RU"/>
        </w:rPr>
        <w:t>Այսօր</w:t>
      </w:r>
      <w:r w:rsidRPr="00EA5692">
        <w:rPr>
          <w:rFonts w:ascii="Sylfaen" w:hAnsi="Sylfaen"/>
          <w:sz w:val="18"/>
          <w:szCs w:val="18"/>
          <w:lang w:val="af-ZA"/>
        </w:rPr>
        <w:t xml:space="preserve">, </w:t>
      </w:r>
      <w:r>
        <w:rPr>
          <w:rFonts w:ascii="Sylfaen" w:hAnsi="Sylfaen"/>
          <w:sz w:val="18"/>
          <w:szCs w:val="18"/>
          <w:lang w:val="ru-RU"/>
        </w:rPr>
        <w:t>կանայք</w:t>
      </w:r>
      <w:r w:rsidRPr="00EA5692">
        <w:rPr>
          <w:rFonts w:ascii="Sylfaen" w:hAnsi="Sylfaen"/>
          <w:sz w:val="18"/>
          <w:szCs w:val="18"/>
          <w:lang w:val="af-ZA"/>
        </w:rPr>
        <w:t xml:space="preserve"> </w:t>
      </w:r>
      <w:r>
        <w:rPr>
          <w:rFonts w:ascii="Sylfaen" w:hAnsi="Sylfaen"/>
          <w:sz w:val="18"/>
          <w:szCs w:val="18"/>
          <w:lang w:val="ru-RU"/>
        </w:rPr>
        <w:t>ամենակայացած</w:t>
      </w:r>
      <w:r w:rsidRPr="00EA5692">
        <w:rPr>
          <w:rFonts w:ascii="Sylfaen" w:hAnsi="Sylfaen"/>
          <w:sz w:val="18"/>
          <w:szCs w:val="18"/>
          <w:lang w:val="af-ZA"/>
        </w:rPr>
        <w:t xml:space="preserve"> </w:t>
      </w:r>
      <w:r>
        <w:rPr>
          <w:rFonts w:ascii="Sylfaen" w:hAnsi="Sylfaen"/>
          <w:sz w:val="18"/>
          <w:szCs w:val="18"/>
          <w:lang w:val="ru-RU"/>
        </w:rPr>
        <w:t>նվագախմբերում</w:t>
      </w:r>
      <w:r w:rsidRPr="00EA5692">
        <w:rPr>
          <w:rFonts w:ascii="Sylfaen" w:hAnsi="Sylfaen"/>
          <w:sz w:val="18"/>
          <w:szCs w:val="18"/>
          <w:lang w:val="af-ZA"/>
        </w:rPr>
        <w:t xml:space="preserve"> </w:t>
      </w:r>
      <w:r>
        <w:rPr>
          <w:rFonts w:ascii="Sylfaen" w:hAnsi="Sylfaen"/>
          <w:sz w:val="18"/>
          <w:szCs w:val="18"/>
          <w:lang w:val="ru-RU"/>
        </w:rPr>
        <w:t>գրեթե</w:t>
      </w:r>
      <w:r w:rsidRPr="00EA5692">
        <w:rPr>
          <w:rFonts w:ascii="Sylfaen" w:hAnsi="Sylfaen"/>
          <w:sz w:val="18"/>
          <w:szCs w:val="18"/>
          <w:lang w:val="af-ZA"/>
        </w:rPr>
        <w:t xml:space="preserve"> 35 </w:t>
      </w:r>
      <w:r>
        <w:rPr>
          <w:rFonts w:ascii="Sylfaen" w:hAnsi="Sylfaen"/>
          <w:sz w:val="18"/>
          <w:szCs w:val="18"/>
          <w:lang w:val="ru-RU"/>
        </w:rPr>
        <w:t>տոկոս</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կազմում</w:t>
      </w:r>
      <w:r w:rsidRPr="00EA5692">
        <w:rPr>
          <w:rFonts w:ascii="Sylfaen" w:hAnsi="Sylfaen"/>
          <w:sz w:val="18"/>
          <w:szCs w:val="18"/>
          <w:lang w:val="af-ZA"/>
        </w:rPr>
        <w:t xml:space="preserve">. </w:t>
      </w:r>
      <w:r>
        <w:rPr>
          <w:rFonts w:ascii="Sylfaen" w:hAnsi="Sylfaen"/>
          <w:sz w:val="18"/>
          <w:szCs w:val="18"/>
          <w:lang w:val="ru-RU"/>
        </w:rPr>
        <w:t>դա</w:t>
      </w:r>
      <w:r w:rsidRPr="00EA5692">
        <w:rPr>
          <w:rFonts w:ascii="Sylfaen" w:hAnsi="Sylfaen"/>
          <w:sz w:val="18"/>
          <w:szCs w:val="18"/>
          <w:lang w:val="af-ZA"/>
        </w:rPr>
        <w:t xml:space="preserve"> </w:t>
      </w:r>
      <w:r>
        <w:rPr>
          <w:rFonts w:ascii="Sylfaen" w:hAnsi="Sylfaen"/>
          <w:sz w:val="18"/>
          <w:szCs w:val="18"/>
          <w:lang w:val="ru-RU"/>
        </w:rPr>
        <w:t>պահանջեց</w:t>
      </w:r>
      <w:r w:rsidRPr="00EA5692">
        <w:rPr>
          <w:rFonts w:ascii="Sylfaen" w:hAnsi="Sylfaen"/>
          <w:sz w:val="18"/>
          <w:szCs w:val="18"/>
          <w:lang w:val="af-ZA"/>
        </w:rPr>
        <w:t xml:space="preserve"> </w:t>
      </w:r>
      <w:r>
        <w:rPr>
          <w:rFonts w:ascii="Sylfaen" w:hAnsi="Sylfaen"/>
          <w:sz w:val="18"/>
          <w:szCs w:val="18"/>
          <w:lang w:val="ru-RU"/>
        </w:rPr>
        <w:t>կույր</w:t>
      </w:r>
      <w:r w:rsidRPr="00EA5692">
        <w:rPr>
          <w:rFonts w:ascii="Sylfaen" w:hAnsi="Sylfaen"/>
          <w:sz w:val="18"/>
          <w:szCs w:val="18"/>
          <w:lang w:val="af-ZA"/>
        </w:rPr>
        <w:t xml:space="preserve"> </w:t>
      </w:r>
      <w:r>
        <w:rPr>
          <w:rFonts w:ascii="Sylfaen" w:hAnsi="Sylfaen"/>
          <w:sz w:val="18"/>
          <w:szCs w:val="18"/>
          <w:lang w:val="ru-RU"/>
        </w:rPr>
        <w:t>լսումների</w:t>
      </w:r>
      <w:r w:rsidRPr="00EA5692">
        <w:rPr>
          <w:rFonts w:ascii="Sylfaen" w:hAnsi="Sylfaen"/>
          <w:sz w:val="18"/>
          <w:szCs w:val="18"/>
          <w:lang w:val="af-ZA"/>
        </w:rPr>
        <w:t xml:space="preserve"> </w:t>
      </w:r>
      <w:r>
        <w:rPr>
          <w:rFonts w:ascii="Sylfaen" w:hAnsi="Sylfaen"/>
          <w:sz w:val="18"/>
          <w:szCs w:val="18"/>
          <w:lang w:val="ru-RU"/>
        </w:rPr>
        <w:t>մեխանիզմի</w:t>
      </w:r>
      <w:r w:rsidRPr="00EA5692">
        <w:rPr>
          <w:rFonts w:ascii="Sylfaen" w:hAnsi="Sylfaen"/>
          <w:sz w:val="18"/>
          <w:szCs w:val="18"/>
          <w:lang w:val="af-ZA"/>
        </w:rPr>
        <w:t xml:space="preserve"> </w:t>
      </w:r>
      <w:r>
        <w:rPr>
          <w:rFonts w:ascii="Sylfaen" w:hAnsi="Sylfaen"/>
          <w:sz w:val="18"/>
          <w:szCs w:val="18"/>
          <w:lang w:val="ru-RU"/>
        </w:rPr>
        <w:t>ներդրում</w:t>
      </w:r>
      <w:r w:rsidRPr="00EA5692">
        <w:rPr>
          <w:rFonts w:ascii="Sylfaen" w:hAnsi="Sylfaen"/>
          <w:sz w:val="18"/>
          <w:szCs w:val="18"/>
          <w:lang w:val="af-ZA"/>
        </w:rPr>
        <w:t>: 2004-2013</w:t>
      </w:r>
      <w:r>
        <w:rPr>
          <w:rFonts w:ascii="Sylfaen" w:hAnsi="Sylfaen"/>
          <w:sz w:val="18"/>
          <w:szCs w:val="18"/>
          <w:lang w:val="ru-RU"/>
        </w:rPr>
        <w:t>թթ</w:t>
      </w:r>
      <w:r w:rsidRPr="00EA5692">
        <w:rPr>
          <w:rFonts w:ascii="Sylfaen" w:hAnsi="Sylfaen"/>
          <w:sz w:val="18"/>
          <w:szCs w:val="18"/>
          <w:lang w:val="af-ZA"/>
        </w:rPr>
        <w:t xml:space="preserve">. </w:t>
      </w:r>
      <w:r>
        <w:rPr>
          <w:rFonts w:ascii="Sylfaen" w:hAnsi="Sylfaen"/>
          <w:sz w:val="18"/>
          <w:szCs w:val="18"/>
          <w:lang w:val="ru-RU"/>
        </w:rPr>
        <w:t>կին</w:t>
      </w:r>
      <w:r w:rsidRPr="00EA5692">
        <w:rPr>
          <w:rFonts w:ascii="Sylfaen" w:hAnsi="Sylfaen"/>
          <w:sz w:val="18"/>
          <w:szCs w:val="18"/>
          <w:lang w:val="af-ZA"/>
        </w:rPr>
        <w:t xml:space="preserve"> </w:t>
      </w:r>
      <w:r>
        <w:rPr>
          <w:rFonts w:ascii="Sylfaen" w:hAnsi="Sylfaen"/>
          <w:sz w:val="18"/>
          <w:szCs w:val="18"/>
          <w:lang w:val="ru-RU"/>
        </w:rPr>
        <w:t>երաժիշտների</w:t>
      </w:r>
      <w:r w:rsidRPr="00EA5692">
        <w:rPr>
          <w:rFonts w:ascii="Sylfaen" w:hAnsi="Sylfaen"/>
          <w:sz w:val="18"/>
          <w:szCs w:val="18"/>
          <w:lang w:val="af-ZA"/>
        </w:rPr>
        <w:t xml:space="preserve"> </w:t>
      </w:r>
      <w:r>
        <w:rPr>
          <w:rFonts w:ascii="Sylfaen" w:hAnsi="Sylfaen"/>
          <w:sz w:val="18"/>
          <w:szCs w:val="18"/>
          <w:lang w:val="ru-RU"/>
        </w:rPr>
        <w:t>տեսակարար</w:t>
      </w:r>
      <w:r w:rsidRPr="00EA5692">
        <w:rPr>
          <w:rFonts w:ascii="Sylfaen" w:hAnsi="Sylfaen"/>
          <w:sz w:val="18"/>
          <w:szCs w:val="18"/>
          <w:lang w:val="af-ZA"/>
        </w:rPr>
        <w:t xml:space="preserve"> </w:t>
      </w:r>
      <w:r>
        <w:rPr>
          <w:rFonts w:ascii="Sylfaen" w:hAnsi="Sylfaen"/>
          <w:sz w:val="18"/>
          <w:szCs w:val="18"/>
          <w:lang w:val="ru-RU"/>
        </w:rPr>
        <w:t>կշիռը</w:t>
      </w:r>
      <w:r w:rsidRPr="00EA5692">
        <w:rPr>
          <w:rFonts w:ascii="Sylfaen" w:hAnsi="Sylfaen"/>
          <w:sz w:val="18"/>
          <w:szCs w:val="18"/>
          <w:lang w:val="af-ZA"/>
        </w:rPr>
        <w:t xml:space="preserve"> </w:t>
      </w:r>
      <w:r>
        <w:rPr>
          <w:rFonts w:ascii="Sylfaen" w:hAnsi="Sylfaen"/>
          <w:sz w:val="18"/>
          <w:szCs w:val="18"/>
          <w:lang w:val="ru-RU"/>
        </w:rPr>
        <w:t>ԱՄՆ</w:t>
      </w:r>
      <w:r w:rsidRPr="00EA5692">
        <w:rPr>
          <w:rFonts w:ascii="Sylfaen" w:hAnsi="Sylfaen"/>
          <w:sz w:val="18"/>
          <w:szCs w:val="18"/>
          <w:lang w:val="af-ZA"/>
        </w:rPr>
        <w:t xml:space="preserve"> </w:t>
      </w:r>
      <w:r>
        <w:rPr>
          <w:rFonts w:ascii="Sylfaen" w:hAnsi="Sylfaen"/>
          <w:sz w:val="18"/>
          <w:szCs w:val="18"/>
          <w:lang w:val="ru-RU"/>
        </w:rPr>
        <w:t>ամենաբարձր</w:t>
      </w:r>
      <w:r w:rsidRPr="00EA5692">
        <w:rPr>
          <w:rFonts w:ascii="Sylfaen" w:hAnsi="Sylfaen"/>
          <w:sz w:val="18"/>
          <w:szCs w:val="18"/>
          <w:lang w:val="af-ZA"/>
        </w:rPr>
        <w:t xml:space="preserve"> </w:t>
      </w:r>
      <w:r>
        <w:rPr>
          <w:rFonts w:ascii="Sylfaen" w:hAnsi="Sylfaen"/>
          <w:sz w:val="18"/>
          <w:szCs w:val="18"/>
          <w:lang w:val="ru-RU"/>
        </w:rPr>
        <w:t>վարձատրվող</w:t>
      </w:r>
      <w:r w:rsidRPr="00EA5692">
        <w:rPr>
          <w:rFonts w:ascii="Sylfaen" w:hAnsi="Sylfaen"/>
          <w:sz w:val="18"/>
          <w:szCs w:val="18"/>
          <w:lang w:val="af-ZA"/>
        </w:rPr>
        <w:t xml:space="preserve"> </w:t>
      </w:r>
      <w:r>
        <w:rPr>
          <w:rFonts w:ascii="Sylfaen" w:hAnsi="Sylfaen"/>
          <w:sz w:val="18"/>
          <w:szCs w:val="18"/>
          <w:lang w:val="ru-RU"/>
        </w:rPr>
        <w:t>նվագախմբերում</w:t>
      </w:r>
      <w:r w:rsidRPr="00EA5692">
        <w:rPr>
          <w:rFonts w:ascii="Sylfaen" w:hAnsi="Sylfaen"/>
          <w:sz w:val="18"/>
          <w:szCs w:val="18"/>
          <w:lang w:val="af-ZA"/>
        </w:rPr>
        <w:t xml:space="preserve"> </w:t>
      </w:r>
      <w:r>
        <w:rPr>
          <w:rFonts w:ascii="Sylfaen" w:hAnsi="Sylfaen"/>
          <w:sz w:val="18"/>
          <w:szCs w:val="18"/>
          <w:lang w:val="ru-RU"/>
        </w:rPr>
        <w:t>աճել</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խիստ</w:t>
      </w:r>
      <w:r w:rsidRPr="00EA5692">
        <w:rPr>
          <w:rFonts w:ascii="Sylfaen" w:hAnsi="Sylfaen"/>
          <w:sz w:val="18"/>
          <w:szCs w:val="18"/>
          <w:lang w:val="af-ZA"/>
        </w:rPr>
        <w:t xml:space="preserve"> </w:t>
      </w:r>
      <w:r>
        <w:rPr>
          <w:rFonts w:ascii="Sylfaen" w:hAnsi="Sylfaen"/>
          <w:sz w:val="18"/>
          <w:szCs w:val="18"/>
          <w:lang w:val="ru-RU"/>
        </w:rPr>
        <w:t>չափավոր</w:t>
      </w:r>
      <w:r w:rsidRPr="00EA5692">
        <w:rPr>
          <w:rFonts w:ascii="Sylfaen" w:hAnsi="Sylfaen"/>
          <w:sz w:val="18"/>
          <w:szCs w:val="18"/>
          <w:lang w:val="af-ZA"/>
        </w:rPr>
        <w:t xml:space="preserve"> </w:t>
      </w:r>
      <w:r>
        <w:rPr>
          <w:rFonts w:ascii="Sylfaen" w:hAnsi="Sylfaen"/>
          <w:sz w:val="18"/>
          <w:szCs w:val="18"/>
          <w:lang w:val="ru-RU"/>
        </w:rPr>
        <w:t>տեմպով</w:t>
      </w:r>
      <w:r w:rsidRPr="00EA5692">
        <w:rPr>
          <w:rFonts w:ascii="Sylfaen" w:hAnsi="Sylfaen"/>
          <w:sz w:val="18"/>
          <w:szCs w:val="18"/>
          <w:lang w:val="af-ZA"/>
        </w:rPr>
        <w:t xml:space="preserve"> (Goldin </w:t>
      </w:r>
      <w:r>
        <w:rPr>
          <w:rFonts w:ascii="Sylfaen" w:hAnsi="Sylfaen"/>
          <w:sz w:val="18"/>
          <w:szCs w:val="18"/>
          <w:lang w:val="ru-RU"/>
        </w:rPr>
        <w:t>և</w:t>
      </w:r>
      <w:r w:rsidRPr="00EA5692">
        <w:rPr>
          <w:rFonts w:ascii="Sylfaen" w:hAnsi="Sylfaen"/>
          <w:sz w:val="18"/>
          <w:szCs w:val="18"/>
          <w:lang w:val="af-ZA"/>
        </w:rPr>
        <w:t xml:space="preserve"> Rouse, 2000</w:t>
      </w:r>
      <w:r>
        <w:rPr>
          <w:rFonts w:ascii="Sylfaen" w:hAnsi="Sylfaen"/>
          <w:sz w:val="18"/>
          <w:szCs w:val="18"/>
          <w:lang w:val="ru-RU"/>
        </w:rPr>
        <w:t>թ</w:t>
      </w:r>
      <w:r w:rsidRPr="00EA5692">
        <w:rPr>
          <w:rFonts w:ascii="Sylfaen" w:hAnsi="Sylfaen"/>
          <w:sz w:val="18"/>
          <w:szCs w:val="18"/>
          <w:lang w:val="af-ZA"/>
        </w:rPr>
        <w:t>.):</w:t>
      </w:r>
    </w:p>
  </w:footnote>
  <w:footnote w:id="31">
    <w:p w14:paraId="4DE6867D" w14:textId="77777777" w:rsidR="005750F4" w:rsidRPr="00B63F0D" w:rsidRDefault="005750F4" w:rsidP="00454033">
      <w:pPr>
        <w:pStyle w:val="FootnoteText"/>
        <w:rPr>
          <w:rFonts w:ascii="Sylfaen" w:hAnsi="Sylfaen"/>
          <w:sz w:val="18"/>
          <w:szCs w:val="18"/>
          <w:lang w:val="af-ZA"/>
        </w:rPr>
      </w:pPr>
      <w:r>
        <w:rPr>
          <w:rStyle w:val="FootnoteReference"/>
        </w:rPr>
        <w:footnoteRef/>
      </w:r>
      <w:r w:rsidRPr="00B63F0D">
        <w:rPr>
          <w:rFonts w:ascii="Sylfaen" w:hAnsi="Sylfaen"/>
          <w:sz w:val="18"/>
          <w:szCs w:val="18"/>
          <w:lang w:val="af-ZA"/>
        </w:rPr>
        <w:t>Օրինակ, տեղեկատվական տեխնոլոգիաների ոլորտում մենեջերների (հիմնականում՝ տղամարդ) միջին վաստակը 27 տոկոսով բարձր է կադրերի  ղեկավարների (հիմնականում՝ կանայք) վաստակից, մինչդեռ պահակը (սովորաբար՝ տղամարդ) 22 տոկոսով ավել աշխատավարձ է ստանում, քան սպասուհին կամ մաքրուհին (սովորաբար՝ կին): Համակարգչային ծրագրավորման գործում՝ ոլորտ, որտեղ ժամանակին գերիշխող դիրքում կանայք էին, վարձատրությունը սկսեցին բարձրացնել և ոլորտի հեղինակությունը բարձրացավ, երբ տղամարդ ծրագրավորողները թվով սկսեցին գերազանցել կին ծրագրավորողներին:</w:t>
      </w:r>
    </w:p>
    <w:p w14:paraId="4DE6867E" w14:textId="77777777" w:rsidR="005750F4" w:rsidRPr="00EA5692" w:rsidRDefault="005750F4" w:rsidP="00454033">
      <w:pPr>
        <w:pStyle w:val="FootnoteText"/>
        <w:rPr>
          <w:rFonts w:ascii="Sylfaen" w:hAnsi="Sylfaen"/>
          <w:sz w:val="18"/>
          <w:szCs w:val="18"/>
          <w:lang w:val="af-ZA"/>
        </w:rPr>
      </w:pPr>
    </w:p>
  </w:footnote>
  <w:footnote w:id="32">
    <w:p w14:paraId="4DE6867F" w14:textId="77777777" w:rsidR="005750F4" w:rsidRPr="00EA5692" w:rsidRDefault="005750F4" w:rsidP="003229F1">
      <w:pPr>
        <w:pStyle w:val="FootnoteText"/>
        <w:jc w:val="left"/>
        <w:rPr>
          <w:lang w:val="af-ZA"/>
        </w:rPr>
      </w:pPr>
      <w:r w:rsidRPr="00FC6E4F">
        <w:rPr>
          <w:rStyle w:val="FootnoteReference"/>
          <w:i w:val="0"/>
        </w:rPr>
        <w:footnoteRef/>
      </w:r>
      <w:r w:rsidRPr="00EA5692">
        <w:rPr>
          <w:lang w:val="af-ZA"/>
        </w:rPr>
        <w:t xml:space="preserve"> https://www.tumo.org/</w:t>
      </w:r>
    </w:p>
  </w:footnote>
  <w:footnote w:id="33">
    <w:p w14:paraId="4DE68680" w14:textId="77777777" w:rsidR="005750F4" w:rsidRPr="00EA5692" w:rsidRDefault="005750F4" w:rsidP="00454033">
      <w:pPr>
        <w:pStyle w:val="FootnoteText"/>
        <w:rPr>
          <w:rFonts w:ascii="Sylfaen" w:hAnsi="Sylfaen"/>
          <w:sz w:val="18"/>
          <w:szCs w:val="18"/>
          <w:lang w:val="af-ZA"/>
        </w:rPr>
      </w:pPr>
      <w:r>
        <w:rPr>
          <w:rStyle w:val="FootnoteReference"/>
        </w:rPr>
        <w:footnoteRef/>
      </w:r>
      <w:r>
        <w:rPr>
          <w:rFonts w:ascii="Sylfaen" w:hAnsi="Sylfaen"/>
          <w:sz w:val="18"/>
          <w:szCs w:val="18"/>
        </w:rPr>
        <w:t>Միայն</w:t>
      </w:r>
      <w:r w:rsidRPr="00EA5692">
        <w:rPr>
          <w:rFonts w:ascii="Sylfaen" w:hAnsi="Sylfaen"/>
          <w:sz w:val="18"/>
          <w:szCs w:val="18"/>
          <w:lang w:val="af-ZA"/>
        </w:rPr>
        <w:t xml:space="preserve"> </w:t>
      </w:r>
      <w:r>
        <w:rPr>
          <w:rFonts w:ascii="Sylfaen" w:hAnsi="Sylfaen"/>
          <w:sz w:val="18"/>
          <w:szCs w:val="18"/>
        </w:rPr>
        <w:t>տղա</w:t>
      </w:r>
      <w:r w:rsidRPr="00EA5692">
        <w:rPr>
          <w:rFonts w:ascii="Sylfaen" w:hAnsi="Sylfaen"/>
          <w:sz w:val="18"/>
          <w:szCs w:val="18"/>
          <w:lang w:val="af-ZA"/>
        </w:rPr>
        <w:t xml:space="preserve"> </w:t>
      </w:r>
      <w:r>
        <w:rPr>
          <w:rFonts w:ascii="Sylfaen" w:hAnsi="Sylfaen"/>
          <w:sz w:val="18"/>
          <w:szCs w:val="18"/>
        </w:rPr>
        <w:t>ուսանողներ</w:t>
      </w:r>
      <w:r w:rsidRPr="00EA5692">
        <w:rPr>
          <w:rFonts w:ascii="Sylfaen" w:hAnsi="Sylfaen"/>
          <w:sz w:val="18"/>
          <w:szCs w:val="18"/>
          <w:lang w:val="af-ZA"/>
        </w:rPr>
        <w:t xml:space="preserve"> </w:t>
      </w:r>
      <w:r>
        <w:rPr>
          <w:rFonts w:ascii="Sylfaen" w:hAnsi="Sylfaen"/>
          <w:sz w:val="18"/>
          <w:szCs w:val="18"/>
        </w:rPr>
        <w:t>են</w:t>
      </w:r>
      <w:r w:rsidRPr="00EA5692">
        <w:rPr>
          <w:rFonts w:ascii="Sylfaen" w:hAnsi="Sylfaen"/>
          <w:sz w:val="18"/>
          <w:szCs w:val="18"/>
          <w:lang w:val="af-ZA"/>
        </w:rPr>
        <w:t xml:space="preserve"> </w:t>
      </w:r>
      <w:r>
        <w:rPr>
          <w:rFonts w:ascii="Sylfaen" w:hAnsi="Sylfaen"/>
          <w:sz w:val="18"/>
          <w:szCs w:val="18"/>
        </w:rPr>
        <w:t>սովորում</w:t>
      </w:r>
      <w:r w:rsidRPr="00EA5692">
        <w:rPr>
          <w:rFonts w:ascii="Sylfaen" w:hAnsi="Sylfaen"/>
          <w:sz w:val="18"/>
          <w:szCs w:val="18"/>
          <w:lang w:val="af-ZA"/>
        </w:rPr>
        <w:t xml:space="preserve"> </w:t>
      </w:r>
      <w:r>
        <w:rPr>
          <w:rFonts w:ascii="Sylfaen" w:hAnsi="Sylfaen"/>
          <w:sz w:val="18"/>
          <w:szCs w:val="18"/>
          <w:lang w:val="ru-RU"/>
        </w:rPr>
        <w:t>փականագործի</w:t>
      </w:r>
      <w:r w:rsidRPr="00EA5692">
        <w:rPr>
          <w:rFonts w:ascii="Sylfaen" w:hAnsi="Sylfaen"/>
          <w:sz w:val="18"/>
          <w:szCs w:val="18"/>
          <w:lang w:val="af-ZA"/>
        </w:rPr>
        <w:t xml:space="preserve"> </w:t>
      </w:r>
      <w:r>
        <w:rPr>
          <w:rFonts w:ascii="Sylfaen" w:hAnsi="Sylfaen"/>
          <w:sz w:val="18"/>
          <w:szCs w:val="18"/>
          <w:lang w:val="ru-RU"/>
        </w:rPr>
        <w:t>մասնագիտություն</w:t>
      </w:r>
      <w:r w:rsidRPr="00EA5692">
        <w:rPr>
          <w:rFonts w:ascii="Sylfaen" w:hAnsi="Sylfaen"/>
          <w:sz w:val="18"/>
          <w:szCs w:val="18"/>
          <w:lang w:val="af-ZA"/>
        </w:rPr>
        <w:t>:</w:t>
      </w:r>
    </w:p>
  </w:footnote>
  <w:footnote w:id="34">
    <w:p w14:paraId="4DE68681" w14:textId="77777777" w:rsidR="005750F4" w:rsidRPr="00EA5692" w:rsidRDefault="005750F4" w:rsidP="00454033">
      <w:pPr>
        <w:pStyle w:val="FootnoteText"/>
        <w:rPr>
          <w:rFonts w:ascii="Sylfaen" w:hAnsi="Sylfaen"/>
          <w:sz w:val="18"/>
          <w:szCs w:val="18"/>
          <w:lang w:val="af-ZA"/>
        </w:rPr>
      </w:pPr>
      <w:r w:rsidRPr="0072621B">
        <w:rPr>
          <w:rStyle w:val="FootnoteReference"/>
          <w:rFonts w:ascii="Sylfaen" w:hAnsi="Sylfaen"/>
          <w:sz w:val="18"/>
        </w:rPr>
        <w:footnoteRef/>
      </w:r>
      <w:r>
        <w:rPr>
          <w:rFonts w:ascii="Sylfaen" w:hAnsi="Sylfaen"/>
          <w:sz w:val="18"/>
          <w:szCs w:val="18"/>
          <w:lang w:val="ru-RU"/>
        </w:rPr>
        <w:t>Միայն</w:t>
      </w:r>
      <w:r w:rsidRPr="00EA5692">
        <w:rPr>
          <w:rFonts w:ascii="Sylfaen" w:hAnsi="Sylfaen"/>
          <w:sz w:val="18"/>
          <w:szCs w:val="18"/>
          <w:lang w:val="af-ZA"/>
        </w:rPr>
        <w:t xml:space="preserve"> </w:t>
      </w:r>
      <w:r>
        <w:rPr>
          <w:rFonts w:ascii="Sylfaen" w:hAnsi="Sylfaen"/>
          <w:sz w:val="18"/>
          <w:szCs w:val="18"/>
          <w:lang w:val="ru-RU"/>
        </w:rPr>
        <w:t>աղջիկ</w:t>
      </w:r>
      <w:r w:rsidRPr="00EA5692">
        <w:rPr>
          <w:rFonts w:ascii="Sylfaen" w:hAnsi="Sylfaen"/>
          <w:sz w:val="18"/>
          <w:szCs w:val="18"/>
          <w:lang w:val="af-ZA"/>
        </w:rPr>
        <w:t xml:space="preserve"> </w:t>
      </w:r>
      <w:r>
        <w:rPr>
          <w:rFonts w:ascii="Sylfaen" w:hAnsi="Sylfaen"/>
          <w:sz w:val="18"/>
          <w:szCs w:val="18"/>
          <w:lang w:val="ru-RU"/>
        </w:rPr>
        <w:t>ուսանողներ</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սովորում</w:t>
      </w:r>
      <w:r w:rsidRPr="00EA5692">
        <w:rPr>
          <w:rFonts w:ascii="Sylfaen" w:hAnsi="Sylfaen"/>
          <w:sz w:val="18"/>
          <w:szCs w:val="18"/>
          <w:lang w:val="af-ZA"/>
        </w:rPr>
        <w:t xml:space="preserve"> </w:t>
      </w:r>
      <w:r>
        <w:rPr>
          <w:rFonts w:ascii="Sylfaen" w:hAnsi="Sylfaen"/>
          <w:sz w:val="18"/>
          <w:szCs w:val="18"/>
        </w:rPr>
        <w:t>մանկաբարձություն</w:t>
      </w:r>
      <w:r w:rsidRPr="00EA5692">
        <w:rPr>
          <w:rFonts w:ascii="Sylfaen" w:hAnsi="Sylfaen"/>
          <w:sz w:val="18"/>
          <w:szCs w:val="18"/>
          <w:lang w:val="af-ZA"/>
        </w:rPr>
        <w:t xml:space="preserve"> </w:t>
      </w:r>
      <w:r>
        <w:rPr>
          <w:rFonts w:ascii="Sylfaen" w:hAnsi="Sylfaen"/>
          <w:sz w:val="18"/>
          <w:szCs w:val="18"/>
        </w:rPr>
        <w:t>մասնագիտություն</w:t>
      </w:r>
      <w:r w:rsidRPr="00EA5692">
        <w:rPr>
          <w:rFonts w:ascii="Sylfaen" w:hAnsi="Sylfaen"/>
          <w:sz w:val="18"/>
          <w:szCs w:val="18"/>
          <w:lang w:val="af-ZA"/>
        </w:rPr>
        <w:t>:</w:t>
      </w:r>
    </w:p>
  </w:footnote>
  <w:footnote w:id="35">
    <w:p w14:paraId="4DE68682" w14:textId="77777777" w:rsidR="005750F4" w:rsidRPr="00EA5692" w:rsidRDefault="005750F4" w:rsidP="00454033">
      <w:pPr>
        <w:pStyle w:val="FootnoteText"/>
        <w:rPr>
          <w:lang w:val="af-ZA"/>
        </w:rPr>
      </w:pPr>
      <w:r>
        <w:rPr>
          <w:rStyle w:val="FootnoteReference"/>
        </w:rPr>
        <w:footnoteRef/>
      </w:r>
      <w:r>
        <w:rPr>
          <w:rFonts w:ascii="Sylfaen" w:hAnsi="Sylfaen"/>
          <w:sz w:val="18"/>
          <w:szCs w:val="18"/>
          <w:lang w:val="ru-RU"/>
        </w:rPr>
        <w:t>Միայն</w:t>
      </w:r>
      <w:r w:rsidRPr="00EA5692">
        <w:rPr>
          <w:rFonts w:ascii="Sylfaen" w:hAnsi="Sylfaen"/>
          <w:sz w:val="18"/>
          <w:szCs w:val="18"/>
          <w:lang w:val="af-ZA"/>
        </w:rPr>
        <w:t xml:space="preserve"> </w:t>
      </w:r>
      <w:r>
        <w:rPr>
          <w:rFonts w:ascii="Sylfaen" w:hAnsi="Sylfaen"/>
          <w:sz w:val="18"/>
          <w:szCs w:val="18"/>
          <w:lang w:val="ru-RU"/>
        </w:rPr>
        <w:t>աղջիկ</w:t>
      </w:r>
      <w:r w:rsidRPr="00EA5692">
        <w:rPr>
          <w:rFonts w:ascii="Sylfaen" w:hAnsi="Sylfaen"/>
          <w:sz w:val="18"/>
          <w:szCs w:val="18"/>
          <w:lang w:val="af-ZA"/>
        </w:rPr>
        <w:t xml:space="preserve"> </w:t>
      </w:r>
      <w:r>
        <w:rPr>
          <w:rFonts w:ascii="Sylfaen" w:hAnsi="Sylfaen"/>
          <w:sz w:val="18"/>
          <w:szCs w:val="18"/>
          <w:lang w:val="ru-RU"/>
        </w:rPr>
        <w:t>ուսանողներ</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սովորում</w:t>
      </w:r>
      <w:r w:rsidRPr="00EA5692">
        <w:rPr>
          <w:rFonts w:ascii="Sylfaen" w:hAnsi="Sylfaen"/>
          <w:sz w:val="18"/>
          <w:szCs w:val="18"/>
          <w:lang w:val="af-ZA"/>
        </w:rPr>
        <w:t xml:space="preserve"> </w:t>
      </w:r>
      <w:r>
        <w:rPr>
          <w:rFonts w:ascii="Sylfaen" w:hAnsi="Sylfaen"/>
          <w:sz w:val="18"/>
          <w:szCs w:val="18"/>
          <w:lang w:val="ru-RU"/>
        </w:rPr>
        <w:t>կոսմետոլոգիա</w:t>
      </w:r>
      <w:r w:rsidRPr="00EA5692">
        <w:rPr>
          <w:rFonts w:ascii="Sylfaen" w:hAnsi="Sylfaen"/>
          <w:sz w:val="18"/>
          <w:szCs w:val="18"/>
          <w:lang w:val="af-ZA"/>
        </w:rPr>
        <w:t xml:space="preserve"> </w:t>
      </w:r>
      <w:r>
        <w:rPr>
          <w:rFonts w:ascii="Sylfaen" w:hAnsi="Sylfaen"/>
          <w:sz w:val="18"/>
          <w:szCs w:val="18"/>
        </w:rPr>
        <w:t>մասնագիտություն</w:t>
      </w:r>
      <w:r w:rsidRPr="00EA5692">
        <w:rPr>
          <w:rFonts w:ascii="Sylfaen" w:hAnsi="Sylfaen"/>
          <w:sz w:val="18"/>
          <w:szCs w:val="18"/>
          <w:lang w:val="af-ZA"/>
        </w:rPr>
        <w:t>:</w:t>
      </w:r>
    </w:p>
  </w:footnote>
  <w:footnote w:id="36">
    <w:p w14:paraId="4DE68683" w14:textId="77777777" w:rsidR="005750F4" w:rsidRPr="00EA5692" w:rsidRDefault="005750F4" w:rsidP="00454033">
      <w:pPr>
        <w:pStyle w:val="FootnoteText"/>
        <w:rPr>
          <w:lang w:val="af-ZA"/>
        </w:rPr>
      </w:pPr>
      <w:r>
        <w:rPr>
          <w:rStyle w:val="FootnoteReference"/>
        </w:rPr>
        <w:footnoteRef/>
      </w:r>
      <w:r>
        <w:rPr>
          <w:rFonts w:ascii="Sylfaen" w:hAnsi="Sylfaen"/>
          <w:sz w:val="18"/>
          <w:szCs w:val="18"/>
        </w:rPr>
        <w:t>Միայն</w:t>
      </w:r>
      <w:r w:rsidRPr="00EA5692">
        <w:rPr>
          <w:rFonts w:ascii="Sylfaen" w:hAnsi="Sylfaen"/>
          <w:sz w:val="18"/>
          <w:szCs w:val="18"/>
          <w:lang w:val="af-ZA"/>
        </w:rPr>
        <w:t xml:space="preserve"> </w:t>
      </w:r>
      <w:r>
        <w:rPr>
          <w:rFonts w:ascii="Sylfaen" w:hAnsi="Sylfaen"/>
          <w:sz w:val="18"/>
          <w:szCs w:val="18"/>
        </w:rPr>
        <w:t>տղա</w:t>
      </w:r>
      <w:r w:rsidRPr="00EA5692">
        <w:rPr>
          <w:rFonts w:ascii="Sylfaen" w:hAnsi="Sylfaen"/>
          <w:sz w:val="18"/>
          <w:szCs w:val="18"/>
          <w:lang w:val="af-ZA"/>
        </w:rPr>
        <w:t xml:space="preserve"> </w:t>
      </w:r>
      <w:r>
        <w:rPr>
          <w:rFonts w:ascii="Sylfaen" w:hAnsi="Sylfaen"/>
          <w:sz w:val="18"/>
          <w:szCs w:val="18"/>
        </w:rPr>
        <w:t>ուսանողներ</w:t>
      </w:r>
      <w:r w:rsidRPr="00EA5692">
        <w:rPr>
          <w:rFonts w:ascii="Sylfaen" w:hAnsi="Sylfaen"/>
          <w:sz w:val="18"/>
          <w:szCs w:val="18"/>
          <w:lang w:val="af-ZA"/>
        </w:rPr>
        <w:t xml:space="preserve"> </w:t>
      </w:r>
      <w:r>
        <w:rPr>
          <w:rFonts w:ascii="Sylfaen" w:hAnsi="Sylfaen"/>
          <w:sz w:val="18"/>
          <w:szCs w:val="18"/>
        </w:rPr>
        <w:t>են</w:t>
      </w:r>
      <w:r w:rsidRPr="00EA5692">
        <w:rPr>
          <w:rFonts w:ascii="Sylfaen" w:hAnsi="Sylfaen"/>
          <w:sz w:val="18"/>
          <w:szCs w:val="18"/>
          <w:lang w:val="af-ZA"/>
        </w:rPr>
        <w:t xml:space="preserve"> </w:t>
      </w:r>
      <w:r>
        <w:rPr>
          <w:rFonts w:ascii="Sylfaen" w:hAnsi="Sylfaen"/>
          <w:sz w:val="18"/>
          <w:szCs w:val="18"/>
        </w:rPr>
        <w:t>սովորում</w:t>
      </w:r>
      <w:r w:rsidRPr="00EA5692">
        <w:rPr>
          <w:rFonts w:ascii="Sylfaen" w:hAnsi="Sylfaen"/>
          <w:sz w:val="18"/>
          <w:szCs w:val="18"/>
          <w:lang w:val="af-ZA"/>
        </w:rPr>
        <w:t xml:space="preserve"> </w:t>
      </w:r>
      <w:r>
        <w:rPr>
          <w:rFonts w:ascii="Sylfaen" w:hAnsi="Sylfaen"/>
          <w:sz w:val="18"/>
          <w:szCs w:val="18"/>
          <w:lang w:val="ru-RU"/>
        </w:rPr>
        <w:t>ատամնատեխնիկի</w:t>
      </w:r>
      <w:r w:rsidRPr="00EA5692">
        <w:rPr>
          <w:rFonts w:ascii="Sylfaen" w:hAnsi="Sylfaen"/>
          <w:sz w:val="18"/>
          <w:szCs w:val="18"/>
          <w:lang w:val="af-ZA"/>
        </w:rPr>
        <w:t xml:space="preserve"> </w:t>
      </w:r>
      <w:r>
        <w:rPr>
          <w:rFonts w:ascii="Sylfaen" w:hAnsi="Sylfaen"/>
          <w:sz w:val="18"/>
          <w:szCs w:val="18"/>
          <w:lang w:val="ru-RU"/>
        </w:rPr>
        <w:t>մասնագիտություն</w:t>
      </w:r>
      <w:r w:rsidRPr="00EA5692">
        <w:rPr>
          <w:lang w:val="af-ZA"/>
        </w:rPr>
        <w:t>:</w:t>
      </w:r>
    </w:p>
  </w:footnote>
  <w:footnote w:id="37">
    <w:p w14:paraId="4DE68684" w14:textId="77777777" w:rsidR="005750F4" w:rsidRPr="00EA5692" w:rsidRDefault="005750F4" w:rsidP="00795939">
      <w:pPr>
        <w:pStyle w:val="FootnoteText"/>
        <w:rPr>
          <w:rFonts w:ascii="Sylfaen" w:hAnsi="Sylfaen"/>
          <w:noProof/>
          <w:sz w:val="18"/>
          <w:szCs w:val="18"/>
          <w:lang w:val="af-ZA"/>
        </w:rPr>
      </w:pPr>
      <w:r>
        <w:rPr>
          <w:rStyle w:val="FootnoteReference"/>
        </w:rPr>
        <w:footnoteRef/>
      </w:r>
      <w:r w:rsidRPr="00EA5692">
        <w:rPr>
          <w:lang w:val="af-ZA"/>
        </w:rPr>
        <w:t xml:space="preserve"> </w:t>
      </w:r>
      <w:r>
        <w:rPr>
          <w:rFonts w:ascii="Sylfaen" w:hAnsi="Sylfaen"/>
          <w:noProof/>
          <w:sz w:val="18"/>
          <w:szCs w:val="18"/>
        </w:rPr>
        <w:t>Նկատենք</w:t>
      </w:r>
      <w:r w:rsidRPr="00EA5692">
        <w:rPr>
          <w:rFonts w:ascii="Sylfaen" w:hAnsi="Sylfaen"/>
          <w:noProof/>
          <w:sz w:val="18"/>
          <w:szCs w:val="18"/>
          <w:lang w:val="af-ZA"/>
        </w:rPr>
        <w:t xml:space="preserve">, </w:t>
      </w:r>
      <w:r>
        <w:rPr>
          <w:rFonts w:ascii="Sylfaen" w:hAnsi="Sylfaen"/>
          <w:noProof/>
          <w:sz w:val="18"/>
          <w:szCs w:val="18"/>
        </w:rPr>
        <w:t>որ</w:t>
      </w:r>
      <w:r w:rsidRPr="00EA5692">
        <w:rPr>
          <w:rFonts w:ascii="Sylfaen" w:hAnsi="Sylfaen"/>
          <w:noProof/>
          <w:sz w:val="18"/>
          <w:szCs w:val="18"/>
          <w:lang w:val="af-ZA"/>
        </w:rPr>
        <w:t xml:space="preserve"> </w:t>
      </w:r>
      <w:r>
        <w:rPr>
          <w:rFonts w:ascii="Sylfaen" w:hAnsi="Sylfaen"/>
          <w:noProof/>
          <w:sz w:val="18"/>
          <w:szCs w:val="18"/>
        </w:rPr>
        <w:t>ամբիոնը</w:t>
      </w:r>
      <w:r w:rsidRPr="00EA5692">
        <w:rPr>
          <w:rFonts w:ascii="Sylfaen" w:hAnsi="Sylfaen"/>
          <w:noProof/>
          <w:sz w:val="18"/>
          <w:szCs w:val="18"/>
          <w:lang w:val="af-ZA"/>
        </w:rPr>
        <w:t xml:space="preserve"> </w:t>
      </w:r>
      <w:r>
        <w:rPr>
          <w:rFonts w:ascii="Sylfaen" w:hAnsi="Sylfaen"/>
          <w:noProof/>
          <w:sz w:val="18"/>
          <w:szCs w:val="18"/>
        </w:rPr>
        <w:t>չկարողացավ</w:t>
      </w:r>
      <w:r w:rsidRPr="00EA5692">
        <w:rPr>
          <w:rFonts w:ascii="Sylfaen" w:hAnsi="Sylfaen"/>
          <w:noProof/>
          <w:sz w:val="18"/>
          <w:szCs w:val="18"/>
          <w:lang w:val="af-ZA"/>
        </w:rPr>
        <w:t xml:space="preserve"> </w:t>
      </w:r>
      <w:r>
        <w:rPr>
          <w:rFonts w:ascii="Sylfaen" w:hAnsi="Sylfaen"/>
          <w:noProof/>
          <w:sz w:val="18"/>
          <w:szCs w:val="18"/>
        </w:rPr>
        <w:t>պարզել</w:t>
      </w:r>
      <w:r w:rsidRPr="00EA5692">
        <w:rPr>
          <w:rFonts w:ascii="Sylfaen" w:hAnsi="Sylfaen"/>
          <w:noProof/>
          <w:sz w:val="18"/>
          <w:szCs w:val="18"/>
          <w:lang w:val="af-ZA"/>
        </w:rPr>
        <w:t xml:space="preserve"> </w:t>
      </w:r>
      <w:r>
        <w:rPr>
          <w:rFonts w:ascii="Sylfaen" w:hAnsi="Sylfaen"/>
          <w:noProof/>
          <w:sz w:val="18"/>
          <w:szCs w:val="18"/>
        </w:rPr>
        <w:t>այս</w:t>
      </w:r>
      <w:r w:rsidRPr="00EA5692">
        <w:rPr>
          <w:rFonts w:ascii="Sylfaen" w:hAnsi="Sylfaen"/>
          <w:noProof/>
          <w:sz w:val="18"/>
          <w:szCs w:val="18"/>
          <w:lang w:val="af-ZA"/>
        </w:rPr>
        <w:t xml:space="preserve"> </w:t>
      </w:r>
      <w:r>
        <w:rPr>
          <w:rFonts w:ascii="Sylfaen" w:hAnsi="Sylfaen"/>
          <w:noProof/>
          <w:sz w:val="18"/>
          <w:szCs w:val="18"/>
        </w:rPr>
        <w:t>վերջնարդյունքները</w:t>
      </w:r>
      <w:r w:rsidRPr="00EA5692">
        <w:rPr>
          <w:rFonts w:ascii="Sylfaen" w:hAnsi="Sylfaen"/>
          <w:noProof/>
          <w:sz w:val="18"/>
          <w:szCs w:val="18"/>
          <w:lang w:val="af-ZA"/>
        </w:rPr>
        <w:t xml:space="preserve"> </w:t>
      </w:r>
      <w:r>
        <w:rPr>
          <w:rFonts w:ascii="Sylfaen" w:hAnsi="Sylfaen"/>
          <w:noProof/>
          <w:sz w:val="18"/>
          <w:szCs w:val="18"/>
        </w:rPr>
        <w:t>պայմանավորող</w:t>
      </w:r>
      <w:r w:rsidRPr="00EA5692">
        <w:rPr>
          <w:rFonts w:ascii="Sylfaen" w:hAnsi="Sylfaen"/>
          <w:noProof/>
          <w:sz w:val="18"/>
          <w:szCs w:val="18"/>
          <w:lang w:val="af-ZA"/>
        </w:rPr>
        <w:t xml:space="preserve"> </w:t>
      </w:r>
      <w:r>
        <w:rPr>
          <w:rFonts w:ascii="Sylfaen" w:hAnsi="Sylfaen"/>
          <w:noProof/>
          <w:sz w:val="18"/>
          <w:szCs w:val="18"/>
        </w:rPr>
        <w:t>գործոնները</w:t>
      </w:r>
      <w:r w:rsidRPr="00EA5692">
        <w:rPr>
          <w:rFonts w:ascii="Sylfaen" w:hAnsi="Sylfaen"/>
          <w:noProof/>
          <w:sz w:val="18"/>
          <w:szCs w:val="18"/>
          <w:lang w:val="af-ZA"/>
        </w:rPr>
        <w:t xml:space="preserve">. </w:t>
      </w:r>
      <w:r>
        <w:rPr>
          <w:rFonts w:ascii="Sylfaen" w:hAnsi="Sylfaen"/>
          <w:noProof/>
          <w:sz w:val="18"/>
          <w:szCs w:val="18"/>
        </w:rPr>
        <w:t>արդյո՞ք</w:t>
      </w:r>
      <w:r w:rsidRPr="00EA5692">
        <w:rPr>
          <w:rFonts w:ascii="Sylfaen" w:hAnsi="Sylfaen"/>
          <w:noProof/>
          <w:sz w:val="18"/>
          <w:szCs w:val="18"/>
          <w:lang w:val="af-ZA"/>
        </w:rPr>
        <w:t xml:space="preserve"> </w:t>
      </w:r>
      <w:r>
        <w:rPr>
          <w:rFonts w:ascii="Sylfaen" w:hAnsi="Sylfaen"/>
          <w:noProof/>
          <w:sz w:val="18"/>
          <w:szCs w:val="18"/>
        </w:rPr>
        <w:t>դասախողները</w:t>
      </w:r>
      <w:r w:rsidRPr="00EA5692">
        <w:rPr>
          <w:rFonts w:ascii="Sylfaen" w:hAnsi="Sylfaen"/>
          <w:noProof/>
          <w:sz w:val="18"/>
          <w:szCs w:val="18"/>
          <w:lang w:val="af-ZA"/>
        </w:rPr>
        <w:t xml:space="preserve"> </w:t>
      </w:r>
      <w:r>
        <w:rPr>
          <w:rFonts w:ascii="Sylfaen" w:hAnsi="Sylfaen"/>
          <w:noProof/>
          <w:sz w:val="18"/>
          <w:szCs w:val="18"/>
        </w:rPr>
        <w:t>ազատվել</w:t>
      </w:r>
      <w:r w:rsidRPr="00EA5692">
        <w:rPr>
          <w:rFonts w:ascii="Sylfaen" w:hAnsi="Sylfaen"/>
          <w:noProof/>
          <w:sz w:val="18"/>
          <w:szCs w:val="18"/>
          <w:lang w:val="af-ZA"/>
        </w:rPr>
        <w:t xml:space="preserve"> </w:t>
      </w:r>
      <w:r>
        <w:rPr>
          <w:rFonts w:ascii="Sylfaen" w:hAnsi="Sylfaen"/>
          <w:noProof/>
          <w:sz w:val="18"/>
          <w:szCs w:val="18"/>
        </w:rPr>
        <w:t>են</w:t>
      </w:r>
      <w:r w:rsidRPr="00EA5692">
        <w:rPr>
          <w:rFonts w:ascii="Sylfaen" w:hAnsi="Sylfaen"/>
          <w:noProof/>
          <w:sz w:val="18"/>
          <w:szCs w:val="18"/>
          <w:lang w:val="af-ZA"/>
        </w:rPr>
        <w:t xml:space="preserve"> </w:t>
      </w:r>
      <w:r>
        <w:rPr>
          <w:rFonts w:ascii="Sylfaen" w:hAnsi="Sylfaen"/>
          <w:noProof/>
          <w:sz w:val="18"/>
          <w:szCs w:val="18"/>
        </w:rPr>
        <w:t>ենթագիտակցական</w:t>
      </w:r>
      <w:r w:rsidRPr="00EA5692">
        <w:rPr>
          <w:rFonts w:ascii="Sylfaen" w:hAnsi="Sylfaen"/>
          <w:noProof/>
          <w:sz w:val="18"/>
          <w:szCs w:val="18"/>
          <w:lang w:val="af-ZA"/>
        </w:rPr>
        <w:t xml:space="preserve"> </w:t>
      </w:r>
      <w:r>
        <w:rPr>
          <w:rFonts w:ascii="Sylfaen" w:hAnsi="Sylfaen"/>
          <w:noProof/>
          <w:sz w:val="18"/>
          <w:szCs w:val="18"/>
        </w:rPr>
        <w:t>կողմնակալությունից</w:t>
      </w:r>
      <w:r w:rsidRPr="00EA5692">
        <w:rPr>
          <w:rFonts w:ascii="Sylfaen" w:hAnsi="Sylfaen"/>
          <w:noProof/>
          <w:sz w:val="18"/>
          <w:szCs w:val="18"/>
          <w:lang w:val="af-ZA"/>
        </w:rPr>
        <w:t xml:space="preserve">: </w:t>
      </w:r>
      <w:r>
        <w:rPr>
          <w:rFonts w:ascii="Sylfaen" w:hAnsi="Sylfaen"/>
          <w:noProof/>
          <w:sz w:val="18"/>
          <w:szCs w:val="18"/>
        </w:rPr>
        <w:t>Արդյո՞ք</w:t>
      </w:r>
      <w:r w:rsidRPr="00EA5692">
        <w:rPr>
          <w:rFonts w:ascii="Sylfaen" w:hAnsi="Sylfaen"/>
          <w:noProof/>
          <w:sz w:val="18"/>
          <w:szCs w:val="18"/>
          <w:lang w:val="af-ZA"/>
        </w:rPr>
        <w:t xml:space="preserve"> </w:t>
      </w:r>
      <w:r>
        <w:rPr>
          <w:rFonts w:ascii="Sylfaen" w:hAnsi="Sylfaen"/>
          <w:noProof/>
          <w:sz w:val="18"/>
          <w:szCs w:val="18"/>
        </w:rPr>
        <w:t>կանայք</w:t>
      </w:r>
      <w:r w:rsidRPr="00EA5692">
        <w:rPr>
          <w:rFonts w:ascii="Sylfaen" w:hAnsi="Sylfaen"/>
          <w:noProof/>
          <w:sz w:val="18"/>
          <w:szCs w:val="18"/>
          <w:lang w:val="af-ZA"/>
        </w:rPr>
        <w:t xml:space="preserve"> </w:t>
      </w:r>
      <w:r>
        <w:rPr>
          <w:rFonts w:ascii="Sylfaen" w:hAnsi="Sylfaen"/>
          <w:noProof/>
          <w:sz w:val="18"/>
          <w:szCs w:val="18"/>
        </w:rPr>
        <w:t>ավելի</w:t>
      </w:r>
      <w:r w:rsidRPr="00EA5692">
        <w:rPr>
          <w:rFonts w:ascii="Sylfaen" w:hAnsi="Sylfaen"/>
          <w:noProof/>
          <w:sz w:val="18"/>
          <w:szCs w:val="18"/>
          <w:lang w:val="af-ZA"/>
        </w:rPr>
        <w:t xml:space="preserve"> </w:t>
      </w:r>
      <w:r>
        <w:rPr>
          <w:rFonts w:ascii="Sylfaen" w:hAnsi="Sylfaen"/>
          <w:noProof/>
          <w:sz w:val="18"/>
          <w:szCs w:val="18"/>
        </w:rPr>
        <w:t>լավ</w:t>
      </w:r>
      <w:r w:rsidRPr="00EA5692">
        <w:rPr>
          <w:rFonts w:ascii="Sylfaen" w:hAnsi="Sylfaen"/>
          <w:noProof/>
          <w:sz w:val="18"/>
          <w:szCs w:val="18"/>
          <w:lang w:val="af-ZA"/>
        </w:rPr>
        <w:t xml:space="preserve"> </w:t>
      </w:r>
      <w:r>
        <w:rPr>
          <w:rFonts w:ascii="Sylfaen" w:hAnsi="Sylfaen"/>
          <w:noProof/>
          <w:sz w:val="18"/>
          <w:szCs w:val="18"/>
        </w:rPr>
        <w:t>արդյունքներ</w:t>
      </w:r>
      <w:r w:rsidRPr="00EA5692">
        <w:rPr>
          <w:rFonts w:ascii="Sylfaen" w:hAnsi="Sylfaen"/>
          <w:noProof/>
          <w:sz w:val="18"/>
          <w:szCs w:val="18"/>
          <w:lang w:val="af-ZA"/>
        </w:rPr>
        <w:t xml:space="preserve"> </w:t>
      </w:r>
      <w:r>
        <w:rPr>
          <w:rFonts w:ascii="Sylfaen" w:hAnsi="Sylfaen"/>
          <w:noProof/>
          <w:sz w:val="18"/>
          <w:szCs w:val="18"/>
        </w:rPr>
        <w:t>են</w:t>
      </w:r>
      <w:r w:rsidRPr="00EA5692">
        <w:rPr>
          <w:rFonts w:ascii="Sylfaen" w:hAnsi="Sylfaen"/>
          <w:noProof/>
          <w:sz w:val="18"/>
          <w:szCs w:val="18"/>
          <w:lang w:val="af-ZA"/>
        </w:rPr>
        <w:t xml:space="preserve"> </w:t>
      </w:r>
      <w:r>
        <w:rPr>
          <w:rFonts w:ascii="Sylfaen" w:hAnsi="Sylfaen"/>
          <w:noProof/>
          <w:sz w:val="18"/>
          <w:szCs w:val="18"/>
        </w:rPr>
        <w:t>գրանցում</w:t>
      </w:r>
      <w:r w:rsidRPr="00EA5692">
        <w:rPr>
          <w:rFonts w:ascii="Sylfaen" w:hAnsi="Sylfaen"/>
          <w:noProof/>
          <w:sz w:val="18"/>
          <w:szCs w:val="18"/>
          <w:lang w:val="af-ZA"/>
        </w:rPr>
        <w:t xml:space="preserve"> </w:t>
      </w:r>
      <w:r>
        <w:rPr>
          <w:rFonts w:ascii="Sylfaen" w:hAnsi="Sylfaen"/>
          <w:noProof/>
          <w:sz w:val="18"/>
          <w:szCs w:val="18"/>
        </w:rPr>
        <w:t>միջավայրի</w:t>
      </w:r>
      <w:r w:rsidRPr="00EA5692">
        <w:rPr>
          <w:rFonts w:ascii="Sylfaen" w:hAnsi="Sylfaen"/>
          <w:noProof/>
          <w:sz w:val="18"/>
          <w:szCs w:val="18"/>
          <w:lang w:val="af-ZA"/>
        </w:rPr>
        <w:t xml:space="preserve"> </w:t>
      </w:r>
      <w:r>
        <w:rPr>
          <w:rFonts w:ascii="Sylfaen" w:hAnsi="Sylfaen"/>
          <w:noProof/>
          <w:sz w:val="18"/>
          <w:szCs w:val="18"/>
        </w:rPr>
        <w:t>բարելավման</w:t>
      </w:r>
      <w:r w:rsidRPr="00EA5692">
        <w:rPr>
          <w:rFonts w:ascii="Sylfaen" w:hAnsi="Sylfaen"/>
          <w:noProof/>
          <w:sz w:val="18"/>
          <w:szCs w:val="18"/>
          <w:lang w:val="af-ZA"/>
        </w:rPr>
        <w:t xml:space="preserve"> </w:t>
      </w:r>
      <w:r>
        <w:rPr>
          <w:rFonts w:ascii="Sylfaen" w:hAnsi="Sylfaen"/>
          <w:noProof/>
          <w:sz w:val="18"/>
          <w:szCs w:val="18"/>
        </w:rPr>
        <w:t>արդյունքում</w:t>
      </w:r>
      <w:r w:rsidRPr="00EA5692">
        <w:rPr>
          <w:rFonts w:ascii="Sylfaen" w:hAnsi="Sylfaen"/>
          <w:noProof/>
          <w:sz w:val="18"/>
          <w:szCs w:val="18"/>
          <w:lang w:val="af-ZA"/>
        </w:rPr>
        <w:t xml:space="preserve">: </w:t>
      </w:r>
      <w:r>
        <w:rPr>
          <w:rFonts w:ascii="Sylfaen" w:hAnsi="Sylfaen"/>
          <w:noProof/>
          <w:sz w:val="18"/>
          <w:szCs w:val="18"/>
        </w:rPr>
        <w:t>Թե՞</w:t>
      </w:r>
      <w:r w:rsidRPr="00EA5692">
        <w:rPr>
          <w:rFonts w:ascii="Sylfaen" w:hAnsi="Sylfaen"/>
          <w:noProof/>
          <w:sz w:val="18"/>
          <w:szCs w:val="18"/>
          <w:lang w:val="af-ZA"/>
        </w:rPr>
        <w:t xml:space="preserve"> </w:t>
      </w:r>
      <w:r>
        <w:rPr>
          <w:rFonts w:ascii="Sylfaen" w:hAnsi="Sylfaen"/>
          <w:noProof/>
          <w:sz w:val="18"/>
          <w:szCs w:val="18"/>
        </w:rPr>
        <w:t>ամբիոնը</w:t>
      </w:r>
      <w:r w:rsidRPr="00EA5692">
        <w:rPr>
          <w:rFonts w:ascii="Sylfaen" w:hAnsi="Sylfaen"/>
          <w:noProof/>
          <w:sz w:val="18"/>
          <w:szCs w:val="18"/>
          <w:lang w:val="af-ZA"/>
        </w:rPr>
        <w:t xml:space="preserve"> </w:t>
      </w:r>
      <w:r>
        <w:rPr>
          <w:rFonts w:ascii="Sylfaen" w:hAnsi="Sylfaen"/>
          <w:noProof/>
          <w:sz w:val="18"/>
          <w:szCs w:val="18"/>
        </w:rPr>
        <w:t>ավելի</w:t>
      </w:r>
      <w:r w:rsidRPr="00EA5692">
        <w:rPr>
          <w:rFonts w:ascii="Sylfaen" w:hAnsi="Sylfaen"/>
          <w:noProof/>
          <w:sz w:val="18"/>
          <w:szCs w:val="18"/>
          <w:lang w:val="af-ZA"/>
        </w:rPr>
        <w:t xml:space="preserve"> </w:t>
      </w:r>
      <w:r>
        <w:rPr>
          <w:rFonts w:ascii="Sylfaen" w:hAnsi="Sylfaen"/>
          <w:noProof/>
          <w:sz w:val="18"/>
          <w:szCs w:val="18"/>
        </w:rPr>
        <w:t>մեղմ</w:t>
      </w:r>
      <w:r w:rsidRPr="00EA5692">
        <w:rPr>
          <w:rFonts w:ascii="Sylfaen" w:hAnsi="Sylfaen"/>
          <w:noProof/>
          <w:sz w:val="18"/>
          <w:szCs w:val="18"/>
          <w:lang w:val="af-ZA"/>
        </w:rPr>
        <w:t xml:space="preserve"> </w:t>
      </w:r>
      <w:r>
        <w:rPr>
          <w:rFonts w:ascii="Sylfaen" w:hAnsi="Sylfaen"/>
          <w:noProof/>
          <w:sz w:val="18"/>
          <w:szCs w:val="18"/>
        </w:rPr>
        <w:t>է</w:t>
      </w:r>
      <w:r w:rsidRPr="00EA5692">
        <w:rPr>
          <w:rFonts w:ascii="Sylfaen" w:hAnsi="Sylfaen"/>
          <w:noProof/>
          <w:sz w:val="18"/>
          <w:szCs w:val="18"/>
          <w:lang w:val="af-ZA"/>
        </w:rPr>
        <w:t xml:space="preserve"> </w:t>
      </w:r>
      <w:r>
        <w:rPr>
          <w:rFonts w:ascii="Sylfaen" w:hAnsi="Sylfaen"/>
          <w:noProof/>
          <w:sz w:val="18"/>
          <w:szCs w:val="18"/>
        </w:rPr>
        <w:t>գնահատել</w:t>
      </w:r>
      <w:r w:rsidRPr="00EA5692">
        <w:rPr>
          <w:rFonts w:ascii="Sylfaen" w:hAnsi="Sylfaen"/>
          <w:noProof/>
          <w:sz w:val="18"/>
          <w:szCs w:val="18"/>
          <w:lang w:val="af-ZA"/>
        </w:rPr>
        <w:t xml:space="preserve"> </w:t>
      </w:r>
      <w:r>
        <w:rPr>
          <w:rFonts w:ascii="Sylfaen" w:hAnsi="Sylfaen"/>
          <w:noProof/>
          <w:sz w:val="18"/>
          <w:szCs w:val="18"/>
        </w:rPr>
        <w:t>կանանց</w:t>
      </w:r>
      <w:r w:rsidRPr="00EA5692">
        <w:rPr>
          <w:rFonts w:ascii="Sylfaen" w:hAnsi="Sylfaen"/>
          <w:noProof/>
          <w:sz w:val="18"/>
          <w:szCs w:val="18"/>
          <w:lang w:val="af-ZA"/>
        </w:rPr>
        <w:t xml:space="preserve">, </w:t>
      </w:r>
      <w:r>
        <w:rPr>
          <w:rFonts w:ascii="Sylfaen" w:hAnsi="Sylfaen"/>
          <w:noProof/>
          <w:sz w:val="18"/>
          <w:szCs w:val="18"/>
        </w:rPr>
        <w:t>քանի</w:t>
      </w:r>
      <w:r w:rsidRPr="00EA5692">
        <w:rPr>
          <w:rFonts w:ascii="Sylfaen" w:hAnsi="Sylfaen"/>
          <w:noProof/>
          <w:sz w:val="18"/>
          <w:szCs w:val="18"/>
          <w:lang w:val="af-ZA"/>
        </w:rPr>
        <w:t xml:space="preserve"> </w:t>
      </w:r>
      <w:r>
        <w:rPr>
          <w:rFonts w:ascii="Sylfaen" w:hAnsi="Sylfaen"/>
          <w:noProof/>
          <w:sz w:val="18"/>
          <w:szCs w:val="18"/>
        </w:rPr>
        <w:t>որ</w:t>
      </w:r>
      <w:r w:rsidRPr="00EA5692">
        <w:rPr>
          <w:rFonts w:ascii="Sylfaen" w:hAnsi="Sylfaen"/>
          <w:noProof/>
          <w:sz w:val="18"/>
          <w:szCs w:val="18"/>
          <w:lang w:val="af-ZA"/>
        </w:rPr>
        <w:t xml:space="preserve"> </w:t>
      </w:r>
      <w:r>
        <w:rPr>
          <w:rFonts w:ascii="Sylfaen" w:hAnsi="Sylfaen"/>
          <w:noProof/>
          <w:sz w:val="18"/>
          <w:szCs w:val="18"/>
        </w:rPr>
        <w:t>տեղյակ</w:t>
      </w:r>
      <w:r w:rsidRPr="00EA5692">
        <w:rPr>
          <w:rFonts w:ascii="Sylfaen" w:hAnsi="Sylfaen"/>
          <w:noProof/>
          <w:sz w:val="18"/>
          <w:szCs w:val="18"/>
          <w:lang w:val="af-ZA"/>
        </w:rPr>
        <w:t xml:space="preserve"> </w:t>
      </w:r>
      <w:r>
        <w:rPr>
          <w:rFonts w:ascii="Sylfaen" w:hAnsi="Sylfaen"/>
          <w:noProof/>
          <w:sz w:val="18"/>
          <w:szCs w:val="18"/>
        </w:rPr>
        <w:t>են</w:t>
      </w:r>
      <w:r w:rsidRPr="00EA5692">
        <w:rPr>
          <w:rFonts w:ascii="Sylfaen" w:hAnsi="Sylfaen"/>
          <w:noProof/>
          <w:sz w:val="18"/>
          <w:szCs w:val="18"/>
          <w:lang w:val="af-ZA"/>
        </w:rPr>
        <w:t xml:space="preserve"> </w:t>
      </w:r>
      <w:r>
        <w:rPr>
          <w:rFonts w:ascii="Sylfaen" w:hAnsi="Sylfaen"/>
          <w:noProof/>
          <w:sz w:val="18"/>
          <w:szCs w:val="18"/>
        </w:rPr>
        <w:t>եղել</w:t>
      </w:r>
      <w:r w:rsidRPr="00EA5692">
        <w:rPr>
          <w:rFonts w:ascii="Sylfaen" w:hAnsi="Sylfaen"/>
          <w:noProof/>
          <w:sz w:val="18"/>
          <w:szCs w:val="18"/>
          <w:lang w:val="af-ZA"/>
        </w:rPr>
        <w:t xml:space="preserve">, </w:t>
      </w:r>
      <w:r>
        <w:rPr>
          <w:rFonts w:ascii="Sylfaen" w:hAnsi="Sylfaen"/>
          <w:noProof/>
          <w:sz w:val="18"/>
          <w:szCs w:val="18"/>
        </w:rPr>
        <w:t>որ</w:t>
      </w:r>
      <w:r w:rsidRPr="00EA5692">
        <w:rPr>
          <w:rFonts w:ascii="Sylfaen" w:hAnsi="Sylfaen"/>
          <w:noProof/>
          <w:sz w:val="18"/>
          <w:szCs w:val="18"/>
          <w:lang w:val="af-ZA"/>
        </w:rPr>
        <w:t xml:space="preserve"> </w:t>
      </w:r>
      <w:r>
        <w:rPr>
          <w:rFonts w:ascii="Sylfaen" w:hAnsi="Sylfaen"/>
          <w:noProof/>
          <w:sz w:val="18"/>
          <w:szCs w:val="18"/>
        </w:rPr>
        <w:t>դա</w:t>
      </w:r>
      <w:r w:rsidRPr="00EA5692">
        <w:rPr>
          <w:rFonts w:ascii="Sylfaen" w:hAnsi="Sylfaen"/>
          <w:noProof/>
          <w:sz w:val="18"/>
          <w:szCs w:val="18"/>
          <w:lang w:val="af-ZA"/>
        </w:rPr>
        <w:t xml:space="preserve"> </w:t>
      </w:r>
      <w:r>
        <w:rPr>
          <w:rFonts w:ascii="Sylfaen" w:hAnsi="Sylfaen"/>
          <w:noProof/>
          <w:sz w:val="18"/>
          <w:szCs w:val="18"/>
        </w:rPr>
        <w:t>է</w:t>
      </w:r>
      <w:r w:rsidRPr="00EA5692">
        <w:rPr>
          <w:rFonts w:ascii="Sylfaen" w:hAnsi="Sylfaen"/>
          <w:noProof/>
          <w:sz w:val="18"/>
          <w:szCs w:val="18"/>
          <w:lang w:val="af-ZA"/>
        </w:rPr>
        <w:t xml:space="preserve"> </w:t>
      </w:r>
      <w:r>
        <w:rPr>
          <w:rFonts w:ascii="Sylfaen" w:hAnsi="Sylfaen"/>
          <w:noProof/>
          <w:sz w:val="18"/>
          <w:szCs w:val="18"/>
        </w:rPr>
        <w:t>ցանկալի</w:t>
      </w:r>
      <w:r w:rsidRPr="00EA5692">
        <w:rPr>
          <w:rFonts w:ascii="Sylfaen" w:hAnsi="Sylfaen"/>
          <w:noProof/>
          <w:sz w:val="18"/>
          <w:szCs w:val="18"/>
          <w:lang w:val="af-ZA"/>
        </w:rPr>
        <w:t xml:space="preserve"> </w:t>
      </w:r>
      <w:r>
        <w:rPr>
          <w:rFonts w:ascii="Sylfaen" w:hAnsi="Sylfaen"/>
          <w:noProof/>
          <w:sz w:val="18"/>
          <w:szCs w:val="18"/>
        </w:rPr>
        <w:t>ելքը</w:t>
      </w:r>
      <w:r w:rsidRPr="00EA5692">
        <w:rPr>
          <w:rFonts w:ascii="Sylfaen" w:hAnsi="Sylfaen"/>
          <w:noProof/>
          <w:sz w:val="18"/>
          <w:szCs w:val="18"/>
          <w:lang w:val="af-ZA"/>
        </w:rPr>
        <w:t xml:space="preserve">: </w:t>
      </w:r>
    </w:p>
  </w:footnote>
  <w:footnote w:id="38">
    <w:p w14:paraId="4DE68685" w14:textId="77777777" w:rsidR="005750F4" w:rsidRPr="00EA5692" w:rsidRDefault="005750F4" w:rsidP="007D3781">
      <w:pPr>
        <w:pStyle w:val="FootnoteText"/>
        <w:rPr>
          <w:rFonts w:ascii="Sylfaen" w:hAnsi="Sylfaen"/>
          <w:sz w:val="18"/>
          <w:szCs w:val="18"/>
          <w:lang w:val="af-ZA"/>
        </w:rPr>
      </w:pPr>
    </w:p>
    <w:p w14:paraId="4DE68686" w14:textId="77777777" w:rsidR="005750F4" w:rsidRPr="001024DB" w:rsidRDefault="005750F4" w:rsidP="007D3781">
      <w:pPr>
        <w:pStyle w:val="FootnoteText"/>
        <w:rPr>
          <w:rFonts w:ascii="Sylfaen" w:hAnsi="Sylfaen"/>
          <w:sz w:val="18"/>
          <w:szCs w:val="18"/>
          <w:lang w:val="af-ZA"/>
        </w:rPr>
      </w:pPr>
      <w:r>
        <w:rPr>
          <w:rStyle w:val="FootnoteReference"/>
        </w:rPr>
        <w:footnoteRef/>
      </w:r>
      <w:r w:rsidRPr="00EA5692">
        <w:rPr>
          <w:rFonts w:ascii="Sylfaen" w:hAnsi="Sylfaen"/>
          <w:sz w:val="18"/>
          <w:szCs w:val="18"/>
          <w:lang w:val="af-ZA"/>
        </w:rPr>
        <w:t xml:space="preserve"> </w:t>
      </w:r>
      <w:r w:rsidRPr="001024DB">
        <w:rPr>
          <w:rFonts w:ascii="Sylfaen" w:hAnsi="Sylfaen"/>
          <w:sz w:val="18"/>
          <w:szCs w:val="18"/>
          <w:lang w:val="af-ZA"/>
        </w:rPr>
        <w:t>Հնդկաստանում կատարված մի էքսպերիմենտի արդյունքներով՝ դրական կարծրատիպերը կարող են ահռելի ազդեցություն ունենալ աղջիկների և նրանց ծնողների վրա: Պատահականության մեթոդով ընտրված մի քանի հեռավոր գյուղերի կանանց առաջարկվել է երեք տարի աշխատել կադրերի հավաքագրման ծառայությունում: Այդ ծառայության արդյունքում կանանց շրջանում զգալիորեն բարձրացել է զբաղվածության մակարդակը (առանց ազդելու տղամարդկանց վրա): Բացի այդ, այն գյուղերում 5-15 տարեկան աղջիկների մոտ էականորեն բարելավում է գրանցվել առողջության առումով և բարձրացել է դպրոց հաճախելու հավանականությունը: Տեսնելով, թե ինչպես են կանայք աշխատում հեռախոսակապի կենտրոններում, ծնողները սկսեցին իրենց դուստրերի համար այլ ապագա պատկերացնել, քան վաղ ամուսնությունն է (</w:t>
      </w:r>
      <w:r>
        <w:rPr>
          <w:rFonts w:ascii="Sylfaen" w:hAnsi="Sylfaen"/>
          <w:sz w:val="18"/>
          <w:szCs w:val="18"/>
          <w:lang w:val="ru-RU"/>
        </w:rPr>
        <w:t>Ենսեն</w:t>
      </w:r>
      <w:r w:rsidRPr="001024DB">
        <w:rPr>
          <w:rFonts w:ascii="Sylfaen" w:hAnsi="Sylfaen"/>
          <w:sz w:val="18"/>
          <w:szCs w:val="18"/>
          <w:lang w:val="af-ZA"/>
        </w:rPr>
        <w:t>, 2012թ.):</w:t>
      </w:r>
    </w:p>
  </w:footnote>
  <w:footnote w:id="39">
    <w:p w14:paraId="4DE68687" w14:textId="77777777" w:rsidR="005750F4" w:rsidRPr="00EA5692" w:rsidRDefault="005750F4" w:rsidP="003229F1">
      <w:pPr>
        <w:pStyle w:val="FootnoteText"/>
        <w:rPr>
          <w:rFonts w:ascii="Sylfaen" w:hAnsi="Sylfaen"/>
          <w:sz w:val="18"/>
          <w:szCs w:val="18"/>
          <w:lang w:val="af-ZA"/>
        </w:rPr>
      </w:pPr>
      <w:r>
        <w:rPr>
          <w:rStyle w:val="FootnoteReference"/>
        </w:rPr>
        <w:footnoteRef/>
      </w:r>
      <w:r>
        <w:rPr>
          <w:rFonts w:ascii="Sylfaen" w:hAnsi="Sylfaen"/>
          <w:sz w:val="18"/>
          <w:szCs w:val="18"/>
          <w:lang w:val="ru-RU"/>
        </w:rPr>
        <w:t>Տոգոյի</w:t>
      </w:r>
      <w:r w:rsidRPr="00EA5692">
        <w:rPr>
          <w:rFonts w:ascii="Sylfaen" w:hAnsi="Sylfaen"/>
          <w:sz w:val="18"/>
          <w:szCs w:val="18"/>
          <w:lang w:val="af-ZA"/>
        </w:rPr>
        <w:t xml:space="preserve"> Union des Groupements des Femmes-</w:t>
      </w:r>
      <w:r>
        <w:rPr>
          <w:rFonts w:ascii="Sylfaen" w:hAnsi="Sylfaen"/>
          <w:sz w:val="18"/>
          <w:szCs w:val="18"/>
          <w:lang w:val="ru-RU"/>
        </w:rPr>
        <w:t>ը</w:t>
      </w:r>
      <w:r w:rsidRPr="00EA5692">
        <w:rPr>
          <w:rFonts w:ascii="Sylfaen" w:hAnsi="Sylfaen"/>
          <w:sz w:val="18"/>
          <w:szCs w:val="18"/>
          <w:lang w:val="af-ZA"/>
        </w:rPr>
        <w:t xml:space="preserve"> </w:t>
      </w:r>
      <w:r>
        <w:rPr>
          <w:rFonts w:ascii="Sylfaen" w:hAnsi="Sylfaen"/>
          <w:sz w:val="18"/>
          <w:szCs w:val="18"/>
          <w:lang w:val="ru-RU"/>
        </w:rPr>
        <w:t>ի</w:t>
      </w:r>
      <w:r w:rsidRPr="00EA5692">
        <w:rPr>
          <w:rFonts w:ascii="Sylfaen" w:hAnsi="Sylfaen"/>
          <w:sz w:val="18"/>
          <w:szCs w:val="18"/>
          <w:lang w:val="af-ZA"/>
        </w:rPr>
        <w:t xml:space="preserve"> </w:t>
      </w:r>
      <w:r>
        <w:rPr>
          <w:rFonts w:ascii="Sylfaen" w:hAnsi="Sylfaen"/>
          <w:sz w:val="18"/>
          <w:szCs w:val="18"/>
          <w:lang w:val="ru-RU"/>
        </w:rPr>
        <w:t>սկզբանե</w:t>
      </w:r>
      <w:r w:rsidRPr="00EA5692">
        <w:rPr>
          <w:rFonts w:ascii="Sylfaen" w:hAnsi="Sylfaen"/>
          <w:sz w:val="18"/>
          <w:szCs w:val="18"/>
          <w:lang w:val="af-ZA"/>
        </w:rPr>
        <w:t xml:space="preserve"> </w:t>
      </w:r>
      <w:r>
        <w:rPr>
          <w:rFonts w:ascii="Sylfaen" w:hAnsi="Sylfaen"/>
          <w:sz w:val="18"/>
          <w:szCs w:val="18"/>
          <w:lang w:val="ru-RU"/>
        </w:rPr>
        <w:t>հիմնել</w:t>
      </w:r>
      <w:r w:rsidRPr="00EA5692">
        <w:rPr>
          <w:rFonts w:ascii="Sylfaen" w:hAnsi="Sylfaen"/>
          <w:sz w:val="18"/>
          <w:szCs w:val="18"/>
          <w:lang w:val="af-ZA"/>
        </w:rPr>
        <w:t xml:space="preserve"> </w:t>
      </w:r>
      <w:r>
        <w:rPr>
          <w:rFonts w:ascii="Sylfaen" w:hAnsi="Sylfaen"/>
          <w:sz w:val="18"/>
          <w:szCs w:val="18"/>
          <w:lang w:val="ru-RU"/>
        </w:rPr>
        <w:t>էր</w:t>
      </w:r>
      <w:r w:rsidRPr="00EA5692">
        <w:rPr>
          <w:rFonts w:ascii="Sylfaen" w:hAnsi="Sylfaen"/>
          <w:sz w:val="18"/>
          <w:szCs w:val="18"/>
          <w:lang w:val="af-ZA"/>
        </w:rPr>
        <w:t xml:space="preserve"> </w:t>
      </w:r>
      <w:r>
        <w:rPr>
          <w:rFonts w:ascii="Sylfaen" w:hAnsi="Sylfaen"/>
          <w:sz w:val="18"/>
          <w:szCs w:val="18"/>
          <w:lang w:val="ru-RU"/>
        </w:rPr>
        <w:t>էլեկտրոնային</w:t>
      </w:r>
      <w:r w:rsidRPr="00EA5692">
        <w:rPr>
          <w:rFonts w:ascii="Sylfaen" w:hAnsi="Sylfaen"/>
          <w:sz w:val="18"/>
          <w:szCs w:val="18"/>
          <w:lang w:val="af-ZA"/>
        </w:rPr>
        <w:t xml:space="preserve"> </w:t>
      </w:r>
      <w:r>
        <w:rPr>
          <w:rFonts w:ascii="Sylfaen" w:hAnsi="Sylfaen"/>
          <w:sz w:val="18"/>
          <w:szCs w:val="18"/>
          <w:lang w:val="ru-RU"/>
        </w:rPr>
        <w:t>հարթակ</w:t>
      </w:r>
      <w:r w:rsidRPr="00EA5692">
        <w:rPr>
          <w:rFonts w:ascii="Sylfaen" w:hAnsi="Sylfaen"/>
          <w:sz w:val="18"/>
          <w:szCs w:val="18"/>
          <w:lang w:val="af-ZA"/>
        </w:rPr>
        <w:t xml:space="preserve">, </w:t>
      </w:r>
      <w:r>
        <w:rPr>
          <w:rFonts w:ascii="Sylfaen" w:hAnsi="Sylfaen"/>
          <w:sz w:val="18"/>
          <w:szCs w:val="18"/>
          <w:lang w:val="ru-RU"/>
        </w:rPr>
        <w:t>որը</w:t>
      </w:r>
      <w:r w:rsidRPr="00EA5692">
        <w:rPr>
          <w:rFonts w:ascii="Sylfaen" w:hAnsi="Sylfaen"/>
          <w:sz w:val="18"/>
          <w:szCs w:val="18"/>
          <w:lang w:val="af-ZA"/>
        </w:rPr>
        <w:t xml:space="preserve"> </w:t>
      </w:r>
      <w:r>
        <w:rPr>
          <w:rFonts w:ascii="Sylfaen" w:hAnsi="Sylfaen"/>
          <w:sz w:val="18"/>
          <w:szCs w:val="18"/>
          <w:lang w:val="ru-RU"/>
        </w:rPr>
        <w:t>պատասխանում</w:t>
      </w:r>
      <w:r w:rsidRPr="00EA5692">
        <w:rPr>
          <w:rFonts w:ascii="Sylfaen" w:hAnsi="Sylfaen"/>
          <w:sz w:val="18"/>
          <w:szCs w:val="18"/>
          <w:lang w:val="af-ZA"/>
        </w:rPr>
        <w:t xml:space="preserve"> </w:t>
      </w:r>
      <w:r>
        <w:rPr>
          <w:rFonts w:ascii="Sylfaen" w:hAnsi="Sylfaen"/>
          <w:sz w:val="18"/>
          <w:szCs w:val="18"/>
          <w:lang w:val="ru-RU"/>
        </w:rPr>
        <w:t>էր</w:t>
      </w:r>
      <w:r w:rsidRPr="00EA5692">
        <w:rPr>
          <w:rFonts w:ascii="Sylfaen" w:hAnsi="Sylfaen"/>
          <w:sz w:val="18"/>
          <w:szCs w:val="18"/>
          <w:lang w:val="af-ZA"/>
        </w:rPr>
        <w:t xml:space="preserve"> </w:t>
      </w:r>
      <w:r>
        <w:rPr>
          <w:rFonts w:ascii="Sylfaen" w:hAnsi="Sylfaen"/>
          <w:sz w:val="18"/>
          <w:szCs w:val="18"/>
          <w:lang w:val="ru-RU"/>
        </w:rPr>
        <w:t>տարբեր</w:t>
      </w:r>
      <w:r w:rsidRPr="00EA5692">
        <w:rPr>
          <w:rFonts w:ascii="Sylfaen" w:hAnsi="Sylfaen"/>
          <w:sz w:val="18"/>
          <w:szCs w:val="18"/>
          <w:lang w:val="af-ZA"/>
        </w:rPr>
        <w:t xml:space="preserve"> </w:t>
      </w:r>
      <w:r>
        <w:rPr>
          <w:rFonts w:ascii="Sylfaen" w:hAnsi="Sylfaen"/>
          <w:sz w:val="18"/>
          <w:szCs w:val="18"/>
          <w:lang w:val="ru-RU"/>
        </w:rPr>
        <w:t>մշակաբույսերի</w:t>
      </w:r>
      <w:r w:rsidRPr="00EA5692">
        <w:rPr>
          <w:rFonts w:ascii="Sylfaen" w:hAnsi="Sylfaen"/>
          <w:sz w:val="18"/>
          <w:szCs w:val="18"/>
          <w:lang w:val="af-ZA"/>
        </w:rPr>
        <w:t xml:space="preserve"> </w:t>
      </w:r>
      <w:r>
        <w:rPr>
          <w:rFonts w:ascii="Sylfaen" w:hAnsi="Sylfaen"/>
          <w:sz w:val="18"/>
          <w:szCs w:val="18"/>
          <w:lang w:val="ru-RU"/>
        </w:rPr>
        <w:t>գներին</w:t>
      </w:r>
      <w:r w:rsidRPr="00EA5692">
        <w:rPr>
          <w:rFonts w:ascii="Sylfaen" w:hAnsi="Sylfaen"/>
          <w:sz w:val="18"/>
          <w:szCs w:val="18"/>
          <w:lang w:val="af-ZA"/>
        </w:rPr>
        <w:t xml:space="preserve"> </w:t>
      </w:r>
      <w:r>
        <w:rPr>
          <w:rFonts w:ascii="Sylfaen" w:hAnsi="Sylfaen"/>
          <w:sz w:val="18"/>
          <w:szCs w:val="18"/>
          <w:lang w:val="ru-RU"/>
        </w:rPr>
        <w:t>վերաբերող</w:t>
      </w:r>
      <w:r w:rsidRPr="00EA5692">
        <w:rPr>
          <w:rFonts w:ascii="Sylfaen" w:hAnsi="Sylfaen"/>
          <w:sz w:val="18"/>
          <w:szCs w:val="18"/>
          <w:lang w:val="af-ZA"/>
        </w:rPr>
        <w:t xml:space="preserve"> SMS </w:t>
      </w:r>
      <w:r>
        <w:rPr>
          <w:rFonts w:ascii="Sylfaen" w:hAnsi="Sylfaen"/>
          <w:sz w:val="18"/>
          <w:szCs w:val="18"/>
          <w:lang w:val="ru-RU"/>
        </w:rPr>
        <w:t>հարցումներին</w:t>
      </w:r>
      <w:r w:rsidRPr="00EA5692">
        <w:rPr>
          <w:rFonts w:ascii="Sylfaen" w:hAnsi="Sylfaen"/>
          <w:sz w:val="18"/>
          <w:szCs w:val="18"/>
          <w:lang w:val="af-ZA"/>
        </w:rPr>
        <w:t xml:space="preserve">, </w:t>
      </w:r>
      <w:r>
        <w:rPr>
          <w:rFonts w:ascii="Sylfaen" w:hAnsi="Sylfaen"/>
          <w:sz w:val="18"/>
          <w:szCs w:val="18"/>
          <w:lang w:val="ru-RU"/>
        </w:rPr>
        <w:t>բայց</w:t>
      </w:r>
      <w:r w:rsidRPr="00EA5692">
        <w:rPr>
          <w:rFonts w:ascii="Sylfaen" w:hAnsi="Sylfaen"/>
          <w:sz w:val="18"/>
          <w:szCs w:val="18"/>
          <w:lang w:val="af-ZA"/>
        </w:rPr>
        <w:t xml:space="preserve"> </w:t>
      </w:r>
      <w:r>
        <w:rPr>
          <w:rFonts w:ascii="Sylfaen" w:hAnsi="Sylfaen"/>
          <w:sz w:val="18"/>
          <w:szCs w:val="18"/>
          <w:lang w:val="ru-RU"/>
        </w:rPr>
        <w:t>նաև</w:t>
      </w:r>
      <w:r w:rsidRPr="00EA5692">
        <w:rPr>
          <w:rFonts w:ascii="Sylfaen" w:hAnsi="Sylfaen"/>
          <w:sz w:val="18"/>
          <w:szCs w:val="18"/>
          <w:lang w:val="af-ZA"/>
        </w:rPr>
        <w:t xml:space="preserve"> </w:t>
      </w:r>
      <w:r>
        <w:rPr>
          <w:rFonts w:ascii="Sylfaen" w:hAnsi="Sylfaen"/>
          <w:sz w:val="18"/>
          <w:szCs w:val="18"/>
          <w:lang w:val="ru-RU"/>
        </w:rPr>
        <w:t>ձեռնարկեց</w:t>
      </w:r>
      <w:r w:rsidRPr="00EA5692">
        <w:rPr>
          <w:rFonts w:ascii="Sylfaen" w:hAnsi="Sylfaen"/>
          <w:sz w:val="18"/>
          <w:szCs w:val="18"/>
          <w:lang w:val="af-ZA"/>
        </w:rPr>
        <w:t xml:space="preserve"> </w:t>
      </w:r>
      <w:r>
        <w:rPr>
          <w:rFonts w:ascii="Sylfaen" w:hAnsi="Sylfaen"/>
          <w:sz w:val="18"/>
          <w:szCs w:val="18"/>
          <w:lang w:val="ru-RU"/>
        </w:rPr>
        <w:t>բջջային</w:t>
      </w:r>
      <w:r w:rsidRPr="00EA5692">
        <w:rPr>
          <w:rFonts w:ascii="Sylfaen" w:hAnsi="Sylfaen"/>
          <w:sz w:val="18"/>
          <w:szCs w:val="18"/>
          <w:lang w:val="af-ZA"/>
        </w:rPr>
        <w:t xml:space="preserve"> </w:t>
      </w:r>
      <w:r>
        <w:rPr>
          <w:rFonts w:ascii="Sylfaen" w:hAnsi="Sylfaen"/>
          <w:sz w:val="18"/>
          <w:szCs w:val="18"/>
          <w:lang w:val="ru-RU"/>
        </w:rPr>
        <w:t>հեռախոսների</w:t>
      </w:r>
      <w:r w:rsidRPr="00EA5692">
        <w:rPr>
          <w:rFonts w:ascii="Sylfaen" w:hAnsi="Sylfaen"/>
          <w:sz w:val="18"/>
          <w:szCs w:val="18"/>
          <w:lang w:val="af-ZA"/>
        </w:rPr>
        <w:t xml:space="preserve"> </w:t>
      </w:r>
      <w:r>
        <w:rPr>
          <w:rFonts w:ascii="Sylfaen" w:hAnsi="Sylfaen"/>
          <w:sz w:val="18"/>
          <w:szCs w:val="18"/>
          <w:lang w:val="ru-RU"/>
        </w:rPr>
        <w:t>միջոցով</w:t>
      </w:r>
      <w:r w:rsidRPr="00EA5692">
        <w:rPr>
          <w:rFonts w:ascii="Sylfaen" w:hAnsi="Sylfaen"/>
          <w:sz w:val="18"/>
          <w:szCs w:val="18"/>
          <w:lang w:val="af-ZA"/>
        </w:rPr>
        <w:t xml:space="preserve"> </w:t>
      </w:r>
      <w:r>
        <w:rPr>
          <w:rFonts w:ascii="Sylfaen" w:hAnsi="Sylfaen"/>
          <w:sz w:val="18"/>
          <w:szCs w:val="18"/>
          <w:lang w:val="ru-RU"/>
        </w:rPr>
        <w:t>կանանց՝</w:t>
      </w:r>
      <w:r w:rsidRPr="00EA5692">
        <w:rPr>
          <w:rFonts w:ascii="Sylfaen" w:hAnsi="Sylfaen"/>
          <w:sz w:val="18"/>
          <w:szCs w:val="18"/>
          <w:lang w:val="af-ZA"/>
        </w:rPr>
        <w:t xml:space="preserve"> </w:t>
      </w:r>
      <w:r>
        <w:rPr>
          <w:rFonts w:ascii="Sylfaen" w:hAnsi="Sylfaen"/>
          <w:sz w:val="18"/>
          <w:szCs w:val="18"/>
          <w:lang w:val="ru-RU"/>
        </w:rPr>
        <w:t>իրենց</w:t>
      </w:r>
      <w:r w:rsidRPr="00EA5692">
        <w:rPr>
          <w:rFonts w:ascii="Sylfaen" w:hAnsi="Sylfaen"/>
          <w:sz w:val="18"/>
          <w:szCs w:val="18"/>
          <w:lang w:val="af-ZA"/>
        </w:rPr>
        <w:t xml:space="preserve"> </w:t>
      </w:r>
      <w:r>
        <w:rPr>
          <w:rFonts w:ascii="Sylfaen" w:hAnsi="Sylfaen"/>
          <w:sz w:val="18"/>
          <w:szCs w:val="18"/>
          <w:lang w:val="ru-RU"/>
        </w:rPr>
        <w:t>սեփականության</w:t>
      </w:r>
      <w:r w:rsidRPr="00EA5692">
        <w:rPr>
          <w:rFonts w:ascii="Sylfaen" w:hAnsi="Sylfaen"/>
          <w:sz w:val="18"/>
          <w:szCs w:val="18"/>
          <w:lang w:val="af-ZA"/>
        </w:rPr>
        <w:t xml:space="preserve"> </w:t>
      </w:r>
      <w:r>
        <w:rPr>
          <w:rFonts w:ascii="Sylfaen" w:hAnsi="Sylfaen"/>
          <w:sz w:val="18"/>
          <w:szCs w:val="18"/>
          <w:lang w:val="ru-RU"/>
        </w:rPr>
        <w:t>իրավունքների</w:t>
      </w:r>
      <w:r w:rsidRPr="00EA5692">
        <w:rPr>
          <w:rFonts w:ascii="Sylfaen" w:hAnsi="Sylfaen"/>
          <w:sz w:val="18"/>
          <w:szCs w:val="18"/>
          <w:lang w:val="af-ZA"/>
        </w:rPr>
        <w:t xml:space="preserve"> </w:t>
      </w:r>
      <w:r>
        <w:rPr>
          <w:rFonts w:ascii="Sylfaen" w:hAnsi="Sylfaen"/>
          <w:sz w:val="18"/>
          <w:szCs w:val="18"/>
          <w:lang w:val="ru-RU"/>
        </w:rPr>
        <w:t>մասին</w:t>
      </w:r>
      <w:r w:rsidRPr="00EA5692">
        <w:rPr>
          <w:rFonts w:ascii="Sylfaen" w:hAnsi="Sylfaen"/>
          <w:sz w:val="18"/>
          <w:szCs w:val="18"/>
          <w:lang w:val="af-ZA"/>
        </w:rPr>
        <w:t xml:space="preserve"> </w:t>
      </w:r>
      <w:r>
        <w:rPr>
          <w:rFonts w:ascii="Sylfaen" w:hAnsi="Sylfaen"/>
          <w:sz w:val="18"/>
          <w:szCs w:val="18"/>
          <w:lang w:val="ru-RU"/>
        </w:rPr>
        <w:t>ուսուցանելու</w:t>
      </w:r>
      <w:r w:rsidRPr="00EA5692">
        <w:rPr>
          <w:rFonts w:ascii="Sylfaen" w:hAnsi="Sylfaen"/>
          <w:sz w:val="18"/>
          <w:szCs w:val="18"/>
          <w:lang w:val="af-ZA"/>
        </w:rPr>
        <w:t xml:space="preserve"> </w:t>
      </w:r>
      <w:r>
        <w:rPr>
          <w:rFonts w:ascii="Sylfaen" w:hAnsi="Sylfaen"/>
          <w:sz w:val="18"/>
          <w:szCs w:val="18"/>
          <w:lang w:val="ru-RU"/>
        </w:rPr>
        <w:t>միջոցառում՝</w:t>
      </w:r>
      <w:r w:rsidRPr="00EA5692">
        <w:rPr>
          <w:rFonts w:ascii="Sylfaen" w:hAnsi="Sylfaen"/>
          <w:sz w:val="18"/>
          <w:szCs w:val="18"/>
          <w:lang w:val="af-ZA"/>
        </w:rPr>
        <w:t xml:space="preserve"> </w:t>
      </w:r>
      <w:r>
        <w:rPr>
          <w:rFonts w:ascii="Sylfaen" w:hAnsi="Sylfaen"/>
          <w:sz w:val="18"/>
          <w:szCs w:val="18"/>
          <w:lang w:val="ru-RU"/>
        </w:rPr>
        <w:t>այս</w:t>
      </w:r>
      <w:r w:rsidRPr="00EA5692">
        <w:rPr>
          <w:rFonts w:ascii="Sylfaen" w:hAnsi="Sylfaen"/>
          <w:sz w:val="18"/>
          <w:szCs w:val="18"/>
          <w:lang w:val="af-ZA"/>
        </w:rPr>
        <w:t xml:space="preserve"> </w:t>
      </w:r>
      <w:r>
        <w:rPr>
          <w:rFonts w:ascii="Sylfaen" w:hAnsi="Sylfaen"/>
          <w:sz w:val="18"/>
          <w:szCs w:val="18"/>
          <w:lang w:val="ru-RU"/>
        </w:rPr>
        <w:t>կերպ</w:t>
      </w:r>
      <w:r w:rsidRPr="00EA5692">
        <w:rPr>
          <w:rFonts w:ascii="Sylfaen" w:hAnsi="Sylfaen"/>
          <w:sz w:val="18"/>
          <w:szCs w:val="18"/>
          <w:lang w:val="af-ZA"/>
        </w:rPr>
        <w:t xml:space="preserve"> </w:t>
      </w:r>
      <w:r>
        <w:rPr>
          <w:rFonts w:ascii="Sylfaen" w:hAnsi="Sylfaen"/>
          <w:sz w:val="18"/>
          <w:szCs w:val="18"/>
          <w:lang w:val="ru-RU"/>
        </w:rPr>
        <w:t>որդեգրելով</w:t>
      </w:r>
      <w:r w:rsidRPr="00EA5692">
        <w:rPr>
          <w:rFonts w:ascii="Sylfaen" w:hAnsi="Sylfaen"/>
          <w:sz w:val="18"/>
          <w:szCs w:val="18"/>
          <w:lang w:val="af-ZA"/>
        </w:rPr>
        <w:t xml:space="preserve"> </w:t>
      </w:r>
      <w:r>
        <w:rPr>
          <w:rFonts w:ascii="Sylfaen" w:hAnsi="Sylfaen"/>
          <w:sz w:val="18"/>
          <w:szCs w:val="18"/>
          <w:lang w:val="ru-RU"/>
        </w:rPr>
        <w:t>կին</w:t>
      </w:r>
      <w:r w:rsidRPr="00EA5692">
        <w:rPr>
          <w:rFonts w:ascii="Sylfaen" w:hAnsi="Sylfaen"/>
          <w:sz w:val="18"/>
          <w:szCs w:val="18"/>
          <w:lang w:val="af-ZA"/>
        </w:rPr>
        <w:t xml:space="preserve"> </w:t>
      </w:r>
      <w:r>
        <w:rPr>
          <w:rFonts w:ascii="Sylfaen" w:hAnsi="Sylfaen"/>
          <w:sz w:val="18"/>
          <w:szCs w:val="18"/>
          <w:lang w:val="ru-RU"/>
        </w:rPr>
        <w:t>ֆերմերներին</w:t>
      </w:r>
      <w:r w:rsidRPr="00EA5692">
        <w:rPr>
          <w:rFonts w:ascii="Sylfaen" w:hAnsi="Sylfaen"/>
          <w:sz w:val="18"/>
          <w:szCs w:val="18"/>
          <w:lang w:val="af-ZA"/>
        </w:rPr>
        <w:t xml:space="preserve"> </w:t>
      </w:r>
      <w:r>
        <w:rPr>
          <w:rFonts w:ascii="Sylfaen" w:hAnsi="Sylfaen"/>
          <w:sz w:val="18"/>
          <w:szCs w:val="18"/>
          <w:lang w:val="ru-RU"/>
        </w:rPr>
        <w:t>լիազորություններ</w:t>
      </w:r>
      <w:r w:rsidRPr="00EA5692">
        <w:rPr>
          <w:rFonts w:ascii="Sylfaen" w:hAnsi="Sylfaen"/>
          <w:sz w:val="18"/>
          <w:szCs w:val="18"/>
          <w:lang w:val="af-ZA"/>
        </w:rPr>
        <w:t xml:space="preserve"> </w:t>
      </w:r>
      <w:r>
        <w:rPr>
          <w:rFonts w:ascii="Sylfaen" w:hAnsi="Sylfaen"/>
          <w:sz w:val="18"/>
          <w:szCs w:val="18"/>
          <w:lang w:val="ru-RU"/>
        </w:rPr>
        <w:t>շնորհելու</w:t>
      </w:r>
      <w:r w:rsidRPr="00EA5692">
        <w:rPr>
          <w:rFonts w:ascii="Sylfaen" w:hAnsi="Sylfaen"/>
          <w:sz w:val="18"/>
          <w:szCs w:val="18"/>
          <w:lang w:val="af-ZA"/>
        </w:rPr>
        <w:t xml:space="preserve"> </w:t>
      </w:r>
      <w:r>
        <w:rPr>
          <w:rFonts w:ascii="Sylfaen" w:hAnsi="Sylfaen"/>
          <w:sz w:val="18"/>
          <w:szCs w:val="18"/>
          <w:lang w:val="ru-RU"/>
        </w:rPr>
        <w:t>ամբողջական</w:t>
      </w:r>
      <w:r w:rsidRPr="00EA5692">
        <w:rPr>
          <w:rFonts w:ascii="Sylfaen" w:hAnsi="Sylfaen"/>
          <w:sz w:val="18"/>
          <w:szCs w:val="18"/>
          <w:lang w:val="af-ZA"/>
        </w:rPr>
        <w:t xml:space="preserve"> </w:t>
      </w:r>
      <w:r>
        <w:rPr>
          <w:rFonts w:ascii="Sylfaen" w:hAnsi="Sylfaen"/>
          <w:sz w:val="18"/>
          <w:szCs w:val="18"/>
          <w:lang w:val="ru-RU"/>
        </w:rPr>
        <w:t>ռազմավարություն</w:t>
      </w:r>
      <w:r w:rsidRPr="00EA5692">
        <w:rPr>
          <w:rFonts w:ascii="Sylfaen" w:hAnsi="Sylfaen"/>
          <w:sz w:val="18"/>
          <w:szCs w:val="18"/>
          <w:lang w:val="af-ZA"/>
        </w:rPr>
        <w:t>:</w:t>
      </w:r>
    </w:p>
  </w:footnote>
  <w:footnote w:id="40">
    <w:p w14:paraId="4DE68688" w14:textId="77777777" w:rsidR="005750F4" w:rsidRPr="00EA5692" w:rsidRDefault="005750F4" w:rsidP="00795939">
      <w:pPr>
        <w:pStyle w:val="FootnoteText"/>
        <w:rPr>
          <w:rFonts w:ascii="Sylfaen" w:hAnsi="Sylfaen"/>
          <w:sz w:val="18"/>
          <w:szCs w:val="18"/>
          <w:lang w:val="af-ZA"/>
        </w:rPr>
      </w:pPr>
      <w:r>
        <w:rPr>
          <w:rStyle w:val="FootnoteReference"/>
        </w:rPr>
        <w:footnoteRef/>
      </w:r>
      <w:r>
        <w:rPr>
          <w:rFonts w:ascii="Sylfaen" w:hAnsi="Sylfaen"/>
          <w:sz w:val="18"/>
          <w:szCs w:val="18"/>
          <w:lang w:val="ru-RU"/>
        </w:rPr>
        <w:t>Քենիայում</w:t>
      </w:r>
      <w:r w:rsidRPr="00EA5692">
        <w:rPr>
          <w:rFonts w:ascii="Sylfaen" w:hAnsi="Sylfaen"/>
          <w:sz w:val="18"/>
          <w:szCs w:val="18"/>
          <w:lang w:val="af-ZA"/>
        </w:rPr>
        <w:t xml:space="preserve"> M-PESA </w:t>
      </w:r>
      <w:r>
        <w:rPr>
          <w:rFonts w:ascii="Sylfaen" w:hAnsi="Sylfaen"/>
          <w:sz w:val="18"/>
          <w:szCs w:val="18"/>
          <w:lang w:val="ru-RU"/>
        </w:rPr>
        <w:t>վճարումների</w:t>
      </w:r>
      <w:r w:rsidRPr="00EA5692">
        <w:rPr>
          <w:rFonts w:ascii="Sylfaen" w:hAnsi="Sylfaen"/>
          <w:sz w:val="18"/>
          <w:szCs w:val="18"/>
          <w:lang w:val="af-ZA"/>
        </w:rPr>
        <w:t xml:space="preserve"> </w:t>
      </w:r>
      <w:r>
        <w:rPr>
          <w:rFonts w:ascii="Sylfaen" w:hAnsi="Sylfaen"/>
          <w:sz w:val="18"/>
          <w:szCs w:val="18"/>
          <w:lang w:val="ru-RU"/>
        </w:rPr>
        <w:t>բջջային</w:t>
      </w:r>
      <w:r w:rsidRPr="00EA5692">
        <w:rPr>
          <w:rFonts w:ascii="Sylfaen" w:hAnsi="Sylfaen"/>
          <w:sz w:val="18"/>
          <w:szCs w:val="18"/>
          <w:lang w:val="af-ZA"/>
        </w:rPr>
        <w:t xml:space="preserve"> </w:t>
      </w:r>
      <w:r>
        <w:rPr>
          <w:rFonts w:ascii="Sylfaen" w:hAnsi="Sylfaen"/>
          <w:sz w:val="18"/>
          <w:szCs w:val="18"/>
          <w:lang w:val="ru-RU"/>
        </w:rPr>
        <w:t>ցանցի</w:t>
      </w:r>
      <w:r w:rsidRPr="00EA5692">
        <w:rPr>
          <w:rFonts w:ascii="Sylfaen" w:hAnsi="Sylfaen"/>
          <w:sz w:val="18"/>
          <w:szCs w:val="18"/>
          <w:lang w:val="af-ZA"/>
        </w:rPr>
        <w:t xml:space="preserve"> </w:t>
      </w:r>
      <w:r>
        <w:rPr>
          <w:rFonts w:ascii="Sylfaen" w:hAnsi="Sylfaen"/>
          <w:sz w:val="18"/>
          <w:szCs w:val="18"/>
          <w:lang w:val="ru-RU"/>
        </w:rPr>
        <w:t>շնորհիվ</w:t>
      </w:r>
      <w:r w:rsidRPr="00EA5692">
        <w:rPr>
          <w:rFonts w:ascii="Sylfaen" w:hAnsi="Sylfaen"/>
          <w:sz w:val="18"/>
          <w:szCs w:val="18"/>
          <w:lang w:val="af-ZA"/>
        </w:rPr>
        <w:t xml:space="preserve"> </w:t>
      </w:r>
      <w:r>
        <w:rPr>
          <w:rFonts w:ascii="Sylfaen" w:hAnsi="Sylfaen"/>
          <w:sz w:val="18"/>
          <w:szCs w:val="18"/>
          <w:lang w:val="ru-RU"/>
        </w:rPr>
        <w:t>մեծացավ</w:t>
      </w:r>
      <w:r w:rsidRPr="00EA5692">
        <w:rPr>
          <w:rFonts w:ascii="Sylfaen" w:hAnsi="Sylfaen"/>
          <w:sz w:val="18"/>
          <w:szCs w:val="18"/>
          <w:lang w:val="af-ZA"/>
        </w:rPr>
        <w:t xml:space="preserve"> </w:t>
      </w:r>
      <w:r>
        <w:rPr>
          <w:rFonts w:ascii="Sylfaen" w:hAnsi="Sylfaen"/>
          <w:sz w:val="18"/>
          <w:szCs w:val="18"/>
          <w:lang w:val="ru-RU"/>
        </w:rPr>
        <w:t>ֆինանսական</w:t>
      </w:r>
      <w:r w:rsidRPr="00EA5692">
        <w:rPr>
          <w:rFonts w:ascii="Sylfaen" w:hAnsi="Sylfaen"/>
          <w:sz w:val="18"/>
          <w:szCs w:val="18"/>
          <w:lang w:val="af-ZA"/>
        </w:rPr>
        <w:t xml:space="preserve"> </w:t>
      </w:r>
      <w:r>
        <w:rPr>
          <w:rFonts w:ascii="Sylfaen" w:hAnsi="Sylfaen"/>
          <w:sz w:val="18"/>
          <w:szCs w:val="18"/>
          <w:lang w:val="ru-RU"/>
        </w:rPr>
        <w:t>միջոցների</w:t>
      </w:r>
      <w:r w:rsidRPr="00EA5692">
        <w:rPr>
          <w:rFonts w:ascii="Sylfaen" w:hAnsi="Sylfaen"/>
          <w:sz w:val="18"/>
          <w:szCs w:val="18"/>
          <w:lang w:val="af-ZA"/>
        </w:rPr>
        <w:t xml:space="preserve"> </w:t>
      </w:r>
      <w:r>
        <w:rPr>
          <w:rFonts w:ascii="Sylfaen" w:hAnsi="Sylfaen"/>
          <w:sz w:val="18"/>
          <w:szCs w:val="18"/>
          <w:lang w:val="ru-RU"/>
        </w:rPr>
        <w:t>հասանելիությունը</w:t>
      </w:r>
      <w:r w:rsidRPr="00EA5692">
        <w:rPr>
          <w:rFonts w:ascii="Sylfaen" w:hAnsi="Sylfaen"/>
          <w:sz w:val="18"/>
          <w:szCs w:val="18"/>
          <w:lang w:val="af-ZA"/>
        </w:rPr>
        <w:t xml:space="preserve"> </w:t>
      </w:r>
      <w:r>
        <w:rPr>
          <w:rFonts w:ascii="Sylfaen" w:hAnsi="Sylfaen"/>
          <w:sz w:val="18"/>
          <w:szCs w:val="18"/>
          <w:lang w:val="ru-RU"/>
        </w:rPr>
        <w:t>կանանց</w:t>
      </w:r>
      <w:r w:rsidRPr="00EA5692">
        <w:rPr>
          <w:rFonts w:ascii="Sylfaen" w:hAnsi="Sylfaen"/>
          <w:sz w:val="18"/>
          <w:szCs w:val="18"/>
          <w:lang w:val="af-ZA"/>
        </w:rPr>
        <w:t xml:space="preserve"> </w:t>
      </w:r>
      <w:r>
        <w:rPr>
          <w:rFonts w:ascii="Sylfaen" w:hAnsi="Sylfaen"/>
          <w:sz w:val="18"/>
          <w:szCs w:val="18"/>
          <w:lang w:val="ru-RU"/>
        </w:rPr>
        <w:t>համար՝</w:t>
      </w:r>
      <w:r w:rsidRPr="00EA5692">
        <w:rPr>
          <w:rFonts w:ascii="Sylfaen" w:hAnsi="Sylfaen"/>
          <w:sz w:val="18"/>
          <w:szCs w:val="18"/>
          <w:lang w:val="af-ZA"/>
        </w:rPr>
        <w:t xml:space="preserve"> 2011</w:t>
      </w:r>
      <w:r>
        <w:rPr>
          <w:rFonts w:ascii="Sylfaen" w:hAnsi="Sylfaen"/>
          <w:sz w:val="18"/>
          <w:szCs w:val="18"/>
          <w:lang w:val="ru-RU"/>
        </w:rPr>
        <w:t>թ</w:t>
      </w:r>
      <w:r w:rsidRPr="00EA5692">
        <w:rPr>
          <w:rFonts w:ascii="Sylfaen" w:hAnsi="Sylfaen"/>
          <w:sz w:val="18"/>
          <w:szCs w:val="18"/>
          <w:lang w:val="af-ZA"/>
        </w:rPr>
        <w:t>.-</w:t>
      </w:r>
      <w:r>
        <w:rPr>
          <w:rFonts w:ascii="Sylfaen" w:hAnsi="Sylfaen"/>
          <w:sz w:val="18"/>
          <w:szCs w:val="18"/>
          <w:lang w:val="ru-RU"/>
        </w:rPr>
        <w:t>ի</w:t>
      </w:r>
      <w:r w:rsidRPr="00EA5692">
        <w:rPr>
          <w:rFonts w:ascii="Sylfaen" w:hAnsi="Sylfaen"/>
          <w:sz w:val="18"/>
          <w:szCs w:val="18"/>
          <w:lang w:val="af-ZA"/>
        </w:rPr>
        <w:t xml:space="preserve"> 39 </w:t>
      </w:r>
      <w:r>
        <w:rPr>
          <w:rFonts w:ascii="Sylfaen" w:hAnsi="Sylfaen"/>
          <w:sz w:val="18"/>
          <w:szCs w:val="18"/>
          <w:lang w:val="ru-RU"/>
        </w:rPr>
        <w:t>տոկոսից</w:t>
      </w:r>
      <w:r w:rsidRPr="00EA5692">
        <w:rPr>
          <w:rFonts w:ascii="Sylfaen" w:hAnsi="Sylfaen"/>
          <w:sz w:val="18"/>
          <w:szCs w:val="18"/>
          <w:lang w:val="af-ZA"/>
        </w:rPr>
        <w:t xml:space="preserve"> </w:t>
      </w:r>
      <w:r>
        <w:rPr>
          <w:rFonts w:ascii="Sylfaen" w:hAnsi="Sylfaen"/>
          <w:sz w:val="18"/>
          <w:szCs w:val="18"/>
          <w:lang w:val="ru-RU"/>
        </w:rPr>
        <w:t>հասնելով</w:t>
      </w:r>
      <w:r w:rsidRPr="00EA5692">
        <w:rPr>
          <w:rFonts w:ascii="Sylfaen" w:hAnsi="Sylfaen"/>
          <w:sz w:val="18"/>
          <w:szCs w:val="18"/>
          <w:lang w:val="af-ZA"/>
        </w:rPr>
        <w:t xml:space="preserve"> 51 </w:t>
      </w:r>
      <w:r>
        <w:rPr>
          <w:rFonts w:ascii="Sylfaen" w:hAnsi="Sylfaen"/>
          <w:sz w:val="18"/>
          <w:szCs w:val="18"/>
          <w:lang w:val="ru-RU"/>
        </w:rPr>
        <w:t>տոկոսի՝</w:t>
      </w:r>
      <w:r w:rsidRPr="00EA5692">
        <w:rPr>
          <w:rFonts w:ascii="Sylfaen" w:hAnsi="Sylfaen"/>
          <w:sz w:val="18"/>
          <w:szCs w:val="18"/>
          <w:lang w:val="af-ZA"/>
        </w:rPr>
        <w:t xml:space="preserve"> 2014</w:t>
      </w:r>
      <w:r>
        <w:rPr>
          <w:rFonts w:ascii="Sylfaen" w:hAnsi="Sylfaen"/>
          <w:sz w:val="18"/>
          <w:szCs w:val="18"/>
          <w:lang w:val="ru-RU"/>
        </w:rPr>
        <w:t>թ</w:t>
      </w:r>
      <w:r w:rsidRPr="00EA5692">
        <w:rPr>
          <w:rFonts w:ascii="Sylfaen" w:hAnsi="Sylfaen"/>
          <w:sz w:val="18"/>
          <w:szCs w:val="18"/>
          <w:lang w:val="af-ZA"/>
        </w:rPr>
        <w:t>.-</w:t>
      </w:r>
      <w:r>
        <w:rPr>
          <w:rFonts w:ascii="Sylfaen" w:hAnsi="Sylfaen"/>
          <w:sz w:val="18"/>
          <w:szCs w:val="18"/>
          <w:lang w:val="ru-RU"/>
        </w:rPr>
        <w:t>ին</w:t>
      </w:r>
      <w:r w:rsidRPr="00EA5692">
        <w:rPr>
          <w:rFonts w:ascii="Sylfaen" w:hAnsi="Sylfaen"/>
          <w:sz w:val="18"/>
          <w:szCs w:val="18"/>
          <w:lang w:val="af-ZA"/>
        </w:rPr>
        <w:t xml:space="preserve">: </w:t>
      </w:r>
      <w:r>
        <w:rPr>
          <w:rFonts w:ascii="Sylfaen" w:hAnsi="Sylfaen"/>
          <w:sz w:val="18"/>
          <w:szCs w:val="18"/>
          <w:lang w:val="ru-RU"/>
        </w:rPr>
        <w:t>Ըստ</w:t>
      </w:r>
      <w:r w:rsidRPr="00EA5692">
        <w:rPr>
          <w:rFonts w:ascii="Sylfaen" w:hAnsi="Sylfaen"/>
          <w:sz w:val="18"/>
          <w:szCs w:val="18"/>
          <w:lang w:val="af-ZA"/>
        </w:rPr>
        <w:t xml:space="preserve"> </w:t>
      </w:r>
      <w:r>
        <w:rPr>
          <w:rFonts w:ascii="Sylfaen" w:hAnsi="Sylfaen"/>
          <w:sz w:val="18"/>
          <w:szCs w:val="18"/>
          <w:lang w:val="ru-RU"/>
        </w:rPr>
        <w:t>էության</w:t>
      </w:r>
      <w:r w:rsidRPr="00EA5692">
        <w:rPr>
          <w:rFonts w:ascii="Sylfaen" w:hAnsi="Sylfaen"/>
          <w:sz w:val="18"/>
          <w:szCs w:val="18"/>
          <w:lang w:val="af-ZA"/>
        </w:rPr>
        <w:t xml:space="preserve">, </w:t>
      </w:r>
      <w:r>
        <w:rPr>
          <w:rFonts w:ascii="Sylfaen" w:hAnsi="Sylfaen"/>
          <w:sz w:val="18"/>
          <w:szCs w:val="18"/>
          <w:lang w:val="ru-RU"/>
        </w:rPr>
        <w:t>Քենիան</w:t>
      </w:r>
      <w:r w:rsidRPr="00EA5692">
        <w:rPr>
          <w:rFonts w:ascii="Sylfaen" w:hAnsi="Sylfaen"/>
          <w:sz w:val="18"/>
          <w:szCs w:val="18"/>
          <w:lang w:val="af-ZA"/>
        </w:rPr>
        <w:t xml:space="preserve"> </w:t>
      </w:r>
      <w:r>
        <w:rPr>
          <w:rFonts w:ascii="Sylfaen" w:hAnsi="Sylfaen"/>
          <w:sz w:val="18"/>
          <w:szCs w:val="18"/>
          <w:lang w:val="ru-RU"/>
        </w:rPr>
        <w:t>այն</w:t>
      </w:r>
      <w:r w:rsidRPr="00EA5692">
        <w:rPr>
          <w:rFonts w:ascii="Sylfaen" w:hAnsi="Sylfaen"/>
          <w:sz w:val="18"/>
          <w:szCs w:val="18"/>
          <w:lang w:val="af-ZA"/>
        </w:rPr>
        <w:t xml:space="preserve"> </w:t>
      </w:r>
      <w:r>
        <w:rPr>
          <w:rFonts w:ascii="Sylfaen" w:hAnsi="Sylfaen"/>
          <w:sz w:val="18"/>
          <w:szCs w:val="18"/>
          <w:lang w:val="ru-RU"/>
        </w:rPr>
        <w:t>փոքրաթիվ</w:t>
      </w:r>
      <w:r w:rsidRPr="00EA5692">
        <w:rPr>
          <w:rFonts w:ascii="Sylfaen" w:hAnsi="Sylfaen"/>
          <w:sz w:val="18"/>
          <w:szCs w:val="18"/>
          <w:lang w:val="af-ZA"/>
        </w:rPr>
        <w:t xml:space="preserve"> </w:t>
      </w:r>
      <w:r>
        <w:rPr>
          <w:rFonts w:ascii="Sylfaen" w:hAnsi="Sylfaen"/>
          <w:sz w:val="18"/>
          <w:szCs w:val="18"/>
          <w:lang w:val="ru-RU"/>
        </w:rPr>
        <w:t>երկրներից</w:t>
      </w:r>
      <w:r w:rsidRPr="00EA5692">
        <w:rPr>
          <w:rFonts w:ascii="Sylfaen" w:hAnsi="Sylfaen"/>
          <w:sz w:val="18"/>
          <w:szCs w:val="18"/>
          <w:lang w:val="af-ZA"/>
        </w:rPr>
        <w:t xml:space="preserve"> </w:t>
      </w:r>
      <w:r>
        <w:rPr>
          <w:rFonts w:ascii="Sylfaen" w:hAnsi="Sylfaen"/>
          <w:sz w:val="18"/>
          <w:szCs w:val="18"/>
          <w:lang w:val="ru-RU"/>
        </w:rPr>
        <w:t>մեկն</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որտեղ</w:t>
      </w:r>
      <w:r w:rsidRPr="00EA5692">
        <w:rPr>
          <w:rFonts w:ascii="Sylfaen" w:hAnsi="Sylfaen"/>
          <w:sz w:val="18"/>
          <w:szCs w:val="18"/>
          <w:lang w:val="af-ZA"/>
        </w:rPr>
        <w:t xml:space="preserve"> </w:t>
      </w:r>
      <w:r>
        <w:rPr>
          <w:rFonts w:ascii="Sylfaen" w:hAnsi="Sylfaen"/>
          <w:sz w:val="18"/>
          <w:szCs w:val="18"/>
          <w:lang w:val="ru-RU"/>
        </w:rPr>
        <w:t>կանայք</w:t>
      </w:r>
      <w:r w:rsidRPr="00EA5692">
        <w:rPr>
          <w:rFonts w:ascii="Sylfaen" w:hAnsi="Sylfaen"/>
          <w:sz w:val="18"/>
          <w:szCs w:val="18"/>
          <w:lang w:val="af-ZA"/>
        </w:rPr>
        <w:t xml:space="preserve"> </w:t>
      </w:r>
      <w:r>
        <w:rPr>
          <w:rFonts w:ascii="Sylfaen" w:hAnsi="Sylfaen"/>
          <w:sz w:val="18"/>
          <w:szCs w:val="18"/>
          <w:lang w:val="ru-RU"/>
        </w:rPr>
        <w:t>ավելի</w:t>
      </w:r>
      <w:r w:rsidRPr="00EA5692">
        <w:rPr>
          <w:rFonts w:ascii="Sylfaen" w:hAnsi="Sylfaen"/>
          <w:sz w:val="18"/>
          <w:szCs w:val="18"/>
          <w:lang w:val="af-ZA"/>
        </w:rPr>
        <w:t xml:space="preserve"> </w:t>
      </w:r>
      <w:r>
        <w:rPr>
          <w:rFonts w:ascii="Sylfaen" w:hAnsi="Sylfaen"/>
          <w:sz w:val="18"/>
          <w:szCs w:val="18"/>
          <w:lang w:val="ru-RU"/>
        </w:rPr>
        <w:t>շատ</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lang w:val="ru-RU"/>
        </w:rPr>
        <w:t>հակված</w:t>
      </w:r>
      <w:r w:rsidRPr="00EA5692">
        <w:rPr>
          <w:rFonts w:ascii="Sylfaen" w:hAnsi="Sylfaen"/>
          <w:sz w:val="18"/>
          <w:szCs w:val="18"/>
          <w:lang w:val="af-ZA"/>
        </w:rPr>
        <w:t xml:space="preserve"> </w:t>
      </w:r>
      <w:r>
        <w:rPr>
          <w:rFonts w:ascii="Sylfaen" w:hAnsi="Sylfaen"/>
          <w:sz w:val="18"/>
          <w:szCs w:val="18"/>
          <w:lang w:val="ru-RU"/>
        </w:rPr>
        <w:t>բջջային</w:t>
      </w:r>
      <w:r w:rsidRPr="00EA5692">
        <w:rPr>
          <w:rFonts w:ascii="Sylfaen" w:hAnsi="Sylfaen"/>
          <w:sz w:val="18"/>
          <w:szCs w:val="18"/>
          <w:lang w:val="af-ZA"/>
        </w:rPr>
        <w:t xml:space="preserve"> </w:t>
      </w:r>
      <w:r>
        <w:rPr>
          <w:rFonts w:ascii="Sylfaen" w:hAnsi="Sylfaen"/>
          <w:sz w:val="18"/>
          <w:szCs w:val="18"/>
          <w:lang w:val="ru-RU"/>
        </w:rPr>
        <w:t>հաշիվներ</w:t>
      </w:r>
      <w:r w:rsidRPr="00EA5692">
        <w:rPr>
          <w:rFonts w:ascii="Sylfaen" w:hAnsi="Sylfaen"/>
          <w:sz w:val="18"/>
          <w:szCs w:val="18"/>
          <w:lang w:val="af-ZA"/>
        </w:rPr>
        <w:t xml:space="preserve"> </w:t>
      </w:r>
      <w:r>
        <w:rPr>
          <w:rFonts w:ascii="Sylfaen" w:hAnsi="Sylfaen"/>
          <w:sz w:val="18"/>
          <w:szCs w:val="18"/>
          <w:lang w:val="ru-RU"/>
        </w:rPr>
        <w:t>ունենալու</w:t>
      </w:r>
      <w:r w:rsidRPr="00EA5692">
        <w:rPr>
          <w:rFonts w:ascii="Sylfaen" w:hAnsi="Sylfaen"/>
          <w:sz w:val="18"/>
          <w:szCs w:val="18"/>
          <w:lang w:val="af-ZA"/>
        </w:rPr>
        <w:t xml:space="preserve">, </w:t>
      </w:r>
      <w:r>
        <w:rPr>
          <w:rFonts w:ascii="Sylfaen" w:hAnsi="Sylfaen"/>
          <w:sz w:val="18"/>
          <w:szCs w:val="18"/>
          <w:lang w:val="ru-RU"/>
        </w:rPr>
        <w:t>քան</w:t>
      </w:r>
      <w:r w:rsidRPr="00EA5692">
        <w:rPr>
          <w:rFonts w:ascii="Sylfaen" w:hAnsi="Sylfaen"/>
          <w:sz w:val="18"/>
          <w:szCs w:val="18"/>
          <w:lang w:val="af-ZA"/>
        </w:rPr>
        <w:t xml:space="preserve"> </w:t>
      </w:r>
      <w:r>
        <w:rPr>
          <w:rFonts w:ascii="Sylfaen" w:hAnsi="Sylfaen"/>
          <w:sz w:val="18"/>
          <w:szCs w:val="18"/>
          <w:lang w:val="ru-RU"/>
        </w:rPr>
        <w:t>տղամարդիկ</w:t>
      </w:r>
      <w:r w:rsidRPr="00EA5692">
        <w:rPr>
          <w:rFonts w:ascii="Sylfaen" w:hAnsi="Sylfaen"/>
          <w:sz w:val="18"/>
          <w:szCs w:val="18"/>
          <w:lang w:val="af-ZA"/>
        </w:rPr>
        <w:t xml:space="preserve">: </w:t>
      </w:r>
      <w:r>
        <w:rPr>
          <w:rFonts w:ascii="Sylfaen" w:hAnsi="Sylfaen"/>
          <w:sz w:val="18"/>
          <w:szCs w:val="18"/>
          <w:lang w:val="ru-RU"/>
        </w:rPr>
        <w:t>Կապակցվածության</w:t>
      </w:r>
      <w:r w:rsidRPr="00EA5692">
        <w:rPr>
          <w:rFonts w:ascii="Sylfaen" w:hAnsi="Sylfaen"/>
          <w:sz w:val="18"/>
          <w:szCs w:val="18"/>
          <w:lang w:val="af-ZA"/>
        </w:rPr>
        <w:t xml:space="preserve"> </w:t>
      </w:r>
      <w:r>
        <w:rPr>
          <w:rFonts w:ascii="Sylfaen" w:hAnsi="Sylfaen"/>
          <w:sz w:val="18"/>
          <w:szCs w:val="18"/>
          <w:lang w:val="ru-RU"/>
        </w:rPr>
        <w:t>էկոհամակարգը</w:t>
      </w:r>
      <w:r w:rsidRPr="00EA5692">
        <w:rPr>
          <w:rFonts w:ascii="Sylfaen" w:hAnsi="Sylfaen"/>
          <w:sz w:val="18"/>
          <w:szCs w:val="18"/>
          <w:lang w:val="af-ZA"/>
        </w:rPr>
        <w:t xml:space="preserve">, </w:t>
      </w:r>
      <w:r>
        <w:rPr>
          <w:rFonts w:ascii="Sylfaen" w:hAnsi="Sylfaen"/>
          <w:sz w:val="18"/>
          <w:szCs w:val="18"/>
          <w:lang w:val="ru-RU"/>
        </w:rPr>
        <w:t>որը</w:t>
      </w:r>
      <w:r w:rsidRPr="00EA5692">
        <w:rPr>
          <w:rFonts w:ascii="Sylfaen" w:hAnsi="Sylfaen"/>
          <w:sz w:val="18"/>
          <w:szCs w:val="18"/>
          <w:lang w:val="af-ZA"/>
        </w:rPr>
        <w:t xml:space="preserve"> </w:t>
      </w:r>
      <w:r>
        <w:rPr>
          <w:rFonts w:ascii="Sylfaen" w:hAnsi="Sylfaen"/>
          <w:sz w:val="18"/>
          <w:szCs w:val="18"/>
          <w:lang w:val="ru-RU"/>
        </w:rPr>
        <w:t>երաշխավորում</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կանանց՝</w:t>
      </w:r>
      <w:r w:rsidRPr="00EA5692">
        <w:rPr>
          <w:rFonts w:ascii="Sylfaen" w:hAnsi="Sylfaen"/>
          <w:sz w:val="18"/>
          <w:szCs w:val="18"/>
          <w:lang w:val="af-ZA"/>
        </w:rPr>
        <w:t xml:space="preserve"> </w:t>
      </w:r>
      <w:r>
        <w:rPr>
          <w:rFonts w:ascii="Sylfaen" w:hAnsi="Sylfaen"/>
          <w:sz w:val="18"/>
          <w:szCs w:val="18"/>
          <w:lang w:val="ru-RU"/>
        </w:rPr>
        <w:t>տեխնոլոգիայի</w:t>
      </w:r>
      <w:r w:rsidRPr="00EA5692">
        <w:rPr>
          <w:rFonts w:ascii="Sylfaen" w:hAnsi="Sylfaen"/>
          <w:sz w:val="18"/>
          <w:szCs w:val="18"/>
          <w:lang w:val="af-ZA"/>
        </w:rPr>
        <w:t xml:space="preserve"> </w:t>
      </w:r>
      <w:r>
        <w:rPr>
          <w:rFonts w:ascii="Sylfaen" w:hAnsi="Sylfaen"/>
          <w:sz w:val="18"/>
          <w:szCs w:val="18"/>
          <w:lang w:val="ru-RU"/>
        </w:rPr>
        <w:t>նկատմամբ</w:t>
      </w:r>
      <w:r w:rsidRPr="00EA5692">
        <w:rPr>
          <w:rFonts w:ascii="Sylfaen" w:hAnsi="Sylfaen"/>
          <w:sz w:val="18"/>
          <w:szCs w:val="18"/>
          <w:lang w:val="af-ZA"/>
        </w:rPr>
        <w:t xml:space="preserve"> </w:t>
      </w:r>
      <w:r>
        <w:rPr>
          <w:rFonts w:ascii="Sylfaen" w:hAnsi="Sylfaen"/>
          <w:sz w:val="18"/>
          <w:szCs w:val="18"/>
          <w:lang w:val="ru-RU"/>
        </w:rPr>
        <w:t>իրավունքը</w:t>
      </w:r>
      <w:r w:rsidRPr="00EA5692">
        <w:rPr>
          <w:rFonts w:ascii="Sylfaen" w:hAnsi="Sylfaen"/>
          <w:sz w:val="18"/>
          <w:szCs w:val="18"/>
          <w:lang w:val="af-ZA"/>
        </w:rPr>
        <w:t xml:space="preserve">, </w:t>
      </w:r>
      <w:r>
        <w:rPr>
          <w:rFonts w:ascii="Sylfaen" w:hAnsi="Sylfaen"/>
          <w:sz w:val="18"/>
          <w:szCs w:val="18"/>
          <w:lang w:val="ru-RU"/>
        </w:rPr>
        <w:t>պահանջում</w:t>
      </w:r>
      <w:r w:rsidRPr="00EA5692">
        <w:rPr>
          <w:rFonts w:ascii="Sylfaen" w:hAnsi="Sylfaen"/>
          <w:sz w:val="18"/>
          <w:szCs w:val="18"/>
          <w:lang w:val="af-ZA"/>
        </w:rPr>
        <w:t xml:space="preserve"> </w:t>
      </w:r>
      <w:r>
        <w:rPr>
          <w:rFonts w:ascii="Sylfaen" w:hAnsi="Sylfaen"/>
          <w:sz w:val="18"/>
          <w:szCs w:val="18"/>
          <w:lang w:val="ru-RU"/>
        </w:rPr>
        <w:t>է</w:t>
      </w:r>
      <w:r w:rsidRPr="00EA5692">
        <w:rPr>
          <w:rFonts w:ascii="Sylfaen" w:hAnsi="Sylfaen"/>
          <w:sz w:val="18"/>
          <w:szCs w:val="18"/>
          <w:lang w:val="af-ZA"/>
        </w:rPr>
        <w:t xml:space="preserve"> </w:t>
      </w:r>
      <w:r>
        <w:rPr>
          <w:rFonts w:ascii="Sylfaen" w:hAnsi="Sylfaen"/>
          <w:sz w:val="18"/>
          <w:szCs w:val="18"/>
          <w:lang w:val="ru-RU"/>
        </w:rPr>
        <w:t>այնպիսի</w:t>
      </w:r>
      <w:r w:rsidRPr="00EA5692">
        <w:rPr>
          <w:rFonts w:ascii="Sylfaen" w:hAnsi="Sylfaen"/>
          <w:sz w:val="18"/>
          <w:szCs w:val="18"/>
          <w:lang w:val="af-ZA"/>
        </w:rPr>
        <w:t xml:space="preserve"> </w:t>
      </w:r>
      <w:r>
        <w:rPr>
          <w:rFonts w:ascii="Sylfaen" w:hAnsi="Sylfaen"/>
          <w:sz w:val="18"/>
          <w:szCs w:val="18"/>
          <w:lang w:val="ru-RU"/>
        </w:rPr>
        <w:t>քաղաքականություններ</w:t>
      </w:r>
      <w:r w:rsidRPr="00EA5692">
        <w:rPr>
          <w:rFonts w:ascii="Sylfaen" w:hAnsi="Sylfaen"/>
          <w:sz w:val="18"/>
          <w:szCs w:val="18"/>
          <w:lang w:val="af-ZA"/>
        </w:rPr>
        <w:t xml:space="preserve">, </w:t>
      </w:r>
      <w:r>
        <w:rPr>
          <w:rFonts w:ascii="Sylfaen" w:hAnsi="Sylfaen"/>
          <w:sz w:val="18"/>
          <w:szCs w:val="18"/>
          <w:lang w:val="ru-RU"/>
        </w:rPr>
        <w:t>որոնք</w:t>
      </w:r>
      <w:r w:rsidRPr="00EA5692">
        <w:rPr>
          <w:rFonts w:ascii="Sylfaen" w:hAnsi="Sylfaen"/>
          <w:sz w:val="18"/>
          <w:szCs w:val="18"/>
          <w:lang w:val="af-ZA"/>
        </w:rPr>
        <w:t xml:space="preserve"> </w:t>
      </w:r>
      <w:r>
        <w:rPr>
          <w:rFonts w:ascii="Sylfaen" w:hAnsi="Sylfaen"/>
          <w:sz w:val="18"/>
          <w:szCs w:val="18"/>
          <w:lang w:val="ru-RU"/>
        </w:rPr>
        <w:t>հանրությանն</w:t>
      </w:r>
      <w:r w:rsidRPr="00EA5692">
        <w:rPr>
          <w:rFonts w:ascii="Sylfaen" w:hAnsi="Sylfaen"/>
          <w:sz w:val="18"/>
          <w:szCs w:val="18"/>
          <w:lang w:val="af-ZA"/>
        </w:rPr>
        <w:t xml:space="preserve"> </w:t>
      </w:r>
      <w:r>
        <w:rPr>
          <w:rFonts w:ascii="Sylfaen" w:hAnsi="Sylfaen"/>
          <w:sz w:val="18"/>
          <w:szCs w:val="18"/>
          <w:lang w:val="ru-RU"/>
        </w:rPr>
        <w:t>ապահովում</w:t>
      </w:r>
      <w:r w:rsidRPr="00EA5692">
        <w:rPr>
          <w:rFonts w:ascii="Sylfaen" w:hAnsi="Sylfaen"/>
          <w:sz w:val="18"/>
          <w:szCs w:val="18"/>
          <w:lang w:val="af-ZA"/>
        </w:rPr>
        <w:t xml:space="preserve"> </w:t>
      </w:r>
      <w:r>
        <w:rPr>
          <w:rFonts w:ascii="Sylfaen" w:hAnsi="Sylfaen"/>
          <w:sz w:val="18"/>
          <w:szCs w:val="18"/>
          <w:lang w:val="ru-RU"/>
        </w:rPr>
        <w:t>են</w:t>
      </w:r>
      <w:r w:rsidRPr="00EA5692">
        <w:rPr>
          <w:rFonts w:ascii="Sylfaen" w:hAnsi="Sylfaen"/>
          <w:sz w:val="18"/>
          <w:szCs w:val="18"/>
          <w:lang w:val="af-ZA"/>
        </w:rPr>
        <w:t xml:space="preserve"> </w:t>
      </w:r>
      <w:r>
        <w:rPr>
          <w:rFonts w:ascii="Sylfaen" w:hAnsi="Sylfaen"/>
          <w:sz w:val="18"/>
          <w:szCs w:val="18"/>
        </w:rPr>
        <w:t>հանրային</w:t>
      </w:r>
      <w:r w:rsidRPr="00EA5692">
        <w:rPr>
          <w:rFonts w:ascii="Sylfaen" w:hAnsi="Sylfaen"/>
          <w:sz w:val="18"/>
          <w:szCs w:val="18"/>
          <w:lang w:val="af-ZA"/>
        </w:rPr>
        <w:t xml:space="preserve"> </w:t>
      </w:r>
      <w:r>
        <w:rPr>
          <w:rFonts w:ascii="Sylfaen" w:hAnsi="Sylfaen"/>
          <w:sz w:val="18"/>
          <w:szCs w:val="18"/>
          <w:lang w:val="ru-RU"/>
        </w:rPr>
        <w:t>լայն</w:t>
      </w:r>
      <w:r>
        <w:rPr>
          <w:rFonts w:ascii="Sylfaen" w:hAnsi="Sylfaen"/>
          <w:sz w:val="18"/>
          <w:szCs w:val="18"/>
        </w:rPr>
        <w:t>աշերտ</w:t>
      </w:r>
      <w:r w:rsidRPr="00EA5692">
        <w:rPr>
          <w:rFonts w:ascii="Sylfaen" w:hAnsi="Sylfaen"/>
          <w:sz w:val="18"/>
          <w:szCs w:val="18"/>
          <w:lang w:val="af-ZA"/>
        </w:rPr>
        <w:t xml:space="preserve"> </w:t>
      </w:r>
      <w:r>
        <w:rPr>
          <w:rFonts w:ascii="Sylfaen" w:hAnsi="Sylfaen"/>
          <w:sz w:val="18"/>
          <w:szCs w:val="18"/>
        </w:rPr>
        <w:t>ցանցեր</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համայնքային</w:t>
      </w:r>
      <w:r w:rsidRPr="00EA5692">
        <w:rPr>
          <w:rFonts w:ascii="Sylfaen" w:hAnsi="Sylfaen"/>
          <w:sz w:val="18"/>
          <w:szCs w:val="18"/>
          <w:lang w:val="af-ZA"/>
        </w:rPr>
        <w:t xml:space="preserve"> </w:t>
      </w:r>
      <w:r>
        <w:rPr>
          <w:rFonts w:ascii="Sylfaen" w:hAnsi="Sylfaen"/>
          <w:sz w:val="18"/>
          <w:szCs w:val="18"/>
        </w:rPr>
        <w:t>սեփականություն</w:t>
      </w:r>
      <w:r w:rsidRPr="00EA5692">
        <w:rPr>
          <w:rFonts w:ascii="Sylfaen" w:hAnsi="Sylfaen"/>
          <w:sz w:val="18"/>
          <w:szCs w:val="18"/>
          <w:lang w:val="af-ZA"/>
        </w:rPr>
        <w:t xml:space="preserve"> </w:t>
      </w:r>
      <w:r>
        <w:rPr>
          <w:rFonts w:ascii="Sylfaen" w:hAnsi="Sylfaen"/>
          <w:sz w:val="18"/>
          <w:szCs w:val="18"/>
        </w:rPr>
        <w:t>հանդիսացող</w:t>
      </w:r>
      <w:r w:rsidRPr="00EA5692">
        <w:rPr>
          <w:rFonts w:ascii="Sylfaen" w:hAnsi="Sylfaen"/>
          <w:sz w:val="18"/>
          <w:szCs w:val="18"/>
          <w:lang w:val="af-ZA"/>
        </w:rPr>
        <w:t xml:space="preserve"> </w:t>
      </w:r>
      <w:r>
        <w:rPr>
          <w:rFonts w:ascii="Sylfaen" w:hAnsi="Sylfaen"/>
          <w:sz w:val="18"/>
          <w:szCs w:val="18"/>
        </w:rPr>
        <w:t>անլար</w:t>
      </w:r>
      <w:r w:rsidRPr="00EA5692">
        <w:rPr>
          <w:rFonts w:ascii="Sylfaen" w:hAnsi="Sylfaen"/>
          <w:sz w:val="18"/>
          <w:szCs w:val="18"/>
          <w:lang w:val="af-ZA"/>
        </w:rPr>
        <w:t xml:space="preserve"> </w:t>
      </w:r>
      <w:r>
        <w:rPr>
          <w:rFonts w:ascii="Sylfaen" w:hAnsi="Sylfaen"/>
          <w:sz w:val="18"/>
          <w:szCs w:val="18"/>
        </w:rPr>
        <w:t>համակարգեր</w:t>
      </w:r>
      <w:r w:rsidRPr="00EA5692">
        <w:rPr>
          <w:rFonts w:ascii="Sylfaen" w:hAnsi="Sylfaen"/>
          <w:sz w:val="18"/>
          <w:szCs w:val="18"/>
          <w:lang w:val="af-ZA"/>
        </w:rPr>
        <w:t xml:space="preserve"> (</w:t>
      </w:r>
      <w:r>
        <w:rPr>
          <w:rFonts w:ascii="Sylfaen" w:hAnsi="Sylfaen"/>
          <w:sz w:val="18"/>
          <w:szCs w:val="18"/>
        </w:rPr>
        <w:t>Գուրումուտի</w:t>
      </w:r>
      <w:r w:rsidRPr="00EA5692">
        <w:rPr>
          <w:rFonts w:ascii="Sylfaen" w:hAnsi="Sylfaen"/>
          <w:sz w:val="18"/>
          <w:szCs w:val="18"/>
          <w:lang w:val="af-ZA"/>
        </w:rPr>
        <w:t xml:space="preserve"> </w:t>
      </w:r>
      <w:r>
        <w:rPr>
          <w:rFonts w:ascii="Sylfaen" w:hAnsi="Sylfaen"/>
          <w:sz w:val="18"/>
          <w:szCs w:val="18"/>
        </w:rPr>
        <w:t>և</w:t>
      </w:r>
      <w:r w:rsidRPr="00EA5692">
        <w:rPr>
          <w:rFonts w:ascii="Sylfaen" w:hAnsi="Sylfaen"/>
          <w:sz w:val="18"/>
          <w:szCs w:val="18"/>
          <w:lang w:val="af-ZA"/>
        </w:rPr>
        <w:t xml:space="preserve"> </w:t>
      </w:r>
      <w:r>
        <w:rPr>
          <w:rFonts w:ascii="Sylfaen" w:hAnsi="Sylfaen"/>
          <w:sz w:val="18"/>
          <w:szCs w:val="18"/>
        </w:rPr>
        <w:t>Չամի</w:t>
      </w:r>
      <w:r w:rsidRPr="00EA5692">
        <w:rPr>
          <w:rFonts w:ascii="Sylfaen" w:hAnsi="Sylfaen"/>
          <w:sz w:val="18"/>
          <w:szCs w:val="18"/>
          <w:lang w:val="af-ZA"/>
        </w:rPr>
        <w:t>, 2014</w:t>
      </w:r>
      <w:r>
        <w:rPr>
          <w:rFonts w:ascii="Sylfaen" w:hAnsi="Sylfaen"/>
          <w:sz w:val="18"/>
          <w:szCs w:val="18"/>
        </w:rPr>
        <w:t>թ</w:t>
      </w:r>
      <w:r w:rsidRPr="00EA5692">
        <w:rPr>
          <w:rFonts w:ascii="Sylfaen" w:hAnsi="Sylfaen"/>
          <w:sz w:val="18"/>
          <w:szCs w:val="18"/>
          <w:lang w:val="af-ZA"/>
        </w:rPr>
        <w:t>.):</w:t>
      </w:r>
      <w:r w:rsidRPr="00EA5692">
        <w:rPr>
          <w:lang w:val="af-Z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6865A" w14:textId="77777777" w:rsidR="005750F4" w:rsidRDefault="005750F4" w:rsidP="001A3C12">
    <w:pP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6865C" w14:textId="77777777" w:rsidR="005750F4" w:rsidRDefault="005750F4" w:rsidP="00001008">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1" w15:restartNumberingAfterBreak="0">
    <w:nsid w:val="00766506"/>
    <w:multiLevelType w:val="hybridMultilevel"/>
    <w:tmpl w:val="EC7E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226BB"/>
    <w:multiLevelType w:val="hybridMultilevel"/>
    <w:tmpl w:val="0FFA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5B2739"/>
    <w:multiLevelType w:val="hybridMultilevel"/>
    <w:tmpl w:val="5E68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44EFF"/>
    <w:multiLevelType w:val="hybridMultilevel"/>
    <w:tmpl w:val="BAA039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3144E"/>
    <w:multiLevelType w:val="hybridMultilevel"/>
    <w:tmpl w:val="E1B4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450E5"/>
    <w:multiLevelType w:val="hybridMultilevel"/>
    <w:tmpl w:val="6752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32D5A"/>
    <w:multiLevelType w:val="hybridMultilevel"/>
    <w:tmpl w:val="E9E8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50ACD"/>
    <w:multiLevelType w:val="hybridMultilevel"/>
    <w:tmpl w:val="FEA0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E0B12"/>
    <w:multiLevelType w:val="hybridMultilevel"/>
    <w:tmpl w:val="D524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F5BE9"/>
    <w:multiLevelType w:val="hybridMultilevel"/>
    <w:tmpl w:val="AA3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03167"/>
    <w:multiLevelType w:val="hybridMultilevel"/>
    <w:tmpl w:val="000AF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B76A8"/>
    <w:multiLevelType w:val="hybridMultilevel"/>
    <w:tmpl w:val="B074F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34869"/>
    <w:multiLevelType w:val="hybridMultilevel"/>
    <w:tmpl w:val="E89EB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B20211"/>
    <w:multiLevelType w:val="hybridMultilevel"/>
    <w:tmpl w:val="60C8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80495"/>
    <w:multiLevelType w:val="hybridMultilevel"/>
    <w:tmpl w:val="F12001E8"/>
    <w:lvl w:ilvl="0" w:tplc="A0426F5E">
      <w:start w:val="1"/>
      <w:numFmt w:val="bullet"/>
      <w:lvlText w:val=""/>
      <w:lvlJc w:val="left"/>
      <w:pPr>
        <w:ind w:left="720" w:hanging="360"/>
      </w:pPr>
      <w:rPr>
        <w:rFonts w:ascii="Symbol" w:hAnsi="Symbol" w:hint="default"/>
        <w:color w:val="073E87" w:themeColor="text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9297E"/>
    <w:multiLevelType w:val="hybridMultilevel"/>
    <w:tmpl w:val="AA3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8D37D1"/>
    <w:multiLevelType w:val="hybridMultilevel"/>
    <w:tmpl w:val="346A4D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B64BF"/>
    <w:multiLevelType w:val="hybridMultilevel"/>
    <w:tmpl w:val="8138C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43B49"/>
    <w:multiLevelType w:val="hybridMultilevel"/>
    <w:tmpl w:val="4162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512DF"/>
    <w:multiLevelType w:val="hybridMultilevel"/>
    <w:tmpl w:val="5D2A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02A9F"/>
    <w:multiLevelType w:val="hybridMultilevel"/>
    <w:tmpl w:val="A68C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B621F"/>
    <w:multiLevelType w:val="hybridMultilevel"/>
    <w:tmpl w:val="621E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97AC1"/>
    <w:multiLevelType w:val="hybridMultilevel"/>
    <w:tmpl w:val="04F8E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40894"/>
    <w:multiLevelType w:val="hybridMultilevel"/>
    <w:tmpl w:val="6E1A7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6E0ADE"/>
    <w:multiLevelType w:val="hybridMultilevel"/>
    <w:tmpl w:val="5BE2572A"/>
    <w:lvl w:ilvl="0" w:tplc="65946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722C77"/>
    <w:multiLevelType w:val="hybridMultilevel"/>
    <w:tmpl w:val="FA7286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FB61A4"/>
    <w:multiLevelType w:val="hybridMultilevel"/>
    <w:tmpl w:val="1552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93CF2"/>
    <w:multiLevelType w:val="hybridMultilevel"/>
    <w:tmpl w:val="6E1A7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386578"/>
    <w:multiLevelType w:val="hybridMultilevel"/>
    <w:tmpl w:val="5E4AA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4E633D"/>
    <w:multiLevelType w:val="hybridMultilevel"/>
    <w:tmpl w:val="AF20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A45BFE"/>
    <w:multiLevelType w:val="hybridMultilevel"/>
    <w:tmpl w:val="AD28667A"/>
    <w:lvl w:ilvl="0" w:tplc="ED76570C">
      <w:start w:val="1"/>
      <w:numFmt w:val="bullet"/>
      <w:pStyle w:val="ListBullet"/>
      <w:lvlText w:val=""/>
      <w:lvlJc w:val="left"/>
      <w:pPr>
        <w:ind w:left="36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B3A78"/>
    <w:multiLevelType w:val="hybridMultilevel"/>
    <w:tmpl w:val="97AE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EE3CFE"/>
    <w:multiLevelType w:val="hybridMultilevel"/>
    <w:tmpl w:val="2772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B31E67"/>
    <w:multiLevelType w:val="hybridMultilevel"/>
    <w:tmpl w:val="8C4CDF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E3C79"/>
    <w:multiLevelType w:val="hybridMultilevel"/>
    <w:tmpl w:val="5A6E9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C60BB"/>
    <w:multiLevelType w:val="hybridMultilevel"/>
    <w:tmpl w:val="78E8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B61C5"/>
    <w:multiLevelType w:val="hybridMultilevel"/>
    <w:tmpl w:val="455C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8"/>
  </w:num>
  <w:num w:numId="4">
    <w:abstractNumId w:val="37"/>
  </w:num>
  <w:num w:numId="5">
    <w:abstractNumId w:val="18"/>
  </w:num>
  <w:num w:numId="6">
    <w:abstractNumId w:val="19"/>
  </w:num>
  <w:num w:numId="7">
    <w:abstractNumId w:val="14"/>
  </w:num>
  <w:num w:numId="8">
    <w:abstractNumId w:val="33"/>
  </w:num>
  <w:num w:numId="9">
    <w:abstractNumId w:val="13"/>
  </w:num>
  <w:num w:numId="10">
    <w:abstractNumId w:val="20"/>
  </w:num>
  <w:num w:numId="11">
    <w:abstractNumId w:val="30"/>
  </w:num>
  <w:num w:numId="12">
    <w:abstractNumId w:val="26"/>
  </w:num>
  <w:num w:numId="13">
    <w:abstractNumId w:val="7"/>
  </w:num>
  <w:num w:numId="14">
    <w:abstractNumId w:val="29"/>
  </w:num>
  <w:num w:numId="15">
    <w:abstractNumId w:val="22"/>
  </w:num>
  <w:num w:numId="16">
    <w:abstractNumId w:val="23"/>
  </w:num>
  <w:num w:numId="17">
    <w:abstractNumId w:val="24"/>
  </w:num>
  <w:num w:numId="18">
    <w:abstractNumId w:val="28"/>
  </w:num>
  <w:num w:numId="19">
    <w:abstractNumId w:val="36"/>
  </w:num>
  <w:num w:numId="20">
    <w:abstractNumId w:val="27"/>
  </w:num>
  <w:num w:numId="21">
    <w:abstractNumId w:val="32"/>
  </w:num>
  <w:num w:numId="22">
    <w:abstractNumId w:val="1"/>
  </w:num>
  <w:num w:numId="23">
    <w:abstractNumId w:val="2"/>
  </w:num>
  <w:num w:numId="24">
    <w:abstractNumId w:val="25"/>
  </w:num>
  <w:num w:numId="25">
    <w:abstractNumId w:val="6"/>
  </w:num>
  <w:num w:numId="26">
    <w:abstractNumId w:val="9"/>
  </w:num>
  <w:num w:numId="27">
    <w:abstractNumId w:val="21"/>
  </w:num>
  <w:num w:numId="28">
    <w:abstractNumId w:val="3"/>
  </w:num>
  <w:num w:numId="29">
    <w:abstractNumId w:val="17"/>
  </w:num>
  <w:num w:numId="30">
    <w:abstractNumId w:val="12"/>
  </w:num>
  <w:num w:numId="31">
    <w:abstractNumId w:val="34"/>
  </w:num>
  <w:num w:numId="32">
    <w:abstractNumId w:val="4"/>
  </w:num>
  <w:num w:numId="33">
    <w:abstractNumId w:val="35"/>
  </w:num>
  <w:num w:numId="34">
    <w:abstractNumId w:val="11"/>
  </w:num>
  <w:num w:numId="35">
    <w:abstractNumId w:val="15"/>
  </w:num>
  <w:num w:numId="36">
    <w:abstractNumId w:val="10"/>
  </w:num>
  <w:num w:numId="37">
    <w:abstractNumId w:val="16"/>
  </w:num>
  <w:num w:numId="38">
    <w:abstractNumId w:val="5"/>
  </w:num>
  <w:num w:numId="3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54"/>
    <w:rsid w:val="0000013C"/>
    <w:rsid w:val="00001008"/>
    <w:rsid w:val="00002A7C"/>
    <w:rsid w:val="00002D8A"/>
    <w:rsid w:val="00004BBD"/>
    <w:rsid w:val="00004CAD"/>
    <w:rsid w:val="0000722B"/>
    <w:rsid w:val="0000763E"/>
    <w:rsid w:val="00007F08"/>
    <w:rsid w:val="00007F8B"/>
    <w:rsid w:val="000115BB"/>
    <w:rsid w:val="00011961"/>
    <w:rsid w:val="00011D83"/>
    <w:rsid w:val="00011F14"/>
    <w:rsid w:val="00014FD6"/>
    <w:rsid w:val="000157CE"/>
    <w:rsid w:val="000169E8"/>
    <w:rsid w:val="00020C86"/>
    <w:rsid w:val="00021DEE"/>
    <w:rsid w:val="000224C1"/>
    <w:rsid w:val="0002252C"/>
    <w:rsid w:val="0002416C"/>
    <w:rsid w:val="000246F1"/>
    <w:rsid w:val="00025AEF"/>
    <w:rsid w:val="000322CF"/>
    <w:rsid w:val="000325D5"/>
    <w:rsid w:val="00035B62"/>
    <w:rsid w:val="000360C5"/>
    <w:rsid w:val="000400E5"/>
    <w:rsid w:val="00040915"/>
    <w:rsid w:val="000454C7"/>
    <w:rsid w:val="00045A2B"/>
    <w:rsid w:val="00046010"/>
    <w:rsid w:val="00046AD0"/>
    <w:rsid w:val="00050DD6"/>
    <w:rsid w:val="00052328"/>
    <w:rsid w:val="00052943"/>
    <w:rsid w:val="00054E48"/>
    <w:rsid w:val="000555C1"/>
    <w:rsid w:val="00055A42"/>
    <w:rsid w:val="00057B97"/>
    <w:rsid w:val="000641EE"/>
    <w:rsid w:val="0006540D"/>
    <w:rsid w:val="0006656B"/>
    <w:rsid w:val="00067B61"/>
    <w:rsid w:val="0007190D"/>
    <w:rsid w:val="000750A3"/>
    <w:rsid w:val="0007552E"/>
    <w:rsid w:val="0007788B"/>
    <w:rsid w:val="00080830"/>
    <w:rsid w:val="00085375"/>
    <w:rsid w:val="00087183"/>
    <w:rsid w:val="00090346"/>
    <w:rsid w:val="00092214"/>
    <w:rsid w:val="00092D6C"/>
    <w:rsid w:val="000962F9"/>
    <w:rsid w:val="00096855"/>
    <w:rsid w:val="00096DC6"/>
    <w:rsid w:val="00097F81"/>
    <w:rsid w:val="000A0A56"/>
    <w:rsid w:val="000A0B23"/>
    <w:rsid w:val="000A4C97"/>
    <w:rsid w:val="000A5401"/>
    <w:rsid w:val="000A5A91"/>
    <w:rsid w:val="000B1054"/>
    <w:rsid w:val="000B1437"/>
    <w:rsid w:val="000B213D"/>
    <w:rsid w:val="000B3CED"/>
    <w:rsid w:val="000B5FBF"/>
    <w:rsid w:val="000B6EF5"/>
    <w:rsid w:val="000B70BF"/>
    <w:rsid w:val="000C37CC"/>
    <w:rsid w:val="000C4BB2"/>
    <w:rsid w:val="000C5DB7"/>
    <w:rsid w:val="000C6CCA"/>
    <w:rsid w:val="000C6F1D"/>
    <w:rsid w:val="000D3A42"/>
    <w:rsid w:val="000D6849"/>
    <w:rsid w:val="000D6E19"/>
    <w:rsid w:val="000E072D"/>
    <w:rsid w:val="000E14FA"/>
    <w:rsid w:val="000E4390"/>
    <w:rsid w:val="000E45CD"/>
    <w:rsid w:val="000E7754"/>
    <w:rsid w:val="000E7977"/>
    <w:rsid w:val="000F0B55"/>
    <w:rsid w:val="000F1DEB"/>
    <w:rsid w:val="000F2366"/>
    <w:rsid w:val="000F3807"/>
    <w:rsid w:val="000F4C3C"/>
    <w:rsid w:val="000F54EE"/>
    <w:rsid w:val="000F7C49"/>
    <w:rsid w:val="0010080C"/>
    <w:rsid w:val="001024DB"/>
    <w:rsid w:val="00103B3F"/>
    <w:rsid w:val="001058A0"/>
    <w:rsid w:val="001103CE"/>
    <w:rsid w:val="00110C29"/>
    <w:rsid w:val="001123A3"/>
    <w:rsid w:val="00112CF1"/>
    <w:rsid w:val="00113A15"/>
    <w:rsid w:val="001142B2"/>
    <w:rsid w:val="00115420"/>
    <w:rsid w:val="00115963"/>
    <w:rsid w:val="0011613E"/>
    <w:rsid w:val="00117027"/>
    <w:rsid w:val="001223E3"/>
    <w:rsid w:val="0012346B"/>
    <w:rsid w:val="00127515"/>
    <w:rsid w:val="001277CF"/>
    <w:rsid w:val="00127FAD"/>
    <w:rsid w:val="001326EA"/>
    <w:rsid w:val="00133F9C"/>
    <w:rsid w:val="00134D6C"/>
    <w:rsid w:val="0013506D"/>
    <w:rsid w:val="001400E2"/>
    <w:rsid w:val="0014294A"/>
    <w:rsid w:val="001448B8"/>
    <w:rsid w:val="001448CB"/>
    <w:rsid w:val="0014755E"/>
    <w:rsid w:val="00152495"/>
    <w:rsid w:val="001541C2"/>
    <w:rsid w:val="001544ED"/>
    <w:rsid w:val="00157097"/>
    <w:rsid w:val="00160E5A"/>
    <w:rsid w:val="00161C32"/>
    <w:rsid w:val="00164674"/>
    <w:rsid w:val="00165340"/>
    <w:rsid w:val="00166F42"/>
    <w:rsid w:val="00167593"/>
    <w:rsid w:val="00170804"/>
    <w:rsid w:val="00171F45"/>
    <w:rsid w:val="00177956"/>
    <w:rsid w:val="00180CC5"/>
    <w:rsid w:val="00180E2C"/>
    <w:rsid w:val="00182EB3"/>
    <w:rsid w:val="00183C9C"/>
    <w:rsid w:val="00184D8F"/>
    <w:rsid w:val="00185168"/>
    <w:rsid w:val="0018528E"/>
    <w:rsid w:val="0019088E"/>
    <w:rsid w:val="00190A59"/>
    <w:rsid w:val="00190B8E"/>
    <w:rsid w:val="001929CA"/>
    <w:rsid w:val="0019488B"/>
    <w:rsid w:val="00195EBF"/>
    <w:rsid w:val="001A1C77"/>
    <w:rsid w:val="001A3335"/>
    <w:rsid w:val="001A3833"/>
    <w:rsid w:val="001A3B81"/>
    <w:rsid w:val="001A3C12"/>
    <w:rsid w:val="001A47CE"/>
    <w:rsid w:val="001A4951"/>
    <w:rsid w:val="001A4A00"/>
    <w:rsid w:val="001A6D47"/>
    <w:rsid w:val="001A6ED4"/>
    <w:rsid w:val="001A731D"/>
    <w:rsid w:val="001A7770"/>
    <w:rsid w:val="001B1A28"/>
    <w:rsid w:val="001B2089"/>
    <w:rsid w:val="001B26AC"/>
    <w:rsid w:val="001B3B5E"/>
    <w:rsid w:val="001B64A3"/>
    <w:rsid w:val="001B66B2"/>
    <w:rsid w:val="001B6DC5"/>
    <w:rsid w:val="001B750A"/>
    <w:rsid w:val="001C0069"/>
    <w:rsid w:val="001C0278"/>
    <w:rsid w:val="001C391D"/>
    <w:rsid w:val="001C3DFE"/>
    <w:rsid w:val="001C43A0"/>
    <w:rsid w:val="001C4ABE"/>
    <w:rsid w:val="001C4EC8"/>
    <w:rsid w:val="001C500A"/>
    <w:rsid w:val="001C54F2"/>
    <w:rsid w:val="001C58DF"/>
    <w:rsid w:val="001D04D1"/>
    <w:rsid w:val="001D24F3"/>
    <w:rsid w:val="001D255D"/>
    <w:rsid w:val="001D2A0A"/>
    <w:rsid w:val="001D315E"/>
    <w:rsid w:val="001D3B90"/>
    <w:rsid w:val="001D4350"/>
    <w:rsid w:val="001D47F6"/>
    <w:rsid w:val="001D4BAD"/>
    <w:rsid w:val="001D5122"/>
    <w:rsid w:val="001D5CED"/>
    <w:rsid w:val="001D6885"/>
    <w:rsid w:val="001E4718"/>
    <w:rsid w:val="001E4EB7"/>
    <w:rsid w:val="001E6CFE"/>
    <w:rsid w:val="001E7F15"/>
    <w:rsid w:val="001F030F"/>
    <w:rsid w:val="001F3BCA"/>
    <w:rsid w:val="001F3F6A"/>
    <w:rsid w:val="001F4153"/>
    <w:rsid w:val="001F4245"/>
    <w:rsid w:val="001F491C"/>
    <w:rsid w:val="001F5DA4"/>
    <w:rsid w:val="001F7821"/>
    <w:rsid w:val="00201CCB"/>
    <w:rsid w:val="00203095"/>
    <w:rsid w:val="0020406A"/>
    <w:rsid w:val="00205039"/>
    <w:rsid w:val="00205698"/>
    <w:rsid w:val="00206F9A"/>
    <w:rsid w:val="00207383"/>
    <w:rsid w:val="00207DB3"/>
    <w:rsid w:val="00210123"/>
    <w:rsid w:val="00210F70"/>
    <w:rsid w:val="00211493"/>
    <w:rsid w:val="00211729"/>
    <w:rsid w:val="00211A8A"/>
    <w:rsid w:val="0021299E"/>
    <w:rsid w:val="00212F8B"/>
    <w:rsid w:val="00214DFC"/>
    <w:rsid w:val="002156FC"/>
    <w:rsid w:val="00215A03"/>
    <w:rsid w:val="0021723C"/>
    <w:rsid w:val="00221396"/>
    <w:rsid w:val="002216D4"/>
    <w:rsid w:val="00224309"/>
    <w:rsid w:val="00224EF1"/>
    <w:rsid w:val="002251D5"/>
    <w:rsid w:val="00225A85"/>
    <w:rsid w:val="00225F23"/>
    <w:rsid w:val="00226F7B"/>
    <w:rsid w:val="0022741D"/>
    <w:rsid w:val="00232DE3"/>
    <w:rsid w:val="00233862"/>
    <w:rsid w:val="00234373"/>
    <w:rsid w:val="00240217"/>
    <w:rsid w:val="00241413"/>
    <w:rsid w:val="00241C28"/>
    <w:rsid w:val="00242D62"/>
    <w:rsid w:val="002434CD"/>
    <w:rsid w:val="002444D7"/>
    <w:rsid w:val="00245217"/>
    <w:rsid w:val="00246BA8"/>
    <w:rsid w:val="00251969"/>
    <w:rsid w:val="00253287"/>
    <w:rsid w:val="00254EDA"/>
    <w:rsid w:val="00255BB5"/>
    <w:rsid w:val="002564B2"/>
    <w:rsid w:val="00256822"/>
    <w:rsid w:val="00257EB6"/>
    <w:rsid w:val="002635C7"/>
    <w:rsid w:val="00264557"/>
    <w:rsid w:val="00264688"/>
    <w:rsid w:val="00265857"/>
    <w:rsid w:val="00265A72"/>
    <w:rsid w:val="00265BD9"/>
    <w:rsid w:val="00266F36"/>
    <w:rsid w:val="00271F2D"/>
    <w:rsid w:val="0027412A"/>
    <w:rsid w:val="0027421C"/>
    <w:rsid w:val="00275FC4"/>
    <w:rsid w:val="002769C8"/>
    <w:rsid w:val="00277251"/>
    <w:rsid w:val="002800FA"/>
    <w:rsid w:val="002835B3"/>
    <w:rsid w:val="00285A96"/>
    <w:rsid w:val="00287186"/>
    <w:rsid w:val="00295CC6"/>
    <w:rsid w:val="00297781"/>
    <w:rsid w:val="002A0272"/>
    <w:rsid w:val="002A1893"/>
    <w:rsid w:val="002A40E0"/>
    <w:rsid w:val="002A69A2"/>
    <w:rsid w:val="002A7F70"/>
    <w:rsid w:val="002A7F7A"/>
    <w:rsid w:val="002B0FF2"/>
    <w:rsid w:val="002B1034"/>
    <w:rsid w:val="002B109A"/>
    <w:rsid w:val="002B1B4C"/>
    <w:rsid w:val="002B1EF7"/>
    <w:rsid w:val="002B27DE"/>
    <w:rsid w:val="002B302A"/>
    <w:rsid w:val="002B3A59"/>
    <w:rsid w:val="002B4BC2"/>
    <w:rsid w:val="002B55FD"/>
    <w:rsid w:val="002B6484"/>
    <w:rsid w:val="002C00DD"/>
    <w:rsid w:val="002C03E6"/>
    <w:rsid w:val="002C0759"/>
    <w:rsid w:val="002C0B21"/>
    <w:rsid w:val="002C199F"/>
    <w:rsid w:val="002C3B27"/>
    <w:rsid w:val="002C6ADA"/>
    <w:rsid w:val="002D3449"/>
    <w:rsid w:val="002D34F6"/>
    <w:rsid w:val="002D5695"/>
    <w:rsid w:val="002D71C5"/>
    <w:rsid w:val="002E1A8D"/>
    <w:rsid w:val="002E23F2"/>
    <w:rsid w:val="002E39A4"/>
    <w:rsid w:val="002E4BA4"/>
    <w:rsid w:val="002E63A2"/>
    <w:rsid w:val="002E785E"/>
    <w:rsid w:val="002E7884"/>
    <w:rsid w:val="002E7CC5"/>
    <w:rsid w:val="002F0836"/>
    <w:rsid w:val="002F08A6"/>
    <w:rsid w:val="002F0A8D"/>
    <w:rsid w:val="002F536A"/>
    <w:rsid w:val="00302D37"/>
    <w:rsid w:val="00304337"/>
    <w:rsid w:val="0031011E"/>
    <w:rsid w:val="00311A15"/>
    <w:rsid w:val="00312D3F"/>
    <w:rsid w:val="0031365C"/>
    <w:rsid w:val="0031385D"/>
    <w:rsid w:val="0031386C"/>
    <w:rsid w:val="003146AE"/>
    <w:rsid w:val="00315321"/>
    <w:rsid w:val="00315FED"/>
    <w:rsid w:val="00320DBA"/>
    <w:rsid w:val="00321F95"/>
    <w:rsid w:val="003229E6"/>
    <w:rsid w:val="003229F1"/>
    <w:rsid w:val="0032454C"/>
    <w:rsid w:val="003246D3"/>
    <w:rsid w:val="00325551"/>
    <w:rsid w:val="00326DB6"/>
    <w:rsid w:val="00327E0E"/>
    <w:rsid w:val="00327F2A"/>
    <w:rsid w:val="00330BBE"/>
    <w:rsid w:val="00332543"/>
    <w:rsid w:val="00333473"/>
    <w:rsid w:val="0033421A"/>
    <w:rsid w:val="0033463A"/>
    <w:rsid w:val="00344864"/>
    <w:rsid w:val="00344CF4"/>
    <w:rsid w:val="00345136"/>
    <w:rsid w:val="00346385"/>
    <w:rsid w:val="0034726F"/>
    <w:rsid w:val="0034792D"/>
    <w:rsid w:val="00351CBD"/>
    <w:rsid w:val="00352567"/>
    <w:rsid w:val="003535F9"/>
    <w:rsid w:val="00353FC4"/>
    <w:rsid w:val="00354AAD"/>
    <w:rsid w:val="00354EEA"/>
    <w:rsid w:val="00355B9B"/>
    <w:rsid w:val="003622C2"/>
    <w:rsid w:val="00362C23"/>
    <w:rsid w:val="00362F36"/>
    <w:rsid w:val="003656A6"/>
    <w:rsid w:val="00365F0C"/>
    <w:rsid w:val="003674CC"/>
    <w:rsid w:val="00367D41"/>
    <w:rsid w:val="00367FAC"/>
    <w:rsid w:val="00370401"/>
    <w:rsid w:val="00371641"/>
    <w:rsid w:val="00371B7E"/>
    <w:rsid w:val="0037399D"/>
    <w:rsid w:val="00373A31"/>
    <w:rsid w:val="00373FC7"/>
    <w:rsid w:val="00374059"/>
    <w:rsid w:val="003746F4"/>
    <w:rsid w:val="003751AB"/>
    <w:rsid w:val="0037637F"/>
    <w:rsid w:val="003766ED"/>
    <w:rsid w:val="003773BA"/>
    <w:rsid w:val="0038199C"/>
    <w:rsid w:val="00383128"/>
    <w:rsid w:val="00384D4F"/>
    <w:rsid w:val="003868AA"/>
    <w:rsid w:val="0038762A"/>
    <w:rsid w:val="00387AAD"/>
    <w:rsid w:val="00391EBA"/>
    <w:rsid w:val="00391F9D"/>
    <w:rsid w:val="003925A1"/>
    <w:rsid w:val="0039261F"/>
    <w:rsid w:val="00392859"/>
    <w:rsid w:val="003935E2"/>
    <w:rsid w:val="0039393B"/>
    <w:rsid w:val="00395652"/>
    <w:rsid w:val="0039582B"/>
    <w:rsid w:val="00395B54"/>
    <w:rsid w:val="0039719E"/>
    <w:rsid w:val="003A31D3"/>
    <w:rsid w:val="003A4921"/>
    <w:rsid w:val="003A626E"/>
    <w:rsid w:val="003A67A8"/>
    <w:rsid w:val="003B068B"/>
    <w:rsid w:val="003B1D80"/>
    <w:rsid w:val="003B20EA"/>
    <w:rsid w:val="003B2270"/>
    <w:rsid w:val="003B38F9"/>
    <w:rsid w:val="003B41A4"/>
    <w:rsid w:val="003B5351"/>
    <w:rsid w:val="003B6577"/>
    <w:rsid w:val="003C0594"/>
    <w:rsid w:val="003C0633"/>
    <w:rsid w:val="003C10B7"/>
    <w:rsid w:val="003C35BE"/>
    <w:rsid w:val="003C51C4"/>
    <w:rsid w:val="003C62C0"/>
    <w:rsid w:val="003C63C1"/>
    <w:rsid w:val="003C7EDA"/>
    <w:rsid w:val="003D0B78"/>
    <w:rsid w:val="003D10B1"/>
    <w:rsid w:val="003D230E"/>
    <w:rsid w:val="003D2EB5"/>
    <w:rsid w:val="003D4A9A"/>
    <w:rsid w:val="003D53EF"/>
    <w:rsid w:val="003D56F6"/>
    <w:rsid w:val="003E28F5"/>
    <w:rsid w:val="003E3D60"/>
    <w:rsid w:val="003E66F0"/>
    <w:rsid w:val="003E6944"/>
    <w:rsid w:val="003E6F3A"/>
    <w:rsid w:val="003F18FE"/>
    <w:rsid w:val="003F26F5"/>
    <w:rsid w:val="003F4C77"/>
    <w:rsid w:val="003F6AEC"/>
    <w:rsid w:val="00400AA6"/>
    <w:rsid w:val="0040240F"/>
    <w:rsid w:val="00402AB4"/>
    <w:rsid w:val="00403EA5"/>
    <w:rsid w:val="004040DF"/>
    <w:rsid w:val="00404E5E"/>
    <w:rsid w:val="0040504A"/>
    <w:rsid w:val="00405A75"/>
    <w:rsid w:val="00406D30"/>
    <w:rsid w:val="004071B7"/>
    <w:rsid w:val="00407B5D"/>
    <w:rsid w:val="004110BE"/>
    <w:rsid w:val="0041409E"/>
    <w:rsid w:val="00414DBB"/>
    <w:rsid w:val="004157F5"/>
    <w:rsid w:val="00415BF9"/>
    <w:rsid w:val="00416040"/>
    <w:rsid w:val="004164E1"/>
    <w:rsid w:val="00416A9E"/>
    <w:rsid w:val="00417101"/>
    <w:rsid w:val="004173A0"/>
    <w:rsid w:val="004202D8"/>
    <w:rsid w:val="004214AC"/>
    <w:rsid w:val="004223D9"/>
    <w:rsid w:val="00424ACC"/>
    <w:rsid w:val="00425838"/>
    <w:rsid w:val="00426505"/>
    <w:rsid w:val="004354F2"/>
    <w:rsid w:val="00436B14"/>
    <w:rsid w:val="00437D7A"/>
    <w:rsid w:val="004405A1"/>
    <w:rsid w:val="00440897"/>
    <w:rsid w:val="00441325"/>
    <w:rsid w:val="00441FB4"/>
    <w:rsid w:val="004443DA"/>
    <w:rsid w:val="00445A03"/>
    <w:rsid w:val="0045073F"/>
    <w:rsid w:val="00452D89"/>
    <w:rsid w:val="00452E63"/>
    <w:rsid w:val="00453EC4"/>
    <w:rsid w:val="00454033"/>
    <w:rsid w:val="00454D25"/>
    <w:rsid w:val="00457255"/>
    <w:rsid w:val="00457B9D"/>
    <w:rsid w:val="00462610"/>
    <w:rsid w:val="00462ABB"/>
    <w:rsid w:val="00463073"/>
    <w:rsid w:val="00463698"/>
    <w:rsid w:val="00466C2B"/>
    <w:rsid w:val="00467173"/>
    <w:rsid w:val="004679A8"/>
    <w:rsid w:val="004714E0"/>
    <w:rsid w:val="0047185A"/>
    <w:rsid w:val="00471A39"/>
    <w:rsid w:val="00472111"/>
    <w:rsid w:val="00473A7D"/>
    <w:rsid w:val="004752A7"/>
    <w:rsid w:val="004770F0"/>
    <w:rsid w:val="00482453"/>
    <w:rsid w:val="004839B5"/>
    <w:rsid w:val="00484E5C"/>
    <w:rsid w:val="004852A5"/>
    <w:rsid w:val="00485330"/>
    <w:rsid w:val="00485478"/>
    <w:rsid w:val="004870CD"/>
    <w:rsid w:val="00492663"/>
    <w:rsid w:val="0049579D"/>
    <w:rsid w:val="00497791"/>
    <w:rsid w:val="004A0333"/>
    <w:rsid w:val="004A050F"/>
    <w:rsid w:val="004A10E1"/>
    <w:rsid w:val="004A259D"/>
    <w:rsid w:val="004A2971"/>
    <w:rsid w:val="004A35B1"/>
    <w:rsid w:val="004A3822"/>
    <w:rsid w:val="004A5810"/>
    <w:rsid w:val="004A7B1D"/>
    <w:rsid w:val="004B080B"/>
    <w:rsid w:val="004B16E1"/>
    <w:rsid w:val="004B2315"/>
    <w:rsid w:val="004B2393"/>
    <w:rsid w:val="004B27D5"/>
    <w:rsid w:val="004B3CEC"/>
    <w:rsid w:val="004C022F"/>
    <w:rsid w:val="004C1D1A"/>
    <w:rsid w:val="004C2080"/>
    <w:rsid w:val="004D19F9"/>
    <w:rsid w:val="004D1C9C"/>
    <w:rsid w:val="004D331D"/>
    <w:rsid w:val="004D3792"/>
    <w:rsid w:val="004D40F7"/>
    <w:rsid w:val="004D4383"/>
    <w:rsid w:val="004D4602"/>
    <w:rsid w:val="004D7172"/>
    <w:rsid w:val="004D7295"/>
    <w:rsid w:val="004D7FA3"/>
    <w:rsid w:val="004E15F2"/>
    <w:rsid w:val="004E25CE"/>
    <w:rsid w:val="004E2D9F"/>
    <w:rsid w:val="004E2F12"/>
    <w:rsid w:val="004E315C"/>
    <w:rsid w:val="004E35D8"/>
    <w:rsid w:val="004E390D"/>
    <w:rsid w:val="004E42B6"/>
    <w:rsid w:val="004E46AF"/>
    <w:rsid w:val="004E4948"/>
    <w:rsid w:val="004E6644"/>
    <w:rsid w:val="004E6804"/>
    <w:rsid w:val="004E759E"/>
    <w:rsid w:val="004E78EC"/>
    <w:rsid w:val="004F1AAE"/>
    <w:rsid w:val="004F40C3"/>
    <w:rsid w:val="004F4E52"/>
    <w:rsid w:val="004F68C4"/>
    <w:rsid w:val="004F7EC0"/>
    <w:rsid w:val="00500607"/>
    <w:rsid w:val="00501287"/>
    <w:rsid w:val="00502198"/>
    <w:rsid w:val="0050219B"/>
    <w:rsid w:val="0050260F"/>
    <w:rsid w:val="00503CB1"/>
    <w:rsid w:val="00504198"/>
    <w:rsid w:val="005042FC"/>
    <w:rsid w:val="00504E27"/>
    <w:rsid w:val="00505C5C"/>
    <w:rsid w:val="00506A70"/>
    <w:rsid w:val="00506CC8"/>
    <w:rsid w:val="005070CE"/>
    <w:rsid w:val="00507431"/>
    <w:rsid w:val="00510427"/>
    <w:rsid w:val="005109A4"/>
    <w:rsid w:val="00511573"/>
    <w:rsid w:val="00511AA3"/>
    <w:rsid w:val="005139B4"/>
    <w:rsid w:val="00514A48"/>
    <w:rsid w:val="00516794"/>
    <w:rsid w:val="005167C8"/>
    <w:rsid w:val="00520778"/>
    <w:rsid w:val="00521902"/>
    <w:rsid w:val="00521AF9"/>
    <w:rsid w:val="00521F0D"/>
    <w:rsid w:val="0052206A"/>
    <w:rsid w:val="005229DA"/>
    <w:rsid w:val="0052343A"/>
    <w:rsid w:val="00523998"/>
    <w:rsid w:val="00524723"/>
    <w:rsid w:val="00525678"/>
    <w:rsid w:val="00526631"/>
    <w:rsid w:val="005271DF"/>
    <w:rsid w:val="00527260"/>
    <w:rsid w:val="00527334"/>
    <w:rsid w:val="00527878"/>
    <w:rsid w:val="00530CC9"/>
    <w:rsid w:val="00531185"/>
    <w:rsid w:val="00531A16"/>
    <w:rsid w:val="00533500"/>
    <w:rsid w:val="00534472"/>
    <w:rsid w:val="005363A2"/>
    <w:rsid w:val="0054110E"/>
    <w:rsid w:val="0054128B"/>
    <w:rsid w:val="005418FB"/>
    <w:rsid w:val="00544CDC"/>
    <w:rsid w:val="00546145"/>
    <w:rsid w:val="00552196"/>
    <w:rsid w:val="00552CAC"/>
    <w:rsid w:val="00553B84"/>
    <w:rsid w:val="00554D36"/>
    <w:rsid w:val="0055556D"/>
    <w:rsid w:val="00556932"/>
    <w:rsid w:val="005574FC"/>
    <w:rsid w:val="005608C3"/>
    <w:rsid w:val="00561781"/>
    <w:rsid w:val="00562239"/>
    <w:rsid w:val="00565247"/>
    <w:rsid w:val="00566228"/>
    <w:rsid w:val="00566E02"/>
    <w:rsid w:val="005670A5"/>
    <w:rsid w:val="0057083E"/>
    <w:rsid w:val="00570C84"/>
    <w:rsid w:val="00571013"/>
    <w:rsid w:val="005739CB"/>
    <w:rsid w:val="005750F4"/>
    <w:rsid w:val="00575FD7"/>
    <w:rsid w:val="0057645A"/>
    <w:rsid w:val="005774DC"/>
    <w:rsid w:val="0058228F"/>
    <w:rsid w:val="005823DF"/>
    <w:rsid w:val="0058446A"/>
    <w:rsid w:val="00584BC7"/>
    <w:rsid w:val="005858BB"/>
    <w:rsid w:val="0058640D"/>
    <w:rsid w:val="00590DF2"/>
    <w:rsid w:val="00591A2F"/>
    <w:rsid w:val="00591E2A"/>
    <w:rsid w:val="00592D71"/>
    <w:rsid w:val="0059400F"/>
    <w:rsid w:val="0059618D"/>
    <w:rsid w:val="005962C4"/>
    <w:rsid w:val="00596ED2"/>
    <w:rsid w:val="00597F99"/>
    <w:rsid w:val="005A0829"/>
    <w:rsid w:val="005A2BA5"/>
    <w:rsid w:val="005A32C7"/>
    <w:rsid w:val="005A6D6B"/>
    <w:rsid w:val="005A7DED"/>
    <w:rsid w:val="005B00A6"/>
    <w:rsid w:val="005B1250"/>
    <w:rsid w:val="005B335B"/>
    <w:rsid w:val="005B4849"/>
    <w:rsid w:val="005B6248"/>
    <w:rsid w:val="005B658F"/>
    <w:rsid w:val="005B717A"/>
    <w:rsid w:val="005B7DC5"/>
    <w:rsid w:val="005C0A37"/>
    <w:rsid w:val="005C0EFE"/>
    <w:rsid w:val="005C1665"/>
    <w:rsid w:val="005C24C4"/>
    <w:rsid w:val="005C3823"/>
    <w:rsid w:val="005C4DCA"/>
    <w:rsid w:val="005C5149"/>
    <w:rsid w:val="005C52D9"/>
    <w:rsid w:val="005C5F41"/>
    <w:rsid w:val="005C6F20"/>
    <w:rsid w:val="005C7671"/>
    <w:rsid w:val="005C7B29"/>
    <w:rsid w:val="005D0EEE"/>
    <w:rsid w:val="005D1BDB"/>
    <w:rsid w:val="005D4A6A"/>
    <w:rsid w:val="005D5495"/>
    <w:rsid w:val="005D6D12"/>
    <w:rsid w:val="005D72CA"/>
    <w:rsid w:val="005D76AD"/>
    <w:rsid w:val="005D7A12"/>
    <w:rsid w:val="005E28CB"/>
    <w:rsid w:val="005E2A6A"/>
    <w:rsid w:val="005E391E"/>
    <w:rsid w:val="005E4340"/>
    <w:rsid w:val="005E5859"/>
    <w:rsid w:val="005F01DC"/>
    <w:rsid w:val="005F0407"/>
    <w:rsid w:val="005F2830"/>
    <w:rsid w:val="005F48E3"/>
    <w:rsid w:val="005F4C6B"/>
    <w:rsid w:val="005F75ED"/>
    <w:rsid w:val="006012CF"/>
    <w:rsid w:val="006034AE"/>
    <w:rsid w:val="00603C95"/>
    <w:rsid w:val="00606235"/>
    <w:rsid w:val="00606393"/>
    <w:rsid w:val="00612D84"/>
    <w:rsid w:val="00614E83"/>
    <w:rsid w:val="00616887"/>
    <w:rsid w:val="00617538"/>
    <w:rsid w:val="00623AB1"/>
    <w:rsid w:val="00623B3A"/>
    <w:rsid w:val="0062433F"/>
    <w:rsid w:val="00624686"/>
    <w:rsid w:val="006246D2"/>
    <w:rsid w:val="00625BD6"/>
    <w:rsid w:val="0062749F"/>
    <w:rsid w:val="00630416"/>
    <w:rsid w:val="006309AB"/>
    <w:rsid w:val="00631545"/>
    <w:rsid w:val="0063175C"/>
    <w:rsid w:val="00631981"/>
    <w:rsid w:val="00631D30"/>
    <w:rsid w:val="00633F70"/>
    <w:rsid w:val="00635712"/>
    <w:rsid w:val="00636B58"/>
    <w:rsid w:val="0063797A"/>
    <w:rsid w:val="0064022C"/>
    <w:rsid w:val="0064125A"/>
    <w:rsid w:val="00644C24"/>
    <w:rsid w:val="006459A8"/>
    <w:rsid w:val="006460AE"/>
    <w:rsid w:val="00647918"/>
    <w:rsid w:val="006510B9"/>
    <w:rsid w:val="00651956"/>
    <w:rsid w:val="006524F6"/>
    <w:rsid w:val="0065589C"/>
    <w:rsid w:val="006560D2"/>
    <w:rsid w:val="00656441"/>
    <w:rsid w:val="0066095A"/>
    <w:rsid w:val="006619D2"/>
    <w:rsid w:val="00661E3C"/>
    <w:rsid w:val="0066231D"/>
    <w:rsid w:val="00662E37"/>
    <w:rsid w:val="006644D6"/>
    <w:rsid w:val="00664EFC"/>
    <w:rsid w:val="0066546A"/>
    <w:rsid w:val="006662D2"/>
    <w:rsid w:val="006666F0"/>
    <w:rsid w:val="006671EF"/>
    <w:rsid w:val="00667A6E"/>
    <w:rsid w:val="00667F0D"/>
    <w:rsid w:val="0067062A"/>
    <w:rsid w:val="00673D3E"/>
    <w:rsid w:val="00674E6F"/>
    <w:rsid w:val="00675AF9"/>
    <w:rsid w:val="00676610"/>
    <w:rsid w:val="00681B6E"/>
    <w:rsid w:val="006820E4"/>
    <w:rsid w:val="0068304E"/>
    <w:rsid w:val="0068415E"/>
    <w:rsid w:val="00684D5B"/>
    <w:rsid w:val="00686AEA"/>
    <w:rsid w:val="006874D5"/>
    <w:rsid w:val="0068766E"/>
    <w:rsid w:val="00690F0B"/>
    <w:rsid w:val="006919E8"/>
    <w:rsid w:val="00691D24"/>
    <w:rsid w:val="006935E6"/>
    <w:rsid w:val="00695127"/>
    <w:rsid w:val="006951FE"/>
    <w:rsid w:val="006A0ADA"/>
    <w:rsid w:val="006A1BAC"/>
    <w:rsid w:val="006A2623"/>
    <w:rsid w:val="006A3B91"/>
    <w:rsid w:val="006A760D"/>
    <w:rsid w:val="006A7786"/>
    <w:rsid w:val="006B014D"/>
    <w:rsid w:val="006B0224"/>
    <w:rsid w:val="006B05CD"/>
    <w:rsid w:val="006B0C4D"/>
    <w:rsid w:val="006B2860"/>
    <w:rsid w:val="006B3BDC"/>
    <w:rsid w:val="006B446D"/>
    <w:rsid w:val="006B5ED0"/>
    <w:rsid w:val="006B633E"/>
    <w:rsid w:val="006C2D94"/>
    <w:rsid w:val="006C509F"/>
    <w:rsid w:val="006C5980"/>
    <w:rsid w:val="006D1DEA"/>
    <w:rsid w:val="006D319E"/>
    <w:rsid w:val="006D5BBF"/>
    <w:rsid w:val="006D654B"/>
    <w:rsid w:val="006D7353"/>
    <w:rsid w:val="006E0532"/>
    <w:rsid w:val="006E0E72"/>
    <w:rsid w:val="006E275C"/>
    <w:rsid w:val="006E34CB"/>
    <w:rsid w:val="006E3F58"/>
    <w:rsid w:val="006E4603"/>
    <w:rsid w:val="006E4957"/>
    <w:rsid w:val="006E52F4"/>
    <w:rsid w:val="006E5AAD"/>
    <w:rsid w:val="006E6156"/>
    <w:rsid w:val="006F0778"/>
    <w:rsid w:val="006F3F89"/>
    <w:rsid w:val="006F4FFC"/>
    <w:rsid w:val="006F527C"/>
    <w:rsid w:val="006F6629"/>
    <w:rsid w:val="006F669F"/>
    <w:rsid w:val="00700E2C"/>
    <w:rsid w:val="00702A16"/>
    <w:rsid w:val="007041F5"/>
    <w:rsid w:val="00704EB8"/>
    <w:rsid w:val="00705E89"/>
    <w:rsid w:val="00711766"/>
    <w:rsid w:val="007137FB"/>
    <w:rsid w:val="007146B5"/>
    <w:rsid w:val="00714D46"/>
    <w:rsid w:val="007154F2"/>
    <w:rsid w:val="007160D8"/>
    <w:rsid w:val="00720109"/>
    <w:rsid w:val="00720383"/>
    <w:rsid w:val="00720731"/>
    <w:rsid w:val="00721314"/>
    <w:rsid w:val="0072201E"/>
    <w:rsid w:val="0072621B"/>
    <w:rsid w:val="007275C3"/>
    <w:rsid w:val="00727F2C"/>
    <w:rsid w:val="00733396"/>
    <w:rsid w:val="00733DCE"/>
    <w:rsid w:val="0073430F"/>
    <w:rsid w:val="00734B2F"/>
    <w:rsid w:val="0073605F"/>
    <w:rsid w:val="00740BD3"/>
    <w:rsid w:val="00741A7C"/>
    <w:rsid w:val="00742163"/>
    <w:rsid w:val="007434B2"/>
    <w:rsid w:val="00743CE2"/>
    <w:rsid w:val="00744C15"/>
    <w:rsid w:val="0075198F"/>
    <w:rsid w:val="007520FA"/>
    <w:rsid w:val="00756AAA"/>
    <w:rsid w:val="0076319B"/>
    <w:rsid w:val="007648E5"/>
    <w:rsid w:val="007653DF"/>
    <w:rsid w:val="007671F1"/>
    <w:rsid w:val="00772A1A"/>
    <w:rsid w:val="00774EEF"/>
    <w:rsid w:val="007762EE"/>
    <w:rsid w:val="00776F28"/>
    <w:rsid w:val="0078286E"/>
    <w:rsid w:val="007828F1"/>
    <w:rsid w:val="00782AEE"/>
    <w:rsid w:val="00783D23"/>
    <w:rsid w:val="00784247"/>
    <w:rsid w:val="0078561E"/>
    <w:rsid w:val="007909E5"/>
    <w:rsid w:val="00790E73"/>
    <w:rsid w:val="007921D0"/>
    <w:rsid w:val="007927D7"/>
    <w:rsid w:val="00794D43"/>
    <w:rsid w:val="00795939"/>
    <w:rsid w:val="00796F14"/>
    <w:rsid w:val="00797C3D"/>
    <w:rsid w:val="00797DF1"/>
    <w:rsid w:val="007A16BA"/>
    <w:rsid w:val="007A531C"/>
    <w:rsid w:val="007A56FB"/>
    <w:rsid w:val="007A714E"/>
    <w:rsid w:val="007A77FC"/>
    <w:rsid w:val="007B003E"/>
    <w:rsid w:val="007B0103"/>
    <w:rsid w:val="007B03CC"/>
    <w:rsid w:val="007B0DBF"/>
    <w:rsid w:val="007B0EFC"/>
    <w:rsid w:val="007B4136"/>
    <w:rsid w:val="007B44E2"/>
    <w:rsid w:val="007B4D3A"/>
    <w:rsid w:val="007B6552"/>
    <w:rsid w:val="007B687E"/>
    <w:rsid w:val="007C2A20"/>
    <w:rsid w:val="007C2F53"/>
    <w:rsid w:val="007C3B76"/>
    <w:rsid w:val="007C3DC7"/>
    <w:rsid w:val="007C67C2"/>
    <w:rsid w:val="007C6B0E"/>
    <w:rsid w:val="007C7043"/>
    <w:rsid w:val="007C71ED"/>
    <w:rsid w:val="007D1755"/>
    <w:rsid w:val="007D314C"/>
    <w:rsid w:val="007D3781"/>
    <w:rsid w:val="007D41E1"/>
    <w:rsid w:val="007D4E32"/>
    <w:rsid w:val="007D518B"/>
    <w:rsid w:val="007D5AF7"/>
    <w:rsid w:val="007D60FF"/>
    <w:rsid w:val="007D650F"/>
    <w:rsid w:val="007D77B3"/>
    <w:rsid w:val="007E0082"/>
    <w:rsid w:val="007E21ED"/>
    <w:rsid w:val="007E29EA"/>
    <w:rsid w:val="007E31A3"/>
    <w:rsid w:val="007E410C"/>
    <w:rsid w:val="007E730A"/>
    <w:rsid w:val="007E7C85"/>
    <w:rsid w:val="007F0265"/>
    <w:rsid w:val="007F0D35"/>
    <w:rsid w:val="007F1182"/>
    <w:rsid w:val="007F24C3"/>
    <w:rsid w:val="007F2511"/>
    <w:rsid w:val="007F35B0"/>
    <w:rsid w:val="007F4DD7"/>
    <w:rsid w:val="007F537A"/>
    <w:rsid w:val="007F59AB"/>
    <w:rsid w:val="007F65D8"/>
    <w:rsid w:val="007F7883"/>
    <w:rsid w:val="007F7D0E"/>
    <w:rsid w:val="00800347"/>
    <w:rsid w:val="00803AE8"/>
    <w:rsid w:val="00803E4C"/>
    <w:rsid w:val="00805E6F"/>
    <w:rsid w:val="00807A21"/>
    <w:rsid w:val="008112E3"/>
    <w:rsid w:val="0081320C"/>
    <w:rsid w:val="00813589"/>
    <w:rsid w:val="00813773"/>
    <w:rsid w:val="00814310"/>
    <w:rsid w:val="00814BFF"/>
    <w:rsid w:val="00817648"/>
    <w:rsid w:val="0082120B"/>
    <w:rsid w:val="00821754"/>
    <w:rsid w:val="00821BFC"/>
    <w:rsid w:val="00822352"/>
    <w:rsid w:val="008233A2"/>
    <w:rsid w:val="0082360A"/>
    <w:rsid w:val="00826024"/>
    <w:rsid w:val="0082692F"/>
    <w:rsid w:val="0082722C"/>
    <w:rsid w:val="00827CCE"/>
    <w:rsid w:val="0083059E"/>
    <w:rsid w:val="008307B1"/>
    <w:rsid w:val="00831E99"/>
    <w:rsid w:val="008338F1"/>
    <w:rsid w:val="00834089"/>
    <w:rsid w:val="00834A0F"/>
    <w:rsid w:val="00834C31"/>
    <w:rsid w:val="0083585B"/>
    <w:rsid w:val="00835875"/>
    <w:rsid w:val="0083587A"/>
    <w:rsid w:val="00835AE8"/>
    <w:rsid w:val="00836075"/>
    <w:rsid w:val="00841AF3"/>
    <w:rsid w:val="008420F9"/>
    <w:rsid w:val="008461DA"/>
    <w:rsid w:val="008521AB"/>
    <w:rsid w:val="008526FB"/>
    <w:rsid w:val="008546A7"/>
    <w:rsid w:val="00854817"/>
    <w:rsid w:val="00854FB5"/>
    <w:rsid w:val="00855464"/>
    <w:rsid w:val="0085624C"/>
    <w:rsid w:val="008565B6"/>
    <w:rsid w:val="008605AB"/>
    <w:rsid w:val="00860D06"/>
    <w:rsid w:val="00860DE3"/>
    <w:rsid w:val="008615E0"/>
    <w:rsid w:val="0086499A"/>
    <w:rsid w:val="00864EEB"/>
    <w:rsid w:val="00865875"/>
    <w:rsid w:val="00866B73"/>
    <w:rsid w:val="00867316"/>
    <w:rsid w:val="00867AC2"/>
    <w:rsid w:val="00867DE4"/>
    <w:rsid w:val="00870A55"/>
    <w:rsid w:val="00870B06"/>
    <w:rsid w:val="0087100A"/>
    <w:rsid w:val="00874053"/>
    <w:rsid w:val="00875156"/>
    <w:rsid w:val="008755B1"/>
    <w:rsid w:val="00875712"/>
    <w:rsid w:val="008757F8"/>
    <w:rsid w:val="00875F1D"/>
    <w:rsid w:val="00876696"/>
    <w:rsid w:val="008766EC"/>
    <w:rsid w:val="0087797E"/>
    <w:rsid w:val="00882662"/>
    <w:rsid w:val="00883107"/>
    <w:rsid w:val="008841A6"/>
    <w:rsid w:val="00884AE2"/>
    <w:rsid w:val="00885A53"/>
    <w:rsid w:val="00885C82"/>
    <w:rsid w:val="00885E6D"/>
    <w:rsid w:val="00886C0A"/>
    <w:rsid w:val="00887446"/>
    <w:rsid w:val="008909BA"/>
    <w:rsid w:val="008915C7"/>
    <w:rsid w:val="00897475"/>
    <w:rsid w:val="008A06EB"/>
    <w:rsid w:val="008A07C8"/>
    <w:rsid w:val="008A10B0"/>
    <w:rsid w:val="008A1BE3"/>
    <w:rsid w:val="008A2A25"/>
    <w:rsid w:val="008A34D8"/>
    <w:rsid w:val="008A5337"/>
    <w:rsid w:val="008A7EF1"/>
    <w:rsid w:val="008A7F8E"/>
    <w:rsid w:val="008B0767"/>
    <w:rsid w:val="008B2937"/>
    <w:rsid w:val="008B2F8F"/>
    <w:rsid w:val="008B56CE"/>
    <w:rsid w:val="008B64CF"/>
    <w:rsid w:val="008C0C58"/>
    <w:rsid w:val="008C1AD6"/>
    <w:rsid w:val="008C2DBB"/>
    <w:rsid w:val="008C33E7"/>
    <w:rsid w:val="008C433D"/>
    <w:rsid w:val="008C70D4"/>
    <w:rsid w:val="008D06DF"/>
    <w:rsid w:val="008D1E7C"/>
    <w:rsid w:val="008D2697"/>
    <w:rsid w:val="008D2B83"/>
    <w:rsid w:val="008D37D4"/>
    <w:rsid w:val="008D50D2"/>
    <w:rsid w:val="008D54B9"/>
    <w:rsid w:val="008E0B63"/>
    <w:rsid w:val="008E179F"/>
    <w:rsid w:val="008E2400"/>
    <w:rsid w:val="008E4466"/>
    <w:rsid w:val="008F01C8"/>
    <w:rsid w:val="008F0816"/>
    <w:rsid w:val="008F228C"/>
    <w:rsid w:val="008F246A"/>
    <w:rsid w:val="008F4432"/>
    <w:rsid w:val="008F4D1E"/>
    <w:rsid w:val="008F6456"/>
    <w:rsid w:val="008F7390"/>
    <w:rsid w:val="00900C33"/>
    <w:rsid w:val="00901BF2"/>
    <w:rsid w:val="00906398"/>
    <w:rsid w:val="00906FDD"/>
    <w:rsid w:val="009108A0"/>
    <w:rsid w:val="00911A46"/>
    <w:rsid w:val="00912303"/>
    <w:rsid w:val="00914D8F"/>
    <w:rsid w:val="009157BA"/>
    <w:rsid w:val="009160E9"/>
    <w:rsid w:val="0091710F"/>
    <w:rsid w:val="00920C8F"/>
    <w:rsid w:val="00920E85"/>
    <w:rsid w:val="0092226B"/>
    <w:rsid w:val="009222F2"/>
    <w:rsid w:val="00922B72"/>
    <w:rsid w:val="00924495"/>
    <w:rsid w:val="0092544B"/>
    <w:rsid w:val="009267CA"/>
    <w:rsid w:val="00930D68"/>
    <w:rsid w:val="00930EE7"/>
    <w:rsid w:val="00933F54"/>
    <w:rsid w:val="0093403D"/>
    <w:rsid w:val="009341E1"/>
    <w:rsid w:val="009345CB"/>
    <w:rsid w:val="00935F20"/>
    <w:rsid w:val="0093707F"/>
    <w:rsid w:val="00937411"/>
    <w:rsid w:val="009377DA"/>
    <w:rsid w:val="00940D3A"/>
    <w:rsid w:val="009410F0"/>
    <w:rsid w:val="0094128F"/>
    <w:rsid w:val="00942419"/>
    <w:rsid w:val="009437BC"/>
    <w:rsid w:val="00943D4E"/>
    <w:rsid w:val="00944551"/>
    <w:rsid w:val="00946CE7"/>
    <w:rsid w:val="00954A2C"/>
    <w:rsid w:val="00954FB4"/>
    <w:rsid w:val="00955305"/>
    <w:rsid w:val="009576E4"/>
    <w:rsid w:val="00957C00"/>
    <w:rsid w:val="009600BE"/>
    <w:rsid w:val="00961EC7"/>
    <w:rsid w:val="00962E6F"/>
    <w:rsid w:val="00963DDA"/>
    <w:rsid w:val="00964348"/>
    <w:rsid w:val="00966014"/>
    <w:rsid w:val="009722F6"/>
    <w:rsid w:val="009735AB"/>
    <w:rsid w:val="0097452F"/>
    <w:rsid w:val="0097465A"/>
    <w:rsid w:val="00976720"/>
    <w:rsid w:val="00977097"/>
    <w:rsid w:val="00981060"/>
    <w:rsid w:val="009822CE"/>
    <w:rsid w:val="00983A20"/>
    <w:rsid w:val="00984B30"/>
    <w:rsid w:val="00985821"/>
    <w:rsid w:val="00985D02"/>
    <w:rsid w:val="00985D32"/>
    <w:rsid w:val="0098646F"/>
    <w:rsid w:val="00991433"/>
    <w:rsid w:val="00994E4F"/>
    <w:rsid w:val="0099613B"/>
    <w:rsid w:val="00996D94"/>
    <w:rsid w:val="00997E04"/>
    <w:rsid w:val="009A1368"/>
    <w:rsid w:val="009A2494"/>
    <w:rsid w:val="009A5220"/>
    <w:rsid w:val="009A54AE"/>
    <w:rsid w:val="009B1E2C"/>
    <w:rsid w:val="009B4908"/>
    <w:rsid w:val="009B6822"/>
    <w:rsid w:val="009C09FB"/>
    <w:rsid w:val="009C0B06"/>
    <w:rsid w:val="009C22A7"/>
    <w:rsid w:val="009C3521"/>
    <w:rsid w:val="009C36D9"/>
    <w:rsid w:val="009C5498"/>
    <w:rsid w:val="009C59FF"/>
    <w:rsid w:val="009C738E"/>
    <w:rsid w:val="009D082E"/>
    <w:rsid w:val="009D1B89"/>
    <w:rsid w:val="009D1FB9"/>
    <w:rsid w:val="009D3A94"/>
    <w:rsid w:val="009D3F01"/>
    <w:rsid w:val="009D409A"/>
    <w:rsid w:val="009D4AFD"/>
    <w:rsid w:val="009D7B48"/>
    <w:rsid w:val="009E5068"/>
    <w:rsid w:val="009E5F5A"/>
    <w:rsid w:val="009E6DC2"/>
    <w:rsid w:val="009F0934"/>
    <w:rsid w:val="009F501F"/>
    <w:rsid w:val="009F54FA"/>
    <w:rsid w:val="009F57D1"/>
    <w:rsid w:val="009F65BC"/>
    <w:rsid w:val="009F6F6B"/>
    <w:rsid w:val="00A00CD1"/>
    <w:rsid w:val="00A00E81"/>
    <w:rsid w:val="00A0110D"/>
    <w:rsid w:val="00A01BC7"/>
    <w:rsid w:val="00A032FC"/>
    <w:rsid w:val="00A05B54"/>
    <w:rsid w:val="00A05D3F"/>
    <w:rsid w:val="00A062B4"/>
    <w:rsid w:val="00A06DEB"/>
    <w:rsid w:val="00A06FDC"/>
    <w:rsid w:val="00A072EF"/>
    <w:rsid w:val="00A076AC"/>
    <w:rsid w:val="00A10DC5"/>
    <w:rsid w:val="00A11481"/>
    <w:rsid w:val="00A130AE"/>
    <w:rsid w:val="00A13661"/>
    <w:rsid w:val="00A1435C"/>
    <w:rsid w:val="00A143CC"/>
    <w:rsid w:val="00A14D02"/>
    <w:rsid w:val="00A17561"/>
    <w:rsid w:val="00A17787"/>
    <w:rsid w:val="00A2133A"/>
    <w:rsid w:val="00A21622"/>
    <w:rsid w:val="00A217E4"/>
    <w:rsid w:val="00A23255"/>
    <w:rsid w:val="00A2413B"/>
    <w:rsid w:val="00A254F1"/>
    <w:rsid w:val="00A27BA9"/>
    <w:rsid w:val="00A30FD1"/>
    <w:rsid w:val="00A322C1"/>
    <w:rsid w:val="00A32A88"/>
    <w:rsid w:val="00A33E5D"/>
    <w:rsid w:val="00A403F1"/>
    <w:rsid w:val="00A40521"/>
    <w:rsid w:val="00A41495"/>
    <w:rsid w:val="00A41C3B"/>
    <w:rsid w:val="00A430AB"/>
    <w:rsid w:val="00A43BB1"/>
    <w:rsid w:val="00A460BB"/>
    <w:rsid w:val="00A463C2"/>
    <w:rsid w:val="00A467F9"/>
    <w:rsid w:val="00A50479"/>
    <w:rsid w:val="00A50B70"/>
    <w:rsid w:val="00A50D33"/>
    <w:rsid w:val="00A51039"/>
    <w:rsid w:val="00A52813"/>
    <w:rsid w:val="00A52CC0"/>
    <w:rsid w:val="00A54EF2"/>
    <w:rsid w:val="00A556B1"/>
    <w:rsid w:val="00A556BA"/>
    <w:rsid w:val="00A569EB"/>
    <w:rsid w:val="00A60F5B"/>
    <w:rsid w:val="00A61E92"/>
    <w:rsid w:val="00A62296"/>
    <w:rsid w:val="00A623FA"/>
    <w:rsid w:val="00A6393D"/>
    <w:rsid w:val="00A64F50"/>
    <w:rsid w:val="00A656C5"/>
    <w:rsid w:val="00A70782"/>
    <w:rsid w:val="00A749DD"/>
    <w:rsid w:val="00A75E89"/>
    <w:rsid w:val="00A766A1"/>
    <w:rsid w:val="00A76F70"/>
    <w:rsid w:val="00A7712C"/>
    <w:rsid w:val="00A77CD4"/>
    <w:rsid w:val="00A80662"/>
    <w:rsid w:val="00A80B4C"/>
    <w:rsid w:val="00A8394F"/>
    <w:rsid w:val="00A843B6"/>
    <w:rsid w:val="00A84885"/>
    <w:rsid w:val="00A8686A"/>
    <w:rsid w:val="00A87922"/>
    <w:rsid w:val="00A9139E"/>
    <w:rsid w:val="00AA131A"/>
    <w:rsid w:val="00AA1CCB"/>
    <w:rsid w:val="00AA28F4"/>
    <w:rsid w:val="00AA4123"/>
    <w:rsid w:val="00AA4DEB"/>
    <w:rsid w:val="00AA56DC"/>
    <w:rsid w:val="00AA6A92"/>
    <w:rsid w:val="00AA6B2E"/>
    <w:rsid w:val="00AA7815"/>
    <w:rsid w:val="00AA7F90"/>
    <w:rsid w:val="00AB02B2"/>
    <w:rsid w:val="00AB0CBD"/>
    <w:rsid w:val="00AB2F23"/>
    <w:rsid w:val="00AB48E6"/>
    <w:rsid w:val="00AB569D"/>
    <w:rsid w:val="00AB70E8"/>
    <w:rsid w:val="00AC486F"/>
    <w:rsid w:val="00AC7749"/>
    <w:rsid w:val="00AC7F69"/>
    <w:rsid w:val="00AD0086"/>
    <w:rsid w:val="00AD10E2"/>
    <w:rsid w:val="00AD2AC8"/>
    <w:rsid w:val="00AD2B87"/>
    <w:rsid w:val="00AD43C7"/>
    <w:rsid w:val="00AD6ECE"/>
    <w:rsid w:val="00AD6F36"/>
    <w:rsid w:val="00AD73BF"/>
    <w:rsid w:val="00AE099D"/>
    <w:rsid w:val="00AE0D8C"/>
    <w:rsid w:val="00AE1080"/>
    <w:rsid w:val="00AE37E3"/>
    <w:rsid w:val="00AE430A"/>
    <w:rsid w:val="00AE5F8F"/>
    <w:rsid w:val="00AE63E6"/>
    <w:rsid w:val="00AE68B0"/>
    <w:rsid w:val="00AE75B2"/>
    <w:rsid w:val="00AF035C"/>
    <w:rsid w:val="00AF071C"/>
    <w:rsid w:val="00AF0A26"/>
    <w:rsid w:val="00AF1DC6"/>
    <w:rsid w:val="00AF3991"/>
    <w:rsid w:val="00AF3A8C"/>
    <w:rsid w:val="00AF42C0"/>
    <w:rsid w:val="00AF480B"/>
    <w:rsid w:val="00AF7B78"/>
    <w:rsid w:val="00B00159"/>
    <w:rsid w:val="00B0036B"/>
    <w:rsid w:val="00B00B81"/>
    <w:rsid w:val="00B00E62"/>
    <w:rsid w:val="00B01D6E"/>
    <w:rsid w:val="00B021FD"/>
    <w:rsid w:val="00B03F86"/>
    <w:rsid w:val="00B05B7F"/>
    <w:rsid w:val="00B06009"/>
    <w:rsid w:val="00B06704"/>
    <w:rsid w:val="00B1072A"/>
    <w:rsid w:val="00B117CF"/>
    <w:rsid w:val="00B11A88"/>
    <w:rsid w:val="00B143A9"/>
    <w:rsid w:val="00B15C08"/>
    <w:rsid w:val="00B16BDB"/>
    <w:rsid w:val="00B16DEF"/>
    <w:rsid w:val="00B17068"/>
    <w:rsid w:val="00B174E7"/>
    <w:rsid w:val="00B17702"/>
    <w:rsid w:val="00B17B04"/>
    <w:rsid w:val="00B2086B"/>
    <w:rsid w:val="00B21629"/>
    <w:rsid w:val="00B21D94"/>
    <w:rsid w:val="00B24145"/>
    <w:rsid w:val="00B25107"/>
    <w:rsid w:val="00B25296"/>
    <w:rsid w:val="00B25620"/>
    <w:rsid w:val="00B26A16"/>
    <w:rsid w:val="00B320C8"/>
    <w:rsid w:val="00B32B42"/>
    <w:rsid w:val="00B3385A"/>
    <w:rsid w:val="00B3713C"/>
    <w:rsid w:val="00B439ED"/>
    <w:rsid w:val="00B46371"/>
    <w:rsid w:val="00B4786B"/>
    <w:rsid w:val="00B514ED"/>
    <w:rsid w:val="00B538E9"/>
    <w:rsid w:val="00B54605"/>
    <w:rsid w:val="00B54611"/>
    <w:rsid w:val="00B5578B"/>
    <w:rsid w:val="00B55833"/>
    <w:rsid w:val="00B563EF"/>
    <w:rsid w:val="00B57487"/>
    <w:rsid w:val="00B61720"/>
    <w:rsid w:val="00B63AEE"/>
    <w:rsid w:val="00B63F0D"/>
    <w:rsid w:val="00B64F2E"/>
    <w:rsid w:val="00B663CD"/>
    <w:rsid w:val="00B676A8"/>
    <w:rsid w:val="00B70196"/>
    <w:rsid w:val="00B70F3D"/>
    <w:rsid w:val="00B71513"/>
    <w:rsid w:val="00B716C1"/>
    <w:rsid w:val="00B71AB4"/>
    <w:rsid w:val="00B7209C"/>
    <w:rsid w:val="00B7281F"/>
    <w:rsid w:val="00B740A0"/>
    <w:rsid w:val="00B753AC"/>
    <w:rsid w:val="00B75CD1"/>
    <w:rsid w:val="00B801B8"/>
    <w:rsid w:val="00B808AA"/>
    <w:rsid w:val="00B81CD7"/>
    <w:rsid w:val="00B82558"/>
    <w:rsid w:val="00B84131"/>
    <w:rsid w:val="00B8605A"/>
    <w:rsid w:val="00B8764D"/>
    <w:rsid w:val="00B87E71"/>
    <w:rsid w:val="00B900FC"/>
    <w:rsid w:val="00B93516"/>
    <w:rsid w:val="00B965DB"/>
    <w:rsid w:val="00B96EB2"/>
    <w:rsid w:val="00BA0247"/>
    <w:rsid w:val="00BA1F09"/>
    <w:rsid w:val="00BA3625"/>
    <w:rsid w:val="00BA463D"/>
    <w:rsid w:val="00BA7155"/>
    <w:rsid w:val="00BA74A8"/>
    <w:rsid w:val="00BB0029"/>
    <w:rsid w:val="00BB0725"/>
    <w:rsid w:val="00BB1A6A"/>
    <w:rsid w:val="00BB1B95"/>
    <w:rsid w:val="00BB62FD"/>
    <w:rsid w:val="00BB763F"/>
    <w:rsid w:val="00BC046D"/>
    <w:rsid w:val="00BC2321"/>
    <w:rsid w:val="00BC25D3"/>
    <w:rsid w:val="00BC404D"/>
    <w:rsid w:val="00BC4224"/>
    <w:rsid w:val="00BC4642"/>
    <w:rsid w:val="00BC5B29"/>
    <w:rsid w:val="00BC63E9"/>
    <w:rsid w:val="00BC6424"/>
    <w:rsid w:val="00BC6A7F"/>
    <w:rsid w:val="00BD2334"/>
    <w:rsid w:val="00BD2B8F"/>
    <w:rsid w:val="00BD516A"/>
    <w:rsid w:val="00BD5A48"/>
    <w:rsid w:val="00BD70DA"/>
    <w:rsid w:val="00BE17DA"/>
    <w:rsid w:val="00BE190C"/>
    <w:rsid w:val="00BE50E1"/>
    <w:rsid w:val="00BE515B"/>
    <w:rsid w:val="00BE6CC1"/>
    <w:rsid w:val="00BE7867"/>
    <w:rsid w:val="00BE7E75"/>
    <w:rsid w:val="00BF2573"/>
    <w:rsid w:val="00BF3184"/>
    <w:rsid w:val="00BF4991"/>
    <w:rsid w:val="00BF561D"/>
    <w:rsid w:val="00BF6C5A"/>
    <w:rsid w:val="00BF7824"/>
    <w:rsid w:val="00C0158A"/>
    <w:rsid w:val="00C020D6"/>
    <w:rsid w:val="00C02CEA"/>
    <w:rsid w:val="00C10828"/>
    <w:rsid w:val="00C1182F"/>
    <w:rsid w:val="00C14AE1"/>
    <w:rsid w:val="00C1529B"/>
    <w:rsid w:val="00C16541"/>
    <w:rsid w:val="00C16E7F"/>
    <w:rsid w:val="00C20779"/>
    <w:rsid w:val="00C20ACD"/>
    <w:rsid w:val="00C21967"/>
    <w:rsid w:val="00C222B5"/>
    <w:rsid w:val="00C237E1"/>
    <w:rsid w:val="00C2632B"/>
    <w:rsid w:val="00C27319"/>
    <w:rsid w:val="00C278AD"/>
    <w:rsid w:val="00C332DD"/>
    <w:rsid w:val="00C34AF0"/>
    <w:rsid w:val="00C4089B"/>
    <w:rsid w:val="00C42C58"/>
    <w:rsid w:val="00C43518"/>
    <w:rsid w:val="00C4356E"/>
    <w:rsid w:val="00C44F65"/>
    <w:rsid w:val="00C47A83"/>
    <w:rsid w:val="00C50288"/>
    <w:rsid w:val="00C50942"/>
    <w:rsid w:val="00C50DA2"/>
    <w:rsid w:val="00C5129A"/>
    <w:rsid w:val="00C51976"/>
    <w:rsid w:val="00C52DBA"/>
    <w:rsid w:val="00C530B5"/>
    <w:rsid w:val="00C532C4"/>
    <w:rsid w:val="00C53452"/>
    <w:rsid w:val="00C54DCD"/>
    <w:rsid w:val="00C54EE8"/>
    <w:rsid w:val="00C55551"/>
    <w:rsid w:val="00C57623"/>
    <w:rsid w:val="00C60EA2"/>
    <w:rsid w:val="00C613AC"/>
    <w:rsid w:val="00C6201C"/>
    <w:rsid w:val="00C644DC"/>
    <w:rsid w:val="00C66B9A"/>
    <w:rsid w:val="00C66DBD"/>
    <w:rsid w:val="00C67D4A"/>
    <w:rsid w:val="00C71F48"/>
    <w:rsid w:val="00C7546E"/>
    <w:rsid w:val="00C76A26"/>
    <w:rsid w:val="00C76EC1"/>
    <w:rsid w:val="00C77BFE"/>
    <w:rsid w:val="00C77F93"/>
    <w:rsid w:val="00C8213F"/>
    <w:rsid w:val="00C82FB1"/>
    <w:rsid w:val="00C84222"/>
    <w:rsid w:val="00C843BC"/>
    <w:rsid w:val="00C84986"/>
    <w:rsid w:val="00C84BC3"/>
    <w:rsid w:val="00C8505A"/>
    <w:rsid w:val="00C8541B"/>
    <w:rsid w:val="00C8613F"/>
    <w:rsid w:val="00C86C3A"/>
    <w:rsid w:val="00C86D25"/>
    <w:rsid w:val="00C87C3C"/>
    <w:rsid w:val="00C913C3"/>
    <w:rsid w:val="00C9492B"/>
    <w:rsid w:val="00C95259"/>
    <w:rsid w:val="00CA021A"/>
    <w:rsid w:val="00CA1054"/>
    <w:rsid w:val="00CA18B7"/>
    <w:rsid w:val="00CA1A5F"/>
    <w:rsid w:val="00CA1F3E"/>
    <w:rsid w:val="00CA401D"/>
    <w:rsid w:val="00CA55DA"/>
    <w:rsid w:val="00CA590D"/>
    <w:rsid w:val="00CA59EB"/>
    <w:rsid w:val="00CB0C8E"/>
    <w:rsid w:val="00CB0F17"/>
    <w:rsid w:val="00CB259D"/>
    <w:rsid w:val="00CB3789"/>
    <w:rsid w:val="00CB3D69"/>
    <w:rsid w:val="00CB49FD"/>
    <w:rsid w:val="00CB553F"/>
    <w:rsid w:val="00CB5824"/>
    <w:rsid w:val="00CC0B2C"/>
    <w:rsid w:val="00CC3901"/>
    <w:rsid w:val="00CC3AF8"/>
    <w:rsid w:val="00CC58CF"/>
    <w:rsid w:val="00CC5B8B"/>
    <w:rsid w:val="00CC6AE8"/>
    <w:rsid w:val="00CD16B5"/>
    <w:rsid w:val="00CD1E94"/>
    <w:rsid w:val="00CD36E5"/>
    <w:rsid w:val="00CD50EA"/>
    <w:rsid w:val="00CD5A8F"/>
    <w:rsid w:val="00CD6FBC"/>
    <w:rsid w:val="00CD7822"/>
    <w:rsid w:val="00CE093E"/>
    <w:rsid w:val="00CE1120"/>
    <w:rsid w:val="00CE2DD2"/>
    <w:rsid w:val="00CE32AC"/>
    <w:rsid w:val="00CE42BC"/>
    <w:rsid w:val="00CF05AD"/>
    <w:rsid w:val="00CF090B"/>
    <w:rsid w:val="00CF1B23"/>
    <w:rsid w:val="00CF212C"/>
    <w:rsid w:val="00CF37B9"/>
    <w:rsid w:val="00CF3E20"/>
    <w:rsid w:val="00CF3E48"/>
    <w:rsid w:val="00D01C8E"/>
    <w:rsid w:val="00D02A0D"/>
    <w:rsid w:val="00D03231"/>
    <w:rsid w:val="00D03557"/>
    <w:rsid w:val="00D03BC5"/>
    <w:rsid w:val="00D04A89"/>
    <w:rsid w:val="00D04D12"/>
    <w:rsid w:val="00D05059"/>
    <w:rsid w:val="00D05A53"/>
    <w:rsid w:val="00D05FCF"/>
    <w:rsid w:val="00D066D6"/>
    <w:rsid w:val="00D12E47"/>
    <w:rsid w:val="00D13F5E"/>
    <w:rsid w:val="00D151BD"/>
    <w:rsid w:val="00D1538B"/>
    <w:rsid w:val="00D17997"/>
    <w:rsid w:val="00D21079"/>
    <w:rsid w:val="00D218B7"/>
    <w:rsid w:val="00D21D62"/>
    <w:rsid w:val="00D227F9"/>
    <w:rsid w:val="00D23229"/>
    <w:rsid w:val="00D23566"/>
    <w:rsid w:val="00D249A1"/>
    <w:rsid w:val="00D24B7F"/>
    <w:rsid w:val="00D24DA7"/>
    <w:rsid w:val="00D2554A"/>
    <w:rsid w:val="00D273D3"/>
    <w:rsid w:val="00D30015"/>
    <w:rsid w:val="00D3059C"/>
    <w:rsid w:val="00D3117D"/>
    <w:rsid w:val="00D313DA"/>
    <w:rsid w:val="00D31B7C"/>
    <w:rsid w:val="00D32160"/>
    <w:rsid w:val="00D3440E"/>
    <w:rsid w:val="00D36AD3"/>
    <w:rsid w:val="00D36ADA"/>
    <w:rsid w:val="00D36E4E"/>
    <w:rsid w:val="00D371A0"/>
    <w:rsid w:val="00D40878"/>
    <w:rsid w:val="00D40D2D"/>
    <w:rsid w:val="00D42063"/>
    <w:rsid w:val="00D43E75"/>
    <w:rsid w:val="00D45760"/>
    <w:rsid w:val="00D45D24"/>
    <w:rsid w:val="00D460CE"/>
    <w:rsid w:val="00D46516"/>
    <w:rsid w:val="00D50C2B"/>
    <w:rsid w:val="00D51297"/>
    <w:rsid w:val="00D51993"/>
    <w:rsid w:val="00D5298E"/>
    <w:rsid w:val="00D53CC2"/>
    <w:rsid w:val="00D54DA9"/>
    <w:rsid w:val="00D5656D"/>
    <w:rsid w:val="00D56CE8"/>
    <w:rsid w:val="00D631E8"/>
    <w:rsid w:val="00D6478A"/>
    <w:rsid w:val="00D70364"/>
    <w:rsid w:val="00D74641"/>
    <w:rsid w:val="00D757F5"/>
    <w:rsid w:val="00D75E6E"/>
    <w:rsid w:val="00D8041B"/>
    <w:rsid w:val="00D83801"/>
    <w:rsid w:val="00D83949"/>
    <w:rsid w:val="00D83CEC"/>
    <w:rsid w:val="00D840DD"/>
    <w:rsid w:val="00D843E9"/>
    <w:rsid w:val="00D85E3B"/>
    <w:rsid w:val="00D86130"/>
    <w:rsid w:val="00D90B1E"/>
    <w:rsid w:val="00D9179E"/>
    <w:rsid w:val="00D927C2"/>
    <w:rsid w:val="00D936CA"/>
    <w:rsid w:val="00D947D2"/>
    <w:rsid w:val="00D94955"/>
    <w:rsid w:val="00D953BD"/>
    <w:rsid w:val="00D965B0"/>
    <w:rsid w:val="00D97E57"/>
    <w:rsid w:val="00DA1B3F"/>
    <w:rsid w:val="00DA2EF7"/>
    <w:rsid w:val="00DA502E"/>
    <w:rsid w:val="00DA5B8B"/>
    <w:rsid w:val="00DA5FCF"/>
    <w:rsid w:val="00DA709F"/>
    <w:rsid w:val="00DA78EA"/>
    <w:rsid w:val="00DB0ED4"/>
    <w:rsid w:val="00DB25AF"/>
    <w:rsid w:val="00DB44C1"/>
    <w:rsid w:val="00DB4FBB"/>
    <w:rsid w:val="00DB7617"/>
    <w:rsid w:val="00DC1C46"/>
    <w:rsid w:val="00DC3A6B"/>
    <w:rsid w:val="00DC4D31"/>
    <w:rsid w:val="00DC505F"/>
    <w:rsid w:val="00DD1683"/>
    <w:rsid w:val="00DD18D0"/>
    <w:rsid w:val="00DD2D07"/>
    <w:rsid w:val="00DD2D98"/>
    <w:rsid w:val="00DD47B1"/>
    <w:rsid w:val="00DD4FDA"/>
    <w:rsid w:val="00DD5D0B"/>
    <w:rsid w:val="00DD6631"/>
    <w:rsid w:val="00DE2EB3"/>
    <w:rsid w:val="00DE31B6"/>
    <w:rsid w:val="00DE32AA"/>
    <w:rsid w:val="00DE51A4"/>
    <w:rsid w:val="00DE5674"/>
    <w:rsid w:val="00DF0854"/>
    <w:rsid w:val="00DF3C3F"/>
    <w:rsid w:val="00DF595B"/>
    <w:rsid w:val="00DF7266"/>
    <w:rsid w:val="00E00E35"/>
    <w:rsid w:val="00E00E8B"/>
    <w:rsid w:val="00E1170F"/>
    <w:rsid w:val="00E11F32"/>
    <w:rsid w:val="00E15742"/>
    <w:rsid w:val="00E16501"/>
    <w:rsid w:val="00E17334"/>
    <w:rsid w:val="00E17828"/>
    <w:rsid w:val="00E20FB5"/>
    <w:rsid w:val="00E2209F"/>
    <w:rsid w:val="00E2463E"/>
    <w:rsid w:val="00E24EC8"/>
    <w:rsid w:val="00E24FC7"/>
    <w:rsid w:val="00E256F0"/>
    <w:rsid w:val="00E264F2"/>
    <w:rsid w:val="00E300D7"/>
    <w:rsid w:val="00E3021D"/>
    <w:rsid w:val="00E306B4"/>
    <w:rsid w:val="00E30D46"/>
    <w:rsid w:val="00E31C71"/>
    <w:rsid w:val="00E31D26"/>
    <w:rsid w:val="00E3300F"/>
    <w:rsid w:val="00E346FC"/>
    <w:rsid w:val="00E348BE"/>
    <w:rsid w:val="00E35EEC"/>
    <w:rsid w:val="00E40974"/>
    <w:rsid w:val="00E40D3E"/>
    <w:rsid w:val="00E42245"/>
    <w:rsid w:val="00E42E99"/>
    <w:rsid w:val="00E430C5"/>
    <w:rsid w:val="00E444A0"/>
    <w:rsid w:val="00E45427"/>
    <w:rsid w:val="00E472C8"/>
    <w:rsid w:val="00E50078"/>
    <w:rsid w:val="00E50B10"/>
    <w:rsid w:val="00E51243"/>
    <w:rsid w:val="00E51595"/>
    <w:rsid w:val="00E526E9"/>
    <w:rsid w:val="00E53028"/>
    <w:rsid w:val="00E5377D"/>
    <w:rsid w:val="00E543CA"/>
    <w:rsid w:val="00E54D58"/>
    <w:rsid w:val="00E554BD"/>
    <w:rsid w:val="00E576A8"/>
    <w:rsid w:val="00E57894"/>
    <w:rsid w:val="00E57D4D"/>
    <w:rsid w:val="00E60622"/>
    <w:rsid w:val="00E6068D"/>
    <w:rsid w:val="00E62048"/>
    <w:rsid w:val="00E62302"/>
    <w:rsid w:val="00E66455"/>
    <w:rsid w:val="00E667CB"/>
    <w:rsid w:val="00E66EF1"/>
    <w:rsid w:val="00E71B86"/>
    <w:rsid w:val="00E71ECE"/>
    <w:rsid w:val="00E72367"/>
    <w:rsid w:val="00E72FE0"/>
    <w:rsid w:val="00E74D7C"/>
    <w:rsid w:val="00E75D88"/>
    <w:rsid w:val="00E777B8"/>
    <w:rsid w:val="00E81491"/>
    <w:rsid w:val="00E81969"/>
    <w:rsid w:val="00E82731"/>
    <w:rsid w:val="00E82DBE"/>
    <w:rsid w:val="00E83027"/>
    <w:rsid w:val="00E83585"/>
    <w:rsid w:val="00E8619F"/>
    <w:rsid w:val="00E872F3"/>
    <w:rsid w:val="00E87596"/>
    <w:rsid w:val="00E9078E"/>
    <w:rsid w:val="00E94EC3"/>
    <w:rsid w:val="00E95519"/>
    <w:rsid w:val="00E95C4B"/>
    <w:rsid w:val="00E95CDB"/>
    <w:rsid w:val="00E966E3"/>
    <w:rsid w:val="00EA2ACC"/>
    <w:rsid w:val="00EA2D23"/>
    <w:rsid w:val="00EA3019"/>
    <w:rsid w:val="00EA5692"/>
    <w:rsid w:val="00EB1A69"/>
    <w:rsid w:val="00EB2FBC"/>
    <w:rsid w:val="00EB55A2"/>
    <w:rsid w:val="00EB6430"/>
    <w:rsid w:val="00EC0B90"/>
    <w:rsid w:val="00EC1C6B"/>
    <w:rsid w:val="00EC4232"/>
    <w:rsid w:val="00EC5F3D"/>
    <w:rsid w:val="00EC7715"/>
    <w:rsid w:val="00ED0129"/>
    <w:rsid w:val="00ED0287"/>
    <w:rsid w:val="00ED19E2"/>
    <w:rsid w:val="00ED1FAC"/>
    <w:rsid w:val="00ED3AA0"/>
    <w:rsid w:val="00ED43AF"/>
    <w:rsid w:val="00EE01D6"/>
    <w:rsid w:val="00EE089B"/>
    <w:rsid w:val="00EE0C96"/>
    <w:rsid w:val="00EE205C"/>
    <w:rsid w:val="00EE36F7"/>
    <w:rsid w:val="00EE4847"/>
    <w:rsid w:val="00EE48D2"/>
    <w:rsid w:val="00EE4A38"/>
    <w:rsid w:val="00EE4B82"/>
    <w:rsid w:val="00EE6091"/>
    <w:rsid w:val="00EE7A1A"/>
    <w:rsid w:val="00EF19DD"/>
    <w:rsid w:val="00EF4001"/>
    <w:rsid w:val="00EF43AD"/>
    <w:rsid w:val="00EF49E4"/>
    <w:rsid w:val="00EF4E1E"/>
    <w:rsid w:val="00EF6BFA"/>
    <w:rsid w:val="00EF74CD"/>
    <w:rsid w:val="00EF7DFE"/>
    <w:rsid w:val="00F0180C"/>
    <w:rsid w:val="00F027F6"/>
    <w:rsid w:val="00F02AED"/>
    <w:rsid w:val="00F02F07"/>
    <w:rsid w:val="00F03452"/>
    <w:rsid w:val="00F044D1"/>
    <w:rsid w:val="00F04A79"/>
    <w:rsid w:val="00F0562F"/>
    <w:rsid w:val="00F0589A"/>
    <w:rsid w:val="00F063E1"/>
    <w:rsid w:val="00F10498"/>
    <w:rsid w:val="00F12270"/>
    <w:rsid w:val="00F1457C"/>
    <w:rsid w:val="00F16910"/>
    <w:rsid w:val="00F16AE9"/>
    <w:rsid w:val="00F206F0"/>
    <w:rsid w:val="00F21557"/>
    <w:rsid w:val="00F21720"/>
    <w:rsid w:val="00F2517C"/>
    <w:rsid w:val="00F25AD6"/>
    <w:rsid w:val="00F25D2B"/>
    <w:rsid w:val="00F26F2E"/>
    <w:rsid w:val="00F26FE2"/>
    <w:rsid w:val="00F30C71"/>
    <w:rsid w:val="00F32D35"/>
    <w:rsid w:val="00F32F72"/>
    <w:rsid w:val="00F34023"/>
    <w:rsid w:val="00F36949"/>
    <w:rsid w:val="00F36A9C"/>
    <w:rsid w:val="00F36D63"/>
    <w:rsid w:val="00F40398"/>
    <w:rsid w:val="00F40440"/>
    <w:rsid w:val="00F42276"/>
    <w:rsid w:val="00F445ED"/>
    <w:rsid w:val="00F4493D"/>
    <w:rsid w:val="00F46D91"/>
    <w:rsid w:val="00F5138C"/>
    <w:rsid w:val="00F54F02"/>
    <w:rsid w:val="00F6271F"/>
    <w:rsid w:val="00F62CEF"/>
    <w:rsid w:val="00F643EA"/>
    <w:rsid w:val="00F650D7"/>
    <w:rsid w:val="00F652E7"/>
    <w:rsid w:val="00F662A7"/>
    <w:rsid w:val="00F66304"/>
    <w:rsid w:val="00F67104"/>
    <w:rsid w:val="00F672A3"/>
    <w:rsid w:val="00F70209"/>
    <w:rsid w:val="00F711DC"/>
    <w:rsid w:val="00F71BBC"/>
    <w:rsid w:val="00F722DF"/>
    <w:rsid w:val="00F73256"/>
    <w:rsid w:val="00F73689"/>
    <w:rsid w:val="00F73F39"/>
    <w:rsid w:val="00F7434C"/>
    <w:rsid w:val="00F744B0"/>
    <w:rsid w:val="00F745B1"/>
    <w:rsid w:val="00F752B4"/>
    <w:rsid w:val="00F7585D"/>
    <w:rsid w:val="00F7636F"/>
    <w:rsid w:val="00F84103"/>
    <w:rsid w:val="00F84D86"/>
    <w:rsid w:val="00F86CD5"/>
    <w:rsid w:val="00F91AC6"/>
    <w:rsid w:val="00F926BC"/>
    <w:rsid w:val="00F92A71"/>
    <w:rsid w:val="00F94F59"/>
    <w:rsid w:val="00F95A98"/>
    <w:rsid w:val="00F95ED3"/>
    <w:rsid w:val="00F96918"/>
    <w:rsid w:val="00F96C3E"/>
    <w:rsid w:val="00F97676"/>
    <w:rsid w:val="00FA0014"/>
    <w:rsid w:val="00FA03D3"/>
    <w:rsid w:val="00FA140B"/>
    <w:rsid w:val="00FA3B57"/>
    <w:rsid w:val="00FA49BB"/>
    <w:rsid w:val="00FA4BB3"/>
    <w:rsid w:val="00FA568E"/>
    <w:rsid w:val="00FA5B83"/>
    <w:rsid w:val="00FA78CF"/>
    <w:rsid w:val="00FA7D37"/>
    <w:rsid w:val="00FB104F"/>
    <w:rsid w:val="00FB192B"/>
    <w:rsid w:val="00FB21F1"/>
    <w:rsid w:val="00FB24EE"/>
    <w:rsid w:val="00FB6536"/>
    <w:rsid w:val="00FB65FE"/>
    <w:rsid w:val="00FB690D"/>
    <w:rsid w:val="00FB7E9F"/>
    <w:rsid w:val="00FC3738"/>
    <w:rsid w:val="00FC683C"/>
    <w:rsid w:val="00FC6B95"/>
    <w:rsid w:val="00FC6C93"/>
    <w:rsid w:val="00FC7663"/>
    <w:rsid w:val="00FD22C8"/>
    <w:rsid w:val="00FD3A60"/>
    <w:rsid w:val="00FD5FEF"/>
    <w:rsid w:val="00FD6CC0"/>
    <w:rsid w:val="00FD7A26"/>
    <w:rsid w:val="00FD7D36"/>
    <w:rsid w:val="00FE0074"/>
    <w:rsid w:val="00FE3228"/>
    <w:rsid w:val="00FE5193"/>
    <w:rsid w:val="00FE575B"/>
    <w:rsid w:val="00FE5BB1"/>
    <w:rsid w:val="00FE5D02"/>
    <w:rsid w:val="00FE6466"/>
    <w:rsid w:val="00FE75CE"/>
    <w:rsid w:val="00FE7682"/>
    <w:rsid w:val="00FE777F"/>
    <w:rsid w:val="00FE7FBE"/>
    <w:rsid w:val="00FF1561"/>
    <w:rsid w:val="00FF2F4B"/>
    <w:rsid w:val="00FF32C6"/>
    <w:rsid w:val="00FF3A19"/>
    <w:rsid w:val="00FF3A90"/>
    <w:rsid w:val="00FF3BA4"/>
    <w:rsid w:val="00FF42C0"/>
    <w:rsid w:val="00FF5631"/>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E6807B"/>
  <w15:docId w15:val="{BDA06E33-538A-4EA9-A057-67B1D915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DF2"/>
    <w:pPr>
      <w:jc w:val="both"/>
    </w:pPr>
    <w:rPr>
      <w:color w:val="000000" w:themeColor="text1"/>
    </w:rPr>
  </w:style>
  <w:style w:type="paragraph" w:styleId="Heading1">
    <w:name w:val="heading 1"/>
    <w:basedOn w:val="Normal"/>
    <w:next w:val="Normal"/>
    <w:link w:val="Heading1Char"/>
    <w:uiPriority w:val="1"/>
    <w:qFormat/>
    <w:rsid w:val="00930D68"/>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Heading2">
    <w:name w:val="heading 2"/>
    <w:basedOn w:val="NoSpacing"/>
    <w:next w:val="Normal"/>
    <w:link w:val="Heading2Char"/>
    <w:uiPriority w:val="1"/>
    <w:qFormat/>
    <w:rsid w:val="005C3823"/>
    <w:pPr>
      <w:spacing w:before="240"/>
      <w:outlineLvl w:val="1"/>
    </w:pPr>
    <w:rPr>
      <w:b/>
      <w:color w:val="052E65" w:themeColor="text2" w:themeShade="BF"/>
      <w:u w:color="000000"/>
    </w:rPr>
  </w:style>
  <w:style w:type="paragraph" w:styleId="Heading3">
    <w:name w:val="heading 3"/>
    <w:basedOn w:val="NoSpacing"/>
    <w:next w:val="Normal"/>
    <w:link w:val="Heading3Char"/>
    <w:uiPriority w:val="1"/>
    <w:unhideWhenUsed/>
    <w:qFormat/>
    <w:rsid w:val="003B1D80"/>
    <w:pPr>
      <w:spacing w:before="240"/>
      <w:jc w:val="both"/>
      <w:outlineLvl w:val="2"/>
    </w:pPr>
    <w:rPr>
      <w:b/>
      <w:i/>
      <w:color w:val="21486F" w:themeColor="accent1" w:themeShade="80"/>
    </w:rPr>
  </w:style>
  <w:style w:type="paragraph" w:styleId="Heading4">
    <w:name w:val="heading 4"/>
    <w:basedOn w:val="NoSpacing"/>
    <w:next w:val="Normal"/>
    <w:link w:val="Heading4Char"/>
    <w:uiPriority w:val="1"/>
    <w:unhideWhenUsed/>
    <w:qFormat/>
    <w:rsid w:val="003B1D80"/>
    <w:pPr>
      <w:spacing w:before="240"/>
      <w:outlineLvl w:val="3"/>
    </w:pPr>
    <w:rPr>
      <w:i/>
      <w:color w:val="0B86D6" w:themeColor="background2" w:themeShade="80"/>
      <w:sz w:val="22"/>
      <w:szCs w:val="22"/>
    </w:rPr>
  </w:style>
  <w:style w:type="paragraph" w:styleId="Heading5">
    <w:name w:val="heading 5"/>
    <w:basedOn w:val="Normal"/>
    <w:next w:val="Normal"/>
    <w:link w:val="Heading5Char"/>
    <w:uiPriority w:val="1"/>
    <w:unhideWhenUsed/>
    <w:qFormat/>
    <w:rsid w:val="00C50942"/>
    <w:pPr>
      <w:keepNext/>
      <w:keepLines/>
      <w:spacing w:before="200" w:after="0"/>
      <w:outlineLvl w:val="4"/>
    </w:pPr>
    <w:rPr>
      <w:rFonts w:asciiTheme="majorHAnsi" w:eastAsiaTheme="majorEastAsia" w:hAnsiTheme="majorHAnsi" w:cstheme="majorBidi"/>
      <w:color w:val="21476E" w:themeColor="accent1" w:themeShade="7F"/>
    </w:rPr>
  </w:style>
  <w:style w:type="paragraph" w:styleId="Heading6">
    <w:name w:val="heading 6"/>
    <w:basedOn w:val="Normal"/>
    <w:next w:val="Normal"/>
    <w:link w:val="Heading6Char"/>
    <w:uiPriority w:val="1"/>
    <w:unhideWhenUsed/>
    <w:qFormat/>
    <w:rsid w:val="00C50942"/>
    <w:pPr>
      <w:keepNext/>
      <w:keepLines/>
      <w:spacing w:before="200" w:after="0"/>
      <w:outlineLvl w:val="5"/>
    </w:pPr>
    <w:rPr>
      <w:rFonts w:asciiTheme="majorHAnsi" w:eastAsiaTheme="majorEastAsia" w:hAnsiTheme="majorHAnsi" w:cstheme="majorBidi"/>
      <w:i/>
      <w:iCs/>
      <w:color w:val="21476E" w:themeColor="accent1" w:themeShade="7F"/>
    </w:rPr>
  </w:style>
  <w:style w:type="paragraph" w:styleId="Heading7">
    <w:name w:val="heading 7"/>
    <w:basedOn w:val="Normal"/>
    <w:next w:val="Normal"/>
    <w:link w:val="Heading7Char"/>
    <w:uiPriority w:val="1"/>
    <w:unhideWhenUsed/>
    <w:qFormat/>
    <w:rsid w:val="00C509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C50942"/>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
    <w:unhideWhenUsed/>
    <w:qFormat/>
    <w:rsid w:val="00C50942"/>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0D68"/>
    <w:rPr>
      <w:bCs/>
      <w:color w:val="5590CC" w:themeColor="accent1"/>
      <w:sz w:val="36"/>
      <w:szCs w:val="28"/>
    </w:rPr>
  </w:style>
  <w:style w:type="character" w:customStyle="1" w:styleId="Heading2Char">
    <w:name w:val="Heading 2 Char"/>
    <w:basedOn w:val="DefaultParagraphFont"/>
    <w:link w:val="Heading2"/>
    <w:uiPriority w:val="1"/>
    <w:rsid w:val="005C3823"/>
    <w:rPr>
      <w:b/>
      <w:color w:val="052E65" w:themeColor="text2" w:themeShade="BF"/>
      <w:u w:color="000000"/>
    </w:rPr>
  </w:style>
  <w:style w:type="character" w:customStyle="1" w:styleId="Heading3Char">
    <w:name w:val="Heading 3 Char"/>
    <w:basedOn w:val="DefaultParagraphFont"/>
    <w:link w:val="Heading3"/>
    <w:uiPriority w:val="1"/>
    <w:rsid w:val="003B1D80"/>
    <w:rPr>
      <w:b/>
      <w:i/>
      <w:color w:val="21486F" w:themeColor="accent1" w:themeShade="80"/>
    </w:rPr>
  </w:style>
  <w:style w:type="character" w:customStyle="1" w:styleId="Heading4Char">
    <w:name w:val="Heading 4 Char"/>
    <w:basedOn w:val="DefaultParagraphFont"/>
    <w:link w:val="Heading4"/>
    <w:uiPriority w:val="1"/>
    <w:rsid w:val="003B1D80"/>
    <w:rPr>
      <w:i/>
      <w:color w:val="0B86D6" w:themeColor="background2" w:themeShade="80"/>
      <w:sz w:val="22"/>
      <w:szCs w:val="22"/>
    </w:rPr>
  </w:style>
  <w:style w:type="character" w:customStyle="1" w:styleId="Heading5Char">
    <w:name w:val="Heading 5 Char"/>
    <w:basedOn w:val="DefaultParagraphFont"/>
    <w:link w:val="Heading5"/>
    <w:uiPriority w:val="1"/>
    <w:rsid w:val="00C50942"/>
    <w:rPr>
      <w:rFonts w:asciiTheme="majorHAnsi" w:eastAsiaTheme="majorEastAsia" w:hAnsiTheme="majorHAnsi" w:cstheme="majorBidi"/>
      <w:color w:val="21476E" w:themeColor="accent1" w:themeShade="7F"/>
    </w:rPr>
  </w:style>
  <w:style w:type="character" w:customStyle="1" w:styleId="Heading6Char">
    <w:name w:val="Heading 6 Char"/>
    <w:basedOn w:val="DefaultParagraphFont"/>
    <w:link w:val="Heading6"/>
    <w:uiPriority w:val="1"/>
    <w:rsid w:val="00C50942"/>
    <w:rPr>
      <w:rFonts w:asciiTheme="majorHAnsi" w:eastAsiaTheme="majorEastAsia" w:hAnsiTheme="majorHAnsi" w:cstheme="majorBidi"/>
      <w:i/>
      <w:iCs/>
      <w:color w:val="21476E" w:themeColor="accent1" w:themeShade="7F"/>
    </w:rPr>
  </w:style>
  <w:style w:type="character" w:customStyle="1" w:styleId="Heading7Char">
    <w:name w:val="Heading 7 Char"/>
    <w:basedOn w:val="DefaultParagraphFont"/>
    <w:link w:val="Heading7"/>
    <w:uiPriority w:val="1"/>
    <w:rsid w:val="00C509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
    <w:rsid w:val="00C5094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
    <w:rsid w:val="00C50942"/>
    <w:rPr>
      <w:rFonts w:asciiTheme="majorHAnsi" w:eastAsiaTheme="majorEastAsia" w:hAnsiTheme="majorHAnsi" w:cstheme="majorBidi"/>
      <w:i/>
      <w:iCs/>
      <w:color w:val="404040" w:themeColor="text1" w:themeTint="BF"/>
    </w:rPr>
  </w:style>
  <w:style w:type="paragraph" w:customStyle="1" w:styleId="Organization">
    <w:name w:val="Organization"/>
    <w:basedOn w:val="Normal"/>
    <w:uiPriority w:val="1"/>
    <w:qFormat/>
    <w:rsid w:val="00616887"/>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6A2623"/>
    <w:pPr>
      <w:spacing w:after="160" w:line="240" w:lineRule="auto"/>
    </w:pPr>
    <w:rPr>
      <w:color w:val="05E0DB" w:themeColor="accent6"/>
    </w:rPr>
  </w:style>
  <w:style w:type="character" w:customStyle="1" w:styleId="HeaderChar">
    <w:name w:val="Header Char"/>
    <w:basedOn w:val="DefaultParagraphFont"/>
    <w:link w:val="Header"/>
    <w:uiPriority w:val="99"/>
    <w:rsid w:val="006A2623"/>
    <w:rPr>
      <w:color w:val="05E0DB" w:themeColor="accent6"/>
      <w:sz w:val="24"/>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D313DA"/>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285A96"/>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TitleChar">
    <w:name w:val="Title Char"/>
    <w:basedOn w:val="DefaultParagraphFont"/>
    <w:link w:val="Title"/>
    <w:uiPriority w:val="1"/>
    <w:rsid w:val="00285A96"/>
    <w:rPr>
      <w:rFonts w:asciiTheme="majorHAnsi" w:eastAsiaTheme="majorEastAsia" w:hAnsiTheme="majorHAnsi" w:cstheme="majorBidi"/>
      <w:color w:val="5590CC" w:themeColor="accent1"/>
      <w:kern w:val="48"/>
      <w:sz w:val="48"/>
      <w:szCs w:val="60"/>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5590CC" w:themeColor="accent1"/>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4B27D5"/>
    <w:rPr>
      <w:color w:val="073E87" w:themeColor="text2"/>
    </w:rPr>
  </w:style>
  <w:style w:type="paragraph" w:styleId="ListNumber">
    <w:name w:val="List Number"/>
    <w:basedOn w:val="Normal"/>
    <w:uiPriority w:val="1"/>
    <w:unhideWhenUsed/>
    <w:qFormat/>
    <w:rsid w:val="009F501F"/>
    <w:pPr>
      <w:numPr>
        <w:numId w:val="1"/>
      </w:numPr>
      <w:contextualSpacing/>
    </w:pPr>
  </w:style>
  <w:style w:type="paragraph" w:styleId="ListBullet">
    <w:name w:val="List Bullet"/>
    <w:basedOn w:val="Normal"/>
    <w:uiPriority w:val="1"/>
    <w:qFormat/>
    <w:rsid w:val="000B1437"/>
    <w:pPr>
      <w:numPr>
        <w:numId w:val="2"/>
      </w:numPr>
      <w:spacing w:before="120" w:after="120" w:line="240" w:lineRule="auto"/>
    </w:pPr>
    <w:rPr>
      <w:szCs w:val="22"/>
    </w:rPr>
  </w:style>
  <w:style w:type="paragraph" w:styleId="FootnoteText">
    <w:name w:val="footnote text"/>
    <w:basedOn w:val="Normal"/>
    <w:link w:val="FootnoteTextChar"/>
    <w:uiPriority w:val="99"/>
    <w:rsid w:val="00454033"/>
    <w:pPr>
      <w:spacing w:after="0" w:line="240" w:lineRule="auto"/>
    </w:pPr>
    <w:rPr>
      <w:rFonts w:cs="Times New Roman"/>
      <w:color w:val="auto"/>
      <w:sz w:val="20"/>
      <w:szCs w:val="20"/>
    </w:rPr>
  </w:style>
  <w:style w:type="character" w:customStyle="1" w:styleId="FootnoteTextChar">
    <w:name w:val="Footnote Text Char"/>
    <w:basedOn w:val="DefaultParagraphFont"/>
    <w:link w:val="FootnoteText"/>
    <w:uiPriority w:val="99"/>
    <w:rsid w:val="00454033"/>
    <w:rPr>
      <w:rFonts w:cs="Times New Roman"/>
      <w:sz w:val="20"/>
      <w:szCs w:val="20"/>
    </w:rPr>
  </w:style>
  <w:style w:type="character" w:styleId="FootnoteReference">
    <w:name w:val="footnote reference"/>
    <w:aliases w:val="ftref,16 Point,Superscript 6 Point,Times 10 Point,Exposant 3 Point,Footnote symbol,Footnote reference number,EN Footnote Reference,note TESI,Footnote Reference Number,Footnote Reference_LVL6,Footnote Reference_LVL61"/>
    <w:basedOn w:val="DefaultParagraphFont"/>
    <w:uiPriority w:val="99"/>
    <w:rsid w:val="002B55FD"/>
    <w:rPr>
      <w:i/>
      <w:sz w:val="20"/>
      <w:szCs w:val="18"/>
      <w:vertAlign w:val="superscript"/>
    </w:rPr>
  </w:style>
  <w:style w:type="paragraph" w:styleId="NoSpacing">
    <w:name w:val="No Spacing"/>
    <w:link w:val="NoSpacingChar"/>
    <w:uiPriority w:val="1"/>
    <w:qFormat/>
    <w:rsid w:val="00FA49BB"/>
    <w:pPr>
      <w:spacing w:after="0" w:line="240" w:lineRule="auto"/>
    </w:pPr>
  </w:style>
  <w:style w:type="character" w:customStyle="1" w:styleId="NoSpacingChar">
    <w:name w:val="No Spacing Char"/>
    <w:basedOn w:val="DefaultParagraphFont"/>
    <w:link w:val="NoSpacing"/>
    <w:uiPriority w:val="1"/>
    <w:rsid w:val="00FA49BB"/>
  </w:style>
  <w:style w:type="paragraph" w:styleId="ListParagraph">
    <w:name w:val="List Paragraph"/>
    <w:aliases w:val="Bullets,References,List Paragraph (numbered (a))"/>
    <w:basedOn w:val="Normal"/>
    <w:link w:val="ListParagraphChar"/>
    <w:uiPriority w:val="34"/>
    <w:qFormat/>
    <w:rsid w:val="001B64A3"/>
    <w:pPr>
      <w:ind w:left="720"/>
      <w:contextualSpacing/>
    </w:pPr>
    <w:rPr>
      <w:rFonts w:eastAsiaTheme="minorHAnsi"/>
      <w:color w:val="auto"/>
      <w:sz w:val="22"/>
      <w:szCs w:val="22"/>
      <w:u w:color="000000"/>
    </w:rPr>
  </w:style>
  <w:style w:type="character" w:customStyle="1" w:styleId="ListParagraphChar">
    <w:name w:val="List Paragraph Char"/>
    <w:aliases w:val="Bullets Char,References Char,List Paragraph (numbered (a)) Char"/>
    <w:link w:val="ListParagraph"/>
    <w:uiPriority w:val="34"/>
    <w:locked/>
    <w:rsid w:val="001B64A3"/>
    <w:rPr>
      <w:rFonts w:eastAsiaTheme="minorHAnsi"/>
      <w:sz w:val="22"/>
      <w:szCs w:val="22"/>
      <w:u w:color="000000"/>
    </w:rPr>
  </w:style>
  <w:style w:type="paragraph" w:customStyle="1" w:styleId="26EB69DC3051A9448F3E32D6FBBBCA31">
    <w:name w:val="26EB69DC3051A9448F3E32D6FBBBCA31"/>
    <w:rsid w:val="00977097"/>
    <w:pPr>
      <w:spacing w:after="0" w:line="240" w:lineRule="auto"/>
    </w:pPr>
    <w:rPr>
      <w:lang w:eastAsia="ja-JP"/>
    </w:rPr>
  </w:style>
  <w:style w:type="character" w:styleId="Hyperlink">
    <w:name w:val="Hyperlink"/>
    <w:basedOn w:val="DefaultParagraphFont"/>
    <w:uiPriority w:val="99"/>
    <w:unhideWhenUsed/>
    <w:rsid w:val="002C199F"/>
    <w:rPr>
      <w:color w:val="0080FF" w:themeColor="hyperlink"/>
      <w:u w:val="single"/>
    </w:rPr>
  </w:style>
  <w:style w:type="table" w:customStyle="1" w:styleId="LightList-Accent11">
    <w:name w:val="Light List - Accent 11"/>
    <w:basedOn w:val="TableNormal"/>
    <w:uiPriority w:val="61"/>
    <w:rsid w:val="007A16BA"/>
    <w:pPr>
      <w:spacing w:after="0" w:line="240" w:lineRule="auto"/>
    </w:pPr>
    <w:tblPr>
      <w:tblStyleRowBandSize w:val="1"/>
      <w:tblStyleColBandSize w:val="1"/>
      <w:tblBorders>
        <w:top w:val="single" w:sz="8" w:space="0" w:color="5590CC" w:themeColor="accent1"/>
        <w:left w:val="single" w:sz="8" w:space="0" w:color="5590CC" w:themeColor="accent1"/>
        <w:bottom w:val="single" w:sz="8" w:space="0" w:color="5590CC" w:themeColor="accent1"/>
        <w:right w:val="single" w:sz="8" w:space="0" w:color="5590CC" w:themeColor="accent1"/>
      </w:tblBorders>
    </w:tblPr>
    <w:tblStylePr w:type="firstRow">
      <w:pPr>
        <w:spacing w:before="0" w:after="0" w:line="240" w:lineRule="auto"/>
      </w:pPr>
      <w:rPr>
        <w:b/>
        <w:bCs/>
        <w:color w:val="FFFFFF" w:themeColor="background1"/>
      </w:rPr>
      <w:tblPr/>
      <w:tcPr>
        <w:shd w:val="clear" w:color="auto" w:fill="5590CC" w:themeFill="accent1"/>
      </w:tcPr>
    </w:tblStylePr>
    <w:tblStylePr w:type="lastRow">
      <w:pPr>
        <w:spacing w:before="0" w:after="0" w:line="240" w:lineRule="auto"/>
      </w:pPr>
      <w:rPr>
        <w:b/>
        <w:bCs/>
      </w:rPr>
      <w:tblPr/>
      <w:tcPr>
        <w:tcBorders>
          <w:top w:val="double" w:sz="6" w:space="0" w:color="5590CC" w:themeColor="accent1"/>
          <w:left w:val="single" w:sz="8" w:space="0" w:color="5590CC" w:themeColor="accent1"/>
          <w:bottom w:val="single" w:sz="8" w:space="0" w:color="5590CC" w:themeColor="accent1"/>
          <w:right w:val="single" w:sz="8" w:space="0" w:color="5590CC" w:themeColor="accent1"/>
        </w:tcBorders>
      </w:tcPr>
    </w:tblStylePr>
    <w:tblStylePr w:type="firstCol">
      <w:rPr>
        <w:b/>
        <w:bCs/>
      </w:rPr>
    </w:tblStylePr>
    <w:tblStylePr w:type="lastCol">
      <w:rPr>
        <w:b/>
        <w:bCs/>
      </w:rPr>
    </w:tblStylePr>
    <w:tblStylePr w:type="band1Vert">
      <w:tblPr/>
      <w:tcPr>
        <w:tcBorders>
          <w:top w:val="single" w:sz="8" w:space="0" w:color="5590CC" w:themeColor="accent1"/>
          <w:left w:val="single" w:sz="8" w:space="0" w:color="5590CC" w:themeColor="accent1"/>
          <w:bottom w:val="single" w:sz="8" w:space="0" w:color="5590CC" w:themeColor="accent1"/>
          <w:right w:val="single" w:sz="8" w:space="0" w:color="5590CC" w:themeColor="accent1"/>
        </w:tcBorders>
      </w:tcPr>
    </w:tblStylePr>
    <w:tblStylePr w:type="band1Horz">
      <w:tblPr/>
      <w:tcPr>
        <w:tcBorders>
          <w:top w:val="single" w:sz="8" w:space="0" w:color="5590CC" w:themeColor="accent1"/>
          <w:left w:val="single" w:sz="8" w:space="0" w:color="5590CC" w:themeColor="accent1"/>
          <w:bottom w:val="single" w:sz="8" w:space="0" w:color="5590CC" w:themeColor="accent1"/>
          <w:right w:val="single" w:sz="8" w:space="0" w:color="5590CC" w:themeColor="accent1"/>
        </w:tcBorders>
      </w:tcPr>
    </w:tblStylePr>
  </w:style>
  <w:style w:type="paragraph" w:styleId="NormalWeb">
    <w:name w:val="Normal (Web)"/>
    <w:basedOn w:val="Normal"/>
    <w:uiPriority w:val="99"/>
    <w:unhideWhenUsed/>
    <w:rsid w:val="00DB4FBB"/>
    <w:pPr>
      <w:spacing w:before="100" w:beforeAutospacing="1" w:after="100" w:afterAutospacing="1" w:line="240" w:lineRule="auto"/>
    </w:pPr>
    <w:rPr>
      <w:rFonts w:ascii="Times" w:hAnsi="Times" w:cs="Times New Roman"/>
      <w:color w:val="auto"/>
    </w:rPr>
  </w:style>
  <w:style w:type="paragraph" w:customStyle="1" w:styleId="Default">
    <w:name w:val="Default"/>
    <w:rsid w:val="00E17828"/>
    <w:pPr>
      <w:widowControl w:val="0"/>
      <w:autoSpaceDE w:val="0"/>
      <w:autoSpaceDN w:val="0"/>
      <w:adjustRightInd w:val="0"/>
      <w:spacing w:after="0" w:line="240" w:lineRule="auto"/>
    </w:pPr>
    <w:rPr>
      <w:rFonts w:ascii="Calibri" w:hAnsi="Calibri" w:cs="Calibri"/>
      <w:color w:val="000000"/>
    </w:rPr>
  </w:style>
  <w:style w:type="paragraph" w:styleId="TOCHeading">
    <w:name w:val="TOC Heading"/>
    <w:basedOn w:val="Heading1"/>
    <w:next w:val="Normal"/>
    <w:uiPriority w:val="39"/>
    <w:semiHidden/>
    <w:unhideWhenUsed/>
    <w:qFormat/>
    <w:rsid w:val="00F7585D"/>
    <w:pPr>
      <w:keepNext/>
      <w:keepLines/>
      <w:pageBreakBefore w:val="0"/>
      <w:pBdr>
        <w:bottom w:val="none" w:sz="0" w:space="0" w:color="auto"/>
      </w:pBdr>
      <w:spacing w:after="0" w:line="276" w:lineRule="auto"/>
      <w:outlineLvl w:val="9"/>
    </w:pPr>
    <w:rPr>
      <w:rFonts w:asciiTheme="majorHAnsi" w:eastAsiaTheme="majorEastAsia" w:hAnsiTheme="majorHAnsi" w:cstheme="majorBidi"/>
      <w:b/>
      <w:color w:val="2F659D" w:themeColor="accent1" w:themeShade="B5"/>
      <w:sz w:val="32"/>
      <w:szCs w:val="32"/>
    </w:rPr>
  </w:style>
  <w:style w:type="character" w:styleId="CommentReference">
    <w:name w:val="annotation reference"/>
    <w:basedOn w:val="DefaultParagraphFont"/>
    <w:uiPriority w:val="99"/>
    <w:semiHidden/>
    <w:unhideWhenUsed/>
    <w:rsid w:val="005C0EFE"/>
    <w:rPr>
      <w:sz w:val="16"/>
      <w:szCs w:val="16"/>
    </w:rPr>
  </w:style>
  <w:style w:type="paragraph" w:styleId="CommentText">
    <w:name w:val="annotation text"/>
    <w:basedOn w:val="Normal"/>
    <w:link w:val="CommentTextChar"/>
    <w:uiPriority w:val="99"/>
    <w:semiHidden/>
    <w:unhideWhenUsed/>
    <w:rsid w:val="005C0EFE"/>
    <w:pPr>
      <w:spacing w:line="240" w:lineRule="auto"/>
    </w:pPr>
  </w:style>
  <w:style w:type="character" w:customStyle="1" w:styleId="CommentTextChar">
    <w:name w:val="Comment Text Char"/>
    <w:basedOn w:val="DefaultParagraphFont"/>
    <w:link w:val="CommentText"/>
    <w:uiPriority w:val="99"/>
    <w:semiHidden/>
    <w:rsid w:val="005C0EFE"/>
    <w:rPr>
      <w:color w:val="000000" w:themeColor="text1"/>
    </w:rPr>
  </w:style>
  <w:style w:type="paragraph" w:styleId="CommentSubject">
    <w:name w:val="annotation subject"/>
    <w:basedOn w:val="CommentText"/>
    <w:next w:val="CommentText"/>
    <w:link w:val="CommentSubjectChar"/>
    <w:uiPriority w:val="99"/>
    <w:semiHidden/>
    <w:unhideWhenUsed/>
    <w:rsid w:val="005C0EFE"/>
    <w:rPr>
      <w:b/>
      <w:bCs/>
    </w:rPr>
  </w:style>
  <w:style w:type="character" w:customStyle="1" w:styleId="CommentSubjectChar">
    <w:name w:val="Comment Subject Char"/>
    <w:basedOn w:val="CommentTextChar"/>
    <w:link w:val="CommentSubject"/>
    <w:uiPriority w:val="99"/>
    <w:semiHidden/>
    <w:rsid w:val="005C0EFE"/>
    <w:rPr>
      <w:b/>
      <w:bCs/>
      <w:color w:val="000000" w:themeColor="text1"/>
    </w:rPr>
  </w:style>
  <w:style w:type="paragraph" w:styleId="Quote">
    <w:name w:val="Quote"/>
    <w:basedOn w:val="Normal"/>
    <w:next w:val="Normal"/>
    <w:link w:val="QuoteChar"/>
    <w:uiPriority w:val="29"/>
    <w:qFormat/>
    <w:rsid w:val="00C50942"/>
    <w:rPr>
      <w:i/>
      <w:iCs/>
    </w:rPr>
  </w:style>
  <w:style w:type="character" w:customStyle="1" w:styleId="QuoteChar">
    <w:name w:val="Quote Char"/>
    <w:basedOn w:val="DefaultParagraphFont"/>
    <w:link w:val="Quote"/>
    <w:uiPriority w:val="29"/>
    <w:rsid w:val="00C50942"/>
    <w:rPr>
      <w:i/>
      <w:iCs/>
      <w:color w:val="000000" w:themeColor="text1"/>
    </w:rPr>
  </w:style>
  <w:style w:type="table" w:styleId="LightList-Accent2">
    <w:name w:val="Light List Accent 2"/>
    <w:basedOn w:val="TableNormal"/>
    <w:uiPriority w:val="61"/>
    <w:rsid w:val="00FB21F1"/>
    <w:pPr>
      <w:spacing w:after="0" w:line="240" w:lineRule="auto"/>
    </w:pPr>
    <w:tblPr>
      <w:tblStyleRowBandSize w:val="1"/>
      <w:tblStyleColBandSize w:val="1"/>
      <w:tblBorders>
        <w:top w:val="single" w:sz="8" w:space="0" w:color="9FC9EB" w:themeColor="accent2"/>
        <w:left w:val="single" w:sz="8" w:space="0" w:color="9FC9EB" w:themeColor="accent2"/>
        <w:bottom w:val="single" w:sz="8" w:space="0" w:color="9FC9EB" w:themeColor="accent2"/>
        <w:right w:val="single" w:sz="8" w:space="0" w:color="9FC9EB" w:themeColor="accent2"/>
      </w:tblBorders>
    </w:tblPr>
    <w:tblStylePr w:type="firstRow">
      <w:pPr>
        <w:spacing w:before="0" w:after="0" w:line="240" w:lineRule="auto"/>
      </w:pPr>
      <w:rPr>
        <w:b/>
        <w:bCs/>
        <w:color w:val="FFFFFF" w:themeColor="background1"/>
      </w:rPr>
      <w:tblPr/>
      <w:tcPr>
        <w:shd w:val="clear" w:color="auto" w:fill="9FC9EB" w:themeFill="accent2"/>
      </w:tcPr>
    </w:tblStylePr>
    <w:tblStylePr w:type="lastRow">
      <w:pPr>
        <w:spacing w:before="0" w:after="0" w:line="240" w:lineRule="auto"/>
      </w:pPr>
      <w:rPr>
        <w:b/>
        <w:bCs/>
      </w:rPr>
      <w:tblPr/>
      <w:tcPr>
        <w:tcBorders>
          <w:top w:val="double" w:sz="6" w:space="0" w:color="9FC9EB" w:themeColor="accent2"/>
          <w:left w:val="single" w:sz="8" w:space="0" w:color="9FC9EB" w:themeColor="accent2"/>
          <w:bottom w:val="single" w:sz="8" w:space="0" w:color="9FC9EB" w:themeColor="accent2"/>
          <w:right w:val="single" w:sz="8" w:space="0" w:color="9FC9EB" w:themeColor="accent2"/>
        </w:tcBorders>
      </w:tcPr>
    </w:tblStylePr>
    <w:tblStylePr w:type="firstCol">
      <w:rPr>
        <w:b/>
        <w:bCs/>
      </w:rPr>
    </w:tblStylePr>
    <w:tblStylePr w:type="lastCol">
      <w:rPr>
        <w:b/>
        <w:bCs/>
      </w:rPr>
    </w:tblStylePr>
    <w:tblStylePr w:type="band1Vert">
      <w:tblPr/>
      <w:tcPr>
        <w:tcBorders>
          <w:top w:val="single" w:sz="8" w:space="0" w:color="9FC9EB" w:themeColor="accent2"/>
          <w:left w:val="single" w:sz="8" w:space="0" w:color="9FC9EB" w:themeColor="accent2"/>
          <w:bottom w:val="single" w:sz="8" w:space="0" w:color="9FC9EB" w:themeColor="accent2"/>
          <w:right w:val="single" w:sz="8" w:space="0" w:color="9FC9EB" w:themeColor="accent2"/>
        </w:tcBorders>
      </w:tcPr>
    </w:tblStylePr>
    <w:tblStylePr w:type="band1Horz">
      <w:tblPr/>
      <w:tcPr>
        <w:tcBorders>
          <w:top w:val="single" w:sz="8" w:space="0" w:color="9FC9EB" w:themeColor="accent2"/>
          <w:left w:val="single" w:sz="8" w:space="0" w:color="9FC9EB" w:themeColor="accent2"/>
          <w:bottom w:val="single" w:sz="8" w:space="0" w:color="9FC9EB" w:themeColor="accent2"/>
          <w:right w:val="single" w:sz="8" w:space="0" w:color="9FC9EB" w:themeColor="accent2"/>
        </w:tcBorders>
      </w:tcPr>
    </w:tblStylePr>
  </w:style>
  <w:style w:type="paragraph" w:customStyle="1" w:styleId="607E2113D8BF1A418AD720C6510EED47">
    <w:name w:val="607E2113D8BF1A418AD720C6510EED47"/>
    <w:rsid w:val="00943D4E"/>
    <w:pPr>
      <w:spacing w:after="0" w:line="240" w:lineRule="auto"/>
    </w:pPr>
    <w:rPr>
      <w:lang w:eastAsia="ja-JP"/>
    </w:rPr>
  </w:style>
  <w:style w:type="paragraph" w:styleId="EndnoteText">
    <w:name w:val="endnote text"/>
    <w:basedOn w:val="Normal"/>
    <w:link w:val="EndnoteTextChar"/>
    <w:uiPriority w:val="99"/>
    <w:unhideWhenUsed/>
    <w:rsid w:val="00943D4E"/>
    <w:pPr>
      <w:spacing w:after="0" w:line="240" w:lineRule="auto"/>
    </w:pPr>
    <w:rPr>
      <w:rFonts w:eastAsiaTheme="minorHAnsi"/>
      <w:color w:val="auto"/>
      <w:sz w:val="20"/>
      <w:szCs w:val="20"/>
    </w:rPr>
  </w:style>
  <w:style w:type="character" w:customStyle="1" w:styleId="EndnoteTextChar">
    <w:name w:val="Endnote Text Char"/>
    <w:basedOn w:val="DefaultParagraphFont"/>
    <w:link w:val="EndnoteText"/>
    <w:uiPriority w:val="99"/>
    <w:rsid w:val="00943D4E"/>
    <w:rPr>
      <w:rFonts w:eastAsiaTheme="minorHAnsi"/>
      <w:sz w:val="20"/>
      <w:szCs w:val="20"/>
    </w:rPr>
  </w:style>
  <w:style w:type="character" w:styleId="EndnoteReference">
    <w:name w:val="endnote reference"/>
    <w:basedOn w:val="DefaultParagraphFont"/>
    <w:uiPriority w:val="99"/>
    <w:unhideWhenUsed/>
    <w:rsid w:val="00943D4E"/>
    <w:rPr>
      <w:vertAlign w:val="superscript"/>
    </w:rPr>
  </w:style>
  <w:style w:type="character" w:customStyle="1" w:styleId="a-size-large">
    <w:name w:val="a-size-large"/>
    <w:basedOn w:val="DefaultParagraphFont"/>
    <w:rsid w:val="00943D4E"/>
  </w:style>
  <w:style w:type="character" w:customStyle="1" w:styleId="a-size-medium">
    <w:name w:val="a-size-medium"/>
    <w:basedOn w:val="DefaultParagraphFont"/>
    <w:rsid w:val="00943D4E"/>
  </w:style>
  <w:style w:type="character" w:customStyle="1" w:styleId="author">
    <w:name w:val="author"/>
    <w:basedOn w:val="DefaultParagraphFont"/>
    <w:rsid w:val="00943D4E"/>
  </w:style>
  <w:style w:type="character" w:customStyle="1" w:styleId="a-color-secondary">
    <w:name w:val="a-color-secondary"/>
    <w:basedOn w:val="DefaultParagraphFont"/>
    <w:rsid w:val="00943D4E"/>
  </w:style>
  <w:style w:type="character" w:customStyle="1" w:styleId="a-text-bold">
    <w:name w:val="a-text-bold"/>
    <w:basedOn w:val="DefaultParagraphFont"/>
    <w:rsid w:val="00943D4E"/>
  </w:style>
  <w:style w:type="character" w:customStyle="1" w:styleId="a-size-small">
    <w:name w:val="a-size-small"/>
    <w:basedOn w:val="DefaultParagraphFont"/>
    <w:rsid w:val="00943D4E"/>
  </w:style>
  <w:style w:type="character" w:customStyle="1" w:styleId="a-declarative">
    <w:name w:val="a-declarative"/>
    <w:basedOn w:val="DefaultParagraphFont"/>
    <w:rsid w:val="00943D4E"/>
  </w:style>
  <w:style w:type="character" w:customStyle="1" w:styleId="contribution">
    <w:name w:val="contribution"/>
    <w:basedOn w:val="DefaultParagraphFont"/>
    <w:rsid w:val="00943D4E"/>
  </w:style>
  <w:style w:type="paragraph" w:styleId="Caption">
    <w:name w:val="caption"/>
    <w:basedOn w:val="Normal"/>
    <w:next w:val="Normal"/>
    <w:uiPriority w:val="35"/>
    <w:unhideWhenUsed/>
    <w:qFormat/>
    <w:rsid w:val="002A1893"/>
    <w:pPr>
      <w:spacing w:after="0" w:line="240" w:lineRule="auto"/>
      <w:jc w:val="center"/>
    </w:pPr>
    <w:rPr>
      <w:b/>
      <w:bCs/>
      <w:color w:val="auto"/>
    </w:rPr>
  </w:style>
  <w:style w:type="paragraph" w:styleId="TOC1">
    <w:name w:val="toc 1"/>
    <w:basedOn w:val="Normal"/>
    <w:next w:val="Normal"/>
    <w:autoRedefine/>
    <w:uiPriority w:val="39"/>
    <w:unhideWhenUsed/>
    <w:rsid w:val="000750A3"/>
    <w:pPr>
      <w:spacing w:after="100"/>
    </w:pPr>
  </w:style>
  <w:style w:type="paragraph" w:styleId="TOC2">
    <w:name w:val="toc 2"/>
    <w:basedOn w:val="Normal"/>
    <w:next w:val="Normal"/>
    <w:autoRedefine/>
    <w:uiPriority w:val="39"/>
    <w:unhideWhenUsed/>
    <w:rsid w:val="000750A3"/>
    <w:pPr>
      <w:spacing w:after="100"/>
      <w:ind w:left="240"/>
    </w:pPr>
  </w:style>
  <w:style w:type="paragraph" w:styleId="TOC3">
    <w:name w:val="toc 3"/>
    <w:basedOn w:val="Normal"/>
    <w:next w:val="Normal"/>
    <w:autoRedefine/>
    <w:uiPriority w:val="39"/>
    <w:unhideWhenUsed/>
    <w:rsid w:val="000750A3"/>
    <w:pPr>
      <w:spacing w:after="100"/>
      <w:ind w:left="480"/>
    </w:pPr>
  </w:style>
  <w:style w:type="paragraph" w:styleId="Revision">
    <w:name w:val="Revision"/>
    <w:hidden/>
    <w:uiPriority w:val="99"/>
    <w:semiHidden/>
    <w:rsid w:val="000B3CED"/>
    <w:pPr>
      <w:spacing w:after="0" w:line="240" w:lineRule="auto"/>
    </w:pPr>
    <w:rPr>
      <w:color w:val="000000" w:themeColor="text1"/>
    </w:rPr>
  </w:style>
  <w:style w:type="paragraph" w:customStyle="1" w:styleId="source">
    <w:name w:val="source"/>
    <w:basedOn w:val="ListParagraph"/>
    <w:qFormat/>
    <w:rsid w:val="004110BE"/>
    <w:pPr>
      <w:keepNext/>
      <w:keepLines/>
      <w:spacing w:line="240" w:lineRule="auto"/>
      <w:ind w:left="0"/>
    </w:pPr>
    <w:rPr>
      <w:rFonts w:asciiTheme="majorHAnsi" w:hAnsiTheme="majorHAnsi" w:cstheme="majorHAnsi"/>
    </w:rPr>
  </w:style>
  <w:style w:type="paragraph" w:customStyle="1" w:styleId="quotes">
    <w:name w:val="quotes"/>
    <w:basedOn w:val="NoSpacing"/>
    <w:qFormat/>
    <w:rsid w:val="00C2632B"/>
    <w:pPr>
      <w:ind w:left="270" w:right="360"/>
    </w:pPr>
    <w:rPr>
      <w:i/>
      <w:color w:val="05436B" w:themeColor="background2" w:themeShade="40"/>
      <w:sz w:val="22"/>
      <w:szCs w:val="22"/>
    </w:rPr>
  </w:style>
  <w:style w:type="paragraph" w:customStyle="1" w:styleId="mock2">
    <w:name w:val="mock2"/>
    <w:basedOn w:val="Normal"/>
    <w:qFormat/>
    <w:rsid w:val="00171F45"/>
    <w:rPr>
      <w:b/>
    </w:rPr>
  </w:style>
  <w:style w:type="paragraph" w:styleId="TableofFigures">
    <w:name w:val="table of figures"/>
    <w:basedOn w:val="Normal"/>
    <w:next w:val="Normal"/>
    <w:uiPriority w:val="99"/>
    <w:unhideWhenUsed/>
    <w:rsid w:val="008F4D1E"/>
    <w:pPr>
      <w:spacing w:after="0"/>
    </w:pPr>
  </w:style>
  <w:style w:type="paragraph" w:styleId="TOC4">
    <w:name w:val="toc 4"/>
    <w:basedOn w:val="Normal"/>
    <w:next w:val="Normal"/>
    <w:autoRedefine/>
    <w:uiPriority w:val="39"/>
    <w:unhideWhenUsed/>
    <w:rsid w:val="00597F99"/>
    <w:pPr>
      <w:spacing w:after="100"/>
      <w:ind w:left="720"/>
    </w:pPr>
  </w:style>
  <w:style w:type="character" w:styleId="FollowedHyperlink">
    <w:name w:val="FollowedHyperlink"/>
    <w:basedOn w:val="DefaultParagraphFont"/>
    <w:uiPriority w:val="99"/>
    <w:semiHidden/>
    <w:unhideWhenUsed/>
    <w:rsid w:val="00F62CEF"/>
    <w:rPr>
      <w:color w:val="5EAEFF" w:themeColor="followedHyperlink"/>
      <w:u w:val="single"/>
    </w:rPr>
  </w:style>
  <w:style w:type="character" w:styleId="Emphasis">
    <w:name w:val="Emphasis"/>
    <w:basedOn w:val="DefaultParagraphFont"/>
    <w:uiPriority w:val="20"/>
    <w:qFormat/>
    <w:rsid w:val="00606235"/>
    <w:rPr>
      <w:rFonts w:asciiTheme="minorHAnsi" w:eastAsiaTheme="minorEastAsia" w:hAnsiTheme="minorHAnsi" w:cstheme="minorBidi"/>
      <w:i/>
      <w:iCs/>
      <w:color w:val="4D9ADA" w:themeColor="accent2" w:themeShade="BF"/>
      <w:sz w:val="20"/>
      <w:szCs w:val="20"/>
    </w:rPr>
  </w:style>
  <w:style w:type="character" w:customStyle="1" w:styleId="apple-converted-space">
    <w:name w:val="apple-converted-space"/>
    <w:basedOn w:val="DefaultParagraphFont"/>
    <w:rsid w:val="00211A8A"/>
  </w:style>
  <w:style w:type="table" w:styleId="LightShading-Accent5">
    <w:name w:val="Light Shading Accent 5"/>
    <w:basedOn w:val="TableNormal"/>
    <w:uiPriority w:val="60"/>
    <w:rsid w:val="004E46AF"/>
    <w:pPr>
      <w:spacing w:after="0" w:line="240" w:lineRule="auto"/>
    </w:pPr>
    <w:rPr>
      <w:rFonts w:ascii="Sylfaen" w:eastAsiaTheme="minorHAnsi" w:hAnsi="Sylfaen" w:cs="Times New Roman"/>
      <w:color w:val="DB9E0B" w:themeColor="accent5" w:themeShade="BF"/>
      <w:sz w:val="22"/>
      <w:szCs w:val="22"/>
      <w:lang w:val="ru-RU"/>
    </w:rPr>
    <w:tblPr>
      <w:tblStyleRowBandSize w:val="1"/>
      <w:tblStyleColBandSize w:val="1"/>
      <w:tblBorders>
        <w:top w:val="single" w:sz="8" w:space="0" w:color="F5C040" w:themeColor="accent5"/>
        <w:bottom w:val="single" w:sz="8" w:space="0" w:color="F5C040" w:themeColor="accent5"/>
      </w:tblBorders>
    </w:tblPr>
    <w:tblStylePr w:type="firstRow">
      <w:pPr>
        <w:spacing w:before="0" w:after="0" w:line="240" w:lineRule="auto"/>
      </w:pPr>
      <w:rPr>
        <w:b/>
        <w:bCs/>
      </w:rPr>
      <w:tblPr/>
      <w:tcPr>
        <w:tcBorders>
          <w:top w:val="single" w:sz="8" w:space="0" w:color="F5C040" w:themeColor="accent5"/>
          <w:left w:val="nil"/>
          <w:bottom w:val="single" w:sz="8" w:space="0" w:color="F5C040" w:themeColor="accent5"/>
          <w:right w:val="nil"/>
          <w:insideH w:val="nil"/>
          <w:insideV w:val="nil"/>
        </w:tcBorders>
      </w:tcPr>
    </w:tblStylePr>
    <w:tblStylePr w:type="lastRow">
      <w:pPr>
        <w:spacing w:before="0" w:after="0" w:line="240" w:lineRule="auto"/>
      </w:pPr>
      <w:rPr>
        <w:b/>
        <w:bCs/>
      </w:rPr>
      <w:tblPr/>
      <w:tcPr>
        <w:tcBorders>
          <w:top w:val="single" w:sz="8" w:space="0" w:color="F5C040" w:themeColor="accent5"/>
          <w:left w:val="nil"/>
          <w:bottom w:val="single" w:sz="8" w:space="0" w:color="F5C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FCF" w:themeFill="accent5" w:themeFillTint="3F"/>
      </w:tcPr>
    </w:tblStylePr>
    <w:tblStylePr w:type="band1Horz">
      <w:tblPr/>
      <w:tcPr>
        <w:tcBorders>
          <w:left w:val="nil"/>
          <w:right w:val="nil"/>
          <w:insideH w:val="nil"/>
          <w:insideV w:val="nil"/>
        </w:tcBorders>
        <w:shd w:val="clear" w:color="auto" w:fill="FCEFCF" w:themeFill="accent5" w:themeFillTint="3F"/>
      </w:tcPr>
    </w:tblStylePr>
  </w:style>
  <w:style w:type="table" w:customStyle="1" w:styleId="LightShading-Accent11">
    <w:name w:val="Light Shading - Accent 11"/>
    <w:basedOn w:val="TableNormal"/>
    <w:uiPriority w:val="60"/>
    <w:rsid w:val="00EB6430"/>
    <w:pPr>
      <w:spacing w:after="0" w:line="240" w:lineRule="auto"/>
    </w:pPr>
    <w:rPr>
      <w:rFonts w:ascii="Sylfaen" w:eastAsiaTheme="minorHAnsi" w:hAnsi="Sylfaen" w:cs="Times New Roman"/>
      <w:color w:val="326BA6" w:themeColor="accent1" w:themeShade="BF"/>
      <w:sz w:val="22"/>
      <w:szCs w:val="22"/>
      <w:lang w:val="ru-RU"/>
    </w:rPr>
    <w:tblPr>
      <w:tblStyleRowBandSize w:val="1"/>
      <w:tblStyleColBandSize w:val="1"/>
      <w:tblBorders>
        <w:top w:val="single" w:sz="8" w:space="0" w:color="5590CC" w:themeColor="accent1"/>
        <w:bottom w:val="single" w:sz="8" w:space="0" w:color="5590CC" w:themeColor="accent1"/>
      </w:tblBorders>
    </w:tblPr>
    <w:tblStylePr w:type="firstRow">
      <w:pPr>
        <w:spacing w:before="0" w:after="0" w:line="240" w:lineRule="auto"/>
      </w:pPr>
      <w:rPr>
        <w:b/>
        <w:bCs/>
      </w:rPr>
      <w:tblPr/>
      <w:tcPr>
        <w:tcBorders>
          <w:top w:val="single" w:sz="8" w:space="0" w:color="5590CC" w:themeColor="accent1"/>
          <w:left w:val="nil"/>
          <w:bottom w:val="single" w:sz="8" w:space="0" w:color="5590CC" w:themeColor="accent1"/>
          <w:right w:val="nil"/>
          <w:insideH w:val="nil"/>
          <w:insideV w:val="nil"/>
        </w:tcBorders>
      </w:tcPr>
    </w:tblStylePr>
    <w:tblStylePr w:type="lastRow">
      <w:pPr>
        <w:spacing w:before="0" w:after="0" w:line="240" w:lineRule="auto"/>
      </w:pPr>
      <w:rPr>
        <w:b/>
        <w:bCs/>
      </w:rPr>
      <w:tblPr/>
      <w:tcPr>
        <w:tcBorders>
          <w:top w:val="single" w:sz="8" w:space="0" w:color="5590CC" w:themeColor="accent1"/>
          <w:left w:val="nil"/>
          <w:bottom w:val="single" w:sz="8" w:space="0" w:color="5590C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3F2" w:themeFill="accent1" w:themeFillTint="3F"/>
      </w:tcPr>
    </w:tblStylePr>
    <w:tblStylePr w:type="band1Horz">
      <w:tblPr/>
      <w:tcPr>
        <w:tcBorders>
          <w:left w:val="nil"/>
          <w:right w:val="nil"/>
          <w:insideH w:val="nil"/>
          <w:insideV w:val="nil"/>
        </w:tcBorders>
        <w:shd w:val="clear" w:color="auto" w:fill="D4E3F2" w:themeFill="accent1" w:themeFillTint="3F"/>
      </w:tcPr>
    </w:tblStylePr>
  </w:style>
  <w:style w:type="table" w:styleId="LightShading-Accent6">
    <w:name w:val="Light Shading Accent 6"/>
    <w:basedOn w:val="TableNormal"/>
    <w:uiPriority w:val="60"/>
    <w:rsid w:val="00D86130"/>
    <w:pPr>
      <w:spacing w:after="0" w:line="240" w:lineRule="auto"/>
    </w:pPr>
    <w:rPr>
      <w:color w:val="03A7A3" w:themeColor="accent6" w:themeShade="BF"/>
    </w:rPr>
    <w:tblPr>
      <w:tblStyleRowBandSize w:val="1"/>
      <w:tblStyleColBandSize w:val="1"/>
      <w:tblBorders>
        <w:top w:val="single" w:sz="8" w:space="0" w:color="05E0DB" w:themeColor="accent6"/>
        <w:bottom w:val="single" w:sz="8" w:space="0" w:color="05E0DB" w:themeColor="accent6"/>
      </w:tblBorders>
    </w:tblPr>
    <w:tblStylePr w:type="firstRow">
      <w:pPr>
        <w:spacing w:before="0" w:after="0" w:line="240" w:lineRule="auto"/>
      </w:pPr>
      <w:rPr>
        <w:b/>
        <w:bCs/>
      </w:rPr>
      <w:tblPr/>
      <w:tcPr>
        <w:tcBorders>
          <w:top w:val="single" w:sz="8" w:space="0" w:color="05E0DB" w:themeColor="accent6"/>
          <w:left w:val="nil"/>
          <w:bottom w:val="single" w:sz="8" w:space="0" w:color="05E0DB" w:themeColor="accent6"/>
          <w:right w:val="nil"/>
          <w:insideH w:val="nil"/>
          <w:insideV w:val="nil"/>
        </w:tcBorders>
      </w:tcPr>
    </w:tblStylePr>
    <w:tblStylePr w:type="lastRow">
      <w:pPr>
        <w:spacing w:before="0" w:after="0" w:line="240" w:lineRule="auto"/>
      </w:pPr>
      <w:rPr>
        <w:b/>
        <w:bCs/>
      </w:rPr>
      <w:tblPr/>
      <w:tcPr>
        <w:tcBorders>
          <w:top w:val="single" w:sz="8" w:space="0" w:color="05E0DB" w:themeColor="accent6"/>
          <w:left w:val="nil"/>
          <w:bottom w:val="single" w:sz="8" w:space="0" w:color="05E0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DFB" w:themeFill="accent6" w:themeFillTint="3F"/>
      </w:tcPr>
    </w:tblStylePr>
    <w:tblStylePr w:type="band1Horz">
      <w:tblPr/>
      <w:tcPr>
        <w:tcBorders>
          <w:left w:val="nil"/>
          <w:right w:val="nil"/>
          <w:insideH w:val="nil"/>
          <w:insideV w:val="nil"/>
        </w:tcBorders>
        <w:shd w:val="clear" w:color="auto" w:fill="BAFDFB"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0057">
      <w:bodyDiv w:val="1"/>
      <w:marLeft w:val="0"/>
      <w:marRight w:val="0"/>
      <w:marTop w:val="0"/>
      <w:marBottom w:val="0"/>
      <w:divBdr>
        <w:top w:val="none" w:sz="0" w:space="0" w:color="auto"/>
        <w:left w:val="none" w:sz="0" w:space="0" w:color="auto"/>
        <w:bottom w:val="none" w:sz="0" w:space="0" w:color="auto"/>
        <w:right w:val="none" w:sz="0" w:space="0" w:color="auto"/>
      </w:divBdr>
      <w:divsChild>
        <w:div w:id="1211843001">
          <w:marLeft w:val="0"/>
          <w:marRight w:val="0"/>
          <w:marTop w:val="0"/>
          <w:marBottom w:val="0"/>
          <w:divBdr>
            <w:top w:val="none" w:sz="0" w:space="0" w:color="auto"/>
            <w:left w:val="none" w:sz="0" w:space="0" w:color="auto"/>
            <w:bottom w:val="none" w:sz="0" w:space="0" w:color="auto"/>
            <w:right w:val="none" w:sz="0" w:space="0" w:color="auto"/>
          </w:divBdr>
          <w:divsChild>
            <w:div w:id="523521595">
              <w:marLeft w:val="0"/>
              <w:marRight w:val="0"/>
              <w:marTop w:val="0"/>
              <w:marBottom w:val="0"/>
              <w:divBdr>
                <w:top w:val="none" w:sz="0" w:space="0" w:color="auto"/>
                <w:left w:val="none" w:sz="0" w:space="0" w:color="auto"/>
                <w:bottom w:val="none" w:sz="0" w:space="0" w:color="auto"/>
                <w:right w:val="none" w:sz="0" w:space="0" w:color="auto"/>
              </w:divBdr>
              <w:divsChild>
                <w:div w:id="15458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8522">
      <w:bodyDiv w:val="1"/>
      <w:marLeft w:val="0"/>
      <w:marRight w:val="0"/>
      <w:marTop w:val="0"/>
      <w:marBottom w:val="0"/>
      <w:divBdr>
        <w:top w:val="none" w:sz="0" w:space="0" w:color="auto"/>
        <w:left w:val="none" w:sz="0" w:space="0" w:color="auto"/>
        <w:bottom w:val="none" w:sz="0" w:space="0" w:color="auto"/>
        <w:right w:val="none" w:sz="0" w:space="0" w:color="auto"/>
      </w:divBdr>
    </w:div>
    <w:div w:id="73432653">
      <w:bodyDiv w:val="1"/>
      <w:marLeft w:val="0"/>
      <w:marRight w:val="0"/>
      <w:marTop w:val="0"/>
      <w:marBottom w:val="0"/>
      <w:divBdr>
        <w:top w:val="none" w:sz="0" w:space="0" w:color="auto"/>
        <w:left w:val="none" w:sz="0" w:space="0" w:color="auto"/>
        <w:bottom w:val="none" w:sz="0" w:space="0" w:color="auto"/>
        <w:right w:val="none" w:sz="0" w:space="0" w:color="auto"/>
      </w:divBdr>
      <w:divsChild>
        <w:div w:id="756441562">
          <w:marLeft w:val="0"/>
          <w:marRight w:val="0"/>
          <w:marTop w:val="0"/>
          <w:marBottom w:val="0"/>
          <w:divBdr>
            <w:top w:val="none" w:sz="0" w:space="0" w:color="auto"/>
            <w:left w:val="none" w:sz="0" w:space="0" w:color="auto"/>
            <w:bottom w:val="none" w:sz="0" w:space="0" w:color="auto"/>
            <w:right w:val="none" w:sz="0" w:space="0" w:color="auto"/>
          </w:divBdr>
          <w:divsChild>
            <w:div w:id="6561258">
              <w:marLeft w:val="0"/>
              <w:marRight w:val="0"/>
              <w:marTop w:val="0"/>
              <w:marBottom w:val="0"/>
              <w:divBdr>
                <w:top w:val="none" w:sz="0" w:space="0" w:color="auto"/>
                <w:left w:val="none" w:sz="0" w:space="0" w:color="auto"/>
                <w:bottom w:val="none" w:sz="0" w:space="0" w:color="auto"/>
                <w:right w:val="none" w:sz="0" w:space="0" w:color="auto"/>
              </w:divBdr>
              <w:divsChild>
                <w:div w:id="1599875085">
                  <w:marLeft w:val="0"/>
                  <w:marRight w:val="0"/>
                  <w:marTop w:val="0"/>
                  <w:marBottom w:val="0"/>
                  <w:divBdr>
                    <w:top w:val="none" w:sz="0" w:space="0" w:color="auto"/>
                    <w:left w:val="none" w:sz="0" w:space="0" w:color="auto"/>
                    <w:bottom w:val="none" w:sz="0" w:space="0" w:color="auto"/>
                    <w:right w:val="none" w:sz="0" w:space="0" w:color="auto"/>
                  </w:divBdr>
                  <w:divsChild>
                    <w:div w:id="6333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9474">
      <w:bodyDiv w:val="1"/>
      <w:marLeft w:val="0"/>
      <w:marRight w:val="0"/>
      <w:marTop w:val="0"/>
      <w:marBottom w:val="0"/>
      <w:divBdr>
        <w:top w:val="none" w:sz="0" w:space="0" w:color="auto"/>
        <w:left w:val="none" w:sz="0" w:space="0" w:color="auto"/>
        <w:bottom w:val="none" w:sz="0" w:space="0" w:color="auto"/>
        <w:right w:val="none" w:sz="0" w:space="0" w:color="auto"/>
      </w:divBdr>
      <w:divsChild>
        <w:div w:id="1994136968">
          <w:marLeft w:val="0"/>
          <w:marRight w:val="0"/>
          <w:marTop w:val="0"/>
          <w:marBottom w:val="0"/>
          <w:divBdr>
            <w:top w:val="none" w:sz="0" w:space="0" w:color="auto"/>
            <w:left w:val="none" w:sz="0" w:space="0" w:color="auto"/>
            <w:bottom w:val="none" w:sz="0" w:space="0" w:color="auto"/>
            <w:right w:val="none" w:sz="0" w:space="0" w:color="auto"/>
          </w:divBdr>
          <w:divsChild>
            <w:div w:id="1330871057">
              <w:marLeft w:val="0"/>
              <w:marRight w:val="0"/>
              <w:marTop w:val="0"/>
              <w:marBottom w:val="0"/>
              <w:divBdr>
                <w:top w:val="none" w:sz="0" w:space="0" w:color="auto"/>
                <w:left w:val="none" w:sz="0" w:space="0" w:color="auto"/>
                <w:bottom w:val="none" w:sz="0" w:space="0" w:color="auto"/>
                <w:right w:val="none" w:sz="0" w:space="0" w:color="auto"/>
              </w:divBdr>
              <w:divsChild>
                <w:div w:id="1036001955">
                  <w:marLeft w:val="0"/>
                  <w:marRight w:val="0"/>
                  <w:marTop w:val="0"/>
                  <w:marBottom w:val="0"/>
                  <w:divBdr>
                    <w:top w:val="none" w:sz="0" w:space="0" w:color="auto"/>
                    <w:left w:val="none" w:sz="0" w:space="0" w:color="auto"/>
                    <w:bottom w:val="none" w:sz="0" w:space="0" w:color="auto"/>
                    <w:right w:val="none" w:sz="0" w:space="0" w:color="auto"/>
                  </w:divBdr>
                  <w:divsChild>
                    <w:div w:id="8450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5999">
      <w:bodyDiv w:val="1"/>
      <w:marLeft w:val="0"/>
      <w:marRight w:val="0"/>
      <w:marTop w:val="0"/>
      <w:marBottom w:val="0"/>
      <w:divBdr>
        <w:top w:val="none" w:sz="0" w:space="0" w:color="auto"/>
        <w:left w:val="none" w:sz="0" w:space="0" w:color="auto"/>
        <w:bottom w:val="none" w:sz="0" w:space="0" w:color="auto"/>
        <w:right w:val="none" w:sz="0" w:space="0" w:color="auto"/>
      </w:divBdr>
      <w:divsChild>
        <w:div w:id="529996769">
          <w:marLeft w:val="0"/>
          <w:marRight w:val="0"/>
          <w:marTop w:val="0"/>
          <w:marBottom w:val="0"/>
          <w:divBdr>
            <w:top w:val="none" w:sz="0" w:space="0" w:color="auto"/>
            <w:left w:val="none" w:sz="0" w:space="0" w:color="auto"/>
            <w:bottom w:val="none" w:sz="0" w:space="0" w:color="auto"/>
            <w:right w:val="none" w:sz="0" w:space="0" w:color="auto"/>
          </w:divBdr>
          <w:divsChild>
            <w:div w:id="559556828">
              <w:marLeft w:val="0"/>
              <w:marRight w:val="0"/>
              <w:marTop w:val="0"/>
              <w:marBottom w:val="0"/>
              <w:divBdr>
                <w:top w:val="none" w:sz="0" w:space="0" w:color="auto"/>
                <w:left w:val="none" w:sz="0" w:space="0" w:color="auto"/>
                <w:bottom w:val="none" w:sz="0" w:space="0" w:color="auto"/>
                <w:right w:val="none" w:sz="0" w:space="0" w:color="auto"/>
              </w:divBdr>
              <w:divsChild>
                <w:div w:id="440884738">
                  <w:marLeft w:val="0"/>
                  <w:marRight w:val="0"/>
                  <w:marTop w:val="0"/>
                  <w:marBottom w:val="0"/>
                  <w:divBdr>
                    <w:top w:val="none" w:sz="0" w:space="0" w:color="auto"/>
                    <w:left w:val="none" w:sz="0" w:space="0" w:color="auto"/>
                    <w:bottom w:val="none" w:sz="0" w:space="0" w:color="auto"/>
                    <w:right w:val="none" w:sz="0" w:space="0" w:color="auto"/>
                  </w:divBdr>
                  <w:divsChild>
                    <w:div w:id="1099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7491">
      <w:bodyDiv w:val="1"/>
      <w:marLeft w:val="0"/>
      <w:marRight w:val="0"/>
      <w:marTop w:val="0"/>
      <w:marBottom w:val="0"/>
      <w:divBdr>
        <w:top w:val="none" w:sz="0" w:space="0" w:color="auto"/>
        <w:left w:val="none" w:sz="0" w:space="0" w:color="auto"/>
        <w:bottom w:val="none" w:sz="0" w:space="0" w:color="auto"/>
        <w:right w:val="none" w:sz="0" w:space="0" w:color="auto"/>
      </w:divBdr>
    </w:div>
    <w:div w:id="273565223">
      <w:bodyDiv w:val="1"/>
      <w:marLeft w:val="0"/>
      <w:marRight w:val="0"/>
      <w:marTop w:val="0"/>
      <w:marBottom w:val="0"/>
      <w:divBdr>
        <w:top w:val="none" w:sz="0" w:space="0" w:color="auto"/>
        <w:left w:val="none" w:sz="0" w:space="0" w:color="auto"/>
        <w:bottom w:val="none" w:sz="0" w:space="0" w:color="auto"/>
        <w:right w:val="none" w:sz="0" w:space="0" w:color="auto"/>
      </w:divBdr>
      <w:divsChild>
        <w:div w:id="749929042">
          <w:marLeft w:val="0"/>
          <w:marRight w:val="0"/>
          <w:marTop w:val="0"/>
          <w:marBottom w:val="0"/>
          <w:divBdr>
            <w:top w:val="none" w:sz="0" w:space="0" w:color="auto"/>
            <w:left w:val="none" w:sz="0" w:space="0" w:color="auto"/>
            <w:bottom w:val="none" w:sz="0" w:space="0" w:color="auto"/>
            <w:right w:val="none" w:sz="0" w:space="0" w:color="auto"/>
          </w:divBdr>
          <w:divsChild>
            <w:div w:id="1939094290">
              <w:marLeft w:val="0"/>
              <w:marRight w:val="0"/>
              <w:marTop w:val="0"/>
              <w:marBottom w:val="0"/>
              <w:divBdr>
                <w:top w:val="none" w:sz="0" w:space="0" w:color="auto"/>
                <w:left w:val="none" w:sz="0" w:space="0" w:color="auto"/>
                <w:bottom w:val="none" w:sz="0" w:space="0" w:color="auto"/>
                <w:right w:val="none" w:sz="0" w:space="0" w:color="auto"/>
              </w:divBdr>
              <w:divsChild>
                <w:div w:id="11771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3597">
      <w:bodyDiv w:val="1"/>
      <w:marLeft w:val="0"/>
      <w:marRight w:val="0"/>
      <w:marTop w:val="0"/>
      <w:marBottom w:val="0"/>
      <w:divBdr>
        <w:top w:val="none" w:sz="0" w:space="0" w:color="auto"/>
        <w:left w:val="none" w:sz="0" w:space="0" w:color="auto"/>
        <w:bottom w:val="none" w:sz="0" w:space="0" w:color="auto"/>
        <w:right w:val="none" w:sz="0" w:space="0" w:color="auto"/>
      </w:divBdr>
    </w:div>
    <w:div w:id="335544633">
      <w:bodyDiv w:val="1"/>
      <w:marLeft w:val="0"/>
      <w:marRight w:val="0"/>
      <w:marTop w:val="0"/>
      <w:marBottom w:val="0"/>
      <w:divBdr>
        <w:top w:val="none" w:sz="0" w:space="0" w:color="auto"/>
        <w:left w:val="none" w:sz="0" w:space="0" w:color="auto"/>
        <w:bottom w:val="none" w:sz="0" w:space="0" w:color="auto"/>
        <w:right w:val="none" w:sz="0" w:space="0" w:color="auto"/>
      </w:divBdr>
    </w:div>
    <w:div w:id="336688510">
      <w:bodyDiv w:val="1"/>
      <w:marLeft w:val="0"/>
      <w:marRight w:val="0"/>
      <w:marTop w:val="0"/>
      <w:marBottom w:val="0"/>
      <w:divBdr>
        <w:top w:val="none" w:sz="0" w:space="0" w:color="auto"/>
        <w:left w:val="none" w:sz="0" w:space="0" w:color="auto"/>
        <w:bottom w:val="none" w:sz="0" w:space="0" w:color="auto"/>
        <w:right w:val="none" w:sz="0" w:space="0" w:color="auto"/>
      </w:divBdr>
      <w:divsChild>
        <w:div w:id="915866358">
          <w:marLeft w:val="0"/>
          <w:marRight w:val="0"/>
          <w:marTop w:val="0"/>
          <w:marBottom w:val="0"/>
          <w:divBdr>
            <w:top w:val="none" w:sz="0" w:space="0" w:color="auto"/>
            <w:left w:val="none" w:sz="0" w:space="0" w:color="auto"/>
            <w:bottom w:val="none" w:sz="0" w:space="0" w:color="auto"/>
            <w:right w:val="none" w:sz="0" w:space="0" w:color="auto"/>
          </w:divBdr>
          <w:divsChild>
            <w:div w:id="1999728529">
              <w:marLeft w:val="0"/>
              <w:marRight w:val="0"/>
              <w:marTop w:val="0"/>
              <w:marBottom w:val="0"/>
              <w:divBdr>
                <w:top w:val="none" w:sz="0" w:space="0" w:color="auto"/>
                <w:left w:val="none" w:sz="0" w:space="0" w:color="auto"/>
                <w:bottom w:val="none" w:sz="0" w:space="0" w:color="auto"/>
                <w:right w:val="none" w:sz="0" w:space="0" w:color="auto"/>
              </w:divBdr>
              <w:divsChild>
                <w:div w:id="731150351">
                  <w:marLeft w:val="0"/>
                  <w:marRight w:val="0"/>
                  <w:marTop w:val="0"/>
                  <w:marBottom w:val="0"/>
                  <w:divBdr>
                    <w:top w:val="none" w:sz="0" w:space="0" w:color="auto"/>
                    <w:left w:val="none" w:sz="0" w:space="0" w:color="auto"/>
                    <w:bottom w:val="none" w:sz="0" w:space="0" w:color="auto"/>
                    <w:right w:val="none" w:sz="0" w:space="0" w:color="auto"/>
                  </w:divBdr>
                  <w:divsChild>
                    <w:div w:id="416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4130">
      <w:bodyDiv w:val="1"/>
      <w:marLeft w:val="0"/>
      <w:marRight w:val="0"/>
      <w:marTop w:val="0"/>
      <w:marBottom w:val="0"/>
      <w:divBdr>
        <w:top w:val="none" w:sz="0" w:space="0" w:color="auto"/>
        <w:left w:val="none" w:sz="0" w:space="0" w:color="auto"/>
        <w:bottom w:val="none" w:sz="0" w:space="0" w:color="auto"/>
        <w:right w:val="none" w:sz="0" w:space="0" w:color="auto"/>
      </w:divBdr>
      <w:divsChild>
        <w:div w:id="1263342817">
          <w:marLeft w:val="0"/>
          <w:marRight w:val="0"/>
          <w:marTop w:val="0"/>
          <w:marBottom w:val="0"/>
          <w:divBdr>
            <w:top w:val="none" w:sz="0" w:space="0" w:color="auto"/>
            <w:left w:val="none" w:sz="0" w:space="0" w:color="auto"/>
            <w:bottom w:val="none" w:sz="0" w:space="0" w:color="auto"/>
            <w:right w:val="none" w:sz="0" w:space="0" w:color="auto"/>
          </w:divBdr>
          <w:divsChild>
            <w:div w:id="131824614">
              <w:marLeft w:val="0"/>
              <w:marRight w:val="0"/>
              <w:marTop w:val="0"/>
              <w:marBottom w:val="0"/>
              <w:divBdr>
                <w:top w:val="none" w:sz="0" w:space="0" w:color="auto"/>
                <w:left w:val="none" w:sz="0" w:space="0" w:color="auto"/>
                <w:bottom w:val="none" w:sz="0" w:space="0" w:color="auto"/>
                <w:right w:val="none" w:sz="0" w:space="0" w:color="auto"/>
              </w:divBdr>
              <w:divsChild>
                <w:div w:id="2003045977">
                  <w:marLeft w:val="0"/>
                  <w:marRight w:val="0"/>
                  <w:marTop w:val="0"/>
                  <w:marBottom w:val="0"/>
                  <w:divBdr>
                    <w:top w:val="none" w:sz="0" w:space="0" w:color="auto"/>
                    <w:left w:val="none" w:sz="0" w:space="0" w:color="auto"/>
                    <w:bottom w:val="none" w:sz="0" w:space="0" w:color="auto"/>
                    <w:right w:val="none" w:sz="0" w:space="0" w:color="auto"/>
                  </w:divBdr>
                </w:div>
              </w:divsChild>
            </w:div>
            <w:div w:id="1303119292">
              <w:marLeft w:val="0"/>
              <w:marRight w:val="0"/>
              <w:marTop w:val="0"/>
              <w:marBottom w:val="0"/>
              <w:divBdr>
                <w:top w:val="none" w:sz="0" w:space="0" w:color="auto"/>
                <w:left w:val="none" w:sz="0" w:space="0" w:color="auto"/>
                <w:bottom w:val="none" w:sz="0" w:space="0" w:color="auto"/>
                <w:right w:val="none" w:sz="0" w:space="0" w:color="auto"/>
              </w:divBdr>
              <w:divsChild>
                <w:div w:id="15439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9716">
          <w:marLeft w:val="0"/>
          <w:marRight w:val="0"/>
          <w:marTop w:val="0"/>
          <w:marBottom w:val="0"/>
          <w:divBdr>
            <w:top w:val="none" w:sz="0" w:space="0" w:color="auto"/>
            <w:left w:val="none" w:sz="0" w:space="0" w:color="auto"/>
            <w:bottom w:val="none" w:sz="0" w:space="0" w:color="auto"/>
            <w:right w:val="none" w:sz="0" w:space="0" w:color="auto"/>
          </w:divBdr>
          <w:divsChild>
            <w:div w:id="492532663">
              <w:marLeft w:val="0"/>
              <w:marRight w:val="0"/>
              <w:marTop w:val="0"/>
              <w:marBottom w:val="0"/>
              <w:divBdr>
                <w:top w:val="none" w:sz="0" w:space="0" w:color="auto"/>
                <w:left w:val="none" w:sz="0" w:space="0" w:color="auto"/>
                <w:bottom w:val="none" w:sz="0" w:space="0" w:color="auto"/>
                <w:right w:val="none" w:sz="0" w:space="0" w:color="auto"/>
              </w:divBdr>
              <w:divsChild>
                <w:div w:id="347681992">
                  <w:marLeft w:val="0"/>
                  <w:marRight w:val="0"/>
                  <w:marTop w:val="0"/>
                  <w:marBottom w:val="0"/>
                  <w:divBdr>
                    <w:top w:val="none" w:sz="0" w:space="0" w:color="auto"/>
                    <w:left w:val="none" w:sz="0" w:space="0" w:color="auto"/>
                    <w:bottom w:val="none" w:sz="0" w:space="0" w:color="auto"/>
                    <w:right w:val="none" w:sz="0" w:space="0" w:color="auto"/>
                  </w:divBdr>
                  <w:divsChild>
                    <w:div w:id="621232246">
                      <w:marLeft w:val="0"/>
                      <w:marRight w:val="0"/>
                      <w:marTop w:val="0"/>
                      <w:marBottom w:val="0"/>
                      <w:divBdr>
                        <w:top w:val="none" w:sz="0" w:space="0" w:color="auto"/>
                        <w:left w:val="none" w:sz="0" w:space="0" w:color="auto"/>
                        <w:bottom w:val="none" w:sz="0" w:space="0" w:color="auto"/>
                        <w:right w:val="none" w:sz="0" w:space="0" w:color="auto"/>
                      </w:divBdr>
                    </w:div>
                  </w:divsChild>
                </w:div>
                <w:div w:id="623197556">
                  <w:marLeft w:val="0"/>
                  <w:marRight w:val="0"/>
                  <w:marTop w:val="0"/>
                  <w:marBottom w:val="0"/>
                  <w:divBdr>
                    <w:top w:val="none" w:sz="0" w:space="0" w:color="auto"/>
                    <w:left w:val="none" w:sz="0" w:space="0" w:color="auto"/>
                    <w:bottom w:val="none" w:sz="0" w:space="0" w:color="auto"/>
                    <w:right w:val="none" w:sz="0" w:space="0" w:color="auto"/>
                  </w:divBdr>
                  <w:divsChild>
                    <w:div w:id="16714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81430">
      <w:bodyDiv w:val="1"/>
      <w:marLeft w:val="0"/>
      <w:marRight w:val="0"/>
      <w:marTop w:val="0"/>
      <w:marBottom w:val="0"/>
      <w:divBdr>
        <w:top w:val="none" w:sz="0" w:space="0" w:color="auto"/>
        <w:left w:val="none" w:sz="0" w:space="0" w:color="auto"/>
        <w:bottom w:val="none" w:sz="0" w:space="0" w:color="auto"/>
        <w:right w:val="none" w:sz="0" w:space="0" w:color="auto"/>
      </w:divBdr>
    </w:div>
    <w:div w:id="360906912">
      <w:bodyDiv w:val="1"/>
      <w:marLeft w:val="0"/>
      <w:marRight w:val="0"/>
      <w:marTop w:val="0"/>
      <w:marBottom w:val="0"/>
      <w:divBdr>
        <w:top w:val="none" w:sz="0" w:space="0" w:color="auto"/>
        <w:left w:val="none" w:sz="0" w:space="0" w:color="auto"/>
        <w:bottom w:val="none" w:sz="0" w:space="0" w:color="auto"/>
        <w:right w:val="none" w:sz="0" w:space="0" w:color="auto"/>
      </w:divBdr>
      <w:divsChild>
        <w:div w:id="1854805391">
          <w:marLeft w:val="0"/>
          <w:marRight w:val="0"/>
          <w:marTop w:val="0"/>
          <w:marBottom w:val="0"/>
          <w:divBdr>
            <w:top w:val="none" w:sz="0" w:space="0" w:color="auto"/>
            <w:left w:val="none" w:sz="0" w:space="0" w:color="auto"/>
            <w:bottom w:val="none" w:sz="0" w:space="0" w:color="auto"/>
            <w:right w:val="none" w:sz="0" w:space="0" w:color="auto"/>
          </w:divBdr>
          <w:divsChild>
            <w:div w:id="101415193">
              <w:marLeft w:val="0"/>
              <w:marRight w:val="0"/>
              <w:marTop w:val="0"/>
              <w:marBottom w:val="0"/>
              <w:divBdr>
                <w:top w:val="none" w:sz="0" w:space="0" w:color="auto"/>
                <w:left w:val="none" w:sz="0" w:space="0" w:color="auto"/>
                <w:bottom w:val="none" w:sz="0" w:space="0" w:color="auto"/>
                <w:right w:val="none" w:sz="0" w:space="0" w:color="auto"/>
              </w:divBdr>
              <w:divsChild>
                <w:div w:id="1781534000">
                  <w:marLeft w:val="0"/>
                  <w:marRight w:val="0"/>
                  <w:marTop w:val="0"/>
                  <w:marBottom w:val="0"/>
                  <w:divBdr>
                    <w:top w:val="none" w:sz="0" w:space="0" w:color="auto"/>
                    <w:left w:val="none" w:sz="0" w:space="0" w:color="auto"/>
                    <w:bottom w:val="none" w:sz="0" w:space="0" w:color="auto"/>
                    <w:right w:val="none" w:sz="0" w:space="0" w:color="auto"/>
                  </w:divBdr>
                  <w:divsChild>
                    <w:div w:id="9581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87">
      <w:bodyDiv w:val="1"/>
      <w:marLeft w:val="0"/>
      <w:marRight w:val="0"/>
      <w:marTop w:val="0"/>
      <w:marBottom w:val="0"/>
      <w:divBdr>
        <w:top w:val="none" w:sz="0" w:space="0" w:color="auto"/>
        <w:left w:val="none" w:sz="0" w:space="0" w:color="auto"/>
        <w:bottom w:val="none" w:sz="0" w:space="0" w:color="auto"/>
        <w:right w:val="none" w:sz="0" w:space="0" w:color="auto"/>
      </w:divBdr>
      <w:divsChild>
        <w:div w:id="1585728211">
          <w:marLeft w:val="0"/>
          <w:marRight w:val="0"/>
          <w:marTop w:val="0"/>
          <w:marBottom w:val="0"/>
          <w:divBdr>
            <w:top w:val="none" w:sz="0" w:space="0" w:color="auto"/>
            <w:left w:val="none" w:sz="0" w:space="0" w:color="auto"/>
            <w:bottom w:val="none" w:sz="0" w:space="0" w:color="auto"/>
            <w:right w:val="none" w:sz="0" w:space="0" w:color="auto"/>
          </w:divBdr>
          <w:divsChild>
            <w:div w:id="2135979032">
              <w:marLeft w:val="0"/>
              <w:marRight w:val="0"/>
              <w:marTop w:val="0"/>
              <w:marBottom w:val="0"/>
              <w:divBdr>
                <w:top w:val="none" w:sz="0" w:space="0" w:color="auto"/>
                <w:left w:val="none" w:sz="0" w:space="0" w:color="auto"/>
                <w:bottom w:val="none" w:sz="0" w:space="0" w:color="auto"/>
                <w:right w:val="none" w:sz="0" w:space="0" w:color="auto"/>
              </w:divBdr>
              <w:divsChild>
                <w:div w:id="212238011">
                  <w:marLeft w:val="0"/>
                  <w:marRight w:val="0"/>
                  <w:marTop w:val="0"/>
                  <w:marBottom w:val="0"/>
                  <w:divBdr>
                    <w:top w:val="none" w:sz="0" w:space="0" w:color="auto"/>
                    <w:left w:val="none" w:sz="0" w:space="0" w:color="auto"/>
                    <w:bottom w:val="none" w:sz="0" w:space="0" w:color="auto"/>
                    <w:right w:val="none" w:sz="0" w:space="0" w:color="auto"/>
                  </w:divBdr>
                  <w:divsChild>
                    <w:div w:id="11957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061390">
      <w:bodyDiv w:val="1"/>
      <w:marLeft w:val="0"/>
      <w:marRight w:val="0"/>
      <w:marTop w:val="0"/>
      <w:marBottom w:val="0"/>
      <w:divBdr>
        <w:top w:val="none" w:sz="0" w:space="0" w:color="auto"/>
        <w:left w:val="none" w:sz="0" w:space="0" w:color="auto"/>
        <w:bottom w:val="none" w:sz="0" w:space="0" w:color="auto"/>
        <w:right w:val="none" w:sz="0" w:space="0" w:color="auto"/>
      </w:divBdr>
    </w:div>
    <w:div w:id="475755762">
      <w:bodyDiv w:val="1"/>
      <w:marLeft w:val="0"/>
      <w:marRight w:val="0"/>
      <w:marTop w:val="0"/>
      <w:marBottom w:val="0"/>
      <w:divBdr>
        <w:top w:val="none" w:sz="0" w:space="0" w:color="auto"/>
        <w:left w:val="none" w:sz="0" w:space="0" w:color="auto"/>
        <w:bottom w:val="none" w:sz="0" w:space="0" w:color="auto"/>
        <w:right w:val="none" w:sz="0" w:space="0" w:color="auto"/>
      </w:divBdr>
      <w:divsChild>
        <w:div w:id="2086877589">
          <w:marLeft w:val="0"/>
          <w:marRight w:val="0"/>
          <w:marTop w:val="0"/>
          <w:marBottom w:val="0"/>
          <w:divBdr>
            <w:top w:val="none" w:sz="0" w:space="0" w:color="auto"/>
            <w:left w:val="none" w:sz="0" w:space="0" w:color="auto"/>
            <w:bottom w:val="none" w:sz="0" w:space="0" w:color="auto"/>
            <w:right w:val="none" w:sz="0" w:space="0" w:color="auto"/>
          </w:divBdr>
          <w:divsChild>
            <w:div w:id="1216894094">
              <w:marLeft w:val="0"/>
              <w:marRight w:val="0"/>
              <w:marTop w:val="0"/>
              <w:marBottom w:val="0"/>
              <w:divBdr>
                <w:top w:val="none" w:sz="0" w:space="0" w:color="auto"/>
                <w:left w:val="none" w:sz="0" w:space="0" w:color="auto"/>
                <w:bottom w:val="none" w:sz="0" w:space="0" w:color="auto"/>
                <w:right w:val="none" w:sz="0" w:space="0" w:color="auto"/>
              </w:divBdr>
              <w:divsChild>
                <w:div w:id="1992252124">
                  <w:marLeft w:val="0"/>
                  <w:marRight w:val="0"/>
                  <w:marTop w:val="0"/>
                  <w:marBottom w:val="0"/>
                  <w:divBdr>
                    <w:top w:val="none" w:sz="0" w:space="0" w:color="auto"/>
                    <w:left w:val="none" w:sz="0" w:space="0" w:color="auto"/>
                    <w:bottom w:val="none" w:sz="0" w:space="0" w:color="auto"/>
                    <w:right w:val="none" w:sz="0" w:space="0" w:color="auto"/>
                  </w:divBdr>
                  <w:divsChild>
                    <w:div w:id="19652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46085">
      <w:bodyDiv w:val="1"/>
      <w:marLeft w:val="0"/>
      <w:marRight w:val="0"/>
      <w:marTop w:val="0"/>
      <w:marBottom w:val="0"/>
      <w:divBdr>
        <w:top w:val="none" w:sz="0" w:space="0" w:color="auto"/>
        <w:left w:val="none" w:sz="0" w:space="0" w:color="auto"/>
        <w:bottom w:val="none" w:sz="0" w:space="0" w:color="auto"/>
        <w:right w:val="none" w:sz="0" w:space="0" w:color="auto"/>
      </w:divBdr>
      <w:divsChild>
        <w:div w:id="923956653">
          <w:marLeft w:val="0"/>
          <w:marRight w:val="0"/>
          <w:marTop w:val="0"/>
          <w:marBottom w:val="0"/>
          <w:divBdr>
            <w:top w:val="none" w:sz="0" w:space="0" w:color="auto"/>
            <w:left w:val="none" w:sz="0" w:space="0" w:color="auto"/>
            <w:bottom w:val="none" w:sz="0" w:space="0" w:color="auto"/>
            <w:right w:val="none" w:sz="0" w:space="0" w:color="auto"/>
          </w:divBdr>
          <w:divsChild>
            <w:div w:id="631518106">
              <w:marLeft w:val="0"/>
              <w:marRight w:val="0"/>
              <w:marTop w:val="0"/>
              <w:marBottom w:val="0"/>
              <w:divBdr>
                <w:top w:val="none" w:sz="0" w:space="0" w:color="auto"/>
                <w:left w:val="none" w:sz="0" w:space="0" w:color="auto"/>
                <w:bottom w:val="none" w:sz="0" w:space="0" w:color="auto"/>
                <w:right w:val="none" w:sz="0" w:space="0" w:color="auto"/>
              </w:divBdr>
              <w:divsChild>
                <w:div w:id="1872837924">
                  <w:marLeft w:val="0"/>
                  <w:marRight w:val="0"/>
                  <w:marTop w:val="0"/>
                  <w:marBottom w:val="0"/>
                  <w:divBdr>
                    <w:top w:val="none" w:sz="0" w:space="0" w:color="auto"/>
                    <w:left w:val="none" w:sz="0" w:space="0" w:color="auto"/>
                    <w:bottom w:val="none" w:sz="0" w:space="0" w:color="auto"/>
                    <w:right w:val="none" w:sz="0" w:space="0" w:color="auto"/>
                  </w:divBdr>
                  <w:divsChild>
                    <w:div w:id="875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037419">
      <w:bodyDiv w:val="1"/>
      <w:marLeft w:val="0"/>
      <w:marRight w:val="0"/>
      <w:marTop w:val="0"/>
      <w:marBottom w:val="0"/>
      <w:divBdr>
        <w:top w:val="none" w:sz="0" w:space="0" w:color="auto"/>
        <w:left w:val="none" w:sz="0" w:space="0" w:color="auto"/>
        <w:bottom w:val="none" w:sz="0" w:space="0" w:color="auto"/>
        <w:right w:val="none" w:sz="0" w:space="0" w:color="auto"/>
      </w:divBdr>
      <w:divsChild>
        <w:div w:id="2066829112">
          <w:marLeft w:val="0"/>
          <w:marRight w:val="0"/>
          <w:marTop w:val="0"/>
          <w:marBottom w:val="0"/>
          <w:divBdr>
            <w:top w:val="none" w:sz="0" w:space="0" w:color="auto"/>
            <w:left w:val="none" w:sz="0" w:space="0" w:color="auto"/>
            <w:bottom w:val="none" w:sz="0" w:space="0" w:color="auto"/>
            <w:right w:val="none" w:sz="0" w:space="0" w:color="auto"/>
          </w:divBdr>
          <w:divsChild>
            <w:div w:id="1790973403">
              <w:marLeft w:val="0"/>
              <w:marRight w:val="0"/>
              <w:marTop w:val="0"/>
              <w:marBottom w:val="0"/>
              <w:divBdr>
                <w:top w:val="none" w:sz="0" w:space="0" w:color="auto"/>
                <w:left w:val="none" w:sz="0" w:space="0" w:color="auto"/>
                <w:bottom w:val="none" w:sz="0" w:space="0" w:color="auto"/>
                <w:right w:val="none" w:sz="0" w:space="0" w:color="auto"/>
              </w:divBdr>
              <w:divsChild>
                <w:div w:id="1703283328">
                  <w:marLeft w:val="0"/>
                  <w:marRight w:val="0"/>
                  <w:marTop w:val="0"/>
                  <w:marBottom w:val="0"/>
                  <w:divBdr>
                    <w:top w:val="none" w:sz="0" w:space="0" w:color="auto"/>
                    <w:left w:val="none" w:sz="0" w:space="0" w:color="auto"/>
                    <w:bottom w:val="none" w:sz="0" w:space="0" w:color="auto"/>
                    <w:right w:val="none" w:sz="0" w:space="0" w:color="auto"/>
                  </w:divBdr>
                  <w:divsChild>
                    <w:div w:id="12431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039476">
      <w:bodyDiv w:val="1"/>
      <w:marLeft w:val="0"/>
      <w:marRight w:val="0"/>
      <w:marTop w:val="0"/>
      <w:marBottom w:val="0"/>
      <w:divBdr>
        <w:top w:val="none" w:sz="0" w:space="0" w:color="auto"/>
        <w:left w:val="none" w:sz="0" w:space="0" w:color="auto"/>
        <w:bottom w:val="none" w:sz="0" w:space="0" w:color="auto"/>
        <w:right w:val="none" w:sz="0" w:space="0" w:color="auto"/>
      </w:divBdr>
      <w:divsChild>
        <w:div w:id="12343997">
          <w:marLeft w:val="0"/>
          <w:marRight w:val="0"/>
          <w:marTop w:val="0"/>
          <w:marBottom w:val="0"/>
          <w:divBdr>
            <w:top w:val="none" w:sz="0" w:space="0" w:color="auto"/>
            <w:left w:val="none" w:sz="0" w:space="0" w:color="auto"/>
            <w:bottom w:val="none" w:sz="0" w:space="0" w:color="auto"/>
            <w:right w:val="none" w:sz="0" w:space="0" w:color="auto"/>
          </w:divBdr>
          <w:divsChild>
            <w:div w:id="385493862">
              <w:marLeft w:val="0"/>
              <w:marRight w:val="0"/>
              <w:marTop w:val="0"/>
              <w:marBottom w:val="0"/>
              <w:divBdr>
                <w:top w:val="none" w:sz="0" w:space="0" w:color="auto"/>
                <w:left w:val="none" w:sz="0" w:space="0" w:color="auto"/>
                <w:bottom w:val="none" w:sz="0" w:space="0" w:color="auto"/>
                <w:right w:val="none" w:sz="0" w:space="0" w:color="auto"/>
              </w:divBdr>
              <w:divsChild>
                <w:div w:id="1414082474">
                  <w:marLeft w:val="0"/>
                  <w:marRight w:val="0"/>
                  <w:marTop w:val="0"/>
                  <w:marBottom w:val="0"/>
                  <w:divBdr>
                    <w:top w:val="none" w:sz="0" w:space="0" w:color="auto"/>
                    <w:left w:val="none" w:sz="0" w:space="0" w:color="auto"/>
                    <w:bottom w:val="none" w:sz="0" w:space="0" w:color="auto"/>
                    <w:right w:val="none" w:sz="0" w:space="0" w:color="auto"/>
                  </w:divBdr>
                  <w:divsChild>
                    <w:div w:id="4021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65664">
      <w:bodyDiv w:val="1"/>
      <w:marLeft w:val="0"/>
      <w:marRight w:val="0"/>
      <w:marTop w:val="0"/>
      <w:marBottom w:val="0"/>
      <w:divBdr>
        <w:top w:val="none" w:sz="0" w:space="0" w:color="auto"/>
        <w:left w:val="none" w:sz="0" w:space="0" w:color="auto"/>
        <w:bottom w:val="none" w:sz="0" w:space="0" w:color="auto"/>
        <w:right w:val="none" w:sz="0" w:space="0" w:color="auto"/>
      </w:divBdr>
    </w:div>
    <w:div w:id="878475490">
      <w:bodyDiv w:val="1"/>
      <w:marLeft w:val="0"/>
      <w:marRight w:val="0"/>
      <w:marTop w:val="0"/>
      <w:marBottom w:val="0"/>
      <w:divBdr>
        <w:top w:val="none" w:sz="0" w:space="0" w:color="auto"/>
        <w:left w:val="none" w:sz="0" w:space="0" w:color="auto"/>
        <w:bottom w:val="none" w:sz="0" w:space="0" w:color="auto"/>
        <w:right w:val="none" w:sz="0" w:space="0" w:color="auto"/>
      </w:divBdr>
      <w:divsChild>
        <w:div w:id="132216922">
          <w:marLeft w:val="0"/>
          <w:marRight w:val="0"/>
          <w:marTop w:val="0"/>
          <w:marBottom w:val="0"/>
          <w:divBdr>
            <w:top w:val="none" w:sz="0" w:space="0" w:color="auto"/>
            <w:left w:val="none" w:sz="0" w:space="0" w:color="auto"/>
            <w:bottom w:val="none" w:sz="0" w:space="0" w:color="auto"/>
            <w:right w:val="none" w:sz="0" w:space="0" w:color="auto"/>
          </w:divBdr>
          <w:divsChild>
            <w:div w:id="1506742607">
              <w:marLeft w:val="0"/>
              <w:marRight w:val="0"/>
              <w:marTop w:val="0"/>
              <w:marBottom w:val="0"/>
              <w:divBdr>
                <w:top w:val="none" w:sz="0" w:space="0" w:color="auto"/>
                <w:left w:val="none" w:sz="0" w:space="0" w:color="auto"/>
                <w:bottom w:val="none" w:sz="0" w:space="0" w:color="auto"/>
                <w:right w:val="none" w:sz="0" w:space="0" w:color="auto"/>
              </w:divBdr>
              <w:divsChild>
                <w:div w:id="14732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101241">
      <w:bodyDiv w:val="1"/>
      <w:marLeft w:val="0"/>
      <w:marRight w:val="0"/>
      <w:marTop w:val="0"/>
      <w:marBottom w:val="0"/>
      <w:divBdr>
        <w:top w:val="none" w:sz="0" w:space="0" w:color="auto"/>
        <w:left w:val="none" w:sz="0" w:space="0" w:color="auto"/>
        <w:bottom w:val="none" w:sz="0" w:space="0" w:color="auto"/>
        <w:right w:val="none" w:sz="0" w:space="0" w:color="auto"/>
      </w:divBdr>
      <w:divsChild>
        <w:div w:id="1803115161">
          <w:marLeft w:val="0"/>
          <w:marRight w:val="0"/>
          <w:marTop w:val="0"/>
          <w:marBottom w:val="0"/>
          <w:divBdr>
            <w:top w:val="none" w:sz="0" w:space="0" w:color="auto"/>
            <w:left w:val="none" w:sz="0" w:space="0" w:color="auto"/>
            <w:bottom w:val="none" w:sz="0" w:space="0" w:color="auto"/>
            <w:right w:val="none" w:sz="0" w:space="0" w:color="auto"/>
          </w:divBdr>
          <w:divsChild>
            <w:div w:id="737434136">
              <w:marLeft w:val="0"/>
              <w:marRight w:val="0"/>
              <w:marTop w:val="0"/>
              <w:marBottom w:val="0"/>
              <w:divBdr>
                <w:top w:val="none" w:sz="0" w:space="0" w:color="auto"/>
                <w:left w:val="none" w:sz="0" w:space="0" w:color="auto"/>
                <w:bottom w:val="none" w:sz="0" w:space="0" w:color="auto"/>
                <w:right w:val="none" w:sz="0" w:space="0" w:color="auto"/>
              </w:divBdr>
              <w:divsChild>
                <w:div w:id="1359620390">
                  <w:marLeft w:val="0"/>
                  <w:marRight w:val="0"/>
                  <w:marTop w:val="0"/>
                  <w:marBottom w:val="0"/>
                  <w:divBdr>
                    <w:top w:val="none" w:sz="0" w:space="0" w:color="auto"/>
                    <w:left w:val="none" w:sz="0" w:space="0" w:color="auto"/>
                    <w:bottom w:val="none" w:sz="0" w:space="0" w:color="auto"/>
                    <w:right w:val="none" w:sz="0" w:space="0" w:color="auto"/>
                  </w:divBdr>
                  <w:divsChild>
                    <w:div w:id="17063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11774">
      <w:bodyDiv w:val="1"/>
      <w:marLeft w:val="0"/>
      <w:marRight w:val="0"/>
      <w:marTop w:val="0"/>
      <w:marBottom w:val="0"/>
      <w:divBdr>
        <w:top w:val="none" w:sz="0" w:space="0" w:color="auto"/>
        <w:left w:val="none" w:sz="0" w:space="0" w:color="auto"/>
        <w:bottom w:val="none" w:sz="0" w:space="0" w:color="auto"/>
        <w:right w:val="none" w:sz="0" w:space="0" w:color="auto"/>
      </w:divBdr>
      <w:divsChild>
        <w:div w:id="1795520729">
          <w:marLeft w:val="0"/>
          <w:marRight w:val="0"/>
          <w:marTop w:val="0"/>
          <w:marBottom w:val="0"/>
          <w:divBdr>
            <w:top w:val="none" w:sz="0" w:space="0" w:color="auto"/>
            <w:left w:val="none" w:sz="0" w:space="0" w:color="auto"/>
            <w:bottom w:val="none" w:sz="0" w:space="0" w:color="auto"/>
            <w:right w:val="none" w:sz="0" w:space="0" w:color="auto"/>
          </w:divBdr>
          <w:divsChild>
            <w:div w:id="1496652724">
              <w:marLeft w:val="0"/>
              <w:marRight w:val="0"/>
              <w:marTop w:val="0"/>
              <w:marBottom w:val="0"/>
              <w:divBdr>
                <w:top w:val="none" w:sz="0" w:space="0" w:color="auto"/>
                <w:left w:val="none" w:sz="0" w:space="0" w:color="auto"/>
                <w:bottom w:val="none" w:sz="0" w:space="0" w:color="auto"/>
                <w:right w:val="none" w:sz="0" w:space="0" w:color="auto"/>
              </w:divBdr>
              <w:divsChild>
                <w:div w:id="187302861">
                  <w:marLeft w:val="0"/>
                  <w:marRight w:val="0"/>
                  <w:marTop w:val="0"/>
                  <w:marBottom w:val="0"/>
                  <w:divBdr>
                    <w:top w:val="none" w:sz="0" w:space="0" w:color="auto"/>
                    <w:left w:val="none" w:sz="0" w:space="0" w:color="auto"/>
                    <w:bottom w:val="none" w:sz="0" w:space="0" w:color="auto"/>
                    <w:right w:val="none" w:sz="0" w:space="0" w:color="auto"/>
                  </w:divBdr>
                  <w:divsChild>
                    <w:div w:id="13013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39584">
      <w:bodyDiv w:val="1"/>
      <w:marLeft w:val="0"/>
      <w:marRight w:val="0"/>
      <w:marTop w:val="0"/>
      <w:marBottom w:val="0"/>
      <w:divBdr>
        <w:top w:val="none" w:sz="0" w:space="0" w:color="auto"/>
        <w:left w:val="none" w:sz="0" w:space="0" w:color="auto"/>
        <w:bottom w:val="none" w:sz="0" w:space="0" w:color="auto"/>
        <w:right w:val="none" w:sz="0" w:space="0" w:color="auto"/>
      </w:divBdr>
    </w:div>
    <w:div w:id="1092435964">
      <w:bodyDiv w:val="1"/>
      <w:marLeft w:val="0"/>
      <w:marRight w:val="0"/>
      <w:marTop w:val="0"/>
      <w:marBottom w:val="0"/>
      <w:divBdr>
        <w:top w:val="none" w:sz="0" w:space="0" w:color="auto"/>
        <w:left w:val="none" w:sz="0" w:space="0" w:color="auto"/>
        <w:bottom w:val="none" w:sz="0" w:space="0" w:color="auto"/>
        <w:right w:val="none" w:sz="0" w:space="0" w:color="auto"/>
      </w:divBdr>
      <w:divsChild>
        <w:div w:id="174269748">
          <w:marLeft w:val="0"/>
          <w:marRight w:val="0"/>
          <w:marTop w:val="0"/>
          <w:marBottom w:val="0"/>
          <w:divBdr>
            <w:top w:val="none" w:sz="0" w:space="0" w:color="auto"/>
            <w:left w:val="none" w:sz="0" w:space="0" w:color="auto"/>
            <w:bottom w:val="none" w:sz="0" w:space="0" w:color="auto"/>
            <w:right w:val="none" w:sz="0" w:space="0" w:color="auto"/>
          </w:divBdr>
          <w:divsChild>
            <w:div w:id="84695240">
              <w:marLeft w:val="0"/>
              <w:marRight w:val="0"/>
              <w:marTop w:val="0"/>
              <w:marBottom w:val="0"/>
              <w:divBdr>
                <w:top w:val="none" w:sz="0" w:space="0" w:color="auto"/>
                <w:left w:val="none" w:sz="0" w:space="0" w:color="auto"/>
                <w:bottom w:val="none" w:sz="0" w:space="0" w:color="auto"/>
                <w:right w:val="none" w:sz="0" w:space="0" w:color="auto"/>
              </w:divBdr>
              <w:divsChild>
                <w:div w:id="1050885344">
                  <w:marLeft w:val="0"/>
                  <w:marRight w:val="0"/>
                  <w:marTop w:val="0"/>
                  <w:marBottom w:val="0"/>
                  <w:divBdr>
                    <w:top w:val="none" w:sz="0" w:space="0" w:color="auto"/>
                    <w:left w:val="none" w:sz="0" w:space="0" w:color="auto"/>
                    <w:bottom w:val="none" w:sz="0" w:space="0" w:color="auto"/>
                    <w:right w:val="none" w:sz="0" w:space="0" w:color="auto"/>
                  </w:divBdr>
                  <w:divsChild>
                    <w:div w:id="16843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91989">
      <w:bodyDiv w:val="1"/>
      <w:marLeft w:val="0"/>
      <w:marRight w:val="0"/>
      <w:marTop w:val="0"/>
      <w:marBottom w:val="0"/>
      <w:divBdr>
        <w:top w:val="none" w:sz="0" w:space="0" w:color="auto"/>
        <w:left w:val="none" w:sz="0" w:space="0" w:color="auto"/>
        <w:bottom w:val="none" w:sz="0" w:space="0" w:color="auto"/>
        <w:right w:val="none" w:sz="0" w:space="0" w:color="auto"/>
      </w:divBdr>
      <w:divsChild>
        <w:div w:id="1235236589">
          <w:marLeft w:val="0"/>
          <w:marRight w:val="0"/>
          <w:marTop w:val="0"/>
          <w:marBottom w:val="0"/>
          <w:divBdr>
            <w:top w:val="none" w:sz="0" w:space="0" w:color="auto"/>
            <w:left w:val="none" w:sz="0" w:space="0" w:color="auto"/>
            <w:bottom w:val="none" w:sz="0" w:space="0" w:color="auto"/>
            <w:right w:val="none" w:sz="0" w:space="0" w:color="auto"/>
          </w:divBdr>
          <w:divsChild>
            <w:div w:id="1958220917">
              <w:marLeft w:val="0"/>
              <w:marRight w:val="0"/>
              <w:marTop w:val="0"/>
              <w:marBottom w:val="0"/>
              <w:divBdr>
                <w:top w:val="none" w:sz="0" w:space="0" w:color="auto"/>
                <w:left w:val="none" w:sz="0" w:space="0" w:color="auto"/>
                <w:bottom w:val="none" w:sz="0" w:space="0" w:color="auto"/>
                <w:right w:val="none" w:sz="0" w:space="0" w:color="auto"/>
              </w:divBdr>
              <w:divsChild>
                <w:div w:id="1123041397">
                  <w:marLeft w:val="0"/>
                  <w:marRight w:val="0"/>
                  <w:marTop w:val="0"/>
                  <w:marBottom w:val="0"/>
                  <w:divBdr>
                    <w:top w:val="none" w:sz="0" w:space="0" w:color="auto"/>
                    <w:left w:val="none" w:sz="0" w:space="0" w:color="auto"/>
                    <w:bottom w:val="none" w:sz="0" w:space="0" w:color="auto"/>
                    <w:right w:val="none" w:sz="0" w:space="0" w:color="auto"/>
                  </w:divBdr>
                  <w:divsChild>
                    <w:div w:id="5839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56853">
      <w:bodyDiv w:val="1"/>
      <w:marLeft w:val="0"/>
      <w:marRight w:val="0"/>
      <w:marTop w:val="0"/>
      <w:marBottom w:val="0"/>
      <w:divBdr>
        <w:top w:val="none" w:sz="0" w:space="0" w:color="auto"/>
        <w:left w:val="none" w:sz="0" w:space="0" w:color="auto"/>
        <w:bottom w:val="none" w:sz="0" w:space="0" w:color="auto"/>
        <w:right w:val="none" w:sz="0" w:space="0" w:color="auto"/>
      </w:divBdr>
    </w:div>
    <w:div w:id="1146896462">
      <w:bodyDiv w:val="1"/>
      <w:marLeft w:val="0"/>
      <w:marRight w:val="0"/>
      <w:marTop w:val="0"/>
      <w:marBottom w:val="0"/>
      <w:divBdr>
        <w:top w:val="none" w:sz="0" w:space="0" w:color="auto"/>
        <w:left w:val="none" w:sz="0" w:space="0" w:color="auto"/>
        <w:bottom w:val="none" w:sz="0" w:space="0" w:color="auto"/>
        <w:right w:val="none" w:sz="0" w:space="0" w:color="auto"/>
      </w:divBdr>
      <w:divsChild>
        <w:div w:id="1655791424">
          <w:marLeft w:val="0"/>
          <w:marRight w:val="0"/>
          <w:marTop w:val="0"/>
          <w:marBottom w:val="0"/>
          <w:divBdr>
            <w:top w:val="none" w:sz="0" w:space="0" w:color="auto"/>
            <w:left w:val="none" w:sz="0" w:space="0" w:color="auto"/>
            <w:bottom w:val="none" w:sz="0" w:space="0" w:color="auto"/>
            <w:right w:val="none" w:sz="0" w:space="0" w:color="auto"/>
          </w:divBdr>
          <w:divsChild>
            <w:div w:id="1028683143">
              <w:marLeft w:val="0"/>
              <w:marRight w:val="0"/>
              <w:marTop w:val="0"/>
              <w:marBottom w:val="0"/>
              <w:divBdr>
                <w:top w:val="none" w:sz="0" w:space="0" w:color="auto"/>
                <w:left w:val="none" w:sz="0" w:space="0" w:color="auto"/>
                <w:bottom w:val="none" w:sz="0" w:space="0" w:color="auto"/>
                <w:right w:val="none" w:sz="0" w:space="0" w:color="auto"/>
              </w:divBdr>
              <w:divsChild>
                <w:div w:id="154493807">
                  <w:marLeft w:val="0"/>
                  <w:marRight w:val="0"/>
                  <w:marTop w:val="0"/>
                  <w:marBottom w:val="0"/>
                  <w:divBdr>
                    <w:top w:val="none" w:sz="0" w:space="0" w:color="auto"/>
                    <w:left w:val="none" w:sz="0" w:space="0" w:color="auto"/>
                    <w:bottom w:val="none" w:sz="0" w:space="0" w:color="auto"/>
                    <w:right w:val="none" w:sz="0" w:space="0" w:color="auto"/>
                  </w:divBdr>
                  <w:divsChild>
                    <w:div w:id="6418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60727">
      <w:bodyDiv w:val="1"/>
      <w:marLeft w:val="0"/>
      <w:marRight w:val="0"/>
      <w:marTop w:val="0"/>
      <w:marBottom w:val="0"/>
      <w:divBdr>
        <w:top w:val="none" w:sz="0" w:space="0" w:color="auto"/>
        <w:left w:val="none" w:sz="0" w:space="0" w:color="auto"/>
        <w:bottom w:val="none" w:sz="0" w:space="0" w:color="auto"/>
        <w:right w:val="none" w:sz="0" w:space="0" w:color="auto"/>
      </w:divBdr>
      <w:divsChild>
        <w:div w:id="459999658">
          <w:marLeft w:val="0"/>
          <w:marRight w:val="0"/>
          <w:marTop w:val="0"/>
          <w:marBottom w:val="0"/>
          <w:divBdr>
            <w:top w:val="none" w:sz="0" w:space="0" w:color="auto"/>
            <w:left w:val="none" w:sz="0" w:space="0" w:color="auto"/>
            <w:bottom w:val="none" w:sz="0" w:space="0" w:color="auto"/>
            <w:right w:val="none" w:sz="0" w:space="0" w:color="auto"/>
          </w:divBdr>
          <w:divsChild>
            <w:div w:id="2140952009">
              <w:marLeft w:val="0"/>
              <w:marRight w:val="0"/>
              <w:marTop w:val="0"/>
              <w:marBottom w:val="0"/>
              <w:divBdr>
                <w:top w:val="none" w:sz="0" w:space="0" w:color="auto"/>
                <w:left w:val="none" w:sz="0" w:space="0" w:color="auto"/>
                <w:bottom w:val="none" w:sz="0" w:space="0" w:color="auto"/>
                <w:right w:val="none" w:sz="0" w:space="0" w:color="auto"/>
              </w:divBdr>
              <w:divsChild>
                <w:div w:id="1916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10269">
      <w:bodyDiv w:val="1"/>
      <w:marLeft w:val="0"/>
      <w:marRight w:val="0"/>
      <w:marTop w:val="0"/>
      <w:marBottom w:val="0"/>
      <w:divBdr>
        <w:top w:val="none" w:sz="0" w:space="0" w:color="auto"/>
        <w:left w:val="none" w:sz="0" w:space="0" w:color="auto"/>
        <w:bottom w:val="none" w:sz="0" w:space="0" w:color="auto"/>
        <w:right w:val="none" w:sz="0" w:space="0" w:color="auto"/>
      </w:divBdr>
      <w:divsChild>
        <w:div w:id="1933468214">
          <w:marLeft w:val="0"/>
          <w:marRight w:val="0"/>
          <w:marTop w:val="0"/>
          <w:marBottom w:val="0"/>
          <w:divBdr>
            <w:top w:val="none" w:sz="0" w:space="0" w:color="auto"/>
            <w:left w:val="none" w:sz="0" w:space="0" w:color="auto"/>
            <w:bottom w:val="none" w:sz="0" w:space="0" w:color="auto"/>
            <w:right w:val="none" w:sz="0" w:space="0" w:color="auto"/>
          </w:divBdr>
          <w:divsChild>
            <w:div w:id="870921369">
              <w:marLeft w:val="0"/>
              <w:marRight w:val="0"/>
              <w:marTop w:val="0"/>
              <w:marBottom w:val="0"/>
              <w:divBdr>
                <w:top w:val="none" w:sz="0" w:space="0" w:color="auto"/>
                <w:left w:val="none" w:sz="0" w:space="0" w:color="auto"/>
                <w:bottom w:val="none" w:sz="0" w:space="0" w:color="auto"/>
                <w:right w:val="none" w:sz="0" w:space="0" w:color="auto"/>
              </w:divBdr>
              <w:divsChild>
                <w:div w:id="2082212392">
                  <w:marLeft w:val="0"/>
                  <w:marRight w:val="0"/>
                  <w:marTop w:val="0"/>
                  <w:marBottom w:val="0"/>
                  <w:divBdr>
                    <w:top w:val="none" w:sz="0" w:space="0" w:color="auto"/>
                    <w:left w:val="none" w:sz="0" w:space="0" w:color="auto"/>
                    <w:bottom w:val="none" w:sz="0" w:space="0" w:color="auto"/>
                    <w:right w:val="none" w:sz="0" w:space="0" w:color="auto"/>
                  </w:divBdr>
                  <w:divsChild>
                    <w:div w:id="4626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0816">
      <w:bodyDiv w:val="1"/>
      <w:marLeft w:val="0"/>
      <w:marRight w:val="0"/>
      <w:marTop w:val="0"/>
      <w:marBottom w:val="0"/>
      <w:divBdr>
        <w:top w:val="none" w:sz="0" w:space="0" w:color="auto"/>
        <w:left w:val="none" w:sz="0" w:space="0" w:color="auto"/>
        <w:bottom w:val="none" w:sz="0" w:space="0" w:color="auto"/>
        <w:right w:val="none" w:sz="0" w:space="0" w:color="auto"/>
      </w:divBdr>
      <w:divsChild>
        <w:div w:id="530000381">
          <w:marLeft w:val="0"/>
          <w:marRight w:val="0"/>
          <w:marTop w:val="0"/>
          <w:marBottom w:val="0"/>
          <w:divBdr>
            <w:top w:val="none" w:sz="0" w:space="0" w:color="auto"/>
            <w:left w:val="none" w:sz="0" w:space="0" w:color="auto"/>
            <w:bottom w:val="none" w:sz="0" w:space="0" w:color="auto"/>
            <w:right w:val="none" w:sz="0" w:space="0" w:color="auto"/>
          </w:divBdr>
          <w:divsChild>
            <w:div w:id="1542522578">
              <w:marLeft w:val="0"/>
              <w:marRight w:val="0"/>
              <w:marTop w:val="0"/>
              <w:marBottom w:val="0"/>
              <w:divBdr>
                <w:top w:val="none" w:sz="0" w:space="0" w:color="auto"/>
                <w:left w:val="none" w:sz="0" w:space="0" w:color="auto"/>
                <w:bottom w:val="none" w:sz="0" w:space="0" w:color="auto"/>
                <w:right w:val="none" w:sz="0" w:space="0" w:color="auto"/>
              </w:divBdr>
              <w:divsChild>
                <w:div w:id="1648515798">
                  <w:marLeft w:val="0"/>
                  <w:marRight w:val="0"/>
                  <w:marTop w:val="0"/>
                  <w:marBottom w:val="0"/>
                  <w:divBdr>
                    <w:top w:val="none" w:sz="0" w:space="0" w:color="auto"/>
                    <w:left w:val="none" w:sz="0" w:space="0" w:color="auto"/>
                    <w:bottom w:val="none" w:sz="0" w:space="0" w:color="auto"/>
                    <w:right w:val="none" w:sz="0" w:space="0" w:color="auto"/>
                  </w:divBdr>
                  <w:divsChild>
                    <w:div w:id="6629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80635">
      <w:bodyDiv w:val="1"/>
      <w:marLeft w:val="0"/>
      <w:marRight w:val="0"/>
      <w:marTop w:val="0"/>
      <w:marBottom w:val="0"/>
      <w:divBdr>
        <w:top w:val="none" w:sz="0" w:space="0" w:color="auto"/>
        <w:left w:val="none" w:sz="0" w:space="0" w:color="auto"/>
        <w:bottom w:val="none" w:sz="0" w:space="0" w:color="auto"/>
        <w:right w:val="none" w:sz="0" w:space="0" w:color="auto"/>
      </w:divBdr>
      <w:divsChild>
        <w:div w:id="628122019">
          <w:marLeft w:val="0"/>
          <w:marRight w:val="0"/>
          <w:marTop w:val="0"/>
          <w:marBottom w:val="0"/>
          <w:divBdr>
            <w:top w:val="none" w:sz="0" w:space="0" w:color="auto"/>
            <w:left w:val="none" w:sz="0" w:space="0" w:color="auto"/>
            <w:bottom w:val="none" w:sz="0" w:space="0" w:color="auto"/>
            <w:right w:val="none" w:sz="0" w:space="0" w:color="auto"/>
          </w:divBdr>
          <w:divsChild>
            <w:div w:id="1913154762">
              <w:marLeft w:val="0"/>
              <w:marRight w:val="0"/>
              <w:marTop w:val="0"/>
              <w:marBottom w:val="0"/>
              <w:divBdr>
                <w:top w:val="none" w:sz="0" w:space="0" w:color="auto"/>
                <w:left w:val="none" w:sz="0" w:space="0" w:color="auto"/>
                <w:bottom w:val="none" w:sz="0" w:space="0" w:color="auto"/>
                <w:right w:val="none" w:sz="0" w:space="0" w:color="auto"/>
              </w:divBdr>
              <w:divsChild>
                <w:div w:id="646709748">
                  <w:marLeft w:val="0"/>
                  <w:marRight w:val="0"/>
                  <w:marTop w:val="0"/>
                  <w:marBottom w:val="0"/>
                  <w:divBdr>
                    <w:top w:val="none" w:sz="0" w:space="0" w:color="auto"/>
                    <w:left w:val="none" w:sz="0" w:space="0" w:color="auto"/>
                    <w:bottom w:val="none" w:sz="0" w:space="0" w:color="auto"/>
                    <w:right w:val="none" w:sz="0" w:space="0" w:color="auto"/>
                  </w:divBdr>
                  <w:divsChild>
                    <w:div w:id="20533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03480">
      <w:bodyDiv w:val="1"/>
      <w:marLeft w:val="0"/>
      <w:marRight w:val="0"/>
      <w:marTop w:val="0"/>
      <w:marBottom w:val="0"/>
      <w:divBdr>
        <w:top w:val="none" w:sz="0" w:space="0" w:color="auto"/>
        <w:left w:val="none" w:sz="0" w:space="0" w:color="auto"/>
        <w:bottom w:val="none" w:sz="0" w:space="0" w:color="auto"/>
        <w:right w:val="none" w:sz="0" w:space="0" w:color="auto"/>
      </w:divBdr>
    </w:div>
    <w:div w:id="1450467286">
      <w:bodyDiv w:val="1"/>
      <w:marLeft w:val="0"/>
      <w:marRight w:val="0"/>
      <w:marTop w:val="0"/>
      <w:marBottom w:val="0"/>
      <w:divBdr>
        <w:top w:val="none" w:sz="0" w:space="0" w:color="auto"/>
        <w:left w:val="none" w:sz="0" w:space="0" w:color="auto"/>
        <w:bottom w:val="none" w:sz="0" w:space="0" w:color="auto"/>
        <w:right w:val="none" w:sz="0" w:space="0" w:color="auto"/>
      </w:divBdr>
      <w:divsChild>
        <w:div w:id="280307810">
          <w:marLeft w:val="0"/>
          <w:marRight w:val="0"/>
          <w:marTop w:val="0"/>
          <w:marBottom w:val="0"/>
          <w:divBdr>
            <w:top w:val="none" w:sz="0" w:space="0" w:color="auto"/>
            <w:left w:val="none" w:sz="0" w:space="0" w:color="auto"/>
            <w:bottom w:val="none" w:sz="0" w:space="0" w:color="auto"/>
            <w:right w:val="none" w:sz="0" w:space="0" w:color="auto"/>
          </w:divBdr>
          <w:divsChild>
            <w:div w:id="781455548">
              <w:marLeft w:val="0"/>
              <w:marRight w:val="0"/>
              <w:marTop w:val="0"/>
              <w:marBottom w:val="0"/>
              <w:divBdr>
                <w:top w:val="none" w:sz="0" w:space="0" w:color="auto"/>
                <w:left w:val="none" w:sz="0" w:space="0" w:color="auto"/>
                <w:bottom w:val="none" w:sz="0" w:space="0" w:color="auto"/>
                <w:right w:val="none" w:sz="0" w:space="0" w:color="auto"/>
              </w:divBdr>
              <w:divsChild>
                <w:div w:id="1712807030">
                  <w:marLeft w:val="0"/>
                  <w:marRight w:val="0"/>
                  <w:marTop w:val="0"/>
                  <w:marBottom w:val="0"/>
                  <w:divBdr>
                    <w:top w:val="none" w:sz="0" w:space="0" w:color="auto"/>
                    <w:left w:val="none" w:sz="0" w:space="0" w:color="auto"/>
                    <w:bottom w:val="none" w:sz="0" w:space="0" w:color="auto"/>
                    <w:right w:val="none" w:sz="0" w:space="0" w:color="auto"/>
                  </w:divBdr>
                  <w:divsChild>
                    <w:div w:id="803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22439">
      <w:bodyDiv w:val="1"/>
      <w:marLeft w:val="0"/>
      <w:marRight w:val="0"/>
      <w:marTop w:val="0"/>
      <w:marBottom w:val="0"/>
      <w:divBdr>
        <w:top w:val="none" w:sz="0" w:space="0" w:color="auto"/>
        <w:left w:val="none" w:sz="0" w:space="0" w:color="auto"/>
        <w:bottom w:val="none" w:sz="0" w:space="0" w:color="auto"/>
        <w:right w:val="none" w:sz="0" w:space="0" w:color="auto"/>
      </w:divBdr>
      <w:divsChild>
        <w:div w:id="1102336138">
          <w:marLeft w:val="0"/>
          <w:marRight w:val="0"/>
          <w:marTop w:val="0"/>
          <w:marBottom w:val="0"/>
          <w:divBdr>
            <w:top w:val="none" w:sz="0" w:space="0" w:color="auto"/>
            <w:left w:val="none" w:sz="0" w:space="0" w:color="auto"/>
            <w:bottom w:val="none" w:sz="0" w:space="0" w:color="auto"/>
            <w:right w:val="none" w:sz="0" w:space="0" w:color="auto"/>
          </w:divBdr>
          <w:divsChild>
            <w:div w:id="2137599948">
              <w:marLeft w:val="0"/>
              <w:marRight w:val="0"/>
              <w:marTop w:val="0"/>
              <w:marBottom w:val="0"/>
              <w:divBdr>
                <w:top w:val="none" w:sz="0" w:space="0" w:color="auto"/>
                <w:left w:val="none" w:sz="0" w:space="0" w:color="auto"/>
                <w:bottom w:val="none" w:sz="0" w:space="0" w:color="auto"/>
                <w:right w:val="none" w:sz="0" w:space="0" w:color="auto"/>
              </w:divBdr>
              <w:divsChild>
                <w:div w:id="1624269007">
                  <w:marLeft w:val="0"/>
                  <w:marRight w:val="0"/>
                  <w:marTop w:val="0"/>
                  <w:marBottom w:val="0"/>
                  <w:divBdr>
                    <w:top w:val="none" w:sz="0" w:space="0" w:color="auto"/>
                    <w:left w:val="none" w:sz="0" w:space="0" w:color="auto"/>
                    <w:bottom w:val="none" w:sz="0" w:space="0" w:color="auto"/>
                    <w:right w:val="none" w:sz="0" w:space="0" w:color="auto"/>
                  </w:divBdr>
                  <w:divsChild>
                    <w:div w:id="12525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94088">
      <w:bodyDiv w:val="1"/>
      <w:marLeft w:val="0"/>
      <w:marRight w:val="0"/>
      <w:marTop w:val="0"/>
      <w:marBottom w:val="0"/>
      <w:divBdr>
        <w:top w:val="none" w:sz="0" w:space="0" w:color="auto"/>
        <w:left w:val="none" w:sz="0" w:space="0" w:color="auto"/>
        <w:bottom w:val="none" w:sz="0" w:space="0" w:color="auto"/>
        <w:right w:val="none" w:sz="0" w:space="0" w:color="auto"/>
      </w:divBdr>
      <w:divsChild>
        <w:div w:id="1220243656">
          <w:marLeft w:val="0"/>
          <w:marRight w:val="0"/>
          <w:marTop w:val="0"/>
          <w:marBottom w:val="0"/>
          <w:divBdr>
            <w:top w:val="none" w:sz="0" w:space="0" w:color="auto"/>
            <w:left w:val="none" w:sz="0" w:space="0" w:color="auto"/>
            <w:bottom w:val="none" w:sz="0" w:space="0" w:color="auto"/>
            <w:right w:val="none" w:sz="0" w:space="0" w:color="auto"/>
          </w:divBdr>
          <w:divsChild>
            <w:div w:id="1560676081">
              <w:marLeft w:val="0"/>
              <w:marRight w:val="0"/>
              <w:marTop w:val="0"/>
              <w:marBottom w:val="0"/>
              <w:divBdr>
                <w:top w:val="none" w:sz="0" w:space="0" w:color="auto"/>
                <w:left w:val="none" w:sz="0" w:space="0" w:color="auto"/>
                <w:bottom w:val="none" w:sz="0" w:space="0" w:color="auto"/>
                <w:right w:val="none" w:sz="0" w:space="0" w:color="auto"/>
              </w:divBdr>
              <w:divsChild>
                <w:div w:id="230585775">
                  <w:marLeft w:val="0"/>
                  <w:marRight w:val="0"/>
                  <w:marTop w:val="0"/>
                  <w:marBottom w:val="0"/>
                  <w:divBdr>
                    <w:top w:val="none" w:sz="0" w:space="0" w:color="auto"/>
                    <w:left w:val="none" w:sz="0" w:space="0" w:color="auto"/>
                    <w:bottom w:val="none" w:sz="0" w:space="0" w:color="auto"/>
                    <w:right w:val="none" w:sz="0" w:space="0" w:color="auto"/>
                  </w:divBdr>
                  <w:divsChild>
                    <w:div w:id="4529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144011">
      <w:bodyDiv w:val="1"/>
      <w:marLeft w:val="0"/>
      <w:marRight w:val="0"/>
      <w:marTop w:val="0"/>
      <w:marBottom w:val="0"/>
      <w:divBdr>
        <w:top w:val="none" w:sz="0" w:space="0" w:color="auto"/>
        <w:left w:val="none" w:sz="0" w:space="0" w:color="auto"/>
        <w:bottom w:val="none" w:sz="0" w:space="0" w:color="auto"/>
        <w:right w:val="none" w:sz="0" w:space="0" w:color="auto"/>
      </w:divBdr>
    </w:div>
    <w:div w:id="1622421517">
      <w:bodyDiv w:val="1"/>
      <w:marLeft w:val="0"/>
      <w:marRight w:val="0"/>
      <w:marTop w:val="0"/>
      <w:marBottom w:val="0"/>
      <w:divBdr>
        <w:top w:val="none" w:sz="0" w:space="0" w:color="auto"/>
        <w:left w:val="none" w:sz="0" w:space="0" w:color="auto"/>
        <w:bottom w:val="none" w:sz="0" w:space="0" w:color="auto"/>
        <w:right w:val="none" w:sz="0" w:space="0" w:color="auto"/>
      </w:divBdr>
      <w:divsChild>
        <w:div w:id="1314791338">
          <w:marLeft w:val="0"/>
          <w:marRight w:val="0"/>
          <w:marTop w:val="0"/>
          <w:marBottom w:val="0"/>
          <w:divBdr>
            <w:top w:val="none" w:sz="0" w:space="0" w:color="auto"/>
            <w:left w:val="none" w:sz="0" w:space="0" w:color="auto"/>
            <w:bottom w:val="none" w:sz="0" w:space="0" w:color="auto"/>
            <w:right w:val="none" w:sz="0" w:space="0" w:color="auto"/>
          </w:divBdr>
          <w:divsChild>
            <w:div w:id="1014189410">
              <w:marLeft w:val="0"/>
              <w:marRight w:val="0"/>
              <w:marTop w:val="0"/>
              <w:marBottom w:val="0"/>
              <w:divBdr>
                <w:top w:val="none" w:sz="0" w:space="0" w:color="auto"/>
                <w:left w:val="none" w:sz="0" w:space="0" w:color="auto"/>
                <w:bottom w:val="none" w:sz="0" w:space="0" w:color="auto"/>
                <w:right w:val="none" w:sz="0" w:space="0" w:color="auto"/>
              </w:divBdr>
              <w:divsChild>
                <w:div w:id="248737011">
                  <w:marLeft w:val="0"/>
                  <w:marRight w:val="0"/>
                  <w:marTop w:val="0"/>
                  <w:marBottom w:val="0"/>
                  <w:divBdr>
                    <w:top w:val="none" w:sz="0" w:space="0" w:color="auto"/>
                    <w:left w:val="none" w:sz="0" w:space="0" w:color="auto"/>
                    <w:bottom w:val="none" w:sz="0" w:space="0" w:color="auto"/>
                    <w:right w:val="none" w:sz="0" w:space="0" w:color="auto"/>
                  </w:divBdr>
                  <w:divsChild>
                    <w:div w:id="5354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73532">
      <w:bodyDiv w:val="1"/>
      <w:marLeft w:val="0"/>
      <w:marRight w:val="0"/>
      <w:marTop w:val="0"/>
      <w:marBottom w:val="0"/>
      <w:divBdr>
        <w:top w:val="none" w:sz="0" w:space="0" w:color="auto"/>
        <w:left w:val="none" w:sz="0" w:space="0" w:color="auto"/>
        <w:bottom w:val="none" w:sz="0" w:space="0" w:color="auto"/>
        <w:right w:val="none" w:sz="0" w:space="0" w:color="auto"/>
      </w:divBdr>
      <w:divsChild>
        <w:div w:id="1816070083">
          <w:marLeft w:val="0"/>
          <w:marRight w:val="0"/>
          <w:marTop w:val="0"/>
          <w:marBottom w:val="0"/>
          <w:divBdr>
            <w:top w:val="none" w:sz="0" w:space="0" w:color="auto"/>
            <w:left w:val="none" w:sz="0" w:space="0" w:color="auto"/>
            <w:bottom w:val="none" w:sz="0" w:space="0" w:color="auto"/>
            <w:right w:val="none" w:sz="0" w:space="0" w:color="auto"/>
          </w:divBdr>
          <w:divsChild>
            <w:div w:id="1946300342">
              <w:marLeft w:val="0"/>
              <w:marRight w:val="0"/>
              <w:marTop w:val="0"/>
              <w:marBottom w:val="0"/>
              <w:divBdr>
                <w:top w:val="none" w:sz="0" w:space="0" w:color="auto"/>
                <w:left w:val="none" w:sz="0" w:space="0" w:color="auto"/>
                <w:bottom w:val="none" w:sz="0" w:space="0" w:color="auto"/>
                <w:right w:val="none" w:sz="0" w:space="0" w:color="auto"/>
              </w:divBdr>
              <w:divsChild>
                <w:div w:id="2002849929">
                  <w:marLeft w:val="0"/>
                  <w:marRight w:val="0"/>
                  <w:marTop w:val="0"/>
                  <w:marBottom w:val="0"/>
                  <w:divBdr>
                    <w:top w:val="none" w:sz="0" w:space="0" w:color="auto"/>
                    <w:left w:val="none" w:sz="0" w:space="0" w:color="auto"/>
                    <w:bottom w:val="none" w:sz="0" w:space="0" w:color="auto"/>
                    <w:right w:val="none" w:sz="0" w:space="0" w:color="auto"/>
                  </w:divBdr>
                  <w:divsChild>
                    <w:div w:id="14942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32401">
      <w:bodyDiv w:val="1"/>
      <w:marLeft w:val="0"/>
      <w:marRight w:val="0"/>
      <w:marTop w:val="0"/>
      <w:marBottom w:val="0"/>
      <w:divBdr>
        <w:top w:val="none" w:sz="0" w:space="0" w:color="auto"/>
        <w:left w:val="none" w:sz="0" w:space="0" w:color="auto"/>
        <w:bottom w:val="none" w:sz="0" w:space="0" w:color="auto"/>
        <w:right w:val="none" w:sz="0" w:space="0" w:color="auto"/>
      </w:divBdr>
    </w:div>
    <w:div w:id="1812475479">
      <w:bodyDiv w:val="1"/>
      <w:marLeft w:val="0"/>
      <w:marRight w:val="0"/>
      <w:marTop w:val="0"/>
      <w:marBottom w:val="0"/>
      <w:divBdr>
        <w:top w:val="none" w:sz="0" w:space="0" w:color="auto"/>
        <w:left w:val="none" w:sz="0" w:space="0" w:color="auto"/>
        <w:bottom w:val="none" w:sz="0" w:space="0" w:color="auto"/>
        <w:right w:val="none" w:sz="0" w:space="0" w:color="auto"/>
      </w:divBdr>
    </w:div>
    <w:div w:id="1889343290">
      <w:bodyDiv w:val="1"/>
      <w:marLeft w:val="0"/>
      <w:marRight w:val="0"/>
      <w:marTop w:val="0"/>
      <w:marBottom w:val="0"/>
      <w:divBdr>
        <w:top w:val="none" w:sz="0" w:space="0" w:color="auto"/>
        <w:left w:val="none" w:sz="0" w:space="0" w:color="auto"/>
        <w:bottom w:val="none" w:sz="0" w:space="0" w:color="auto"/>
        <w:right w:val="none" w:sz="0" w:space="0" w:color="auto"/>
      </w:divBdr>
      <w:divsChild>
        <w:div w:id="994188413">
          <w:marLeft w:val="0"/>
          <w:marRight w:val="0"/>
          <w:marTop w:val="0"/>
          <w:marBottom w:val="0"/>
          <w:divBdr>
            <w:top w:val="none" w:sz="0" w:space="0" w:color="auto"/>
            <w:left w:val="none" w:sz="0" w:space="0" w:color="auto"/>
            <w:bottom w:val="none" w:sz="0" w:space="0" w:color="auto"/>
            <w:right w:val="none" w:sz="0" w:space="0" w:color="auto"/>
          </w:divBdr>
          <w:divsChild>
            <w:div w:id="137572774">
              <w:marLeft w:val="0"/>
              <w:marRight w:val="0"/>
              <w:marTop w:val="0"/>
              <w:marBottom w:val="0"/>
              <w:divBdr>
                <w:top w:val="none" w:sz="0" w:space="0" w:color="auto"/>
                <w:left w:val="none" w:sz="0" w:space="0" w:color="auto"/>
                <w:bottom w:val="none" w:sz="0" w:space="0" w:color="auto"/>
                <w:right w:val="none" w:sz="0" w:space="0" w:color="auto"/>
              </w:divBdr>
              <w:divsChild>
                <w:div w:id="207881376">
                  <w:marLeft w:val="0"/>
                  <w:marRight w:val="0"/>
                  <w:marTop w:val="0"/>
                  <w:marBottom w:val="0"/>
                  <w:divBdr>
                    <w:top w:val="none" w:sz="0" w:space="0" w:color="auto"/>
                    <w:left w:val="none" w:sz="0" w:space="0" w:color="auto"/>
                    <w:bottom w:val="none" w:sz="0" w:space="0" w:color="auto"/>
                    <w:right w:val="none" w:sz="0" w:space="0" w:color="auto"/>
                  </w:divBdr>
                  <w:divsChild>
                    <w:div w:id="19959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0654">
      <w:bodyDiv w:val="1"/>
      <w:marLeft w:val="0"/>
      <w:marRight w:val="0"/>
      <w:marTop w:val="0"/>
      <w:marBottom w:val="0"/>
      <w:divBdr>
        <w:top w:val="none" w:sz="0" w:space="0" w:color="auto"/>
        <w:left w:val="none" w:sz="0" w:space="0" w:color="auto"/>
        <w:bottom w:val="none" w:sz="0" w:space="0" w:color="auto"/>
        <w:right w:val="none" w:sz="0" w:space="0" w:color="auto"/>
      </w:divBdr>
      <w:divsChild>
        <w:div w:id="29765875">
          <w:marLeft w:val="0"/>
          <w:marRight w:val="0"/>
          <w:marTop w:val="0"/>
          <w:marBottom w:val="0"/>
          <w:divBdr>
            <w:top w:val="none" w:sz="0" w:space="0" w:color="auto"/>
            <w:left w:val="none" w:sz="0" w:space="0" w:color="auto"/>
            <w:bottom w:val="none" w:sz="0" w:space="0" w:color="auto"/>
            <w:right w:val="none" w:sz="0" w:space="0" w:color="auto"/>
          </w:divBdr>
          <w:divsChild>
            <w:div w:id="1000736929">
              <w:marLeft w:val="0"/>
              <w:marRight w:val="0"/>
              <w:marTop w:val="0"/>
              <w:marBottom w:val="0"/>
              <w:divBdr>
                <w:top w:val="none" w:sz="0" w:space="0" w:color="auto"/>
                <w:left w:val="none" w:sz="0" w:space="0" w:color="auto"/>
                <w:bottom w:val="none" w:sz="0" w:space="0" w:color="auto"/>
                <w:right w:val="none" w:sz="0" w:space="0" w:color="auto"/>
              </w:divBdr>
              <w:divsChild>
                <w:div w:id="989331664">
                  <w:marLeft w:val="0"/>
                  <w:marRight w:val="0"/>
                  <w:marTop w:val="0"/>
                  <w:marBottom w:val="0"/>
                  <w:divBdr>
                    <w:top w:val="none" w:sz="0" w:space="0" w:color="auto"/>
                    <w:left w:val="none" w:sz="0" w:space="0" w:color="auto"/>
                    <w:bottom w:val="none" w:sz="0" w:space="0" w:color="auto"/>
                    <w:right w:val="none" w:sz="0" w:space="0" w:color="auto"/>
                  </w:divBdr>
                  <w:divsChild>
                    <w:div w:id="20322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70777">
      <w:bodyDiv w:val="1"/>
      <w:marLeft w:val="0"/>
      <w:marRight w:val="0"/>
      <w:marTop w:val="0"/>
      <w:marBottom w:val="0"/>
      <w:divBdr>
        <w:top w:val="none" w:sz="0" w:space="0" w:color="auto"/>
        <w:left w:val="none" w:sz="0" w:space="0" w:color="auto"/>
        <w:bottom w:val="none" w:sz="0" w:space="0" w:color="auto"/>
        <w:right w:val="none" w:sz="0" w:space="0" w:color="auto"/>
      </w:divBdr>
      <w:divsChild>
        <w:div w:id="378673634">
          <w:marLeft w:val="0"/>
          <w:marRight w:val="0"/>
          <w:marTop w:val="0"/>
          <w:marBottom w:val="0"/>
          <w:divBdr>
            <w:top w:val="none" w:sz="0" w:space="0" w:color="auto"/>
            <w:left w:val="none" w:sz="0" w:space="0" w:color="auto"/>
            <w:bottom w:val="none" w:sz="0" w:space="0" w:color="auto"/>
            <w:right w:val="none" w:sz="0" w:space="0" w:color="auto"/>
          </w:divBdr>
          <w:divsChild>
            <w:div w:id="1687367077">
              <w:marLeft w:val="0"/>
              <w:marRight w:val="0"/>
              <w:marTop w:val="0"/>
              <w:marBottom w:val="0"/>
              <w:divBdr>
                <w:top w:val="none" w:sz="0" w:space="0" w:color="auto"/>
                <w:left w:val="none" w:sz="0" w:space="0" w:color="auto"/>
                <w:bottom w:val="none" w:sz="0" w:space="0" w:color="auto"/>
                <w:right w:val="none" w:sz="0" w:space="0" w:color="auto"/>
              </w:divBdr>
              <w:divsChild>
                <w:div w:id="349575479">
                  <w:marLeft w:val="0"/>
                  <w:marRight w:val="0"/>
                  <w:marTop w:val="0"/>
                  <w:marBottom w:val="0"/>
                  <w:divBdr>
                    <w:top w:val="none" w:sz="0" w:space="0" w:color="auto"/>
                    <w:left w:val="none" w:sz="0" w:space="0" w:color="auto"/>
                    <w:bottom w:val="none" w:sz="0" w:space="0" w:color="auto"/>
                    <w:right w:val="none" w:sz="0" w:space="0" w:color="auto"/>
                  </w:divBdr>
                  <w:divsChild>
                    <w:div w:id="2374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chart" Target="charts/chart4.xml"/><Relationship Id="rId39" Type="http://schemas.openxmlformats.org/officeDocument/2006/relationships/chart" Target="charts/chart13.xml"/><Relationship Id="rId21" Type="http://schemas.openxmlformats.org/officeDocument/2006/relationships/diagramData" Target="diagrams/data1.xml"/><Relationship Id="rId34" Type="http://schemas.openxmlformats.org/officeDocument/2006/relationships/chart" Target="charts/chart9.xml"/><Relationship Id="rId42" Type="http://schemas.openxmlformats.org/officeDocument/2006/relationships/image" Target="media/image6.png"/><Relationship Id="rId47" Type="http://schemas.openxmlformats.org/officeDocument/2006/relationships/hyperlink" Target="http://yaledailynews.com/blog/2003/02/14/womens-rights-vital-for-developing-world" TargetMode="External"/><Relationship Id="rId50" Type="http://schemas.openxmlformats.org/officeDocument/2006/relationships/hyperlink" Target="http://www.armstat.am" TargetMode="External"/><Relationship Id="rId55" Type="http://schemas.openxmlformats.org/officeDocument/2006/relationships/hyperlink" Target="http://psycnet.apa.org/doi/10.1037/0022-0663.88.3.39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hart" Target="charts/chart3.xml"/><Relationship Id="rId29" Type="http://schemas.openxmlformats.org/officeDocument/2006/relationships/image" Target="media/image3.png"/><Relationship Id="rId41" Type="http://schemas.openxmlformats.org/officeDocument/2006/relationships/image" Target="media/image5.png"/><Relationship Id="rId54" Type="http://schemas.openxmlformats.org/officeDocument/2006/relationships/hyperlink" Target="http://www.fao.org/docrep/013/am307e/am307e0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omp/Desktop/ARM_Armenia_2017%20(Repaired).docx" TargetMode="External"/><Relationship Id="rId24" Type="http://schemas.openxmlformats.org/officeDocument/2006/relationships/diagramColors" Target="diagrams/colors1.xml"/><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image" Target="media/image4.png"/><Relationship Id="rId45" Type="http://schemas.openxmlformats.org/officeDocument/2006/relationships/hyperlink" Target="http://documents.worldbank.org/curated/en/233691467992010518/Missing-girls-in-the-south-Caucasus-countries-trends-possible-causes-and-policy-options" TargetMode="External"/><Relationship Id="rId53" Type="http://schemas.openxmlformats.org/officeDocument/2006/relationships/hyperlink" Target="http://www.un.am/up/file/Gender-Concept-Paper_Engl_2010.pdf" TargetMode="External"/><Relationship Id="rId58" Type="http://schemas.openxmlformats.org/officeDocument/2006/relationships/hyperlink" Target="http://data.worldbank.org/indicator/SL.TLF.CACT.FE.ZS"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diagramQuickStyle" Target="diagrams/quickStyle1.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hyperlink" Target="http://www.pewsocialtrends.org/2014/06/05/growing-number-of-dads-homewith-the-kids/" TargetMode="External"/><Relationship Id="rId57" Type="http://schemas.openxmlformats.org/officeDocument/2006/relationships/hyperlink" Target="http://www.usatoday.com/story/tech/news/2017/01/06/google-hidden-figures-diversity/96224964/"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hyperlink" Target="http://unesdoc.unesco.org/images/0015/001555/155509e.pdf" TargetMode="External"/><Relationship Id="rId52" Type="http://schemas.openxmlformats.org/officeDocument/2006/relationships/hyperlink" Target="http://www.genderindex.or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chart" Target="charts/chart5.xml"/><Relationship Id="rId30" Type="http://schemas.openxmlformats.org/officeDocument/2006/relationships/package" Target="embeddings/Microsoft_Excel_Worksheet1.xlsx"/><Relationship Id="rId35" Type="http://schemas.openxmlformats.org/officeDocument/2006/relationships/hyperlink" Target="http://armstat.am/en/" TargetMode="External"/><Relationship Id="rId43" Type="http://schemas.openxmlformats.org/officeDocument/2006/relationships/hyperlink" Target="http://voxeu.org/article/gender-and-labour-market" TargetMode="External"/><Relationship Id="rId48" Type="http://schemas.openxmlformats.org/officeDocument/2006/relationships/hyperlink" Target="http://www.npr.org/programs/morning-edition/2014/10/22/357998917/morning-edition-for-october-22-2014" TargetMode="External"/><Relationship Id="rId56" Type="http://schemas.openxmlformats.org/officeDocument/2006/relationships/hyperlink" Target="http://www.uis.unesco.org/FactSheets/Documents/FS16&#8208;2011&#8208;Literacy&#8208;EN.pdf" TargetMode="External"/><Relationship Id="rId8" Type="http://schemas.openxmlformats.org/officeDocument/2006/relationships/webSettings" Target="webSettings.xml"/><Relationship Id="rId51" Type="http://schemas.openxmlformats.org/officeDocument/2006/relationships/hyperlink" Target="http://www.genderindex.org/country/armeni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microsoft.com/office/2007/relationships/diagramDrawing" Target="diagrams/drawing1.xml"/><Relationship Id="rId33" Type="http://schemas.openxmlformats.org/officeDocument/2006/relationships/hyperlink" Target="http://armstat.am/en/" TargetMode="External"/><Relationship Id="rId38" Type="http://schemas.openxmlformats.org/officeDocument/2006/relationships/chart" Target="charts/chart12.xml"/><Relationship Id="rId46" Type="http://schemas.openxmlformats.org/officeDocument/2006/relationships/hyperlink" Target="http://www.worldbank.org/en/programs/globalfindex" TargetMode="External"/><Relationship Id="rId59" Type="http://schemas.openxmlformats.org/officeDocument/2006/relationships/hyperlink" Target="http://ysu.am/gender/en/138304567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rmstat.am/file/doc/9949939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mp\Desktop\Global%20Labor%20force%20par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mp\Desktop\Male%20births%20per%20female%20birt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issum:Desktop:KEIKO:final%20products:Available%20Data%20For%20Armenia_Combin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bissum:Desktop:KEIKO:final%20products:Available%20Data%20For%20Armenia_Combine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Macintosh%20HD:Users:bissum:Desktop:KEIKO:final%20products:Available%20Data%20For%20Armenia_Combined.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Macintosh%20HD:Users:bissum:Desktop:KEIKO:final%20products:Available%20Data%20For%20Armenia_Combin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265844\Box%20Sync\LRC\STEM\STEM%20Armenia\Estimations%20STEM%20Labor%20Armeni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b265844\Box%20Sync\LRC\STEM\STEM%20Armenia\Estimations%20STEM%20Labor%20Arme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593900481540942"/>
          <c:y val="0.22269807280513931"/>
          <c:w val="0.8651685393258427"/>
          <c:h val="0.33618843683083643"/>
        </c:manualLayout>
      </c:layout>
      <c:barChart>
        <c:barDir val="col"/>
        <c:grouping val="clustered"/>
        <c:varyColors val="0"/>
        <c:ser>
          <c:idx val="0"/>
          <c:order val="0"/>
          <c:tx>
            <c:strRef>
              <c:f>Data!$B$4</c:f>
              <c:strCache>
                <c:ptCount val="1"/>
                <c:pt idx="0">
                  <c:v>2014</c:v>
                </c:pt>
              </c:strCache>
            </c:strRef>
          </c:tx>
          <c:spPr>
            <a:gradFill rotWithShape="0">
              <a:gsLst>
                <a:gs pos="0">
                  <a:srgbClr val="D0B4D0"/>
                </a:gs>
                <a:gs pos="100000">
                  <a:srgbClr val="6E2B6E"/>
                </a:gs>
              </a:gsLst>
              <a:lin ang="5400000"/>
            </a:gradFill>
            <a:ln w="25400">
              <a:noFill/>
            </a:ln>
            <a:effectLst>
              <a:outerShdw dist="35921" dir="2700000" algn="br">
                <a:srgbClr val="000000"/>
              </a:outerShdw>
            </a:effectLst>
          </c:spPr>
          <c:invertIfNegative val="0"/>
          <c:dPt>
            <c:idx val="0"/>
            <c:invertIfNegative val="0"/>
            <c:bubble3D val="0"/>
            <c:spPr>
              <a:solidFill>
                <a:srgbClr val="FF0000"/>
              </a:solidFill>
              <a:ln w="25400">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0-4EF5-4164-AA13-8C7ADF88EAD7}"/>
              </c:ext>
            </c:extLst>
          </c:dPt>
          <c:dPt>
            <c:idx val="9"/>
            <c:invertIfNegative val="0"/>
            <c:bubble3D val="0"/>
            <c:spPr>
              <a:solidFill>
                <a:srgbClr val="008000"/>
              </a:solidFill>
              <a:ln w="25400">
                <a:noFill/>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1-4EF5-4164-AA13-8C7ADF88EAD7}"/>
              </c:ext>
            </c:extLst>
          </c:dPt>
          <c:cat>
            <c:strRef>
              <c:f>Data!$A$5:$A$14</c:f>
              <c:strCache>
                <c:ptCount val="10"/>
                <c:pt idx="0">
                  <c:v>Եվրոպա և Կենտրոնական Ասիա</c:v>
                </c:pt>
                <c:pt idx="1">
                  <c:v>Եվրոպական Միություն</c:v>
                </c:pt>
                <c:pt idx="2">
                  <c:v>Լատինական Ամերիկա և Կարիբյան երկրներ</c:v>
                </c:pt>
                <c:pt idx="3">
                  <c:v>Միջին Արևելք և Հյուսիսային Աֆրիկա</c:v>
                </c:pt>
                <c:pt idx="4">
                  <c:v>Հարավային Սահարայի Աֆրիկյան երկրներ</c:v>
                </c:pt>
                <c:pt idx="5">
                  <c:v>Արևելյան Ասիա և Խաղաղ օվկ.(ՄԶԸ և ՎԶՄԲ երկրներ)</c:v>
                </c:pt>
                <c:pt idx="6">
                  <c:v>Լատինական Ամերիկա և Կարիբյան (ՄԶԸ և ՎԶՄԲ երկրներ)</c:v>
                </c:pt>
                <c:pt idx="7">
                  <c:v>Միջին Արևելք և Հյուսիսային Աֆրիկա (ՄԶԸ և ՎԶՄԲ երկրներ)</c:v>
                </c:pt>
                <c:pt idx="8">
                  <c:v>Միացյալ Նահանգներ</c:v>
                </c:pt>
                <c:pt idx="9">
                  <c:v>Համաշխարհային ցուցանիշ</c:v>
                </c:pt>
              </c:strCache>
            </c:strRef>
          </c:cat>
          <c:val>
            <c:numRef>
              <c:f>Data!$B$5:$B$14</c:f>
              <c:numCache>
                <c:formatCode>General</c:formatCode>
                <c:ptCount val="10"/>
                <c:pt idx="0">
                  <c:v>50.784364203536292</c:v>
                </c:pt>
                <c:pt idx="1">
                  <c:v>50.819117653084433</c:v>
                </c:pt>
                <c:pt idx="2">
                  <c:v>53.756574677150326</c:v>
                </c:pt>
                <c:pt idx="3">
                  <c:v>21.85267688773104</c:v>
                </c:pt>
                <c:pt idx="4">
                  <c:v>63.774203035553448</c:v>
                </c:pt>
                <c:pt idx="5">
                  <c:v>62.529067166281756</c:v>
                </c:pt>
                <c:pt idx="6">
                  <c:v>54.077766287271999</c:v>
                </c:pt>
                <c:pt idx="7">
                  <c:v>20.307564561310233</c:v>
                </c:pt>
                <c:pt idx="8">
                  <c:v>56.299999237060511</c:v>
                </c:pt>
                <c:pt idx="9">
                  <c:v>50.292513588509692</c:v>
                </c:pt>
              </c:numCache>
            </c:numRef>
          </c:val>
          <c:extLst xmlns:c16r2="http://schemas.microsoft.com/office/drawing/2015/06/chart">
            <c:ext xmlns:c16="http://schemas.microsoft.com/office/drawing/2014/chart" uri="{C3380CC4-5D6E-409C-BE32-E72D297353CC}">
              <c16:uniqueId val="{00000002-4EF5-4164-AA13-8C7ADF88EAD7}"/>
            </c:ext>
          </c:extLst>
        </c:ser>
        <c:dLbls>
          <c:showLegendKey val="0"/>
          <c:showVal val="0"/>
          <c:showCatName val="0"/>
          <c:showSerName val="0"/>
          <c:showPercent val="0"/>
          <c:showBubbleSize val="0"/>
        </c:dLbls>
        <c:gapWidth val="150"/>
        <c:axId val="508015176"/>
        <c:axId val="508015568"/>
      </c:barChart>
      <c:catAx>
        <c:axId val="508015176"/>
        <c:scaling>
          <c:orientation val="minMax"/>
        </c:scaling>
        <c:delete val="0"/>
        <c:axPos val="b"/>
        <c:numFmt formatCode="General" sourceLinked="1"/>
        <c:majorTickMark val="out"/>
        <c:minorTickMark val="none"/>
        <c:tickLblPos val="nextTo"/>
        <c:spPr>
          <a:ln w="3175">
            <a:solidFill>
              <a:srgbClr val="808080"/>
            </a:solidFill>
            <a:prstDash val="solid"/>
          </a:ln>
        </c:spPr>
        <c:crossAx val="508015568"/>
        <c:crosses val="autoZero"/>
        <c:auto val="1"/>
        <c:lblAlgn val="ctr"/>
        <c:lblOffset val="100"/>
        <c:noMultiLvlLbl val="0"/>
      </c:catAx>
      <c:valAx>
        <c:axId val="508015568"/>
        <c:scaling>
          <c:orientation val="minMax"/>
          <c:max val="100"/>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crossAx val="508015176"/>
        <c:crosses val="autoZero"/>
        <c:crossBetween val="between"/>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'wage by gen &amp; ec ac'!$L$3</c:f>
              <c:strCache>
                <c:ptCount val="1"/>
                <c:pt idx="0">
                  <c:v>Male</c:v>
                </c:pt>
              </c:strCache>
            </c:strRef>
          </c:tx>
          <c:spPr>
            <a:ln w="1905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strRef>
              <c:f>'wage by gen &amp; ec ac'!$K$4:$K$22</c:f>
              <c:strCache>
                <c:ptCount val="19"/>
                <c:pt idx="0">
                  <c:v>Real Estate Activities</c:v>
                </c:pt>
                <c:pt idx="1">
                  <c:v>Financial and Insurance Activities</c:v>
                </c:pt>
                <c:pt idx="2">
                  <c:v>Mining</c:v>
                </c:pt>
                <c:pt idx="3">
                  <c:v>Professional, Scientific and Technical Activities</c:v>
                </c:pt>
                <c:pt idx="4">
                  <c:v>Information and communication</c:v>
                </c:pt>
                <c:pt idx="5">
                  <c:v>Public Administration and Defense; Compulsory Social Security</c:v>
                </c:pt>
                <c:pt idx="6">
                  <c:v>Manufacturing</c:v>
                </c:pt>
                <c:pt idx="7">
                  <c:v>Education</c:v>
                </c:pt>
                <c:pt idx="8">
                  <c:v>Construction</c:v>
                </c:pt>
                <c:pt idx="9">
                  <c:v>Electricity, gas, steam and air conditioning</c:v>
                </c:pt>
                <c:pt idx="10">
                  <c:v>Human Health and Social Work Activities</c:v>
                </c:pt>
                <c:pt idx="11">
                  <c:v>Agriculture</c:v>
                </c:pt>
                <c:pt idx="12">
                  <c:v>Wholesale, repair of motor</c:v>
                </c:pt>
                <c:pt idx="13">
                  <c:v>Transportation and storage</c:v>
                </c:pt>
                <c:pt idx="14">
                  <c:v>Other Service Activities</c:v>
                </c:pt>
                <c:pt idx="15">
                  <c:v>Accomodation and food service</c:v>
                </c:pt>
                <c:pt idx="16">
                  <c:v>Water supply, sewerage, waste management</c:v>
                </c:pt>
                <c:pt idx="17">
                  <c:v>Administrative and Support Service Activities</c:v>
                </c:pt>
                <c:pt idx="18">
                  <c:v>Arts, Entertainment and Recreation</c:v>
                </c:pt>
              </c:strCache>
            </c:strRef>
          </c:cat>
          <c:val>
            <c:numRef>
              <c:f>'wage by gen &amp; ec ac'!$L$4:$L$22</c:f>
              <c:numCache>
                <c:formatCode>General</c:formatCode>
                <c:ptCount val="19"/>
                <c:pt idx="0">
                  <c:v>6.519787</c:v>
                </c:pt>
                <c:pt idx="1">
                  <c:v>6.4678179999999745</c:v>
                </c:pt>
                <c:pt idx="2">
                  <c:v>6.4284109999999846</c:v>
                </c:pt>
                <c:pt idx="3">
                  <c:v>6.371035</c:v>
                </c:pt>
                <c:pt idx="4">
                  <c:v>6.3015939999999997</c:v>
                </c:pt>
                <c:pt idx="5">
                  <c:v>6.2862360000000024</c:v>
                </c:pt>
                <c:pt idx="6">
                  <c:v>6.2067910000000124</c:v>
                </c:pt>
                <c:pt idx="7">
                  <c:v>6.2023630000000134</c:v>
                </c:pt>
                <c:pt idx="8">
                  <c:v>6.1900839999999855</c:v>
                </c:pt>
                <c:pt idx="9">
                  <c:v>6.1890879999999955</c:v>
                </c:pt>
                <c:pt idx="10">
                  <c:v>6.1229739999999655</c:v>
                </c:pt>
                <c:pt idx="11">
                  <c:v>6.107793</c:v>
                </c:pt>
                <c:pt idx="12">
                  <c:v>6.0883620000000134</c:v>
                </c:pt>
                <c:pt idx="13">
                  <c:v>6.0821930000000002</c:v>
                </c:pt>
                <c:pt idx="14">
                  <c:v>6.0521359999999413</c:v>
                </c:pt>
                <c:pt idx="15">
                  <c:v>6.0299949999999845</c:v>
                </c:pt>
                <c:pt idx="16">
                  <c:v>5.9841309999999845</c:v>
                </c:pt>
                <c:pt idx="17">
                  <c:v>5.9598560000000003</c:v>
                </c:pt>
                <c:pt idx="18">
                  <c:v>5.9372020000000134</c:v>
                </c:pt>
              </c:numCache>
            </c:numRef>
          </c:val>
          <c:smooth val="0"/>
          <c:extLst xmlns:c16r2="http://schemas.microsoft.com/office/drawing/2015/06/chart">
            <c:ext xmlns:c16="http://schemas.microsoft.com/office/drawing/2014/chart" uri="{C3380CC4-5D6E-409C-BE32-E72D297353CC}">
              <c16:uniqueId val="{00000000-F33A-4976-9014-A0C0A51C841A}"/>
            </c:ext>
          </c:extLst>
        </c:ser>
        <c:ser>
          <c:idx val="1"/>
          <c:order val="1"/>
          <c:tx>
            <c:strRef>
              <c:f>'wage by gen &amp; ec ac'!$M$3</c:f>
              <c:strCache>
                <c:ptCount val="1"/>
              </c:strCache>
            </c:strRef>
          </c:tx>
          <c:spPr>
            <a:ln w="19050" cap="rnd">
              <a:noFill/>
              <a:round/>
            </a:ln>
            <a:effectLst/>
          </c:spPr>
          <c:marker>
            <c:symbol val="none"/>
          </c:marker>
          <c:cat>
            <c:strRef>
              <c:f>'wage by gen &amp; ec ac'!$K$4:$K$22</c:f>
              <c:strCache>
                <c:ptCount val="19"/>
                <c:pt idx="0">
                  <c:v>Real Estate Activities</c:v>
                </c:pt>
                <c:pt idx="1">
                  <c:v>Financial and Insurance Activities</c:v>
                </c:pt>
                <c:pt idx="2">
                  <c:v>Mining</c:v>
                </c:pt>
                <c:pt idx="3">
                  <c:v>Professional, Scientific and Technical Activities</c:v>
                </c:pt>
                <c:pt idx="4">
                  <c:v>Information and communication</c:v>
                </c:pt>
                <c:pt idx="5">
                  <c:v>Public Administration and Defense; Compulsory Social Security</c:v>
                </c:pt>
                <c:pt idx="6">
                  <c:v>Manufacturing</c:v>
                </c:pt>
                <c:pt idx="7">
                  <c:v>Education</c:v>
                </c:pt>
                <c:pt idx="8">
                  <c:v>Construction</c:v>
                </c:pt>
                <c:pt idx="9">
                  <c:v>Electricity, gas, steam and air conditioning</c:v>
                </c:pt>
                <c:pt idx="10">
                  <c:v>Human Health and Social Work Activities</c:v>
                </c:pt>
                <c:pt idx="11">
                  <c:v>Agriculture</c:v>
                </c:pt>
                <c:pt idx="12">
                  <c:v>Wholesale, repair of motor</c:v>
                </c:pt>
                <c:pt idx="13">
                  <c:v>Transportation and storage</c:v>
                </c:pt>
                <c:pt idx="14">
                  <c:v>Other Service Activities</c:v>
                </c:pt>
                <c:pt idx="15">
                  <c:v>Accomodation and food service</c:v>
                </c:pt>
                <c:pt idx="16">
                  <c:v>Water supply, sewerage, waste management</c:v>
                </c:pt>
                <c:pt idx="17">
                  <c:v>Administrative and Support Service Activities</c:v>
                </c:pt>
                <c:pt idx="18">
                  <c:v>Arts, Entertainment and Recreation</c:v>
                </c:pt>
              </c:strCache>
            </c:strRef>
          </c:cat>
          <c:val>
            <c:numRef>
              <c:f>'wage by gen &amp; ec ac'!$M$4:$M$22</c:f>
              <c:numCache>
                <c:formatCode>General</c:formatCode>
                <c:ptCount val="19"/>
                <c:pt idx="0">
                  <c:v>6.0936670000000124</c:v>
                </c:pt>
                <c:pt idx="1">
                  <c:v>5.9893940000000034</c:v>
                </c:pt>
                <c:pt idx="2">
                  <c:v>6.3000319999999945</c:v>
                </c:pt>
                <c:pt idx="3">
                  <c:v>6.1494869999999855</c:v>
                </c:pt>
                <c:pt idx="4">
                  <c:v>5.9938149999999855</c:v>
                </c:pt>
                <c:pt idx="5">
                  <c:v>6.0507600000000004</c:v>
                </c:pt>
                <c:pt idx="6">
                  <c:v>5.8462920000000134</c:v>
                </c:pt>
                <c:pt idx="7">
                  <c:v>6.1122529999999955</c:v>
                </c:pt>
                <c:pt idx="8">
                  <c:v>6.2477610000000023</c:v>
                </c:pt>
                <c:pt idx="9">
                  <c:v>6.1724199999999945</c:v>
                </c:pt>
                <c:pt idx="10">
                  <c:v>5.8076819999999945</c:v>
                </c:pt>
                <c:pt idx="11">
                  <c:v>6.1163109999999845</c:v>
                </c:pt>
                <c:pt idx="12">
                  <c:v>5.6877659999999945</c:v>
                </c:pt>
                <c:pt idx="13">
                  <c:v>5.8037010000000002</c:v>
                </c:pt>
                <c:pt idx="14">
                  <c:v>5.8895439999999999</c:v>
                </c:pt>
                <c:pt idx="15">
                  <c:v>5.793418</c:v>
                </c:pt>
                <c:pt idx="16">
                  <c:v>5.9235490000000004</c:v>
                </c:pt>
                <c:pt idx="17">
                  <c:v>5.6975009999999386</c:v>
                </c:pt>
                <c:pt idx="18">
                  <c:v>5.8340519999999945</c:v>
                </c:pt>
              </c:numCache>
            </c:numRef>
          </c:val>
          <c:smooth val="0"/>
          <c:extLst xmlns:c16r2="http://schemas.microsoft.com/office/drawing/2015/06/chart">
            <c:ext xmlns:c16="http://schemas.microsoft.com/office/drawing/2014/chart" uri="{C3380CC4-5D6E-409C-BE32-E72D297353CC}">
              <c16:uniqueId val="{00000001-F33A-4976-9014-A0C0A51C841A}"/>
            </c:ext>
          </c:extLst>
        </c:ser>
        <c:ser>
          <c:idx val="2"/>
          <c:order val="2"/>
          <c:tx>
            <c:strRef>
              <c:f>'wage by gen &amp; ec ac'!$N$3</c:f>
              <c:strCache>
                <c:ptCount val="1"/>
                <c:pt idx="0">
                  <c:v>Female</c:v>
                </c:pt>
              </c:strCache>
            </c:strRef>
          </c:tx>
          <c:spPr>
            <a:ln w="19050" cap="rnd">
              <a:noFill/>
              <a:round/>
            </a:ln>
            <a:effectLst/>
          </c:spPr>
          <c:marker>
            <c:symbol val="circle"/>
            <c:size val="5"/>
            <c:spPr>
              <a:solidFill>
                <a:srgbClr val="FFC000"/>
              </a:solidFill>
              <a:ln w="9525">
                <a:solidFill>
                  <a:srgbClr val="FFC000"/>
                </a:solidFill>
              </a:ln>
              <a:effectLst/>
            </c:spPr>
          </c:marker>
          <c:cat>
            <c:strRef>
              <c:f>'wage by gen &amp; ec ac'!$K$4:$K$22</c:f>
              <c:strCache>
                <c:ptCount val="19"/>
                <c:pt idx="0">
                  <c:v>Real Estate Activities</c:v>
                </c:pt>
                <c:pt idx="1">
                  <c:v>Financial and Insurance Activities</c:v>
                </c:pt>
                <c:pt idx="2">
                  <c:v>Mining</c:v>
                </c:pt>
                <c:pt idx="3">
                  <c:v>Professional, Scientific and Technical Activities</c:v>
                </c:pt>
                <c:pt idx="4">
                  <c:v>Information and communication</c:v>
                </c:pt>
                <c:pt idx="5">
                  <c:v>Public Administration and Defense; Compulsory Social Security</c:v>
                </c:pt>
                <c:pt idx="6">
                  <c:v>Manufacturing</c:v>
                </c:pt>
                <c:pt idx="7">
                  <c:v>Education</c:v>
                </c:pt>
                <c:pt idx="8">
                  <c:v>Construction</c:v>
                </c:pt>
                <c:pt idx="9">
                  <c:v>Electricity, gas, steam and air conditioning</c:v>
                </c:pt>
                <c:pt idx="10">
                  <c:v>Human Health and Social Work Activities</c:v>
                </c:pt>
                <c:pt idx="11">
                  <c:v>Agriculture</c:v>
                </c:pt>
                <c:pt idx="12">
                  <c:v>Wholesale, repair of motor</c:v>
                </c:pt>
                <c:pt idx="13">
                  <c:v>Transportation and storage</c:v>
                </c:pt>
                <c:pt idx="14">
                  <c:v>Other Service Activities</c:v>
                </c:pt>
                <c:pt idx="15">
                  <c:v>Accomodation and food service</c:v>
                </c:pt>
                <c:pt idx="16">
                  <c:v>Water supply, sewerage, waste management</c:v>
                </c:pt>
                <c:pt idx="17">
                  <c:v>Administrative and Support Service Activities</c:v>
                </c:pt>
                <c:pt idx="18">
                  <c:v>Arts, Entertainment and Recreation</c:v>
                </c:pt>
              </c:strCache>
            </c:strRef>
          </c:cat>
          <c:val>
            <c:numRef>
              <c:f>'wage by gen &amp; ec ac'!$N$4:$N$22</c:f>
              <c:numCache>
                <c:formatCode>General</c:formatCode>
                <c:ptCount val="19"/>
                <c:pt idx="0">
                  <c:v>6.0936670000000124</c:v>
                </c:pt>
                <c:pt idx="1">
                  <c:v>5.9893940000000034</c:v>
                </c:pt>
                <c:pt idx="2">
                  <c:v>6.3000319999999945</c:v>
                </c:pt>
                <c:pt idx="3">
                  <c:v>6.1494869999999855</c:v>
                </c:pt>
                <c:pt idx="4">
                  <c:v>5.9938149999999855</c:v>
                </c:pt>
                <c:pt idx="5">
                  <c:v>6.0507600000000004</c:v>
                </c:pt>
                <c:pt idx="6">
                  <c:v>5.8462920000000134</c:v>
                </c:pt>
                <c:pt idx="7">
                  <c:v>6.1122529999999955</c:v>
                </c:pt>
                <c:pt idx="8">
                  <c:v>6.2477610000000023</c:v>
                </c:pt>
                <c:pt idx="9">
                  <c:v>6.1724199999999945</c:v>
                </c:pt>
                <c:pt idx="10">
                  <c:v>5.8076819999999945</c:v>
                </c:pt>
                <c:pt idx="11">
                  <c:v>6.1163109999999845</c:v>
                </c:pt>
                <c:pt idx="12">
                  <c:v>5.6877659999999945</c:v>
                </c:pt>
                <c:pt idx="13">
                  <c:v>5.8037010000000002</c:v>
                </c:pt>
                <c:pt idx="14">
                  <c:v>5.8895439999999999</c:v>
                </c:pt>
                <c:pt idx="15">
                  <c:v>5.793418</c:v>
                </c:pt>
                <c:pt idx="16">
                  <c:v>5.9235490000000004</c:v>
                </c:pt>
                <c:pt idx="17">
                  <c:v>5.6975009999999386</c:v>
                </c:pt>
                <c:pt idx="18">
                  <c:v>5.8340519999999945</c:v>
                </c:pt>
              </c:numCache>
            </c:numRef>
          </c:val>
          <c:smooth val="0"/>
          <c:extLst xmlns:c16r2="http://schemas.microsoft.com/office/drawing/2015/06/chart">
            <c:ext xmlns:c16="http://schemas.microsoft.com/office/drawing/2014/chart" uri="{C3380CC4-5D6E-409C-BE32-E72D297353CC}">
              <c16:uniqueId val="{00000002-F33A-4976-9014-A0C0A51C841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16242600"/>
        <c:axId val="516242992"/>
      </c:stockChart>
      <c:catAx>
        <c:axId val="51624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16242992"/>
        <c:crosses val="autoZero"/>
        <c:auto val="1"/>
        <c:lblAlgn val="ctr"/>
        <c:lblOffset val="100"/>
        <c:noMultiLvlLbl val="0"/>
      </c:catAx>
      <c:valAx>
        <c:axId val="51624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t>Ժամավճարի չափ</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624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'stem and stem2'!$J$3</c:f>
              <c:strCache>
                <c:ptCount val="1"/>
                <c:pt idx="0">
                  <c:v>Male</c:v>
                </c:pt>
              </c:strCache>
            </c:strRef>
          </c:tx>
          <c:spPr>
            <a:ln w="1905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cat>
            <c:strRef>
              <c:f>'stem and stem2'!$I$4:$I$7</c:f>
              <c:strCache>
                <c:ptCount val="4"/>
                <c:pt idx="0">
                  <c:v>STEM jobs -def 1</c:v>
                </c:pt>
                <c:pt idx="1">
                  <c:v>Non-STEM jobs  -def 1</c:v>
                </c:pt>
                <c:pt idx="2">
                  <c:v>STEM jobs -def 2</c:v>
                </c:pt>
                <c:pt idx="3">
                  <c:v>Non-STEM jobs - def 2</c:v>
                </c:pt>
              </c:strCache>
            </c:strRef>
          </c:cat>
          <c:val>
            <c:numRef>
              <c:f>'stem and stem2'!$J$4:$J$7</c:f>
              <c:numCache>
                <c:formatCode>0.000</c:formatCode>
                <c:ptCount val="4"/>
                <c:pt idx="0">
                  <c:v>6.5040009999999855</c:v>
                </c:pt>
                <c:pt idx="1">
                  <c:v>6.1594730000000002</c:v>
                </c:pt>
                <c:pt idx="2" formatCode="General">
                  <c:v>6.1525919999999745</c:v>
                </c:pt>
                <c:pt idx="3" formatCode="General">
                  <c:v>6.2580520000000002</c:v>
                </c:pt>
              </c:numCache>
            </c:numRef>
          </c:val>
          <c:smooth val="0"/>
          <c:extLst xmlns:c16r2="http://schemas.microsoft.com/office/drawing/2015/06/chart">
            <c:ext xmlns:c16="http://schemas.microsoft.com/office/drawing/2014/chart" uri="{C3380CC4-5D6E-409C-BE32-E72D297353CC}">
              <c16:uniqueId val="{00000000-AB20-445E-B286-837B3127C9C1}"/>
            </c:ext>
          </c:extLst>
        </c:ser>
        <c:ser>
          <c:idx val="1"/>
          <c:order val="1"/>
          <c:tx>
            <c:strRef>
              <c:f>'stem and stem2'!$K$3</c:f>
              <c:strCache>
                <c:ptCount val="1"/>
              </c:strCache>
            </c:strRef>
          </c:tx>
          <c:spPr>
            <a:ln w="19050" cap="rnd">
              <a:noFill/>
              <a:round/>
            </a:ln>
            <a:effectLst/>
          </c:spPr>
          <c:marker>
            <c:symbol val="none"/>
          </c:marker>
          <c:cat>
            <c:strRef>
              <c:f>'stem and stem2'!$I$4:$I$7</c:f>
              <c:strCache>
                <c:ptCount val="4"/>
                <c:pt idx="0">
                  <c:v>STEM jobs -def 1</c:v>
                </c:pt>
                <c:pt idx="1">
                  <c:v>Non-STEM jobs  -def 1</c:v>
                </c:pt>
                <c:pt idx="2">
                  <c:v>STEM jobs -def 2</c:v>
                </c:pt>
                <c:pt idx="3">
                  <c:v>Non-STEM jobs - def 2</c:v>
                </c:pt>
              </c:strCache>
            </c:strRef>
          </c:cat>
          <c:val>
            <c:numRef>
              <c:f>'stem and stem2'!$K$4:$K$7</c:f>
              <c:numCache>
                <c:formatCode>0.000</c:formatCode>
                <c:ptCount val="4"/>
                <c:pt idx="0">
                  <c:v>6.1171639999999945</c:v>
                </c:pt>
                <c:pt idx="1">
                  <c:v>5.9628999999999985</c:v>
                </c:pt>
                <c:pt idx="2" formatCode="General">
                  <c:v>5.9645239999999955</c:v>
                </c:pt>
                <c:pt idx="3" formatCode="General">
                  <c:v>5.9911460000000014</c:v>
                </c:pt>
              </c:numCache>
            </c:numRef>
          </c:val>
          <c:smooth val="0"/>
          <c:extLst xmlns:c16r2="http://schemas.microsoft.com/office/drawing/2015/06/chart">
            <c:ext xmlns:c16="http://schemas.microsoft.com/office/drawing/2014/chart" uri="{C3380CC4-5D6E-409C-BE32-E72D297353CC}">
              <c16:uniqueId val="{00000001-AB20-445E-B286-837B3127C9C1}"/>
            </c:ext>
          </c:extLst>
        </c:ser>
        <c:ser>
          <c:idx val="2"/>
          <c:order val="2"/>
          <c:tx>
            <c:strRef>
              <c:f>'stem and stem2'!$L$3</c:f>
              <c:strCache>
                <c:ptCount val="1"/>
                <c:pt idx="0">
                  <c:v>Female</c:v>
                </c:pt>
              </c:strCache>
            </c:strRef>
          </c:tx>
          <c:spPr>
            <a:ln w="19050" cap="rnd">
              <a:noFill/>
              <a:round/>
            </a:ln>
            <a:effectLst/>
          </c:spPr>
          <c:marker>
            <c:symbol val="circle"/>
            <c:size val="5"/>
            <c:spPr>
              <a:solidFill>
                <a:schemeClr val="accent4">
                  <a:lumMod val="75000"/>
                </a:schemeClr>
              </a:solidFill>
              <a:ln w="9525">
                <a:solidFill>
                  <a:schemeClr val="accent4">
                    <a:lumMod val="60000"/>
                    <a:lumOff val="40000"/>
                  </a:schemeClr>
                </a:solidFill>
              </a:ln>
              <a:effectLst/>
            </c:spPr>
          </c:marker>
          <c:cat>
            <c:strRef>
              <c:f>'stem and stem2'!$I$4:$I$7</c:f>
              <c:strCache>
                <c:ptCount val="4"/>
                <c:pt idx="0">
                  <c:v>STEM jobs -def 1</c:v>
                </c:pt>
                <c:pt idx="1">
                  <c:v>Non-STEM jobs  -def 1</c:v>
                </c:pt>
                <c:pt idx="2">
                  <c:v>STEM jobs -def 2</c:v>
                </c:pt>
                <c:pt idx="3">
                  <c:v>Non-STEM jobs - def 2</c:v>
                </c:pt>
              </c:strCache>
            </c:strRef>
          </c:cat>
          <c:val>
            <c:numRef>
              <c:f>'stem and stem2'!$L$4:$L$7</c:f>
              <c:numCache>
                <c:formatCode>0.000</c:formatCode>
                <c:ptCount val="4"/>
                <c:pt idx="0">
                  <c:v>6.1171639999999945</c:v>
                </c:pt>
                <c:pt idx="1">
                  <c:v>5.9628999999999985</c:v>
                </c:pt>
                <c:pt idx="2" formatCode="General">
                  <c:v>5.9645239999999955</c:v>
                </c:pt>
                <c:pt idx="3" formatCode="General">
                  <c:v>5.9911460000000014</c:v>
                </c:pt>
              </c:numCache>
            </c:numRef>
          </c:val>
          <c:smooth val="0"/>
          <c:extLst xmlns:c16r2="http://schemas.microsoft.com/office/drawing/2015/06/chart">
            <c:ext xmlns:c16="http://schemas.microsoft.com/office/drawing/2014/chart" uri="{C3380CC4-5D6E-409C-BE32-E72D297353CC}">
              <c16:uniqueId val="{00000002-AB20-445E-B286-837B3127C9C1}"/>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16243776"/>
        <c:axId val="564155416"/>
      </c:stockChart>
      <c:catAx>
        <c:axId val="5162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64155416"/>
        <c:crosses val="autoZero"/>
        <c:auto val="1"/>
        <c:lblAlgn val="ctr"/>
        <c:lblOffset val="100"/>
        <c:noMultiLvlLbl val="0"/>
      </c:catAx>
      <c:valAx>
        <c:axId val="56415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baseline="0">
                    <a:effectLst/>
                  </a:rPr>
                  <a:t>Ժամավճար</a:t>
                </a:r>
                <a:endParaRPr lang="en-US" sz="1000">
                  <a:effectLst/>
                </a:endParaRP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624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'stem and stem2'!$AE$10</c:f>
              <c:strCache>
                <c:ptCount val="1"/>
                <c:pt idx="0">
                  <c:v>Paid leave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stem2'!$AF$10:$AI$10</c:f>
              <c:numCache>
                <c:formatCode>0.0</c:formatCode>
                <c:ptCount val="4"/>
                <c:pt idx="0">
                  <c:v>97.740140000000025</c:v>
                </c:pt>
                <c:pt idx="1">
                  <c:v>76.548900000000003</c:v>
                </c:pt>
                <c:pt idx="2">
                  <c:v>93.117789999999999</c:v>
                </c:pt>
                <c:pt idx="3">
                  <c:v>84.433360000000022</c:v>
                </c:pt>
              </c:numCache>
            </c:numRef>
          </c:val>
          <c:extLst xmlns:c16r2="http://schemas.microsoft.com/office/drawing/2015/06/chart">
            <c:ext xmlns:c16="http://schemas.microsoft.com/office/drawing/2014/chart" uri="{C3380CC4-5D6E-409C-BE32-E72D297353CC}">
              <c16:uniqueId val="{00000000-D365-4836-B46F-D1F724ADDEBE}"/>
            </c:ext>
          </c:extLst>
        </c:ser>
        <c:ser>
          <c:idx val="1"/>
          <c:order val="1"/>
          <c:tx>
            <c:strRef>
              <c:f>'stem and stem2'!$AE$11</c:f>
              <c:strCache>
                <c:ptCount val="1"/>
                <c:pt idx="0">
                  <c:v>Paid sick leave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stem2'!$AF$11:$AI$11</c:f>
              <c:numCache>
                <c:formatCode>0.0</c:formatCode>
                <c:ptCount val="4"/>
                <c:pt idx="0">
                  <c:v>97.740140000000025</c:v>
                </c:pt>
                <c:pt idx="1">
                  <c:v>76.548900000000003</c:v>
                </c:pt>
                <c:pt idx="2">
                  <c:v>93.117789999999999</c:v>
                </c:pt>
                <c:pt idx="3">
                  <c:v>84.433360000000022</c:v>
                </c:pt>
              </c:numCache>
            </c:numRef>
          </c:val>
          <c:extLst xmlns:c16r2="http://schemas.microsoft.com/office/drawing/2015/06/chart">
            <c:ext xmlns:c16="http://schemas.microsoft.com/office/drawing/2014/chart" uri="{C3380CC4-5D6E-409C-BE32-E72D297353CC}">
              <c16:uniqueId val="{00000001-D365-4836-B46F-D1F724ADDEBE}"/>
            </c:ext>
          </c:extLst>
        </c:ser>
        <c:ser>
          <c:idx val="2"/>
          <c:order val="2"/>
          <c:tx>
            <c:strRef>
              <c:f>'stem and stem2'!$AE$12</c:f>
              <c:strCache>
                <c:ptCount val="1"/>
                <c:pt idx="0">
                  <c:v>Medical insurance provided by the employer</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stem2'!$AF$12:$AI$12</c:f>
              <c:numCache>
                <c:formatCode>0.0</c:formatCode>
                <c:ptCount val="4"/>
                <c:pt idx="0">
                  <c:v>33.61027</c:v>
                </c:pt>
                <c:pt idx="1">
                  <c:v>23.3926799999998</c:v>
                </c:pt>
                <c:pt idx="2">
                  <c:v>21.429919999999989</c:v>
                </c:pt>
                <c:pt idx="3">
                  <c:v>29.854150000000203</c:v>
                </c:pt>
              </c:numCache>
            </c:numRef>
          </c:val>
          <c:extLst xmlns:c16r2="http://schemas.microsoft.com/office/drawing/2015/06/chart">
            <c:ext xmlns:c16="http://schemas.microsoft.com/office/drawing/2014/chart" uri="{C3380CC4-5D6E-409C-BE32-E72D297353CC}">
              <c16:uniqueId val="{00000002-D365-4836-B46F-D1F724ADDEBE}"/>
            </c:ext>
          </c:extLst>
        </c:ser>
        <c:ser>
          <c:idx val="3"/>
          <c:order val="3"/>
          <c:tx>
            <c:strRef>
              <c:f>'stem and stem2'!$AE$13</c:f>
              <c:strCache>
                <c:ptCount val="1"/>
                <c:pt idx="0">
                  <c:v>Pregnancy leave/ child-care leave (up to 3 years)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'stem and stem2'!$AF$8:$AI$9</c:f>
              <c:multiLvlStrCache>
                <c:ptCount val="4"/>
                <c:lvl>
                  <c:pt idx="0">
                    <c:v>STEM jobs</c:v>
                  </c:pt>
                  <c:pt idx="1">
                    <c:v>Non-STEM jobs</c:v>
                  </c:pt>
                  <c:pt idx="2">
                    <c:v>STEM jobs</c:v>
                  </c:pt>
                  <c:pt idx="3">
                    <c:v>Non-STEM jobs</c:v>
                  </c:pt>
                </c:lvl>
                <c:lvl>
                  <c:pt idx="0">
                    <c:v>Male</c:v>
                  </c:pt>
                  <c:pt idx="2">
                    <c:v>Female</c:v>
                  </c:pt>
                </c:lvl>
              </c:multiLvlStrCache>
            </c:multiLvlStrRef>
          </c:cat>
          <c:val>
            <c:numRef>
              <c:f>'stem and stem2'!$AF$13:$AI$13</c:f>
              <c:numCache>
                <c:formatCode>0.0</c:formatCode>
                <c:ptCount val="4"/>
                <c:pt idx="0">
                  <c:v>85.857979999999998</c:v>
                </c:pt>
                <c:pt idx="1">
                  <c:v>61.537639999999996</c:v>
                </c:pt>
                <c:pt idx="2">
                  <c:v>89.378289999999978</c:v>
                </c:pt>
                <c:pt idx="3">
                  <c:v>78.69068</c:v>
                </c:pt>
              </c:numCache>
            </c:numRef>
          </c:val>
          <c:extLst xmlns:c16r2="http://schemas.microsoft.com/office/drawing/2015/06/chart">
            <c:ext xmlns:c16="http://schemas.microsoft.com/office/drawing/2014/chart" uri="{C3380CC4-5D6E-409C-BE32-E72D297353CC}">
              <c16:uniqueId val="{00000003-D365-4836-B46F-D1F724ADDEBE}"/>
            </c:ext>
          </c:extLst>
        </c:ser>
        <c:dLbls>
          <c:showLegendKey val="0"/>
          <c:showVal val="1"/>
          <c:showCatName val="0"/>
          <c:showSerName val="0"/>
          <c:showPercent val="0"/>
          <c:showBubbleSize val="0"/>
        </c:dLbls>
        <c:gapWidth val="65"/>
        <c:axId val="564156200"/>
        <c:axId val="564156592"/>
      </c:barChart>
      <c:catAx>
        <c:axId val="564156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564156592"/>
        <c:crosses val="autoZero"/>
        <c:auto val="1"/>
        <c:lblAlgn val="ctr"/>
        <c:lblOffset val="100"/>
        <c:noMultiLvlLbl val="0"/>
      </c:catAx>
      <c:valAx>
        <c:axId val="564156592"/>
        <c:scaling>
          <c:orientation val="minMax"/>
          <c:max val="1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5641562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usefulness!$AE$10</c:f>
              <c:strCache>
                <c:ptCount val="1"/>
                <c:pt idx="0">
                  <c:v>Very useful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usefulness!$AF$8:$AI$9</c:f>
              <c:multiLvlStrCache>
                <c:ptCount val="4"/>
                <c:lvl>
                  <c:pt idx="0">
                    <c:v>STEM jobs</c:v>
                  </c:pt>
                  <c:pt idx="1">
                    <c:v>Non-STEM jobs</c:v>
                  </c:pt>
                  <c:pt idx="2">
                    <c:v>STEM jobs</c:v>
                  </c:pt>
                  <c:pt idx="3">
                    <c:v>Non-STEM jobs</c:v>
                  </c:pt>
                </c:lvl>
                <c:lvl>
                  <c:pt idx="0">
                    <c:v>Male</c:v>
                  </c:pt>
                  <c:pt idx="2">
                    <c:v>Female</c:v>
                  </c:pt>
                </c:lvl>
              </c:multiLvlStrCache>
            </c:multiLvlStrRef>
          </c:cat>
          <c:val>
            <c:numRef>
              <c:f>usefulness!$AF$10:$AI$10</c:f>
              <c:numCache>
                <c:formatCode>0.0</c:formatCode>
                <c:ptCount val="4"/>
                <c:pt idx="0">
                  <c:v>60.830200000000005</c:v>
                </c:pt>
                <c:pt idx="1">
                  <c:v>28.38490000000003</c:v>
                </c:pt>
                <c:pt idx="2">
                  <c:v>56.592900000000213</c:v>
                </c:pt>
                <c:pt idx="3">
                  <c:v>32.677</c:v>
                </c:pt>
              </c:numCache>
            </c:numRef>
          </c:val>
          <c:extLst xmlns:c16r2="http://schemas.microsoft.com/office/drawing/2015/06/chart">
            <c:ext xmlns:c16="http://schemas.microsoft.com/office/drawing/2014/chart" uri="{C3380CC4-5D6E-409C-BE32-E72D297353CC}">
              <c16:uniqueId val="{00000000-0500-4DC0-8230-44FDBDDE8C5D}"/>
            </c:ext>
          </c:extLst>
        </c:ser>
        <c:dLbls>
          <c:showLegendKey val="0"/>
          <c:showVal val="1"/>
          <c:showCatName val="0"/>
          <c:showSerName val="0"/>
          <c:showPercent val="0"/>
          <c:showBubbleSize val="0"/>
        </c:dLbls>
        <c:gapWidth val="100"/>
        <c:overlap val="-24"/>
        <c:axId val="567158136"/>
        <c:axId val="56715852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usefulness!$AE$11</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multiLvlStrRef>
                    <c:extLst xmlns:c16r2="http://schemas.microsoft.com/office/drawing/2015/06/chart">
                      <c:ext uri="{02D57815-91ED-43cb-92C2-25804820EDAC}">
                        <c15:formulaRef>
                          <c15:sqref>usefulness!$AF$8:$AI$9</c15:sqref>
                        </c15:formulaRef>
                      </c:ext>
                    </c:extLst>
                    <c:multiLvlStrCache>
                      <c:ptCount val="4"/>
                      <c:lvl>
                        <c:pt idx="0">
                          <c:v>STEM jobs</c:v>
                        </c:pt>
                        <c:pt idx="1">
                          <c:v>Non-STEM jobs</c:v>
                        </c:pt>
                        <c:pt idx="2">
                          <c:v>STEM jobs</c:v>
                        </c:pt>
                        <c:pt idx="3">
                          <c:v>Non-STEM jobs</c:v>
                        </c:pt>
                      </c:lvl>
                      <c:lvl>
                        <c:pt idx="0">
                          <c:v>Male</c:v>
                        </c:pt>
                        <c:pt idx="2">
                          <c:v>Female</c:v>
                        </c:pt>
                      </c:lvl>
                    </c:multiLvlStrCache>
                  </c:multiLvlStrRef>
                </c:cat>
                <c:val>
                  <c:numRef>
                    <c:extLst xmlns:c16r2="http://schemas.microsoft.com/office/drawing/2015/06/chart">
                      <c:ext uri="{02D57815-91ED-43cb-92C2-25804820EDAC}">
                        <c15:formulaRef>
                          <c15:sqref>usefulness!$AF$11:$AI$11</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1-0500-4DC0-8230-44FDBDDE8C5D}"/>
                  </c:ext>
                </c:extLst>
              </c15:ser>
            </c15:filteredBarSeries>
            <c15:filteredBar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usefulness!$AE$12</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extLst xmlns:c16r2="http://schemas.microsoft.com/office/drawing/2015/06/chart" xmlns:c15="http://schemas.microsoft.com/office/drawing/2012/chart">
                      <c:ext xmlns:c15="http://schemas.microsoft.com/office/drawing/2012/chart" uri="{02D57815-91ED-43cb-92C2-25804820EDAC}">
                        <c15:formulaRef>
                          <c15:sqref>usefulness!$AF$8:$AI$9</c15:sqref>
                        </c15:formulaRef>
                      </c:ext>
                    </c:extLst>
                    <c:multiLvlStrCache>
                      <c:ptCount val="4"/>
                      <c:lvl>
                        <c:pt idx="0">
                          <c:v>STEM jobs</c:v>
                        </c:pt>
                        <c:pt idx="1">
                          <c:v>Non-STEM jobs</c:v>
                        </c:pt>
                        <c:pt idx="2">
                          <c:v>STEM jobs</c:v>
                        </c:pt>
                        <c:pt idx="3">
                          <c:v>Non-STEM jobs</c:v>
                        </c:pt>
                      </c:lvl>
                      <c:lvl>
                        <c:pt idx="0">
                          <c:v>Male</c:v>
                        </c:pt>
                        <c:pt idx="2">
                          <c:v>Female</c:v>
                        </c:pt>
                      </c:lvl>
                    </c:multiLvlStrCache>
                  </c:multiLvlStrRef>
                </c:cat>
                <c:val>
                  <c:numRef>
                    <c:extLst xmlns:c16r2="http://schemas.microsoft.com/office/drawing/2015/06/chart" xmlns:c15="http://schemas.microsoft.com/office/drawing/2012/chart">
                      <c:ext xmlns:c15="http://schemas.microsoft.com/office/drawing/2012/chart" uri="{02D57815-91ED-43cb-92C2-25804820EDAC}">
                        <c15:formulaRef>
                          <c15:sqref>usefulness!$AF$12:$AI$12</c15:sqref>
                        </c15:formulaRef>
                      </c:ext>
                    </c:extLst>
                    <c:numCache>
                      <c:formatCode>General</c:formatCode>
                      <c:ptCount val="4"/>
                    </c:numCache>
                  </c:numRef>
                </c:val>
                <c:extLst xmlns:c16r2="http://schemas.microsoft.com/office/drawing/2015/06/chart" xmlns:c15="http://schemas.microsoft.com/office/drawing/2012/chart">
                  <c:ext xmlns:c16="http://schemas.microsoft.com/office/drawing/2014/chart" uri="{C3380CC4-5D6E-409C-BE32-E72D297353CC}">
                    <c16:uniqueId val="{00000002-0500-4DC0-8230-44FDBDDE8C5D}"/>
                  </c:ext>
                </c:extLst>
              </c15:ser>
            </c15:filteredBarSeries>
            <c15:filteredBar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usefulness!$AE$13</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extLst xmlns:c16r2="http://schemas.microsoft.com/office/drawing/2015/06/chart" xmlns:c15="http://schemas.microsoft.com/office/drawing/2012/chart">
                      <c:ext xmlns:c15="http://schemas.microsoft.com/office/drawing/2012/chart" uri="{02D57815-91ED-43cb-92C2-25804820EDAC}">
                        <c15:formulaRef>
                          <c15:sqref>usefulness!$AF$8:$AI$9</c15:sqref>
                        </c15:formulaRef>
                      </c:ext>
                    </c:extLst>
                    <c:multiLvlStrCache>
                      <c:ptCount val="4"/>
                      <c:lvl>
                        <c:pt idx="0">
                          <c:v>STEM jobs</c:v>
                        </c:pt>
                        <c:pt idx="1">
                          <c:v>Non-STEM jobs</c:v>
                        </c:pt>
                        <c:pt idx="2">
                          <c:v>STEM jobs</c:v>
                        </c:pt>
                        <c:pt idx="3">
                          <c:v>Non-STEM jobs</c:v>
                        </c:pt>
                      </c:lvl>
                      <c:lvl>
                        <c:pt idx="0">
                          <c:v>Male</c:v>
                        </c:pt>
                        <c:pt idx="2">
                          <c:v>Female</c:v>
                        </c:pt>
                      </c:lvl>
                    </c:multiLvlStrCache>
                  </c:multiLvlStrRef>
                </c:cat>
                <c:val>
                  <c:numRef>
                    <c:extLst xmlns:c16r2="http://schemas.microsoft.com/office/drawing/2015/06/chart" xmlns:c15="http://schemas.microsoft.com/office/drawing/2012/chart">
                      <c:ext xmlns:c15="http://schemas.microsoft.com/office/drawing/2012/chart" uri="{02D57815-91ED-43cb-92C2-25804820EDAC}">
                        <c15:formulaRef>
                          <c15:sqref>usefulness!$AF$13:$AI$13</c15:sqref>
                        </c15:formulaRef>
                      </c:ext>
                    </c:extLst>
                    <c:numCache>
                      <c:formatCode>General</c:formatCode>
                      <c:ptCount val="4"/>
                    </c:numCache>
                  </c:numRef>
                </c:val>
                <c:extLst xmlns:c16r2="http://schemas.microsoft.com/office/drawing/2015/06/chart" xmlns:c15="http://schemas.microsoft.com/office/drawing/2012/chart">
                  <c:ext xmlns:c16="http://schemas.microsoft.com/office/drawing/2014/chart" uri="{C3380CC4-5D6E-409C-BE32-E72D297353CC}">
                    <c16:uniqueId val="{00000003-0500-4DC0-8230-44FDBDDE8C5D}"/>
                  </c:ext>
                </c:extLst>
              </c15:ser>
            </c15:filteredBarSeries>
          </c:ext>
        </c:extLst>
      </c:barChart>
      <c:catAx>
        <c:axId val="567158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567158528"/>
        <c:crosses val="autoZero"/>
        <c:auto val="1"/>
        <c:lblAlgn val="ctr"/>
        <c:lblOffset val="100"/>
        <c:noMultiLvlLbl val="0"/>
      </c:catAx>
      <c:valAx>
        <c:axId val="567158528"/>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56715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'male births per female births'!$B$8</c:f>
              <c:strCache>
                <c:ptCount val="1"/>
                <c:pt idx="0">
                  <c:v>1990-1995</c:v>
                </c:pt>
              </c:strCache>
            </c:strRef>
          </c:tx>
          <c:spPr>
            <a:solidFill>
              <a:schemeClr val="accent1"/>
            </a:solidFill>
            <a:ln>
              <a:noFill/>
            </a:ln>
            <a:effectLst/>
          </c:spPr>
          <c:invertIfNegative val="0"/>
          <c:cat>
            <c:strRef>
              <c:f>'male births per female births'!$A$9:$A$29</c:f>
              <c:strCache>
                <c:ptCount val="21"/>
                <c:pt idx="0">
                  <c:v>Չինաստանի Ժողովրդական Հանրապետություն</c:v>
                </c:pt>
                <c:pt idx="1">
                  <c:v>Ադրբեջան</c:v>
                </c:pt>
                <c:pt idx="2">
                  <c:v>Հայաստան</c:v>
                </c:pt>
                <c:pt idx="3">
                  <c:v>Վիետնամ</c:v>
                </c:pt>
                <c:pt idx="4">
                  <c:v>Հնդկաստան</c:v>
                </c:pt>
                <c:pt idx="5">
                  <c:v>Վրաստան</c:v>
                </c:pt>
                <c:pt idx="6">
                  <c:v>Մալդիվներ</c:v>
                </c:pt>
                <c:pt idx="7">
                  <c:v>Թայպեյ, Չինաստան</c:v>
                </c:pt>
                <c:pt idx="8">
                  <c:v>Պակիստան</c:v>
                </c:pt>
                <c:pt idx="9">
                  <c:v>Պապուա, Նոր Գվինեա</c:v>
                </c:pt>
                <c:pt idx="10">
                  <c:v>Սամոա</c:v>
                </c:pt>
                <c:pt idx="11">
                  <c:v>Սինգապուր</c:v>
                </c:pt>
                <c:pt idx="12">
                  <c:v>Կորեայի Հանրապետություն</c:v>
                </c:pt>
                <c:pt idx="13">
                  <c:v>Միկրոնեսիայի Դաշնային Նահանգ</c:v>
                </c:pt>
                <c:pt idx="14">
                  <c:v>Կիրիբատի</c:v>
                </c:pt>
                <c:pt idx="15">
                  <c:v>Սողոմոնյան կղզիներ</c:v>
                </c:pt>
                <c:pt idx="16">
                  <c:v>Վանուատու</c:v>
                </c:pt>
                <c:pt idx="17">
                  <c:v>Հոնգ Կոնգ, Չինաստան</c:v>
                </c:pt>
                <c:pt idx="18">
                  <c:v>Նեպալ</c:v>
                </c:pt>
                <c:pt idx="19">
                  <c:v>Թայլանդ</c:v>
                </c:pt>
                <c:pt idx="20">
                  <c:v>Ուզբեկստան</c:v>
                </c:pt>
              </c:strCache>
            </c:strRef>
          </c:cat>
          <c:val>
            <c:numRef>
              <c:f>'male births per female births'!$B$9:$B$29</c:f>
              <c:numCache>
                <c:formatCode>0.00</c:formatCode>
                <c:ptCount val="21"/>
                <c:pt idx="0">
                  <c:v>1.1200000000000001</c:v>
                </c:pt>
                <c:pt idx="1">
                  <c:v>1.075</c:v>
                </c:pt>
                <c:pt idx="2">
                  <c:v>1.077</c:v>
                </c:pt>
                <c:pt idx="3">
                  <c:v>1.06</c:v>
                </c:pt>
                <c:pt idx="4">
                  <c:v>1.0900000000000001</c:v>
                </c:pt>
                <c:pt idx="5">
                  <c:v>1.0760000000000001</c:v>
                </c:pt>
                <c:pt idx="6">
                  <c:v>1.083</c:v>
                </c:pt>
                <c:pt idx="7">
                  <c:v>1.1000000000000001</c:v>
                </c:pt>
                <c:pt idx="8">
                  <c:v>1.0649999999999979</c:v>
                </c:pt>
                <c:pt idx="9">
                  <c:v>1.08</c:v>
                </c:pt>
                <c:pt idx="10">
                  <c:v>1.08</c:v>
                </c:pt>
                <c:pt idx="11">
                  <c:v>1.073</c:v>
                </c:pt>
                <c:pt idx="12">
                  <c:v>1.1399999999999977</c:v>
                </c:pt>
                <c:pt idx="13">
                  <c:v>1.07</c:v>
                </c:pt>
                <c:pt idx="14">
                  <c:v>1.07</c:v>
                </c:pt>
                <c:pt idx="15">
                  <c:v>1.07</c:v>
                </c:pt>
                <c:pt idx="16">
                  <c:v>1.07</c:v>
                </c:pt>
                <c:pt idx="17">
                  <c:v>1.066999999999998</c:v>
                </c:pt>
                <c:pt idx="18">
                  <c:v>1.054</c:v>
                </c:pt>
                <c:pt idx="19">
                  <c:v>1.0549999999999979</c:v>
                </c:pt>
                <c:pt idx="20">
                  <c:v>1.069</c:v>
                </c:pt>
              </c:numCache>
            </c:numRef>
          </c:val>
          <c:extLst xmlns:c16r2="http://schemas.microsoft.com/office/drawing/2015/06/chart">
            <c:ext xmlns:c16="http://schemas.microsoft.com/office/drawing/2014/chart" uri="{C3380CC4-5D6E-409C-BE32-E72D297353CC}">
              <c16:uniqueId val="{00000000-270A-4DCE-8B35-A08CB39A6EC0}"/>
            </c:ext>
          </c:extLst>
        </c:ser>
        <c:ser>
          <c:idx val="1"/>
          <c:order val="1"/>
          <c:tx>
            <c:strRef>
              <c:f>'male births per female births'!$C$8</c:f>
              <c:strCache>
                <c:ptCount val="1"/>
                <c:pt idx="0">
                  <c:v>2010-2015</c:v>
                </c:pt>
              </c:strCache>
            </c:strRef>
          </c:tx>
          <c:spPr>
            <a:solidFill>
              <a:schemeClr val="accent2"/>
            </a:solidFill>
            <a:ln>
              <a:noFill/>
            </a:ln>
            <a:effectLst/>
          </c:spPr>
          <c:invertIfNegative val="0"/>
          <c:cat>
            <c:strRef>
              <c:f>'male births per female births'!$A$9:$A$29</c:f>
              <c:strCache>
                <c:ptCount val="21"/>
                <c:pt idx="0">
                  <c:v>Չինաստանի Ժողովրդական Հանրապետություն</c:v>
                </c:pt>
                <c:pt idx="1">
                  <c:v>Ադրբեջան</c:v>
                </c:pt>
                <c:pt idx="2">
                  <c:v>Հայաստան</c:v>
                </c:pt>
                <c:pt idx="3">
                  <c:v>Վիետնամ</c:v>
                </c:pt>
                <c:pt idx="4">
                  <c:v>Հնդկաստան</c:v>
                </c:pt>
                <c:pt idx="5">
                  <c:v>Վրաստան</c:v>
                </c:pt>
                <c:pt idx="6">
                  <c:v>Մալդիվներ</c:v>
                </c:pt>
                <c:pt idx="7">
                  <c:v>Թայպեյ, Չինաստան</c:v>
                </c:pt>
                <c:pt idx="8">
                  <c:v>Պակիստան</c:v>
                </c:pt>
                <c:pt idx="9">
                  <c:v>Պապուա, Նոր Գվինեա</c:v>
                </c:pt>
                <c:pt idx="10">
                  <c:v>Սամոա</c:v>
                </c:pt>
                <c:pt idx="11">
                  <c:v>Սինգապուր</c:v>
                </c:pt>
                <c:pt idx="12">
                  <c:v>Կորեայի Հանրապետություն</c:v>
                </c:pt>
                <c:pt idx="13">
                  <c:v>Միկրոնեսիայի Դաշնային Նահանգ</c:v>
                </c:pt>
                <c:pt idx="14">
                  <c:v>Կիրիբատի</c:v>
                </c:pt>
                <c:pt idx="15">
                  <c:v>Սողոմոնյան կղզիներ</c:v>
                </c:pt>
                <c:pt idx="16">
                  <c:v>Վանուատու</c:v>
                </c:pt>
                <c:pt idx="17">
                  <c:v>Հոնգ Կոնգ, Չինաստան</c:v>
                </c:pt>
                <c:pt idx="18">
                  <c:v>Նեպալ</c:v>
                </c:pt>
                <c:pt idx="19">
                  <c:v>Թայլանդ</c:v>
                </c:pt>
                <c:pt idx="20">
                  <c:v>Ուզբեկստան</c:v>
                </c:pt>
              </c:strCache>
            </c:strRef>
          </c:cat>
          <c:val>
            <c:numRef>
              <c:f>'male births per female births'!$C$9:$C$29</c:f>
              <c:numCache>
                <c:formatCode>0.00</c:formatCode>
                <c:ptCount val="21"/>
                <c:pt idx="0">
                  <c:v>1.1599999999999977</c:v>
                </c:pt>
                <c:pt idx="1">
                  <c:v>1.1579999999999977</c:v>
                </c:pt>
                <c:pt idx="2">
                  <c:v>1.1379999999999977</c:v>
                </c:pt>
                <c:pt idx="3">
                  <c:v>1.1200000000000001</c:v>
                </c:pt>
                <c:pt idx="4">
                  <c:v>1.109</c:v>
                </c:pt>
                <c:pt idx="5">
                  <c:v>1.1060000000000001</c:v>
                </c:pt>
                <c:pt idx="6">
                  <c:v>1.1040000000000001</c:v>
                </c:pt>
                <c:pt idx="7">
                  <c:v>1.0900000000000001</c:v>
                </c:pt>
                <c:pt idx="8">
                  <c:v>1.087</c:v>
                </c:pt>
                <c:pt idx="9">
                  <c:v>1.08</c:v>
                </c:pt>
                <c:pt idx="10">
                  <c:v>1.08</c:v>
                </c:pt>
                <c:pt idx="11">
                  <c:v>1.073</c:v>
                </c:pt>
                <c:pt idx="12">
                  <c:v>1.07</c:v>
                </c:pt>
                <c:pt idx="13">
                  <c:v>1.07</c:v>
                </c:pt>
                <c:pt idx="14">
                  <c:v>1.07</c:v>
                </c:pt>
                <c:pt idx="15">
                  <c:v>1.07</c:v>
                </c:pt>
                <c:pt idx="16">
                  <c:v>1.07</c:v>
                </c:pt>
                <c:pt idx="17">
                  <c:v>1.066999999999998</c:v>
                </c:pt>
                <c:pt idx="18">
                  <c:v>1.0649999999999979</c:v>
                </c:pt>
                <c:pt idx="19">
                  <c:v>1.0620000000000001</c:v>
                </c:pt>
                <c:pt idx="20">
                  <c:v>1.0589999999999979</c:v>
                </c:pt>
              </c:numCache>
            </c:numRef>
          </c:val>
          <c:extLst xmlns:c16r2="http://schemas.microsoft.com/office/drawing/2015/06/chart">
            <c:ext xmlns:c16="http://schemas.microsoft.com/office/drawing/2014/chart" uri="{C3380CC4-5D6E-409C-BE32-E72D297353CC}">
              <c16:uniqueId val="{00000001-270A-4DCE-8B35-A08CB39A6EC0}"/>
            </c:ext>
          </c:extLst>
        </c:ser>
        <c:dLbls>
          <c:showLegendKey val="0"/>
          <c:showVal val="0"/>
          <c:showCatName val="0"/>
          <c:showSerName val="0"/>
          <c:showPercent val="0"/>
          <c:showBubbleSize val="0"/>
        </c:dLbls>
        <c:gapWidth val="219"/>
        <c:overlap val="-27"/>
        <c:axId val="508016352"/>
        <c:axId val="508016744"/>
      </c:barChart>
      <c:catAx>
        <c:axId val="50801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08016744"/>
        <c:crosses val="autoZero"/>
        <c:auto val="1"/>
        <c:lblAlgn val="ctr"/>
        <c:lblOffset val="100"/>
        <c:noMultiLvlLbl val="0"/>
      </c:catAx>
      <c:valAx>
        <c:axId val="5080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0801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explosion val="25"/>
          <c:cat>
            <c:strRef>
              <c:f>Sheet3!$A$3:$A$4</c:f>
              <c:strCache>
                <c:ptCount val="2"/>
                <c:pt idx="0">
                  <c:v>State Schools</c:v>
                </c:pt>
                <c:pt idx="1">
                  <c:v>Private</c:v>
                </c:pt>
              </c:strCache>
            </c:strRef>
          </c:cat>
          <c:val>
            <c:numRef>
              <c:f>Sheet3!$B$3:$B$4</c:f>
              <c:numCache>
                <c:formatCode>General</c:formatCode>
                <c:ptCount val="2"/>
                <c:pt idx="0">
                  <c:v>1390</c:v>
                </c:pt>
                <c:pt idx="1">
                  <c:v>48</c:v>
                </c:pt>
              </c:numCache>
            </c:numRef>
          </c:val>
          <c:extLst xmlns:c16r2="http://schemas.microsoft.com/office/drawing/2015/06/chart">
            <c:ext xmlns:c16="http://schemas.microsoft.com/office/drawing/2014/chart" uri="{C3380CC4-5D6E-409C-BE32-E72D297353CC}">
              <c16:uniqueId val="{00000000-09D7-4A72-B6FA-69BA4F15B2BA}"/>
            </c:ext>
          </c:extLst>
        </c:ser>
        <c:dLbls>
          <c:showLegendKey val="0"/>
          <c:showVal val="0"/>
          <c:showCatName val="0"/>
          <c:showSerName val="0"/>
          <c:showPercent val="0"/>
          <c:showBubbleSize val="0"/>
          <c:showLeaderLines val="1"/>
        </c:dLbls>
        <c:firstSliceAng val="0"/>
      </c:pieChart>
    </c:plotArea>
    <c:legend>
      <c:legendPos val="r"/>
      <c:legendEntry>
        <c:idx val="1"/>
        <c:delete val="1"/>
      </c:legendEntry>
      <c:layout>
        <c:manualLayout>
          <c:xMode val="edge"/>
          <c:yMode val="edge"/>
          <c:x val="0.66025208641476518"/>
          <c:y val="0.38269248942000966"/>
          <c:w val="0.30891769997589763"/>
          <c:h val="0.32543513961500842"/>
        </c:manualLayout>
      </c:layout>
      <c:overlay val="0"/>
      <c:txPr>
        <a:bodyPr/>
        <a:lstStyle/>
        <a:p>
          <a:pPr>
            <a:defRPr lang="en-US"/>
          </a:pPr>
          <a:endParaRPr lang="en-US"/>
        </a:p>
      </c:txPr>
    </c:legend>
    <c:plotVisOnly val="1"/>
    <c:dispBlanksAs val="zero"/>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4830668192907814E-2"/>
          <c:y val="4.8059149722735686E-2"/>
          <c:w val="0.90494952998716549"/>
          <c:h val="0.483705881496791"/>
        </c:manualLayout>
      </c:layout>
      <c:barChart>
        <c:barDir val="col"/>
        <c:grouping val="clustered"/>
        <c:varyColors val="0"/>
        <c:ser>
          <c:idx val="0"/>
          <c:order val="0"/>
          <c:tx>
            <c:strRef>
              <c:f>preliminary!$B$4</c:f>
              <c:strCache>
                <c:ptCount val="1"/>
                <c:pt idx="0">
                  <c:v>WOMEN</c:v>
                </c:pt>
              </c:strCache>
            </c:strRef>
          </c:tx>
          <c:spPr>
            <a:solidFill>
              <a:schemeClr val="tx1"/>
            </a:solidFill>
          </c:spPr>
          <c:invertIfNegative val="0"/>
          <c:cat>
            <c:strRef>
              <c:f>preliminary!$A$5:$A$18</c:f>
              <c:strCache>
                <c:ptCount val="14"/>
                <c:pt idx="0">
                  <c:v>Art and Design</c:v>
                </c:pt>
                <c:pt idx="1">
                  <c:v>Economics/Mgt</c:v>
                </c:pt>
                <c:pt idx="2">
                  <c:v>Mineral Extraction</c:v>
                </c:pt>
                <c:pt idx="3">
                  <c:v>Energy</c:v>
                </c:pt>
                <c:pt idx="4">
                  <c:v>Mechanical equipment/technologies</c:v>
                </c:pt>
                <c:pt idx="5">
                  <c:v>Manufacture equipment </c:v>
                </c:pt>
                <c:pt idx="6">
                  <c:v>Computer Science and IT</c:v>
                </c:pt>
                <c:pt idx="7">
                  <c:v>Service</c:v>
                </c:pt>
                <c:pt idx="8">
                  <c:v>Transport</c:v>
                </c:pt>
                <c:pt idx="9">
                  <c:v>Food Production</c:v>
                </c:pt>
                <c:pt idx="10">
                  <c:v>Textile industry</c:v>
                </c:pt>
                <c:pt idx="11">
                  <c:v>Construction/household </c:v>
                </c:pt>
                <c:pt idx="12">
                  <c:v>Agriculture</c:v>
                </c:pt>
                <c:pt idx="13">
                  <c:v>Process. forest resources</c:v>
                </c:pt>
              </c:strCache>
            </c:strRef>
          </c:cat>
          <c:val>
            <c:numRef>
              <c:f>preliminary!$B$5:$B$18</c:f>
              <c:numCache>
                <c:formatCode>General</c:formatCode>
                <c:ptCount val="14"/>
                <c:pt idx="0">
                  <c:v>164</c:v>
                </c:pt>
                <c:pt idx="1">
                  <c:v>54</c:v>
                </c:pt>
                <c:pt idx="2">
                  <c:v>1</c:v>
                </c:pt>
                <c:pt idx="3">
                  <c:v>0</c:v>
                </c:pt>
                <c:pt idx="4">
                  <c:v>0</c:v>
                </c:pt>
                <c:pt idx="5">
                  <c:v>5</c:v>
                </c:pt>
                <c:pt idx="6">
                  <c:v>121</c:v>
                </c:pt>
                <c:pt idx="7">
                  <c:v>514</c:v>
                </c:pt>
                <c:pt idx="8">
                  <c:v>2</c:v>
                </c:pt>
                <c:pt idx="9">
                  <c:v>22</c:v>
                </c:pt>
                <c:pt idx="10">
                  <c:v>149</c:v>
                </c:pt>
                <c:pt idx="11">
                  <c:v>23</c:v>
                </c:pt>
                <c:pt idx="12">
                  <c:v>3</c:v>
                </c:pt>
                <c:pt idx="13">
                  <c:v>0</c:v>
                </c:pt>
              </c:numCache>
            </c:numRef>
          </c:val>
          <c:extLst xmlns:c16r2="http://schemas.microsoft.com/office/drawing/2015/06/chart">
            <c:ext xmlns:c16="http://schemas.microsoft.com/office/drawing/2014/chart" uri="{C3380CC4-5D6E-409C-BE32-E72D297353CC}">
              <c16:uniqueId val="{00000000-14CA-4D98-B648-F4DFA55E3062}"/>
            </c:ext>
          </c:extLst>
        </c:ser>
        <c:ser>
          <c:idx val="1"/>
          <c:order val="1"/>
          <c:tx>
            <c:strRef>
              <c:f>preliminary!$C$4</c:f>
              <c:strCache>
                <c:ptCount val="1"/>
                <c:pt idx="0">
                  <c:v>MEN</c:v>
                </c:pt>
              </c:strCache>
            </c:strRef>
          </c:tx>
          <c:spPr>
            <a:solidFill>
              <a:schemeClr val="bg2">
                <a:lumMod val="75000"/>
              </a:schemeClr>
            </a:solidFill>
          </c:spPr>
          <c:invertIfNegative val="0"/>
          <c:cat>
            <c:strRef>
              <c:f>preliminary!$A$5:$A$18</c:f>
              <c:strCache>
                <c:ptCount val="14"/>
                <c:pt idx="0">
                  <c:v>Art and Design</c:v>
                </c:pt>
                <c:pt idx="1">
                  <c:v>Economics/Mgt</c:v>
                </c:pt>
                <c:pt idx="2">
                  <c:v>Mineral Extraction</c:v>
                </c:pt>
                <c:pt idx="3">
                  <c:v>Energy</c:v>
                </c:pt>
                <c:pt idx="4">
                  <c:v>Mechanical equipment/technologies</c:v>
                </c:pt>
                <c:pt idx="5">
                  <c:v>Manufacture equipment </c:v>
                </c:pt>
                <c:pt idx="6">
                  <c:v>Computer Science and IT</c:v>
                </c:pt>
                <c:pt idx="7">
                  <c:v>Service</c:v>
                </c:pt>
                <c:pt idx="8">
                  <c:v>Transport</c:v>
                </c:pt>
                <c:pt idx="9">
                  <c:v>Food Production</c:v>
                </c:pt>
                <c:pt idx="10">
                  <c:v>Textile industry</c:v>
                </c:pt>
                <c:pt idx="11">
                  <c:v>Construction/household </c:v>
                </c:pt>
                <c:pt idx="12">
                  <c:v>Agriculture</c:v>
                </c:pt>
                <c:pt idx="13">
                  <c:v>Process. forest resources</c:v>
                </c:pt>
              </c:strCache>
            </c:strRef>
          </c:cat>
          <c:val>
            <c:numRef>
              <c:f>preliminary!$C$5:$C$18</c:f>
              <c:numCache>
                <c:formatCode>General</c:formatCode>
                <c:ptCount val="14"/>
                <c:pt idx="0">
                  <c:v>430</c:v>
                </c:pt>
                <c:pt idx="1">
                  <c:v>21</c:v>
                </c:pt>
                <c:pt idx="2">
                  <c:v>31</c:v>
                </c:pt>
                <c:pt idx="3">
                  <c:v>20</c:v>
                </c:pt>
                <c:pt idx="4">
                  <c:v>71</c:v>
                </c:pt>
                <c:pt idx="5">
                  <c:v>40</c:v>
                </c:pt>
                <c:pt idx="6">
                  <c:v>155</c:v>
                </c:pt>
                <c:pt idx="7">
                  <c:v>345</c:v>
                </c:pt>
                <c:pt idx="8">
                  <c:v>339</c:v>
                </c:pt>
                <c:pt idx="9">
                  <c:v>69</c:v>
                </c:pt>
                <c:pt idx="10">
                  <c:v>9</c:v>
                </c:pt>
                <c:pt idx="11">
                  <c:v>154</c:v>
                </c:pt>
                <c:pt idx="12">
                  <c:v>105</c:v>
                </c:pt>
                <c:pt idx="13">
                  <c:v>36</c:v>
                </c:pt>
              </c:numCache>
            </c:numRef>
          </c:val>
          <c:extLst xmlns:c16r2="http://schemas.microsoft.com/office/drawing/2015/06/chart">
            <c:ext xmlns:c16="http://schemas.microsoft.com/office/drawing/2014/chart" uri="{C3380CC4-5D6E-409C-BE32-E72D297353CC}">
              <c16:uniqueId val="{00000001-14CA-4D98-B648-F4DFA55E3062}"/>
            </c:ext>
          </c:extLst>
        </c:ser>
        <c:dLbls>
          <c:showLegendKey val="0"/>
          <c:showVal val="0"/>
          <c:showCatName val="0"/>
          <c:showSerName val="0"/>
          <c:showPercent val="0"/>
          <c:showBubbleSize val="0"/>
        </c:dLbls>
        <c:gapWidth val="150"/>
        <c:axId val="564810264"/>
        <c:axId val="564810656"/>
      </c:barChart>
      <c:catAx>
        <c:axId val="564810264"/>
        <c:scaling>
          <c:orientation val="minMax"/>
        </c:scaling>
        <c:delete val="0"/>
        <c:axPos val="b"/>
        <c:numFmt formatCode="General" sourceLinked="0"/>
        <c:majorTickMark val="out"/>
        <c:minorTickMark val="none"/>
        <c:tickLblPos val="nextTo"/>
        <c:txPr>
          <a:bodyPr rot="-5400000" vert="horz"/>
          <a:lstStyle/>
          <a:p>
            <a:pPr>
              <a:defRPr lang="en-US" sz="1200" b="1" cap="none">
                <a:latin typeface="+mn-lt"/>
              </a:defRPr>
            </a:pPr>
            <a:endParaRPr lang="en-US"/>
          </a:p>
        </c:txPr>
        <c:crossAx val="564810656"/>
        <c:crosses val="autoZero"/>
        <c:auto val="1"/>
        <c:lblAlgn val="ctr"/>
        <c:lblOffset val="100"/>
        <c:noMultiLvlLbl val="0"/>
      </c:catAx>
      <c:valAx>
        <c:axId val="564810656"/>
        <c:scaling>
          <c:orientation val="minMax"/>
        </c:scaling>
        <c:delete val="0"/>
        <c:axPos val="l"/>
        <c:numFmt formatCode="General" sourceLinked="1"/>
        <c:majorTickMark val="out"/>
        <c:minorTickMark val="none"/>
        <c:tickLblPos val="nextTo"/>
        <c:txPr>
          <a:bodyPr/>
          <a:lstStyle/>
          <a:p>
            <a:pPr>
              <a:defRPr lang="en-US"/>
            </a:pPr>
            <a:endParaRPr lang="en-US"/>
          </a:p>
        </c:txPr>
        <c:crossAx val="564810264"/>
        <c:crosses val="autoZero"/>
        <c:crossBetween val="between"/>
      </c:valAx>
    </c:plotArea>
    <c:legend>
      <c:legendPos val="r"/>
      <c:layout>
        <c:manualLayout>
          <c:xMode val="edge"/>
          <c:yMode val="edge"/>
          <c:x val="0.63525743753397224"/>
          <c:y val="0.13000771391561267"/>
          <c:w val="0.18118896481552121"/>
          <c:h val="0.10782191043125328"/>
        </c:manualLayout>
      </c:layout>
      <c:overlay val="0"/>
      <c:txPr>
        <a:bodyPr/>
        <a:lstStyle/>
        <a:p>
          <a:pPr>
            <a:defRPr lang="en-US"/>
          </a:pPr>
          <a:endParaRPr lang="en-US"/>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BA!$B$3</c:f>
              <c:strCache>
                <c:ptCount val="1"/>
                <c:pt idx="0">
                  <c:v>WOMEN</c:v>
                </c:pt>
              </c:strCache>
            </c:strRef>
          </c:tx>
          <c:spPr>
            <a:solidFill>
              <a:schemeClr val="tx1"/>
            </a:solidFill>
          </c:spPr>
          <c:invertIfNegative val="0"/>
          <c:cat>
            <c:strRef>
              <c:f>BA!$A$4:$A$27</c:f>
              <c:strCache>
                <c:ptCount val="24"/>
                <c:pt idx="0">
                  <c:v>Physical/ Mathematical sciences</c:v>
                </c:pt>
                <c:pt idx="1">
                  <c:v>Natural sciences</c:v>
                </c:pt>
                <c:pt idx="2">
                  <c:v>Humanities</c:v>
                </c:pt>
                <c:pt idx="3">
                  <c:v>Social Sciences</c:v>
                </c:pt>
                <c:pt idx="4">
                  <c:v>Education and Pedagogy</c:v>
                </c:pt>
                <c:pt idx="5">
                  <c:v>Health</c:v>
                </c:pt>
                <c:pt idx="6">
                  <c:v>Culture and Art</c:v>
                </c:pt>
                <c:pt idx="7">
                  <c:v>Economics/Management</c:v>
                </c:pt>
                <c:pt idx="8">
                  <c:v>ICT</c:v>
                </c:pt>
                <c:pt idx="9">
                  <c:v>Service</c:v>
                </c:pt>
                <c:pt idx="10">
                  <c:v>Geology, Mineral Exploration </c:v>
                </c:pt>
                <c:pt idx="11">
                  <c:v>Engineering/ electrical</c:v>
                </c:pt>
                <c:pt idx="12">
                  <c:v>Metallurgy, process </c:v>
                </c:pt>
                <c:pt idx="13">
                  <c:v>Aviation and Missile Technology</c:v>
                </c:pt>
                <c:pt idx="14">
                  <c:v>Transportation systems</c:v>
                </c:pt>
                <c:pt idx="15">
                  <c:v>Engineering/ biomedical </c:v>
                </c:pt>
                <c:pt idx="16">
                  <c:v>Electronic equipment/ communication</c:v>
                </c:pt>
                <c:pt idx="17">
                  <c:v>Automation and Management</c:v>
                </c:pt>
                <c:pt idx="18">
                  <c:v>Computer Science and IT</c:v>
                </c:pt>
                <c:pt idx="19">
                  <c:v>Chemical Technology/Biotechnology</c:v>
                </c:pt>
                <c:pt idx="20">
                  <c:v>Food technology</c:v>
                </c:pt>
                <c:pt idx="21">
                  <c:v>Construction and Architecture</c:v>
                </c:pt>
                <c:pt idx="22">
                  <c:v>Environmental Protection</c:v>
                </c:pt>
                <c:pt idx="23">
                  <c:v>Agri-food sector</c:v>
                </c:pt>
              </c:strCache>
            </c:strRef>
          </c:cat>
          <c:val>
            <c:numRef>
              <c:f>BA!$B$4:$B$27</c:f>
              <c:numCache>
                <c:formatCode>General</c:formatCode>
                <c:ptCount val="24"/>
                <c:pt idx="0">
                  <c:v>94</c:v>
                </c:pt>
                <c:pt idx="1">
                  <c:v>313</c:v>
                </c:pt>
                <c:pt idx="2">
                  <c:v>2216</c:v>
                </c:pt>
                <c:pt idx="3">
                  <c:v>60</c:v>
                </c:pt>
                <c:pt idx="4">
                  <c:v>945</c:v>
                </c:pt>
                <c:pt idx="5">
                  <c:v>504</c:v>
                </c:pt>
                <c:pt idx="6">
                  <c:v>457</c:v>
                </c:pt>
                <c:pt idx="7">
                  <c:v>1046</c:v>
                </c:pt>
                <c:pt idx="8">
                  <c:v>26</c:v>
                </c:pt>
                <c:pt idx="9">
                  <c:v>58</c:v>
                </c:pt>
                <c:pt idx="10">
                  <c:v>1</c:v>
                </c:pt>
                <c:pt idx="11">
                  <c:v>17</c:v>
                </c:pt>
                <c:pt idx="12">
                  <c:v>6</c:v>
                </c:pt>
                <c:pt idx="13">
                  <c:v>0</c:v>
                </c:pt>
                <c:pt idx="14">
                  <c:v>5</c:v>
                </c:pt>
                <c:pt idx="15">
                  <c:v>0</c:v>
                </c:pt>
                <c:pt idx="16">
                  <c:v>10</c:v>
                </c:pt>
                <c:pt idx="17">
                  <c:v>2</c:v>
                </c:pt>
                <c:pt idx="18">
                  <c:v>44</c:v>
                </c:pt>
                <c:pt idx="19">
                  <c:v>4</c:v>
                </c:pt>
                <c:pt idx="20">
                  <c:v>1</c:v>
                </c:pt>
                <c:pt idx="21">
                  <c:v>17</c:v>
                </c:pt>
                <c:pt idx="22">
                  <c:v>37</c:v>
                </c:pt>
                <c:pt idx="23">
                  <c:v>468</c:v>
                </c:pt>
              </c:numCache>
            </c:numRef>
          </c:val>
          <c:extLst xmlns:c16r2="http://schemas.microsoft.com/office/drawing/2015/06/chart">
            <c:ext xmlns:c16="http://schemas.microsoft.com/office/drawing/2014/chart" uri="{C3380CC4-5D6E-409C-BE32-E72D297353CC}">
              <c16:uniqueId val="{00000000-0785-4AED-AEBF-2ACF87844533}"/>
            </c:ext>
          </c:extLst>
        </c:ser>
        <c:ser>
          <c:idx val="1"/>
          <c:order val="1"/>
          <c:tx>
            <c:strRef>
              <c:f>BA!$C$3</c:f>
              <c:strCache>
                <c:ptCount val="1"/>
                <c:pt idx="0">
                  <c:v>MEN</c:v>
                </c:pt>
              </c:strCache>
            </c:strRef>
          </c:tx>
          <c:spPr>
            <a:solidFill>
              <a:schemeClr val="bg2">
                <a:lumMod val="75000"/>
              </a:schemeClr>
            </a:solidFill>
          </c:spPr>
          <c:invertIfNegative val="0"/>
          <c:cat>
            <c:strRef>
              <c:f>BA!$A$4:$A$27</c:f>
              <c:strCache>
                <c:ptCount val="24"/>
                <c:pt idx="0">
                  <c:v>Physical/ Mathematical sciences</c:v>
                </c:pt>
                <c:pt idx="1">
                  <c:v>Natural sciences</c:v>
                </c:pt>
                <c:pt idx="2">
                  <c:v>Humanities</c:v>
                </c:pt>
                <c:pt idx="3">
                  <c:v>Social Sciences</c:v>
                </c:pt>
                <c:pt idx="4">
                  <c:v>Education and Pedagogy</c:v>
                </c:pt>
                <c:pt idx="5">
                  <c:v>Health</c:v>
                </c:pt>
                <c:pt idx="6">
                  <c:v>Culture and Art</c:v>
                </c:pt>
                <c:pt idx="7">
                  <c:v>Economics/Management</c:v>
                </c:pt>
                <c:pt idx="8">
                  <c:v>ICT</c:v>
                </c:pt>
                <c:pt idx="9">
                  <c:v>Service</c:v>
                </c:pt>
                <c:pt idx="10">
                  <c:v>Geology, Mineral Exploration </c:v>
                </c:pt>
                <c:pt idx="11">
                  <c:v>Engineering/ electrical</c:v>
                </c:pt>
                <c:pt idx="12">
                  <c:v>Metallurgy, process </c:v>
                </c:pt>
                <c:pt idx="13">
                  <c:v>Aviation and Missile Technology</c:v>
                </c:pt>
                <c:pt idx="14">
                  <c:v>Transportation systems</c:v>
                </c:pt>
                <c:pt idx="15">
                  <c:v>Engineering/ biomedical </c:v>
                </c:pt>
                <c:pt idx="16">
                  <c:v>Electronic equipment/ communication</c:v>
                </c:pt>
                <c:pt idx="17">
                  <c:v>Automation and Management</c:v>
                </c:pt>
                <c:pt idx="18">
                  <c:v>Computer Science and IT</c:v>
                </c:pt>
                <c:pt idx="19">
                  <c:v>Chemical Technology/Biotechnology</c:v>
                </c:pt>
                <c:pt idx="20">
                  <c:v>Food technology</c:v>
                </c:pt>
                <c:pt idx="21">
                  <c:v>Construction and Architecture</c:v>
                </c:pt>
                <c:pt idx="22">
                  <c:v>Environmental Protection</c:v>
                </c:pt>
                <c:pt idx="23">
                  <c:v>Agri-food sector</c:v>
                </c:pt>
              </c:strCache>
            </c:strRef>
          </c:cat>
          <c:val>
            <c:numRef>
              <c:f>BA!$C$4:$C$27</c:f>
              <c:numCache>
                <c:formatCode>General</c:formatCode>
                <c:ptCount val="24"/>
                <c:pt idx="0">
                  <c:v>188</c:v>
                </c:pt>
                <c:pt idx="1">
                  <c:v>188</c:v>
                </c:pt>
                <c:pt idx="2">
                  <c:v>1870</c:v>
                </c:pt>
                <c:pt idx="3">
                  <c:v>16</c:v>
                </c:pt>
                <c:pt idx="4">
                  <c:v>222</c:v>
                </c:pt>
                <c:pt idx="5">
                  <c:v>348</c:v>
                </c:pt>
                <c:pt idx="6">
                  <c:v>249</c:v>
                </c:pt>
                <c:pt idx="7">
                  <c:v>1551</c:v>
                </c:pt>
                <c:pt idx="8">
                  <c:v>62</c:v>
                </c:pt>
                <c:pt idx="9">
                  <c:v>21</c:v>
                </c:pt>
                <c:pt idx="10">
                  <c:v>17</c:v>
                </c:pt>
                <c:pt idx="11">
                  <c:v>172</c:v>
                </c:pt>
                <c:pt idx="12">
                  <c:v>57</c:v>
                </c:pt>
                <c:pt idx="13">
                  <c:v>0</c:v>
                </c:pt>
                <c:pt idx="14">
                  <c:v>151</c:v>
                </c:pt>
                <c:pt idx="15">
                  <c:v>7</c:v>
                </c:pt>
                <c:pt idx="16">
                  <c:v>82</c:v>
                </c:pt>
                <c:pt idx="17">
                  <c:v>21</c:v>
                </c:pt>
                <c:pt idx="18">
                  <c:v>112</c:v>
                </c:pt>
                <c:pt idx="19">
                  <c:v>8</c:v>
                </c:pt>
                <c:pt idx="20">
                  <c:v>7</c:v>
                </c:pt>
                <c:pt idx="21">
                  <c:v>169</c:v>
                </c:pt>
                <c:pt idx="22">
                  <c:v>150</c:v>
                </c:pt>
                <c:pt idx="23">
                  <c:v>664</c:v>
                </c:pt>
              </c:numCache>
            </c:numRef>
          </c:val>
          <c:extLst xmlns:c16r2="http://schemas.microsoft.com/office/drawing/2015/06/chart">
            <c:ext xmlns:c16="http://schemas.microsoft.com/office/drawing/2014/chart" uri="{C3380CC4-5D6E-409C-BE32-E72D297353CC}">
              <c16:uniqueId val="{00000001-0785-4AED-AEBF-2ACF87844533}"/>
            </c:ext>
          </c:extLst>
        </c:ser>
        <c:dLbls>
          <c:showLegendKey val="0"/>
          <c:showVal val="0"/>
          <c:showCatName val="0"/>
          <c:showSerName val="0"/>
          <c:showPercent val="0"/>
          <c:showBubbleSize val="0"/>
        </c:dLbls>
        <c:gapWidth val="150"/>
        <c:axId val="564947216"/>
        <c:axId val="564947608"/>
      </c:barChart>
      <c:catAx>
        <c:axId val="564947216"/>
        <c:scaling>
          <c:orientation val="minMax"/>
        </c:scaling>
        <c:delete val="0"/>
        <c:axPos val="b"/>
        <c:numFmt formatCode="General" sourceLinked="0"/>
        <c:majorTickMark val="out"/>
        <c:minorTickMark val="none"/>
        <c:tickLblPos val="nextTo"/>
        <c:txPr>
          <a:bodyPr rot="-5400000" vert="horz"/>
          <a:lstStyle/>
          <a:p>
            <a:pPr>
              <a:defRPr lang="en-US" sz="1200" b="1" kern="1200" cap="none" baseline="0"/>
            </a:pPr>
            <a:endParaRPr lang="en-US"/>
          </a:p>
        </c:txPr>
        <c:crossAx val="564947608"/>
        <c:crosses val="autoZero"/>
        <c:auto val="1"/>
        <c:lblAlgn val="ctr"/>
        <c:lblOffset val="100"/>
        <c:noMultiLvlLbl val="0"/>
      </c:catAx>
      <c:valAx>
        <c:axId val="564947608"/>
        <c:scaling>
          <c:orientation val="minMax"/>
        </c:scaling>
        <c:delete val="0"/>
        <c:axPos val="l"/>
        <c:numFmt formatCode="General" sourceLinked="1"/>
        <c:majorTickMark val="out"/>
        <c:minorTickMark val="none"/>
        <c:tickLblPos val="nextTo"/>
        <c:txPr>
          <a:bodyPr/>
          <a:lstStyle/>
          <a:p>
            <a:pPr>
              <a:defRPr lang="en-US"/>
            </a:pPr>
            <a:endParaRPr lang="en-US"/>
          </a:p>
        </c:txPr>
        <c:crossAx val="564947216"/>
        <c:crosses val="autoZero"/>
        <c:crossBetween val="between"/>
      </c:valAx>
    </c:plotArea>
    <c:legend>
      <c:legendPos val="r"/>
      <c:layout>
        <c:manualLayout>
          <c:xMode val="edge"/>
          <c:yMode val="edge"/>
          <c:x val="0.49294417743236935"/>
          <c:y val="0.12566068090409588"/>
          <c:w val="0.17516549067730458"/>
          <c:h val="0.12134050869540514"/>
        </c:manualLayout>
      </c:layout>
      <c:overlay val="0"/>
      <c:txPr>
        <a:bodyPr/>
        <a:lstStyle/>
        <a:p>
          <a:pPr>
            <a:defRPr lang="en-US"/>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MA!$B$2</c:f>
              <c:strCache>
                <c:ptCount val="1"/>
                <c:pt idx="0">
                  <c:v>WOMEN</c:v>
                </c:pt>
              </c:strCache>
            </c:strRef>
          </c:tx>
          <c:spPr>
            <a:solidFill>
              <a:schemeClr val="tx1"/>
            </a:solidFill>
          </c:spPr>
          <c:invertIfNegative val="0"/>
          <c:cat>
            <c:strRef>
              <c:f>MA!$A$3:$A$22</c:f>
              <c:strCache>
                <c:ptCount val="20"/>
                <c:pt idx="0">
                  <c:v>Physics/Maths</c:v>
                </c:pt>
                <c:pt idx="1">
                  <c:v>Chemistry</c:v>
                </c:pt>
                <c:pt idx="2">
                  <c:v>Biology</c:v>
                </c:pt>
                <c:pt idx="3">
                  <c:v>Geology</c:v>
                </c:pt>
                <c:pt idx="4">
                  <c:v>Technical</c:v>
                </c:pt>
                <c:pt idx="5">
                  <c:v>Agriculture</c:v>
                </c:pt>
                <c:pt idx="6">
                  <c:v>History</c:v>
                </c:pt>
                <c:pt idx="7">
                  <c:v>Economics</c:v>
                </c:pt>
                <c:pt idx="8">
                  <c:v>Philosophy</c:v>
                </c:pt>
                <c:pt idx="9">
                  <c:v>Philology</c:v>
                </c:pt>
                <c:pt idx="10">
                  <c:v>Geography</c:v>
                </c:pt>
                <c:pt idx="11">
                  <c:v>Law</c:v>
                </c:pt>
                <c:pt idx="12">
                  <c:v>Pedagogy</c:v>
                </c:pt>
                <c:pt idx="13">
                  <c:v>Pharmacology</c:v>
                </c:pt>
                <c:pt idx="14">
                  <c:v>Art</c:v>
                </c:pt>
                <c:pt idx="15">
                  <c:v>Engineering</c:v>
                </c:pt>
                <c:pt idx="16">
                  <c:v>Psychology</c:v>
                </c:pt>
                <c:pt idx="17">
                  <c:v>Sociology</c:v>
                </c:pt>
                <c:pt idx="18">
                  <c:v>Political Science</c:v>
                </c:pt>
                <c:pt idx="19">
                  <c:v>Humanities</c:v>
                </c:pt>
              </c:strCache>
            </c:strRef>
          </c:cat>
          <c:val>
            <c:numRef>
              <c:f>MA!$B$3:$B$22</c:f>
              <c:numCache>
                <c:formatCode>General</c:formatCode>
                <c:ptCount val="20"/>
                <c:pt idx="0">
                  <c:v>155</c:v>
                </c:pt>
                <c:pt idx="1">
                  <c:v>35</c:v>
                </c:pt>
                <c:pt idx="2">
                  <c:v>73</c:v>
                </c:pt>
                <c:pt idx="3">
                  <c:v>6</c:v>
                </c:pt>
                <c:pt idx="4">
                  <c:v>39</c:v>
                </c:pt>
                <c:pt idx="5">
                  <c:v>41</c:v>
                </c:pt>
                <c:pt idx="6">
                  <c:v>120</c:v>
                </c:pt>
                <c:pt idx="7">
                  <c:v>779</c:v>
                </c:pt>
                <c:pt idx="8">
                  <c:v>5</c:v>
                </c:pt>
                <c:pt idx="9">
                  <c:v>520</c:v>
                </c:pt>
                <c:pt idx="10">
                  <c:v>32</c:v>
                </c:pt>
                <c:pt idx="11">
                  <c:v>164</c:v>
                </c:pt>
                <c:pt idx="12">
                  <c:v>240</c:v>
                </c:pt>
                <c:pt idx="13">
                  <c:v>8</c:v>
                </c:pt>
                <c:pt idx="14">
                  <c:v>187</c:v>
                </c:pt>
                <c:pt idx="15">
                  <c:v>223</c:v>
                </c:pt>
                <c:pt idx="16">
                  <c:v>79</c:v>
                </c:pt>
                <c:pt idx="17">
                  <c:v>18</c:v>
                </c:pt>
                <c:pt idx="18">
                  <c:v>81</c:v>
                </c:pt>
                <c:pt idx="19">
                  <c:v>102</c:v>
                </c:pt>
              </c:numCache>
            </c:numRef>
          </c:val>
          <c:extLst xmlns:c16r2="http://schemas.microsoft.com/office/drawing/2015/06/chart">
            <c:ext xmlns:c16="http://schemas.microsoft.com/office/drawing/2014/chart" uri="{C3380CC4-5D6E-409C-BE32-E72D297353CC}">
              <c16:uniqueId val="{00000000-157A-4BF9-88CC-FF738EB8CC59}"/>
            </c:ext>
          </c:extLst>
        </c:ser>
        <c:ser>
          <c:idx val="1"/>
          <c:order val="1"/>
          <c:tx>
            <c:strRef>
              <c:f>MA!$C$2</c:f>
              <c:strCache>
                <c:ptCount val="1"/>
                <c:pt idx="0">
                  <c:v>MEN</c:v>
                </c:pt>
              </c:strCache>
            </c:strRef>
          </c:tx>
          <c:spPr>
            <a:solidFill>
              <a:schemeClr val="bg2">
                <a:lumMod val="75000"/>
              </a:schemeClr>
            </a:solidFill>
          </c:spPr>
          <c:invertIfNegative val="0"/>
          <c:cat>
            <c:strRef>
              <c:f>MA!$A$3:$A$22</c:f>
              <c:strCache>
                <c:ptCount val="20"/>
                <c:pt idx="0">
                  <c:v>Physics/Maths</c:v>
                </c:pt>
                <c:pt idx="1">
                  <c:v>Chemistry</c:v>
                </c:pt>
                <c:pt idx="2">
                  <c:v>Biology</c:v>
                </c:pt>
                <c:pt idx="3">
                  <c:v>Geology</c:v>
                </c:pt>
                <c:pt idx="4">
                  <c:v>Technical</c:v>
                </c:pt>
                <c:pt idx="5">
                  <c:v>Agriculture</c:v>
                </c:pt>
                <c:pt idx="6">
                  <c:v>History</c:v>
                </c:pt>
                <c:pt idx="7">
                  <c:v>Economics</c:v>
                </c:pt>
                <c:pt idx="8">
                  <c:v>Philosophy</c:v>
                </c:pt>
                <c:pt idx="9">
                  <c:v>Philology</c:v>
                </c:pt>
                <c:pt idx="10">
                  <c:v>Geography</c:v>
                </c:pt>
                <c:pt idx="11">
                  <c:v>Law</c:v>
                </c:pt>
                <c:pt idx="12">
                  <c:v>Pedagogy</c:v>
                </c:pt>
                <c:pt idx="13">
                  <c:v>Pharmacology</c:v>
                </c:pt>
                <c:pt idx="14">
                  <c:v>Art</c:v>
                </c:pt>
                <c:pt idx="15">
                  <c:v>Engineering</c:v>
                </c:pt>
                <c:pt idx="16">
                  <c:v>Psychology</c:v>
                </c:pt>
                <c:pt idx="17">
                  <c:v>Sociology</c:v>
                </c:pt>
                <c:pt idx="18">
                  <c:v>Political Science</c:v>
                </c:pt>
                <c:pt idx="19">
                  <c:v>Humanities</c:v>
                </c:pt>
              </c:strCache>
            </c:strRef>
          </c:cat>
          <c:val>
            <c:numRef>
              <c:f>MA!$C$3:$C$22</c:f>
              <c:numCache>
                <c:formatCode>General</c:formatCode>
                <c:ptCount val="20"/>
                <c:pt idx="0">
                  <c:v>154</c:v>
                </c:pt>
                <c:pt idx="1">
                  <c:v>13</c:v>
                </c:pt>
                <c:pt idx="2">
                  <c:v>22</c:v>
                </c:pt>
                <c:pt idx="3">
                  <c:v>22</c:v>
                </c:pt>
                <c:pt idx="4">
                  <c:v>59</c:v>
                </c:pt>
                <c:pt idx="5">
                  <c:v>58</c:v>
                </c:pt>
                <c:pt idx="6">
                  <c:v>78</c:v>
                </c:pt>
                <c:pt idx="7">
                  <c:v>516</c:v>
                </c:pt>
                <c:pt idx="8">
                  <c:v>5</c:v>
                </c:pt>
                <c:pt idx="9">
                  <c:v>84</c:v>
                </c:pt>
                <c:pt idx="10">
                  <c:v>16</c:v>
                </c:pt>
                <c:pt idx="11">
                  <c:v>166</c:v>
                </c:pt>
                <c:pt idx="12">
                  <c:v>41</c:v>
                </c:pt>
                <c:pt idx="13">
                  <c:v>0</c:v>
                </c:pt>
                <c:pt idx="14">
                  <c:v>61</c:v>
                </c:pt>
                <c:pt idx="15">
                  <c:v>359</c:v>
                </c:pt>
                <c:pt idx="16">
                  <c:v>14</c:v>
                </c:pt>
                <c:pt idx="17">
                  <c:v>15</c:v>
                </c:pt>
                <c:pt idx="18">
                  <c:v>81</c:v>
                </c:pt>
                <c:pt idx="19">
                  <c:v>25</c:v>
                </c:pt>
              </c:numCache>
            </c:numRef>
          </c:val>
          <c:extLst xmlns:c16r2="http://schemas.microsoft.com/office/drawing/2015/06/chart">
            <c:ext xmlns:c16="http://schemas.microsoft.com/office/drawing/2014/chart" uri="{C3380CC4-5D6E-409C-BE32-E72D297353CC}">
              <c16:uniqueId val="{00000001-157A-4BF9-88CC-FF738EB8CC59}"/>
            </c:ext>
          </c:extLst>
        </c:ser>
        <c:dLbls>
          <c:showLegendKey val="0"/>
          <c:showVal val="0"/>
          <c:showCatName val="0"/>
          <c:showSerName val="0"/>
          <c:showPercent val="0"/>
          <c:showBubbleSize val="0"/>
        </c:dLbls>
        <c:gapWidth val="150"/>
        <c:axId val="564811440"/>
        <c:axId val="564811832"/>
      </c:barChart>
      <c:catAx>
        <c:axId val="564811440"/>
        <c:scaling>
          <c:orientation val="minMax"/>
        </c:scaling>
        <c:delete val="0"/>
        <c:axPos val="b"/>
        <c:numFmt formatCode="General" sourceLinked="0"/>
        <c:majorTickMark val="out"/>
        <c:minorTickMark val="none"/>
        <c:tickLblPos val="nextTo"/>
        <c:txPr>
          <a:bodyPr rot="-5400000" vert="horz"/>
          <a:lstStyle/>
          <a:p>
            <a:pPr>
              <a:defRPr lang="en-US" sz="1200" b="1"/>
            </a:pPr>
            <a:endParaRPr lang="en-US"/>
          </a:p>
        </c:txPr>
        <c:crossAx val="564811832"/>
        <c:crosses val="autoZero"/>
        <c:auto val="1"/>
        <c:lblAlgn val="ctr"/>
        <c:lblOffset val="100"/>
        <c:noMultiLvlLbl val="0"/>
      </c:catAx>
      <c:valAx>
        <c:axId val="564811832"/>
        <c:scaling>
          <c:orientation val="minMax"/>
        </c:scaling>
        <c:delete val="0"/>
        <c:axPos val="l"/>
        <c:numFmt formatCode="General" sourceLinked="1"/>
        <c:majorTickMark val="out"/>
        <c:minorTickMark val="none"/>
        <c:tickLblPos val="nextTo"/>
        <c:txPr>
          <a:bodyPr/>
          <a:lstStyle/>
          <a:p>
            <a:pPr>
              <a:defRPr lang="en-US"/>
            </a:pPr>
            <a:endParaRPr lang="en-US"/>
          </a:p>
        </c:txPr>
        <c:crossAx val="564811440"/>
        <c:crosses val="autoZero"/>
        <c:crossBetween val="between"/>
      </c:valAx>
    </c:plotArea>
    <c:legend>
      <c:legendPos val="r"/>
      <c:layout>
        <c:manualLayout>
          <c:xMode val="edge"/>
          <c:yMode val="edge"/>
          <c:x val="0.58439558186925411"/>
          <c:y val="0.15702354913969124"/>
          <c:w val="0.22111743497606562"/>
          <c:h val="0.13039734616506507"/>
        </c:manualLayout>
      </c:layout>
      <c:overlay val="0"/>
      <c:txPr>
        <a:bodyPr/>
        <a:lstStyle/>
        <a:p>
          <a:pPr>
            <a:defRPr lang="en-US"/>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'ec act by gender'!$C$3</c:f>
              <c:strCache>
                <c:ptCount val="1"/>
                <c:pt idx="0">
                  <c:v>Men</c:v>
                </c:pt>
              </c:strCache>
            </c:strRef>
          </c:tx>
          <c:spPr>
            <a:solidFill>
              <a:schemeClr val="accent1"/>
            </a:solidFill>
            <a:ln>
              <a:noFill/>
            </a:ln>
            <a:effectLst/>
          </c:spPr>
          <c:invertIfNegative val="0"/>
          <c:cat>
            <c:strRef>
              <c:f>'ec act by gender'!$B$4:$B$25</c:f>
              <c:strCache>
                <c:ptCount val="19"/>
                <c:pt idx="0">
                  <c:v>Human health and social work </c:v>
                </c:pt>
                <c:pt idx="1">
                  <c:v>Education</c:v>
                </c:pt>
                <c:pt idx="2">
                  <c:v>Admin and support services</c:v>
                </c:pt>
                <c:pt idx="3">
                  <c:v>Financial and insurance </c:v>
                </c:pt>
                <c:pt idx="4">
                  <c:v>Professional, scientific and technical </c:v>
                </c:pt>
                <c:pt idx="5">
                  <c:v>Agriculture, forestry and fishing</c:v>
                </c:pt>
                <c:pt idx="6">
                  <c:v>Arts, entertain and recreation</c:v>
                </c:pt>
                <c:pt idx="7">
                  <c:v>Other services</c:v>
                </c:pt>
                <c:pt idx="8">
                  <c:v>Transportation, storage</c:v>
                </c:pt>
                <c:pt idx="9">
                  <c:v>Wholesale, retail trade; repair of motor vehicles</c:v>
                </c:pt>
                <c:pt idx="10">
                  <c:v>Manufacturing</c:v>
                </c:pt>
                <c:pt idx="11">
                  <c:v> Information and communication</c:v>
                </c:pt>
                <c:pt idx="12">
                  <c:v>Water supply; sewerage, waste </c:v>
                </c:pt>
                <c:pt idx="13">
                  <c:v>Public admin and defense; compulsory social security</c:v>
                </c:pt>
                <c:pt idx="14">
                  <c:v>Real estate </c:v>
                </c:pt>
                <c:pt idx="15">
                  <c:v>Electricity,  gas, steam and air cond</c:v>
                </c:pt>
                <c:pt idx="16">
                  <c:v>Accommodation and food service activities</c:v>
                </c:pt>
                <c:pt idx="17">
                  <c:v>Mining, quarrying</c:v>
                </c:pt>
                <c:pt idx="18">
                  <c:v>Construction</c:v>
                </c:pt>
              </c:strCache>
              <c:extLst xmlns:c16r2="http://schemas.microsoft.com/office/drawing/2015/06/chart"/>
            </c:strRef>
          </c:cat>
          <c:val>
            <c:numRef>
              <c:f>'ec act by gender'!$C$4:$C$25</c:f>
              <c:numCache>
                <c:formatCode>General</c:formatCode>
                <c:ptCount val="19"/>
                <c:pt idx="0">
                  <c:v>18.850000000000001</c:v>
                </c:pt>
                <c:pt idx="1">
                  <c:v>20.69</c:v>
                </c:pt>
                <c:pt idx="2">
                  <c:v>32.190000000000012</c:v>
                </c:pt>
                <c:pt idx="3">
                  <c:v>37.809999999999995</c:v>
                </c:pt>
                <c:pt idx="4">
                  <c:v>44.21</c:v>
                </c:pt>
                <c:pt idx="5">
                  <c:v>46.09</c:v>
                </c:pt>
                <c:pt idx="6">
                  <c:v>48.04</c:v>
                </c:pt>
                <c:pt idx="7">
                  <c:v>49.77</c:v>
                </c:pt>
                <c:pt idx="8">
                  <c:v>51.71</c:v>
                </c:pt>
                <c:pt idx="9">
                  <c:v>56.48</c:v>
                </c:pt>
                <c:pt idx="10">
                  <c:v>62.91</c:v>
                </c:pt>
                <c:pt idx="11">
                  <c:v>65.3</c:v>
                </c:pt>
                <c:pt idx="12">
                  <c:v>68.11</c:v>
                </c:pt>
                <c:pt idx="13">
                  <c:v>72.36999999999999</c:v>
                </c:pt>
                <c:pt idx="14">
                  <c:v>77.740000000000023</c:v>
                </c:pt>
                <c:pt idx="15">
                  <c:v>83.6</c:v>
                </c:pt>
                <c:pt idx="16">
                  <c:v>83.92</c:v>
                </c:pt>
                <c:pt idx="17">
                  <c:v>95.5</c:v>
                </c:pt>
                <c:pt idx="18">
                  <c:v>95.960000000000022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327-4A2E-B73E-F209ED32273D}"/>
            </c:ext>
          </c:extLst>
        </c:ser>
        <c:ser>
          <c:idx val="1"/>
          <c:order val="1"/>
          <c:tx>
            <c:strRef>
              <c:f>'ec act by gender'!$D$3</c:f>
              <c:strCache>
                <c:ptCount val="1"/>
                <c:pt idx="0">
                  <c:v>Women</c:v>
                </c:pt>
              </c:strCache>
            </c:strRef>
          </c:tx>
          <c:spPr>
            <a:solidFill>
              <a:schemeClr val="accent2"/>
            </a:solidFill>
            <a:ln>
              <a:noFill/>
            </a:ln>
            <a:effectLst/>
          </c:spPr>
          <c:invertIfNegative val="0"/>
          <c:cat>
            <c:strRef>
              <c:f>'ec act by gender'!$B$4:$B$25</c:f>
              <c:strCache>
                <c:ptCount val="19"/>
                <c:pt idx="0">
                  <c:v>Human health and social work </c:v>
                </c:pt>
                <c:pt idx="1">
                  <c:v>Education</c:v>
                </c:pt>
                <c:pt idx="2">
                  <c:v>Admin and support services</c:v>
                </c:pt>
                <c:pt idx="3">
                  <c:v>Financial and insurance </c:v>
                </c:pt>
                <c:pt idx="4">
                  <c:v>Professional, scientific and technical </c:v>
                </c:pt>
                <c:pt idx="5">
                  <c:v>Agriculture, forestry and fishing</c:v>
                </c:pt>
                <c:pt idx="6">
                  <c:v>Arts, entertain and recreation</c:v>
                </c:pt>
                <c:pt idx="7">
                  <c:v>Other services</c:v>
                </c:pt>
                <c:pt idx="8">
                  <c:v>Transportation, storage</c:v>
                </c:pt>
                <c:pt idx="9">
                  <c:v>Wholesale, retail trade; repair of motor vehicles</c:v>
                </c:pt>
                <c:pt idx="10">
                  <c:v>Manufacturing</c:v>
                </c:pt>
                <c:pt idx="11">
                  <c:v> Information and communication</c:v>
                </c:pt>
                <c:pt idx="12">
                  <c:v>Water supply; sewerage, waste </c:v>
                </c:pt>
                <c:pt idx="13">
                  <c:v>Public admin and defense; compulsory social security</c:v>
                </c:pt>
                <c:pt idx="14">
                  <c:v>Real estate </c:v>
                </c:pt>
                <c:pt idx="15">
                  <c:v>Electricity,  gas, steam and air cond</c:v>
                </c:pt>
                <c:pt idx="16">
                  <c:v>Accommodation and food service activities</c:v>
                </c:pt>
                <c:pt idx="17">
                  <c:v>Mining, quarrying</c:v>
                </c:pt>
                <c:pt idx="18">
                  <c:v>Construction</c:v>
                </c:pt>
              </c:strCache>
              <c:extLst xmlns:c16r2="http://schemas.microsoft.com/office/drawing/2015/06/chart"/>
            </c:strRef>
          </c:cat>
          <c:val>
            <c:numRef>
              <c:f>'ec act by gender'!$D$4:$D$25</c:f>
              <c:numCache>
                <c:formatCode>General</c:formatCode>
                <c:ptCount val="19"/>
                <c:pt idx="0">
                  <c:v>81.149999999999991</c:v>
                </c:pt>
                <c:pt idx="1">
                  <c:v>79.31</c:v>
                </c:pt>
                <c:pt idx="2">
                  <c:v>67.81</c:v>
                </c:pt>
                <c:pt idx="3">
                  <c:v>62.190000000000012</c:v>
                </c:pt>
                <c:pt idx="4">
                  <c:v>55.790000000000013</c:v>
                </c:pt>
                <c:pt idx="5">
                  <c:v>53.91</c:v>
                </c:pt>
                <c:pt idx="6">
                  <c:v>51.96</c:v>
                </c:pt>
                <c:pt idx="7">
                  <c:v>50.230000000000011</c:v>
                </c:pt>
                <c:pt idx="8">
                  <c:v>48.290000000000013</c:v>
                </c:pt>
                <c:pt idx="9">
                  <c:v>43.52</c:v>
                </c:pt>
                <c:pt idx="10">
                  <c:v>37.090000000000003</c:v>
                </c:pt>
                <c:pt idx="11">
                  <c:v>34.700000000000003</c:v>
                </c:pt>
                <c:pt idx="12">
                  <c:v>31.89</c:v>
                </c:pt>
                <c:pt idx="13">
                  <c:v>27.630000000000031</c:v>
                </c:pt>
                <c:pt idx="14">
                  <c:v>22.259999999999987</c:v>
                </c:pt>
                <c:pt idx="15">
                  <c:v>16.399999999999999</c:v>
                </c:pt>
                <c:pt idx="16">
                  <c:v>16.079999999999988</c:v>
                </c:pt>
                <c:pt idx="17">
                  <c:v>4.5</c:v>
                </c:pt>
                <c:pt idx="18">
                  <c:v>4.04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D327-4A2E-B73E-F209ED32273D}"/>
            </c:ext>
          </c:extLst>
        </c:ser>
        <c:dLbls>
          <c:showLegendKey val="0"/>
          <c:showVal val="0"/>
          <c:showCatName val="0"/>
          <c:showSerName val="0"/>
          <c:showPercent val="0"/>
          <c:showBubbleSize val="0"/>
        </c:dLbls>
        <c:gapWidth val="150"/>
        <c:overlap val="100"/>
        <c:axId val="563093864"/>
        <c:axId val="563094256"/>
      </c:barChart>
      <c:catAx>
        <c:axId val="56309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63094256"/>
        <c:crosses val="autoZero"/>
        <c:auto val="1"/>
        <c:lblAlgn val="ctr"/>
        <c:lblOffset val="100"/>
        <c:noMultiLvlLbl val="0"/>
      </c:catAx>
      <c:valAx>
        <c:axId val="56309425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6309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'ec activity'!$M$6</c:f>
              <c:strCache>
                <c:ptCount val="1"/>
                <c:pt idx="0">
                  <c:v>Agriculture</c:v>
                </c:pt>
              </c:strCache>
            </c:strRef>
          </c:tx>
          <c:spPr>
            <a:solidFill>
              <a:schemeClr val="accent1"/>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activity'!$N$6:$S$6</c:f>
              <c:numCache>
                <c:formatCode>0.0</c:formatCode>
                <c:ptCount val="6"/>
                <c:pt idx="0">
                  <c:v>38.592642591967596</c:v>
                </c:pt>
                <c:pt idx="1">
                  <c:v>38.924346864096293</c:v>
                </c:pt>
                <c:pt idx="2">
                  <c:v>37.278308321965099</c:v>
                </c:pt>
                <c:pt idx="3">
                  <c:v>36.243340780202793</c:v>
                </c:pt>
                <c:pt idx="4">
                  <c:v>34.830172033524512</c:v>
                </c:pt>
                <c:pt idx="5">
                  <c:v>35.334700727204925</c:v>
                </c:pt>
              </c:numCache>
            </c:numRef>
          </c:val>
          <c:extLst xmlns:c16r2="http://schemas.microsoft.com/office/drawing/2015/06/chart">
            <c:ext xmlns:c16="http://schemas.microsoft.com/office/drawing/2014/chart" uri="{C3380CC4-5D6E-409C-BE32-E72D297353CC}">
              <c16:uniqueId val="{00000000-4D42-4872-8365-8FFC041CA69A}"/>
            </c:ext>
          </c:extLst>
        </c:ser>
        <c:ser>
          <c:idx val="1"/>
          <c:order val="1"/>
          <c:tx>
            <c:strRef>
              <c:f>'ec activity'!$M$7</c:f>
              <c:strCache>
                <c:ptCount val="1"/>
                <c:pt idx="0">
                  <c:v>Industry</c:v>
                </c:pt>
              </c:strCache>
            </c:strRef>
          </c:tx>
          <c:spPr>
            <a:solidFill>
              <a:schemeClr val="accent2"/>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activity'!$N$7:$S$7</c:f>
              <c:numCache>
                <c:formatCode>0.0</c:formatCode>
                <c:ptCount val="6"/>
                <c:pt idx="0">
                  <c:v>10.175497806277528</c:v>
                </c:pt>
                <c:pt idx="1">
                  <c:v>10.952259382180324</c:v>
                </c:pt>
                <c:pt idx="2">
                  <c:v>11.792291950886769</c:v>
                </c:pt>
                <c:pt idx="3">
                  <c:v>11.33356246777797</c:v>
                </c:pt>
                <c:pt idx="4">
                  <c:v>11.55712395235995</c:v>
                </c:pt>
                <c:pt idx="5">
                  <c:v>11.262353160544468</c:v>
                </c:pt>
              </c:numCache>
            </c:numRef>
          </c:val>
          <c:extLst xmlns:c16r2="http://schemas.microsoft.com/office/drawing/2015/06/chart">
            <c:ext xmlns:c16="http://schemas.microsoft.com/office/drawing/2014/chart" uri="{C3380CC4-5D6E-409C-BE32-E72D297353CC}">
              <c16:uniqueId val="{00000001-4D42-4872-8365-8FFC041CA69A}"/>
            </c:ext>
          </c:extLst>
        </c:ser>
        <c:ser>
          <c:idx val="2"/>
          <c:order val="2"/>
          <c:tx>
            <c:strRef>
              <c:f>'ec activity'!$M$8</c:f>
              <c:strCache>
                <c:ptCount val="1"/>
                <c:pt idx="0">
                  <c:v>Construction</c:v>
                </c:pt>
              </c:strCache>
            </c:strRef>
          </c:tx>
          <c:spPr>
            <a:solidFill>
              <a:schemeClr val="accent3"/>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activity'!$N$8:$S$8</c:f>
              <c:numCache>
                <c:formatCode>0.0</c:formatCode>
                <c:ptCount val="6"/>
                <c:pt idx="0">
                  <c:v>7.2392845089436424</c:v>
                </c:pt>
                <c:pt idx="1">
                  <c:v>5.7356820696110979</c:v>
                </c:pt>
                <c:pt idx="2">
                  <c:v>5.9004092769440684</c:v>
                </c:pt>
                <c:pt idx="3">
                  <c:v>5.6796700463997274</c:v>
                </c:pt>
                <c:pt idx="4">
                  <c:v>5.1698279664754319</c:v>
                </c:pt>
                <c:pt idx="5">
                  <c:v>4.6522468767480269</c:v>
                </c:pt>
              </c:numCache>
            </c:numRef>
          </c:val>
          <c:extLst xmlns:c16r2="http://schemas.microsoft.com/office/drawing/2015/06/chart">
            <c:ext xmlns:c16="http://schemas.microsoft.com/office/drawing/2014/chart" uri="{C3380CC4-5D6E-409C-BE32-E72D297353CC}">
              <c16:uniqueId val="{00000002-4D42-4872-8365-8FFC041CA69A}"/>
            </c:ext>
          </c:extLst>
        </c:ser>
        <c:ser>
          <c:idx val="3"/>
          <c:order val="3"/>
          <c:tx>
            <c:strRef>
              <c:f>'ec activity'!$M$9</c:f>
              <c:strCache>
                <c:ptCount val="1"/>
                <c:pt idx="0">
                  <c:v>Trade, repair, Transport and storage, Accommodation and food service activities</c:v>
                </c:pt>
              </c:strCache>
            </c:strRef>
          </c:tx>
          <c:spPr>
            <a:solidFill>
              <a:schemeClr val="accent4"/>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activity'!$N$9:$S$9</c:f>
              <c:numCache>
                <c:formatCode>0.0</c:formatCode>
                <c:ptCount val="6"/>
                <c:pt idx="0">
                  <c:v>14.917313533580828</c:v>
                </c:pt>
                <c:pt idx="1">
                  <c:v>14.688111650072248</c:v>
                </c:pt>
                <c:pt idx="2">
                  <c:v>15.475784447476174</c:v>
                </c:pt>
                <c:pt idx="3">
                  <c:v>16.042275305035226</c:v>
                </c:pt>
                <c:pt idx="4">
                  <c:v>16.69166299073666</c:v>
                </c:pt>
                <c:pt idx="5">
                  <c:v>16.352787618870039</c:v>
                </c:pt>
              </c:numCache>
            </c:numRef>
          </c:val>
          <c:extLst xmlns:c16r2="http://schemas.microsoft.com/office/drawing/2015/06/chart">
            <c:ext xmlns:c16="http://schemas.microsoft.com/office/drawing/2014/chart" uri="{C3380CC4-5D6E-409C-BE32-E72D297353CC}">
              <c16:uniqueId val="{00000003-4D42-4872-8365-8FFC041CA69A}"/>
            </c:ext>
          </c:extLst>
        </c:ser>
        <c:ser>
          <c:idx val="4"/>
          <c:order val="4"/>
          <c:tx>
            <c:strRef>
              <c:f>'ec activity'!$M$10</c:f>
              <c:strCache>
                <c:ptCount val="1"/>
                <c:pt idx="0">
                  <c:v>Information and communication</c:v>
                </c:pt>
              </c:strCache>
            </c:strRef>
          </c:tx>
          <c:spPr>
            <a:solidFill>
              <a:schemeClr val="accent5"/>
            </a:solidFill>
            <a:ln>
              <a:noFill/>
            </a:ln>
            <a:effectLst/>
          </c:spPr>
          <c:invertIfNegative val="0"/>
          <c:dLbls>
            <c:dLbl>
              <c:idx val="0"/>
              <c:layout>
                <c:manualLayout>
                  <c:x val="0"/>
                  <c:y val="1.7334775926409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D42-4872-8365-8FFC041CA69A}"/>
                </c:ext>
                <c:ext xmlns:c15="http://schemas.microsoft.com/office/drawing/2012/chart" uri="{CE6537A1-D6FC-4f65-9D91-7224C49458BB}"/>
              </c:extLst>
            </c:dLbl>
            <c:dLbl>
              <c:idx val="1"/>
              <c:layout>
                <c:manualLayout>
                  <c:x val="-3.5632883851916007E-17"/>
                  <c:y val="1.4445646605341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D42-4872-8365-8FFC041CA69A}"/>
                </c:ext>
                <c:ext xmlns:c15="http://schemas.microsoft.com/office/drawing/2012/chart" uri="{CE6537A1-D6FC-4f65-9D91-7224C49458BB}"/>
              </c:extLst>
            </c:dLbl>
            <c:dLbl>
              <c:idx val="2"/>
              <c:layout>
                <c:manualLayout>
                  <c:x val="-7.126576770383146E-17"/>
                  <c:y val="1.4445646605341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D42-4872-8365-8FFC041CA69A}"/>
                </c:ext>
                <c:ext xmlns:c15="http://schemas.microsoft.com/office/drawing/2012/chart" uri="{CE6537A1-D6FC-4f65-9D91-7224C49458BB}"/>
              </c:extLst>
            </c:dLbl>
            <c:dLbl>
              <c:idx val="3"/>
              <c:layout>
                <c:manualLayout>
                  <c:x val="-7.126576770383146E-17"/>
                  <c:y val="1.4445646605341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D42-4872-8365-8FFC041CA69A}"/>
                </c:ext>
                <c:ext xmlns:c15="http://schemas.microsoft.com/office/drawing/2012/chart" uri="{CE6537A1-D6FC-4f65-9D91-7224C49458BB}"/>
              </c:extLst>
            </c:dLbl>
            <c:dLbl>
              <c:idx val="4"/>
              <c:layout>
                <c:manualLayout>
                  <c:x val="0"/>
                  <c:y val="8.66738796320476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D42-4872-8365-8FFC041CA69A}"/>
                </c:ext>
                <c:ext xmlns:c15="http://schemas.microsoft.com/office/drawing/2012/chart" uri="{CE6537A1-D6FC-4f65-9D91-7224C49458BB}"/>
              </c:extLst>
            </c:dLbl>
            <c:dLbl>
              <c:idx val="5"/>
              <c:layout>
                <c:manualLayout>
                  <c:x val="0"/>
                  <c:y val="8.66738796320467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D42-4872-8365-8FFC041CA69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 activity'!$N$5:$S$5</c:f>
              <c:strCache>
                <c:ptCount val="6"/>
                <c:pt idx="0">
                  <c:v>2010</c:v>
                </c:pt>
                <c:pt idx="1">
                  <c:v>2011</c:v>
                </c:pt>
                <c:pt idx="2">
                  <c:v>2012</c:v>
                </c:pt>
                <c:pt idx="3">
                  <c:v>2013</c:v>
                </c:pt>
                <c:pt idx="4">
                  <c:v>2014</c:v>
                </c:pt>
                <c:pt idx="5">
                  <c:v>2015</c:v>
                </c:pt>
              </c:strCache>
            </c:strRef>
          </c:cat>
          <c:val>
            <c:numRef>
              <c:f>'ec activity'!$N$10:$S$10</c:f>
              <c:numCache>
                <c:formatCode>0.0</c:formatCode>
                <c:ptCount val="6"/>
                <c:pt idx="0">
                  <c:v>1.8731015862301719</c:v>
                </c:pt>
                <c:pt idx="1">
                  <c:v>1.4551953025274245</c:v>
                </c:pt>
                <c:pt idx="2">
                  <c:v>1.9014324693042381</c:v>
                </c:pt>
                <c:pt idx="3">
                  <c:v>1.838803918199003</c:v>
                </c:pt>
                <c:pt idx="4">
                  <c:v>1.7732686369651518</c:v>
                </c:pt>
                <c:pt idx="5">
                  <c:v>1.7807197464105911</c:v>
                </c:pt>
              </c:numCache>
            </c:numRef>
          </c:val>
          <c:extLst xmlns:c16r2="http://schemas.microsoft.com/office/drawing/2015/06/chart">
            <c:ext xmlns:c16="http://schemas.microsoft.com/office/drawing/2014/chart" uri="{C3380CC4-5D6E-409C-BE32-E72D297353CC}">
              <c16:uniqueId val="{0000000A-4D42-4872-8365-8FFC041CA69A}"/>
            </c:ext>
          </c:extLst>
        </c:ser>
        <c:ser>
          <c:idx val="5"/>
          <c:order val="5"/>
          <c:tx>
            <c:strRef>
              <c:f>'ec activity'!$M$11</c:f>
              <c:strCache>
                <c:ptCount val="1"/>
                <c:pt idx="0">
                  <c:v>Financial and insurance activities</c:v>
                </c:pt>
              </c:strCache>
            </c:strRef>
          </c:tx>
          <c:spPr>
            <a:solidFill>
              <a:schemeClr val="accent6"/>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activity'!$N$11:$S$11</c:f>
              <c:numCache>
                <c:formatCode>0.0</c:formatCode>
                <c:ptCount val="6"/>
                <c:pt idx="0">
                  <c:v>1.054674316571043</c:v>
                </c:pt>
                <c:pt idx="1">
                  <c:v>0.76589226448813819</c:v>
                </c:pt>
                <c:pt idx="2">
                  <c:v>0.86118690313779001</c:v>
                </c:pt>
                <c:pt idx="3">
                  <c:v>1.4005842928338077</c:v>
                </c:pt>
                <c:pt idx="4">
                  <c:v>1.6232906925452038</c:v>
                </c:pt>
                <c:pt idx="5">
                  <c:v>1.4917024053701278</c:v>
                </c:pt>
              </c:numCache>
            </c:numRef>
          </c:val>
          <c:extLst xmlns:c16r2="http://schemas.microsoft.com/office/drawing/2015/06/chart">
            <c:ext xmlns:c16="http://schemas.microsoft.com/office/drawing/2014/chart" uri="{C3380CC4-5D6E-409C-BE32-E72D297353CC}">
              <c16:uniqueId val="{0000000B-4D42-4872-8365-8FFC041CA69A}"/>
            </c:ext>
          </c:extLst>
        </c:ser>
        <c:ser>
          <c:idx val="6"/>
          <c:order val="6"/>
          <c:tx>
            <c:strRef>
              <c:f>'ec activity'!$M$12</c:f>
              <c:strCache>
                <c:ptCount val="1"/>
                <c:pt idx="0">
                  <c:v>Real estate activities</c:v>
                </c:pt>
              </c:strCache>
            </c:strRef>
          </c:tx>
          <c:spPr>
            <a:solidFill>
              <a:schemeClr val="accent1">
                <a:lumMod val="60000"/>
              </a:schemeClr>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activity'!$N$12:$S$12</c:f>
              <c:numCache>
                <c:formatCode>0.0</c:formatCode>
                <c:ptCount val="6"/>
                <c:pt idx="0">
                  <c:v>0.27843401957475772</c:v>
                </c:pt>
                <c:pt idx="1">
                  <c:v>0.16168836694749444</c:v>
                </c:pt>
                <c:pt idx="2">
                  <c:v>0.18758526603001421</c:v>
                </c:pt>
                <c:pt idx="3">
                  <c:v>0.20622100017185124</c:v>
                </c:pt>
                <c:pt idx="4">
                  <c:v>0.20291133656815447</c:v>
                </c:pt>
                <c:pt idx="5">
                  <c:v>0.19578594070482921</c:v>
                </c:pt>
              </c:numCache>
            </c:numRef>
          </c:val>
          <c:extLst xmlns:c16r2="http://schemas.microsoft.com/office/drawing/2015/06/chart">
            <c:ext xmlns:c16="http://schemas.microsoft.com/office/drawing/2014/chart" uri="{C3380CC4-5D6E-409C-BE32-E72D297353CC}">
              <c16:uniqueId val="{0000000C-4D42-4872-8365-8FFC041CA69A}"/>
            </c:ext>
          </c:extLst>
        </c:ser>
        <c:ser>
          <c:idx val="7"/>
          <c:order val="7"/>
          <c:tx>
            <c:strRef>
              <c:f>'ec activity'!$M$13</c:f>
              <c:strCache>
                <c:ptCount val="1"/>
                <c:pt idx="0">
                  <c:v> Professional, scientific and technical activities; Administrative and support service activities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'ec activity'!$N$5:$S$5</c:f>
              <c:strCache>
                <c:ptCount val="6"/>
                <c:pt idx="0">
                  <c:v>2010</c:v>
                </c:pt>
                <c:pt idx="1">
                  <c:v>2011</c:v>
                </c:pt>
                <c:pt idx="2">
                  <c:v>2012</c:v>
                </c:pt>
                <c:pt idx="3">
                  <c:v>2013</c:v>
                </c:pt>
                <c:pt idx="4">
                  <c:v>2014</c:v>
                </c:pt>
                <c:pt idx="5">
                  <c:v>2015</c:v>
                </c:pt>
              </c:strCache>
            </c:strRef>
          </c:cat>
          <c:val>
            <c:numRef>
              <c:f>'ec activity'!$N$13:$S$13</c:f>
              <c:numCache>
                <c:formatCode>0.0</c:formatCode>
                <c:ptCount val="6"/>
                <c:pt idx="0">
                  <c:v>2.337158285521431</c:v>
                </c:pt>
                <c:pt idx="1">
                  <c:v>2.5359543868606931</c:v>
                </c:pt>
                <c:pt idx="2">
                  <c:v>1.884379263301512</c:v>
                </c:pt>
                <c:pt idx="3">
                  <c:v>2.1653205018044659</c:v>
                </c:pt>
                <c:pt idx="4">
                  <c:v>1.9761799735333203</c:v>
                </c:pt>
                <c:pt idx="5">
                  <c:v>2.0231213872832412</c:v>
                </c:pt>
              </c:numCache>
            </c:numRef>
          </c:val>
          <c:extLst xmlns:c16r2="http://schemas.microsoft.com/office/drawing/2015/06/chart">
            <c:ext xmlns:c16="http://schemas.microsoft.com/office/drawing/2014/chart" uri="{C3380CC4-5D6E-409C-BE32-E72D297353CC}">
              <c16:uniqueId val="{0000000D-4D42-4872-8365-8FFC041CA69A}"/>
            </c:ext>
          </c:extLst>
        </c:ser>
        <c:ser>
          <c:idx val="8"/>
          <c:order val="8"/>
          <c:tx>
            <c:strRef>
              <c:f>'ec activity'!$M$14</c:f>
              <c:strCache>
                <c:ptCount val="1"/>
                <c:pt idx="0">
                  <c:v>Public administration; compulsory social security; Education; Human health and social work activities</c:v>
                </c:pt>
              </c:strCache>
            </c:strRef>
          </c:tx>
          <c:spPr>
            <a:solidFill>
              <a:schemeClr val="accent3">
                <a:lumMod val="60000"/>
              </a:schemeClr>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activity'!$N$14:$S$14</c:f>
              <c:numCache>
                <c:formatCode>0.0</c:formatCode>
                <c:ptCount val="6"/>
                <c:pt idx="0">
                  <c:v>19.827877151535631</c:v>
                </c:pt>
                <c:pt idx="1">
                  <c:v>20.662071313079739</c:v>
                </c:pt>
                <c:pt idx="2">
                  <c:v>20.293315143246932</c:v>
                </c:pt>
                <c:pt idx="3">
                  <c:v>20.441656642034687</c:v>
                </c:pt>
                <c:pt idx="4">
                  <c:v>21.67622408469343</c:v>
                </c:pt>
                <c:pt idx="5">
                  <c:v>23.438374044378129</c:v>
                </c:pt>
              </c:numCache>
            </c:numRef>
          </c:val>
          <c:extLst xmlns:c16r2="http://schemas.microsoft.com/office/drawing/2015/06/chart">
            <c:ext xmlns:c16="http://schemas.microsoft.com/office/drawing/2014/chart" uri="{C3380CC4-5D6E-409C-BE32-E72D297353CC}">
              <c16:uniqueId val="{0000000E-4D42-4872-8365-8FFC041CA69A}"/>
            </c:ext>
          </c:extLst>
        </c:ser>
        <c:ser>
          <c:idx val="9"/>
          <c:order val="9"/>
          <c:tx>
            <c:strRef>
              <c:f>'ec activity'!$M$15</c:f>
              <c:strCache>
                <c:ptCount val="1"/>
                <c:pt idx="0">
                  <c:v>Other services</c:v>
                </c:pt>
              </c:strCache>
            </c:strRef>
          </c:tx>
          <c:spPr>
            <a:solidFill>
              <a:schemeClr val="accent4">
                <a:lumMod val="60000"/>
              </a:schemeClr>
            </a:solidFill>
            <a:ln>
              <a:noFill/>
            </a:ln>
            <a:effectLst/>
          </c:spPr>
          <c:invertIfNegative val="0"/>
          <c:cat>
            <c:strRef>
              <c:f>'ec activity'!$N$5:$S$5</c:f>
              <c:strCache>
                <c:ptCount val="6"/>
                <c:pt idx="0">
                  <c:v>2010</c:v>
                </c:pt>
                <c:pt idx="1">
                  <c:v>2011</c:v>
                </c:pt>
                <c:pt idx="2">
                  <c:v>2012</c:v>
                </c:pt>
                <c:pt idx="3">
                  <c:v>2013</c:v>
                </c:pt>
                <c:pt idx="4">
                  <c:v>2014</c:v>
                </c:pt>
                <c:pt idx="5">
                  <c:v>2015</c:v>
                </c:pt>
              </c:strCache>
            </c:strRef>
          </c:cat>
          <c:val>
            <c:numRef>
              <c:f>'ec activity'!$N$15:$S$15</c:f>
              <c:numCache>
                <c:formatCode>0.0</c:formatCode>
                <c:ptCount val="6"/>
                <c:pt idx="0">
                  <c:v>3.7040161997975032</c:v>
                </c:pt>
                <c:pt idx="1">
                  <c:v>4.1273083141860267</c:v>
                </c:pt>
                <c:pt idx="2">
                  <c:v>4.4253069577080355</c:v>
                </c:pt>
                <c:pt idx="3">
                  <c:v>4.6485650455404706</c:v>
                </c:pt>
                <c:pt idx="4">
                  <c:v>4.4993383325981524</c:v>
                </c:pt>
                <c:pt idx="5">
                  <c:v>3.4868543725526782</c:v>
                </c:pt>
              </c:numCache>
            </c:numRef>
          </c:val>
          <c:extLst xmlns:c16r2="http://schemas.microsoft.com/office/drawing/2015/06/chart">
            <c:ext xmlns:c16="http://schemas.microsoft.com/office/drawing/2014/chart" uri="{C3380CC4-5D6E-409C-BE32-E72D297353CC}">
              <c16:uniqueId val="{0000000F-4D42-4872-8365-8FFC041CA69A}"/>
            </c:ext>
          </c:extLst>
        </c:ser>
        <c:dLbls>
          <c:showLegendKey val="0"/>
          <c:showVal val="0"/>
          <c:showCatName val="0"/>
          <c:showSerName val="0"/>
          <c:showPercent val="0"/>
          <c:showBubbleSize val="0"/>
        </c:dLbls>
        <c:gapWidth val="150"/>
        <c:overlap val="100"/>
        <c:axId val="558823944"/>
        <c:axId val="558824336"/>
      </c:barChart>
      <c:catAx>
        <c:axId val="55882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558824336"/>
        <c:crosses val="autoZero"/>
        <c:auto val="1"/>
        <c:lblAlgn val="ctr"/>
        <c:lblOffset val="100"/>
        <c:noMultiLvlLbl val="0"/>
      </c:catAx>
      <c:valAx>
        <c:axId val="558824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8823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2"/>
            <c:marker>
              <c:spPr>
                <a:solidFill>
                  <a:srgbClr val="C00000"/>
                </a:solidFill>
                <a:ln w="9525">
                  <a:solidFill>
                    <a:srgbClr val="C00000"/>
                  </a:solidFill>
                </a:ln>
                <a:effectLst/>
              </c:spPr>
            </c:marker>
            <c:bubble3D val="0"/>
            <c:extLst xmlns:c16r2="http://schemas.microsoft.com/office/drawing/2015/06/chart">
              <c:ext xmlns:c16="http://schemas.microsoft.com/office/drawing/2014/chart" uri="{C3380CC4-5D6E-409C-BE32-E72D297353CC}">
                <c16:uniqueId val="{00000000-B262-456B-AD32-FA5FE2A695D8}"/>
              </c:ext>
            </c:extLst>
          </c:dPt>
          <c:dPt>
            <c:idx val="14"/>
            <c:marker>
              <c:spPr>
                <a:solidFill>
                  <a:srgbClr val="C00000"/>
                </a:solidFill>
                <a:ln w="9525">
                  <a:solidFill>
                    <a:srgbClr val="C00000"/>
                  </a:solidFill>
                </a:ln>
                <a:effectLst/>
              </c:spPr>
            </c:marker>
            <c:bubble3D val="0"/>
            <c:extLst xmlns:c16r2="http://schemas.microsoft.com/office/drawing/2015/06/chart">
              <c:ext xmlns:c16="http://schemas.microsoft.com/office/drawing/2014/chart" uri="{C3380CC4-5D6E-409C-BE32-E72D297353CC}">
                <c16:uniqueId val="{00000001-B262-456B-AD32-FA5FE2A695D8}"/>
              </c:ext>
            </c:extLst>
          </c:dPt>
          <c:dLbls>
            <c:dLbl>
              <c:idx val="0"/>
              <c:layout>
                <c:manualLayout>
                  <c:x val="6.4102564102564144E-3"/>
                  <c:y val="-8.4376318379974728E-3"/>
                </c:manualLayout>
              </c:layout>
              <c:tx>
                <c:rich>
                  <a:bodyPr/>
                  <a:lstStyle/>
                  <a:p>
                    <a:r>
                      <a:rPr lang="hy-AM"/>
                      <a:t> </a:t>
                    </a:r>
                    <a:r>
                      <a:rPr lang="hy-AM" sz="700"/>
                      <a:t>Հյուրանոցային գործ</a:t>
                    </a:r>
                    <a:r>
                      <a:rPr lang="hy-AM" sz="700" baseline="0"/>
                      <a:t> և սնունդ</a:t>
                    </a:r>
                    <a:endParaRPr lang="hy-AM" sz="70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62-456B-AD32-FA5FE2A695D8}"/>
                </c:ext>
                <c:ext xmlns:c15="http://schemas.microsoft.com/office/drawing/2012/chart" uri="{CE6537A1-D6FC-4f65-9D91-7224C49458BB}"/>
              </c:extLst>
            </c:dLbl>
            <c:dLbl>
              <c:idx val="1"/>
              <c:layout>
                <c:manualLayout>
                  <c:x val="-6.4102564102564534E-3"/>
                  <c:y val="2.5312895513992406E-2"/>
                </c:manualLayout>
              </c:layout>
              <c:tx>
                <c:rich>
                  <a:bodyPr/>
                  <a:lstStyle/>
                  <a:p>
                    <a:r>
                      <a:rPr lang="hy-AM"/>
                      <a:t> </a:t>
                    </a:r>
                    <a:r>
                      <a:rPr lang="hy-AM" sz="700"/>
                      <a:t>Գյուղատնտ, անտառ</a:t>
                    </a:r>
                    <a:r>
                      <a:rPr lang="hy-AM" sz="700" baseline="0"/>
                      <a:t> տնտ. և ձկնորսություն</a:t>
                    </a:r>
                    <a:endParaRPr lang="hy-AM" sz="70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262-456B-AD32-FA5FE2A695D8}"/>
                </c:ext>
                <c:ext xmlns:c15="http://schemas.microsoft.com/office/drawing/2012/chart" uri="{CE6537A1-D6FC-4f65-9D91-7224C49458BB}"/>
              </c:extLst>
            </c:dLbl>
            <c:dLbl>
              <c:idx val="2"/>
              <c:tx>
                <c:rich>
                  <a:bodyPr/>
                  <a:lstStyle/>
                  <a:p>
                    <a:r>
                      <a:rPr lang="hy-AM"/>
                      <a:t> </a:t>
                    </a:r>
                    <a:r>
                      <a:rPr lang="hy-AM" sz="700"/>
                      <a:t>Տեղեկատվություն և հաղորդակցություն</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62-456B-AD32-FA5FE2A695D8}"/>
                </c:ext>
                <c:ext xmlns:c15="http://schemas.microsoft.com/office/drawing/2012/chart" uri="{CE6537A1-D6FC-4f65-9D91-7224C49458BB}"/>
              </c:extLst>
            </c:dLbl>
            <c:dLbl>
              <c:idx val="3"/>
              <c:tx>
                <c:rich>
                  <a:bodyPr/>
                  <a:lstStyle/>
                  <a:p>
                    <a:r>
                      <a:rPr lang="hy-AM"/>
                      <a:t> </a:t>
                    </a:r>
                    <a:r>
                      <a:rPr lang="hy-AM" sz="700"/>
                      <a:t>Տրանսպորտ և պահեստ.</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262-456B-AD32-FA5FE2A695D8}"/>
                </c:ext>
                <c:ext xmlns:c15="http://schemas.microsoft.com/office/drawing/2012/chart" uri="{CE6537A1-D6FC-4f65-9D91-7224C49458BB}"/>
              </c:extLst>
            </c:dLbl>
            <c:dLbl>
              <c:idx val="4"/>
              <c:tx>
                <c:rich>
                  <a:bodyPr/>
                  <a:lstStyle/>
                  <a:p>
                    <a:r>
                      <a:rPr lang="hy-AM" sz="700"/>
                      <a:t>Ադմին և օժանդակ</a:t>
                    </a:r>
                    <a:r>
                      <a:rPr lang="en-US" sz="700"/>
                      <a:t>services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262-456B-AD32-FA5FE2A695D8}"/>
                </c:ext>
                <c:ext xmlns:c15="http://schemas.microsoft.com/office/drawing/2012/chart" uri="{CE6537A1-D6FC-4f65-9D91-7224C49458BB}"/>
              </c:extLst>
            </c:dLbl>
            <c:dLbl>
              <c:idx val="6"/>
              <c:tx>
                <c:rich>
                  <a:bodyPr/>
                  <a:lstStyle/>
                  <a:p>
                    <a:r>
                      <a:rPr lang="hy-AM" sz="700"/>
                      <a:t>Շինարարություն</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262-456B-AD32-FA5FE2A695D8}"/>
                </c:ext>
                <c:ext xmlns:c15="http://schemas.microsoft.com/office/drawing/2012/chart" uri="{CE6537A1-D6FC-4f65-9D91-7224C49458BB}"/>
              </c:extLst>
            </c:dLbl>
            <c:dLbl>
              <c:idx val="7"/>
              <c:tx>
                <c:rich>
                  <a:bodyPr/>
                  <a:lstStyle/>
                  <a:p>
                    <a:r>
                      <a:rPr lang="hy-AM" sz="700"/>
                      <a:t>Կրթություն</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262-456B-AD32-FA5FE2A695D8}"/>
                </c:ext>
                <c:ext xmlns:c15="http://schemas.microsoft.com/office/drawing/2012/chart" uri="{CE6537A1-D6FC-4f65-9D91-7224C49458BB}"/>
              </c:extLst>
            </c:dLbl>
            <c:dLbl>
              <c:idx val="8"/>
              <c:tx>
                <c:rich>
                  <a:bodyPr/>
                  <a:lstStyle/>
                  <a:p>
                    <a:r>
                      <a:rPr lang="hy-AM" sz="700"/>
                      <a:t>Էլեկտրա</a:t>
                    </a:r>
                    <a:r>
                      <a:rPr lang="hy-AM" sz="700" baseline="0"/>
                      <a:t> և գազամատակարարում,</a:t>
                    </a:r>
                  </a:p>
                  <a:p>
                    <a:r>
                      <a:rPr lang="hy-AM" sz="700" baseline="0"/>
                      <a:t> օդափոխություն</a:t>
                    </a:r>
                    <a:endParaRPr lang="hy-AM" sz="70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262-456B-AD32-FA5FE2A695D8}"/>
                </c:ext>
                <c:ext xmlns:c15="http://schemas.microsoft.com/office/drawing/2012/chart" uri="{CE6537A1-D6FC-4f65-9D91-7224C49458BB}"/>
              </c:extLst>
            </c:dLbl>
            <c:dLbl>
              <c:idx val="12"/>
              <c:tx>
                <c:rich>
                  <a:bodyPr/>
                  <a:lstStyle/>
                  <a:p>
                    <a:r>
                      <a:rPr lang="hy-AM" sz="800"/>
                      <a:t>Արդյունահանում</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262-456B-AD32-FA5FE2A695D8}"/>
                </c:ext>
                <c:ext xmlns:c15="http://schemas.microsoft.com/office/drawing/2012/chart" uri="{CE6537A1-D6FC-4f65-9D91-7224C49458BB}"/>
              </c:extLst>
            </c:dLbl>
            <c:dLbl>
              <c:idx val="13"/>
              <c:layout>
                <c:manualLayout>
                  <c:x val="-7.3298419246895424E-2"/>
                  <c:y val="-1.3781219344925665E-2"/>
                </c:manualLayout>
              </c:layout>
              <c:tx>
                <c:rich>
                  <a:bodyPr/>
                  <a:lstStyle/>
                  <a:p>
                    <a:r>
                      <a:rPr lang="hy-AM" sz="700"/>
                      <a:t>Այլ ծառայություն.</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262-456B-AD32-FA5FE2A695D8}"/>
                </c:ext>
                <c:ext xmlns:c15="http://schemas.microsoft.com/office/drawing/2012/chart" uri="{CE6537A1-D6FC-4f65-9D91-7224C49458BB}"/>
              </c:extLst>
            </c:dLbl>
            <c:dLbl>
              <c:idx val="14"/>
              <c:tx>
                <c:rich>
                  <a:bodyPr/>
                  <a:lstStyle/>
                  <a:p>
                    <a:r>
                      <a:rPr lang="hy-AM" sz="700"/>
                      <a:t>Մասնագիտական, գիտական և տեխնիկական</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62-456B-AD32-FA5FE2A695D8}"/>
                </c:ext>
                <c:ext xmlns:c15="http://schemas.microsoft.com/office/drawing/2012/chart" uri="{CE6537A1-D6FC-4f65-9D91-7224C49458BB}"/>
              </c:extLst>
            </c:dLbl>
            <c:dLbl>
              <c:idx val="15"/>
              <c:layout>
                <c:manualLayout>
                  <c:x val="1.4957264957264947E-2"/>
                  <c:y val="-4.2188159189987341E-2"/>
                </c:manualLayout>
              </c:layout>
              <c:tx>
                <c:rich>
                  <a:bodyPr/>
                  <a:lstStyle/>
                  <a:p>
                    <a:r>
                      <a:rPr lang="hy-AM" sz="700"/>
                      <a:t>Հանրային կառավարում</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262-456B-AD32-FA5FE2A695D8}"/>
                </c:ext>
                <c:ext xmlns:c15="http://schemas.microsoft.com/office/drawing/2012/chart" uri="{CE6537A1-D6FC-4f65-9D91-7224C49458BB}"/>
              </c:extLst>
            </c:dLbl>
            <c:dLbl>
              <c:idx val="17"/>
              <c:tx>
                <c:rich>
                  <a:bodyPr/>
                  <a:lstStyle/>
                  <a:p>
                    <a:r>
                      <a:rPr lang="hy-AM" sz="700"/>
                      <a:t>Ջրամատակարարում,</a:t>
                    </a:r>
                  </a:p>
                  <a:p>
                    <a:r>
                      <a:rPr lang="hy-AM" sz="700"/>
                      <a:t> ջրահեռացում և աղբահանություն</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262-456B-AD32-FA5FE2A695D8}"/>
                </c:ext>
                <c:ext xmlns:c15="http://schemas.microsoft.com/office/drawing/2012/chart" uri="{CE6537A1-D6FC-4f65-9D91-7224C49458BB}"/>
              </c:extLst>
            </c:dLbl>
            <c:dLbl>
              <c:idx val="18"/>
              <c:layout>
                <c:manualLayout>
                  <c:x val="6.4102564102564144E-3"/>
                  <c:y val="-1.406271972999578E-2"/>
                </c:manualLayout>
              </c:layout>
              <c:tx>
                <c:rich>
                  <a:bodyPr/>
                  <a:lstStyle/>
                  <a:p>
                    <a:r>
                      <a:rPr lang="hy-AM" sz="700"/>
                      <a:t>Մեծածախ</a:t>
                    </a:r>
                    <a:r>
                      <a:rPr lang="hy-AM" sz="700" baseline="0"/>
                      <a:t> առևտուր, </a:t>
                    </a:r>
                    <a:endParaRPr lang="hy-AM" sz="70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262-456B-AD32-FA5FE2A695D8}"/>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wages!$T$24:$T$42</c:f>
              <c:numCache>
                <c:formatCode>General</c:formatCode>
                <c:ptCount val="19"/>
                <c:pt idx="0">
                  <c:v>87783.478919790403</c:v>
                </c:pt>
                <c:pt idx="1">
                  <c:v>97610.444934293308</c:v>
                </c:pt>
                <c:pt idx="2">
                  <c:v>284336.60476399999</c:v>
                </c:pt>
                <c:pt idx="3">
                  <c:v>122212.8052794971</c:v>
                </c:pt>
                <c:pt idx="4">
                  <c:v>113560.1742150106</c:v>
                </c:pt>
                <c:pt idx="5">
                  <c:v>100338.76757349333</c:v>
                </c:pt>
                <c:pt idx="6">
                  <c:v>175621.31720905314</c:v>
                </c:pt>
                <c:pt idx="7">
                  <c:v>99988.451636898622</c:v>
                </c:pt>
                <c:pt idx="8">
                  <c:v>194906.81351163899</c:v>
                </c:pt>
                <c:pt idx="9">
                  <c:v>337785.6705088779</c:v>
                </c:pt>
                <c:pt idx="10">
                  <c:v>118023.68244163498</c:v>
                </c:pt>
                <c:pt idx="11">
                  <c:v>134221.91169707832</c:v>
                </c:pt>
                <c:pt idx="12">
                  <c:v>311466.24436607491</c:v>
                </c:pt>
                <c:pt idx="13">
                  <c:v>87408.140416295457</c:v>
                </c:pt>
                <c:pt idx="14">
                  <c:v>144589.88286489708</c:v>
                </c:pt>
                <c:pt idx="15">
                  <c:v>187656.3090406697</c:v>
                </c:pt>
                <c:pt idx="16">
                  <c:v>111857.77681869712</c:v>
                </c:pt>
                <c:pt idx="17">
                  <c:v>141752.84148675262</c:v>
                </c:pt>
                <c:pt idx="18">
                  <c:v>110494.47834623142</c:v>
                </c:pt>
              </c:numCache>
            </c:numRef>
          </c:xVal>
          <c:yVal>
            <c:numRef>
              <c:f>wages!$U$24:$U$42</c:f>
              <c:numCache>
                <c:formatCode>0.0</c:formatCode>
                <c:ptCount val="19"/>
                <c:pt idx="0">
                  <c:v>13.77172765117029</c:v>
                </c:pt>
                <c:pt idx="1">
                  <c:v>13.304874512607554</c:v>
                </c:pt>
                <c:pt idx="2">
                  <c:v>6.9930522814794234</c:v>
                </c:pt>
                <c:pt idx="3">
                  <c:v>6.5885238915725814</c:v>
                </c:pt>
                <c:pt idx="4">
                  <c:v>7.3568688086975476</c:v>
                </c:pt>
                <c:pt idx="5">
                  <c:v>19.172996965154891</c:v>
                </c:pt>
                <c:pt idx="6">
                  <c:v>10.991955798510148</c:v>
                </c:pt>
                <c:pt idx="7">
                  <c:v>1.9722802867001081</c:v>
                </c:pt>
                <c:pt idx="8">
                  <c:v>5.0569350049102217</c:v>
                </c:pt>
                <c:pt idx="9">
                  <c:v>15.067542660097169</c:v>
                </c:pt>
                <c:pt idx="10">
                  <c:v>26.531498859534739</c:v>
                </c:pt>
                <c:pt idx="11">
                  <c:v>21.596672615710521</c:v>
                </c:pt>
                <c:pt idx="12">
                  <c:v>10.130274989434248</c:v>
                </c:pt>
                <c:pt idx="13">
                  <c:v>7.4862405429142438</c:v>
                </c:pt>
                <c:pt idx="14">
                  <c:v>9.338681668361863</c:v>
                </c:pt>
                <c:pt idx="15">
                  <c:v>5.7423270312765471</c:v>
                </c:pt>
                <c:pt idx="16">
                  <c:v>27.576519179127128</c:v>
                </c:pt>
                <c:pt idx="17">
                  <c:v>0.69911607335276749</c:v>
                </c:pt>
                <c:pt idx="18">
                  <c:v>7.6979997354083478</c:v>
                </c:pt>
              </c:numCache>
            </c:numRef>
          </c:yVal>
          <c:smooth val="0"/>
          <c:extLst xmlns:c16r2="http://schemas.microsoft.com/office/drawing/2015/06/chart">
            <c:ext xmlns:c16="http://schemas.microsoft.com/office/drawing/2014/chart" uri="{C3380CC4-5D6E-409C-BE32-E72D297353CC}">
              <c16:uniqueId val="{0000000E-B262-456B-AD32-FA5FE2A695D8}"/>
            </c:ext>
          </c:extLst>
        </c:ser>
        <c:dLbls>
          <c:showLegendKey val="0"/>
          <c:showVal val="0"/>
          <c:showCatName val="0"/>
          <c:showSerName val="0"/>
          <c:showPercent val="0"/>
          <c:showBubbleSize val="0"/>
        </c:dLbls>
        <c:axId val="564946040"/>
        <c:axId val="558825120"/>
      </c:scatterChart>
      <c:valAx>
        <c:axId val="564946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t>Միջին ամսեկան աշխատավարձը </a:t>
                </a:r>
                <a:r>
                  <a:rPr lang="en-US"/>
                  <a:t>2015</a:t>
                </a:r>
                <a:r>
                  <a:rPr lang="ru-RU"/>
                  <a:t>թ.-ին</a:t>
                </a:r>
                <a:r>
                  <a:rPr lang="en-US"/>
                  <a:t> (</a:t>
                </a:r>
                <a:r>
                  <a:rPr lang="ru-RU"/>
                  <a:t>ՀՀ դրամ՝</a:t>
                </a:r>
                <a:r>
                  <a:rPr lang="ru-RU" baseline="0"/>
                  <a:t> </a:t>
                </a:r>
                <a:r>
                  <a:rPr lang="en-US" baseline="0"/>
                  <a:t>2011</a:t>
                </a:r>
                <a:r>
                  <a:rPr lang="ru-RU" baseline="0"/>
                  <a:t>թ. հաստատ գներով</a:t>
                </a:r>
                <a:r>
                  <a:rPr lang="en-US" baseline="0"/>
                  <a: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8825120"/>
        <c:crosses val="autoZero"/>
        <c:crossBetween val="midCat"/>
      </c:valAx>
      <c:valAx>
        <c:axId val="5588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a:t>Աճի</a:t>
                </a:r>
                <a:r>
                  <a:rPr lang="ru-RU" baseline="0"/>
                  <a:t> </a:t>
                </a:r>
                <a:r>
                  <a:rPr lang="en-US" baseline="0"/>
                  <a:t>%, </a:t>
                </a:r>
                <a:r>
                  <a:rPr lang="en-US"/>
                  <a:t>2013-2015</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64946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E158A6-82F1-EB4E-B4B3-F4D797A4887A}"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en-US"/>
        </a:p>
      </dgm:t>
    </dgm:pt>
    <dgm:pt modelId="{D3D367CA-740B-CA4D-A3DA-660503F80538}">
      <dgm:prSet phldrT="[Text]" custT="1"/>
      <dgm:spPr/>
      <dgm:t>
        <a:bodyPr/>
        <a:lstStyle/>
        <a:p>
          <a:pPr algn="ctr"/>
          <a:r>
            <a:rPr lang="en-US" sz="900"/>
            <a:t>Պարտադիր կրթություն (9 տարի)</a:t>
          </a:r>
        </a:p>
      </dgm:t>
    </dgm:pt>
    <dgm:pt modelId="{87196B8A-61EF-4A46-B450-924EA2A2625E}" type="parTrans" cxnId="{02BA7737-1A2B-A14A-9D43-F7AFACE746D6}">
      <dgm:prSet/>
      <dgm:spPr/>
      <dgm:t>
        <a:bodyPr/>
        <a:lstStyle/>
        <a:p>
          <a:pPr algn="ctr"/>
          <a:endParaRPr lang="en-US"/>
        </a:p>
      </dgm:t>
    </dgm:pt>
    <dgm:pt modelId="{1A1C6012-CF9F-9A46-B4E1-F03ECC58E94E}" type="sibTrans" cxnId="{02BA7737-1A2B-A14A-9D43-F7AFACE746D6}">
      <dgm:prSet/>
      <dgm:spPr/>
      <dgm:t>
        <a:bodyPr/>
        <a:lstStyle/>
        <a:p>
          <a:pPr algn="ctr"/>
          <a:endParaRPr lang="en-US"/>
        </a:p>
      </dgm:t>
    </dgm:pt>
    <dgm:pt modelId="{E0696BE2-8472-DC46-A30B-686724CE006C}">
      <dgm:prSet phldrT="[Text]" custT="1"/>
      <dgm:spPr/>
      <dgm:t>
        <a:bodyPr/>
        <a:lstStyle/>
        <a:p>
          <a:pPr algn="ctr"/>
          <a:r>
            <a:rPr lang="en-US" sz="900"/>
            <a:t>Նախադպրոցական (3–5 տարեկան )	Տարրական (6–9 տարեկան)</a:t>
          </a:r>
        </a:p>
      </dgm:t>
    </dgm:pt>
    <dgm:pt modelId="{EF4AC154-AB60-D949-94B8-E26391F94262}" type="parTrans" cxnId="{94FB094E-A024-C248-9F44-E2446F18B54A}">
      <dgm:prSet/>
      <dgm:spPr/>
      <dgm:t>
        <a:bodyPr/>
        <a:lstStyle/>
        <a:p>
          <a:pPr algn="ctr"/>
          <a:endParaRPr lang="en-US"/>
        </a:p>
      </dgm:t>
    </dgm:pt>
    <dgm:pt modelId="{40F5AE58-5FAF-8F41-A3BC-A16B3EC0BB2D}" type="sibTrans" cxnId="{94FB094E-A024-C248-9F44-E2446F18B54A}">
      <dgm:prSet/>
      <dgm:spPr/>
      <dgm:t>
        <a:bodyPr/>
        <a:lstStyle/>
        <a:p>
          <a:pPr algn="ctr"/>
          <a:endParaRPr lang="en-US"/>
        </a:p>
      </dgm:t>
    </dgm:pt>
    <dgm:pt modelId="{B36A0B6A-2AE7-3543-9915-B64A578843C8}">
      <dgm:prSet phldrT="[Text]" custT="1"/>
      <dgm:spPr/>
      <dgm:t>
        <a:bodyPr/>
        <a:lstStyle/>
        <a:p>
          <a:pPr algn="ctr"/>
          <a:r>
            <a:rPr lang="en-US" sz="900"/>
            <a:t>Միջին դպրոց (10–14 տարեկան)</a:t>
          </a:r>
        </a:p>
      </dgm:t>
    </dgm:pt>
    <dgm:pt modelId="{5F1F5D15-17FC-0C4E-9594-3C03F7CD6E19}" type="parTrans" cxnId="{A9034C5F-0989-7047-908E-7BEA58EE3506}">
      <dgm:prSet/>
      <dgm:spPr/>
      <dgm:t>
        <a:bodyPr/>
        <a:lstStyle/>
        <a:p>
          <a:pPr algn="ctr"/>
          <a:endParaRPr lang="en-US"/>
        </a:p>
      </dgm:t>
    </dgm:pt>
    <dgm:pt modelId="{F4EA5158-7F7A-B145-9B2F-C3FD8812056F}" type="sibTrans" cxnId="{A9034C5F-0989-7047-908E-7BEA58EE3506}">
      <dgm:prSet/>
      <dgm:spPr/>
      <dgm:t>
        <a:bodyPr/>
        <a:lstStyle/>
        <a:p>
          <a:pPr algn="ctr"/>
          <a:endParaRPr lang="en-US"/>
        </a:p>
      </dgm:t>
    </dgm:pt>
    <dgm:pt modelId="{847031BD-ED30-9849-B77D-7D5EB6F6F184}">
      <dgm:prSet phldrT="[Text]" custT="1"/>
      <dgm:spPr/>
      <dgm:t>
        <a:bodyPr/>
        <a:lstStyle/>
        <a:p>
          <a:pPr algn="ctr"/>
          <a:r>
            <a:rPr lang="en-US" sz="900"/>
            <a:t>Ավագ դպրոց</a:t>
          </a:r>
        </a:p>
      </dgm:t>
    </dgm:pt>
    <dgm:pt modelId="{589D8F42-4B20-D647-A758-8540F8AE6BFF}" type="parTrans" cxnId="{64C6BF7C-5EED-9F45-9D39-8D76A79828FE}">
      <dgm:prSet/>
      <dgm:spPr/>
      <dgm:t>
        <a:bodyPr/>
        <a:lstStyle/>
        <a:p>
          <a:pPr algn="ctr"/>
          <a:endParaRPr lang="en-US"/>
        </a:p>
      </dgm:t>
    </dgm:pt>
    <dgm:pt modelId="{E1313FA0-A87C-2846-9F83-0776F9EAD678}" type="sibTrans" cxnId="{64C6BF7C-5EED-9F45-9D39-8D76A79828FE}">
      <dgm:prSet/>
      <dgm:spPr/>
      <dgm:t>
        <a:bodyPr/>
        <a:lstStyle/>
        <a:p>
          <a:pPr algn="ctr"/>
          <a:endParaRPr lang="en-US"/>
        </a:p>
      </dgm:t>
    </dgm:pt>
    <dgm:pt modelId="{AE50E1A7-4EAF-434A-8049-1779311E4C76}">
      <dgm:prSet phldrT="[Text]" custT="1"/>
      <dgm:spPr/>
      <dgm:t>
        <a:bodyPr/>
        <a:lstStyle/>
        <a:p>
          <a:pPr algn="ctr"/>
          <a:r>
            <a:rPr lang="en-US" sz="900"/>
            <a:t>Ավագ դպրոց (15–17 տարեկան)</a:t>
          </a:r>
        </a:p>
      </dgm:t>
    </dgm:pt>
    <dgm:pt modelId="{A4EF8CFD-8376-6843-AA55-2EB2C55C93EF}" type="parTrans" cxnId="{4EBC8395-AD73-384B-B488-6612AE3206AC}">
      <dgm:prSet/>
      <dgm:spPr/>
      <dgm:t>
        <a:bodyPr/>
        <a:lstStyle/>
        <a:p>
          <a:pPr algn="ctr"/>
          <a:endParaRPr lang="en-US"/>
        </a:p>
      </dgm:t>
    </dgm:pt>
    <dgm:pt modelId="{C29C8804-809C-9745-A4B4-1EA316CC6F8C}" type="sibTrans" cxnId="{4EBC8395-AD73-384B-B488-6612AE3206AC}">
      <dgm:prSet/>
      <dgm:spPr/>
      <dgm:t>
        <a:bodyPr/>
        <a:lstStyle/>
        <a:p>
          <a:pPr algn="ctr"/>
          <a:endParaRPr lang="en-US"/>
        </a:p>
      </dgm:t>
    </dgm:pt>
    <dgm:pt modelId="{0BF04544-9517-164B-B429-CCC67174C4FC}">
      <dgm:prSet phldrT="[Text]" custT="1"/>
      <dgm:spPr/>
      <dgm:t>
        <a:bodyPr/>
        <a:lstStyle/>
        <a:p>
          <a:pPr algn="ctr"/>
          <a:r>
            <a:rPr lang="en-US" sz="900"/>
            <a:t>Նախնական մասնագիտական (15–16 տարեկան)</a:t>
          </a:r>
        </a:p>
        <a:p>
          <a:pPr algn="ctr"/>
          <a:r>
            <a:rPr lang="en-US" sz="900"/>
            <a:t>Միջին մասնագիտական (15–16 տարեկան )</a:t>
          </a:r>
        </a:p>
      </dgm:t>
    </dgm:pt>
    <dgm:pt modelId="{D4783214-81C0-F84D-9FE6-4F5A14398C3E}" type="parTrans" cxnId="{9F81C6D6-3970-6440-A4EB-4566658D7891}">
      <dgm:prSet/>
      <dgm:spPr/>
      <dgm:t>
        <a:bodyPr/>
        <a:lstStyle/>
        <a:p>
          <a:pPr algn="ctr"/>
          <a:endParaRPr lang="en-US"/>
        </a:p>
      </dgm:t>
    </dgm:pt>
    <dgm:pt modelId="{8BC6A764-6662-D442-AF63-540C1B73E1BE}" type="sibTrans" cxnId="{9F81C6D6-3970-6440-A4EB-4566658D7891}">
      <dgm:prSet/>
      <dgm:spPr/>
      <dgm:t>
        <a:bodyPr/>
        <a:lstStyle/>
        <a:p>
          <a:pPr algn="ctr"/>
          <a:endParaRPr lang="en-US"/>
        </a:p>
      </dgm:t>
    </dgm:pt>
    <dgm:pt modelId="{34509E4B-B2F9-8841-8DBE-3179E88A9A69}">
      <dgm:prSet phldrT="[Text]" custT="1"/>
      <dgm:spPr/>
      <dgm:t>
        <a:bodyPr/>
        <a:lstStyle/>
        <a:p>
          <a:pPr algn="ctr"/>
          <a:r>
            <a:rPr lang="en-US" sz="900"/>
            <a:t>Բուհական կրթություն</a:t>
          </a:r>
        </a:p>
      </dgm:t>
    </dgm:pt>
    <dgm:pt modelId="{B7D664F0-0A68-2B43-94E3-1289175DA8D5}" type="parTrans" cxnId="{DC45E3B9-14A4-D342-A7A3-EE12341D0B65}">
      <dgm:prSet/>
      <dgm:spPr/>
      <dgm:t>
        <a:bodyPr/>
        <a:lstStyle/>
        <a:p>
          <a:pPr algn="ctr"/>
          <a:endParaRPr lang="en-US"/>
        </a:p>
      </dgm:t>
    </dgm:pt>
    <dgm:pt modelId="{D7E38A3E-C95D-C54A-9AF5-71B1DEAEBCB3}" type="sibTrans" cxnId="{DC45E3B9-14A4-D342-A7A3-EE12341D0B65}">
      <dgm:prSet/>
      <dgm:spPr/>
      <dgm:t>
        <a:bodyPr/>
        <a:lstStyle/>
        <a:p>
          <a:pPr algn="ctr"/>
          <a:endParaRPr lang="en-US"/>
        </a:p>
      </dgm:t>
    </dgm:pt>
    <dgm:pt modelId="{BDE30C3F-28AE-6D4A-8437-94D09EDF5742}">
      <dgm:prSet phldrT="[Text]" custT="1"/>
      <dgm:spPr/>
      <dgm:t>
        <a:bodyPr/>
        <a:lstStyle/>
        <a:p>
          <a:pPr algn="ctr"/>
          <a:r>
            <a:rPr lang="en-US" sz="900"/>
            <a:t>Բակալավրիատ (4-ամյա ծրագիր)</a:t>
          </a:r>
        </a:p>
      </dgm:t>
    </dgm:pt>
    <dgm:pt modelId="{E45CEBD6-90B4-2341-AFC7-B4A16E4ED551}" type="parTrans" cxnId="{3906CAAF-3E0E-2942-8794-9D3B161A782E}">
      <dgm:prSet/>
      <dgm:spPr/>
      <dgm:t>
        <a:bodyPr/>
        <a:lstStyle/>
        <a:p>
          <a:pPr algn="ctr"/>
          <a:endParaRPr lang="en-US"/>
        </a:p>
      </dgm:t>
    </dgm:pt>
    <dgm:pt modelId="{701527D7-891E-2147-BA83-37A7F80EFFD8}" type="sibTrans" cxnId="{3906CAAF-3E0E-2942-8794-9D3B161A782E}">
      <dgm:prSet/>
      <dgm:spPr/>
      <dgm:t>
        <a:bodyPr/>
        <a:lstStyle/>
        <a:p>
          <a:pPr algn="ctr"/>
          <a:endParaRPr lang="en-US"/>
        </a:p>
      </dgm:t>
    </dgm:pt>
    <dgm:pt modelId="{C5E7B79B-8FA0-8643-8630-6098B08B9348}">
      <dgm:prSet phldrT="[Text]" custT="1"/>
      <dgm:spPr/>
      <dgm:t>
        <a:bodyPr/>
        <a:lstStyle/>
        <a:p>
          <a:pPr algn="ctr"/>
          <a:r>
            <a:rPr lang="en-US" sz="900"/>
            <a:t>Մագիստրատուրա (2-ամյա ծրագիր)</a:t>
          </a:r>
        </a:p>
      </dgm:t>
    </dgm:pt>
    <dgm:pt modelId="{958AFF6F-0A11-2D4D-BE77-3085B5E608DF}" type="parTrans" cxnId="{5A961052-588B-404B-97D9-4B08B1195F99}">
      <dgm:prSet/>
      <dgm:spPr/>
      <dgm:t>
        <a:bodyPr/>
        <a:lstStyle/>
        <a:p>
          <a:pPr algn="ctr"/>
          <a:endParaRPr lang="en-US"/>
        </a:p>
      </dgm:t>
    </dgm:pt>
    <dgm:pt modelId="{486ED3A0-0428-6444-B303-39F5A1477080}" type="sibTrans" cxnId="{5A961052-588B-404B-97D9-4B08B1195F99}">
      <dgm:prSet/>
      <dgm:spPr/>
      <dgm:t>
        <a:bodyPr/>
        <a:lstStyle/>
        <a:p>
          <a:pPr algn="ctr"/>
          <a:endParaRPr lang="en-US"/>
        </a:p>
      </dgm:t>
    </dgm:pt>
    <dgm:pt modelId="{224296EC-DB6B-6046-B703-ECA12CB63B86}">
      <dgm:prSet phldrT="[Text]" custT="1"/>
      <dgm:spPr/>
      <dgm:t>
        <a:bodyPr/>
        <a:lstStyle/>
        <a:p>
          <a:pPr algn="ctr"/>
          <a:r>
            <a:rPr lang="en-US" sz="900"/>
            <a:t>Հետբուհական կրթություն. Գիտությունների թեկնածու</a:t>
          </a:r>
        </a:p>
      </dgm:t>
    </dgm:pt>
    <dgm:pt modelId="{E6DA345C-2702-0542-80B4-31D28597D190}" type="sibTrans" cxnId="{2E5AAF39-581E-874B-8846-9BA1D9C69EE1}">
      <dgm:prSet/>
      <dgm:spPr/>
      <dgm:t>
        <a:bodyPr/>
        <a:lstStyle/>
        <a:p>
          <a:pPr algn="ctr"/>
          <a:endParaRPr lang="en-US"/>
        </a:p>
      </dgm:t>
    </dgm:pt>
    <dgm:pt modelId="{EA277286-6078-3249-9E7D-ACC0C6A44351}" type="parTrans" cxnId="{2E5AAF39-581E-874B-8846-9BA1D9C69EE1}">
      <dgm:prSet/>
      <dgm:spPr/>
      <dgm:t>
        <a:bodyPr/>
        <a:lstStyle/>
        <a:p>
          <a:pPr algn="ctr"/>
          <a:endParaRPr lang="en-US"/>
        </a:p>
      </dgm:t>
    </dgm:pt>
    <dgm:pt modelId="{66E32CEC-2F4A-DC4B-B224-58B25D191C14}">
      <dgm:prSet phldrT="[Text]" custT="1"/>
      <dgm:spPr/>
      <dgm:t>
        <a:bodyPr/>
        <a:lstStyle/>
        <a:p>
          <a:pPr algn="ctr"/>
          <a:r>
            <a:rPr lang="en-US" sz="900"/>
            <a:t>Գիտությունների դոկտոր</a:t>
          </a:r>
        </a:p>
      </dgm:t>
    </dgm:pt>
    <dgm:pt modelId="{99F1AE8C-392D-9D4A-90F6-6CB3FA8C4885}" type="parTrans" cxnId="{95981684-D235-1E4C-93CA-DB7089A52464}">
      <dgm:prSet/>
      <dgm:spPr/>
      <dgm:t>
        <a:bodyPr/>
        <a:lstStyle/>
        <a:p>
          <a:pPr algn="ctr"/>
          <a:endParaRPr lang="en-US"/>
        </a:p>
      </dgm:t>
    </dgm:pt>
    <dgm:pt modelId="{4760AAEB-805B-F643-95E1-9FD5F13C1C42}" type="sibTrans" cxnId="{95981684-D235-1E4C-93CA-DB7089A52464}">
      <dgm:prSet/>
      <dgm:spPr/>
      <dgm:t>
        <a:bodyPr/>
        <a:lstStyle/>
        <a:p>
          <a:pPr algn="ctr"/>
          <a:endParaRPr lang="en-US"/>
        </a:p>
      </dgm:t>
    </dgm:pt>
    <dgm:pt modelId="{8136928D-ED95-9A49-820C-F2A64A5F7B0C}">
      <dgm:prSet phldrT="[Text]" custT="1"/>
      <dgm:spPr/>
      <dgm:t>
        <a:bodyPr/>
        <a:lstStyle/>
        <a:p>
          <a:pPr algn="ctr"/>
          <a:r>
            <a:rPr lang="en-US" sz="900"/>
            <a:t>Հետազոտող (3-ամյա ծրագիր)</a:t>
          </a:r>
        </a:p>
      </dgm:t>
    </dgm:pt>
    <dgm:pt modelId="{A4BD6162-E8C8-9F47-92BA-2FF10478218E}" type="sibTrans" cxnId="{A3D42DD0-ABBD-834D-AAAD-358E8FBD0857}">
      <dgm:prSet/>
      <dgm:spPr/>
      <dgm:t>
        <a:bodyPr/>
        <a:lstStyle/>
        <a:p>
          <a:pPr algn="ctr"/>
          <a:endParaRPr lang="en-US"/>
        </a:p>
      </dgm:t>
    </dgm:pt>
    <dgm:pt modelId="{32784F70-D552-C640-8774-F58B0AADB372}" type="parTrans" cxnId="{A3D42DD0-ABBD-834D-AAAD-358E8FBD0857}">
      <dgm:prSet/>
      <dgm:spPr/>
      <dgm:t>
        <a:bodyPr/>
        <a:lstStyle/>
        <a:p>
          <a:pPr algn="ctr"/>
          <a:endParaRPr lang="en-US"/>
        </a:p>
      </dgm:t>
    </dgm:pt>
    <dgm:pt modelId="{1E01F977-4727-4046-B187-0032DE76B61F}" type="pres">
      <dgm:prSet presAssocID="{53E158A6-82F1-EB4E-B4B3-F4D797A4887A}" presName="Name0" presStyleCnt="0">
        <dgm:presLayoutVars>
          <dgm:dir/>
          <dgm:animLvl val="lvl"/>
          <dgm:resizeHandles val="exact"/>
        </dgm:presLayoutVars>
      </dgm:prSet>
      <dgm:spPr/>
      <dgm:t>
        <a:bodyPr/>
        <a:lstStyle/>
        <a:p>
          <a:endParaRPr lang="en-US"/>
        </a:p>
      </dgm:t>
    </dgm:pt>
    <dgm:pt modelId="{2C4DF53E-A926-E844-98F1-45C20F18FFEE}" type="pres">
      <dgm:prSet presAssocID="{224296EC-DB6B-6046-B703-ECA12CB63B86}" presName="boxAndChildren" presStyleCnt="0"/>
      <dgm:spPr/>
    </dgm:pt>
    <dgm:pt modelId="{B1A95834-1E25-6945-9BCF-2F88134965A2}" type="pres">
      <dgm:prSet presAssocID="{224296EC-DB6B-6046-B703-ECA12CB63B86}" presName="parentTextBox" presStyleLbl="node1" presStyleIdx="0" presStyleCnt="4"/>
      <dgm:spPr/>
      <dgm:t>
        <a:bodyPr/>
        <a:lstStyle/>
        <a:p>
          <a:endParaRPr lang="en-US"/>
        </a:p>
      </dgm:t>
    </dgm:pt>
    <dgm:pt modelId="{AC601876-DCC2-4C42-8C1E-ABDA82A2A7AC}" type="pres">
      <dgm:prSet presAssocID="{224296EC-DB6B-6046-B703-ECA12CB63B86}" presName="entireBox" presStyleLbl="node1" presStyleIdx="0" presStyleCnt="4"/>
      <dgm:spPr/>
      <dgm:t>
        <a:bodyPr/>
        <a:lstStyle/>
        <a:p>
          <a:endParaRPr lang="en-US"/>
        </a:p>
      </dgm:t>
    </dgm:pt>
    <dgm:pt modelId="{78A32CD9-F0B8-A148-827F-F28D77ED449A}" type="pres">
      <dgm:prSet presAssocID="{224296EC-DB6B-6046-B703-ECA12CB63B86}" presName="descendantBox" presStyleCnt="0"/>
      <dgm:spPr/>
    </dgm:pt>
    <dgm:pt modelId="{4FDA478F-D95B-044D-8EE4-1A9CACED441C}" type="pres">
      <dgm:prSet presAssocID="{8136928D-ED95-9A49-820C-F2A64A5F7B0C}" presName="childTextBox" presStyleLbl="fgAccFollowNode1" presStyleIdx="0" presStyleCnt="8" custScaleY="124755">
        <dgm:presLayoutVars>
          <dgm:bulletEnabled val="1"/>
        </dgm:presLayoutVars>
      </dgm:prSet>
      <dgm:spPr>
        <a:prstGeom prst="rightArrow">
          <a:avLst/>
        </a:prstGeom>
      </dgm:spPr>
      <dgm:t>
        <a:bodyPr/>
        <a:lstStyle/>
        <a:p>
          <a:endParaRPr lang="en-US"/>
        </a:p>
      </dgm:t>
    </dgm:pt>
    <dgm:pt modelId="{68E2FCB5-69D9-CA43-A3B4-255CB6E2B3BA}" type="pres">
      <dgm:prSet presAssocID="{66E32CEC-2F4A-DC4B-B224-58B25D191C14}" presName="childTextBox" presStyleLbl="fgAccFollowNode1" presStyleIdx="1" presStyleCnt="8">
        <dgm:presLayoutVars>
          <dgm:bulletEnabled val="1"/>
        </dgm:presLayoutVars>
      </dgm:prSet>
      <dgm:spPr/>
      <dgm:t>
        <a:bodyPr/>
        <a:lstStyle/>
        <a:p>
          <a:endParaRPr lang="en-US"/>
        </a:p>
      </dgm:t>
    </dgm:pt>
    <dgm:pt modelId="{9C589774-6B38-D74A-83C0-5248BEB251C9}" type="pres">
      <dgm:prSet presAssocID="{D7E38A3E-C95D-C54A-9AF5-71B1DEAEBCB3}" presName="sp" presStyleCnt="0"/>
      <dgm:spPr/>
    </dgm:pt>
    <dgm:pt modelId="{29B1179F-0B2D-F149-ADD1-E12F282B124C}" type="pres">
      <dgm:prSet presAssocID="{34509E4B-B2F9-8841-8DBE-3179E88A9A69}" presName="arrowAndChildren" presStyleCnt="0"/>
      <dgm:spPr/>
    </dgm:pt>
    <dgm:pt modelId="{62154EEE-C318-8F40-95AA-99E9D55B89B6}" type="pres">
      <dgm:prSet presAssocID="{34509E4B-B2F9-8841-8DBE-3179E88A9A69}" presName="parentTextArrow" presStyleLbl="node1" presStyleIdx="0" presStyleCnt="4"/>
      <dgm:spPr/>
      <dgm:t>
        <a:bodyPr/>
        <a:lstStyle/>
        <a:p>
          <a:endParaRPr lang="en-US"/>
        </a:p>
      </dgm:t>
    </dgm:pt>
    <dgm:pt modelId="{40C96C6A-BD66-654C-A456-E5F9EE2925B9}" type="pres">
      <dgm:prSet presAssocID="{34509E4B-B2F9-8841-8DBE-3179E88A9A69}" presName="arrow" presStyleLbl="node1" presStyleIdx="1" presStyleCnt="4"/>
      <dgm:spPr/>
      <dgm:t>
        <a:bodyPr/>
        <a:lstStyle/>
        <a:p>
          <a:endParaRPr lang="en-US"/>
        </a:p>
      </dgm:t>
    </dgm:pt>
    <dgm:pt modelId="{D4AB614B-E07F-2040-9BD7-8FFFBAD1D83B}" type="pres">
      <dgm:prSet presAssocID="{34509E4B-B2F9-8841-8DBE-3179E88A9A69}" presName="descendantArrow" presStyleCnt="0"/>
      <dgm:spPr/>
    </dgm:pt>
    <dgm:pt modelId="{89E9C53E-BC3D-8040-A84B-F40B3222DE52}" type="pres">
      <dgm:prSet presAssocID="{BDE30C3F-28AE-6D4A-8437-94D09EDF5742}" presName="childTextArrow" presStyleLbl="fgAccFollowNode1" presStyleIdx="2" presStyleCnt="8" custScaleY="127868">
        <dgm:presLayoutVars>
          <dgm:bulletEnabled val="1"/>
        </dgm:presLayoutVars>
      </dgm:prSet>
      <dgm:spPr>
        <a:prstGeom prst="rightArrow">
          <a:avLst/>
        </a:prstGeom>
      </dgm:spPr>
      <dgm:t>
        <a:bodyPr/>
        <a:lstStyle/>
        <a:p>
          <a:endParaRPr lang="en-US"/>
        </a:p>
      </dgm:t>
    </dgm:pt>
    <dgm:pt modelId="{B0E9402E-4C0F-4A45-A51C-EF11574F1BEE}" type="pres">
      <dgm:prSet presAssocID="{C5E7B79B-8FA0-8643-8630-6098B08B9348}" presName="childTextArrow" presStyleLbl="fgAccFollowNode1" presStyleIdx="3" presStyleCnt="8">
        <dgm:presLayoutVars>
          <dgm:bulletEnabled val="1"/>
        </dgm:presLayoutVars>
      </dgm:prSet>
      <dgm:spPr/>
      <dgm:t>
        <a:bodyPr/>
        <a:lstStyle/>
        <a:p>
          <a:endParaRPr lang="en-US"/>
        </a:p>
      </dgm:t>
    </dgm:pt>
    <dgm:pt modelId="{AD9F38DC-3B33-5942-B52A-D638CA7EBDC3}" type="pres">
      <dgm:prSet presAssocID="{E1313FA0-A87C-2846-9F83-0776F9EAD678}" presName="sp" presStyleCnt="0"/>
      <dgm:spPr/>
    </dgm:pt>
    <dgm:pt modelId="{6255460A-4F99-B34C-BC5F-6F52EB36A4F8}" type="pres">
      <dgm:prSet presAssocID="{847031BD-ED30-9849-B77D-7D5EB6F6F184}" presName="arrowAndChildren" presStyleCnt="0"/>
      <dgm:spPr/>
    </dgm:pt>
    <dgm:pt modelId="{6D1EECFA-4988-4948-AF8C-9B2F0FFFB2BE}" type="pres">
      <dgm:prSet presAssocID="{847031BD-ED30-9849-B77D-7D5EB6F6F184}" presName="parentTextArrow" presStyleLbl="node1" presStyleIdx="1" presStyleCnt="4"/>
      <dgm:spPr/>
      <dgm:t>
        <a:bodyPr/>
        <a:lstStyle/>
        <a:p>
          <a:endParaRPr lang="en-US"/>
        </a:p>
      </dgm:t>
    </dgm:pt>
    <dgm:pt modelId="{015FF80D-4034-D440-A085-0CD804A64895}" type="pres">
      <dgm:prSet presAssocID="{847031BD-ED30-9849-B77D-7D5EB6F6F184}" presName="arrow" presStyleLbl="node1" presStyleIdx="2" presStyleCnt="4" custScaleY="144823" custLinFactNeighborY="3002"/>
      <dgm:spPr/>
      <dgm:t>
        <a:bodyPr/>
        <a:lstStyle/>
        <a:p>
          <a:endParaRPr lang="en-US"/>
        </a:p>
      </dgm:t>
    </dgm:pt>
    <dgm:pt modelId="{949D56F4-477C-1E49-80B2-85A531A86647}" type="pres">
      <dgm:prSet presAssocID="{847031BD-ED30-9849-B77D-7D5EB6F6F184}" presName="descendantArrow" presStyleCnt="0"/>
      <dgm:spPr/>
    </dgm:pt>
    <dgm:pt modelId="{1B330C4C-6DBA-E94B-B930-F82148628AAC}" type="pres">
      <dgm:prSet presAssocID="{AE50E1A7-4EAF-434A-8049-1779311E4C76}" presName="childTextArrow" presStyleLbl="fgAccFollowNode1" presStyleIdx="4" presStyleCnt="8" custScaleY="162563">
        <dgm:presLayoutVars>
          <dgm:bulletEnabled val="1"/>
        </dgm:presLayoutVars>
      </dgm:prSet>
      <dgm:spPr/>
      <dgm:t>
        <a:bodyPr/>
        <a:lstStyle/>
        <a:p>
          <a:endParaRPr lang="en-US"/>
        </a:p>
      </dgm:t>
    </dgm:pt>
    <dgm:pt modelId="{D40FC26D-71A3-4147-B8B4-014B459D7089}" type="pres">
      <dgm:prSet presAssocID="{0BF04544-9517-164B-B429-CCC67174C4FC}" presName="childTextArrow" presStyleLbl="fgAccFollowNode1" presStyleIdx="5" presStyleCnt="8" custScaleY="162563">
        <dgm:presLayoutVars>
          <dgm:bulletEnabled val="1"/>
        </dgm:presLayoutVars>
      </dgm:prSet>
      <dgm:spPr/>
      <dgm:t>
        <a:bodyPr/>
        <a:lstStyle/>
        <a:p>
          <a:endParaRPr lang="en-US"/>
        </a:p>
      </dgm:t>
    </dgm:pt>
    <dgm:pt modelId="{0B828470-C7FC-CB47-9F60-BB2731CAEC0D}" type="pres">
      <dgm:prSet presAssocID="{1A1C6012-CF9F-9A46-B4E1-F03ECC58E94E}" presName="sp" presStyleCnt="0"/>
      <dgm:spPr/>
    </dgm:pt>
    <dgm:pt modelId="{5CFA35D4-468B-954E-8F68-6BC58B4B67AB}" type="pres">
      <dgm:prSet presAssocID="{D3D367CA-740B-CA4D-A3DA-660503F80538}" presName="arrowAndChildren" presStyleCnt="0"/>
      <dgm:spPr/>
    </dgm:pt>
    <dgm:pt modelId="{00CD33FD-C591-164E-995B-21BFB39A8C23}" type="pres">
      <dgm:prSet presAssocID="{D3D367CA-740B-CA4D-A3DA-660503F80538}" presName="parentTextArrow" presStyleLbl="node1" presStyleIdx="2" presStyleCnt="4"/>
      <dgm:spPr/>
      <dgm:t>
        <a:bodyPr/>
        <a:lstStyle/>
        <a:p>
          <a:endParaRPr lang="en-US"/>
        </a:p>
      </dgm:t>
    </dgm:pt>
    <dgm:pt modelId="{F7AC7795-E2D4-D541-8BF9-B236B115ABAE}" type="pres">
      <dgm:prSet presAssocID="{D3D367CA-740B-CA4D-A3DA-660503F80538}" presName="arrow" presStyleLbl="node1" presStyleIdx="3" presStyleCnt="4"/>
      <dgm:spPr/>
      <dgm:t>
        <a:bodyPr/>
        <a:lstStyle/>
        <a:p>
          <a:endParaRPr lang="en-US"/>
        </a:p>
      </dgm:t>
    </dgm:pt>
    <dgm:pt modelId="{42500583-AE9C-724E-983B-32C740BEA551}" type="pres">
      <dgm:prSet presAssocID="{D3D367CA-740B-CA4D-A3DA-660503F80538}" presName="descendantArrow" presStyleCnt="0"/>
      <dgm:spPr/>
    </dgm:pt>
    <dgm:pt modelId="{AF927EA6-0219-084A-8A41-DF26CA53A55B}" type="pres">
      <dgm:prSet presAssocID="{E0696BE2-8472-DC46-A30B-686724CE006C}" presName="childTextArrow" presStyleLbl="fgAccFollowNode1" presStyleIdx="6" presStyleCnt="8" custScaleX="195905" custScaleY="117545">
        <dgm:presLayoutVars>
          <dgm:bulletEnabled val="1"/>
        </dgm:presLayoutVars>
      </dgm:prSet>
      <dgm:spPr>
        <a:prstGeom prst="rightArrow">
          <a:avLst/>
        </a:prstGeom>
      </dgm:spPr>
      <dgm:t>
        <a:bodyPr/>
        <a:lstStyle/>
        <a:p>
          <a:endParaRPr lang="en-US"/>
        </a:p>
      </dgm:t>
    </dgm:pt>
    <dgm:pt modelId="{DCE3212D-94BB-564A-9BC9-F0C107F694C9}" type="pres">
      <dgm:prSet presAssocID="{B36A0B6A-2AE7-3543-9915-B64A578843C8}" presName="childTextArrow" presStyleLbl="fgAccFollowNode1" presStyleIdx="7" presStyleCnt="8">
        <dgm:presLayoutVars>
          <dgm:bulletEnabled val="1"/>
        </dgm:presLayoutVars>
      </dgm:prSet>
      <dgm:spPr/>
      <dgm:t>
        <a:bodyPr/>
        <a:lstStyle/>
        <a:p>
          <a:endParaRPr lang="en-US"/>
        </a:p>
      </dgm:t>
    </dgm:pt>
  </dgm:ptLst>
  <dgm:cxnLst>
    <dgm:cxn modelId="{94FB094E-A024-C248-9F44-E2446F18B54A}" srcId="{D3D367CA-740B-CA4D-A3DA-660503F80538}" destId="{E0696BE2-8472-DC46-A30B-686724CE006C}" srcOrd="0" destOrd="0" parTransId="{EF4AC154-AB60-D949-94B8-E26391F94262}" sibTransId="{40F5AE58-5FAF-8F41-A3BC-A16B3EC0BB2D}"/>
    <dgm:cxn modelId="{CAA606AA-9D3B-4813-8448-8EAA69CD507D}" type="presOf" srcId="{C5E7B79B-8FA0-8643-8630-6098B08B9348}" destId="{B0E9402E-4C0F-4A45-A51C-EF11574F1BEE}" srcOrd="0" destOrd="0" presId="urn:microsoft.com/office/officeart/2005/8/layout/process4"/>
    <dgm:cxn modelId="{4EBC8395-AD73-384B-B488-6612AE3206AC}" srcId="{847031BD-ED30-9849-B77D-7D5EB6F6F184}" destId="{AE50E1A7-4EAF-434A-8049-1779311E4C76}" srcOrd="0" destOrd="0" parTransId="{A4EF8CFD-8376-6843-AA55-2EB2C55C93EF}" sibTransId="{C29C8804-809C-9745-A4B4-1EA316CC6F8C}"/>
    <dgm:cxn modelId="{09F96621-A322-44E1-95ED-89A6E3070E2F}" type="presOf" srcId="{B36A0B6A-2AE7-3543-9915-B64A578843C8}" destId="{DCE3212D-94BB-564A-9BC9-F0C107F694C9}" srcOrd="0" destOrd="0" presId="urn:microsoft.com/office/officeart/2005/8/layout/process4"/>
    <dgm:cxn modelId="{2E5AAF39-581E-874B-8846-9BA1D9C69EE1}" srcId="{53E158A6-82F1-EB4E-B4B3-F4D797A4887A}" destId="{224296EC-DB6B-6046-B703-ECA12CB63B86}" srcOrd="3" destOrd="0" parTransId="{EA277286-6078-3249-9E7D-ACC0C6A44351}" sibTransId="{E6DA345C-2702-0542-80B4-31D28597D190}"/>
    <dgm:cxn modelId="{C8EAC1D6-2B18-471A-866B-2FC90F8234EF}" type="presOf" srcId="{53E158A6-82F1-EB4E-B4B3-F4D797A4887A}" destId="{1E01F977-4727-4046-B187-0032DE76B61F}" srcOrd="0" destOrd="0" presId="urn:microsoft.com/office/officeart/2005/8/layout/process4"/>
    <dgm:cxn modelId="{9F81C6D6-3970-6440-A4EB-4566658D7891}" srcId="{847031BD-ED30-9849-B77D-7D5EB6F6F184}" destId="{0BF04544-9517-164B-B429-CCC67174C4FC}" srcOrd="1" destOrd="0" parTransId="{D4783214-81C0-F84D-9FE6-4F5A14398C3E}" sibTransId="{8BC6A764-6662-D442-AF63-540C1B73E1BE}"/>
    <dgm:cxn modelId="{0C7BA3FC-30F1-4759-9FA4-FAE718DFE7E9}" type="presOf" srcId="{224296EC-DB6B-6046-B703-ECA12CB63B86}" destId="{B1A95834-1E25-6945-9BCF-2F88134965A2}" srcOrd="0" destOrd="0" presId="urn:microsoft.com/office/officeart/2005/8/layout/process4"/>
    <dgm:cxn modelId="{A3D42DD0-ABBD-834D-AAAD-358E8FBD0857}" srcId="{224296EC-DB6B-6046-B703-ECA12CB63B86}" destId="{8136928D-ED95-9A49-820C-F2A64A5F7B0C}" srcOrd="0" destOrd="0" parTransId="{32784F70-D552-C640-8774-F58B0AADB372}" sibTransId="{A4BD6162-E8C8-9F47-92BA-2FF10478218E}"/>
    <dgm:cxn modelId="{2C1DD28A-ED11-446C-BDAD-69F0627B6F64}" type="presOf" srcId="{224296EC-DB6B-6046-B703-ECA12CB63B86}" destId="{AC601876-DCC2-4C42-8C1E-ABDA82A2A7AC}" srcOrd="1" destOrd="0" presId="urn:microsoft.com/office/officeart/2005/8/layout/process4"/>
    <dgm:cxn modelId="{95981684-D235-1E4C-93CA-DB7089A52464}" srcId="{224296EC-DB6B-6046-B703-ECA12CB63B86}" destId="{66E32CEC-2F4A-DC4B-B224-58B25D191C14}" srcOrd="1" destOrd="0" parTransId="{99F1AE8C-392D-9D4A-90F6-6CB3FA8C4885}" sibTransId="{4760AAEB-805B-F643-95E1-9FD5F13C1C42}"/>
    <dgm:cxn modelId="{02BA7737-1A2B-A14A-9D43-F7AFACE746D6}" srcId="{53E158A6-82F1-EB4E-B4B3-F4D797A4887A}" destId="{D3D367CA-740B-CA4D-A3DA-660503F80538}" srcOrd="0" destOrd="0" parTransId="{87196B8A-61EF-4A46-B450-924EA2A2625E}" sibTransId="{1A1C6012-CF9F-9A46-B4E1-F03ECC58E94E}"/>
    <dgm:cxn modelId="{A45429D8-5768-4755-ADE3-9B51857A6B04}" type="presOf" srcId="{E0696BE2-8472-DC46-A30B-686724CE006C}" destId="{AF927EA6-0219-084A-8A41-DF26CA53A55B}" srcOrd="0" destOrd="0" presId="urn:microsoft.com/office/officeart/2005/8/layout/process4"/>
    <dgm:cxn modelId="{FBD0D71D-86C2-441B-92D7-462AA8B9CBFA}" type="presOf" srcId="{847031BD-ED30-9849-B77D-7D5EB6F6F184}" destId="{015FF80D-4034-D440-A085-0CD804A64895}" srcOrd="1" destOrd="0" presId="urn:microsoft.com/office/officeart/2005/8/layout/process4"/>
    <dgm:cxn modelId="{D0182D13-5B80-49FC-A581-CA6C46E5DF5D}" type="presOf" srcId="{0BF04544-9517-164B-B429-CCC67174C4FC}" destId="{D40FC26D-71A3-4147-B8B4-014B459D7089}" srcOrd="0" destOrd="0" presId="urn:microsoft.com/office/officeart/2005/8/layout/process4"/>
    <dgm:cxn modelId="{B2851F30-F100-40CC-BA0A-4DC57B654291}" type="presOf" srcId="{34509E4B-B2F9-8841-8DBE-3179E88A9A69}" destId="{40C96C6A-BD66-654C-A456-E5F9EE2925B9}" srcOrd="1" destOrd="0" presId="urn:microsoft.com/office/officeart/2005/8/layout/process4"/>
    <dgm:cxn modelId="{64C6BF7C-5EED-9F45-9D39-8D76A79828FE}" srcId="{53E158A6-82F1-EB4E-B4B3-F4D797A4887A}" destId="{847031BD-ED30-9849-B77D-7D5EB6F6F184}" srcOrd="1" destOrd="0" parTransId="{589D8F42-4B20-D647-A758-8540F8AE6BFF}" sibTransId="{E1313FA0-A87C-2846-9F83-0776F9EAD678}"/>
    <dgm:cxn modelId="{4717A263-64B1-4CC1-A650-B15891481762}" type="presOf" srcId="{AE50E1A7-4EAF-434A-8049-1779311E4C76}" destId="{1B330C4C-6DBA-E94B-B930-F82148628AAC}" srcOrd="0" destOrd="0" presId="urn:microsoft.com/office/officeart/2005/8/layout/process4"/>
    <dgm:cxn modelId="{A9034C5F-0989-7047-908E-7BEA58EE3506}" srcId="{D3D367CA-740B-CA4D-A3DA-660503F80538}" destId="{B36A0B6A-2AE7-3543-9915-B64A578843C8}" srcOrd="1" destOrd="0" parTransId="{5F1F5D15-17FC-0C4E-9594-3C03F7CD6E19}" sibTransId="{F4EA5158-7F7A-B145-9B2F-C3FD8812056F}"/>
    <dgm:cxn modelId="{6CA0CC48-3F49-4473-8022-D4E23AB76D56}" type="presOf" srcId="{D3D367CA-740B-CA4D-A3DA-660503F80538}" destId="{00CD33FD-C591-164E-995B-21BFB39A8C23}" srcOrd="0" destOrd="0" presId="urn:microsoft.com/office/officeart/2005/8/layout/process4"/>
    <dgm:cxn modelId="{4B53D773-C8D3-4A4E-8A33-DBA0160B18BC}" type="presOf" srcId="{34509E4B-B2F9-8841-8DBE-3179E88A9A69}" destId="{62154EEE-C318-8F40-95AA-99E9D55B89B6}" srcOrd="0" destOrd="0" presId="urn:microsoft.com/office/officeart/2005/8/layout/process4"/>
    <dgm:cxn modelId="{D2740128-456E-40C3-9DAF-F846C4E32D75}" type="presOf" srcId="{BDE30C3F-28AE-6D4A-8437-94D09EDF5742}" destId="{89E9C53E-BC3D-8040-A84B-F40B3222DE52}" srcOrd="0" destOrd="0" presId="urn:microsoft.com/office/officeart/2005/8/layout/process4"/>
    <dgm:cxn modelId="{3906CAAF-3E0E-2942-8794-9D3B161A782E}" srcId="{34509E4B-B2F9-8841-8DBE-3179E88A9A69}" destId="{BDE30C3F-28AE-6D4A-8437-94D09EDF5742}" srcOrd="0" destOrd="0" parTransId="{E45CEBD6-90B4-2341-AFC7-B4A16E4ED551}" sibTransId="{701527D7-891E-2147-BA83-37A7F80EFFD8}"/>
    <dgm:cxn modelId="{AFEF5DA0-7854-49CB-8960-56536181641D}" type="presOf" srcId="{847031BD-ED30-9849-B77D-7D5EB6F6F184}" destId="{6D1EECFA-4988-4948-AF8C-9B2F0FFFB2BE}" srcOrd="0" destOrd="0" presId="urn:microsoft.com/office/officeart/2005/8/layout/process4"/>
    <dgm:cxn modelId="{5A961052-588B-404B-97D9-4B08B1195F99}" srcId="{34509E4B-B2F9-8841-8DBE-3179E88A9A69}" destId="{C5E7B79B-8FA0-8643-8630-6098B08B9348}" srcOrd="1" destOrd="0" parTransId="{958AFF6F-0A11-2D4D-BE77-3085B5E608DF}" sibTransId="{486ED3A0-0428-6444-B303-39F5A1477080}"/>
    <dgm:cxn modelId="{DC45E3B9-14A4-D342-A7A3-EE12341D0B65}" srcId="{53E158A6-82F1-EB4E-B4B3-F4D797A4887A}" destId="{34509E4B-B2F9-8841-8DBE-3179E88A9A69}" srcOrd="2" destOrd="0" parTransId="{B7D664F0-0A68-2B43-94E3-1289175DA8D5}" sibTransId="{D7E38A3E-C95D-C54A-9AF5-71B1DEAEBCB3}"/>
    <dgm:cxn modelId="{CC792385-FC87-4D9E-BA08-38C98E460FF2}" type="presOf" srcId="{D3D367CA-740B-CA4D-A3DA-660503F80538}" destId="{F7AC7795-E2D4-D541-8BF9-B236B115ABAE}" srcOrd="1" destOrd="0" presId="urn:microsoft.com/office/officeart/2005/8/layout/process4"/>
    <dgm:cxn modelId="{BE0ECEA4-22F5-4064-85A9-2A36FB6D27F1}" type="presOf" srcId="{8136928D-ED95-9A49-820C-F2A64A5F7B0C}" destId="{4FDA478F-D95B-044D-8EE4-1A9CACED441C}" srcOrd="0" destOrd="0" presId="urn:microsoft.com/office/officeart/2005/8/layout/process4"/>
    <dgm:cxn modelId="{2F3D0541-E9F3-4FD3-9B55-E50B3B5CCAA3}" type="presOf" srcId="{66E32CEC-2F4A-DC4B-B224-58B25D191C14}" destId="{68E2FCB5-69D9-CA43-A3B4-255CB6E2B3BA}" srcOrd="0" destOrd="0" presId="urn:microsoft.com/office/officeart/2005/8/layout/process4"/>
    <dgm:cxn modelId="{FDD6223B-31B0-4133-A816-88C67B68A71F}" type="presParOf" srcId="{1E01F977-4727-4046-B187-0032DE76B61F}" destId="{2C4DF53E-A926-E844-98F1-45C20F18FFEE}" srcOrd="0" destOrd="0" presId="urn:microsoft.com/office/officeart/2005/8/layout/process4"/>
    <dgm:cxn modelId="{504E0831-78D9-4289-AF81-BE5B6D7EB724}" type="presParOf" srcId="{2C4DF53E-A926-E844-98F1-45C20F18FFEE}" destId="{B1A95834-1E25-6945-9BCF-2F88134965A2}" srcOrd="0" destOrd="0" presId="urn:microsoft.com/office/officeart/2005/8/layout/process4"/>
    <dgm:cxn modelId="{130CB5E0-94E4-4F80-9007-49F4AC63911A}" type="presParOf" srcId="{2C4DF53E-A926-E844-98F1-45C20F18FFEE}" destId="{AC601876-DCC2-4C42-8C1E-ABDA82A2A7AC}" srcOrd="1" destOrd="0" presId="urn:microsoft.com/office/officeart/2005/8/layout/process4"/>
    <dgm:cxn modelId="{2DED74DD-4BD0-481C-BA00-4CC0B816B772}" type="presParOf" srcId="{2C4DF53E-A926-E844-98F1-45C20F18FFEE}" destId="{78A32CD9-F0B8-A148-827F-F28D77ED449A}" srcOrd="2" destOrd="0" presId="urn:microsoft.com/office/officeart/2005/8/layout/process4"/>
    <dgm:cxn modelId="{02BEDF63-6A3D-47F9-8C6B-40B6C133D2D3}" type="presParOf" srcId="{78A32CD9-F0B8-A148-827F-F28D77ED449A}" destId="{4FDA478F-D95B-044D-8EE4-1A9CACED441C}" srcOrd="0" destOrd="0" presId="urn:microsoft.com/office/officeart/2005/8/layout/process4"/>
    <dgm:cxn modelId="{2579CCE5-56D5-4884-AB15-9BCFC450B57C}" type="presParOf" srcId="{78A32CD9-F0B8-A148-827F-F28D77ED449A}" destId="{68E2FCB5-69D9-CA43-A3B4-255CB6E2B3BA}" srcOrd="1" destOrd="0" presId="urn:microsoft.com/office/officeart/2005/8/layout/process4"/>
    <dgm:cxn modelId="{DFCF5F20-FBC7-4424-9A29-861A71FE8A2A}" type="presParOf" srcId="{1E01F977-4727-4046-B187-0032DE76B61F}" destId="{9C589774-6B38-D74A-83C0-5248BEB251C9}" srcOrd="1" destOrd="0" presId="urn:microsoft.com/office/officeart/2005/8/layout/process4"/>
    <dgm:cxn modelId="{928C4D19-BB7A-4AA7-913A-E1E299092F3E}" type="presParOf" srcId="{1E01F977-4727-4046-B187-0032DE76B61F}" destId="{29B1179F-0B2D-F149-ADD1-E12F282B124C}" srcOrd="2" destOrd="0" presId="urn:microsoft.com/office/officeart/2005/8/layout/process4"/>
    <dgm:cxn modelId="{C907753D-EE2C-4051-ADA4-1B1CC40B2228}" type="presParOf" srcId="{29B1179F-0B2D-F149-ADD1-E12F282B124C}" destId="{62154EEE-C318-8F40-95AA-99E9D55B89B6}" srcOrd="0" destOrd="0" presId="urn:microsoft.com/office/officeart/2005/8/layout/process4"/>
    <dgm:cxn modelId="{4BAC8357-2A25-4577-A3F6-D3FAF48ACD38}" type="presParOf" srcId="{29B1179F-0B2D-F149-ADD1-E12F282B124C}" destId="{40C96C6A-BD66-654C-A456-E5F9EE2925B9}" srcOrd="1" destOrd="0" presId="urn:microsoft.com/office/officeart/2005/8/layout/process4"/>
    <dgm:cxn modelId="{219A98AE-A97B-4D72-A245-78C1E62511D1}" type="presParOf" srcId="{29B1179F-0B2D-F149-ADD1-E12F282B124C}" destId="{D4AB614B-E07F-2040-9BD7-8FFFBAD1D83B}" srcOrd="2" destOrd="0" presId="urn:microsoft.com/office/officeart/2005/8/layout/process4"/>
    <dgm:cxn modelId="{965FD54C-1999-470E-8E71-1778E8C7B5C5}" type="presParOf" srcId="{D4AB614B-E07F-2040-9BD7-8FFFBAD1D83B}" destId="{89E9C53E-BC3D-8040-A84B-F40B3222DE52}" srcOrd="0" destOrd="0" presId="urn:microsoft.com/office/officeart/2005/8/layout/process4"/>
    <dgm:cxn modelId="{608C26EA-19A6-401A-A23A-74E060AFFF3F}" type="presParOf" srcId="{D4AB614B-E07F-2040-9BD7-8FFFBAD1D83B}" destId="{B0E9402E-4C0F-4A45-A51C-EF11574F1BEE}" srcOrd="1" destOrd="0" presId="urn:microsoft.com/office/officeart/2005/8/layout/process4"/>
    <dgm:cxn modelId="{5498C745-71A1-4F3C-8F34-834FB5867379}" type="presParOf" srcId="{1E01F977-4727-4046-B187-0032DE76B61F}" destId="{AD9F38DC-3B33-5942-B52A-D638CA7EBDC3}" srcOrd="3" destOrd="0" presId="urn:microsoft.com/office/officeart/2005/8/layout/process4"/>
    <dgm:cxn modelId="{D692A981-F2F4-4928-B707-B23320F9A663}" type="presParOf" srcId="{1E01F977-4727-4046-B187-0032DE76B61F}" destId="{6255460A-4F99-B34C-BC5F-6F52EB36A4F8}" srcOrd="4" destOrd="0" presId="urn:microsoft.com/office/officeart/2005/8/layout/process4"/>
    <dgm:cxn modelId="{1B64EA22-FEB1-4861-8DFE-644CA40DFB70}" type="presParOf" srcId="{6255460A-4F99-B34C-BC5F-6F52EB36A4F8}" destId="{6D1EECFA-4988-4948-AF8C-9B2F0FFFB2BE}" srcOrd="0" destOrd="0" presId="urn:microsoft.com/office/officeart/2005/8/layout/process4"/>
    <dgm:cxn modelId="{2362707B-4F60-418E-9BA5-359A98DD0BCC}" type="presParOf" srcId="{6255460A-4F99-B34C-BC5F-6F52EB36A4F8}" destId="{015FF80D-4034-D440-A085-0CD804A64895}" srcOrd="1" destOrd="0" presId="urn:microsoft.com/office/officeart/2005/8/layout/process4"/>
    <dgm:cxn modelId="{95386FD9-B2B6-4877-B140-268C3CCD1E29}" type="presParOf" srcId="{6255460A-4F99-B34C-BC5F-6F52EB36A4F8}" destId="{949D56F4-477C-1E49-80B2-85A531A86647}" srcOrd="2" destOrd="0" presId="urn:microsoft.com/office/officeart/2005/8/layout/process4"/>
    <dgm:cxn modelId="{B0747EA1-0CAB-401D-BF20-281643334018}" type="presParOf" srcId="{949D56F4-477C-1E49-80B2-85A531A86647}" destId="{1B330C4C-6DBA-E94B-B930-F82148628AAC}" srcOrd="0" destOrd="0" presId="urn:microsoft.com/office/officeart/2005/8/layout/process4"/>
    <dgm:cxn modelId="{2AAA295E-042D-4203-A9E7-3376734BAFD9}" type="presParOf" srcId="{949D56F4-477C-1E49-80B2-85A531A86647}" destId="{D40FC26D-71A3-4147-B8B4-014B459D7089}" srcOrd="1" destOrd="0" presId="urn:microsoft.com/office/officeart/2005/8/layout/process4"/>
    <dgm:cxn modelId="{A88FEA18-DC0F-465E-9040-047B2FD5388A}" type="presParOf" srcId="{1E01F977-4727-4046-B187-0032DE76B61F}" destId="{0B828470-C7FC-CB47-9F60-BB2731CAEC0D}" srcOrd="5" destOrd="0" presId="urn:microsoft.com/office/officeart/2005/8/layout/process4"/>
    <dgm:cxn modelId="{59593A81-D443-4A30-9684-73877DA632EB}" type="presParOf" srcId="{1E01F977-4727-4046-B187-0032DE76B61F}" destId="{5CFA35D4-468B-954E-8F68-6BC58B4B67AB}" srcOrd="6" destOrd="0" presId="urn:microsoft.com/office/officeart/2005/8/layout/process4"/>
    <dgm:cxn modelId="{660AF6B5-CF48-45F5-B3E7-6814CB17FA1E}" type="presParOf" srcId="{5CFA35D4-468B-954E-8F68-6BC58B4B67AB}" destId="{00CD33FD-C591-164E-995B-21BFB39A8C23}" srcOrd="0" destOrd="0" presId="urn:microsoft.com/office/officeart/2005/8/layout/process4"/>
    <dgm:cxn modelId="{B9816413-3EDB-4402-8ADB-E476C476EA7A}" type="presParOf" srcId="{5CFA35D4-468B-954E-8F68-6BC58B4B67AB}" destId="{F7AC7795-E2D4-D541-8BF9-B236B115ABAE}" srcOrd="1" destOrd="0" presId="urn:microsoft.com/office/officeart/2005/8/layout/process4"/>
    <dgm:cxn modelId="{0BEDA140-8C4C-435C-868B-A8200EDFF0A5}" type="presParOf" srcId="{5CFA35D4-468B-954E-8F68-6BC58B4B67AB}" destId="{42500583-AE9C-724E-983B-32C740BEA551}" srcOrd="2" destOrd="0" presId="urn:microsoft.com/office/officeart/2005/8/layout/process4"/>
    <dgm:cxn modelId="{445DD270-5F9C-4C17-87EA-249A0BEE5683}" type="presParOf" srcId="{42500583-AE9C-724E-983B-32C740BEA551}" destId="{AF927EA6-0219-084A-8A41-DF26CA53A55B}" srcOrd="0" destOrd="0" presId="urn:microsoft.com/office/officeart/2005/8/layout/process4"/>
    <dgm:cxn modelId="{FD7EF45D-E408-4B55-94D9-FCBBDDC13270}" type="presParOf" srcId="{42500583-AE9C-724E-983B-32C740BEA551}" destId="{DCE3212D-94BB-564A-9BC9-F0C107F694C9}" srcOrd="1"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01876-DCC2-4C42-8C1E-ABDA82A2A7AC}">
      <dsp:nvSpPr>
        <dsp:cNvPr id="0" name=""/>
        <dsp:cNvSpPr/>
      </dsp:nvSpPr>
      <dsp:spPr>
        <a:xfrm>
          <a:off x="0" y="2303721"/>
          <a:ext cx="5796501" cy="437845"/>
        </a:xfrm>
        <a:prstGeom prst="rec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Հետբուհական կրթություն. Գիտությունների թեկնածու</a:t>
          </a:r>
        </a:p>
      </dsp:txBody>
      <dsp:txXfrm>
        <a:off x="0" y="2303721"/>
        <a:ext cx="5796501" cy="236436"/>
      </dsp:txXfrm>
    </dsp:sp>
    <dsp:sp modelId="{4FDA478F-D95B-044D-8EE4-1A9CACED441C}">
      <dsp:nvSpPr>
        <dsp:cNvPr id="0" name=""/>
        <dsp:cNvSpPr/>
      </dsp:nvSpPr>
      <dsp:spPr>
        <a:xfrm>
          <a:off x="0" y="2506472"/>
          <a:ext cx="2898250" cy="251267"/>
        </a:xfrm>
        <a:prstGeom prst="rightArrow">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Հետազոտող (3-ամյա ծրագիր)</a:t>
          </a:r>
        </a:p>
      </dsp:txBody>
      <dsp:txXfrm>
        <a:off x="0" y="2569289"/>
        <a:ext cx="2835433" cy="125633"/>
      </dsp:txXfrm>
    </dsp:sp>
    <dsp:sp modelId="{68E2FCB5-69D9-CA43-A3B4-255CB6E2B3BA}">
      <dsp:nvSpPr>
        <dsp:cNvPr id="0" name=""/>
        <dsp:cNvSpPr/>
      </dsp:nvSpPr>
      <dsp:spPr>
        <a:xfrm>
          <a:off x="2898250" y="2531401"/>
          <a:ext cx="2898250" cy="2014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Գիտությունների դոկտոր</a:t>
          </a:r>
        </a:p>
      </dsp:txBody>
      <dsp:txXfrm>
        <a:off x="2898250" y="2531401"/>
        <a:ext cx="2898250" cy="201409"/>
      </dsp:txXfrm>
    </dsp:sp>
    <dsp:sp modelId="{40C96C6A-BD66-654C-A456-E5F9EE2925B9}">
      <dsp:nvSpPr>
        <dsp:cNvPr id="0" name=""/>
        <dsp:cNvSpPr/>
      </dsp:nvSpPr>
      <dsp:spPr>
        <a:xfrm rot="10800000">
          <a:off x="0" y="1636882"/>
          <a:ext cx="5796501" cy="673407"/>
        </a:xfrm>
        <a:prstGeom prst="upArrowCallou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Բուհական կրթություն</a:t>
          </a:r>
        </a:p>
      </dsp:txBody>
      <dsp:txXfrm rot="-10800000">
        <a:off x="0" y="1636882"/>
        <a:ext cx="5796501" cy="236365"/>
      </dsp:txXfrm>
    </dsp:sp>
    <dsp:sp modelId="{89E9C53E-BC3D-8040-A84B-F40B3222DE52}">
      <dsp:nvSpPr>
        <dsp:cNvPr id="0" name=""/>
        <dsp:cNvSpPr/>
      </dsp:nvSpPr>
      <dsp:spPr>
        <a:xfrm>
          <a:off x="0" y="1845192"/>
          <a:ext cx="2898250" cy="257460"/>
        </a:xfrm>
        <a:prstGeom prst="rightArrow">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Բակալավրիատ (4-ամյա ծրագիր)</a:t>
          </a:r>
        </a:p>
      </dsp:txBody>
      <dsp:txXfrm>
        <a:off x="0" y="1909557"/>
        <a:ext cx="2833885" cy="128730"/>
      </dsp:txXfrm>
    </dsp:sp>
    <dsp:sp modelId="{B0E9402E-4C0F-4A45-A51C-EF11574F1BEE}">
      <dsp:nvSpPr>
        <dsp:cNvPr id="0" name=""/>
        <dsp:cNvSpPr/>
      </dsp:nvSpPr>
      <dsp:spPr>
        <a:xfrm>
          <a:off x="2898250" y="1873248"/>
          <a:ext cx="2898250" cy="20134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Մագիստրատուրա (2-ամյա ծրագիր)</a:t>
          </a:r>
        </a:p>
      </dsp:txBody>
      <dsp:txXfrm>
        <a:off x="2898250" y="1873248"/>
        <a:ext cx="2898250" cy="201348"/>
      </dsp:txXfrm>
    </dsp:sp>
    <dsp:sp modelId="{015FF80D-4034-D440-A085-0CD804A64895}">
      <dsp:nvSpPr>
        <dsp:cNvPr id="0" name=""/>
        <dsp:cNvSpPr/>
      </dsp:nvSpPr>
      <dsp:spPr>
        <a:xfrm rot="10800000">
          <a:off x="0" y="688417"/>
          <a:ext cx="5796501" cy="975248"/>
        </a:xfrm>
        <a:prstGeom prst="upArrowCallou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Ավագ դպրոց</a:t>
          </a:r>
        </a:p>
      </dsp:txBody>
      <dsp:txXfrm rot="-10800000">
        <a:off x="0" y="688417"/>
        <a:ext cx="5796501" cy="342312"/>
      </dsp:txXfrm>
    </dsp:sp>
    <dsp:sp modelId="{1B330C4C-6DBA-E94B-B930-F82148628AAC}">
      <dsp:nvSpPr>
        <dsp:cNvPr id="0" name=""/>
        <dsp:cNvSpPr/>
      </dsp:nvSpPr>
      <dsp:spPr>
        <a:xfrm>
          <a:off x="0" y="992503"/>
          <a:ext cx="2898250" cy="32731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Ավագ դպրոց (15–17 տարեկան)</a:t>
          </a:r>
        </a:p>
      </dsp:txBody>
      <dsp:txXfrm>
        <a:off x="0" y="992503"/>
        <a:ext cx="2898250" cy="327318"/>
      </dsp:txXfrm>
    </dsp:sp>
    <dsp:sp modelId="{D40FC26D-71A3-4147-B8B4-014B459D7089}">
      <dsp:nvSpPr>
        <dsp:cNvPr id="0" name=""/>
        <dsp:cNvSpPr/>
      </dsp:nvSpPr>
      <dsp:spPr>
        <a:xfrm>
          <a:off x="2898250" y="992503"/>
          <a:ext cx="2898250" cy="32731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Նախնական մասնագիտական (15–16 տարեկան)</a:t>
          </a:r>
        </a:p>
        <a:p>
          <a:pPr lvl="0" algn="ctr" defTabSz="400050">
            <a:lnSpc>
              <a:spcPct val="90000"/>
            </a:lnSpc>
            <a:spcBef>
              <a:spcPct val="0"/>
            </a:spcBef>
            <a:spcAft>
              <a:spcPct val="35000"/>
            </a:spcAft>
          </a:pPr>
          <a:r>
            <a:rPr lang="en-US" sz="900" kern="1200"/>
            <a:t>Միջին մասնագիտական (15–16 տարեկան )</a:t>
          </a:r>
        </a:p>
      </dsp:txBody>
      <dsp:txXfrm>
        <a:off x="2898250" y="992503"/>
        <a:ext cx="2898250" cy="327318"/>
      </dsp:txXfrm>
    </dsp:sp>
    <dsp:sp modelId="{F7AC7795-E2D4-D541-8BF9-B236B115ABAE}">
      <dsp:nvSpPr>
        <dsp:cNvPr id="0" name=""/>
        <dsp:cNvSpPr/>
      </dsp:nvSpPr>
      <dsp:spPr>
        <a:xfrm rot="10800000">
          <a:off x="0" y="1362"/>
          <a:ext cx="5796501" cy="673407"/>
        </a:xfrm>
        <a:prstGeom prst="upArrowCallout">
          <a:avLst/>
        </a:prstGeom>
        <a:solidFill>
          <a:schemeClr val="accent1">
            <a:hueOff val="0"/>
            <a:satOff val="0"/>
            <a:lumOff val="0"/>
            <a:alphaOff val="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Պարտադիր կրթություն (9 տարի)</a:t>
          </a:r>
        </a:p>
      </dsp:txBody>
      <dsp:txXfrm rot="-10800000">
        <a:off x="0" y="1362"/>
        <a:ext cx="5796501" cy="236365"/>
      </dsp:txXfrm>
    </dsp:sp>
    <dsp:sp modelId="{AF927EA6-0219-084A-8A41-DF26CA53A55B}">
      <dsp:nvSpPr>
        <dsp:cNvPr id="0" name=""/>
        <dsp:cNvSpPr/>
      </dsp:nvSpPr>
      <dsp:spPr>
        <a:xfrm>
          <a:off x="477" y="220065"/>
          <a:ext cx="3836962" cy="236675"/>
        </a:xfrm>
        <a:prstGeom prst="rightArrow">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Նախադպրոցական (3–5 տարեկան )	Տարրական (6–9 տարեկան)</a:t>
          </a:r>
        </a:p>
      </dsp:txBody>
      <dsp:txXfrm>
        <a:off x="477" y="279234"/>
        <a:ext cx="3777793" cy="118337"/>
      </dsp:txXfrm>
    </dsp:sp>
    <dsp:sp modelId="{DCE3212D-94BB-564A-9BC9-F0C107F694C9}">
      <dsp:nvSpPr>
        <dsp:cNvPr id="0" name=""/>
        <dsp:cNvSpPr/>
      </dsp:nvSpPr>
      <dsp:spPr>
        <a:xfrm>
          <a:off x="3837440" y="237728"/>
          <a:ext cx="1958583" cy="20134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t>Միջին դպրոց (10–14 տարեկան)</a:t>
          </a:r>
        </a:p>
      </dsp:txBody>
      <dsp:txXfrm>
        <a:off x="3837440" y="237728"/>
        <a:ext cx="1958583" cy="2013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0.76477</cdr:x>
      <cdr:y>0.14126</cdr:y>
    </cdr:from>
    <cdr:to>
      <cdr:x>0.90755</cdr:x>
      <cdr:y>0.24552</cdr:y>
    </cdr:to>
    <cdr:sp macro="" textlink="">
      <cdr:nvSpPr>
        <cdr:cNvPr id="8" name="TextBox 7"/>
        <cdr:cNvSpPr txBox="1"/>
      </cdr:nvSpPr>
      <cdr:spPr>
        <a:xfrm xmlns:a="http://schemas.openxmlformats.org/drawingml/2006/main">
          <a:off x="4438650" y="400050"/>
          <a:ext cx="828675" cy="29527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900"/>
            <a:t>Արական</a:t>
          </a:r>
        </a:p>
      </cdr:txBody>
    </cdr:sp>
  </cdr:relSizeAnchor>
</c:userShapes>
</file>

<file path=word/drawings/drawing2.xml><?xml version="1.0" encoding="utf-8"?>
<c:userShapes xmlns:c="http://schemas.openxmlformats.org/drawingml/2006/chart">
  <cdr:relSizeAnchor xmlns:cdr="http://schemas.openxmlformats.org/drawingml/2006/chartDrawing">
    <cdr:from>
      <cdr:x>0.62014</cdr:x>
      <cdr:y>0.14727</cdr:y>
    </cdr:from>
    <cdr:to>
      <cdr:x>0.78064</cdr:x>
      <cdr:y>0.25636</cdr:y>
    </cdr:to>
    <cdr:sp macro="" textlink="">
      <cdr:nvSpPr>
        <cdr:cNvPr id="3" name="TextBox 2"/>
        <cdr:cNvSpPr txBox="1"/>
      </cdr:nvSpPr>
      <cdr:spPr>
        <a:xfrm xmlns:a="http://schemas.openxmlformats.org/drawingml/2006/main">
          <a:off x="4048125" y="514350"/>
          <a:ext cx="1047750" cy="381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000"/>
            <a:t>Արական</a:t>
          </a:r>
        </a:p>
      </cdr:txBody>
    </cdr:sp>
  </cdr:relSizeAnchor>
</c:userShapes>
</file>

<file path=word/drawings/drawing3.xml><?xml version="1.0" encoding="utf-8"?>
<c:userShapes xmlns:c="http://schemas.openxmlformats.org/drawingml/2006/chart">
  <cdr:relSizeAnchor xmlns:cdr="http://schemas.openxmlformats.org/drawingml/2006/chartDrawing">
    <cdr:from>
      <cdr:x>0.58919</cdr:x>
      <cdr:y>0.02442</cdr:y>
    </cdr:from>
    <cdr:to>
      <cdr:x>0.69189</cdr:x>
      <cdr:y>0.09767</cdr:y>
    </cdr:to>
    <cdr:sp macro="" textlink="">
      <cdr:nvSpPr>
        <cdr:cNvPr id="2" name="TextBox 1"/>
        <cdr:cNvSpPr txBox="1"/>
      </cdr:nvSpPr>
      <cdr:spPr>
        <a:xfrm xmlns:a="http://schemas.openxmlformats.org/drawingml/2006/main">
          <a:off x="4152900" y="66675"/>
          <a:ext cx="7239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0.63108</cdr:x>
      <cdr:y>0.18488</cdr:y>
    </cdr:from>
    <cdr:to>
      <cdr:x>0.70135</cdr:x>
      <cdr:y>0.27907</cdr:y>
    </cdr:to>
    <cdr:sp macro="" textlink="">
      <cdr:nvSpPr>
        <cdr:cNvPr id="3" name="TextBox 2"/>
        <cdr:cNvSpPr txBox="1"/>
      </cdr:nvSpPr>
      <cdr:spPr>
        <a:xfrm xmlns:a="http://schemas.openxmlformats.org/drawingml/2006/main">
          <a:off x="4448175" y="504825"/>
          <a:ext cx="495300" cy="25717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100"/>
            <a:t>Կին</a:t>
          </a:r>
        </a:p>
      </cdr:txBody>
    </cdr:sp>
  </cdr:relSizeAnchor>
  <cdr:relSizeAnchor xmlns:cdr="http://schemas.openxmlformats.org/drawingml/2006/chartDrawing">
    <cdr:from>
      <cdr:x>0.74595</cdr:x>
      <cdr:y>0.17093</cdr:y>
    </cdr:from>
    <cdr:to>
      <cdr:x>0.88513</cdr:x>
      <cdr:y>0.26512</cdr:y>
    </cdr:to>
    <cdr:sp macro="" textlink="">
      <cdr:nvSpPr>
        <cdr:cNvPr id="4" name="TextBox 1"/>
        <cdr:cNvSpPr txBox="1"/>
      </cdr:nvSpPr>
      <cdr:spPr>
        <a:xfrm xmlns:a="http://schemas.openxmlformats.org/drawingml/2006/main">
          <a:off x="5257799" y="466725"/>
          <a:ext cx="981075" cy="257175"/>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Տղամարդ</a:t>
          </a:r>
        </a:p>
      </cdr:txBody>
    </cdr:sp>
  </cdr:relSizeAnchor>
</c:userShapes>
</file>

<file path=word/drawings/drawing4.xml><?xml version="1.0" encoding="utf-8"?>
<c:userShapes xmlns:c="http://schemas.openxmlformats.org/drawingml/2006/chart">
  <cdr:relSizeAnchor xmlns:cdr="http://schemas.openxmlformats.org/drawingml/2006/chartDrawing">
    <cdr:from>
      <cdr:x>0.6735</cdr:x>
      <cdr:y>0.64295</cdr:y>
    </cdr:from>
    <cdr:to>
      <cdr:x>0.89274</cdr:x>
      <cdr:y>0.72057</cdr:y>
    </cdr:to>
    <cdr:sp macro="" textlink="">
      <cdr:nvSpPr>
        <cdr:cNvPr id="2" name="Oval 1"/>
        <cdr:cNvSpPr/>
      </cdr:nvSpPr>
      <cdr:spPr>
        <a:xfrm xmlns:a="http://schemas.openxmlformats.org/drawingml/2006/main">
          <a:off x="4003040" y="2903220"/>
          <a:ext cx="1303020" cy="35052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0.38462</cdr:x>
      <cdr:y>0.57376</cdr:y>
    </cdr:from>
    <cdr:to>
      <cdr:x>0.62564</cdr:x>
      <cdr:y>0.6497</cdr:y>
    </cdr:to>
    <cdr:sp macro="" textlink="">
      <cdr:nvSpPr>
        <cdr:cNvPr id="3" name="Oval 2"/>
        <cdr:cNvSpPr/>
      </cdr:nvSpPr>
      <cdr:spPr>
        <a:xfrm xmlns:a="http://schemas.openxmlformats.org/drawingml/2006/main">
          <a:off x="2286000" y="2590800"/>
          <a:ext cx="1432560" cy="3429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0.35577</cdr:x>
      <cdr:y>0.06961</cdr:y>
    </cdr:from>
    <cdr:to>
      <cdr:x>0.53045</cdr:x>
      <cdr:y>0.1118</cdr:y>
    </cdr:to>
    <cdr:sp macro="" textlink="">
      <cdr:nvSpPr>
        <cdr:cNvPr id="4" name="TextBox 3"/>
        <cdr:cNvSpPr txBox="1"/>
      </cdr:nvSpPr>
      <cdr:spPr>
        <a:xfrm xmlns:a="http://schemas.openxmlformats.org/drawingml/2006/main">
          <a:off x="2114550" y="314326"/>
          <a:ext cx="1038225"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600"/>
            <a:t>Անշարժ</a:t>
          </a:r>
          <a:r>
            <a:rPr lang="ru-RU" sz="600" baseline="0"/>
            <a:t> գույք</a:t>
          </a:r>
          <a:endParaRPr lang="ru-RU" sz="600"/>
        </a:p>
      </cdr:txBody>
    </cdr:sp>
  </cdr:relSizeAnchor>
  <cdr:relSizeAnchor xmlns:cdr="http://schemas.openxmlformats.org/drawingml/2006/chartDrawing">
    <cdr:from>
      <cdr:x>0.37821</cdr:x>
      <cdr:y>0.11391</cdr:y>
    </cdr:from>
    <cdr:to>
      <cdr:x>0.55288</cdr:x>
      <cdr:y>0.17508</cdr:y>
    </cdr:to>
    <cdr:sp macro="" textlink="">
      <cdr:nvSpPr>
        <cdr:cNvPr id="5" name="TextBox 1"/>
        <cdr:cNvSpPr txBox="1"/>
      </cdr:nvSpPr>
      <cdr:spPr>
        <a:xfrm xmlns:a="http://schemas.openxmlformats.org/drawingml/2006/main">
          <a:off x="2247900" y="514349"/>
          <a:ext cx="10382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a:t>Առողջապահություն և սոց. աշխատանք</a:t>
          </a:r>
        </a:p>
      </cdr:txBody>
    </cdr:sp>
  </cdr:relSizeAnchor>
  <cdr:relSizeAnchor xmlns:cdr="http://schemas.openxmlformats.org/drawingml/2006/chartDrawing">
    <cdr:from>
      <cdr:x>0.40224</cdr:x>
      <cdr:y>0.23203</cdr:y>
    </cdr:from>
    <cdr:to>
      <cdr:x>0.57692</cdr:x>
      <cdr:y>0.29321</cdr:y>
    </cdr:to>
    <cdr:sp macro="" textlink="">
      <cdr:nvSpPr>
        <cdr:cNvPr id="6" name="TextBox 1"/>
        <cdr:cNvSpPr txBox="1"/>
      </cdr:nvSpPr>
      <cdr:spPr>
        <a:xfrm xmlns:a="http://schemas.openxmlformats.org/drawingml/2006/main">
          <a:off x="2390775" y="1047750"/>
          <a:ext cx="10382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a:t>Արտադրություն</a:t>
          </a:r>
        </a:p>
      </cdr:txBody>
    </cdr:sp>
  </cdr:relSizeAnchor>
  <cdr:relSizeAnchor xmlns:cdr="http://schemas.openxmlformats.org/drawingml/2006/chartDrawing">
    <cdr:from>
      <cdr:x>0.82532</cdr:x>
      <cdr:y>0.4029</cdr:y>
    </cdr:from>
    <cdr:to>
      <cdr:x>1</cdr:x>
      <cdr:y>0.46407</cdr:y>
    </cdr:to>
    <cdr:sp macro="" textlink="">
      <cdr:nvSpPr>
        <cdr:cNvPr id="7" name="TextBox 1"/>
        <cdr:cNvSpPr txBox="1"/>
      </cdr:nvSpPr>
      <cdr:spPr>
        <a:xfrm xmlns:a="http://schemas.openxmlformats.org/drawingml/2006/main">
          <a:off x="4905375" y="1819275"/>
          <a:ext cx="10382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a:t>Ֆինանս.</a:t>
          </a:r>
          <a:r>
            <a:rPr lang="ru-RU" sz="600" baseline="0"/>
            <a:t> և ապահովագրություն</a:t>
          </a:r>
          <a:endParaRPr lang="ru-RU" sz="600"/>
        </a:p>
      </cdr:txBody>
    </cdr:sp>
  </cdr:relSizeAnchor>
  <cdr:relSizeAnchor xmlns:cdr="http://schemas.openxmlformats.org/drawingml/2006/chartDrawing">
    <cdr:from>
      <cdr:x>0.33814</cdr:x>
      <cdr:y>0.29532</cdr:y>
    </cdr:from>
    <cdr:to>
      <cdr:x>0.51282</cdr:x>
      <cdr:y>0.35649</cdr:y>
    </cdr:to>
    <cdr:sp macro="" textlink="">
      <cdr:nvSpPr>
        <cdr:cNvPr id="8" name="TextBox 1"/>
        <cdr:cNvSpPr txBox="1"/>
      </cdr:nvSpPr>
      <cdr:spPr>
        <a:xfrm xmlns:a="http://schemas.openxmlformats.org/drawingml/2006/main">
          <a:off x="2009775" y="1333500"/>
          <a:ext cx="10382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600"/>
            <a:t>Արվեստ, ժամանց և հանգիստ</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mittedBy xmlns="d6267e6a-bf3f-4308-983a-8e32ad3cd070">Marta Helena Reis de Assis</SubmittedBy>
    <OtherTitle xmlns="ee363e03-ffe3-4ea8-891f-7c22e1e48952">Հայաստան. Կանանց համար հավասար պայմանների ապահովում բնագիտության, տեխնոլոգիայի, ճարտարագիտության և մաթեմատիկայի (STEM) բնագավառներում </OtherTitle>
    <InformationClassification xmlns="d6267e6a-bf3f-4308-983a-8e32ad3cd070">Public</InformationClassification>
    <AccesstoInformationPolicyException xmlns="d6267e6a-bf3f-4308-983a-8e32ad3cd070" xsi:nil="true"/>
    <DateSubmission xmlns="d6267e6a-bf3f-4308-983a-8e32ad3cd070">5/24/2017</DateSubmission>
    <ReportNumber xmlns="d6267e6a-bf3f-4308-983a-8e32ad3cd070">ACS21924</ReportNumber>
    <Comment1 xmlns="d6267e6a-bf3f-4308-983a-8e32ad3cd070" xsi:nil="true"/>
    <IsitpartofaSeries xmlns="d6267e6a-bf3f-4308-983a-8e32ad3cd070">No</IsitpartofaSeries>
    <Languages xmlns="d6267e6a-bf3f-4308-983a-8e32ad3cd070">Armenian</Languages>
    <Document_x0020_Submission_x0020_Workflow xmlns="ee363e03-ffe3-4ea8-891f-7c22e1e48952">
      <Url xsi:nil="true"/>
      <Description xsi:nil="true"/>
    </Document_x0020_Submission_x0020_Workflow>
    <DocumentName xmlns="ee363e03-ffe3-4ea8-891f-7c22e1e48952">PArmeniaGenderandSTEMFINALArmenian.docx</DocumentName>
    <SendMail xmlns="d6267e6a-bf3f-4308-983a-8e32ad3cd070">massis@worldbank.org</SendMail>
    <ProjectIDNumber xmlns="d6267e6a-bf3f-4308-983a-8e32ad3cd070"> P157930</ProjectIDNumber>
    <UserSubmittedAbstract xmlns="d6267e6a-bf3f-4308-983a-8e32ad3cd070">Սույն ուսումնասիրությունը պատրաստվել է Կեյկո Ինոույի ղեկավարությամբ և գենդերային հարցերում երկու առաջատար անձանց՝ ՀԲ Հայաստանի գրասենյակի ղեկավար Լորա Բեյլիի և Եվրոպայի ու Կենտրոնական Ասիայի (ԵԿԱ) տարածաշրջանի Կրթության վարչության ղեկավար Քրիստիան Աեդոյի ընդհանուր ուղղորդմամբ: Փաստաթուղթը կազմել են Կեյկո Ինոուին և Էմիլի Բրերլին. որակական տվյալների հավաքագրման դաշտային աշխատանքներին նշանակալի մասնակցություն է ունեցել Յուլիանա Մելքումյանը, աշխատուժի հետազոտության արդյունքների վերլուծությանը՝ Լուրդես Ռոդրիգես Չամուսին, և Հայաստանի կրթական համակարգի վերաբերյալ տվյալների հավաքագրմանը՝ Անուշ Շահվերդյանը: 
Թիմն իր երախտագիտությունն է հավաստում Օնի Լուսկ-Ստովերին, Ռոբերտա Գատտիին և Դեբորա Միկեսելին, ովքեր տարբեր փուլերում անկախ փորձագիտական կարծիք են հայտնել ուսումնասիրության վերաբերյալ: Թիմը երախտագիտությունն է հայտնում նաև Լուիս Բենվենիստեին, Աննա Մարիա Մունոս Բուդետին, Լուրդես Ռոդրիգես Չամուսիին, Դանդան Չանին, Ալեքսան Հովհաննիսյանին, Նիսթա Սինհային և Վիկտորա Սիրյաչենկոյին՝ դիպուկ խորհուրդների, դիտողությունների և առաջարկությունների համար: 
Ուսումնասիրության իրականացումը հնարավոր է դարձել Գենդերային հավասարության հավատարմագրային ֆոնդի՝ ԵԿԱ տարածաշրջանային ծրագրի ֆինանսական աջակցությամբ: Հայաստանյան իրավիճակին վերաբերող այս ուսումնասիրությունն իրականացվել է «Կանայք STEM ոլորտներում. Գենդերային տարբերությունները ԵԿԱ երկրների մասնագիտական կրթության ոլորտներում և աշխատաշուկներում» տարածաշրջանային ուսումնասիրության շրջանակներում, որը ղեկավարել են Աննա Մարիա Մունոս Բուդետին և Լուրդես Ռո</UserSubmittedAbstra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0A1C-F06A-4577-AFB5-3FD9BDCC5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E3C321-8E21-4303-9C82-6FDA848271AB}">
  <ds:schemaRefs>
    <ds:schemaRef ds:uri="ee363e03-ffe3-4ea8-891f-7c22e1e48952"/>
    <ds:schemaRef ds:uri="http://purl.org/dc/elements/1.1/"/>
    <ds:schemaRef ds:uri="d6267e6a-bf3f-4308-983a-8e32ad3cd070"/>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EA0C46C-EB05-43FD-A795-8E3C783F6D78}">
  <ds:schemaRefs>
    <ds:schemaRef ds:uri="http://schemas.microsoft.com/sharepoint/v3/contenttype/forms"/>
  </ds:schemaRefs>
</ds:datastoreItem>
</file>

<file path=customXml/itemProps4.xml><?xml version="1.0" encoding="utf-8"?>
<ds:datastoreItem xmlns:ds="http://schemas.openxmlformats.org/officeDocument/2006/customXml" ds:itemID="{F973F500-2828-4C31-965F-D20F88A3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33554</Words>
  <Characters>191262</Characters>
  <Application>Microsoft Office Word</Application>
  <DocSecurity>0</DocSecurity>
  <Lines>1593</Lines>
  <Paragraphs>448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24_5_2017_16_26_5_PArmeniaGenderandSTEMFINALArmenian.docx</vt:lpstr>
      <vt:lpstr/>
    </vt:vector>
  </TitlesOfParts>
  <Company>Hewlett-Packard</Company>
  <LinksUpToDate>false</LinksUpToDate>
  <CharactersWithSpaces>224368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24_5_2017_16_26_5_PArmeniaGenderandSTEMFINALArmenian.docx</dc:title>
  <dc:creator>emily brearley</dc:creator>
  <cp:lastModifiedBy>Andre E. Russo</cp:lastModifiedBy>
  <cp:revision>2</cp:revision>
  <cp:lastPrinted>2017-01-16T07:37:00Z</cp:lastPrinted>
  <dcterms:created xsi:type="dcterms:W3CDTF">2017-05-25T12:46:00Z</dcterms:created>
  <dcterms:modified xsi:type="dcterms:W3CDTF">2017-05-25T12:46:00Z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