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BF" w:rsidRDefault="005845BF" w:rsidP="005845BF">
      <w:pPr>
        <w:bidi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Pr="00694DD5" w:rsidRDefault="005845BF" w:rsidP="005845BF">
      <w:pPr>
        <w:bidi/>
        <w:rPr>
          <w:b/>
          <w:bCs/>
          <w:sz w:val="32"/>
          <w:szCs w:val="32"/>
          <w:rtl/>
        </w:rPr>
      </w:pPr>
    </w:p>
    <w:p w:rsidR="005845BF" w:rsidRDefault="005845BF" w:rsidP="002E6353">
      <w:pPr>
        <w:bidi/>
        <w:spacing w:after="0" w:line="240" w:lineRule="auto"/>
        <w:ind w:left="-691" w:right="-691"/>
        <w:jc w:val="center"/>
        <w:rPr>
          <w:rFonts w:cs="Arial"/>
          <w:b/>
          <w:bCs/>
          <w:sz w:val="32"/>
          <w:szCs w:val="32"/>
          <w:rtl/>
        </w:rPr>
      </w:pPr>
      <w:r w:rsidRPr="00694DD5">
        <w:rPr>
          <w:rFonts w:cs="Arial" w:hint="cs"/>
          <w:b/>
          <w:bCs/>
          <w:sz w:val="32"/>
          <w:szCs w:val="32"/>
          <w:rtl/>
        </w:rPr>
        <w:t>وث</w:t>
      </w:r>
      <w:r w:rsidR="002E6353">
        <w:rPr>
          <w:rFonts w:cs="Arial" w:hint="cs"/>
          <w:b/>
          <w:bCs/>
          <w:sz w:val="32"/>
          <w:szCs w:val="32"/>
          <w:rtl/>
        </w:rPr>
        <w:t xml:space="preserve">يقة </w:t>
      </w:r>
      <w:r w:rsidRPr="00694DD5">
        <w:rPr>
          <w:rFonts w:cs="Arial" w:hint="cs"/>
          <w:b/>
          <w:bCs/>
          <w:sz w:val="32"/>
          <w:szCs w:val="32"/>
          <w:rtl/>
        </w:rPr>
        <w:t>معلومات</w:t>
      </w:r>
      <w:r w:rsidRPr="00694DD5">
        <w:rPr>
          <w:rFonts w:cs="Arial"/>
          <w:b/>
          <w:bCs/>
          <w:sz w:val="32"/>
          <w:szCs w:val="32"/>
          <w:rtl/>
        </w:rPr>
        <w:t xml:space="preserve"> </w:t>
      </w:r>
      <w:r w:rsidRPr="00694DD5">
        <w:rPr>
          <w:rFonts w:cs="Arial" w:hint="cs"/>
          <w:b/>
          <w:bCs/>
          <w:sz w:val="32"/>
          <w:szCs w:val="32"/>
          <w:rtl/>
        </w:rPr>
        <w:t>المشروع</w:t>
      </w:r>
      <w:r w:rsidRPr="00694DD5">
        <w:rPr>
          <w:rFonts w:cs="Arial"/>
          <w:b/>
          <w:bCs/>
          <w:sz w:val="32"/>
          <w:szCs w:val="32"/>
          <w:rtl/>
        </w:rPr>
        <w:t xml:space="preserve"> /</w:t>
      </w:r>
      <w:r w:rsidRPr="00694DD5">
        <w:rPr>
          <w:rFonts w:hint="cs"/>
          <w:b/>
          <w:bCs/>
          <w:sz w:val="32"/>
          <w:szCs w:val="32"/>
          <w:rtl/>
        </w:rPr>
        <w:t xml:space="preserve"> </w:t>
      </w:r>
      <w:r w:rsidRPr="00694DD5">
        <w:rPr>
          <w:rFonts w:cs="Arial" w:hint="cs"/>
          <w:b/>
          <w:bCs/>
          <w:sz w:val="32"/>
          <w:szCs w:val="32"/>
          <w:rtl/>
        </w:rPr>
        <w:t>ورقة</w:t>
      </w:r>
      <w:r w:rsidRPr="00694DD5">
        <w:rPr>
          <w:rFonts w:cs="Arial"/>
          <w:b/>
          <w:bCs/>
          <w:sz w:val="32"/>
          <w:szCs w:val="32"/>
          <w:rtl/>
        </w:rPr>
        <w:t xml:space="preserve"> </w:t>
      </w:r>
      <w:r w:rsidRPr="00694DD5">
        <w:rPr>
          <w:rFonts w:cs="Arial" w:hint="cs"/>
          <w:b/>
          <w:bCs/>
          <w:sz w:val="32"/>
          <w:szCs w:val="32"/>
          <w:rtl/>
        </w:rPr>
        <w:t>بيانات</w:t>
      </w:r>
      <w:r w:rsidRPr="00694DD5">
        <w:rPr>
          <w:rFonts w:cs="Arial"/>
          <w:b/>
          <w:bCs/>
          <w:sz w:val="32"/>
          <w:szCs w:val="32"/>
          <w:rtl/>
        </w:rPr>
        <w:t xml:space="preserve"> </w:t>
      </w:r>
      <w:r w:rsidRPr="00694DD5">
        <w:rPr>
          <w:rFonts w:cs="Arial" w:hint="cs"/>
          <w:b/>
          <w:bCs/>
          <w:sz w:val="32"/>
          <w:szCs w:val="32"/>
          <w:rtl/>
        </w:rPr>
        <w:t>ال</w:t>
      </w:r>
      <w:r>
        <w:rPr>
          <w:rFonts w:cs="Arial" w:hint="cs"/>
          <w:b/>
          <w:bCs/>
          <w:sz w:val="32"/>
          <w:szCs w:val="32"/>
          <w:rtl/>
        </w:rPr>
        <w:t>ضمانات الشاملة</w:t>
      </w:r>
    </w:p>
    <w:p w:rsidR="00E8396C" w:rsidRPr="002E6353" w:rsidRDefault="00E8396C" w:rsidP="00725749">
      <w:pPr>
        <w:bidi/>
        <w:spacing w:after="0" w:line="240" w:lineRule="auto"/>
        <w:ind w:left="-691" w:right="-691"/>
        <w:jc w:val="center"/>
        <w:rPr>
          <w:sz w:val="24"/>
          <w:szCs w:val="24"/>
          <w:rtl/>
          <w:lang w:val="fr-FR" w:bidi="ar-KW"/>
        </w:rPr>
      </w:pPr>
      <w:r w:rsidRPr="00694DD5">
        <w:rPr>
          <w:rFonts w:cs="Arial" w:hint="cs"/>
          <w:sz w:val="24"/>
          <w:szCs w:val="24"/>
          <w:rtl/>
        </w:rPr>
        <w:t>مرحلة</w:t>
      </w:r>
      <w:r w:rsidRPr="00694DD5">
        <w:rPr>
          <w:rFonts w:cs="Arial"/>
          <w:sz w:val="24"/>
          <w:szCs w:val="24"/>
          <w:rtl/>
        </w:rPr>
        <w:t xml:space="preserve"> </w:t>
      </w:r>
      <w:r w:rsidRPr="00694DD5">
        <w:rPr>
          <w:rFonts w:cs="Arial" w:hint="cs"/>
          <w:sz w:val="24"/>
          <w:szCs w:val="24"/>
          <w:rtl/>
        </w:rPr>
        <w:t>ال</w:t>
      </w:r>
      <w:r>
        <w:rPr>
          <w:rFonts w:cs="Arial" w:hint="cs"/>
          <w:sz w:val="24"/>
          <w:szCs w:val="24"/>
          <w:rtl/>
        </w:rPr>
        <w:t xml:space="preserve">إعداد </w:t>
      </w:r>
      <w:r w:rsidRPr="00694DD5">
        <w:rPr>
          <w:rFonts w:cs="Arial"/>
          <w:sz w:val="24"/>
          <w:szCs w:val="24"/>
          <w:rtl/>
        </w:rPr>
        <w:t xml:space="preserve">| </w:t>
      </w:r>
      <w:r w:rsidRPr="00694DD5">
        <w:rPr>
          <w:rFonts w:cs="Arial" w:hint="cs"/>
          <w:sz w:val="24"/>
          <w:szCs w:val="24"/>
          <w:rtl/>
        </w:rPr>
        <w:t>تاريخ</w:t>
      </w:r>
      <w:r w:rsidRPr="00694DD5">
        <w:rPr>
          <w:rFonts w:cs="Arial"/>
          <w:sz w:val="24"/>
          <w:szCs w:val="24"/>
          <w:rtl/>
        </w:rPr>
        <w:t xml:space="preserve"> </w:t>
      </w:r>
      <w:r w:rsidRPr="00694DD5">
        <w:rPr>
          <w:rFonts w:cs="Arial" w:hint="cs"/>
          <w:sz w:val="24"/>
          <w:szCs w:val="24"/>
          <w:rtl/>
        </w:rPr>
        <w:t>الإعداد</w:t>
      </w:r>
      <w:r w:rsidRPr="00694DD5">
        <w:rPr>
          <w:rFonts w:cs="Arial"/>
          <w:sz w:val="24"/>
          <w:szCs w:val="24"/>
          <w:rtl/>
        </w:rPr>
        <w:t xml:space="preserve"> / </w:t>
      </w:r>
      <w:r w:rsidRPr="00694DD5">
        <w:rPr>
          <w:rFonts w:cs="Arial" w:hint="cs"/>
          <w:sz w:val="24"/>
          <w:szCs w:val="24"/>
          <w:rtl/>
        </w:rPr>
        <w:t>التحديث</w:t>
      </w:r>
      <w:r w:rsidRPr="00694DD5">
        <w:rPr>
          <w:rFonts w:cs="Arial"/>
          <w:sz w:val="24"/>
          <w:szCs w:val="24"/>
          <w:rtl/>
        </w:rPr>
        <w:t xml:space="preserve">: </w:t>
      </w:r>
      <w:r w:rsidR="00725749">
        <w:rPr>
          <w:rFonts w:cs="Arial"/>
          <w:sz w:val="24"/>
          <w:szCs w:val="24"/>
        </w:rPr>
        <w:t>08</w:t>
      </w:r>
      <w:r w:rsidR="00725749">
        <w:rPr>
          <w:rFonts w:cs="Arial" w:hint="cs"/>
          <w:sz w:val="24"/>
          <w:szCs w:val="24"/>
          <w:rtl/>
          <w:lang w:bidi="ar-KW"/>
        </w:rPr>
        <w:t xml:space="preserve"> ماي </w:t>
      </w:r>
      <w:r w:rsidRPr="00694DD5">
        <w:rPr>
          <w:rFonts w:cs="Arial"/>
          <w:sz w:val="24"/>
          <w:szCs w:val="24"/>
          <w:rtl/>
        </w:rPr>
        <w:t>201</w:t>
      </w:r>
      <w:r>
        <w:rPr>
          <w:rFonts w:cs="Arial" w:hint="cs"/>
          <w:sz w:val="24"/>
          <w:szCs w:val="24"/>
          <w:rtl/>
        </w:rPr>
        <w:t>9</w:t>
      </w:r>
      <w:r w:rsidRPr="00694DD5">
        <w:rPr>
          <w:rFonts w:cs="Arial"/>
          <w:sz w:val="24"/>
          <w:szCs w:val="24"/>
          <w:rtl/>
        </w:rPr>
        <w:t xml:space="preserve"> | </w:t>
      </w:r>
      <w:r w:rsidRPr="00694DD5">
        <w:rPr>
          <w:rFonts w:cs="Arial" w:hint="cs"/>
          <w:sz w:val="24"/>
          <w:szCs w:val="24"/>
          <w:rtl/>
        </w:rPr>
        <w:t>رقم</w:t>
      </w:r>
      <w:r w:rsidRPr="00694DD5">
        <w:rPr>
          <w:rFonts w:cs="Arial"/>
          <w:sz w:val="24"/>
          <w:szCs w:val="24"/>
          <w:rtl/>
        </w:rPr>
        <w:t xml:space="preserve"> </w:t>
      </w:r>
      <w:r w:rsidRPr="00694DD5">
        <w:rPr>
          <w:rFonts w:cs="Arial" w:hint="cs"/>
          <w:sz w:val="24"/>
          <w:szCs w:val="24"/>
          <w:rtl/>
        </w:rPr>
        <w:t>التقرير</w:t>
      </w:r>
      <w:r w:rsidRPr="00694DD5">
        <w:rPr>
          <w:rFonts w:cs="Arial"/>
          <w:sz w:val="24"/>
          <w:szCs w:val="24"/>
          <w:rtl/>
        </w:rPr>
        <w:t xml:space="preserve">: </w:t>
      </w:r>
      <w:r>
        <w:rPr>
          <w:sz w:val="24"/>
          <w:szCs w:val="24"/>
        </w:rPr>
        <w:t>PIDISDSC25566</w:t>
      </w:r>
    </w:p>
    <w:p w:rsidR="005845BF" w:rsidRPr="00694DD5" w:rsidRDefault="005845BF" w:rsidP="005845BF">
      <w:pPr>
        <w:bidi/>
        <w:spacing w:after="0" w:line="240" w:lineRule="auto"/>
        <w:ind w:left="-691" w:right="-691"/>
        <w:jc w:val="center"/>
        <w:rPr>
          <w:rFonts w:cs="Arial"/>
          <w:b/>
          <w:bCs/>
          <w:sz w:val="32"/>
          <w:szCs w:val="32"/>
          <w:rtl/>
          <w:lang w:bidi="ar-KW"/>
        </w:rPr>
      </w:pPr>
    </w:p>
    <w:p w:rsidR="005845BF" w:rsidRDefault="005845BF" w:rsidP="005845BF">
      <w:pPr>
        <w:bidi/>
        <w:jc w:val="center"/>
        <w:rPr>
          <w:b/>
          <w:bCs/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Pr="00694DD5" w:rsidRDefault="005845BF" w:rsidP="005845BF">
      <w:pPr>
        <w:bidi/>
        <w:rPr>
          <w:sz w:val="32"/>
          <w:szCs w:val="32"/>
        </w:rPr>
      </w:pPr>
    </w:p>
    <w:p w:rsidR="005845BF" w:rsidRDefault="005845BF" w:rsidP="005845BF">
      <w:pPr>
        <w:bidi/>
        <w:jc w:val="center"/>
        <w:rPr>
          <w:sz w:val="32"/>
          <w:szCs w:val="32"/>
        </w:rPr>
      </w:pPr>
    </w:p>
    <w:p w:rsidR="005845BF" w:rsidRDefault="005845BF" w:rsidP="005845BF">
      <w:pPr>
        <w:bidi/>
        <w:rPr>
          <w:sz w:val="32"/>
          <w:szCs w:val="32"/>
          <w:rtl/>
        </w:rPr>
      </w:pPr>
    </w:p>
    <w:p w:rsidR="005845BF" w:rsidRDefault="005845BF" w:rsidP="005845BF">
      <w:pPr>
        <w:bidi/>
        <w:rPr>
          <w:sz w:val="32"/>
          <w:szCs w:val="32"/>
          <w:rtl/>
        </w:rPr>
      </w:pPr>
    </w:p>
    <w:p w:rsidR="005845BF" w:rsidRDefault="005845BF" w:rsidP="005845BF">
      <w:pPr>
        <w:bidi/>
        <w:rPr>
          <w:sz w:val="32"/>
          <w:szCs w:val="32"/>
          <w:rtl/>
        </w:rPr>
      </w:pPr>
    </w:p>
    <w:p w:rsidR="005845BF" w:rsidRDefault="005845BF" w:rsidP="005845BF">
      <w:pPr>
        <w:bidi/>
        <w:rPr>
          <w:sz w:val="32"/>
          <w:szCs w:val="32"/>
        </w:rPr>
      </w:pPr>
    </w:p>
    <w:p w:rsidR="005845BF" w:rsidRDefault="005845BF" w:rsidP="005845BF">
      <w:pPr>
        <w:bidi/>
        <w:rPr>
          <w:sz w:val="32"/>
          <w:szCs w:val="32"/>
          <w:rtl/>
        </w:rPr>
      </w:pPr>
    </w:p>
    <w:tbl>
      <w:tblPr>
        <w:tblStyle w:val="TableGrid94"/>
        <w:tblW w:w="10800" w:type="dxa"/>
        <w:tblInd w:w="-1118" w:type="dxa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0800"/>
      </w:tblGrid>
      <w:tr w:rsidR="005845BF" w:rsidTr="002E6353">
        <w:trPr>
          <w:trHeight w:val="378"/>
        </w:trPr>
        <w:tc>
          <w:tcPr>
            <w:tcW w:w="10800" w:type="dxa"/>
            <w:tcBorders>
              <w:top w:val="nil"/>
              <w:left w:val="single" w:sz="24" w:space="0" w:color="BFBFBF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845BF" w:rsidRDefault="005845BF" w:rsidP="002E6353">
            <w:pPr>
              <w:pStyle w:val="Normal152"/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المعلومات الأساسية </w:t>
            </w:r>
          </w:p>
        </w:tc>
      </w:tr>
    </w:tbl>
    <w:tbl>
      <w:tblPr>
        <w:tblStyle w:val="TableGrid294"/>
        <w:tblpPr w:leftFromText="180" w:rightFromText="180" w:vertAnchor="text" w:horzAnchor="margin" w:tblpXSpec="right" w:tblpY="163"/>
        <w:bidiVisual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583"/>
        <w:gridCol w:w="2511"/>
        <w:gridCol w:w="2529"/>
      </w:tblGrid>
      <w:tr w:rsidR="005845BF" w:rsidTr="002E6353">
        <w:trPr>
          <w:trHeight w:hRule="exact" w:val="20"/>
        </w:trPr>
        <w:tc>
          <w:tcPr>
            <w:tcW w:w="10800" w:type="dxa"/>
            <w:gridSpan w:val="4"/>
            <w:shd w:val="clear" w:color="auto" w:fill="F7F7F7"/>
            <w:vAlign w:val="center"/>
          </w:tcPr>
          <w:p w:rsidR="005845BF" w:rsidRPr="008437E6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F7F7F7"/>
              </w:rPr>
            </w:pPr>
            <w:r w:rsidRPr="008437E6">
              <w:rPr>
                <w:rFonts w:eastAsia="Times New Roman" w:cs="Arial"/>
                <w:b/>
                <w:color w:val="F7F7F7"/>
              </w:rPr>
              <w:t>OPS_TABLE_BASIC_DATA</w:t>
            </w:r>
          </w:p>
        </w:tc>
      </w:tr>
      <w:tr w:rsidR="005845BF" w:rsidTr="002E6353">
        <w:trPr>
          <w:trHeight w:val="573"/>
        </w:trPr>
        <w:tc>
          <w:tcPr>
            <w:tcW w:w="10800" w:type="dxa"/>
            <w:gridSpan w:val="4"/>
            <w:shd w:val="clear" w:color="auto" w:fill="F7F7F7"/>
            <w:vAlign w:val="center"/>
            <w:hideMark/>
          </w:tcPr>
          <w:p w:rsidR="005845BF" w:rsidRPr="00F11512" w:rsidRDefault="005845BF" w:rsidP="002E6353">
            <w:pPr>
              <w:pStyle w:val="Normal152"/>
              <w:widowControl w:val="0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F11512">
              <w:rPr>
                <w:rFonts w:asciiTheme="minorHAnsi" w:eastAsia="Times New Roman" w:hAnsiTheme="minorHAnsi" w:cs="Arial" w:hint="cs"/>
                <w:bCs/>
                <w:color w:val="172D5F"/>
                <w:rtl/>
              </w:rPr>
              <w:t xml:space="preserve">بيانات المشروع الأساسية </w:t>
            </w: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bottom w:val="nil"/>
            </w:tcBorders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الدولة</w:t>
            </w:r>
          </w:p>
        </w:tc>
        <w:tc>
          <w:tcPr>
            <w:tcW w:w="2583" w:type="dxa"/>
            <w:tcBorders>
              <w:bottom w:val="nil"/>
            </w:tcBorders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رقم المشروع </w:t>
            </w:r>
          </w:p>
        </w:tc>
        <w:tc>
          <w:tcPr>
            <w:tcW w:w="2511" w:type="dxa"/>
            <w:tcBorders>
              <w:bottom w:val="nil"/>
            </w:tcBorders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اسم المشروع </w:t>
            </w:r>
          </w:p>
        </w:tc>
        <w:tc>
          <w:tcPr>
            <w:tcW w:w="2529" w:type="dxa"/>
            <w:tcBorders>
              <w:bottom w:val="nil"/>
            </w:tcBorders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رقم ال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مشروع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الأصل</w:t>
            </w: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ي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(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إن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وجد</w:t>
            </w: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)</w:t>
            </w: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2E6353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الجمهورية التونسية </w:t>
            </w: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2E6353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noProof/>
                <w:color w:val="000000"/>
              </w:rPr>
              <w:t>P167900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E6353" w:rsidRDefault="002E6353" w:rsidP="002E6353">
            <w:pPr>
              <w:bidi/>
              <w:rPr>
                <w:rFonts w:cs="Arial"/>
                <w:b/>
              </w:rPr>
            </w:pPr>
            <w:r w:rsidRPr="00003867">
              <w:rPr>
                <w:rFonts w:cs="Arial" w:hint="cs"/>
                <w:b/>
                <w:rtl/>
              </w:rPr>
              <w:t>مشروع</w:t>
            </w:r>
            <w:r w:rsidRPr="00003867">
              <w:rPr>
                <w:rFonts w:cs="Arial"/>
                <w:b/>
                <w:rtl/>
              </w:rPr>
              <w:t xml:space="preserve"> </w:t>
            </w:r>
            <w:r w:rsidRPr="002E6353">
              <w:rPr>
                <w:rFonts w:cs="Arial" w:hint="cs"/>
                <w:b/>
                <w:rtl/>
              </w:rPr>
              <w:t>ممر</w:t>
            </w:r>
            <w:r w:rsidRPr="002E6353">
              <w:rPr>
                <w:rFonts w:cs="Arial"/>
                <w:b/>
                <w:rtl/>
              </w:rPr>
              <w:t xml:space="preserve"> </w:t>
            </w:r>
            <w:r w:rsidRPr="002E6353">
              <w:rPr>
                <w:rFonts w:cs="Arial" w:hint="cs"/>
                <w:b/>
                <w:rtl/>
              </w:rPr>
              <w:t>التنمية</w:t>
            </w:r>
            <w:r w:rsidRPr="002E6353">
              <w:rPr>
                <w:rFonts w:cs="Arial"/>
                <w:b/>
                <w:rtl/>
              </w:rPr>
              <w:t xml:space="preserve"> </w:t>
            </w:r>
            <w:r w:rsidRPr="002E6353">
              <w:rPr>
                <w:rFonts w:cs="Arial" w:hint="cs"/>
                <w:b/>
                <w:rtl/>
              </w:rPr>
              <w:t xml:space="preserve">الاقتصادية </w:t>
            </w:r>
            <w:r w:rsidRPr="00003867">
              <w:rPr>
                <w:rFonts w:cs="Arial" w:hint="cs"/>
                <w:b/>
                <w:rtl/>
              </w:rPr>
              <w:t>في</w:t>
            </w:r>
            <w:r w:rsidRPr="00003867">
              <w:rPr>
                <w:rFonts w:cs="Arial"/>
                <w:b/>
                <w:rtl/>
              </w:rPr>
              <w:t xml:space="preserve"> </w:t>
            </w:r>
            <w:r>
              <w:rPr>
                <w:rFonts w:cs="Arial" w:hint="cs"/>
                <w:b/>
                <w:rtl/>
              </w:rPr>
              <w:t xml:space="preserve">تونس </w:t>
            </w:r>
            <w:r w:rsidRPr="00003867">
              <w:rPr>
                <w:rFonts w:cs="Arial"/>
                <w:b/>
                <w:rtl/>
              </w:rPr>
              <w:t>(</w:t>
            </w:r>
            <w:r>
              <w:rPr>
                <w:b/>
              </w:rPr>
              <w:t>P167900</w:t>
            </w:r>
            <w:r w:rsidRPr="00003867">
              <w:rPr>
                <w:rFonts w:cs="Arial"/>
                <w:b/>
                <w:rtl/>
              </w:rPr>
              <w:t>)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المنطقة</w:t>
            </w:r>
          </w:p>
        </w:tc>
        <w:tc>
          <w:tcPr>
            <w:tcW w:w="2583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:rsidR="005845BF" w:rsidRPr="00D93649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</w:rPr>
            </w:pP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تاريخ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التقييم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التقديري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:rsidR="005845BF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</w:p>
          <w:p w:rsidR="005845BF" w:rsidRPr="00D93649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تاريخ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التقديري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 ل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لمجلس</w:t>
            </w:r>
            <w:r>
              <w:rPr>
                <w:rFonts w:asciiTheme="minorHAnsi" w:eastAsia="Times New Roman" w:hAnsiTheme="minorHAnsi" w:cs="Arial"/>
                <w:color w:val="767171"/>
              </w:rPr>
              <w:t xml:space="preserve"> 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:rsidR="005845BF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</w:p>
          <w:p w:rsidR="005845BF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767171"/>
                <w:rtl/>
              </w:rPr>
            </w:pP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مجال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D93649">
              <w:rPr>
                <w:rFonts w:asciiTheme="minorHAnsi" w:eastAsia="Times New Roman" w:hAnsiTheme="minorHAnsi" w:cs="Arial" w:hint="cs"/>
                <w:color w:val="767171"/>
                <w:rtl/>
              </w:rPr>
              <w:t>الممارسة</w:t>
            </w:r>
            <w:r w:rsidRPr="00D93649">
              <w:rPr>
                <w:rFonts w:asciiTheme="minorHAnsi" w:eastAsia="Times New Roman" w:hAnsiTheme="minorHAnsi" w:cs="Arial"/>
                <w:color w:val="767171"/>
                <w:rtl/>
              </w:rPr>
              <w:t xml:space="preserve"> (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المبادرة)</w:t>
            </w:r>
            <w:r w:rsidRPr="002230F4">
              <w:rPr>
                <w:rFonts w:asciiTheme="minorHAnsi" w:eastAsia="Times New Roman" w:hAnsiTheme="minorHAnsi" w:cs="Arial"/>
                <w:color w:val="767171"/>
              </w:rPr>
              <w:t xml:space="preserve"> 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الشرق الأوسط وشمال إفريقيا </w:t>
            </w: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725749" w:rsidP="003B1AF6">
            <w:pPr>
              <w:pStyle w:val="Normal152"/>
              <w:widowControl w:val="0"/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10 </w:t>
            </w:r>
            <w:r w:rsidR="003B1AF6"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>جوان 2019</w:t>
            </w:r>
            <w:r w:rsidR="005845BF"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3B1AF6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hint="cs"/>
                <w:noProof/>
                <w:color w:val="000000"/>
                <w:rtl/>
              </w:rPr>
              <w:t xml:space="preserve">11 ديسمبر 2019 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2230F4" w:rsidRDefault="003B1AF6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>النقل</w:t>
            </w: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368"/>
        </w:trPr>
        <w:tc>
          <w:tcPr>
            <w:tcW w:w="3177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  <w:hideMark/>
          </w:tcPr>
          <w:p w:rsidR="005845BF" w:rsidRPr="006543E5" w:rsidRDefault="005845BF" w:rsidP="002E6353">
            <w:pPr>
              <w:pStyle w:val="Normal152"/>
              <w:widowControl w:val="0"/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أداة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التمويل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>المقترض (المقترضون)</w:t>
            </w:r>
          </w:p>
        </w:tc>
        <w:tc>
          <w:tcPr>
            <w:tcW w:w="2511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الوكالة المنفذة </w:t>
            </w:r>
          </w:p>
        </w:tc>
        <w:tc>
          <w:tcPr>
            <w:tcW w:w="2529" w:type="dxa"/>
            <w:tcBorders>
              <w:top w:val="single" w:sz="4" w:space="0" w:color="E7E6E6"/>
              <w:bottom w:val="nil"/>
            </w:tcBorders>
            <w:shd w:val="clear" w:color="auto" w:fill="F7F7F7"/>
            <w:vAlign w:val="center"/>
          </w:tcPr>
          <w:p w:rsidR="005845BF" w:rsidRDefault="005845BF" w:rsidP="002E6353">
            <w:pPr>
              <w:jc w:val="right"/>
            </w:pPr>
          </w:p>
        </w:tc>
      </w:tr>
      <w:tr w:rsidR="005845BF" w:rsidTr="002E6353">
        <w:tblPrEx>
          <w:tblBorders>
            <w:insideH w:val="single" w:sz="4" w:space="0" w:color="E7E6E6"/>
            <w:insideV w:val="single" w:sz="4" w:space="0" w:color="E7E6E6"/>
          </w:tblBorders>
          <w:tblCellMar>
            <w:left w:w="130" w:type="dxa"/>
          </w:tblCellMar>
        </w:tblPrEx>
        <w:trPr>
          <w:trHeight w:val="430"/>
        </w:trPr>
        <w:tc>
          <w:tcPr>
            <w:tcW w:w="3177" w:type="dxa"/>
            <w:tcBorders>
              <w:top w:val="nil"/>
              <w:bottom w:val="single" w:sz="4" w:space="0" w:color="E7E6E6"/>
            </w:tcBorders>
            <w:shd w:val="clear" w:color="auto" w:fill="F7F7F7"/>
            <w:hideMark/>
          </w:tcPr>
          <w:p w:rsidR="005845BF" w:rsidRPr="006543E5" w:rsidRDefault="005845BF" w:rsidP="002E6353">
            <w:pPr>
              <w:pStyle w:val="Normal152"/>
              <w:widowControl w:val="0"/>
              <w:autoSpaceDE w:val="0"/>
              <w:autoSpaceDN w:val="0"/>
              <w:bidi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تمويل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مشروع</w:t>
            </w:r>
            <w:r w:rsidRPr="006543E5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6543E5">
              <w:rPr>
                <w:rFonts w:asciiTheme="minorHAnsi" w:eastAsia="Times New Roman" w:hAnsiTheme="minorHAnsi" w:cs="Arial" w:hint="cs"/>
                <w:color w:val="000000"/>
                <w:rtl/>
              </w:rPr>
              <w:t>الاستثمار</w:t>
            </w:r>
            <w:r>
              <w:rPr>
                <w:rFonts w:asciiTheme="minorHAnsi" w:eastAsia="Times New Roman" w:hAnsiTheme="minorHAnsi" w:cs="Arial" w:hint="cs"/>
                <w:color w:val="000000"/>
                <w:rtl/>
              </w:rPr>
              <w:t xml:space="preserve"> 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2583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:rsidR="005845BF" w:rsidRPr="002230F4" w:rsidRDefault="003B1AF6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3B1AF6">
              <w:rPr>
                <w:rFonts w:asciiTheme="minorHAnsi" w:eastAsia="Times New Roman" w:hAnsiTheme="minorHAnsi" w:cs="Arial" w:hint="cs"/>
                <w:color w:val="000000"/>
                <w:rtl/>
              </w:rPr>
              <w:t>وزارة</w:t>
            </w:r>
            <w:r w:rsidRPr="003B1AF6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3B1AF6">
              <w:rPr>
                <w:rFonts w:asciiTheme="minorHAnsi" w:eastAsia="Times New Roman" w:hAnsiTheme="minorHAnsi" w:cs="Arial" w:hint="cs"/>
                <w:color w:val="000000"/>
                <w:rtl/>
              </w:rPr>
              <w:t>التجهيز</w:t>
            </w:r>
            <w:r w:rsidRPr="003B1AF6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3B1AF6">
              <w:rPr>
                <w:rFonts w:asciiTheme="minorHAnsi" w:eastAsia="Times New Roman" w:hAnsiTheme="minorHAnsi" w:cs="Arial" w:hint="cs"/>
                <w:color w:val="000000"/>
                <w:rtl/>
              </w:rPr>
              <w:t>والإسكان</w:t>
            </w:r>
            <w:r w:rsidRPr="003B1AF6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3B1AF6">
              <w:rPr>
                <w:rFonts w:asciiTheme="minorHAnsi" w:eastAsia="Times New Roman" w:hAnsiTheme="minorHAnsi" w:cs="Arial" w:hint="cs"/>
                <w:color w:val="000000"/>
                <w:rtl/>
              </w:rPr>
              <w:t>والتهيئة</w:t>
            </w:r>
            <w:r w:rsidRPr="003B1AF6"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3B1AF6">
              <w:rPr>
                <w:rFonts w:asciiTheme="minorHAnsi" w:eastAsia="Times New Roman" w:hAnsiTheme="minorHAnsi" w:cs="Arial" w:hint="cs"/>
                <w:color w:val="000000"/>
                <w:rtl/>
              </w:rPr>
              <w:t>الترابية</w:t>
            </w:r>
            <w:r>
              <w:rPr>
                <w:rFonts w:asciiTheme="minorHAnsi" w:eastAsia="Times New Roman" w:hAnsiTheme="minorHAnsi" w:cs="Arial"/>
                <w:color w:val="000000"/>
                <w:rtl/>
              </w:rPr>
              <w:t xml:space="preserve"> </w:t>
            </w:r>
            <w:r w:rsidRPr="003B1AF6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:rsidR="005845BF" w:rsidRPr="002230F4" w:rsidRDefault="003B1AF6" w:rsidP="003B1AF6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>الإدارة العامة للجسور و</w:t>
            </w:r>
            <w:r w:rsidR="00CF0C15"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>الطرقا</w:t>
            </w:r>
            <w:r>
              <w:rPr>
                <w:rFonts w:asciiTheme="minorHAnsi" w:eastAsia="Times New Roman" w:hAnsiTheme="minorHAnsi" w:cs="Arial" w:hint="cs"/>
                <w:noProof/>
                <w:color w:val="000000"/>
                <w:rtl/>
              </w:rPr>
              <w:t xml:space="preserve">ت </w:t>
            </w:r>
          </w:p>
        </w:tc>
        <w:tc>
          <w:tcPr>
            <w:tcW w:w="2529" w:type="dxa"/>
            <w:tcBorders>
              <w:top w:val="nil"/>
              <w:bottom w:val="single" w:sz="4" w:space="0" w:color="E7E6E6"/>
            </w:tcBorders>
            <w:shd w:val="clear" w:color="auto" w:fill="F7F7F7"/>
          </w:tcPr>
          <w:p w:rsidR="005845BF" w:rsidRDefault="005845BF" w:rsidP="002E6353">
            <w:pPr>
              <w:jc w:val="right"/>
            </w:pPr>
          </w:p>
        </w:tc>
      </w:tr>
    </w:tbl>
    <w:p w:rsidR="000F6D0F" w:rsidRDefault="000F6D0F" w:rsidP="003B1AF6">
      <w:pPr>
        <w:pStyle w:val="Normal152"/>
        <w:shd w:val="clear" w:color="auto" w:fill="F7F7F7"/>
        <w:bidi/>
        <w:spacing w:after="0" w:line="240" w:lineRule="auto"/>
        <w:ind w:left="-691" w:right="-691"/>
        <w:rPr>
          <w:b/>
          <w:bCs/>
          <w:rtl/>
        </w:rPr>
      </w:pPr>
    </w:p>
    <w:p w:rsidR="005845BF" w:rsidRDefault="003B1AF6" w:rsidP="000F6D0F">
      <w:pPr>
        <w:pStyle w:val="Normal152"/>
        <w:shd w:val="clear" w:color="auto" w:fill="F7F7F7"/>
        <w:bidi/>
        <w:spacing w:after="0" w:line="240" w:lineRule="auto"/>
        <w:ind w:left="-691" w:right="-691"/>
        <w:rPr>
          <w:b/>
          <w:bCs/>
          <w:rtl/>
        </w:rPr>
      </w:pPr>
      <w:r w:rsidRPr="003B1AF6">
        <w:rPr>
          <w:rFonts w:hint="cs"/>
          <w:b/>
          <w:bCs/>
          <w:rtl/>
        </w:rPr>
        <w:t xml:space="preserve">أهداف التنمية المقترحة </w:t>
      </w:r>
    </w:p>
    <w:p w:rsidR="003B1AF6" w:rsidRDefault="003B1AF6" w:rsidP="003B1AF6">
      <w:pPr>
        <w:pStyle w:val="Normal152"/>
        <w:shd w:val="clear" w:color="auto" w:fill="F7F7F7"/>
        <w:bidi/>
        <w:spacing w:after="0" w:line="240" w:lineRule="auto"/>
        <w:ind w:left="-691" w:right="-691"/>
        <w:rPr>
          <w:rFonts w:cs="Arial"/>
          <w:rtl/>
        </w:rPr>
      </w:pPr>
      <w:r>
        <w:rPr>
          <w:rFonts w:cs="Arial" w:hint="cs"/>
          <w:rtl/>
        </w:rPr>
        <w:t>يتمثل هدف التنمية المقترح في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تحسين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كفاءة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النقل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واللوجستيات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ودعم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تطوير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الأنشطة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الاقتصادية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على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طول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ممر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القصرين</w:t>
      </w:r>
      <w:r w:rsidRPr="003B1AF6">
        <w:rPr>
          <w:rFonts w:cs="Arial"/>
          <w:rtl/>
        </w:rPr>
        <w:t xml:space="preserve"> </w:t>
      </w:r>
      <w:r w:rsidR="000F6D0F">
        <w:rPr>
          <w:rFonts w:cs="Arial" w:hint="cs"/>
          <w:rtl/>
        </w:rPr>
        <w:t xml:space="preserve">- </w:t>
      </w:r>
      <w:r w:rsidRPr="003B1AF6">
        <w:rPr>
          <w:rFonts w:cs="Arial" w:hint="cs"/>
          <w:rtl/>
        </w:rPr>
        <w:t>سيدي</w:t>
      </w:r>
      <w:r w:rsidRPr="003B1AF6">
        <w:rPr>
          <w:rFonts w:cs="Arial"/>
          <w:rtl/>
        </w:rPr>
        <w:t xml:space="preserve"> </w:t>
      </w:r>
      <w:r w:rsidRPr="003B1AF6">
        <w:rPr>
          <w:rFonts w:cs="Arial" w:hint="cs"/>
          <w:rtl/>
        </w:rPr>
        <w:t>بوزيد</w:t>
      </w:r>
      <w:r w:rsidRPr="003B1AF6">
        <w:rPr>
          <w:rFonts w:cs="Arial"/>
          <w:rtl/>
        </w:rPr>
        <w:t xml:space="preserve"> </w:t>
      </w:r>
      <w:r w:rsidR="000F6D0F">
        <w:rPr>
          <w:rFonts w:cs="Arial" w:hint="cs"/>
          <w:rtl/>
        </w:rPr>
        <w:t xml:space="preserve">- </w:t>
      </w:r>
      <w:r w:rsidRPr="003B1AF6">
        <w:rPr>
          <w:rFonts w:cs="Arial" w:hint="cs"/>
          <w:rtl/>
        </w:rPr>
        <w:t>صفاقس</w:t>
      </w:r>
      <w:r w:rsidRPr="003B1AF6">
        <w:rPr>
          <w:rFonts w:cs="Arial"/>
          <w:rtl/>
        </w:rPr>
        <w:t>.</w:t>
      </w:r>
    </w:p>
    <w:p w:rsidR="005845BF" w:rsidRPr="002230F4" w:rsidRDefault="005845BF" w:rsidP="003B1AF6">
      <w:pPr>
        <w:pStyle w:val="Normal152"/>
        <w:shd w:val="clear" w:color="auto" w:fill="F7F7F7"/>
        <w:bidi/>
        <w:spacing w:after="0" w:line="240" w:lineRule="auto"/>
        <w:ind w:left="-691" w:right="-691"/>
      </w:pPr>
    </w:p>
    <w:p w:rsidR="005845BF" w:rsidRPr="002230F4" w:rsidRDefault="005845BF" w:rsidP="005845BF">
      <w:pPr>
        <w:pStyle w:val="Normal152"/>
        <w:shd w:val="clear" w:color="auto" w:fill="F7F7F7"/>
        <w:spacing w:after="0" w:line="240" w:lineRule="auto"/>
        <w:ind w:right="-691"/>
      </w:pPr>
    </w:p>
    <w:p w:rsidR="005845BF" w:rsidRDefault="005845BF" w:rsidP="005845BF">
      <w:pPr>
        <w:pStyle w:val="Normal152"/>
        <w:shd w:val="clear" w:color="auto" w:fill="F7F7F7"/>
        <w:spacing w:after="0" w:line="240" w:lineRule="auto"/>
        <w:ind w:right="-691"/>
      </w:pPr>
    </w:p>
    <w:p w:rsidR="005845BF" w:rsidRPr="002230F4" w:rsidRDefault="005845BF" w:rsidP="005845BF">
      <w:pPr>
        <w:pStyle w:val="Normal152"/>
        <w:shd w:val="clear" w:color="auto" w:fill="F7F7F7"/>
        <w:spacing w:after="0" w:line="14" w:lineRule="exact"/>
        <w:ind w:left="-691" w:right="-691"/>
        <w:jc w:val="right"/>
      </w:pPr>
    </w:p>
    <w:p w:rsidR="005845BF" w:rsidRPr="009235B0" w:rsidRDefault="005845BF" w:rsidP="005845BF">
      <w:pPr>
        <w:pStyle w:val="Normal152"/>
        <w:shd w:val="clear" w:color="auto" w:fill="F7F7F7"/>
        <w:spacing w:after="0" w:line="14" w:lineRule="exact"/>
        <w:ind w:left="-691" w:right="-691"/>
        <w:jc w:val="right"/>
        <w:rPr>
          <w:color w:val="F7F7F7"/>
        </w:rPr>
      </w:pPr>
    </w:p>
    <w:tbl>
      <w:tblPr>
        <w:tblStyle w:val="TableGrid94"/>
        <w:bidiVisual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7740"/>
        <w:gridCol w:w="3060"/>
      </w:tblGrid>
      <w:tr w:rsidR="005845BF" w:rsidTr="002E6353">
        <w:trPr>
          <w:trHeight w:val="70"/>
        </w:trPr>
        <w:tc>
          <w:tcPr>
            <w:tcW w:w="10800" w:type="dxa"/>
            <w:gridSpan w:val="2"/>
            <w:tcBorders>
              <w:bottom w:val="single" w:sz="4" w:space="0" w:color="D9D9D9"/>
            </w:tcBorders>
            <w:shd w:val="clear" w:color="auto" w:fill="F7F7F7"/>
          </w:tcPr>
          <w:p w:rsidR="005845BF" w:rsidRDefault="005845BF" w:rsidP="002E6353">
            <w:pPr>
              <w:pStyle w:val="Normal152"/>
              <w:tabs>
                <w:tab w:val="left" w:pos="10962"/>
              </w:tabs>
              <w:spacing w:line="14" w:lineRule="exact"/>
              <w:ind w:left="-29"/>
              <w:jc w:val="right"/>
              <w:rPr>
                <w:b/>
                <w:color w:val="002060"/>
                <w:rtl/>
              </w:rPr>
            </w:pPr>
          </w:p>
          <w:p w:rsidR="000F6D0F" w:rsidRDefault="000F6D0F" w:rsidP="002E6353">
            <w:pPr>
              <w:pStyle w:val="Normal152"/>
              <w:tabs>
                <w:tab w:val="left" w:pos="10962"/>
              </w:tabs>
              <w:spacing w:line="14" w:lineRule="exact"/>
              <w:ind w:left="-29"/>
              <w:jc w:val="right"/>
              <w:rPr>
                <w:b/>
                <w:color w:val="002060"/>
              </w:rPr>
            </w:pPr>
          </w:p>
          <w:p w:rsidR="000F6D0F" w:rsidRDefault="000F6D0F" w:rsidP="002E6353">
            <w:pPr>
              <w:pStyle w:val="Normal152"/>
              <w:tabs>
                <w:tab w:val="left" w:pos="10962"/>
              </w:tabs>
              <w:spacing w:before="240"/>
              <w:ind w:left="-29"/>
              <w:jc w:val="right"/>
              <w:rPr>
                <w:bCs/>
                <w:color w:val="002060"/>
                <w:rtl/>
              </w:rPr>
            </w:pPr>
            <w:r>
              <w:rPr>
                <w:rFonts w:hint="cs"/>
                <w:bCs/>
                <w:color w:val="002060"/>
                <w:rtl/>
              </w:rPr>
              <w:t xml:space="preserve">بيانات تمويل المشروع (مليون دولار أمريكي) </w:t>
            </w:r>
          </w:p>
          <w:p w:rsidR="005845BF" w:rsidRPr="00E63E39" w:rsidRDefault="005845BF" w:rsidP="002E6353">
            <w:pPr>
              <w:pStyle w:val="Normal152"/>
              <w:tabs>
                <w:tab w:val="left" w:pos="10962"/>
              </w:tabs>
              <w:spacing w:before="240"/>
              <w:ind w:left="-29"/>
              <w:jc w:val="right"/>
              <w:rPr>
                <w:bCs/>
                <w:color w:val="FFFFFF" w:themeColor="background1"/>
                <w:sz w:val="2"/>
                <w:szCs w:val="2"/>
              </w:rPr>
            </w:pPr>
            <w:r w:rsidRPr="00E63E39">
              <w:rPr>
                <w:rFonts w:hint="cs"/>
                <w:bCs/>
                <w:color w:val="002060"/>
                <w:rtl/>
              </w:rPr>
              <w:t xml:space="preserve">ملخص </w:t>
            </w:r>
            <w:r w:rsidRPr="00E63E39">
              <w:rPr>
                <w:bCs/>
                <w:color w:val="FFFFFF" w:themeColor="background1"/>
                <w:sz w:val="2"/>
                <w:szCs w:val="2"/>
              </w:rPr>
              <w:t>-NewFin1</w:t>
            </w:r>
          </w:p>
          <w:p w:rsidR="005845BF" w:rsidRPr="00304676" w:rsidRDefault="005845BF" w:rsidP="002E6353">
            <w:pPr>
              <w:pStyle w:val="Normal152"/>
              <w:tabs>
                <w:tab w:val="left" w:pos="10962"/>
              </w:tabs>
              <w:ind w:left="-24"/>
              <w:jc w:val="right"/>
              <w:rPr>
                <w:noProof/>
              </w:rPr>
            </w:pPr>
          </w:p>
        </w:tc>
      </w:tr>
      <w:tr w:rsidR="005845BF" w:rsidTr="002E6353">
        <w:trPr>
          <w:trHeight w:val="368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Pr="00FA79FE" w:rsidRDefault="005845BF" w:rsidP="002E6353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cs="Arial" w:hint="cs"/>
                <w:bCs/>
                <w:noProof/>
                <w:rtl/>
              </w:rPr>
              <w:t>التكلفة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الإجمالية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للمشروع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Default="000F6D0F" w:rsidP="002E6353">
            <w:pPr>
              <w:pStyle w:val="Normal152"/>
              <w:ind w:right="-18"/>
              <w:jc w:val="right"/>
              <w:rPr>
                <w:color w:val="767171" w:themeColor="background2" w:themeShade="80"/>
              </w:rPr>
            </w:pPr>
            <w:r>
              <w:rPr>
                <w:rFonts w:hint="cs"/>
                <w:noProof/>
                <w:rtl/>
              </w:rPr>
              <w:t>240.00</w:t>
            </w:r>
          </w:p>
        </w:tc>
      </w:tr>
      <w:tr w:rsidR="005845BF" w:rsidTr="002E6353">
        <w:trPr>
          <w:trHeight w:val="350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Pr="00FA79FE" w:rsidRDefault="005845BF" w:rsidP="002E6353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cs="Arial" w:hint="cs"/>
                <w:bCs/>
                <w:noProof/>
                <w:rtl/>
              </w:rPr>
              <w:t>مجموع</w:t>
            </w:r>
            <w:r w:rsidRPr="00FA79FE">
              <w:rPr>
                <w:rFonts w:cs="Arial"/>
                <w:bCs/>
                <w:noProof/>
                <w:rtl/>
              </w:rPr>
              <w:t xml:space="preserve"> </w:t>
            </w:r>
            <w:r w:rsidRPr="00FA79FE">
              <w:rPr>
                <w:rFonts w:cs="Arial" w:hint="cs"/>
                <w:bCs/>
                <w:noProof/>
                <w:rtl/>
              </w:rPr>
              <w:t>التمويل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Default="000F6D0F" w:rsidP="002E6353">
            <w:pPr>
              <w:pStyle w:val="Normal152"/>
              <w:jc w:val="right"/>
              <w:rPr>
                <w:color w:val="767171" w:themeColor="background2" w:themeShade="80"/>
              </w:rPr>
            </w:pPr>
            <w:r>
              <w:rPr>
                <w:rFonts w:hint="cs"/>
                <w:noProof/>
                <w:rtl/>
              </w:rPr>
              <w:t>240.00</w:t>
            </w:r>
          </w:p>
        </w:tc>
      </w:tr>
      <w:tr w:rsidR="005845BF" w:rsidTr="002E6353">
        <w:trPr>
          <w:trHeight w:val="350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Pr="004C688D" w:rsidRDefault="005845BF" w:rsidP="002E6353">
            <w:pPr>
              <w:pStyle w:val="Normal152"/>
              <w:ind w:left="885"/>
              <w:jc w:val="right"/>
              <w:rPr>
                <w:b/>
              </w:rPr>
            </w:pPr>
            <w:r w:rsidRPr="0073074A">
              <w:rPr>
                <w:rFonts w:cs="Arial" w:hint="cs"/>
                <w:b/>
                <w:noProof/>
                <w:rtl/>
              </w:rPr>
              <w:t>منها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البنك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الدولي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للإنشاء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والتعمير</w:t>
            </w:r>
            <w:r w:rsidRPr="0073074A">
              <w:rPr>
                <w:rFonts w:cs="Arial"/>
                <w:b/>
                <w:noProof/>
                <w:rtl/>
              </w:rPr>
              <w:t xml:space="preserve"> / </w:t>
            </w:r>
            <w:r w:rsidRPr="0073074A">
              <w:rPr>
                <w:rFonts w:cs="Arial" w:hint="cs"/>
                <w:b/>
                <w:noProof/>
                <w:rtl/>
              </w:rPr>
              <w:t>المؤسسة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الدولية</w:t>
            </w:r>
            <w:r w:rsidRPr="0073074A">
              <w:rPr>
                <w:rFonts w:cs="Arial"/>
                <w:b/>
                <w:noProof/>
                <w:rtl/>
              </w:rPr>
              <w:t xml:space="preserve"> </w:t>
            </w:r>
            <w:r w:rsidRPr="0073074A">
              <w:rPr>
                <w:rFonts w:cs="Arial" w:hint="cs"/>
                <w:b/>
                <w:noProof/>
                <w:rtl/>
              </w:rPr>
              <w:t>للتنمية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Pr="00304676" w:rsidRDefault="000F6D0F" w:rsidP="002E6353">
            <w:pPr>
              <w:pStyle w:val="Normal152"/>
              <w:jc w:val="right"/>
            </w:pPr>
            <w:r>
              <w:rPr>
                <w:rFonts w:hint="cs"/>
                <w:noProof/>
                <w:rtl/>
              </w:rPr>
              <w:t>200.00</w:t>
            </w:r>
          </w:p>
        </w:tc>
      </w:tr>
      <w:tr w:rsidR="005845BF" w:rsidTr="002E6353">
        <w:trPr>
          <w:trHeight w:val="350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Pr="00FA79FE" w:rsidRDefault="005845BF" w:rsidP="002E6353">
            <w:pPr>
              <w:pStyle w:val="Normal152"/>
              <w:jc w:val="right"/>
              <w:rPr>
                <w:bCs/>
                <w:noProof/>
              </w:rPr>
            </w:pPr>
            <w:r w:rsidRPr="00FA79FE">
              <w:rPr>
                <w:rFonts w:hint="cs"/>
                <w:bCs/>
                <w:noProof/>
                <w:rtl/>
              </w:rPr>
              <w:t xml:space="preserve">فرق التمويل </w:t>
            </w:r>
          </w:p>
        </w:tc>
        <w:tc>
          <w:tcPr>
            <w:tcW w:w="30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vAlign w:val="center"/>
          </w:tcPr>
          <w:p w:rsidR="005845BF" w:rsidRDefault="005845BF" w:rsidP="002E6353">
            <w:pPr>
              <w:pStyle w:val="Normal152"/>
              <w:jc w:val="right"/>
              <w:rPr>
                <w:color w:val="767171" w:themeColor="background2" w:themeShade="80"/>
              </w:rPr>
            </w:pPr>
            <w:r>
              <w:rPr>
                <w:noProof/>
              </w:rPr>
              <w:t>0.00</w:t>
            </w:r>
          </w:p>
        </w:tc>
      </w:tr>
    </w:tbl>
    <w:tbl>
      <w:tblPr>
        <w:tblStyle w:val="TableGrid1493"/>
        <w:bidiVisual/>
        <w:tblW w:w="10800" w:type="dxa"/>
        <w:tblBorders>
          <w:top w:val="single" w:sz="4" w:space="0" w:color="D9D9D9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7740"/>
        <w:gridCol w:w="3060"/>
      </w:tblGrid>
      <w:tr w:rsidR="005845BF" w:rsidRPr="00304676" w:rsidTr="002E6353">
        <w:trPr>
          <w:trHeight w:val="467"/>
        </w:trPr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F7F7F7"/>
          </w:tcPr>
          <w:p w:rsidR="005845BF" w:rsidRPr="00FA79FE" w:rsidRDefault="005845BF" w:rsidP="002E6353">
            <w:pPr>
              <w:pStyle w:val="Normal152"/>
              <w:tabs>
                <w:tab w:val="left" w:pos="10962"/>
              </w:tabs>
              <w:ind w:left="-24"/>
              <w:jc w:val="right"/>
              <w:rPr>
                <w:bCs/>
              </w:rPr>
            </w:pPr>
            <w:r w:rsidRPr="00FA79FE">
              <w:rPr>
                <w:rFonts w:hint="cs"/>
                <w:bCs/>
                <w:color w:val="002060"/>
                <w:rtl/>
              </w:rPr>
              <w:t xml:space="preserve">التفاصيل </w:t>
            </w:r>
          </w:p>
        </w:tc>
      </w:tr>
      <w:tr w:rsidR="005845BF" w:rsidRPr="00304676" w:rsidTr="002E6353">
        <w:trPr>
          <w:trHeight w:val="387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shd w:val="clear" w:color="auto" w:fill="F7F7F7"/>
            <w:vAlign w:val="center"/>
          </w:tcPr>
          <w:p w:rsidR="005845BF" w:rsidRPr="00304676" w:rsidRDefault="005845BF" w:rsidP="002E6353">
            <w:pPr>
              <w:pStyle w:val="Normal152"/>
              <w:tabs>
                <w:tab w:val="left" w:pos="598"/>
                <w:tab w:val="right" w:pos="2844"/>
              </w:tabs>
              <w:spacing w:line="360" w:lineRule="auto"/>
              <w:jc w:val="right"/>
            </w:pPr>
            <w:r w:rsidRPr="0073074A">
              <w:rPr>
                <w:rFonts w:cs="Arial" w:hint="cs"/>
                <w:b/>
                <w:rtl/>
              </w:rPr>
              <w:t>تمويل</w:t>
            </w:r>
            <w:r w:rsidRPr="0073074A">
              <w:rPr>
                <w:rFonts w:cs="Arial"/>
                <w:b/>
                <w:rtl/>
              </w:rPr>
              <w:t xml:space="preserve"> </w:t>
            </w:r>
            <w:r w:rsidRPr="0073074A">
              <w:rPr>
                <w:rFonts w:cs="Arial" w:hint="cs"/>
                <w:b/>
                <w:rtl/>
              </w:rPr>
              <w:t>مجموعة</w:t>
            </w:r>
            <w:r w:rsidRPr="0073074A">
              <w:rPr>
                <w:rFonts w:cs="Arial"/>
                <w:b/>
                <w:rtl/>
              </w:rPr>
              <w:t xml:space="preserve"> </w:t>
            </w:r>
            <w:r w:rsidRPr="0073074A">
              <w:rPr>
                <w:rFonts w:cs="Arial" w:hint="cs"/>
                <w:b/>
                <w:rtl/>
              </w:rPr>
              <w:t>البنك</w:t>
            </w:r>
            <w:r w:rsidRPr="0073074A">
              <w:rPr>
                <w:rFonts w:cs="Arial"/>
                <w:b/>
                <w:rtl/>
              </w:rPr>
              <w:t xml:space="preserve"> </w:t>
            </w:r>
            <w:r w:rsidRPr="0073074A">
              <w:rPr>
                <w:rFonts w:cs="Arial" w:hint="cs"/>
                <w:b/>
                <w:rtl/>
              </w:rPr>
              <w:t>الدولي</w:t>
            </w:r>
          </w:p>
        </w:tc>
      </w:tr>
      <w:tr w:rsidR="005845BF" w:rsidRPr="00304676" w:rsidTr="002E6353">
        <w:trPr>
          <w:trHeight w:val="432"/>
        </w:trPr>
        <w:tc>
          <w:tcPr>
            <w:tcW w:w="7740" w:type="dxa"/>
            <w:tcBorders>
              <w:top w:val="nil"/>
              <w:left w:val="single" w:sz="4" w:space="0" w:color="D9D9D9"/>
              <w:bottom w:val="single" w:sz="4" w:space="0" w:color="D9D9D9"/>
            </w:tcBorders>
            <w:shd w:val="clear" w:color="auto" w:fill="F7F7F7"/>
            <w:vAlign w:val="center"/>
          </w:tcPr>
          <w:p w:rsidR="005845BF" w:rsidRPr="00304676" w:rsidRDefault="00DF185B" w:rsidP="000F6D0F">
            <w:pPr>
              <w:pStyle w:val="Normal152"/>
              <w:jc w:val="right"/>
            </w:pP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5845BF" w:rsidRPr="00304676">
              <w:rPr>
                <w:noProof/>
              </w:rPr>
              <w:instrText xml:space="preserve"> 1 </w:instrText>
            </w:r>
            <w:r w:rsidR="005845BF" w:rsidRPr="00304676">
              <w:instrText xml:space="preserve">="1" "  </w:instrText>
            </w:r>
            <w:r w:rsidR="005845BF" w:rsidRPr="00304676">
              <w:rPr>
                <w:color w:val="404040"/>
              </w:rPr>
              <w:instrText xml:space="preserve">   </w:instrText>
            </w:r>
            <w:r w:rsidR="005845BF" w:rsidRPr="00304676">
              <w:rPr>
                <w:noProof/>
                <w:color w:val="404040"/>
              </w:rPr>
              <w:instrText>International Development Association (IDA)</w:instrText>
            </w:r>
            <w:r w:rsidR="005845BF" w:rsidRPr="00304676">
              <w:instrText>" "</w:instrText>
            </w: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E11183">
              <w:rPr>
                <w:noProof/>
              </w:rPr>
              <w:fldChar w:fldCharType="begin"/>
            </w:r>
            <w:r w:rsidR="00E11183">
              <w:rPr>
                <w:noProof/>
              </w:rPr>
              <w:instrText xml:space="preserve"> MERGEFIELD  LEVEL  \* MERGEFORMAT </w:instrText>
            </w:r>
            <w:r w:rsidR="00E11183">
              <w:rPr>
                <w:noProof/>
              </w:rPr>
              <w:fldChar w:fldCharType="separate"/>
            </w:r>
            <w:r w:rsidR="005845BF" w:rsidRPr="00304676">
              <w:rPr>
                <w:noProof/>
              </w:rPr>
              <w:instrText>«LEVEL»</w:instrText>
            </w:r>
            <w:r w:rsidR="00E11183">
              <w:rPr>
                <w:noProof/>
              </w:rPr>
              <w:fldChar w:fldCharType="end"/>
            </w:r>
            <w:r w:rsidR="005845BF" w:rsidRPr="00304676">
              <w:instrText xml:space="preserve">="2" "          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begin"/>
            </w:r>
            <w:r w:rsidR="00E11183">
              <w:rPr>
                <w:noProof/>
                <w:color w:val="595959"/>
                <w:sz w:val="21"/>
                <w:szCs w:val="21"/>
              </w:rPr>
              <w:instrText xml:space="preserve"> MERGEFIELD  FINCR_NAME  \* MERGEFORMAT 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separate"/>
            </w:r>
            <w:r w:rsidR="005845BF" w:rsidRPr="00304676">
              <w:rPr>
                <w:noProof/>
                <w:color w:val="595959"/>
                <w:sz w:val="21"/>
                <w:szCs w:val="21"/>
              </w:rPr>
              <w:instrText>«FINCR_NAME»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end"/>
            </w:r>
            <w:r w:rsidR="005845BF" w:rsidRPr="00304676">
              <w:instrText>"  "</w:instrText>
            </w: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E11183">
              <w:rPr>
                <w:noProof/>
              </w:rPr>
              <w:fldChar w:fldCharType="begin"/>
            </w:r>
            <w:r w:rsidR="00E11183">
              <w:rPr>
                <w:noProof/>
              </w:rPr>
              <w:instrText xml:space="preserve"> MERGEFIELD  LEVEL  \* MERGEFORMAT </w:instrText>
            </w:r>
            <w:r w:rsidR="00E11183">
              <w:rPr>
                <w:noProof/>
              </w:rPr>
              <w:fldChar w:fldCharType="separate"/>
            </w:r>
            <w:r w:rsidR="005845BF" w:rsidRPr="00304676">
              <w:rPr>
                <w:noProof/>
              </w:rPr>
              <w:instrText>«LEVEL»</w:instrText>
            </w:r>
            <w:r w:rsidR="00E11183">
              <w:rPr>
                <w:noProof/>
              </w:rPr>
              <w:fldChar w:fldCharType="end"/>
            </w:r>
            <w:r w:rsidR="005845BF" w:rsidRPr="00304676">
              <w:instrText xml:space="preserve">="3" "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5845BF" w:rsidRPr="00304676">
              <w:instrText xml:space="preserve">" "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5845BF" w:rsidRPr="00304676">
              <w:instrText>"</w:instrText>
            </w:r>
            <w:r w:rsidRPr="00304676">
              <w:fldChar w:fldCharType="separate"/>
            </w:r>
            <w:r w:rsidR="005845BF" w:rsidRPr="00304676">
              <w:rPr>
                <w:noProof/>
              </w:rPr>
              <w:instrText xml:space="preserve">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fldChar w:fldCharType="end"/>
            </w:r>
            <w:r w:rsidR="005845BF" w:rsidRPr="00304676">
              <w:instrText xml:space="preserve">"  </w:instrText>
            </w:r>
            <w:r w:rsidRPr="00304676">
              <w:fldChar w:fldCharType="separate"/>
            </w:r>
            <w:r w:rsidR="005845BF" w:rsidRPr="00304676">
              <w:rPr>
                <w:noProof/>
              </w:rPr>
              <w:instrText xml:space="preserve">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fldChar w:fldCharType="end"/>
            </w:r>
            <w:r w:rsidR="005845BF" w:rsidRPr="00304676">
              <w:instrText xml:space="preserve">"  </w:instrText>
            </w:r>
            <w:r w:rsidRPr="00304676">
              <w:fldChar w:fldCharType="separate"/>
            </w:r>
            <w:r w:rsidR="000F6D0F" w:rsidRPr="0073074A">
              <w:rPr>
                <w:rFonts w:cs="Arial" w:hint="cs"/>
                <w:b/>
                <w:noProof/>
                <w:rtl/>
              </w:rPr>
              <w:t xml:space="preserve"> البنك</w:t>
            </w:r>
            <w:r w:rsidR="000F6D0F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0F6D0F" w:rsidRPr="0073074A">
              <w:rPr>
                <w:rFonts w:cs="Arial" w:hint="cs"/>
                <w:b/>
                <w:noProof/>
                <w:rtl/>
              </w:rPr>
              <w:t>الدولي</w:t>
            </w:r>
            <w:r w:rsidR="000F6D0F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0F6D0F" w:rsidRPr="0073074A">
              <w:rPr>
                <w:rFonts w:cs="Arial" w:hint="cs"/>
                <w:b/>
                <w:noProof/>
                <w:rtl/>
              </w:rPr>
              <w:t>للإنشاء</w:t>
            </w:r>
            <w:r w:rsidR="000F6D0F" w:rsidRPr="0073074A">
              <w:rPr>
                <w:rFonts w:cs="Arial"/>
                <w:b/>
                <w:noProof/>
                <w:rtl/>
              </w:rPr>
              <w:t xml:space="preserve"> </w:t>
            </w:r>
            <w:r w:rsidR="000F6D0F" w:rsidRPr="0073074A">
              <w:rPr>
                <w:rFonts w:cs="Arial" w:hint="cs"/>
                <w:b/>
                <w:noProof/>
                <w:rtl/>
              </w:rPr>
              <w:t>والتعمير</w:t>
            </w:r>
            <w:r w:rsidR="005845BF" w:rsidRPr="00304676">
              <w:t xml:space="preserve"> </w:t>
            </w:r>
            <w:r w:rsidRPr="00304676"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F7F7F7"/>
            <w:tcMar>
              <w:left w:w="0" w:type="dxa"/>
              <w:right w:w="0" w:type="dxa"/>
            </w:tcMar>
            <w:vAlign w:val="center"/>
          </w:tcPr>
          <w:p w:rsidR="005845BF" w:rsidRPr="00304676" w:rsidRDefault="000F6D0F" w:rsidP="002E6353">
            <w:pPr>
              <w:pStyle w:val="Normal152"/>
              <w:tabs>
                <w:tab w:val="left" w:pos="598"/>
                <w:tab w:val="right" w:pos="2844"/>
              </w:tabs>
              <w:ind w:right="91"/>
              <w:jc w:val="right"/>
            </w:pPr>
            <w:r>
              <w:rPr>
                <w:noProof/>
              </w:rPr>
              <w:t>200.00</w:t>
            </w:r>
          </w:p>
        </w:tc>
      </w:tr>
      <w:tr w:rsidR="005845BF" w:rsidRPr="00304676" w:rsidTr="002E6353">
        <w:trPr>
          <w:trHeight w:val="432"/>
        </w:trPr>
        <w:tc>
          <w:tcPr>
            <w:tcW w:w="1080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</w:tcPr>
          <w:p w:rsidR="005845BF" w:rsidRPr="00304676" w:rsidRDefault="005845BF" w:rsidP="002E6353">
            <w:pPr>
              <w:pStyle w:val="Normal152"/>
              <w:tabs>
                <w:tab w:val="left" w:pos="598"/>
                <w:tab w:val="right" w:pos="2844"/>
              </w:tabs>
              <w:jc w:val="right"/>
            </w:pPr>
            <w:r w:rsidRPr="0073074A">
              <w:rPr>
                <w:rFonts w:cs="Arial" w:hint="cs"/>
                <w:rtl/>
              </w:rPr>
              <w:t>تمويل</w:t>
            </w:r>
            <w:r w:rsidRPr="0073074A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من جهة أخرى غير </w:t>
            </w:r>
            <w:r w:rsidRPr="0073074A">
              <w:rPr>
                <w:rFonts w:cs="Arial" w:hint="cs"/>
                <w:rtl/>
              </w:rPr>
              <w:t>مجموعة</w:t>
            </w:r>
            <w:r w:rsidRPr="0073074A">
              <w:rPr>
                <w:rFonts w:cs="Arial"/>
                <w:rtl/>
              </w:rPr>
              <w:t xml:space="preserve"> </w:t>
            </w:r>
            <w:r w:rsidRPr="0073074A">
              <w:rPr>
                <w:rFonts w:cs="Arial" w:hint="cs"/>
                <w:rtl/>
              </w:rPr>
              <w:t>البنك</w:t>
            </w:r>
            <w:r w:rsidRPr="0073074A">
              <w:rPr>
                <w:rFonts w:cs="Arial"/>
                <w:rtl/>
              </w:rPr>
              <w:t xml:space="preserve"> </w:t>
            </w:r>
            <w:r w:rsidRPr="0073074A">
              <w:rPr>
                <w:rFonts w:cs="Arial" w:hint="cs"/>
                <w:rtl/>
              </w:rPr>
              <w:t>الدولي</w:t>
            </w:r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5845BF" w:rsidRPr="00304676" w:rsidTr="002E6353">
        <w:trPr>
          <w:trHeight w:val="432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7F7F7"/>
            <w:vAlign w:val="center"/>
          </w:tcPr>
          <w:p w:rsidR="005845BF" w:rsidRPr="00304676" w:rsidRDefault="005845BF" w:rsidP="002E6353">
            <w:pPr>
              <w:pStyle w:val="Normal152"/>
              <w:jc w:val="righ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 xml:space="preserve">التمويل النظير </w:t>
            </w:r>
            <w:r w:rsidR="00DF185B" w:rsidRPr="00304676">
              <w:fldChar w:fldCharType="begin"/>
            </w:r>
            <w:r w:rsidRPr="00304676">
              <w:instrText xml:space="preserve"> IF</w:instrText>
            </w:r>
            <w:r w:rsidRPr="00304676">
              <w:rPr>
                <w:noProof/>
              </w:rPr>
              <w:instrText xml:space="preserve"> 1 </w:instrText>
            </w:r>
            <w:r w:rsidRPr="00304676">
              <w:instrText xml:space="preserve">="1" "  </w:instrText>
            </w:r>
            <w:r w:rsidRPr="00304676">
              <w:rPr>
                <w:color w:val="404040"/>
              </w:rPr>
              <w:instrText xml:space="preserve">   </w:instrText>
            </w:r>
            <w:r w:rsidRPr="00304676">
              <w:rPr>
                <w:noProof/>
                <w:color w:val="404040"/>
              </w:rPr>
              <w:instrText>Counterpart Funding</w:instrText>
            </w:r>
            <w:r w:rsidRPr="00304676">
              <w:instrText>" "</w:instrText>
            </w:r>
            <w:r w:rsidR="00DF185B" w:rsidRPr="00304676">
              <w:fldChar w:fldCharType="begin"/>
            </w:r>
            <w:r w:rsidRPr="00304676">
              <w:instrText xml:space="preserve"> IF</w:instrText>
            </w:r>
            <w:r w:rsidR="00E11183">
              <w:rPr>
                <w:noProof/>
              </w:rPr>
              <w:fldChar w:fldCharType="begin"/>
            </w:r>
            <w:r w:rsidR="00E11183">
              <w:rPr>
                <w:noProof/>
              </w:rPr>
              <w:instrText xml:space="preserve"> MERGEFIELD  LEVEL  \* MERGEFORMAT </w:instrText>
            </w:r>
            <w:r w:rsidR="00E11183">
              <w:rPr>
                <w:noProof/>
              </w:rPr>
              <w:fldChar w:fldCharType="separate"/>
            </w:r>
            <w:r w:rsidRPr="00304676">
              <w:rPr>
                <w:noProof/>
              </w:rPr>
              <w:instrText>«LEVEL»</w:instrText>
            </w:r>
            <w:r w:rsidR="00E11183">
              <w:rPr>
                <w:noProof/>
              </w:rPr>
              <w:fldChar w:fldCharType="end"/>
            </w:r>
            <w:r w:rsidRPr="00304676">
              <w:instrText xml:space="preserve">="2" "          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begin"/>
            </w:r>
            <w:r w:rsidR="00E11183">
              <w:rPr>
                <w:noProof/>
                <w:color w:val="595959"/>
                <w:sz w:val="21"/>
                <w:szCs w:val="21"/>
              </w:rPr>
              <w:instrText xml:space="preserve"> MERGEFIELD  FINCR_NAME  \* MERGEFORMAT 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separate"/>
            </w:r>
            <w:r w:rsidRPr="00304676">
              <w:rPr>
                <w:noProof/>
                <w:color w:val="595959"/>
                <w:sz w:val="21"/>
                <w:szCs w:val="21"/>
              </w:rPr>
              <w:instrText>«FINCR_NAME»</w:instrText>
            </w:r>
            <w:r w:rsidR="00E11183">
              <w:rPr>
                <w:noProof/>
                <w:color w:val="595959"/>
                <w:sz w:val="21"/>
                <w:szCs w:val="21"/>
              </w:rPr>
              <w:fldChar w:fldCharType="end"/>
            </w:r>
            <w:r w:rsidRPr="00304676">
              <w:instrText>"  "</w:instrText>
            </w:r>
            <w:r w:rsidR="00DF185B" w:rsidRPr="00304676">
              <w:fldChar w:fldCharType="begin"/>
            </w:r>
            <w:r w:rsidRPr="00304676">
              <w:instrText xml:space="preserve"> IF</w:instrText>
            </w:r>
            <w:r w:rsidR="00E11183">
              <w:rPr>
                <w:noProof/>
              </w:rPr>
              <w:fldChar w:fldCharType="begin"/>
            </w:r>
            <w:r w:rsidR="00E11183">
              <w:rPr>
                <w:noProof/>
              </w:rPr>
              <w:instrText xml:space="preserve"> MERGEFIELD  LEVEL  \* MERGEFORMAT </w:instrText>
            </w:r>
            <w:r w:rsidR="00E11183">
              <w:rPr>
                <w:noProof/>
              </w:rPr>
              <w:fldChar w:fldCharType="separate"/>
            </w:r>
            <w:r w:rsidRPr="00304676">
              <w:rPr>
                <w:noProof/>
              </w:rPr>
              <w:instrText>«LEVEL»</w:instrText>
            </w:r>
            <w:r w:rsidR="00E11183">
              <w:rPr>
                <w:noProof/>
              </w:rPr>
              <w:fldChar w:fldCharType="end"/>
            </w:r>
            <w:r w:rsidRPr="00304676">
              <w:instrText xml:space="preserve">="3" "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instrText xml:space="preserve">" "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instrText>"</w:instrText>
            </w:r>
            <w:r w:rsidR="00DF185B" w:rsidRPr="00304676">
              <w:fldChar w:fldCharType="separate"/>
            </w:r>
            <w:r w:rsidRPr="00304676">
              <w:rPr>
                <w:noProof/>
              </w:rPr>
              <w:instrText xml:space="preserve">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DF185B" w:rsidRPr="00304676">
              <w:fldChar w:fldCharType="end"/>
            </w:r>
            <w:r w:rsidRPr="00304676">
              <w:instrText xml:space="preserve">"  </w:instrText>
            </w:r>
            <w:r w:rsidR="00DF185B" w:rsidRPr="00304676">
              <w:fldChar w:fldCharType="separate"/>
            </w:r>
            <w:r w:rsidRPr="00304676">
              <w:rPr>
                <w:noProof/>
              </w:rPr>
              <w:instrText xml:space="preserve">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DF185B" w:rsidRPr="00304676">
              <w:fldChar w:fldCharType="end"/>
            </w:r>
            <w:r w:rsidRPr="00304676">
              <w:instrText xml:space="preserve">"  </w:instrText>
            </w:r>
            <w:r w:rsidR="00DF185B" w:rsidRPr="00304676">
              <w:fldChar w:fldCharType="separate"/>
            </w:r>
            <w:r w:rsidRPr="00304676">
              <w:t xml:space="preserve">  </w:t>
            </w:r>
            <w:r w:rsidR="00DF185B" w:rsidRPr="00304676">
              <w:fldChar w:fldCharType="end"/>
            </w:r>
          </w:p>
        </w:tc>
        <w:tc>
          <w:tcPr>
            <w:tcW w:w="306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tcMar>
              <w:left w:w="0" w:type="dxa"/>
              <w:right w:w="0" w:type="dxa"/>
            </w:tcMar>
            <w:vAlign w:val="center"/>
          </w:tcPr>
          <w:p w:rsidR="005845BF" w:rsidRPr="00304676" w:rsidRDefault="000F6D0F" w:rsidP="002E6353">
            <w:pPr>
              <w:pStyle w:val="Normal152"/>
              <w:tabs>
                <w:tab w:val="left" w:pos="598"/>
                <w:tab w:val="right" w:pos="2844"/>
              </w:tabs>
              <w:ind w:right="91"/>
              <w:jc w:val="right"/>
            </w:pPr>
            <w:r>
              <w:rPr>
                <w:noProof/>
              </w:rPr>
              <w:t>40.00</w:t>
            </w:r>
          </w:p>
        </w:tc>
      </w:tr>
      <w:tr w:rsidR="005845BF" w:rsidRPr="00304676" w:rsidTr="002E6353">
        <w:trPr>
          <w:trHeight w:val="432"/>
        </w:trPr>
        <w:tc>
          <w:tcPr>
            <w:tcW w:w="7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7F7F7"/>
            <w:vAlign w:val="center"/>
          </w:tcPr>
          <w:p w:rsidR="005845BF" w:rsidRPr="00304676" w:rsidRDefault="00DF185B" w:rsidP="002E6353">
            <w:pPr>
              <w:pStyle w:val="Normal152"/>
              <w:jc w:val="right"/>
              <w:rPr>
                <w:sz w:val="10"/>
                <w:szCs w:val="10"/>
              </w:rPr>
            </w:pP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5845BF" w:rsidRPr="00304676">
              <w:rPr>
                <w:noProof/>
              </w:rPr>
              <w:instrText xml:space="preserve"> 2 </w:instrText>
            </w:r>
            <w:r w:rsidR="005845BF" w:rsidRPr="00304676">
              <w:instrText xml:space="preserve">="1" "  </w:instrText>
            </w:r>
            <w:r w:rsidR="005845BF" w:rsidRPr="00304676">
              <w:rPr>
                <w:color w:val="404040"/>
              </w:rPr>
              <w:instrText xml:space="preserve">   </w:instrText>
            </w:r>
            <w:r w:rsidR="00E11183">
              <w:rPr>
                <w:noProof/>
                <w:color w:val="404040"/>
              </w:rPr>
              <w:fldChar w:fldCharType="begin"/>
            </w:r>
            <w:r w:rsidR="00E11183">
              <w:rPr>
                <w:noProof/>
                <w:color w:val="404040"/>
              </w:rPr>
              <w:instrText xml:space="preserve"> MERGEFIELD  FINCR_NAME  \* MERGEFORMAT </w:instrText>
            </w:r>
            <w:r w:rsidR="00E11183">
              <w:rPr>
                <w:noProof/>
                <w:color w:val="404040"/>
              </w:rPr>
              <w:fldChar w:fldCharType="separate"/>
            </w:r>
            <w:r w:rsidR="005845BF" w:rsidRPr="00304676">
              <w:rPr>
                <w:noProof/>
                <w:color w:val="404040"/>
              </w:rPr>
              <w:instrText>«FINCR_NAME»</w:instrText>
            </w:r>
            <w:r w:rsidR="00E11183">
              <w:rPr>
                <w:noProof/>
                <w:color w:val="404040"/>
              </w:rPr>
              <w:fldChar w:fldCharType="end"/>
            </w:r>
            <w:r w:rsidR="005845BF" w:rsidRPr="00304676">
              <w:instrText>" "</w:instrText>
            </w: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5845BF" w:rsidRPr="00304676">
              <w:rPr>
                <w:noProof/>
              </w:rPr>
              <w:instrText xml:space="preserve"> 2 </w:instrText>
            </w:r>
            <w:r w:rsidR="005845BF" w:rsidRPr="00304676">
              <w:instrText xml:space="preserve">="2" "          </w:instrText>
            </w:r>
            <w:r w:rsidR="005845BF" w:rsidRPr="00304676">
              <w:rPr>
                <w:noProof/>
                <w:color w:val="595959"/>
                <w:sz w:val="21"/>
                <w:szCs w:val="21"/>
              </w:rPr>
              <w:instrText>Borrower</w:instrText>
            </w:r>
            <w:r w:rsidR="005845BF" w:rsidRPr="00304676">
              <w:instrText>"  "</w:instrText>
            </w:r>
            <w:r w:rsidRPr="00304676">
              <w:fldChar w:fldCharType="begin"/>
            </w:r>
            <w:r w:rsidR="005845BF" w:rsidRPr="00304676">
              <w:instrText xml:space="preserve"> IF</w:instrText>
            </w:r>
            <w:r w:rsidR="00E11183">
              <w:rPr>
                <w:noProof/>
              </w:rPr>
              <w:fldChar w:fldCharType="begin"/>
            </w:r>
            <w:r w:rsidR="00E11183">
              <w:rPr>
                <w:noProof/>
              </w:rPr>
              <w:instrText xml:space="preserve"> MERGEFIELD  LEVEL  \* MERGEFORMAT </w:instrText>
            </w:r>
            <w:r w:rsidR="00E11183">
              <w:rPr>
                <w:noProof/>
              </w:rPr>
              <w:fldChar w:fldCharType="separate"/>
            </w:r>
            <w:r w:rsidR="005845BF" w:rsidRPr="00304676">
              <w:rPr>
                <w:noProof/>
              </w:rPr>
              <w:instrText>«LEVEL»</w:instrText>
            </w:r>
            <w:r w:rsidR="00E11183">
              <w:rPr>
                <w:noProof/>
              </w:rPr>
              <w:fldChar w:fldCharType="end"/>
            </w:r>
            <w:r w:rsidR="005845BF" w:rsidRPr="00304676">
              <w:instrText xml:space="preserve">="3" "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5845BF" w:rsidRPr="00304676">
              <w:instrText xml:space="preserve">" "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="005845BF" w:rsidRPr="00304676">
              <w:instrText>"</w:instrText>
            </w:r>
            <w:r w:rsidRPr="00304676">
              <w:fldChar w:fldCharType="separate"/>
            </w:r>
            <w:r w:rsidR="005845BF" w:rsidRPr="00304676">
              <w:rPr>
                <w:noProof/>
              </w:rPr>
              <w:instrText xml:space="preserve">                   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begin"/>
            </w:r>
            <w:r w:rsidR="00E11183">
              <w:rPr>
                <w:noProof/>
                <w:color w:val="7F7F7F"/>
                <w:sz w:val="20"/>
                <w:szCs w:val="20"/>
              </w:rPr>
              <w:instrText xml:space="preserve"> MERGEFIELD  FINCR_NAME  \* MERGEFORMAT 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separate"/>
            </w:r>
            <w:r w:rsidR="005845BF" w:rsidRPr="00304676">
              <w:rPr>
                <w:noProof/>
                <w:color w:val="7F7F7F"/>
                <w:sz w:val="20"/>
                <w:szCs w:val="20"/>
              </w:rPr>
              <w:instrText>«FINCR_NAME»</w:instrText>
            </w:r>
            <w:r w:rsidR="00E11183">
              <w:rPr>
                <w:noProof/>
                <w:color w:val="7F7F7F"/>
                <w:sz w:val="20"/>
                <w:szCs w:val="20"/>
              </w:rPr>
              <w:fldChar w:fldCharType="end"/>
            </w:r>
            <w:r w:rsidRPr="00304676">
              <w:fldChar w:fldCharType="end"/>
            </w:r>
            <w:r w:rsidR="005845BF" w:rsidRPr="00304676">
              <w:instrText xml:space="preserve">"  </w:instrText>
            </w:r>
            <w:r w:rsidRPr="00304676">
              <w:fldChar w:fldCharType="separate"/>
            </w:r>
            <w:r w:rsidR="005845BF" w:rsidRPr="00304676">
              <w:instrText xml:space="preserve">          </w:instrText>
            </w:r>
            <w:r w:rsidR="005845BF" w:rsidRPr="00304676">
              <w:rPr>
                <w:noProof/>
                <w:color w:val="595959"/>
                <w:sz w:val="21"/>
                <w:szCs w:val="21"/>
              </w:rPr>
              <w:instrText>Borrower</w:instrText>
            </w:r>
            <w:r w:rsidRPr="00304676">
              <w:fldChar w:fldCharType="end"/>
            </w:r>
            <w:r w:rsidR="005845BF" w:rsidRPr="00304676">
              <w:instrText xml:space="preserve">"  </w:instrText>
            </w:r>
            <w:r w:rsidRPr="00304676">
              <w:fldChar w:fldCharType="separate"/>
            </w:r>
            <w:r w:rsidR="000F6D0F">
              <w:t xml:space="preserve">      </w:t>
            </w:r>
            <w:r w:rsidR="000F6D0F">
              <w:rPr>
                <w:rFonts w:hint="cs"/>
                <w:rtl/>
                <w:lang w:val="fr-FR" w:bidi="ar-KW"/>
              </w:rPr>
              <w:t xml:space="preserve">/ المستلم </w:t>
            </w:r>
            <w:r w:rsidR="005845BF" w:rsidRPr="00304676">
              <w:t xml:space="preserve">  </w:t>
            </w:r>
            <w:r w:rsidR="005845BF">
              <w:rPr>
                <w:rFonts w:hint="cs"/>
                <w:noProof/>
                <w:color w:val="595959"/>
                <w:sz w:val="21"/>
                <w:szCs w:val="21"/>
                <w:rtl/>
              </w:rPr>
              <w:t>المقترض</w:t>
            </w:r>
            <w:r w:rsidRPr="00304676">
              <w:fldChar w:fldCharType="end"/>
            </w:r>
          </w:p>
        </w:tc>
        <w:tc>
          <w:tcPr>
            <w:tcW w:w="306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7F7F7"/>
            <w:tcMar>
              <w:left w:w="0" w:type="dxa"/>
              <w:right w:w="0" w:type="dxa"/>
            </w:tcMar>
            <w:vAlign w:val="center"/>
          </w:tcPr>
          <w:p w:rsidR="005845BF" w:rsidRPr="00304676" w:rsidRDefault="000F6D0F" w:rsidP="002E6353">
            <w:pPr>
              <w:pStyle w:val="Normal152"/>
              <w:tabs>
                <w:tab w:val="left" w:pos="598"/>
                <w:tab w:val="right" w:pos="2844"/>
              </w:tabs>
              <w:ind w:right="91"/>
              <w:jc w:val="right"/>
            </w:pPr>
            <w:r>
              <w:rPr>
                <w:rFonts w:hint="cs"/>
                <w:noProof/>
                <w:rtl/>
              </w:rPr>
              <w:t>40.00</w:t>
            </w:r>
          </w:p>
        </w:tc>
      </w:tr>
    </w:tbl>
    <w:tbl>
      <w:tblPr>
        <w:tblStyle w:val="TableGrid294"/>
        <w:bidiVisual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45BF" w:rsidTr="002E6353">
        <w:trPr>
          <w:trHeight w:val="448"/>
        </w:trPr>
        <w:tc>
          <w:tcPr>
            <w:tcW w:w="10800" w:type="dxa"/>
            <w:shd w:val="clear" w:color="auto" w:fill="F7F7F7"/>
            <w:vAlign w:val="center"/>
            <w:hideMark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t>فئة</w:t>
            </w:r>
            <w:r w:rsidRPr="00A33B4D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t>التقييم</w:t>
            </w:r>
            <w:r w:rsidRPr="00A33B4D">
              <w:rPr>
                <w:rFonts w:asciiTheme="minorHAnsi" w:eastAsia="Times New Roman" w:hAnsiTheme="minorHAnsi" w:cs="Arial"/>
                <w:color w:val="767171"/>
                <w:rtl/>
              </w:rPr>
              <w:t xml:space="preserve"> </w:t>
            </w:r>
            <w:r w:rsidRPr="00A33B4D">
              <w:rPr>
                <w:rFonts w:asciiTheme="minorHAnsi" w:eastAsia="Times New Roman" w:hAnsiTheme="minorHAnsi" w:cs="Arial" w:hint="cs"/>
                <w:color w:val="767171"/>
                <w:rtl/>
              </w:rPr>
              <w:t>البيئي</w:t>
            </w:r>
            <w:r>
              <w:rPr>
                <w:rFonts w:asciiTheme="minorHAnsi" w:eastAsia="Times New Roman" w:hAnsiTheme="minorHAnsi" w:cs="Arial" w:hint="cs"/>
                <w:color w:val="767171"/>
                <w:rtl/>
              </w:rPr>
              <w:t xml:space="preserve"> </w:t>
            </w:r>
          </w:p>
        </w:tc>
      </w:tr>
      <w:tr w:rsidR="005845BF" w:rsidTr="002E6353">
        <w:trPr>
          <w:trHeight w:val="77"/>
        </w:trPr>
        <w:tc>
          <w:tcPr>
            <w:tcW w:w="10800" w:type="dxa"/>
            <w:shd w:val="clear" w:color="auto" w:fill="F7F7F7"/>
            <w:hideMark/>
          </w:tcPr>
          <w:p w:rsidR="005845BF" w:rsidRPr="002230F4" w:rsidRDefault="000F6D0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eastAsia="Times New Roman" w:cs="Arial" w:hint="cs"/>
                <w:noProof/>
                <w:color w:val="000000"/>
                <w:rtl/>
              </w:rPr>
              <w:t xml:space="preserve">أ. </w:t>
            </w:r>
            <w:r w:rsidR="005845BF">
              <w:rPr>
                <w:rFonts w:eastAsia="Times New Roman" w:cs="Arial" w:hint="cs"/>
                <w:noProof/>
                <w:color w:val="000000"/>
                <w:rtl/>
              </w:rPr>
              <w:t xml:space="preserve">تقييم كامل </w:t>
            </w:r>
          </w:p>
        </w:tc>
      </w:tr>
      <w:tr w:rsidR="005845BF" w:rsidTr="002E6353">
        <w:trPr>
          <w:trHeight w:val="77"/>
        </w:trPr>
        <w:tc>
          <w:tcPr>
            <w:tcW w:w="10800" w:type="dxa"/>
            <w:shd w:val="clear" w:color="auto" w:fill="F7F7F7"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color w:val="000000"/>
              </w:rPr>
            </w:pPr>
          </w:p>
        </w:tc>
      </w:tr>
    </w:tbl>
    <w:p w:rsidR="005845BF" w:rsidRPr="002230F4" w:rsidRDefault="005845BF" w:rsidP="005845BF">
      <w:pPr>
        <w:pStyle w:val="Normal152"/>
        <w:shd w:val="clear" w:color="auto" w:fill="F7F7F7"/>
        <w:spacing w:after="0" w:line="14" w:lineRule="exact"/>
        <w:ind w:left="-691" w:right="-691"/>
        <w:jc w:val="right"/>
      </w:pPr>
    </w:p>
    <w:tbl>
      <w:tblPr>
        <w:tblStyle w:val="TableGrid94"/>
        <w:bidiVisual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0800"/>
      </w:tblGrid>
      <w:tr w:rsidR="005845BF" w:rsidTr="002E6353">
        <w:trPr>
          <w:trHeight w:hRule="exact" w:val="20"/>
        </w:trPr>
        <w:tc>
          <w:tcPr>
            <w:tcW w:w="10800" w:type="dxa"/>
            <w:shd w:val="clear" w:color="auto" w:fill="F7F7F7"/>
          </w:tcPr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color w:val="767171" w:themeColor="background2" w:themeShade="80"/>
              </w:rPr>
            </w:pPr>
            <w:r w:rsidRPr="008437E6">
              <w:rPr>
                <w:color w:val="F7F7F7"/>
              </w:rPr>
              <w:t>OPS_TABLE_SAFEGUARDS_DEFERRED</w:t>
            </w:r>
          </w:p>
        </w:tc>
      </w:tr>
      <w:tr w:rsidR="005845BF" w:rsidTr="002E6353">
        <w:trPr>
          <w:trHeight w:val="323"/>
        </w:trPr>
        <w:tc>
          <w:tcPr>
            <w:tcW w:w="10800" w:type="dxa"/>
            <w:shd w:val="clear" w:color="auto" w:fill="F7F7F7"/>
            <w:hideMark/>
          </w:tcPr>
          <w:p w:rsidR="000F6D0F" w:rsidRDefault="000F6D0F" w:rsidP="002E6353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>
              <w:rPr>
                <w:rFonts w:eastAsiaTheme="minorEastAsia" w:cs="Arial" w:hint="cs"/>
                <w:color w:val="000000"/>
                <w:rtl/>
              </w:rPr>
              <w:lastRenderedPageBreak/>
              <w:t xml:space="preserve">قرار تقييم الفكرة </w:t>
            </w:r>
          </w:p>
          <w:p w:rsidR="000F6D0F" w:rsidRDefault="000F6D0F" w:rsidP="002E6353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 w:rsidRPr="000F6D0F">
              <w:rPr>
                <w:rFonts w:eastAsiaTheme="minorEastAsia" w:cs="Arial" w:hint="cs"/>
                <w:color w:val="000000"/>
                <w:rtl/>
              </w:rPr>
              <w:t>المسار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الثاني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-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المراجعة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سمحت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>
              <w:rPr>
                <w:rFonts w:eastAsiaTheme="minorEastAsia" w:cs="Arial" w:hint="cs"/>
                <w:color w:val="000000"/>
                <w:rtl/>
              </w:rPr>
              <w:t>بالإعداد</w:t>
            </w:r>
            <w:r w:rsidRPr="000F6D0F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0F6D0F">
              <w:rPr>
                <w:rFonts w:eastAsiaTheme="minorEastAsia" w:cs="Arial" w:hint="cs"/>
                <w:color w:val="000000"/>
                <w:rtl/>
              </w:rPr>
              <w:t>للمتابعة</w:t>
            </w:r>
          </w:p>
          <w:p w:rsidR="000F6D0F" w:rsidRDefault="000F6D0F" w:rsidP="000F6D0F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</w:p>
          <w:p w:rsidR="005845BF" w:rsidRDefault="005845BF" w:rsidP="000F6D0F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  <w:rtl/>
              </w:rPr>
            </w:pPr>
            <w:r w:rsidRPr="00A33B4D">
              <w:rPr>
                <w:rFonts w:eastAsiaTheme="minorEastAsia" w:cs="Arial" w:hint="cs"/>
                <w:color w:val="000000"/>
                <w:rtl/>
              </w:rPr>
              <w:t>هل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تم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نقل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مهام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الرقابة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>
              <w:rPr>
                <w:rFonts w:eastAsiaTheme="minorEastAsia" w:cs="Arial" w:hint="cs"/>
                <w:color w:val="000000"/>
                <w:rtl/>
              </w:rPr>
              <w:t>والترخيص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الخاصة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بالضمانات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إلى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مدير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الممارسة؟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(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لن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يتم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الكشف</w:t>
            </w:r>
            <w:r w:rsidRPr="00A33B4D">
              <w:rPr>
                <w:rFonts w:eastAsiaTheme="minorEastAsia" w:cs="Arial"/>
                <w:color w:val="000000"/>
                <w:rtl/>
              </w:rPr>
              <w:t xml:space="preserve"> </w:t>
            </w:r>
            <w:r w:rsidRPr="00A33B4D">
              <w:rPr>
                <w:rFonts w:eastAsiaTheme="minorEastAsia" w:cs="Arial" w:hint="cs"/>
                <w:color w:val="000000"/>
                <w:rtl/>
              </w:rPr>
              <w:t>عنها</w:t>
            </w:r>
            <w:r>
              <w:rPr>
                <w:rFonts w:eastAsiaTheme="minorEastAsia" w:cs="Arial" w:hint="cs"/>
                <w:color w:val="000000"/>
                <w:rtl/>
              </w:rPr>
              <w:t>)</w:t>
            </w:r>
          </w:p>
          <w:p w:rsidR="005845BF" w:rsidRPr="002230F4" w:rsidRDefault="005845BF" w:rsidP="002E6353">
            <w:pPr>
              <w:pStyle w:val="Normal152"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Theme="minorEastAsia" w:cs="Arial"/>
                <w:color w:val="000000"/>
              </w:rPr>
            </w:pPr>
          </w:p>
        </w:tc>
      </w:tr>
      <w:tr w:rsidR="005845BF" w:rsidTr="002E6353">
        <w:trPr>
          <w:trHeight w:val="270"/>
        </w:trPr>
        <w:tc>
          <w:tcPr>
            <w:tcW w:w="10800" w:type="dxa"/>
            <w:shd w:val="clear" w:color="auto" w:fill="F7F7F7"/>
            <w:hideMark/>
          </w:tcPr>
          <w:p w:rsidR="005845BF" w:rsidRPr="002230F4" w:rsidRDefault="005845BF" w:rsidP="002E6353">
            <w:pPr>
              <w:pStyle w:val="Normal152"/>
              <w:ind w:left="43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 w:hint="cs"/>
                <w:noProof/>
                <w:color w:val="000000"/>
                <w:rtl/>
              </w:rPr>
              <w:t>لا</w:t>
            </w:r>
          </w:p>
        </w:tc>
      </w:tr>
      <w:tr w:rsidR="005845BF" w:rsidTr="002E6353">
        <w:trPr>
          <w:trHeight w:val="270"/>
        </w:trPr>
        <w:tc>
          <w:tcPr>
            <w:tcW w:w="10800" w:type="dxa"/>
            <w:shd w:val="clear" w:color="auto" w:fill="F7F7F7"/>
          </w:tcPr>
          <w:p w:rsidR="005845BF" w:rsidRPr="002230F4" w:rsidRDefault="005845BF" w:rsidP="002E6353">
            <w:pPr>
              <w:pStyle w:val="Normal152"/>
              <w:ind w:left="43"/>
              <w:jc w:val="right"/>
              <w:rPr>
                <w:rFonts w:eastAsia="Times New Roman" w:cs="Arial"/>
                <w:color w:val="000000"/>
              </w:rPr>
            </w:pPr>
          </w:p>
        </w:tc>
      </w:tr>
    </w:tbl>
    <w:p w:rsidR="005845BF" w:rsidRPr="002230F4" w:rsidRDefault="005845BF" w:rsidP="005845BF">
      <w:pPr>
        <w:pStyle w:val="Normal152"/>
        <w:shd w:val="clear" w:color="auto" w:fill="F7F7F7"/>
        <w:spacing w:after="0" w:line="14" w:lineRule="exact"/>
        <w:ind w:left="-691" w:right="-691"/>
        <w:jc w:val="right"/>
      </w:pPr>
    </w:p>
    <w:tbl>
      <w:tblPr>
        <w:tblStyle w:val="TableGrid94"/>
        <w:bidiVisual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0740"/>
      </w:tblGrid>
      <w:tr w:rsidR="005845BF" w:rsidTr="000167F6">
        <w:trPr>
          <w:trHeight w:val="442"/>
        </w:trPr>
        <w:tc>
          <w:tcPr>
            <w:tcW w:w="10740" w:type="dxa"/>
            <w:shd w:val="clear" w:color="auto" w:fill="F7F7F7"/>
            <w:hideMark/>
          </w:tcPr>
          <w:p w:rsidR="005845BF" w:rsidRPr="002230F4" w:rsidRDefault="005845BF" w:rsidP="000F6D0F">
            <w:pPr>
              <w:pStyle w:val="Normal152"/>
              <w:rPr>
                <w:rFonts w:eastAsiaTheme="minorEastAsia" w:cs="Arial"/>
                <w:color w:val="000000"/>
              </w:rPr>
            </w:pPr>
          </w:p>
        </w:tc>
      </w:tr>
      <w:tr w:rsidR="005845BF" w:rsidTr="000167F6">
        <w:tblPrEx>
          <w:shd w:val="clear" w:color="auto" w:fill="auto"/>
        </w:tblPrEx>
        <w:trPr>
          <w:trHeight w:val="426"/>
        </w:trPr>
        <w:tc>
          <w:tcPr>
            <w:tcW w:w="10740" w:type="dxa"/>
            <w:hideMark/>
          </w:tcPr>
          <w:p w:rsidR="005845BF" w:rsidRPr="00EC2C3B" w:rsidRDefault="005845BF" w:rsidP="002E6353">
            <w:pPr>
              <w:keepNext/>
              <w:widowControl w:val="0"/>
              <w:autoSpaceDE w:val="0"/>
              <w:autoSpaceDN w:val="0"/>
              <w:adjustRightInd w:val="0"/>
              <w:ind w:left="43"/>
              <w:jc w:val="right"/>
              <w:rPr>
                <w:rFonts w:eastAsia="Times New Roman" w:cs="Arial"/>
                <w:color w:val="7F7F7F"/>
              </w:rPr>
            </w:pPr>
          </w:p>
        </w:tc>
      </w:tr>
    </w:tbl>
    <w:p w:rsidR="005845BF" w:rsidRDefault="000167F6" w:rsidP="000167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bCs/>
          <w:color w:val="767171"/>
          <w:sz w:val="28"/>
          <w:szCs w:val="28"/>
        </w:rPr>
      </w:pPr>
      <w:r w:rsidRPr="000167F6">
        <w:rPr>
          <w:rFonts w:eastAsia="Times New Roman" w:cs="Arial" w:hint="cs"/>
          <w:b/>
          <w:bCs/>
          <w:color w:val="767171"/>
          <w:sz w:val="28"/>
          <w:szCs w:val="28"/>
          <w:rtl/>
        </w:rPr>
        <w:t>قرار آخر (إذا دعت الحاجة إلى ذلك)</w:t>
      </w:r>
    </w:p>
    <w:p w:rsidR="000167F6" w:rsidRPr="000167F6" w:rsidRDefault="000167F6" w:rsidP="000167F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5845BF" w:rsidRPr="000478CF" w:rsidRDefault="005845BF" w:rsidP="005845BF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b/>
          <w:bCs/>
          <w:color w:val="2E74B5" w:themeColor="accent1" w:themeShade="BF"/>
          <w:sz w:val="24"/>
          <w:szCs w:val="24"/>
          <w:lang w:bidi="ar-KW"/>
        </w:rPr>
      </w:pPr>
      <w:r w:rsidRPr="000478CF">
        <w:rPr>
          <w:rFonts w:ascii="Simplified Arabic" w:hAnsi="Simplified Arabic" w:cs="Simplified Arabic" w:hint="cs"/>
          <w:b/>
          <w:bCs/>
          <w:color w:val="2E74B5" w:themeColor="accent1" w:themeShade="BF"/>
          <w:sz w:val="24"/>
          <w:szCs w:val="24"/>
          <w:rtl/>
          <w:lang w:bidi="ar-KW"/>
        </w:rPr>
        <w:t>ال</w:t>
      </w:r>
      <w:r w:rsidRPr="000478CF">
        <w:rPr>
          <w:rFonts w:ascii="Simplified Arabic" w:hAnsi="Simplified Arabic" w:cs="Simplified Arabic"/>
          <w:b/>
          <w:bCs/>
          <w:color w:val="2E74B5" w:themeColor="accent1" w:themeShade="BF"/>
          <w:sz w:val="24"/>
          <w:szCs w:val="24"/>
          <w:rtl/>
          <w:lang w:bidi="ar-KW"/>
        </w:rPr>
        <w:t>مقدمة و</w:t>
      </w:r>
      <w:r w:rsidRPr="000478CF">
        <w:rPr>
          <w:rFonts w:ascii="Simplified Arabic" w:hAnsi="Simplified Arabic" w:cs="Simplified Arabic" w:hint="cs"/>
          <w:b/>
          <w:bCs/>
          <w:color w:val="2E74B5" w:themeColor="accent1" w:themeShade="BF"/>
          <w:sz w:val="24"/>
          <w:szCs w:val="24"/>
          <w:rtl/>
          <w:lang w:bidi="ar-KW"/>
        </w:rPr>
        <w:t>ال</w:t>
      </w:r>
      <w:r w:rsidRPr="000478CF">
        <w:rPr>
          <w:rFonts w:ascii="Simplified Arabic" w:hAnsi="Simplified Arabic" w:cs="Simplified Arabic"/>
          <w:b/>
          <w:bCs/>
          <w:color w:val="2E74B5" w:themeColor="accent1" w:themeShade="BF"/>
          <w:sz w:val="24"/>
          <w:szCs w:val="24"/>
          <w:rtl/>
          <w:lang w:bidi="ar-KW"/>
        </w:rPr>
        <w:t>سياق</w:t>
      </w:r>
    </w:p>
    <w:p w:rsidR="00702049" w:rsidRPr="000F6D0F" w:rsidRDefault="00702049" w:rsidP="000F6D0F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0F6D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السياق</w:t>
      </w:r>
      <w:r w:rsidRPr="000F6D0F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F6D0F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القطاعي</w:t>
      </w:r>
    </w:p>
    <w:p w:rsidR="00702049" w:rsidRDefault="00702049" w:rsidP="00235BB4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1.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يلعب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قطاع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A7239A"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الطرقات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تونس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دوراً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حيوياً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ويمثل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حوالي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7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الناتج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الإجمالي،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</w:t>
      </w:r>
      <w:r w:rsidR="00235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مومية</w:t>
      </w:r>
      <w:r w:rsidR="000F6D0F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والخاصة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4.5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تونس،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شبكة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تحركات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جميع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الأشخاص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تقريبًا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وأكثر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80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البضائع</w:t>
      </w:r>
      <w:r w:rsidR="00A7239A">
        <w:rPr>
          <w:rStyle w:val="FootnoteReference"/>
          <w:rFonts w:cstheme="minorHAnsi"/>
        </w:rPr>
        <w:footnoteReference w:id="1"/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تتكون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شبكة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194</w:t>
      </w:r>
      <w:r w:rsidR="00235BB4"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040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المصنفة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مسؤولية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 w:rsidRPr="00A7239A">
        <w:rPr>
          <w:rFonts w:eastAsia="Times New Roman" w:cs="Arial" w:hint="cs"/>
          <w:color w:val="000000"/>
          <w:sz w:val="24"/>
          <w:szCs w:val="24"/>
          <w:rtl/>
        </w:rPr>
        <w:t>وزارة</w:t>
      </w:r>
      <w:r w:rsidR="00A7239A" w:rsidRPr="00A7239A">
        <w:rPr>
          <w:rFonts w:eastAsia="Times New Roman" w:cs="Arial"/>
          <w:color w:val="000000"/>
          <w:sz w:val="24"/>
          <w:szCs w:val="24"/>
          <w:rtl/>
        </w:rPr>
        <w:t xml:space="preserve"> </w:t>
      </w:r>
      <w:r w:rsidR="00A7239A" w:rsidRPr="00A7239A">
        <w:rPr>
          <w:rFonts w:eastAsia="Times New Roman" w:cs="Arial" w:hint="cs"/>
          <w:color w:val="000000"/>
          <w:sz w:val="24"/>
          <w:szCs w:val="24"/>
          <w:rtl/>
        </w:rPr>
        <w:t>التجهيز</w:t>
      </w:r>
      <w:r w:rsidR="00A7239A" w:rsidRPr="00A7239A">
        <w:rPr>
          <w:rFonts w:eastAsia="Times New Roman" w:cs="Arial"/>
          <w:color w:val="000000"/>
          <w:sz w:val="24"/>
          <w:szCs w:val="24"/>
          <w:rtl/>
        </w:rPr>
        <w:t xml:space="preserve"> </w:t>
      </w:r>
      <w:r w:rsidR="00A7239A" w:rsidRPr="00A7239A">
        <w:rPr>
          <w:rFonts w:eastAsia="Times New Roman" w:cs="Arial" w:hint="cs"/>
          <w:color w:val="000000"/>
          <w:sz w:val="24"/>
          <w:szCs w:val="24"/>
          <w:rtl/>
        </w:rPr>
        <w:t>والإسكان</w:t>
      </w:r>
      <w:r w:rsidR="00A7239A" w:rsidRPr="00A7239A">
        <w:rPr>
          <w:rFonts w:eastAsia="Times New Roman" w:cs="Arial"/>
          <w:color w:val="000000"/>
          <w:sz w:val="24"/>
          <w:szCs w:val="24"/>
          <w:rtl/>
        </w:rPr>
        <w:t xml:space="preserve"> </w:t>
      </w:r>
      <w:r w:rsidR="00A7239A" w:rsidRPr="00A7239A">
        <w:rPr>
          <w:rFonts w:eastAsia="Times New Roman" w:cs="Arial" w:hint="cs"/>
          <w:color w:val="000000"/>
          <w:sz w:val="24"/>
          <w:szCs w:val="24"/>
          <w:rtl/>
        </w:rPr>
        <w:t>والتهيئة</w:t>
      </w:r>
      <w:r w:rsidR="00A7239A" w:rsidRPr="00A7239A">
        <w:rPr>
          <w:rFonts w:eastAsia="Times New Roman" w:cs="Arial"/>
          <w:color w:val="000000"/>
          <w:sz w:val="24"/>
          <w:szCs w:val="24"/>
          <w:rtl/>
        </w:rPr>
        <w:t xml:space="preserve"> </w:t>
      </w:r>
      <w:r w:rsidR="00A7239A" w:rsidRPr="00A7239A">
        <w:rPr>
          <w:rFonts w:eastAsia="Times New Roman" w:cs="Arial" w:hint="cs"/>
          <w:color w:val="000000"/>
          <w:sz w:val="24"/>
          <w:szCs w:val="24"/>
          <w:rtl/>
        </w:rPr>
        <w:t>الترابية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356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السريعة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>4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745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الوطنية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الرابطة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A7239A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6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495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93E4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الجهوية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داخل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="00A7239A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5928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تصنيف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1915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وهناك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50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000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كيلومتر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الريفية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المصنفة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تحصل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أقل مستوى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صيانة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ممكن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 رؤية تأثير ذلك 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حالتها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50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فقط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مقبولة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مرضية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تمثل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الثنائية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9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CA3EC5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شبكات</w:t>
      </w:r>
      <w:r w:rsidR="00CA3EC5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CA3EC5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الوطنية</w:t>
      </w:r>
      <w:r w:rsidR="00CA3EC5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A3EC5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شبكات الطرقات الجهوية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العقد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الماضي،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سجلت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حركة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معدل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نمو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سنوي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متوسط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Times New Roman" w:hAnsi="Times New Roman" w:cs="Times New Roman" w:hint="cs"/>
          <w:sz w:val="24"/>
          <w:szCs w:val="24"/>
          <w:rtl/>
          <w:lang w:bidi="ar-KW"/>
        </w:rPr>
        <w:t>​​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6.1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نمت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حركة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المركبات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الثقيلة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أسرع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المتوسط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Times New Roman" w:hAnsi="Times New Roman" w:cs="Times New Roman" w:hint="cs"/>
          <w:sz w:val="24"/>
          <w:szCs w:val="24"/>
          <w:rtl/>
          <w:lang w:bidi="ar-KW"/>
        </w:rPr>
        <w:t>​​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العام،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أدى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انخفاض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وزيادة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تدهور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وزيادة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711E4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مخاطر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/ </w:t>
      </w:r>
      <w:r w:rsidR="005711E4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خطورة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الحوادث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Pr="00702049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2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. </w:t>
      </w:r>
      <w:r w:rsid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هناك تباينات في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البنية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التحتية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للطرق</w:t>
      </w:r>
      <w:r w:rsid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ات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بين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المتأخرة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تنمويا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والمناطق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33F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الساحلية</w:t>
      </w:r>
      <w:r w:rsidRPr="00833FE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شبكة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يبلغ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متوسط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Times New Roman" w:hAnsi="Times New Roman" w:cs="Times New Roman" w:hint="cs"/>
          <w:sz w:val="24"/>
          <w:szCs w:val="24"/>
          <w:rtl/>
          <w:lang w:bidi="ar-KW"/>
        </w:rPr>
        <w:t>​​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كثاف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12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100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كيلومتر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مربع،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أكثر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تطوراً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الشرقية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الكثيفة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مقارنة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تنمويا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تاريخيا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 مثلت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أحد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العقبات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كانت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تعترض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سبيل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جهوية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33FE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عادلة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تونس،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خاصة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الداخلية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780F1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C070B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تنمويا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الخصوص،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أدى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ضعف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80F1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الربط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الأجزاء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الغربية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والشرقية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80F1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الوسطى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والجنوبية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البلاد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لوجستية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مكلفة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فعالة،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B0EC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أثر سلبا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تطوير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قطاعين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رئيسيين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FB0EC4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الغربية،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B0EC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هما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والزراعة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إحراز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الساحلية،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افتتاح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قابس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(155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="00FB0EC4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5390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لا يزال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قابس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مدنين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رأس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جدير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الحدود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الليبية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25390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الخط القصير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5390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 يصل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بتطاوين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الإعداد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أيضا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Default="00702049" w:rsidP="004574B3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3.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تعاني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المتأخرة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E76A72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تنمويا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ظروف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سفر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غير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موثوقة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وغير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آمنة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وبطيئة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ناتجة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عن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A7239A"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الطرقات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ذات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الممر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الواحد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ونسبة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عالية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الشاحنات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الثقيلة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التي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تحمل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المنتجات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الزراعية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والمواد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الخام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المتوقع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يلعب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توصيل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الأكثر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فقراً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بمراكز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النمو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دوراً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مهماً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ظروفها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زيادة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أظهرت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المشاورات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مجموعات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هناك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رغبة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E76A72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تنمويا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إذا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أمكن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تخفيض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تكاليف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اللوجستية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الخصوص،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E76A72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بالنسبة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E76A7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سوف تساعد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="00E76A7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المحسنة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الداخلية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الاستفادة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القرب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صاحبة ثاني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قتصادي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وميناء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البلاد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يزال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الخدمة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يقاس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عرض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ونسبة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الرصيف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للطرقات 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حيوي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التي تعرف حركة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منخفضة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نسبياً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4574B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جهوية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والريفية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منخفضًا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نسبيًا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مقارنة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بباقي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البلاد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9013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الربط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بمركزي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جربة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وسوسة،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يساعد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إحياء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السياحية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890133" w:rsidRDefault="00702049" w:rsidP="00890133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الأنشطة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الاقتصادية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الرئيسية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</w:t>
      </w:r>
      <w:r w:rsidRP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مناطق</w:t>
      </w:r>
      <w:r w:rsidRPr="0025390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25390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الوسط الغربي </w:t>
      </w:r>
    </w:p>
    <w:p w:rsidR="00702049" w:rsidRPr="00702049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4.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تهيمن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الزراعة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على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1762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في المناطق التي تقع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حول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الممر،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</w:t>
      </w:r>
      <w:r w:rsidR="001762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وظف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17623C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هذا القطاع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أكثر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30 ٪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السكان</w:t>
      </w:r>
      <w:r w:rsidRPr="0089013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89013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النشطين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تمثل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7٪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الإنتاج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وهي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أكبر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منتج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للعديد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الفواكه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والخضروات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التفاح،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الفستق،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إجاص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الطماطم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تمثل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الإنتاج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للمحاصيل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النباتية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(13٪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ا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20٪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ا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لفستق،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14٪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ا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لزيتون،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11٪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من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إنتاج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الحليب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10٪ </w:t>
      </w:r>
      <w:r w:rsidR="001762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لحوم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تستضيف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بعض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التصنيع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قيمة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مضافة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منخفضة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الأغذية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منتجة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لزيت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الزيتون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ومعجون الطماطم الم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ُ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َ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ّ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ز 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وتوجد أيضا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تخزين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هناك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لمنتجات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الألبان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واللحوم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والفواكه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تنتجها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بكميات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التفاح،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المشمش،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التين الشوكي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إلخ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).</w:t>
      </w:r>
    </w:p>
    <w:p w:rsidR="00702049" w:rsidRPr="00702049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5.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يضم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قطاع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الصناعات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التحويلية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أقل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200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شركة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تضم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10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موظفين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أو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أكثر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</w:t>
      </w:r>
      <w:r w:rsid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هو قطاع مركز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بدرجة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عالية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حيث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الموقع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إذ يتواجد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المدن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للولايات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تتركز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80 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والوظائف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ثلاثة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قطاعات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الأغذية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ومواد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والنسيج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يوجد قرب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رأس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الأجنبي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مقارنة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بالساحل،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مثل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شركة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>
        <w:rPr>
          <w:rFonts w:ascii="Simplified Arabic" w:hAnsi="Simplified Arabic" w:cs="Simplified Arabic"/>
          <w:sz w:val="24"/>
          <w:szCs w:val="24"/>
          <w:lang w:bidi="ar-KW"/>
        </w:rPr>
        <w:t>Benetton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الإيطالية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صناعة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النسيج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Default="00702049" w:rsidP="001342EB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6.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التزمت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الحكومة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التونسية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خلال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الخمسين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سنة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الماضية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بخطط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لتعزيز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تنمية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وجاذبية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الداخلية</w:t>
      </w:r>
      <w:r w:rsid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 للاستثمارات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،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وإن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كان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التأثير الملموس ل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ذلك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محدود</w:t>
      </w:r>
      <w:r w:rsidR="004D446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</w:t>
      </w:r>
      <w:r w:rsidRPr="004D446A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المقدم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منشآت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مشاريع 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الحاضنات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والحدائق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الإلكترونية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الصناعية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بأسعار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D446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تنافسية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للغاية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للأراضي؛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هياكل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(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وكالة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لترويج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للصناعة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والابتكار، 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ديوان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تنمية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الوسط</w:t>
      </w:r>
      <w:r w:rsidR="00AD4AA3" w:rsidRP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 w:rsidRP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الغربي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مراكز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الأعمال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والحوافز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والإعفاءات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الضريبية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الكبيرة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تصنيف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منطقتي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أنهما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"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جهوية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"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تستفيد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مزايا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بموجب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القانون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للاستثمار،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دخل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أف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ريل</w:t>
      </w:r>
      <w:r w:rsidR="001342EB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2017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والذي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يقدم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وإعفاءات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ضريبية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متنوعة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الرغم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الجهود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المستمرة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التحفيزي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الجديد،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تزال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محدودة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الفترة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2000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2015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بمعدل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بكثير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Times New Roman" w:hAnsi="Times New Roman" w:cs="Times New Roman" w:hint="cs"/>
          <w:sz w:val="24"/>
          <w:szCs w:val="24"/>
          <w:rtl/>
          <w:lang w:bidi="ar-KW"/>
        </w:rPr>
        <w:t>​​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الوطني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انظر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الرسم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البياني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أدناه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يوجد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الصناعية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معدلات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الإشغال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="00AD4A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30٪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فشلت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حشد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يكشف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التدخل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يح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فز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العرض،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نتيجة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لعملية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التخطيط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المركزية،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الأحيان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التوافق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أنواع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إجراؤها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واحتياجات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D4AA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باعثي المشاريع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0167F6" w:rsidRDefault="00702049" w:rsidP="00F21EA7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i/>
          <w:iCs/>
          <w:sz w:val="24"/>
          <w:szCs w:val="24"/>
          <w:lang w:bidi="ar-KW"/>
        </w:rPr>
      </w:pPr>
      <w:r w:rsidRPr="000167F6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KW"/>
        </w:rPr>
        <w:t>القيود</w:t>
      </w:r>
      <w:r w:rsidRPr="000167F6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KW"/>
        </w:rPr>
        <w:t>الملزمة</w:t>
      </w:r>
      <w:r w:rsidRPr="000167F6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KW"/>
        </w:rPr>
        <w:t>للتنمية</w:t>
      </w:r>
      <w:r w:rsidRPr="000167F6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KW"/>
        </w:rPr>
        <w:t>الاقتصادية</w:t>
      </w:r>
      <w:r w:rsidRPr="000167F6">
        <w:rPr>
          <w:rFonts w:ascii="Simplified Arabic" w:hAnsi="Simplified Arabic" w:cs="Simplified Arabic"/>
          <w:b/>
          <w:bCs/>
          <w:i/>
          <w:i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i/>
          <w:iCs/>
          <w:sz w:val="24"/>
          <w:szCs w:val="24"/>
          <w:rtl/>
          <w:lang w:bidi="ar-KW"/>
        </w:rPr>
        <w:t>للممر</w:t>
      </w:r>
    </w:p>
    <w:p w:rsidR="00702049" w:rsidRPr="00702049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7.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إلى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جانب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قيود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النقل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</w:t>
      </w:r>
      <w:r w:rsidR="001153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ربط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،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يمكن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تفسير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التطور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الاقتصادي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البطيء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المستمر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للممر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والجاذبية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المحدودة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لاستثمارات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القطاع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الخاص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1153DA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مجموعة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متنوعة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العوامل</w:t>
      </w:r>
      <w:r w:rsidRPr="00F21EA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21EA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الأخرى،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1)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الافتقار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وجاذبية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المنطقة؛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كفاءة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ضعف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تنويع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1342E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اقتصادي؛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3)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صعوبة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التمويل؛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4)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الافتقار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والتنسيق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المؤسسي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لرؤية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تنموية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متكاملة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للمنطقتين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4C178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8.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استنادًا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إلى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مؤشر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التنمية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</w:t>
      </w:r>
      <w:r w:rsid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جهوية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الذي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وضعته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السلطات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التونسية،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تحتل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4C178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ولايتا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القصرين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وسيدي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بوزيد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آخر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4C178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مرتبة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على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المستوى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الوطني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حيث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قابلية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المعيشة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المياه،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الكهرباء</w:t>
      </w:r>
      <w:r w:rsidR="001342EB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C178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خدمات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C178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وتو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</w:t>
      </w:r>
      <w:r w:rsidR="004C178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ّ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الترفيهية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للشباب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والعائلات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الحدائق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الترفيهية،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الملاعب،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النوادي،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حمامات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السباحة،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رياض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الأطفال،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إلخ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والنتيجة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معيشية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جذابة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نسبيًا،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يجعل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الصعب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اجتذاب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والعم</w:t>
      </w:r>
      <w:r w:rsidR="004C178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الماهر</w:t>
      </w:r>
      <w:r w:rsidR="004C1780">
        <w:rPr>
          <w:rFonts w:ascii="Simplified Arabic" w:hAnsi="Simplified Arabic" w:cs="Simplified Arabic" w:hint="cs"/>
          <w:sz w:val="24"/>
          <w:szCs w:val="24"/>
          <w:rtl/>
          <w:lang w:bidi="ar-KW"/>
        </w:rPr>
        <w:t>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والاحتفاظ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Default="00702049" w:rsidP="008F7BB4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9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-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لا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تزال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القطاعات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الرئيسية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على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طول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الممر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تتسم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بعدم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كفاءة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9D02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كبيرة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السوق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9D02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بالإضافة إلى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الحواجز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التنظيمية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</w:t>
      </w:r>
      <w:r w:rsidR="009D020E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KW"/>
        </w:rPr>
        <w:t>ُعيق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زيادة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النمو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وإيجاد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فرص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العمل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وإدماج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الشركات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والعمال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المحليين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سلاسل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القيمة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الوطنية</w:t>
      </w:r>
      <w:r w:rsidRPr="001342EB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1342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والتصدير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تظل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محصورة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الإنتاج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النهائية،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القليل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التحو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وقيمة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مضافة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ضعيفة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ويرجع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أساسًا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محدودية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تكامل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سلسلة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القيمة،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وضعف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هيكلة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الأسواق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محليًا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غياب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الوسيطة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الأسواق،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مراكز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اللوجستية،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ومحطات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التبريد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والتعبئة</w:t>
      </w:r>
      <w:r w:rsidR="008F7BB4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بالإضافة إلى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المنخفضة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ضعف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هياكل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المختبرات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ومراكز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البحوث</w:t>
      </w:r>
      <w:r w:rsidR="008F7BB4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.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الولايات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لديها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وفيرة،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الرخام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والجبس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والرمل،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استغلالها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يظل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محدودًا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بسبب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الحواجز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التنظيمية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معالجة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المواد،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فضلاً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ضعف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المنتجات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تُظهر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إمكانات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للتنمية،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التاريخية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والطبيعية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ولكن هذا القطاع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عان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ى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سلبي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الأزمة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للسياحة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تونس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والمخاوف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الأمنية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1342EB" w:rsidP="0035125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10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/>
          <w:sz w:val="24"/>
          <w:szCs w:val="24"/>
          <w:rtl/>
          <w:lang w:bidi="ar-KW"/>
        </w:rPr>
        <w:t>–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سوف ت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تطلب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زيادة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النمو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وخلق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فرص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العمل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تنويع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النسيج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الإنتاجي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نحو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أنشطة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جديدة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غير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الزراعة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والبناء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والنسيج،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</w:t>
      </w:r>
      <w:r w:rsid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إنشاء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روابط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اقتصادية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أقوى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بين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الساحلية</w:t>
      </w:r>
      <w:r w:rsidR="00702049" w:rsidRPr="008F7BB4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8F7B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والداخلية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فإن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جاذبية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الجديدة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القائمة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الموارد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تمثل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خاصًا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لكل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والقصرين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سياق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نسيج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صناعي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صغير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جدًا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حاليًا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جمعات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صناعية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محدودة،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فضلاً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الطلب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الفوري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المحدود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8F7BB4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 المنظم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تفضل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الجديدة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الاستقرار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الساحلية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للاستفادة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5125E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مزايا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التجمعات </w:t>
      </w:r>
      <w:r w:rsidR="0035125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قتصاد</w:t>
      </w:r>
      <w:r w:rsidR="0035125E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ية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سيما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وجود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وقرب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العديد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زودين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المتخصصين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والخدمات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الوسيطة</w:t>
      </w:r>
      <w:r w:rsidR="00C2249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ووجود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مجموعة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أكبر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يد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العاملة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المتخصصة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والمستقرة،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وانتشار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المعرفة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العوامل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5125E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التكنولوجية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الخارجية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ليس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الواضح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إذا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كانت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الحوافز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العالية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توفرها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أطر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السياسات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لدعم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الولايات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الأولوية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C2249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ية</w:t>
      </w:r>
      <w:r w:rsidR="00C2249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تعوض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ارتفاع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التكلفة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وغير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تحملها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لاستقرار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ارتفاع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تكلفة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تمكنت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إدخال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بعض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التنويع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نحو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النسيج،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2249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مصنع </w:t>
      </w:r>
      <w:r w:rsidR="00702049" w:rsidRPr="00702049">
        <w:rPr>
          <w:rFonts w:ascii="Simplified Arabic" w:hAnsi="Simplified Arabic" w:cs="Simplified Arabic"/>
          <w:sz w:val="24"/>
          <w:szCs w:val="24"/>
          <w:lang w:bidi="ar-KW"/>
        </w:rPr>
        <w:t>Benetton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عام</w:t>
      </w:r>
      <w:r w:rsidR="00C2249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2008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>
        <w:rPr>
          <w:rFonts w:hint="cs"/>
          <w:rtl/>
          <w:lang w:val="fr-FR" w:bidi="ar-KW"/>
        </w:rPr>
        <w:t xml:space="preserve">منهجية تحركية لبناء 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روابط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شركات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النسيج المحلية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وينبغي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تشجيع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جذب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الأجنبي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جديدة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موجهة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نحو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بشكل خاص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خلال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حوافز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مخصصة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ستك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شاف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جديدة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النوع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أيضًا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نتيجة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لاستراتيجية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تشجيع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ستثمار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E2E3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قوية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لعرض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الفرص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توفرها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وجذب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المستثمرين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0167F6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11-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يعتبر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وصول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المشاريع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الصغيرة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والمتوسطة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الحجم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باعثي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المشاريع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الشباب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إلى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التمويل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عقبة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رئيسية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أمام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تنمية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المحرومة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عموماً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مثل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القصرين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وسيدي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بوزيد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تتمثل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الصعوبة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التمويل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المصرفي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عدم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وباعثي المشاريع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توفير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الضمانات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المطلوبة،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سيما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5125E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الذي تؤثر عليه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أيضًا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5125E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القدرة على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تأمين </w:t>
      </w:r>
      <w:r w:rsidR="0035125E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لأراضي،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والمخاطر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العالية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35125E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راها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البنوك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5125E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تحديد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سقف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أسعار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الفائدة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بالإضافة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تكتسب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آليات</w:t>
      </w:r>
      <w:r w:rsidR="00A40E57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</w:t>
      </w:r>
      <w:r w:rsidR="00A40E57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المعمول</w:t>
      </w:r>
      <w:r w:rsidR="00A40E57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بها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ثقة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كافية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بعد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بالنسبة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للبنوك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مومية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المتخصصة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خاصة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بنك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التونسي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للتضامن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وبنك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تمويل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="00A40E57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فإن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تدخلها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المجالات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المصنفة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أنها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ذات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مخاطرة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عالية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يتطلب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تنسيقًا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وثيقًا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البنوك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التجارية،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غالبًا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كون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مفقود</w:t>
      </w:r>
      <w:r w:rsidR="00A40E57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A40E57" w:rsidRDefault="00702049" w:rsidP="003C40B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>12</w:t>
      </w:r>
      <w:r w:rsidR="00A40E57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-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يعتبر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وصول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المشاريع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الصغيرة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والمتوسطة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الحجم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وباعثي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المشاريع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الشباب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إلى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التمويل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عقبة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رئيسية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أمام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تنمية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المناطق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المحرومة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عموماً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مثل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القصرين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وسيدي</w:t>
      </w:r>
      <w:r w:rsidR="003C40B0"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بوزيد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تتمثل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الصعوبة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التمويل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المصرفي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عدم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وباعثي المشاريع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توفير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الضمانات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المطلوبة،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سيما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الزراعي،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 تؤثر عليه أيضًا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القدرة على تأمين الأراضي،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والمخاطر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العالية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تراها البنوك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 سقف أسعار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الفائدة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بالإضافة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تكتسب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آليات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المعمول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بها ثقة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كافية بعد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بالنسبة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للبنوك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العمومية المتخصصة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خاصة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التونسي للتضامن،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وبنك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تمويل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والمتوسطة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فإن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تدخلها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المجالات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المصنفة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أنها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ذات مخاطرة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عالية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يتطلب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تنسيقًا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وثيقًا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البنوك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التجارية،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غالبًا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يكون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C40B0" w:rsidRPr="000167F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مفقودا</w:t>
      </w:r>
      <w:r w:rsidR="003C40B0" w:rsidRPr="000167F6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A40E57" w:rsidRDefault="00702049" w:rsidP="00A40E57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13-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سنّت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تونس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تشريعات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لتخصيص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المزيد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مسؤولية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التخطيط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والتمويل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للتنمية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الاقتصادية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المحلية</w:t>
      </w:r>
      <w:r w:rsidRPr="00A40E57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</w:t>
      </w:r>
      <w:r w:rsidR="00A40E57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اعتماد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الاستراتيجية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2017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عملية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تشاركية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فقد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أدى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نقص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والموارد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فيما يتعلق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وتنفيذه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تأخيرات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وتطوير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الخطط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المراحل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المبكرة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اللامركزية،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تبقى 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</w:t>
      </w:r>
      <w:r w:rsidR="00A40E57" w:rsidRP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A40E57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3C40B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Default="00702049" w:rsidP="0000733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14.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هذا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السياق،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ومع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الأخذ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بعين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الاعتبار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لتأثير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المحدود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للتدخلات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السابقة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في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السياسة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على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المستوى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</w:t>
      </w:r>
      <w:r w:rsid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جهوي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على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الوظائف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والازدهار،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يتطلب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تحقيق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الإمكانات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الاقتصادية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للمناطق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المستهدفة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اتباع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نهج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متكامل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ومتسلسل</w:t>
      </w:r>
      <w:r w:rsidRPr="00C817B5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C817B5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للممرات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00733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تعالج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القيود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الملزمة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بأسلوب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شامل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ومتضافر،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المستويات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والمكانية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والمؤسسية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وسيشمل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النهج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="0000733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</w:t>
      </w:r>
      <w:r w:rsidR="0000733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ترابط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للسوق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يحركها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الطلب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والإصلاحات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روابط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الشركات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الموجودة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الداخلية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والساحلية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وكذلك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لأصحاب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المصلحة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المشاركين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الترويج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للمنطقة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F03D4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Pr="00FF3775" w:rsidRDefault="00007339" w:rsidP="00FF3775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007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ج. </w:t>
      </w:r>
      <w:r w:rsidR="00702049" w:rsidRPr="00007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الهدف</w:t>
      </w:r>
      <w:r w:rsidR="00702049" w:rsidRPr="0000733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(</w:t>
      </w:r>
      <w:r w:rsidR="00702049" w:rsidRPr="00007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الأهداف</w:t>
      </w:r>
      <w:r w:rsidR="00702049" w:rsidRPr="0000733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) </w:t>
      </w:r>
      <w:r w:rsidR="00CD1CAF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التنموي</w:t>
      </w:r>
      <w:r w:rsidR="00702049" w:rsidRPr="0000733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007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المقترحة</w:t>
      </w:r>
    </w:p>
    <w:p w:rsidR="00702049" w:rsidRPr="00702049" w:rsidRDefault="00FF3775" w:rsidP="00FF3775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يتمثل الهدف التنموي المقترح 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كفاءة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واللوجستيات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ودعم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تطوير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طول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بصفاقس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FF3775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النتائج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مذكرة مفهوم 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</w:p>
    <w:p w:rsidR="00702049" w:rsidRPr="000167F6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15-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سيكون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للمشروع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فئتان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0167F6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المستفيدين</w:t>
      </w:r>
      <w:r w:rsidRPr="000167F6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:</w:t>
      </w:r>
    </w:p>
    <w:p w:rsidR="00702049" w:rsidRPr="00702049" w:rsidRDefault="00702049" w:rsidP="00FF3775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سكان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يقيمون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يمكنهم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استخدام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معقول،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المستفيدون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السياق،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صنف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المستفيدون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على أنهم الأشخاص الذين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يعيشون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بعد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5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كيلومترات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المعبدة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30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منفذ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المعبدة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المحسنة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متصلة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به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عبر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رافد في كل الفصول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5845BF" w:rsidRDefault="00702049" w:rsidP="00FF3775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اريع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الصغيرة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ومتناهية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الصغر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FF3775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مستقرة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ستستفيد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كمقاول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مباشر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لأعمال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والتأهيل،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كمستفيدين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نهائيين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التمويل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المشروع؛</w:t>
      </w:r>
    </w:p>
    <w:p w:rsidR="000167F6" w:rsidRDefault="000167F6" w:rsidP="000167F6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702049" w:rsidRPr="005B0CB9" w:rsidRDefault="00702049" w:rsidP="00F03D4D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16-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المتوقع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أن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يستفيدوا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مجموعة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كبيرة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من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</w:t>
      </w:r>
      <w:r w:rsidR="00F03D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نتائج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الإيجابية،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والتي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ستتحقق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بالنسبة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للكثيرين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بعد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فترة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المشروع</w:t>
      </w:r>
      <w:r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:</w:t>
      </w:r>
    </w:p>
    <w:p w:rsidR="00702049" w:rsidRPr="00702049" w:rsidRDefault="005B0CB9" w:rsidP="00482237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أ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الربط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والتنقل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تنمويا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والمراكز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الساحلية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وكذلك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داخل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تنمويا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وتحسين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الفرص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تنمويا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482237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فرص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تنمويا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البناء</w:t>
      </w:r>
      <w:r w:rsidR="00482237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والعمالة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الناتجة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الصناعات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والمعدات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اللازمة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للاستثمار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والعمالة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المستح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ثة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الناتجة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النمط الاستهلاكي 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مجموعتين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ستفيد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السكان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المتأخرة</w:t>
      </w:r>
      <w:r w:rsidR="00482237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تنمويا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تواجد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وفرص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نتيجة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الجاذبية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للقطاع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BC30D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بما في ذلك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سلاسل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المستهدفة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BC30D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سوف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تفيد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BC30DC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فرص</w:t>
      </w:r>
      <w:r w:rsidR="00BC30DC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BC30DC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="00BC30DC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الفئات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الضعيفة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والشباب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والفقراء؛</w:t>
      </w:r>
    </w:p>
    <w:p w:rsidR="00702049" w:rsidRPr="00702049" w:rsidRDefault="00702049" w:rsidP="00BC30DC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مختارة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تدابير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تصميم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بعد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مراجعة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مستقلة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الثلاثة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تمشيا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التوجيه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الأوروبي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لعام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2008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بشأن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اعتبارات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وثائق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BC30D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طلبات العروض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ومراقبتها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مناسب؛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فوائد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واسعة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ناجمة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زيادة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التجارة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والعبور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والاستثمارات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الوسيطة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وصناعات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926E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926E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ذات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المضافة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المرتبطة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بها؛</w:t>
      </w:r>
    </w:p>
    <w:p w:rsidR="00702049" w:rsidRPr="00702049" w:rsidRDefault="005B0CB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التخفيف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آثار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تغير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المناخ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والتكيف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معه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خدمات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لوجستية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أنظف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وأكثر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كفاءة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وبنية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تحتية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أكثر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مرونة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للنقل؛</w:t>
      </w:r>
    </w:p>
    <w:p w:rsid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إدماج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الجنسين،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الوصول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الأسواق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وفرص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4B22AB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وفقًا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لذلك،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فإن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مؤشرات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B22A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الهدف التنموي المقترح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:</w:t>
      </w:r>
    </w:p>
    <w:p w:rsidR="00702049" w:rsidRPr="00702049" w:rsidRDefault="005B0CB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أ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تخفيض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تكاليف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تشغيل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المركبات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03D4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سوف ي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حسنها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النسبة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المئوية</w:t>
      </w:r>
      <w:r w:rsidR="004B22AB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702049" w:rsidP="00F03D4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تخفيض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وقت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السفر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F03D4D" w:rsidRPr="00F03D4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F03D4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سوف ي</w:t>
      </w:r>
      <w:r w:rsidR="00F03D4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حسنها</w:t>
      </w:r>
      <w:r w:rsidR="00F03D4D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المئوية</w:t>
      </w:r>
      <w:r w:rsidR="004B22AB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702049" w:rsidP="00F03D4D">
      <w:pPr>
        <w:bidi/>
        <w:spacing w:line="276" w:lineRule="auto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الوفيات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المرتبطة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بحركة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مائة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مليون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يلومتر </w:t>
      </w:r>
      <w:r w:rsidR="007016E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قطعتها 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مركب</w:t>
      </w:r>
      <w:r w:rsidR="007016EB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F03D4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سوف ي</w:t>
      </w:r>
      <w:r w:rsidR="00F03D4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حسنها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4B22AB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العدد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حجم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التجارة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لبضائع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محددة،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تحديدها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لاحقا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</w:p>
    <w:p w:rsidR="00702049" w:rsidRPr="00F40D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F40D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تشمل</w:t>
      </w:r>
      <w:r w:rsidRPr="00F40D4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40D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مؤشرات</w:t>
      </w:r>
      <w:r w:rsidRPr="00F40D4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40D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النتائج</w:t>
      </w:r>
      <w:r w:rsidRPr="00F40D4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F40D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الوسيطة</w:t>
      </w:r>
      <w:r w:rsidRPr="00F40D4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:</w:t>
      </w:r>
    </w:p>
    <w:p w:rsidR="00702049" w:rsidRPr="00702049" w:rsidRDefault="005B0CB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أ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المشيدة،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الريفية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كيلومترات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 - 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إصلاحها،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الريفية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كيلومترات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 -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المستفيدون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المباشرون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العدد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الإناث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المئوية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)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Pr="00702049" w:rsidRDefault="005B0CB9" w:rsidP="00F40D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أشهر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–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الأشخاص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أثناء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الأشغال 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(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العدد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؛</w:t>
      </w:r>
    </w:p>
    <w:p w:rsidR="00702049" w:rsidRDefault="00702049" w:rsidP="00F40D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التظلمات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المسجلة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المتعلقة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بتسليم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فوائد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تمت م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عالج</w:t>
      </w:r>
      <w:r w:rsidR="00F40D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بالفعل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الزمني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المنصوص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عليه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النسبة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المئوية</w:t>
      </w:r>
      <w:r w:rsidR="00F40D49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مصنفة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حسب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جنس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صاحب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الشكوى؛</w:t>
      </w:r>
    </w:p>
    <w:p w:rsidR="00702049" w:rsidRPr="005B0CB9" w:rsidRDefault="005B0CB9" w:rsidP="005B0CB9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5B0CB9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د</w:t>
      </w:r>
      <w:r w:rsidR="00702049"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.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وصف ال</w:t>
      </w:r>
      <w:r w:rsidR="002724F2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فكرة</w:t>
      </w:r>
      <w:r w:rsidR="00702049" w:rsidRPr="005B0CB9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</w:p>
    <w:p w:rsidR="00702049" w:rsidRPr="00702049" w:rsidRDefault="00702049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17.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مجموعة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التدخلات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المتكاملة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رئيسيين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="0095722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سيسعى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أقسام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الأقسام،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الذي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التدخلات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التكميلية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لتعزيز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="007257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يستفيد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مساهمات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الجارية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ويكم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>ّ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بإغلاق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الفجوات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التي تم تحديدها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تمشيا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مكونات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بالتسلسل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مراعاة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الزمني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لأعمال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التحتية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والتسليم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المتوقع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نهاية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لتحقيق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أقصى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التأثير،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57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7257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="007257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57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مناقشة</w:t>
      </w:r>
      <w:r w:rsidR="007257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96DA4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تنفيذ 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الخفيفة وأنشطة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القدرات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للتدخلات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التي لا تشمل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365808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لضمان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تسليم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منسق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زمنياً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لبيئة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تمكين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="0057689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الضرورية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لضمان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جاذبية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أكبر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576890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Default="00702049" w:rsidP="00531A0F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يظهر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76890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الصورة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ويغطي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المقاطع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الزرقاء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الموضحة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صورة 1</w:t>
      </w:r>
      <w:r w:rsidR="008A7EA1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بالإضافة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القسم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التالي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Pr="00531A0F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531A0F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بوشبكة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نطقة تقع على معبر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حدود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بري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الجزائر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يجري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حالياً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تأهيله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وتحسين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اصطفافه ب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37C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537C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فريقي</w:t>
      </w:r>
      <w:r w:rsidR="004537C2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537C2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قسم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قفصة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مكناسي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القسم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الأخضر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03D7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الصورة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1) </w:t>
      </w:r>
      <w:r w:rsidR="0093673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الذي سجل أقل </w:t>
      </w:r>
      <w:r w:rsidR="008A7E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عدد 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الآثار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والبيئية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0167F6" w:rsidRDefault="000167F6" w:rsidP="000167F6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0167F6" w:rsidRDefault="000167F6" w:rsidP="000167F6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</w:p>
    <w:p w:rsidR="00576890" w:rsidRPr="00702049" w:rsidRDefault="00576890" w:rsidP="00576890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الصورة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المقترح </w:t>
      </w:r>
    </w:p>
    <w:p w:rsidR="00702049" w:rsidRPr="00702049" w:rsidRDefault="00576890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3702B5">
        <w:rPr>
          <w:rFonts w:cstheme="minorHAnsi"/>
          <w:noProof/>
        </w:rPr>
        <w:drawing>
          <wp:inline distT="0" distB="0" distL="0" distR="0">
            <wp:extent cx="6229350" cy="2812249"/>
            <wp:effectExtent l="0" t="0" r="0" b="762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3253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" r="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1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49" w:rsidRPr="005B34D0" w:rsidRDefault="005B34D0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 xml:space="preserve">18.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المكون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الأول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-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تطوير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البنية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التحتية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لممرات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A7239A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الطرقات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: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وف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يمول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التصميم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والتحسين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التفصيلي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لممر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-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القصرين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بطول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إجمالي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يبلغ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178.5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سوف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تشمل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</w:t>
      </w:r>
      <w:r w:rsidR="006970FF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شغال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المدنية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توسيع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وتحديث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أقسام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الضرورة،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وتحديث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الجسور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والقنوات،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وإدخال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تحسينات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تقاطعات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وإشارات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المرور،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وتثبيت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تدابير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الأخرى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سيكون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للممر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هندسة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مُحسَّنة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كثيرًا،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وسيتم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بناؤه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36736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مثل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طريق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سريع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مزدوج بممرّين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نظرًا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لأن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موقع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يجعله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عرضة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للمخاطر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المناخية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المحتملة،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فسيتضمن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التصميم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والتنفيذ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معايير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تقنية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لزيادة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التكيف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المخاطر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المناخية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المنطقة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سيخضع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التصميم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لتدقيق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لتحديد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الفرص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المتاحة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لتحسين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السلامة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ستشمل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الأشغال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المدنية،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والإشراف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الأشغال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المدنية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ودراسات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الهندسة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التقنية،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ودراسات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الاجتماعية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والبيئية،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والتدقيق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الفني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للجهات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الخارجية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5B34D0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19.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المكون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الثاني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: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دعم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تنمية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القطاع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B34D0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الخاص</w:t>
      </w:r>
      <w:r w:rsidR="00702049" w:rsidRPr="005B34D0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.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سيعمل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زيادة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فوائد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الأقصى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طريق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تخفيف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القيود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الخاص،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سيما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القطاعات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المختارة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الإمكانات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الكبيرة،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ودعم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تطوير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الهياكل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الأساسية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السوقية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واللوجستية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المفقودة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يكون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لها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تأثير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محفز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سلاسل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القيمة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الحالية،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وتعزيز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أصحاب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المصلحة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المحليين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تصميم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وتنفيذ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مشاريع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التطوير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لزيادة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جاذبية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CF3086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Pr="00702049" w:rsidRDefault="00CF3086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21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 xml:space="preserve">. </w:t>
      </w:r>
      <w:r w:rsidR="00702049" w:rsidRPr="00594F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المكون</w:t>
      </w:r>
      <w:r w:rsidR="00702049" w:rsidRPr="00594F6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94F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الثالث</w:t>
      </w:r>
      <w:r w:rsidR="00702049" w:rsidRPr="00594F6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: </w:t>
      </w:r>
      <w:r w:rsidR="00702049" w:rsidRPr="00594F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إدارة</w:t>
      </w:r>
      <w:r w:rsidR="00702049" w:rsidRPr="00594F6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94F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المشروع</w:t>
      </w:r>
      <w:r w:rsidR="00702049" w:rsidRPr="00594F6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="00702049" w:rsidRPr="00594F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و</w:t>
      </w:r>
      <w:r w:rsid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متابعته</w:t>
      </w:r>
      <w:r w:rsidR="00702049" w:rsidRPr="00594F63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.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سيتألف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أنشطة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تابعة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وتقييمه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بالإضافة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الإدارة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والإشراف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اليومي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9D0628" w:rsidRDefault="00702049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22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.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المكون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الرابع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: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مكون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الاستجابة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للطوارئ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>: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بعد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حدث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طبيعي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ضار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غير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مألوف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يتسبب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حدوث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كارثة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طبيعية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كبرى،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تطلب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حكومة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تخصيص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أموال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لهذا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الاستجابة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للكارثة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الإعمار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سيسمح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للحكومة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بطلب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تصنيف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تخصيص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التمويل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مكونات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الأخرى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لتغطية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تكاليف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الاستجابة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للطوارئ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بشكل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جزئي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أيضًا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استخدام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لتوجيه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أموال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إضافية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توفرها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نتيجة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وقوع الحدث الطارئ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Default="00702049" w:rsidP="00AA5CA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23-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تمويل</w:t>
      </w:r>
      <w:r w:rsidRPr="00AA5CA1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تبلغ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التكلفة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الإجمالية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حوالي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240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مليون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دولار،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الدولي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للإنشاء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والتعمير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مليون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دولار،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وتمويل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نظير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قدره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40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مليون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دولار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أمريكي،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ويشمل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تكلفة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شراء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الأراضي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بحوالي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10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مليون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دولار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أمريكي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16377" w:rsidRDefault="00716377" w:rsidP="009D0628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</w:p>
    <w:p w:rsidR="00702049" w:rsidRPr="00AA5CA1" w:rsidRDefault="00702049" w:rsidP="00716377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AA5CA1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الضمانات</w:t>
      </w:r>
    </w:p>
    <w:p w:rsidR="00702049" w:rsidRPr="00102BC7" w:rsidRDefault="00AA5CA1" w:rsidP="009D0628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lang w:bidi="ar-KW"/>
        </w:rPr>
      </w:pPr>
      <w:r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أ.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موقع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المشروع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والخصائص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الفيزيائية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البارزة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ذات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الصلة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بتحليل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الضمانات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(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إذا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كانت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702049" w:rsidRPr="00102BC7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معروفة</w:t>
      </w:r>
      <w:r w:rsidR="00702049" w:rsidRPr="00102BC7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>)</w:t>
      </w:r>
    </w:p>
    <w:p w:rsidR="00702049" w:rsidRPr="00702049" w:rsidRDefault="00702049" w:rsidP="00513CD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سيغطي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الحضرية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والريفية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صفاقس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والقصرين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ستتألف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أعمال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خارج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المناطق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الحضرية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توسيع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7239A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باستخدام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13CD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13CD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الطرقات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الحالية،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13CD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اتباع خط يحيط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13CD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المراكز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الحضرية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لتقليل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الآثار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02049" w:rsidRDefault="00702049" w:rsidP="008976FF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 ي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ساعد</w:t>
      </w:r>
      <w:r w:rsidR="00AA5CA1" w:rsidRPr="00AA5CA1">
        <w:rPr>
          <w:rFonts w:hint="cs"/>
          <w:rtl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تقييم</w:t>
      </w:r>
      <w:r w:rsidR="00AA5CA1" w:rsidRPr="00AA5CA1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الأثر</w:t>
      </w:r>
      <w:r w:rsidR="00AA5CA1" w:rsidRPr="00AA5CA1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</w:t>
      </w:r>
      <w:r w:rsidR="00AA5CA1" w:rsidRPr="00AA5CA1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الممول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بنك</w:t>
      </w:r>
      <w:r w:rsidR="00AA5CA1" w:rsidRPr="00AA5CA1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الاستثمار</w:t>
      </w:r>
      <w:r w:rsidR="00AA5CA1" w:rsidRPr="00AA5CA1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AA5CA1" w:rsidRP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الأوروبي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للطرق</w:t>
      </w:r>
      <w:r w:rsidR="00AA5CA1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الجديدة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تعزيز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التنمية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الداخلية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الثلاث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</w:t>
      </w:r>
      <w:r w:rsidR="008976FF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عنية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التسبب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تأثيرات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يمكن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التقليل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مستوى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A40E57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ولايات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تعيش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المجتمعات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الغالب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التجارة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والخدمات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والبناء،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باستثناء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ولاية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سيدي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بوزيد،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</w:t>
      </w:r>
      <w:r w:rsidR="008976FF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ستخدم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الزراعة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29٪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8976FF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يد العاملة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مواقع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تراث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ثقافي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726E3C" w:rsidRDefault="00702049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val="fr-FR"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تقتصر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الآثار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السلبية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المحددة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تأثيرات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حيازة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الأراضي،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FD548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تخفيفها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باستخدام</w:t>
      </w:r>
      <w:r w:rsidR="00FD548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إطار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سياسة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التوطين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بأكمله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جوانب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الثاني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="00C51312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C51312" w:rsidRPr="00C5131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خطة</w:t>
      </w:r>
      <w:r w:rsidR="00C51312" w:rsidRPr="00C51312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51312" w:rsidRPr="00C5131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عمل</w:t>
      </w:r>
      <w:r w:rsidR="00C51312" w:rsidRPr="00C51312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51312" w:rsidRPr="00C5131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="00C51312" w:rsidRPr="00C51312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51312" w:rsidRPr="00C51312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التوطين</w:t>
      </w:r>
      <w:r w:rsidR="00C51312" w:rsidRPr="00C51312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E73AC0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 إطار ا</w:t>
      </w:r>
      <w:r w:rsidR="00E73AC0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لمكون</w:t>
      </w:r>
      <w:r w:rsidR="00E73AC0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ترتبط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المخاطر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الإضافية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بتدفق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العمالة،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ستتم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إدارتها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الغالب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ترتيبات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تعاقدية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دمجها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متطلبات</w:t>
      </w:r>
      <w:r w:rsid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إ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طار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الإدارة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البيئية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والاجتماعية</w:t>
      </w:r>
      <w:r w:rsidR="00726E3C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/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خطة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الإدارة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البيئية</w:t>
      </w:r>
      <w:r w:rsidR="00561EF9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561EF9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والاجتماعية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(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إ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طار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الإدارة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البيئية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والاجتماعية</w:t>
      </w:r>
      <w:r w:rsidR="00726E3C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بأكمله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ومعظم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جوانب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الثاني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 و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خطة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الإدارة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البيئية</w:t>
      </w:r>
      <w:r w:rsidR="00726E3C" w:rsidRPr="00561EF9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726E3C" w:rsidRPr="00561EF9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والاجتماعية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المواقع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تحديدها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تحت ا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ويجري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حاليا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تقييم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مخاطر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العنف</w:t>
      </w:r>
      <w:r w:rsidR="00726E3C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القائم</w:t>
      </w:r>
      <w:r w:rsidR="00726E3C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على</w:t>
      </w:r>
      <w:r w:rsidR="00726E3C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النوع</w:t>
      </w:r>
      <w:r w:rsidR="00726E3C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الاجتماعي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المخاطر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المتعلقة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بتدفق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اليد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عمالة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 النساء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Default="00702049" w:rsidP="00726E3C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توجد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منطقة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RAMSAR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واحدة</w:t>
      </w:r>
      <w:r w:rsidR="00726E3C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فقط</w:t>
      </w:r>
      <w:r w:rsidR="00726E3C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الجزء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726E3C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جنوبي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السريع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RN14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وقد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خطط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لتركيب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أحواض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تسوية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الأمان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لضمان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تآكل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الصلبة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26E3C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الدقيقة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العالقة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الموجودة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الجريان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السطحي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لمنصة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الطريق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8976FF" w:rsidRDefault="00702049" w:rsidP="008976FF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lang w:bidi="ar-KW"/>
        </w:rPr>
      </w:pP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ب</w:t>
      </w:r>
      <w:r w:rsidRPr="008976FF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. </w:t>
      </w: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القدرة</w:t>
      </w:r>
      <w:r w:rsidRPr="008976FF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المؤسسية</w:t>
      </w:r>
      <w:r w:rsidRPr="008976FF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للمقترض</w:t>
      </w:r>
      <w:r w:rsidRPr="008976FF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="008976FF"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الخاصة ب</w:t>
      </w: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سياسات</w:t>
      </w:r>
      <w:r w:rsidRPr="008976FF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8976FF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الحماية</w:t>
      </w:r>
    </w:p>
    <w:p w:rsidR="00702049" w:rsidRPr="00702049" w:rsidRDefault="00702049" w:rsidP="00C025A3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الممرات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الاقتصادية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قِبل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وزارة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التجهيز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والإسكان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والتهيئة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الترابية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خلال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الإدارة العامة للجسور والطرقات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أنشأت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الإدارة العامة للجسور والطرقات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D3B0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وحدة تنفيذ المشروع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الجارية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مشروع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تحديث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ممرات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البري</w:t>
      </w:r>
      <w:r w:rsidR="008D3B0D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وهي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المسؤولة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جميع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جوانب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الشامل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المقترح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وكذلك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المشاريع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المستقبلية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المحتملة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يمولها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الدولي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يرأس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8D3B0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وحدة تنفيذ 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مدير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تألف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الوحدة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سبعة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موظفي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وزارة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التجهيز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والإسكان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والتهيئة</w:t>
      </w:r>
      <w:r w:rsidR="00285469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الترابية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مسؤوليات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محددة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ومنها تلك المتعلقة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بقضايا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الضمانات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والاجتماعية</w:t>
      </w:r>
      <w:r w:rsid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C025A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C025A3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بين</w:t>
      </w:r>
      <w:r w:rsidR="00C025A3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أمور</w:t>
      </w:r>
      <w:r w:rsidR="00C025A3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أخرى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يتعلق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تحديث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ممرات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النقل</w:t>
      </w:r>
      <w:r w:rsidR="00C025A3" w:rsidRPr="00C025A3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البري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السابق،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مستشارين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قبل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وزارة</w:t>
      </w:r>
      <w:r w:rsidR="00C025A3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التجهيز</w:t>
      </w:r>
      <w:r w:rsidR="00C025A3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والإسكان</w:t>
      </w:r>
      <w:r w:rsidR="00C025A3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والتهيئة</w:t>
      </w:r>
      <w:r w:rsidR="00C025A3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الترابية</w:t>
      </w:r>
      <w:r w:rsidR="00C025A3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تقييمات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الأثر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وخطط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التوطين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بدعم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.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أثناء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تعيين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المتخصصين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الرئيسيين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الإدارة العامة للجسور والطرقات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مسائل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/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التوطين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وحدة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تنفيذ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للتعامل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هذه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المسائل،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إنشاء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آلية</w:t>
      </w:r>
      <w:r w:rsidR="00C025A3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معالجة</w:t>
      </w:r>
      <w:r w:rsidR="00C025A3" w:rsidRPr="0077391D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C025A3" w:rsidRPr="0077391D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التظلم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تحت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المسؤولية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الشاملة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للإدارة العامة للجسور والطرقات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لت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وفير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عدة قنوات 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لمواطنين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المتضررين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المشروع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للتعبير عن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مخاوفهم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910F4E" w:rsidRDefault="00910F4E" w:rsidP="00910F4E">
      <w:pPr>
        <w:bidi/>
        <w:spacing w:line="276" w:lineRule="auto"/>
        <w:jc w:val="both"/>
        <w:rPr>
          <w:rFonts w:ascii="Simplified Arabic" w:hAnsi="Simplified Arabic" w:cs="Simplified Arabic"/>
          <w:color w:val="1F4E79" w:themeColor="accent1" w:themeShade="80"/>
          <w:sz w:val="24"/>
          <w:szCs w:val="24"/>
          <w:lang w:bidi="ar-KW"/>
        </w:rPr>
      </w:pP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ج. أخصائي</w:t>
      </w:r>
      <w:r w:rsidRPr="00910F4E">
        <w:rPr>
          <w:rFonts w:ascii="Simplified Arabic" w:hAnsi="Simplified Arabic" w:cs="Simplified Arabic"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الوقاية</w:t>
      </w:r>
      <w:r w:rsidRPr="00910F4E">
        <w:rPr>
          <w:rFonts w:ascii="Simplified Arabic" w:hAnsi="Simplified Arabic" w:cs="Simplified Arabic"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البيئية</w:t>
      </w:r>
      <w:r w:rsidRPr="00910F4E">
        <w:rPr>
          <w:rFonts w:ascii="Simplified Arabic" w:hAnsi="Simplified Arabic" w:cs="Simplified Arabic"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والاجتماعية</w:t>
      </w:r>
      <w:r w:rsidRPr="00910F4E">
        <w:rPr>
          <w:rFonts w:ascii="Simplified Arabic" w:hAnsi="Simplified Arabic" w:cs="Simplified Arabic"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في</w:t>
      </w:r>
      <w:r w:rsidRPr="00910F4E">
        <w:rPr>
          <w:rFonts w:ascii="Simplified Arabic" w:hAnsi="Simplified Arabic" w:cs="Simplified Arabic"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color w:val="1F4E79" w:themeColor="accent1" w:themeShade="80"/>
          <w:sz w:val="24"/>
          <w:szCs w:val="24"/>
          <w:rtl/>
          <w:lang w:bidi="ar-KW"/>
        </w:rPr>
        <w:t>الفريق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ماركوس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فريدريش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فورباهل،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أخصائي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اجتماعي</w:t>
      </w:r>
    </w:p>
    <w:p w:rsid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محمد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عدن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</w:t>
      </w:r>
      <w:r w:rsidR="0028546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زاوية،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أخصائي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بيئي</w:t>
      </w:r>
    </w:p>
    <w:p w:rsidR="00702049" w:rsidRPr="00910F4E" w:rsidRDefault="00910F4E" w:rsidP="00910F4E">
      <w:pPr>
        <w:shd w:val="clear" w:color="auto" w:fill="F7F7F7"/>
        <w:bidi/>
        <w:ind w:left="29" w:right="-144" w:firstLine="61"/>
        <w:rPr>
          <w:rFonts w:eastAsia="Times New Roman"/>
          <w:bCs/>
          <w:color w:val="172D5F"/>
        </w:rPr>
      </w:pPr>
      <w:r w:rsidRPr="00910F4E">
        <w:rPr>
          <w:rFonts w:eastAsia="Times New Roman" w:hint="cs"/>
          <w:bCs/>
          <w:color w:val="172D5F"/>
          <w:rtl/>
        </w:rPr>
        <w:t xml:space="preserve">د. السياسات التي قد تنطبق </w:t>
      </w:r>
    </w:p>
    <w:p w:rsidR="00702049" w:rsidRPr="00836DEE" w:rsidRDefault="00702049" w:rsidP="00702049">
      <w:pPr>
        <w:shd w:val="clear" w:color="auto" w:fill="F7F7F7"/>
        <w:ind w:left="29" w:right="-144"/>
        <w:rPr>
          <w:rFonts w:cs="Times New Roman"/>
          <w:color w:val="0D0D0D" w:themeColor="text1" w:themeTint="F2"/>
        </w:rPr>
      </w:pPr>
    </w:p>
    <w:tbl>
      <w:tblPr>
        <w:tblStyle w:val="TableGrid94"/>
        <w:tblW w:w="10800" w:type="dxa"/>
        <w:tblInd w:w="-758" w:type="dxa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10800"/>
      </w:tblGrid>
      <w:tr w:rsidR="007E7175" w:rsidTr="00C043FD">
        <w:trPr>
          <w:trHeight w:val="378"/>
        </w:trPr>
        <w:tc>
          <w:tcPr>
            <w:tcW w:w="10800" w:type="dxa"/>
            <w:tcBorders>
              <w:top w:val="nil"/>
              <w:left w:val="single" w:sz="24" w:space="0" w:color="BFBFBF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7E7175" w:rsidRPr="00F85011" w:rsidRDefault="007E7175" w:rsidP="00C043FD">
            <w:pPr>
              <w:pStyle w:val="Normal152"/>
              <w:keepNext/>
              <w:bidi/>
              <w:rPr>
                <w:rFonts w:eastAsia="Times New Roman"/>
                <w:b/>
                <w:bCs/>
              </w:rPr>
            </w:pPr>
          </w:p>
          <w:p w:rsidR="007E7175" w:rsidRPr="00F85011" w:rsidRDefault="007E7175" w:rsidP="00C043FD">
            <w:pPr>
              <w:pStyle w:val="ListParagraph"/>
              <w:bidi/>
              <w:spacing w:line="276" w:lineRule="auto"/>
              <w:jc w:val="both"/>
              <w:rPr>
                <w:rFonts w:eastAsia="Times New Roman"/>
                <w:b/>
                <w:bCs/>
              </w:rPr>
            </w:pPr>
            <w:r w:rsidRPr="00F850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 xml:space="preserve">سياسات </w:t>
            </w:r>
            <w:r w:rsidRPr="00F8501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KW"/>
              </w:rPr>
              <w:t>الضمانات</w:t>
            </w:r>
            <w:r w:rsidRPr="00F850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KW"/>
              </w:rPr>
              <w:t xml:space="preserve"> التي قد تطبق</w:t>
            </w:r>
          </w:p>
        </w:tc>
      </w:tr>
    </w:tbl>
    <w:p w:rsidR="007E7175" w:rsidRPr="007E1A9B" w:rsidRDefault="007E7175" w:rsidP="007E7175">
      <w:pPr>
        <w:pStyle w:val="Normal152"/>
        <w:keepNext/>
        <w:shd w:val="clear" w:color="auto" w:fill="F7F7F7"/>
        <w:spacing w:after="0" w:line="240" w:lineRule="auto"/>
        <w:ind w:left="-691" w:right="-691"/>
      </w:pPr>
    </w:p>
    <w:tbl>
      <w:tblPr>
        <w:tblStyle w:val="TableGrid94"/>
        <w:tblW w:w="1096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980"/>
        <w:gridCol w:w="4932"/>
      </w:tblGrid>
      <w:tr w:rsidR="007E7175" w:rsidTr="00C043FD">
        <w:trPr>
          <w:trHeight w:val="405"/>
        </w:trPr>
        <w:tc>
          <w:tcPr>
            <w:tcW w:w="4050" w:type="dxa"/>
            <w:tcBorders>
              <w:top w:val="nil"/>
              <w:left w:val="nil"/>
              <w:bottom w:val="single" w:sz="12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F85011" w:rsidRDefault="007E7175" w:rsidP="00C043FD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595959" w:themeColor="text1" w:themeTint="A6"/>
                <w:sz w:val="24"/>
                <w:szCs w:val="24"/>
                <w:lang w:bidi="ar-KW"/>
              </w:rPr>
            </w:pPr>
            <w:r w:rsidRPr="00F85011">
              <w:rPr>
                <w:rFonts w:ascii="Simplified Arabic" w:hAnsi="Simplified Arabic" w:cs="Simplified Arabic" w:hint="cs"/>
                <w:b/>
                <w:bCs/>
                <w:color w:val="595959" w:themeColor="text1" w:themeTint="A6"/>
                <w:sz w:val="24"/>
                <w:szCs w:val="24"/>
                <w:rtl/>
                <w:lang w:bidi="ar-KW"/>
              </w:rPr>
              <w:t>سياسات الضمانات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F85011" w:rsidRDefault="007E7175" w:rsidP="00C043FD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595959" w:themeColor="text1" w:themeTint="A6"/>
                <w:sz w:val="24"/>
                <w:szCs w:val="24"/>
                <w:lang w:bidi="ar-KW"/>
              </w:rPr>
            </w:pPr>
            <w:r w:rsidRPr="00F85011">
              <w:rPr>
                <w:rFonts w:ascii="Simplified Arabic" w:hAnsi="Simplified Arabic" w:cs="Simplified Arabic" w:hint="cs"/>
                <w:b/>
                <w:bCs/>
                <w:color w:val="595959" w:themeColor="text1" w:themeTint="A6"/>
                <w:sz w:val="24"/>
                <w:szCs w:val="24"/>
                <w:rtl/>
                <w:lang w:bidi="ar-KW"/>
              </w:rPr>
              <w:t>هل تم تفعيلها؟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12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F85011" w:rsidRDefault="007E7175" w:rsidP="00C043FD">
            <w:pPr>
              <w:pStyle w:val="Normal152"/>
              <w:keepNext/>
              <w:rPr>
                <w:b/>
                <w:bCs/>
                <w:color w:val="595959" w:themeColor="text1" w:themeTint="A6"/>
              </w:rPr>
            </w:pPr>
          </w:p>
          <w:p w:rsidR="007E7175" w:rsidRPr="00F85011" w:rsidRDefault="007E7175" w:rsidP="00C043FD">
            <w:pPr>
              <w:pStyle w:val="ListParagraph"/>
              <w:bidi/>
              <w:spacing w:line="276" w:lineRule="auto"/>
              <w:jc w:val="both"/>
              <w:rPr>
                <w:b/>
                <w:bCs/>
                <w:color w:val="595959" w:themeColor="text1" w:themeTint="A6"/>
              </w:rPr>
            </w:pPr>
            <w:r w:rsidRPr="00F85011">
              <w:rPr>
                <w:rFonts w:ascii="Simplified Arabic" w:hAnsi="Simplified Arabic" w:cs="Simplified Arabic" w:hint="cs"/>
                <w:b/>
                <w:bCs/>
                <w:color w:val="595959" w:themeColor="text1" w:themeTint="A6"/>
                <w:sz w:val="24"/>
                <w:szCs w:val="24"/>
                <w:rtl/>
                <w:lang w:bidi="ar-KW"/>
              </w:rPr>
              <w:t>ال</w:t>
            </w:r>
            <w:r w:rsidRPr="00F85011">
              <w:rPr>
                <w:rFonts w:ascii="Simplified Arabic" w:hAnsi="Simplified Arabic" w:cs="Simplified Arabic"/>
                <w:b/>
                <w:bCs/>
                <w:color w:val="595959" w:themeColor="text1" w:themeTint="A6"/>
                <w:sz w:val="24"/>
                <w:szCs w:val="24"/>
                <w:rtl/>
                <w:lang w:bidi="ar-KW"/>
              </w:rPr>
              <w:t>شرح (اختياري)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السياسات التشغيلية/إجراءات البنك 4.0 للتقييم البيئي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نعم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7E7175" w:rsidRDefault="007E7175" w:rsidP="000155AB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مكونين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يرتبطان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المحتملة،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تصنيف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كمشروع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الفئة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وبالتالي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فعيل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هذه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السياسة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ومع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ذلك،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تجدر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الإشارة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الاستثمارات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تحديدها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بوضوح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بعد،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وينبغي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القيام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بذلك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الإعداد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الإضافي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للمشروع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المكونان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والثاني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جانب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الآثار</w:t>
            </w:r>
            <w:r w:rsidR="000155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المحتملة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هما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:</w:t>
            </w:r>
          </w:p>
          <w:p w:rsidR="007E7175" w:rsidRDefault="00BF56D7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سوف يمول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="000155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الأشغال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المدنية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ذلك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توسيع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وتحسين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178.5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كم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أقسام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الحالية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عند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الضرورة،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وتطوير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الجسور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وتحسين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القنوات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،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وتقاطعات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الطرق،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وإشارات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المرور،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وتركيب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تدابير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سلامة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أخرى على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7175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</w:t>
            </w:r>
            <w:r w:rsid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ات</w:t>
            </w:r>
            <w:r w:rsidR="007E7175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</w:p>
          <w:p w:rsidR="007E7175" w:rsidRPr="007E7175" w:rsidRDefault="007E7175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سيقوم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بتمويل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AA62D2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استثمارات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لتحسين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التنمية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الاقتصادية</w:t>
            </w:r>
            <w:r w:rsidR="00AA62D2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على طول الممر.</w:t>
            </w:r>
          </w:p>
          <w:p w:rsidR="007E7175" w:rsidRPr="007E7175" w:rsidRDefault="007E7175" w:rsidP="00C043FD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</w:p>
          <w:p w:rsidR="007E7175" w:rsidRDefault="007E7175" w:rsidP="006970FF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ستشمل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أشغال</w:t>
            </w:r>
            <w:r w:rsidR="002D0D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الكبرى،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ورفع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مستوى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</w:t>
            </w:r>
            <w:r w:rsidR="002D0D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الة الكثيفة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بشكل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طفيف،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وإ</w:t>
            </w:r>
            <w:r w:rsidR="002D0D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صلاح بعض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2D0D2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المواقع على الطريق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والصيانة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الوقائية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باستخدام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</w:t>
            </w:r>
            <w:r w:rsidR="00D422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اريع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الصغيرة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المحلية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ستستخدم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="00D422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يد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العاملة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الريفية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غير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الماهرة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منخفضة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المهارات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المتاحة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D42231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المجتمعات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المستفيدة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Pr="007E7175" w:rsidRDefault="007E7175" w:rsidP="0087691B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يمكن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لهذه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شغال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تأثيرات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بيئية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كبيرة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مراحل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البناء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والتشغيل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ترتبط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الإيجابية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الرئيسية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بزيادة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التكيف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المناخية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المنطقة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وتحسين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السلامة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Pr="0087691B" w:rsidRDefault="007E7175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سيؤدي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تصميم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والبن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ى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التحتية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الأخرى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وإنشا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ؤ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وإ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صلاحها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والإشراف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عليها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سلبية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شغال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الإنشاء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/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الإصلاح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/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التوسع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خلال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مراحل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التشغيل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إذا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تخفيفها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بشكل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صحيح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وتشمل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هذه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الآثار،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أمور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أخرى،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مسائل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المتعلقة ب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الصحة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والسلامة ا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لمهنية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والمجتمعية،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نفايات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مو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البناء،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وتآكل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التربة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والتحكم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الرواسب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مناطق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التي تصدر منها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وأنشطة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الموقع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والغبار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والانبعاثات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الأخرى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سبيل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المثال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الانبعاثات الناتجة ع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حركة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المركبات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تنظيف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الأرض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حرك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التراب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ومخزونات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المواد</w:t>
            </w:r>
            <w:r w:rsid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)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،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والضوضاء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الناتجة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المعدات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الثقيلة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وحركة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الشاحنات؛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لمواد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الخطرة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والمواد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النفطية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والتسربات 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المحتملة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لمرتبطة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تشغيل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المعدات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الثقيلة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تعبئة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الوقود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يمكن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تُنتج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التأثيرات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الأخرى</w:t>
            </w:r>
            <w:r w:rsidR="0087691B"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تغيير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شتيت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الموائل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الطبيعية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يجب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تؤخذ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بعين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الاعتبار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آثار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مياه العواصف والمياه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نفايات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والضوضاء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وانبعاثات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الهواء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ومياه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الصرف الصحي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مرحلة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التشغيل</w:t>
            </w:r>
            <w:r w:rsidRPr="0087691B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Default="007E7175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السلبية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المحددة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بوضوح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هذه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المرحلة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حيازة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الأراضي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ترتبط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الإضافية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بتدفق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اليد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العاملة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: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سيستخدم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يد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عاملة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متنقلة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المحتمل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وطنية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والتي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تستقر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واقع 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داخل المجتمعات المحلية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ويجري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حاليا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العنف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القائم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87691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على النوع الاجتماعي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سيما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المتعلقة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بتدفق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اليد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العاملة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وتنقل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عمالة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 النساء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Default="007E7175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بالنسبة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توسيع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وتحسين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178.5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أجزاء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الحالية</w:t>
            </w:r>
            <w:r w:rsidR="00F962F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)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بالفعل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دراسات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الهندسة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التقنية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والسلامة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والآثار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والاقتصادية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والبيئية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="00F962F9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بتمويل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بنك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الاستثمار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الأوروبي،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قبل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مجموعة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شركات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الاستشارات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هي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SCET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تونس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COBA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البرتغال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قام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البنك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بمراجعة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التقارير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وقدم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بعض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التعليقات،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خاصة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فيما يتعلق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التأثيرات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تضمينها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النسخة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المنقحة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الدراسات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تدفق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والعنف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القائم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على النوع الاجتماعي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وإدراج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التخفيف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آثاره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سيقوم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المقترض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بإعداد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نُسخة مُعدّلة من</w:t>
            </w:r>
            <w:r w:rsidR="0005180A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بناءً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والاجتماعي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الحالي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Pr="007E7175" w:rsidRDefault="007E7175" w:rsidP="00666A91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بالنسبة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أن الموقع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الدقيق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للاستثمارات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والبنى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التحتية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تمويلها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معروفا عند انتهاء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التقييم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سيقوم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بتفصيل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أداة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التقييم البيئي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المناسبة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 / </w:t>
            </w:r>
            <w:r w:rsidR="0041117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="0041117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41117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41117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المقترحة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الخاصة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بالموقع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وكذلك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جدولت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تضمين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إجراءات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العناية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الواجبة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بشأن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KW"/>
              </w:rPr>
              <w:t>المشاريع متناهية الصغر والصغيرة والمتوسطة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ذلك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معايير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الفحص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لتحديد تأهلها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/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قائمة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للأنشطة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دعمها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بسبب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البيئية والاجتماعية و/أو المخاوف المتعلقة بالمخاطر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رتبطة</w:t>
            </w:r>
            <w:r w:rsidR="00384980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بالسم</w:t>
            </w:r>
            <w:r w:rsidR="00411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="000155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ست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إدارة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المرتبطة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بتدفق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العمالة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الغالب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خلال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ترتيبات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تعاقدية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دمجها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متطلبات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 / </w:t>
            </w:r>
            <w:r w:rsidR="00384980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="00384980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384980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384980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384980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384980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384980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="00384980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متطلبات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="0005180A">
              <w:rPr>
                <w:rFonts w:ascii="Simplified Arabic" w:hAnsi="Simplified Arabic" w:cs="Simplified Arabic" w:hint="cs"/>
                <w:sz w:val="24"/>
                <w:szCs w:val="24"/>
                <w:rtl/>
                <w:lang w:val="fr-FR" w:bidi="ar-KW"/>
              </w:rPr>
              <w:t xml:space="preserve"> (المكون الثاني)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دمج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إدارة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العنف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القائم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77391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="001316E7" w:rsidRPr="0077391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77391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النوع</w:t>
            </w:r>
            <w:r w:rsidR="001316E7" w:rsidRPr="0077391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77391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الاجتماعي</w:t>
            </w:r>
            <w:r w:rsidR="001316E7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المشروع،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سيما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المخاطر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المتعلقة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بتدفق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اليد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العاملة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وجوانب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التحتية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للمكون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) </w:t>
            </w:r>
            <w:r w:rsidR="008A51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بالإضافة إلى </w:t>
            </w:r>
            <w:r w:rsidR="008A516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تنقل</w:t>
            </w:r>
            <w:r w:rsidR="008A516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عمالة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من النساء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="008A51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 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/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="001316E7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المناسبة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8A51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متطلبات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F962F9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إدراج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الإجراءات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المتعلقة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باستبعاد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الأطفال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والاتجار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بالبشر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النحو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المحدد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التشريعات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الوطنية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والمعاهدات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الدولية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الصلة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Default="007E7175" w:rsidP="001316E7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التشاور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نطاق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واسع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فيما يتعلق ب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1316E7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1316E7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F962F9"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F962F9"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مختلف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أصحاب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المصلحة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(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 في ذلك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ممثل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المؤسسات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الوطنية</w:t>
            </w:r>
            <w:r w:rsidR="000155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والجهوية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والمحلية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الرئيسية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والمنظمات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غير</w:t>
            </w:r>
            <w:r w:rsidRP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الحكومية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.</w:t>
            </w:r>
            <w:r w:rsid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)</w:t>
            </w:r>
            <w:r w:rsidR="000155AB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7E7175" w:rsidRPr="00EC2C3B" w:rsidRDefault="007E7175" w:rsidP="001316E7">
            <w:pPr>
              <w:pStyle w:val="Normal152"/>
              <w:bidi/>
              <w:jc w:val="both"/>
              <w:rPr>
                <w:lang w:bidi="ar-KW"/>
              </w:rPr>
            </w:pP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Default="007E7175" w:rsidP="00C043FD">
            <w:pPr>
              <w:pStyle w:val="Normal152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4.03 الخاصة     </w:t>
            </w:r>
          </w:p>
          <w:p w:rsidR="007E7175" w:rsidRPr="00FC21F9" w:rsidRDefault="007E7175" w:rsidP="00C043FD">
            <w:pPr>
              <w:pStyle w:val="Normal152"/>
              <w:rPr>
                <w:b/>
                <w:bCs/>
                <w:noProof/>
                <w:rtl/>
              </w:rPr>
            </w:pPr>
            <w:r>
              <w:rPr>
                <w:rFonts w:cs="Arial" w:hint="cs"/>
                <w:noProof/>
                <w:rtl/>
              </w:rPr>
              <w:t>بم</w:t>
            </w:r>
            <w:r w:rsidRPr="00FC21F9">
              <w:rPr>
                <w:rFonts w:cs="Arial" w:hint="cs"/>
                <w:noProof/>
                <w:rtl/>
              </w:rPr>
              <w:t>عايير</w:t>
            </w:r>
            <w:r w:rsidRPr="00FC21F9">
              <w:rPr>
                <w:rFonts w:cs="Arial"/>
                <w:noProof/>
                <w:rtl/>
              </w:rPr>
              <w:t xml:space="preserve"> </w:t>
            </w:r>
            <w:r w:rsidRPr="00FC21F9">
              <w:rPr>
                <w:rFonts w:cs="Arial" w:hint="cs"/>
                <w:noProof/>
                <w:rtl/>
              </w:rPr>
              <w:t>الأداء</w:t>
            </w:r>
            <w:r w:rsidRPr="00FC21F9">
              <w:rPr>
                <w:rFonts w:cs="Arial"/>
                <w:noProof/>
                <w:rtl/>
              </w:rPr>
              <w:t xml:space="preserve"> </w:t>
            </w:r>
            <w:r w:rsidRPr="00FC21F9">
              <w:rPr>
                <w:rFonts w:cs="Arial" w:hint="cs"/>
                <w:noProof/>
                <w:rtl/>
              </w:rPr>
              <w:t>لأنشطة</w:t>
            </w:r>
            <w:r w:rsidRPr="00FC21F9">
              <w:rPr>
                <w:rFonts w:cs="Arial"/>
                <w:noProof/>
                <w:rtl/>
              </w:rPr>
              <w:t xml:space="preserve"> </w:t>
            </w:r>
            <w:r w:rsidRPr="00FC21F9">
              <w:rPr>
                <w:rFonts w:cs="Arial" w:hint="cs"/>
                <w:noProof/>
                <w:rtl/>
              </w:rPr>
              <w:t>القطاع</w:t>
            </w:r>
            <w:r w:rsidRPr="00FC21F9">
              <w:rPr>
                <w:rFonts w:cs="Arial"/>
                <w:noProof/>
                <w:rtl/>
              </w:rPr>
              <w:t xml:space="preserve"> </w:t>
            </w:r>
            <w:r w:rsidRPr="00FC21F9">
              <w:rPr>
                <w:rFonts w:cs="Arial" w:hint="cs"/>
                <w:noProof/>
                <w:rtl/>
              </w:rPr>
              <w:t>الخاص</w:t>
            </w:r>
          </w:p>
          <w:p w:rsidR="007E7175" w:rsidRPr="00EC2C3B" w:rsidRDefault="007E7175" w:rsidP="00C043FD">
            <w:pPr>
              <w:pStyle w:val="Normal152"/>
            </w:pP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1316E7" w:rsidP="001316E7">
            <w:pPr>
              <w:pStyle w:val="Normal152"/>
              <w:bidi/>
              <w:rPr>
                <w:noProof/>
              </w:rPr>
            </w:pPr>
            <w:r w:rsidRPr="001316E7">
              <w:rPr>
                <w:rFonts w:cs="Arial" w:hint="cs"/>
                <w:rtl/>
              </w:rPr>
              <w:t>المقترض</w:t>
            </w:r>
            <w:r>
              <w:rPr>
                <w:rFonts w:cs="Arial" w:hint="cs"/>
                <w:rtl/>
              </w:rPr>
              <w:t xml:space="preserve"> في إطار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المشروع</w:t>
            </w:r>
            <w:r w:rsidRPr="001316E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مؤسسة عمومية </w:t>
            </w:r>
            <w:r w:rsidRPr="001316E7">
              <w:rPr>
                <w:rFonts w:cs="Arial" w:hint="cs"/>
                <w:rtl/>
              </w:rPr>
              <w:t>وليس</w:t>
            </w:r>
            <w:r w:rsidRPr="001316E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مؤسسة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قطاع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خاص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على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النحو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المحدد</w:t>
            </w:r>
            <w:r w:rsidRPr="001316E7">
              <w:rPr>
                <w:rFonts w:cs="Arial"/>
                <w:rtl/>
              </w:rPr>
              <w:t xml:space="preserve"> </w:t>
            </w:r>
            <w:r w:rsidRPr="001316E7">
              <w:rPr>
                <w:rFonts w:cs="Arial" w:hint="cs"/>
                <w:rtl/>
              </w:rPr>
              <w:t>في</w:t>
            </w:r>
            <w:r w:rsidRPr="001316E7">
              <w:rPr>
                <w:rFonts w:cs="Arial"/>
                <w:rtl/>
              </w:rPr>
              <w:t xml:space="preserve"> </w:t>
            </w:r>
            <w:r>
              <w:rPr>
                <w:rFonts w:hint="cs"/>
                <w:noProof/>
                <w:rtl/>
              </w:rPr>
              <w:t xml:space="preserve">لسياسة التشغيلية/إجراءات البنك 4.03 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1316E7">
            <w:pPr>
              <w:pStyle w:val="Normal152"/>
            </w:pPr>
            <w:r>
              <w:rPr>
                <w:rFonts w:hint="cs"/>
                <w:noProof/>
                <w:rtl/>
              </w:rPr>
              <w:t>السياسة التشغيلية/إجراءات البنك 4.0</w:t>
            </w:r>
            <w:r w:rsidR="001316E7">
              <w:rPr>
                <w:rFonts w:hint="cs"/>
                <w:noProof/>
                <w:rtl/>
              </w:rPr>
              <w:t>4</w:t>
            </w:r>
            <w:r>
              <w:rPr>
                <w:rFonts w:hint="cs"/>
                <w:noProof/>
                <w:rtl/>
              </w:rPr>
              <w:t xml:space="preserve"> الخاصة بالبيئة الطبيعية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1316E7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يتم تحديدها لاحقا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A5536A" w:rsidRDefault="001316E7" w:rsidP="001316E7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لن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تنفيذ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داخل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المناطق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الطبيعية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المحمية،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لذلك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يس من المتوقع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حدوث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تأثيرات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الموائل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الطبيعية المهمة جدا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سيقدم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="007E28DA"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التوجيه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اللازم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لإعداد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="007E28DA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="007E28DA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="007E28DA"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 w:rsidR="007E28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/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="007E28DA"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7E28DA"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="007E28DA"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الخاص</w:t>
            </w:r>
            <w:r w:rsidR="007E28DA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ة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بالموقع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حالة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تأثر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الموائل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الطبيعية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بأنشطة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4.36 الخاصة بالغابات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28483D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يتم تحديدها لاحقا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A5536A" w:rsidRDefault="0028483D" w:rsidP="0028483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>
              <w:rPr>
                <w:rFonts w:hint="cs"/>
                <w:rtl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لن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يتم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تنفيذ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داخل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الغابات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والمراعي،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لذا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لا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يمكن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توقع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التأثيرات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سيقدم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التوجيه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اللازم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1316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لإعداد</w:t>
            </w:r>
            <w:r w:rsidRPr="001316E7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/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الخاص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بالموقع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حالة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تأثر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الغابات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بأنشطة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28483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7E7175" w:rsidRPr="00A5536A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4.09 الخاصة باستخدام المبيدات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A5536A" w:rsidRDefault="0028483D" w:rsidP="0028483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ن يتم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ستخد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أو توفير 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المبيدات أو غيرها من المنتجات ذات الصلة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في إطار المشروع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>.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4.11 الخاصة بالموارد الثقافية المادية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020BEC" w:rsidRDefault="00DD3BE6" w:rsidP="006970FF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ليس من المتوقع أن تشكل الأشغال المقترحة 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مخاطر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تُلحق 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الضرر بالممتلكات الثقافية المجتمعية الحالية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. 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ومع ذلك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وبالنظر لأن تونس غنية بالمواقع الأثرية والتاريخية فإن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/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الإدارة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البيئية</w:t>
            </w:r>
            <w:r w:rsidRPr="0093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930BEC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والاجتماعية</w:t>
            </w:r>
            <w:r w:rsidRPr="0028483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سيقوم بتحليل مواقع المشروع وال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تدابير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التي 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يجب اتباعها إذا تم اكتشاف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مثل هذه المواقع 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خلال تنفيذ المشروع. سيتم تطبيق إجراءات الملكية الثقافية و</w:t>
            </w:r>
            <w:r w:rsid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تدابير العثور صدفة 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وتدابير التخفيف المناسبة لكل من الت</w:t>
            </w:r>
            <w:r w:rsid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حديد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والحماية (من السرقة وإساءة </w:t>
            </w:r>
            <w:r w:rsidR="007E7175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معاملة القطع الأثرية المكتشفة) </w:t>
            </w:r>
            <w:r w:rsidR="007E7175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الخاصة با</w:t>
            </w:r>
            <w:r w:rsidR="007E7175"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لممتلكات الثقافية</w:t>
            </w:r>
            <w:r w:rsidR="007E7175" w:rsidRPr="00020BEC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و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الرغم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 المشروع لا يلح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الضرر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بالممتلكات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الثقافية،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إلا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قد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يحدد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فيما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بعد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ويشمل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المساعدة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للحفاظ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المواقع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التاريخية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الأثرية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حالة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ظهور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هذه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الفرص،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خطط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إدارة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الممتلكات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الثقافية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لهذه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DD3B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المشاريع</w:t>
            </w:r>
            <w:r w:rsidRPr="00DD3BE6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7E7175" w:rsidRPr="00EC2C3B" w:rsidRDefault="007E7175" w:rsidP="00C043FD">
            <w:pPr>
              <w:pStyle w:val="Normal152"/>
            </w:pP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4.10 الخاصة بالسكان الأصليين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A5536A" w:rsidRDefault="007E7175" w:rsidP="006970FF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لا توجد مجموعة سكانية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</w:t>
            </w:r>
            <w:r w:rsid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ستجيب للمعايير ال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محدد في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السياسة التشغيلية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4.10</w:t>
            </w:r>
            <w:r w:rsid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الخاصة بالسكان الأصليين الذين قد يتأثرون سلبا من المشروع أو الذين قد يكونون من بين المستفيدين من المشروع. 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4.12 الخاصة بإعادة التوطين غير الطوعي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نعم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6970FF" w:rsidRPr="006970FF" w:rsidRDefault="006970FF" w:rsidP="00666A91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تحت المكون الفرعي الأول </w:t>
            </w:r>
            <w:r w:rsidR="007E7175" w:rsidRPr="00DD0E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سيقوم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المشروع 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بتمويل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الأشغال المدنية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ذلك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توسيع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وتحسين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178.5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كم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أقسام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الطرق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الحالية،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وعند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الضرورة،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تحديث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الجسور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وغيرها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التحسينات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سيقوم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A5169">
              <w:rPr>
                <w:rFonts w:ascii="Simplified Arabic" w:hAnsi="Simplified Arabic" w:cs="Simplified Arabic" w:hint="eastAsia"/>
                <w:sz w:val="24"/>
                <w:szCs w:val="24"/>
                <w:rtl/>
                <w:lang w:bidi="ar-KW"/>
              </w:rPr>
              <w:t>بتمويل</w:t>
            </w:r>
            <w:r w:rsidR="008A516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استثمارات التنمية الاقتصادية على طول الممر. سيتم تحديد هذه الاستثمارات خلال مرحلة إعداد المشروع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6970FF" w:rsidRDefault="006970FF" w:rsidP="006970FF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ستؤدي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أشغال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المدنية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الممولة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إلى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الحصول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على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الأراضي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عدد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كبير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الأشخاص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المتضررين،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الذين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سيفقدون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أجزاء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صغيرة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كبيرة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أصولهم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المدرة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للدخل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شكل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أرض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زراعية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لا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يمكن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استبعاد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فقدان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المباني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السكنية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هذه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6970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المرحلة</w:t>
            </w:r>
            <w:r w:rsidRPr="006970FF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.</w:t>
            </w:r>
          </w:p>
          <w:p w:rsidR="00C043FD" w:rsidRPr="00C043FD" w:rsidRDefault="00C043FD" w:rsidP="00C043F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</w:pP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بالنسبة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للأنشطة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تتم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الأول،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والأقسام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الأخرى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يتوفر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فيها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التصميم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التفصيلي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الأولي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المشروع،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خطط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إجراءات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إعادة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التوطين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قبل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التقييم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بالنظر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إلى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الموقع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الدقيق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وتأثير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معظم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الأنشطة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المكون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يكون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معروفًا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خلال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التقييم،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إعادة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التوطين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قبل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للمكون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الثاني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.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سوف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يضع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إطار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سياسة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إعادة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التوطين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الإجراءات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اللازمة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لإعداد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خطط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لإعادة التوطين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المطلوبة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إطار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المشروع،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والتي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سيتم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إعدادها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أثناء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تنفيذ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المشروع،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بما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ذلك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تحديد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العمليات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والمسؤوليات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والتمويل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ومحتوى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خطط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العمل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لإعادة التوطين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وفقًا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hint="cs"/>
                <w:noProof/>
                <w:sz w:val="24"/>
                <w:szCs w:val="24"/>
                <w:rtl/>
              </w:rPr>
              <w:t>للسياسة التشغيلية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4.12.</w:t>
            </w:r>
          </w:p>
          <w:p w:rsidR="007E7175" w:rsidRPr="00EC2C3B" w:rsidRDefault="00C043FD" w:rsidP="00602FA5">
            <w:pPr>
              <w:pStyle w:val="Normal152"/>
              <w:bidi/>
              <w:jc w:val="both"/>
            </w:pPr>
            <w:r w:rsidRPr="00C043FD">
              <w:rPr>
                <w:rFonts w:cs="Arial" w:hint="cs"/>
                <w:sz w:val="24"/>
                <w:szCs w:val="24"/>
                <w:rtl/>
              </w:rPr>
              <w:t>تم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إعداد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مسودة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خط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أولية لإعادة التوطين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ومسودة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إطار إعادة التوطين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أثناء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تقييم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الأثر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البيئي</w:t>
            </w:r>
            <w:r w:rsidRPr="008825E8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8825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والاجتماعي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>الممول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من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 xml:space="preserve">طرف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بنك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الاستثمار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الأوروبي،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وتم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مشاركتها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مع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فريق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العمل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الذي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قدم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التعليقات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الأولية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بناءً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على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ذلك،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سيقوم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المقترض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بإعداد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>النسخة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>ال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نهائية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>لخطة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عمل</w:t>
            </w:r>
            <w:r w:rsidRPr="00C043FD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إعادة التوطين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</w:t>
            </w:r>
            <w:r w:rsidR="00602FA5">
              <w:rPr>
                <w:rFonts w:cs="Arial" w:hint="cs"/>
                <w:sz w:val="24"/>
                <w:szCs w:val="24"/>
                <w:rtl/>
              </w:rPr>
              <w:t>النسخة النهائية لإ</w:t>
            </w:r>
            <w:r>
              <w:rPr>
                <w:rFonts w:cs="Arial" w:hint="cs"/>
                <w:sz w:val="24"/>
                <w:szCs w:val="24"/>
                <w:rtl/>
              </w:rPr>
              <w:t>طار إعادة التوطين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قبل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التقييم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سيتم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التشاور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 w:rsidRPr="00C043FD">
              <w:rPr>
                <w:rFonts w:cs="Arial" w:hint="cs"/>
                <w:sz w:val="24"/>
                <w:szCs w:val="24"/>
                <w:rtl/>
              </w:rPr>
              <w:t>على</w:t>
            </w:r>
            <w:r w:rsidR="00602FA5"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 w:rsidRPr="00C043FD">
              <w:rPr>
                <w:rFonts w:cs="Arial" w:hint="cs"/>
                <w:sz w:val="24"/>
                <w:szCs w:val="24"/>
                <w:rtl/>
              </w:rPr>
              <w:t>نطاق</w:t>
            </w:r>
            <w:r w:rsidR="00602FA5"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 w:rsidRPr="00C043FD">
              <w:rPr>
                <w:rFonts w:cs="Arial" w:hint="cs"/>
                <w:sz w:val="24"/>
                <w:szCs w:val="24"/>
                <w:rtl/>
              </w:rPr>
              <w:t>واسع</w:t>
            </w:r>
            <w:r w:rsidR="00602FA5"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 xml:space="preserve">حول هذه الخطط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مع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الأشخاص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المتضررين،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وسيتم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التشاور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علنًا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مع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أصحاب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المصلحة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المعنيين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بما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في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ذلك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ممث</w:t>
            </w:r>
            <w:r w:rsidR="00602FA5">
              <w:rPr>
                <w:rFonts w:cs="Arial" w:hint="cs"/>
                <w:sz w:val="24"/>
                <w:szCs w:val="24"/>
                <w:rtl/>
              </w:rPr>
              <w:t>لي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المؤسسات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الوطنية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 xml:space="preserve">والجهوية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والمحلية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الرئيسية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والمنظمات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غير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الحكومية</w:t>
            </w:r>
            <w:r>
              <w:rPr>
                <w:rFonts w:cs="Arial"/>
                <w:sz w:val="24"/>
                <w:szCs w:val="24"/>
                <w:rtl/>
              </w:rPr>
              <w:t>)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،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وإتاحتها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لجميع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الأشخاص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المتضررين،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602FA5">
              <w:rPr>
                <w:rFonts w:cs="Arial" w:hint="cs"/>
                <w:sz w:val="24"/>
                <w:szCs w:val="24"/>
                <w:rtl/>
              </w:rPr>
              <w:t xml:space="preserve">كما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سيتم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الكشف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عنها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علنًا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على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مواقع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المقترض</w:t>
            </w:r>
            <w:r w:rsidRPr="00C043F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C043FD">
              <w:rPr>
                <w:rFonts w:cs="Arial" w:hint="cs"/>
                <w:sz w:val="24"/>
                <w:szCs w:val="24"/>
                <w:rtl/>
              </w:rPr>
              <w:t>والبنك</w:t>
            </w:r>
            <w:r w:rsidRPr="00C043FD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4.37 الخاصة بسلامة السدود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hideMark/>
          </w:tcPr>
          <w:p w:rsidR="007E7175" w:rsidRPr="00A5536A" w:rsidRDefault="007E7175" w:rsidP="00C043F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لن يقوم المشروع ب</w:t>
            </w:r>
            <w:r w:rsid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تمويل 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بناء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السدود </w:t>
            </w: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أو </w:t>
            </w:r>
            <w:r w:rsidR="00C043FD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إصلاحها كما هو محدد في إطار هذه السياسة التشغيلية. لا يعتمد المشروع على أي سد.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7.50 الخاصة بالمشاريع القائمة على الممرات المائية الدولية 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hideMark/>
          </w:tcPr>
          <w:p w:rsidR="007E7175" w:rsidRPr="00A5536A" w:rsidRDefault="007E7175" w:rsidP="00C043F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المشروع لن يؤثر على الممرات المائية الدولية</w:t>
            </w:r>
          </w:p>
        </w:tc>
      </w:tr>
      <w:tr w:rsidR="007E7175" w:rsidTr="00C043FD">
        <w:trPr>
          <w:trHeight w:val="360"/>
        </w:trPr>
        <w:tc>
          <w:tcPr>
            <w:tcW w:w="405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</w:pPr>
            <w:r>
              <w:rPr>
                <w:rFonts w:hint="cs"/>
                <w:noProof/>
                <w:rtl/>
              </w:rPr>
              <w:t xml:space="preserve">السياسة التشغيلية/إجراءات البنك 7.60 الخاصة بالمشاريع القائمة على مناطق متنازع عليها    </w:t>
            </w:r>
          </w:p>
        </w:tc>
        <w:tc>
          <w:tcPr>
            <w:tcW w:w="198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vAlign w:val="center"/>
            <w:hideMark/>
          </w:tcPr>
          <w:p w:rsidR="007E7175" w:rsidRPr="00EC2C3B" w:rsidRDefault="007E7175" w:rsidP="00C043FD">
            <w:pPr>
              <w:pStyle w:val="Normal152"/>
              <w:jc w:val="center"/>
            </w:pPr>
            <w:r>
              <w:rPr>
                <w:rFonts w:hint="cs"/>
                <w:noProof/>
                <w:rtl/>
              </w:rPr>
              <w:t>لا</w:t>
            </w:r>
          </w:p>
        </w:tc>
        <w:tc>
          <w:tcPr>
            <w:tcW w:w="4932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7F7F7"/>
            <w:hideMark/>
          </w:tcPr>
          <w:p w:rsidR="007E7175" w:rsidRPr="00A5536A" w:rsidRDefault="007E7175" w:rsidP="00C043FD">
            <w:pPr>
              <w:pStyle w:val="Normal152"/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A5536A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لا يقع المشروع في منطقة متنازع عليها</w:t>
            </w:r>
          </w:p>
        </w:tc>
      </w:tr>
    </w:tbl>
    <w:p w:rsid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702049" w:rsidRPr="00910F4E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lang w:bidi="ar-KW"/>
        </w:rPr>
      </w:pPr>
      <w:r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ه</w:t>
      </w:r>
      <w:r w:rsidR="00910F4E"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- </w:t>
      </w:r>
      <w:r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خطة</w:t>
      </w:r>
      <w:r w:rsidRPr="00910F4E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إعداد</w:t>
      </w:r>
      <w:r w:rsidRPr="00910F4E">
        <w:rPr>
          <w:rFonts w:ascii="Simplified Arabic" w:hAnsi="Simplified Arabic" w:cs="Simplified Arabic"/>
          <w:b/>
          <w:bCs/>
          <w:color w:val="1F4E79" w:themeColor="accent1" w:themeShade="80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ال</w:t>
      </w:r>
      <w:r w:rsidR="00910F4E" w:rsidRPr="00910F4E">
        <w:rPr>
          <w:rFonts w:ascii="Simplified Arabic" w:hAnsi="Simplified Arabic" w:cs="Simplified Arabic" w:hint="cs"/>
          <w:b/>
          <w:bCs/>
          <w:color w:val="1F4E79" w:themeColor="accent1" w:themeShade="80"/>
          <w:sz w:val="24"/>
          <w:szCs w:val="24"/>
          <w:rtl/>
          <w:lang w:bidi="ar-KW"/>
        </w:rPr>
        <w:t>ضمانات</w:t>
      </w:r>
    </w:p>
    <w:p w:rsidR="00702049" w:rsidRPr="00910F4E" w:rsidRDefault="00702049" w:rsidP="00910F4E">
      <w:pPr>
        <w:bidi/>
        <w:ind w:left="-691" w:right="-691"/>
        <w:rPr>
          <w:rFonts w:ascii="Simplified Arabic" w:hAnsi="Simplified Arabic" w:cs="Simplified Arabic"/>
          <w:sz w:val="24"/>
          <w:szCs w:val="24"/>
        </w:rPr>
      </w:pPr>
      <w:r w:rsidRPr="00910F4E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الموعد المستهدف المبدئي لإعداد مرحلة التقييم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910F4E" w:rsidRPr="00910F4E">
        <w:rPr>
          <w:rFonts w:ascii="Simplified Arabic" w:hAnsi="Simplified Arabic" w:cs="Simplified Arabic"/>
          <w:sz w:val="24"/>
          <w:szCs w:val="24"/>
          <w:rtl/>
        </w:rPr>
        <w:t>وثيقة معلومات المشروع / ورقة بيانات الضمانات الشاملة</w:t>
      </w:r>
    </w:p>
    <w:p w:rsidR="00702049" w:rsidRPr="00702049" w:rsidRDefault="00102892" w:rsidP="00666A91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27 جوان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2019</w:t>
      </w:r>
    </w:p>
    <w:p w:rsidR="00702049" w:rsidRPr="00702049" w:rsidRDefault="00702049" w:rsidP="00910F4E">
      <w:pPr>
        <w:bidi/>
        <w:ind w:left="-691" w:right="-691"/>
        <w:rPr>
          <w:rFonts w:ascii="Simplified Arabic" w:hAnsi="Simplified Arabic" w:cs="Simplified Arabic"/>
          <w:sz w:val="24"/>
          <w:szCs w:val="24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الإطار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الزمني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لبدء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واستكمال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الدراسات المتعلقة بالضمانات التي قد تكون ضرورية. يجب تحديد الدراسات المحددة وتوقيتها في مرحلة تقييم </w:t>
      </w:r>
      <w:r w:rsidR="00910F4E" w:rsidRPr="00910F4E">
        <w:rPr>
          <w:rFonts w:ascii="Simplified Arabic" w:hAnsi="Simplified Arabic" w:cs="Simplified Arabic"/>
          <w:sz w:val="24"/>
          <w:szCs w:val="24"/>
          <w:rtl/>
        </w:rPr>
        <w:t>وثيقة معلومات المشروع / ورقة بيانات الضمانات الشاملة</w:t>
      </w:r>
    </w:p>
    <w:p w:rsid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إعداد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77391D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خطة</w:t>
      </w:r>
      <w:r w:rsidR="00910F4E" w:rsidRPr="0077391D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910F4E" w:rsidRPr="0077391D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عمل</w:t>
      </w:r>
      <w:r w:rsidR="00910F4E" w:rsidRPr="0077391D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910F4E" w:rsidRPr="0077391D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إعادة</w:t>
      </w:r>
      <w:r w:rsidR="00910F4E" w:rsidRPr="0077391D">
        <w:rPr>
          <w:rFonts w:ascii="Simplified Arabic" w:hAnsi="Simplified Arabic" w:cs="Simplified Arabic"/>
          <w:sz w:val="24"/>
          <w:szCs w:val="24"/>
          <w:rtl/>
          <w:lang w:val="fr-FR" w:bidi="ar-KW"/>
        </w:rPr>
        <w:t xml:space="preserve"> </w:t>
      </w:r>
      <w:r w:rsidR="00910F4E" w:rsidRPr="0077391D">
        <w:rPr>
          <w:rFonts w:ascii="Simplified Arabic" w:hAnsi="Simplified Arabic" w:cs="Simplified Arabic" w:hint="cs"/>
          <w:sz w:val="24"/>
          <w:szCs w:val="24"/>
          <w:rtl/>
          <w:lang w:val="fr-FR" w:bidi="ar-KW"/>
        </w:rPr>
        <w:t>التوطين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إطار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سياسة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إعادة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التوطين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الثاني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910F4E" w:rsidRPr="008825E8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تقييم</w:t>
      </w:r>
      <w:r w:rsidR="00910F4E" w:rsidRPr="008825E8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8825E8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الأثر</w:t>
      </w:r>
      <w:r w:rsidR="00910F4E" w:rsidRPr="008825E8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8825E8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</w:t>
      </w:r>
      <w:r w:rsidR="00910F4E" w:rsidRPr="008825E8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8825E8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الأول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)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إطار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الإدارة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البيئية</w:t>
      </w:r>
      <w:r w:rsidR="00910F4E" w:rsidRPr="00930BEC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 w:rsidRPr="00930BEC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والاجتماعية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(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المكون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الثاني</w:t>
      </w:r>
      <w:r w:rsidR="00533D26">
        <w:rPr>
          <w:rFonts w:ascii="Simplified Arabic" w:hAnsi="Simplified Arabic" w:cs="Simplified Arabic"/>
          <w:sz w:val="24"/>
          <w:szCs w:val="24"/>
          <w:rtl/>
          <w:lang w:bidi="ar-KW"/>
        </w:rPr>
        <w:t>)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والتشاور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معهم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علنًا،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ومراجعتهما،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وتقديمهما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إلى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الدولي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لمراجعتهما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والموافقة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عليهما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قبل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مراجعة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القرار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.</w:t>
      </w:r>
    </w:p>
    <w:p w:rsidR="00702049" w:rsidRPr="00910F4E" w:rsidRDefault="00910F4E" w:rsidP="00910F4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val="fr-FR" w:bidi="ar-KW"/>
        </w:rPr>
      </w:pPr>
      <w:r w:rsidRPr="00910F4E">
        <w:rPr>
          <w:rFonts w:ascii="Simplified Arabic" w:hAnsi="Simplified Arabic" w:cs="Simplified Arabic" w:hint="cs"/>
          <w:b/>
          <w:bCs/>
          <w:sz w:val="24"/>
          <w:szCs w:val="24"/>
          <w:rtl/>
          <w:lang w:val="fr-FR" w:bidi="ar-KW"/>
        </w:rPr>
        <w:t xml:space="preserve">تفاصيل الاتصال </w:t>
      </w:r>
    </w:p>
    <w:p w:rsidR="00702049" w:rsidRPr="00910F4E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KW"/>
        </w:rPr>
      </w:pPr>
      <w:r w:rsidRPr="00910F4E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البنك</w:t>
      </w:r>
      <w:r w:rsidRPr="00910F4E">
        <w:rPr>
          <w:rFonts w:ascii="Simplified Arabic" w:hAnsi="Simplified Arabic" w:cs="Simplified Arabic"/>
          <w:b/>
          <w:bCs/>
          <w:sz w:val="24"/>
          <w:szCs w:val="24"/>
          <w:rtl/>
          <w:lang w:bidi="ar-KW"/>
        </w:rPr>
        <w:t xml:space="preserve"> </w:t>
      </w:r>
      <w:r w:rsidRPr="00910F4E">
        <w:rPr>
          <w:rFonts w:ascii="Simplified Arabic" w:hAnsi="Simplified Arabic" w:cs="Simplified Arabic" w:hint="cs"/>
          <w:b/>
          <w:bCs/>
          <w:sz w:val="24"/>
          <w:szCs w:val="24"/>
          <w:rtl/>
          <w:lang w:bidi="ar-KW"/>
        </w:rPr>
        <w:t>الدولي</w:t>
      </w:r>
    </w:p>
    <w:p w:rsidR="00702049" w:rsidRPr="00702049" w:rsidRDefault="00702049" w:rsidP="007E7175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الشهباني،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كريستين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E7175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بانيي</w:t>
      </w:r>
    </w:p>
    <w:p w:rsidR="00702049" w:rsidRP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أخصائي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نقل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أ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ول</w:t>
      </w:r>
    </w:p>
    <w:p w:rsidR="00702049" w:rsidRP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المقترض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/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زبون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/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مستلم</w:t>
      </w:r>
    </w:p>
    <w:p w:rsidR="00910F4E" w:rsidRDefault="00910F4E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  <w:r w:rsidRPr="003B1AF6">
        <w:rPr>
          <w:rFonts w:eastAsia="Times New Roman" w:cs="Arial" w:hint="cs"/>
          <w:color w:val="000000"/>
          <w:rtl/>
        </w:rPr>
        <w:t>وزارة</w:t>
      </w:r>
      <w:r w:rsidRPr="003B1AF6">
        <w:rPr>
          <w:rFonts w:eastAsia="Times New Roman" w:cs="Arial"/>
          <w:color w:val="000000"/>
          <w:rtl/>
        </w:rPr>
        <w:t xml:space="preserve"> </w:t>
      </w:r>
      <w:r w:rsidRPr="003B1AF6">
        <w:rPr>
          <w:rFonts w:eastAsia="Times New Roman" w:cs="Arial" w:hint="cs"/>
          <w:color w:val="000000"/>
          <w:rtl/>
        </w:rPr>
        <w:t>التجهيز</w:t>
      </w:r>
      <w:r w:rsidRPr="003B1AF6">
        <w:rPr>
          <w:rFonts w:eastAsia="Times New Roman" w:cs="Arial"/>
          <w:color w:val="000000"/>
          <w:rtl/>
        </w:rPr>
        <w:t xml:space="preserve"> </w:t>
      </w:r>
      <w:r w:rsidRPr="003B1AF6">
        <w:rPr>
          <w:rFonts w:eastAsia="Times New Roman" w:cs="Arial" w:hint="cs"/>
          <w:color w:val="000000"/>
          <w:rtl/>
        </w:rPr>
        <w:t>والإسكان</w:t>
      </w:r>
      <w:r w:rsidRPr="003B1AF6">
        <w:rPr>
          <w:rFonts w:eastAsia="Times New Roman" w:cs="Arial"/>
          <w:color w:val="000000"/>
          <w:rtl/>
        </w:rPr>
        <w:t xml:space="preserve"> </w:t>
      </w:r>
      <w:r w:rsidRPr="003B1AF6">
        <w:rPr>
          <w:rFonts w:eastAsia="Times New Roman" w:cs="Arial" w:hint="cs"/>
          <w:color w:val="000000"/>
          <w:rtl/>
        </w:rPr>
        <w:t>والتهيئة</w:t>
      </w:r>
      <w:r w:rsidRPr="003B1AF6">
        <w:rPr>
          <w:rFonts w:eastAsia="Times New Roman" w:cs="Arial"/>
          <w:color w:val="000000"/>
          <w:rtl/>
        </w:rPr>
        <w:t xml:space="preserve"> </w:t>
      </w:r>
      <w:r w:rsidRPr="003B1AF6">
        <w:rPr>
          <w:rFonts w:eastAsia="Times New Roman" w:cs="Arial" w:hint="cs"/>
          <w:color w:val="000000"/>
          <w:rtl/>
        </w:rPr>
        <w:t>الترابية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</w:p>
    <w:p w:rsidR="00702049" w:rsidRP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صلاح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الزواري</w:t>
      </w:r>
    </w:p>
    <w:p w:rsidR="00702049" w:rsidRPr="0048763D" w:rsidRDefault="00702049" w:rsidP="0048763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مدير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763D">
        <w:rPr>
          <w:rFonts w:eastAsia="Times New Roman" w:cs="Arial" w:hint="cs"/>
          <w:color w:val="000000"/>
          <w:rtl/>
        </w:rPr>
        <w:t>الإدارة العامة</w:t>
      </w:r>
      <w:r w:rsidR="0048763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48763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لجسور</w:t>
      </w:r>
      <w:r w:rsidR="0048763D" w:rsidRP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والطرقات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slah.zouari@mehat.gov.tn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702049" w:rsidRP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الوكالات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المنفذة</w:t>
      </w:r>
    </w:p>
    <w:p w:rsidR="00702049" w:rsidRPr="00702049" w:rsidRDefault="00910F4E" w:rsidP="0048763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eastAsia="Times New Roman" w:cs="Arial" w:hint="cs"/>
          <w:color w:val="000000"/>
          <w:rtl/>
        </w:rPr>
        <w:t>الإدارة العامة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48763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لجسور</w:t>
      </w:r>
      <w:r w:rsidR="0048763D" w:rsidRP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والطرقات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صلاح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الزواري</w:t>
      </w:r>
    </w:p>
    <w:p w:rsidR="00702049" w:rsidRPr="00702049" w:rsidRDefault="00910F4E" w:rsidP="0048763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مدير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عام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48763D">
        <w:rPr>
          <w:rFonts w:eastAsia="Times New Roman" w:cs="Arial" w:hint="cs"/>
          <w:color w:val="000000"/>
          <w:rtl/>
        </w:rPr>
        <w:t>للإدارة العامة</w:t>
      </w:r>
      <w:r w:rsidR="0048763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48763D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لجسور</w:t>
      </w:r>
      <w:r w:rsidR="0048763D" w:rsidRP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</w:t>
      </w:r>
      <w:r w:rsidR="0048763D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والطرقات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slah.zouari@mehat.gov.tn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702049" w:rsidRPr="00702049" w:rsidRDefault="00910F4E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ل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لمزيد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المعلومات</w:t>
      </w: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 xml:space="preserve"> يرجى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الاتصال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البنك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الدولي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1818 </w:t>
      </w: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H Street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/>
          <w:sz w:val="24"/>
          <w:szCs w:val="24"/>
          <w:lang w:bidi="ar-KW"/>
        </w:rPr>
        <w:t>NW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واشنطن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العاصمة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20433</w:t>
      </w:r>
    </w:p>
    <w:p w:rsidR="00702049" w:rsidRP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الهاتف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>: (202) 473-1000</w:t>
      </w:r>
    </w:p>
    <w:p w:rsidR="00910F4E" w:rsidRDefault="00910F4E" w:rsidP="0048763D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الموقع</w:t>
      </w:r>
      <w:r w:rsidR="00702049"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hyperlink r:id="rId9" w:history="1">
        <w:r w:rsidR="00702049" w:rsidRPr="00F24655">
          <w:rPr>
            <w:rStyle w:val="Hyperlink"/>
            <w:rFonts w:ascii="Simplified Arabic" w:hAnsi="Simplified Arabic" w:cs="Simplified Arabic"/>
            <w:sz w:val="24"/>
            <w:szCs w:val="24"/>
            <w:lang w:bidi="ar-KW"/>
          </w:rPr>
          <w:t>http://www.worldbank.org/projects</w:t>
        </w:r>
      </w:hyperlink>
    </w:p>
    <w:p w:rsidR="00702049" w:rsidRPr="00702049" w:rsidRDefault="00910F4E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</w:t>
      </w:r>
      <w:r w:rsidR="00702049"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موافقة</w:t>
      </w:r>
    </w:p>
    <w:p w:rsidR="00702049" w:rsidRPr="00702049" w:rsidRDefault="00702049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قائد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فريق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العمل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: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حاتم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الشهباني،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كريستين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="00910F4E">
        <w:rPr>
          <w:rFonts w:ascii="Simplified Arabic" w:hAnsi="Simplified Arabic" w:cs="Simplified Arabic" w:hint="cs"/>
          <w:sz w:val="24"/>
          <w:szCs w:val="24"/>
          <w:rtl/>
          <w:lang w:bidi="ar-KW"/>
        </w:rPr>
        <w:t>بانيي</w:t>
      </w:r>
    </w:p>
    <w:p w:rsidR="00702049" w:rsidRDefault="00702049" w:rsidP="00702049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rtl/>
          <w:lang w:bidi="ar-KW"/>
        </w:rPr>
      </w:pP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 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تمت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الموافقة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عليه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من</w:t>
      </w:r>
      <w:r w:rsidRPr="00702049">
        <w:rPr>
          <w:rFonts w:ascii="Simplified Arabic" w:hAnsi="Simplified Arabic" w:cs="Simplified Arabic"/>
          <w:sz w:val="24"/>
          <w:szCs w:val="24"/>
          <w:rtl/>
          <w:lang w:bidi="ar-KW"/>
        </w:rPr>
        <w:t xml:space="preserve"> </w:t>
      </w:r>
      <w:r w:rsidRPr="00702049">
        <w:rPr>
          <w:rFonts w:ascii="Simplified Arabic" w:hAnsi="Simplified Arabic" w:cs="Simplified Arabic" w:hint="cs"/>
          <w:sz w:val="24"/>
          <w:szCs w:val="24"/>
          <w:rtl/>
          <w:lang w:bidi="ar-KW"/>
        </w:rPr>
        <w:t>قبل</w:t>
      </w:r>
    </w:p>
    <w:tbl>
      <w:tblPr>
        <w:tblStyle w:val="TableGrid42"/>
        <w:bidiVisual/>
        <w:tblW w:w="1094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600"/>
        <w:gridCol w:w="3600"/>
      </w:tblGrid>
      <w:tr w:rsidR="00910F4E" w:rsidRPr="00836DEE" w:rsidTr="00910F4E">
        <w:trPr>
          <w:trHeight w:val="457"/>
        </w:trPr>
        <w:tc>
          <w:tcPr>
            <w:tcW w:w="3749" w:type="dxa"/>
            <w:vAlign w:val="center"/>
          </w:tcPr>
          <w:p w:rsidR="00910F4E" w:rsidRPr="00910F4E" w:rsidRDefault="00910F4E" w:rsidP="00910F4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مستشار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الضمانات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3600" w:type="dxa"/>
            <w:vAlign w:val="center"/>
          </w:tcPr>
          <w:p w:rsidR="00910F4E" w:rsidRPr="00836DEE" w:rsidRDefault="00A262F0" w:rsidP="00666A91">
            <w:pPr>
              <w:bidi/>
              <w:ind w:left="8"/>
            </w:pPr>
            <w:r>
              <w:rPr>
                <w:rFonts w:hint="cs"/>
                <w:rtl/>
              </w:rPr>
              <w:t xml:space="preserve">نينا شي </w:t>
            </w:r>
          </w:p>
        </w:tc>
        <w:tc>
          <w:tcPr>
            <w:tcW w:w="3600" w:type="dxa"/>
            <w:vAlign w:val="center"/>
          </w:tcPr>
          <w:p w:rsidR="00910F4E" w:rsidRPr="00836DEE" w:rsidRDefault="00A262F0" w:rsidP="00666A91">
            <w:pPr>
              <w:bidi/>
              <w:ind w:left="14"/>
            </w:pPr>
            <w:r>
              <w:rPr>
                <w:rFonts w:hint="cs"/>
                <w:rtl/>
              </w:rPr>
              <w:t xml:space="preserve">13 ماي 2019 </w:t>
            </w:r>
          </w:p>
        </w:tc>
      </w:tr>
      <w:tr w:rsidR="00910F4E" w:rsidRPr="00836DEE" w:rsidTr="00910F4E">
        <w:trPr>
          <w:trHeight w:val="457"/>
        </w:trPr>
        <w:tc>
          <w:tcPr>
            <w:tcW w:w="3749" w:type="dxa"/>
            <w:vAlign w:val="center"/>
          </w:tcPr>
          <w:p w:rsidR="00910F4E" w:rsidRPr="00910F4E" w:rsidRDefault="00910F4E" w:rsidP="00910F4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مدير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الممارسة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/ </w:t>
            </w: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المدير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3600" w:type="dxa"/>
            <w:vAlign w:val="center"/>
          </w:tcPr>
          <w:p w:rsidR="00910F4E" w:rsidRPr="00836DEE" w:rsidRDefault="00A262F0" w:rsidP="00666A91">
            <w:pPr>
              <w:bidi/>
              <w:ind w:left="8"/>
            </w:pPr>
            <w:r>
              <w:rPr>
                <w:rFonts w:hint="cs"/>
                <w:rtl/>
              </w:rPr>
              <w:t xml:space="preserve">أوليفيي لو بار </w:t>
            </w:r>
          </w:p>
        </w:tc>
        <w:tc>
          <w:tcPr>
            <w:tcW w:w="3600" w:type="dxa"/>
            <w:vAlign w:val="center"/>
          </w:tcPr>
          <w:p w:rsidR="00910F4E" w:rsidRPr="00836DEE" w:rsidRDefault="00A262F0" w:rsidP="00666A91">
            <w:pPr>
              <w:bidi/>
              <w:ind w:left="14"/>
            </w:pPr>
            <w:r>
              <w:rPr>
                <w:rFonts w:hint="cs"/>
                <w:rtl/>
              </w:rPr>
              <w:t xml:space="preserve">13 ماي 2019 </w:t>
            </w:r>
          </w:p>
        </w:tc>
      </w:tr>
      <w:tr w:rsidR="00910F4E" w:rsidRPr="00836DEE" w:rsidTr="00910F4E">
        <w:trPr>
          <w:trHeight w:val="457"/>
        </w:trPr>
        <w:tc>
          <w:tcPr>
            <w:tcW w:w="3749" w:type="dxa"/>
            <w:vAlign w:val="center"/>
          </w:tcPr>
          <w:p w:rsidR="00910F4E" w:rsidRPr="00910F4E" w:rsidRDefault="00910F4E" w:rsidP="00910F4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KW"/>
              </w:rPr>
            </w:pPr>
            <w:r w:rsidRPr="00702049"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المدير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KW"/>
              </w:rPr>
              <w:t>في البلد</w:t>
            </w:r>
            <w:r w:rsidRPr="00702049">
              <w:rPr>
                <w:rFonts w:ascii="Simplified Arabic" w:hAnsi="Simplified Arabic" w:cs="Simplified Arabic"/>
                <w:sz w:val="24"/>
                <w:szCs w:val="24"/>
                <w:rtl/>
                <w:lang w:bidi="ar-KW"/>
              </w:rPr>
              <w:t>:</w:t>
            </w:r>
          </w:p>
        </w:tc>
        <w:tc>
          <w:tcPr>
            <w:tcW w:w="3600" w:type="dxa"/>
            <w:vAlign w:val="center"/>
          </w:tcPr>
          <w:p w:rsidR="00910F4E" w:rsidRPr="00836DEE" w:rsidRDefault="00910F4E" w:rsidP="00C043FD">
            <w:pPr>
              <w:ind w:left="8"/>
            </w:pPr>
          </w:p>
        </w:tc>
        <w:tc>
          <w:tcPr>
            <w:tcW w:w="3600" w:type="dxa"/>
            <w:vAlign w:val="center"/>
          </w:tcPr>
          <w:p w:rsidR="00910F4E" w:rsidRPr="00836DEE" w:rsidRDefault="00910F4E" w:rsidP="00C043FD">
            <w:pPr>
              <w:ind w:left="14"/>
            </w:pPr>
          </w:p>
        </w:tc>
      </w:tr>
    </w:tbl>
    <w:p w:rsidR="00910F4E" w:rsidRPr="00702049" w:rsidRDefault="00910F4E" w:rsidP="00910F4E">
      <w:pPr>
        <w:bidi/>
        <w:spacing w:line="276" w:lineRule="auto"/>
        <w:jc w:val="both"/>
        <w:rPr>
          <w:rFonts w:ascii="Simplified Arabic" w:hAnsi="Simplified Arabic" w:cs="Simplified Arabic"/>
          <w:sz w:val="24"/>
          <w:szCs w:val="24"/>
          <w:lang w:bidi="ar-KW"/>
        </w:rPr>
      </w:pPr>
    </w:p>
    <w:p w:rsidR="005845BF" w:rsidRDefault="005845BF" w:rsidP="005845BF">
      <w:pPr>
        <w:widowControl w:val="0"/>
        <w:tabs>
          <w:tab w:val="left" w:pos="360"/>
        </w:tabs>
        <w:autoSpaceDE w:val="0"/>
        <w:autoSpaceDN w:val="0"/>
        <w:bidi/>
        <w:adjustRightInd w:val="0"/>
        <w:ind w:left="242"/>
        <w:jc w:val="both"/>
        <w:rPr>
          <w:rFonts w:ascii="Simplified Arabic" w:hAnsi="Simplified Arabic" w:cs="Simplified Arabic"/>
          <w:sz w:val="24"/>
          <w:szCs w:val="24"/>
          <w:lang w:val="fr-FR" w:bidi="ar-KW"/>
        </w:rPr>
      </w:pPr>
    </w:p>
    <w:p w:rsidR="007762B9" w:rsidRDefault="007762B9" w:rsidP="003E6EB2">
      <w:pPr>
        <w:widowControl w:val="0"/>
        <w:tabs>
          <w:tab w:val="left" w:pos="360"/>
        </w:tabs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4"/>
          <w:szCs w:val="24"/>
          <w:lang w:val="fr-FR" w:bidi="ar-KW"/>
        </w:rPr>
      </w:pPr>
    </w:p>
    <w:sectPr w:rsidR="007762B9" w:rsidSect="002E6353">
      <w:headerReference w:type="default" r:id="rId10"/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83" w:rsidRDefault="00E11183" w:rsidP="005845BF">
      <w:pPr>
        <w:spacing w:after="0" w:line="240" w:lineRule="auto"/>
      </w:pPr>
      <w:r>
        <w:separator/>
      </w:r>
    </w:p>
  </w:endnote>
  <w:endnote w:type="continuationSeparator" w:id="0">
    <w:p w:rsidR="00E11183" w:rsidRDefault="00E11183" w:rsidP="0058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FD" w:rsidRDefault="00EB2C8D" w:rsidP="00EB2C8D">
    <w:pPr>
      <w:pStyle w:val="Footer"/>
      <w:bidi/>
    </w:pPr>
    <w:r>
      <w:rPr>
        <w:rFonts w:ascii="Tahoma" w:hAnsi="Tahoma" w:cs="Tahoma"/>
        <w:color w:val="000000"/>
        <w:shd w:val="clear" w:color="auto" w:fill="FDFDFD"/>
      </w:rPr>
      <w:t xml:space="preserve">18 </w:t>
    </w:r>
    <w:r>
      <w:rPr>
        <w:rFonts w:ascii="Tahoma" w:hAnsi="Tahoma" w:cs="Tahoma"/>
        <w:color w:val="000000"/>
        <w:shd w:val="clear" w:color="auto" w:fill="FDFDFD"/>
        <w:rtl/>
      </w:rPr>
      <w:t>سبتمبر 2018</w:t>
    </w:r>
    <w:r w:rsidR="00E8396C" w:rsidRPr="00E8396C">
      <w:rPr>
        <w:rFonts w:asciiTheme="majorHAnsi" w:hAnsiTheme="majorHAnsi" w:cstheme="majorHAnsi"/>
      </w:rPr>
      <w:ptab w:relativeTo="margin" w:alignment="right" w:leader="none"/>
    </w:r>
    <w:r w:rsidRPr="00EB2C8D">
      <w:rPr>
        <w:rFonts w:ascii="Tahoma" w:hAnsi="Tahoma" w:cs="Tahoma"/>
        <w:color w:val="000000"/>
        <w:shd w:val="clear" w:color="auto" w:fill="FDFDFD"/>
        <w:rtl/>
      </w:rPr>
      <w:t xml:space="preserve"> </w:t>
    </w:r>
    <w:r w:rsidR="000167F6">
      <w:rPr>
        <w:rFonts w:ascii="Tahoma" w:hAnsi="Tahoma" w:cs="Tahoma" w:hint="cs"/>
        <w:color w:val="000000"/>
        <w:shd w:val="clear" w:color="auto" w:fill="FDFDFD"/>
        <w:rtl/>
      </w:rPr>
      <w:t>صفحة</w:t>
    </w:r>
    <w:r w:rsidR="000167F6">
      <w:rPr>
        <w:rFonts w:ascii="Tahoma" w:hAnsi="Tahoma" w:cs="Tahoma"/>
        <w:color w:val="000000"/>
        <w:shd w:val="clear" w:color="auto" w:fill="FDFDFD"/>
      </w:rPr>
      <w:t xml:space="preserve"> </w:t>
    </w:r>
    <w:r w:rsidR="00E11183">
      <w:rPr>
        <w:rFonts w:asciiTheme="majorHAnsi" w:hAnsiTheme="majorHAnsi" w:cstheme="majorHAnsi"/>
        <w:noProof/>
      </w:rPr>
      <w:fldChar w:fldCharType="begin"/>
    </w:r>
    <w:r w:rsidR="00E11183">
      <w:rPr>
        <w:rFonts w:asciiTheme="majorHAnsi" w:hAnsiTheme="majorHAnsi" w:cstheme="majorHAnsi"/>
        <w:noProof/>
      </w:rPr>
      <w:instrText xml:space="preserve"> PAGE   \* MERGEFORMAT </w:instrText>
    </w:r>
    <w:r w:rsidR="00E11183">
      <w:rPr>
        <w:rFonts w:asciiTheme="majorHAnsi" w:hAnsiTheme="majorHAnsi" w:cstheme="majorHAnsi"/>
        <w:noProof/>
      </w:rPr>
      <w:fldChar w:fldCharType="separate"/>
    </w:r>
    <w:r w:rsidR="00A262F0" w:rsidRPr="00A262F0">
      <w:rPr>
        <w:rFonts w:asciiTheme="majorHAnsi" w:hAnsiTheme="majorHAnsi" w:cstheme="majorHAnsi"/>
        <w:noProof/>
        <w:rtl/>
      </w:rPr>
      <w:t>19</w:t>
    </w:r>
    <w:r w:rsidR="00E11183">
      <w:rPr>
        <w:rFonts w:asciiTheme="majorHAnsi" w:hAnsiTheme="majorHAnsi" w:cstheme="majorHAnsi"/>
        <w:noProof/>
      </w:rPr>
      <w:fldChar w:fldCharType="end"/>
    </w:r>
    <w:r w:rsidR="003B2A7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56F9610" id="Group 3" o:spid="_x0000_s1026" style="position:absolute;margin-left:0;margin-top:0;width:610.4pt;height:64.8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2f5496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83" w:rsidRDefault="00E11183" w:rsidP="005845BF">
      <w:pPr>
        <w:spacing w:after="0" w:line="240" w:lineRule="auto"/>
      </w:pPr>
      <w:r>
        <w:separator/>
      </w:r>
    </w:p>
  </w:footnote>
  <w:footnote w:type="continuationSeparator" w:id="0">
    <w:p w:rsidR="00E11183" w:rsidRDefault="00E11183" w:rsidP="005845BF">
      <w:pPr>
        <w:spacing w:after="0" w:line="240" w:lineRule="auto"/>
      </w:pPr>
      <w:r>
        <w:continuationSeparator/>
      </w:r>
    </w:p>
  </w:footnote>
  <w:footnote w:id="1">
    <w:p w:rsidR="00C043FD" w:rsidRPr="00CC2D66" w:rsidRDefault="00C043FD" w:rsidP="000647D1">
      <w:pPr>
        <w:pStyle w:val="FootnoteText"/>
        <w:bidi/>
        <w:rPr>
          <w:i/>
          <w:lang w:val="fr-FR"/>
        </w:rPr>
      </w:pPr>
      <w:r>
        <w:rPr>
          <w:rFonts w:hint="cs"/>
          <w:rtl/>
        </w:rPr>
        <w:t xml:space="preserve">1 </w:t>
      </w:r>
      <w:r w:rsidRPr="000647D1">
        <w:rPr>
          <w:rFonts w:hint="cs"/>
          <w:i/>
          <w:rtl/>
          <w:lang w:val="fr-FR"/>
        </w:rPr>
        <w:t>البنك</w:t>
      </w:r>
      <w:r w:rsidRPr="000647D1">
        <w:rPr>
          <w:i/>
          <w:rtl/>
          <w:lang w:val="fr-FR"/>
        </w:rPr>
        <w:t xml:space="preserve"> </w:t>
      </w:r>
      <w:r w:rsidRPr="000647D1">
        <w:rPr>
          <w:rFonts w:hint="cs"/>
          <w:i/>
          <w:rtl/>
          <w:lang w:val="fr-FR"/>
        </w:rPr>
        <w:t>الدولي</w:t>
      </w:r>
      <w:r w:rsidRPr="000647D1">
        <w:rPr>
          <w:i/>
          <w:rtl/>
          <w:lang w:val="fr-FR"/>
        </w:rPr>
        <w:t xml:space="preserve"> (2016): </w:t>
      </w:r>
      <w:r>
        <w:rPr>
          <w:rFonts w:hint="cs"/>
          <w:i/>
          <w:rtl/>
          <w:lang w:val="fr-FR"/>
        </w:rPr>
        <w:t>الكتاب الأيض الخاص ب</w:t>
      </w:r>
      <w:r w:rsidRPr="000647D1">
        <w:rPr>
          <w:rFonts w:hint="cs"/>
          <w:i/>
          <w:rtl/>
          <w:lang w:val="fr-FR"/>
        </w:rPr>
        <w:t>قطاع</w:t>
      </w:r>
      <w:r w:rsidRPr="000647D1">
        <w:rPr>
          <w:i/>
          <w:rtl/>
          <w:lang w:val="fr-FR"/>
        </w:rPr>
        <w:t xml:space="preserve"> </w:t>
      </w:r>
      <w:r w:rsidRPr="000647D1">
        <w:rPr>
          <w:rFonts w:hint="cs"/>
          <w:i/>
          <w:rtl/>
          <w:lang w:val="fr-FR"/>
        </w:rPr>
        <w:t>النقل</w:t>
      </w:r>
      <w:r w:rsidRPr="000647D1">
        <w:rPr>
          <w:i/>
          <w:rtl/>
          <w:lang w:val="fr-FR"/>
        </w:rPr>
        <w:t xml:space="preserve"> </w:t>
      </w:r>
      <w:r w:rsidRPr="000647D1">
        <w:rPr>
          <w:rFonts w:hint="cs"/>
          <w:i/>
          <w:rtl/>
          <w:lang w:val="fr-FR"/>
        </w:rPr>
        <w:t>وال</w:t>
      </w:r>
      <w:r>
        <w:rPr>
          <w:rFonts w:hint="cs"/>
          <w:i/>
          <w:rtl/>
          <w:lang w:val="fr-FR"/>
        </w:rPr>
        <w:t xml:space="preserve">لوجستيات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FD" w:rsidRPr="00003867" w:rsidRDefault="00C043FD" w:rsidP="002E6353">
    <w:pPr>
      <w:tabs>
        <w:tab w:val="left" w:pos="822"/>
        <w:tab w:val="left" w:pos="3282"/>
      </w:tabs>
      <w:bidi/>
      <w:ind w:left="-108" w:right="162"/>
      <w:rPr>
        <w:rFonts w:ascii="Arial" w:hAnsi="Arial" w:cs="Arial"/>
        <w:bCs/>
        <w:sz w:val="20"/>
        <w:szCs w:val="20"/>
        <w:rtl/>
        <w:lang w:val="fr-FR"/>
      </w:rPr>
    </w:pPr>
    <w:r w:rsidRPr="00CB0D83">
      <w:rPr>
        <w:b/>
        <w:noProof/>
      </w:rPr>
      <w:drawing>
        <wp:inline distT="0" distB="0" distL="0" distR="0">
          <wp:extent cx="310988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090974" name="W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1" cy="30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cs"/>
        <w:bCs/>
        <w:sz w:val="20"/>
        <w:szCs w:val="20"/>
        <w:rtl/>
        <w:lang w:val="fr-FR"/>
      </w:rPr>
      <w:t xml:space="preserve"> البنك الدولي </w:t>
    </w:r>
    <w:r>
      <w:rPr>
        <w:rFonts w:ascii="Arial" w:hAnsi="Arial" w:cs="Arial"/>
        <w:bCs/>
        <w:sz w:val="20"/>
        <w:szCs w:val="20"/>
        <w:rtl/>
        <w:lang w:val="fr-FR"/>
      </w:rPr>
      <w:tab/>
    </w:r>
  </w:p>
  <w:p w:rsidR="00C043FD" w:rsidRPr="005D393C" w:rsidRDefault="00C043FD" w:rsidP="002E6353">
    <w:pPr>
      <w:bidi/>
      <w:rPr>
        <w:rFonts w:cs="Arial"/>
        <w:b/>
        <w:rtl/>
      </w:rPr>
    </w:pPr>
    <w:r w:rsidRPr="00003867">
      <w:rPr>
        <w:rFonts w:cs="Arial" w:hint="cs"/>
        <w:b/>
        <w:rtl/>
      </w:rPr>
      <w:t>مشروع</w:t>
    </w:r>
    <w:r w:rsidRPr="00003867">
      <w:rPr>
        <w:rFonts w:cs="Arial"/>
        <w:b/>
        <w:rtl/>
      </w:rPr>
      <w:t xml:space="preserve"> </w:t>
    </w:r>
    <w:r w:rsidRPr="002E6353">
      <w:rPr>
        <w:rFonts w:cs="Arial" w:hint="cs"/>
        <w:b/>
        <w:rtl/>
      </w:rPr>
      <w:t>ممر</w:t>
    </w:r>
    <w:r w:rsidRPr="002E6353">
      <w:rPr>
        <w:rFonts w:cs="Arial"/>
        <w:b/>
        <w:rtl/>
      </w:rPr>
      <w:t xml:space="preserve"> </w:t>
    </w:r>
    <w:r w:rsidRPr="002E6353">
      <w:rPr>
        <w:rFonts w:cs="Arial" w:hint="cs"/>
        <w:b/>
        <w:rtl/>
      </w:rPr>
      <w:t>التنمية</w:t>
    </w:r>
    <w:r w:rsidRPr="002E6353">
      <w:rPr>
        <w:rFonts w:cs="Arial"/>
        <w:b/>
        <w:rtl/>
      </w:rPr>
      <w:t xml:space="preserve"> </w:t>
    </w:r>
    <w:r w:rsidRPr="002E6353">
      <w:rPr>
        <w:rFonts w:cs="Arial" w:hint="cs"/>
        <w:b/>
        <w:rtl/>
      </w:rPr>
      <w:t xml:space="preserve">الاقتصادية </w:t>
    </w:r>
    <w:r w:rsidRPr="00003867">
      <w:rPr>
        <w:rFonts w:cs="Arial" w:hint="cs"/>
        <w:b/>
        <w:rtl/>
      </w:rPr>
      <w:t>في</w:t>
    </w:r>
    <w:r w:rsidRPr="00003867">
      <w:rPr>
        <w:rFonts w:cs="Arial"/>
        <w:b/>
        <w:rtl/>
      </w:rPr>
      <w:t xml:space="preserve"> </w:t>
    </w:r>
    <w:r>
      <w:rPr>
        <w:rFonts w:cs="Arial" w:hint="cs"/>
        <w:b/>
        <w:rtl/>
      </w:rPr>
      <w:t xml:space="preserve">تونس </w:t>
    </w:r>
    <w:r w:rsidRPr="00003867">
      <w:rPr>
        <w:rFonts w:cs="Arial"/>
        <w:b/>
        <w:rtl/>
      </w:rPr>
      <w:t>(</w:t>
    </w:r>
    <w:r>
      <w:rPr>
        <w:b/>
      </w:rPr>
      <w:t>P167900</w:t>
    </w:r>
    <w:r w:rsidRPr="00003867">
      <w:rPr>
        <w:rFonts w:cs="Arial"/>
        <w:b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147"/>
    <w:multiLevelType w:val="hybridMultilevel"/>
    <w:tmpl w:val="E4B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D80"/>
    <w:multiLevelType w:val="hybridMultilevel"/>
    <w:tmpl w:val="6778CB3E"/>
    <w:lvl w:ilvl="0" w:tplc="552E5D16">
      <w:start w:val="1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99F"/>
    <w:multiLevelType w:val="hybridMultilevel"/>
    <w:tmpl w:val="CCDA519E"/>
    <w:lvl w:ilvl="0" w:tplc="E7D208C2">
      <w:start w:val="3"/>
      <w:numFmt w:val="arabicAlph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71A"/>
    <w:multiLevelType w:val="hybridMultilevel"/>
    <w:tmpl w:val="CE46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6EBF"/>
    <w:multiLevelType w:val="hybridMultilevel"/>
    <w:tmpl w:val="E2C401A2"/>
    <w:lvl w:ilvl="0" w:tplc="6C7C446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4EB"/>
    <w:multiLevelType w:val="hybridMultilevel"/>
    <w:tmpl w:val="074C7246"/>
    <w:lvl w:ilvl="0" w:tplc="F0FEC08A">
      <w:start w:val="26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75C2"/>
    <w:multiLevelType w:val="hybridMultilevel"/>
    <w:tmpl w:val="2ED6145C"/>
    <w:lvl w:ilvl="0" w:tplc="07E66FF2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A6A40"/>
    <w:multiLevelType w:val="hybridMultilevel"/>
    <w:tmpl w:val="E6141A5A"/>
    <w:lvl w:ilvl="0" w:tplc="CAD62230">
      <w:start w:val="1"/>
      <w:numFmt w:val="arabicAlpha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7A551D"/>
    <w:multiLevelType w:val="hybridMultilevel"/>
    <w:tmpl w:val="189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B600A"/>
    <w:multiLevelType w:val="multilevel"/>
    <w:tmpl w:val="5BE82FAA"/>
    <w:lvl w:ilvl="0">
      <w:start w:val="1"/>
      <w:numFmt w:val="decimal"/>
      <w:lvlText w:val="%1."/>
      <w:lvlJc w:val="left"/>
      <w:pPr>
        <w:ind w:left="963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3725D"/>
    <w:multiLevelType w:val="hybridMultilevel"/>
    <w:tmpl w:val="54721160"/>
    <w:lvl w:ilvl="0" w:tplc="DCD20A4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00797"/>
    <w:multiLevelType w:val="hybridMultilevel"/>
    <w:tmpl w:val="A9F0C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6EF2"/>
    <w:multiLevelType w:val="hybridMultilevel"/>
    <w:tmpl w:val="6526C468"/>
    <w:lvl w:ilvl="0" w:tplc="FA3A45C0">
      <w:start w:val="16"/>
      <w:numFmt w:val="arabicAlpha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0DE4590"/>
    <w:multiLevelType w:val="hybridMultilevel"/>
    <w:tmpl w:val="1D165556"/>
    <w:lvl w:ilvl="0" w:tplc="94A896EA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181914"/>
    <w:multiLevelType w:val="hybridMultilevel"/>
    <w:tmpl w:val="E6141A5A"/>
    <w:lvl w:ilvl="0" w:tplc="CAD62230">
      <w:start w:val="1"/>
      <w:numFmt w:val="arabicAlpha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F0BA0"/>
    <w:multiLevelType w:val="hybridMultilevel"/>
    <w:tmpl w:val="C75A5AA4"/>
    <w:lvl w:ilvl="0" w:tplc="41FCD39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BF"/>
    <w:rsid w:val="00007339"/>
    <w:rsid w:val="000155AB"/>
    <w:rsid w:val="000167F6"/>
    <w:rsid w:val="0005180A"/>
    <w:rsid w:val="000647D1"/>
    <w:rsid w:val="00073494"/>
    <w:rsid w:val="000F6D0F"/>
    <w:rsid w:val="00102892"/>
    <w:rsid w:val="00102BC7"/>
    <w:rsid w:val="001153DA"/>
    <w:rsid w:val="001316E7"/>
    <w:rsid w:val="001342EB"/>
    <w:rsid w:val="0017623C"/>
    <w:rsid w:val="00235BB4"/>
    <w:rsid w:val="00253906"/>
    <w:rsid w:val="002724F2"/>
    <w:rsid w:val="0028483D"/>
    <w:rsid w:val="00285469"/>
    <w:rsid w:val="002926ED"/>
    <w:rsid w:val="002D0D28"/>
    <w:rsid w:val="002E6353"/>
    <w:rsid w:val="0035125E"/>
    <w:rsid w:val="00365808"/>
    <w:rsid w:val="00384980"/>
    <w:rsid w:val="00396DA4"/>
    <w:rsid w:val="003B1AF6"/>
    <w:rsid w:val="003B2A76"/>
    <w:rsid w:val="003C40B0"/>
    <w:rsid w:val="003E6EB2"/>
    <w:rsid w:val="00411177"/>
    <w:rsid w:val="004117F3"/>
    <w:rsid w:val="0044778D"/>
    <w:rsid w:val="004537C2"/>
    <w:rsid w:val="004574B3"/>
    <w:rsid w:val="00482237"/>
    <w:rsid w:val="0048763D"/>
    <w:rsid w:val="004B22AB"/>
    <w:rsid w:val="004C1780"/>
    <w:rsid w:val="004D446A"/>
    <w:rsid w:val="00513CDD"/>
    <w:rsid w:val="00531A0F"/>
    <w:rsid w:val="00533D26"/>
    <w:rsid w:val="00561EF9"/>
    <w:rsid w:val="0056485B"/>
    <w:rsid w:val="005711E4"/>
    <w:rsid w:val="00576890"/>
    <w:rsid w:val="005776D1"/>
    <w:rsid w:val="00582EA7"/>
    <w:rsid w:val="005845BF"/>
    <w:rsid w:val="00587C4A"/>
    <w:rsid w:val="00594F63"/>
    <w:rsid w:val="005B0CB9"/>
    <w:rsid w:val="005B34D0"/>
    <w:rsid w:val="00602FA5"/>
    <w:rsid w:val="00666A91"/>
    <w:rsid w:val="006970FF"/>
    <w:rsid w:val="006E2C98"/>
    <w:rsid w:val="007016EB"/>
    <w:rsid w:val="00702049"/>
    <w:rsid w:val="007152C6"/>
    <w:rsid w:val="00716377"/>
    <w:rsid w:val="00723528"/>
    <w:rsid w:val="00725749"/>
    <w:rsid w:val="00726E3C"/>
    <w:rsid w:val="00774ADC"/>
    <w:rsid w:val="007762B9"/>
    <w:rsid w:val="00780F13"/>
    <w:rsid w:val="007E28DA"/>
    <w:rsid w:val="007E7175"/>
    <w:rsid w:val="00833FE5"/>
    <w:rsid w:val="0087691B"/>
    <w:rsid w:val="00890133"/>
    <w:rsid w:val="008976FF"/>
    <w:rsid w:val="008A071E"/>
    <w:rsid w:val="008A5169"/>
    <w:rsid w:val="008A7EA1"/>
    <w:rsid w:val="008D3B0D"/>
    <w:rsid w:val="008F7BB4"/>
    <w:rsid w:val="00910F4E"/>
    <w:rsid w:val="0093392F"/>
    <w:rsid w:val="00936736"/>
    <w:rsid w:val="0094320C"/>
    <w:rsid w:val="0095722D"/>
    <w:rsid w:val="009D020E"/>
    <w:rsid w:val="009D0628"/>
    <w:rsid w:val="009F38ED"/>
    <w:rsid w:val="00A03937"/>
    <w:rsid w:val="00A03D7A"/>
    <w:rsid w:val="00A262F0"/>
    <w:rsid w:val="00A40E57"/>
    <w:rsid w:val="00A7239A"/>
    <w:rsid w:val="00A93E4B"/>
    <w:rsid w:val="00AA5CA1"/>
    <w:rsid w:val="00AA62D2"/>
    <w:rsid w:val="00AD4AA3"/>
    <w:rsid w:val="00BC30DC"/>
    <w:rsid w:val="00BF0FFE"/>
    <w:rsid w:val="00BF56D7"/>
    <w:rsid w:val="00C025A3"/>
    <w:rsid w:val="00C043FD"/>
    <w:rsid w:val="00C070B5"/>
    <w:rsid w:val="00C22499"/>
    <w:rsid w:val="00C51312"/>
    <w:rsid w:val="00C52CF8"/>
    <w:rsid w:val="00C817B5"/>
    <w:rsid w:val="00CA3EC5"/>
    <w:rsid w:val="00CD1CAF"/>
    <w:rsid w:val="00CF0C15"/>
    <w:rsid w:val="00CF3086"/>
    <w:rsid w:val="00D164D6"/>
    <w:rsid w:val="00D42231"/>
    <w:rsid w:val="00D74D31"/>
    <w:rsid w:val="00DA12CE"/>
    <w:rsid w:val="00DD3BE6"/>
    <w:rsid w:val="00DF185B"/>
    <w:rsid w:val="00E11183"/>
    <w:rsid w:val="00E73AC0"/>
    <w:rsid w:val="00E76A72"/>
    <w:rsid w:val="00E8396C"/>
    <w:rsid w:val="00EB2C8D"/>
    <w:rsid w:val="00F03D4D"/>
    <w:rsid w:val="00F21EA7"/>
    <w:rsid w:val="00F40D49"/>
    <w:rsid w:val="00F81FF8"/>
    <w:rsid w:val="00F962F9"/>
    <w:rsid w:val="00FB0EC4"/>
    <w:rsid w:val="00FD548C"/>
    <w:rsid w:val="00FE2E33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00CEB9-076D-4D51-9743-BC4FEF7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5845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NNEX,Bullets,Citation List,Dot pt,Ha,I.,List Bullet-OpsManual,List Paragraph (numbered (a)),List Paragraph nowy,List Paragraph1,List Paragraph2,List_Paragraph,Liste 1,Multilevel para_II,Normal 2,REPORT text,References,Resume Title"/>
    <w:basedOn w:val="Normal"/>
    <w:link w:val="ListParagraphChar"/>
    <w:uiPriority w:val="34"/>
    <w:qFormat/>
    <w:rsid w:val="005845BF"/>
    <w:pPr>
      <w:ind w:left="720"/>
      <w:contextualSpacing/>
    </w:pPr>
  </w:style>
  <w:style w:type="paragraph" w:styleId="FootnoteText">
    <w:name w:val="footnote text"/>
    <w:aliases w:val="A,ADB,ALTS FOOTNOTE,Char,Char Char,Char Char Char,FOOTNOTES,Footnote Text 1,Footnote Text Char Char Char,Footnote Text Char Char Char1,Footnote Text Char Char Char1 Char,Footnote Text1 Char,Footnote Text2,f,fn,footnote text,ft"/>
    <w:basedOn w:val="Normal"/>
    <w:link w:val="FootnoteTextChar"/>
    <w:unhideWhenUsed/>
    <w:qFormat/>
    <w:rsid w:val="00584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 w:val="18"/>
      <w:szCs w:val="20"/>
    </w:rPr>
  </w:style>
  <w:style w:type="character" w:customStyle="1" w:styleId="FootnoteTextChar">
    <w:name w:val="Footnote Text Char"/>
    <w:aliases w:val="A Char,ADB Char,ALTS FOOTNOTE Char,Char Char1,Char Char Char1,Char Char Char Char,FOOTNOTES Char,Footnote Text 1 Char,Footnote Text Char Char Char Char,Footnote Text Char Char Char1 Char1,Footnote Text Char Char Char1 Char Char,f Char"/>
    <w:basedOn w:val="DefaultParagraphFont"/>
    <w:link w:val="FootnoteText"/>
    <w:rsid w:val="005845BF"/>
    <w:rPr>
      <w:rFonts w:eastAsiaTheme="minorEastAsia" w:cs="Arial"/>
      <w:color w:val="000000"/>
      <w:sz w:val="18"/>
      <w:szCs w:val="20"/>
    </w:rPr>
  </w:style>
  <w:style w:type="character" w:styleId="FootnoteReference">
    <w:name w:val="footnote reference"/>
    <w:aliases w:val=" BVI fnr,16 Point,BVI fnr,Error-Fu?notenzeichen3,Error-Fu?notenzeichen5,Error-Fu?notenzeichen6,Error-Fußnotenzeichen3,Error-Fußnotenzeichen5,Error-Fußnotenzeichen6,Footnote Reference1,Ref,de nota al pie,fr,ftref"/>
    <w:basedOn w:val="DefaultParagraphFont"/>
    <w:link w:val="CharChar1CharCharCharChar1CharCharCharCharCharCharCharChar"/>
    <w:unhideWhenUsed/>
    <w:qFormat/>
    <w:rsid w:val="005845BF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Normal"/>
    <w:next w:val="Normal"/>
    <w:link w:val="FootnoteReference"/>
    <w:uiPriority w:val="99"/>
    <w:rsid w:val="005845BF"/>
    <w:pPr>
      <w:spacing w:line="240" w:lineRule="exact"/>
    </w:pPr>
    <w:rPr>
      <w:vertAlign w:val="superscript"/>
    </w:rPr>
  </w:style>
  <w:style w:type="character" w:customStyle="1" w:styleId="ListParagraphChar">
    <w:name w:val="List Paragraph Char"/>
    <w:aliases w:val="ANNEX Char,Bullets Char,Citation List Char,Dot pt Char,Ha Char,I. Char,List Bullet-OpsManual Char,List Paragraph (numbered (a)) Char,List Paragraph nowy Char,List Paragraph1 Char,List Paragraph2 Char,List_Paragraph Char,Liste 1 Char"/>
    <w:link w:val="ListParagraph"/>
    <w:uiPriority w:val="34"/>
    <w:qFormat/>
    <w:locked/>
    <w:rsid w:val="005845BF"/>
  </w:style>
  <w:style w:type="table" w:styleId="TableGrid">
    <w:name w:val="Table Grid"/>
    <w:basedOn w:val="TableNormal"/>
    <w:uiPriority w:val="39"/>
    <w:rsid w:val="0058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BF"/>
  </w:style>
  <w:style w:type="paragraph" w:styleId="Footer">
    <w:name w:val="footer"/>
    <w:basedOn w:val="Normal"/>
    <w:link w:val="FooterChar"/>
    <w:uiPriority w:val="99"/>
    <w:unhideWhenUsed/>
    <w:rsid w:val="00584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BF"/>
  </w:style>
  <w:style w:type="paragraph" w:customStyle="1" w:styleId="Normal152">
    <w:name w:val="Normal_152"/>
    <w:qFormat/>
    <w:rsid w:val="005845BF"/>
  </w:style>
  <w:style w:type="table" w:customStyle="1" w:styleId="TableGrid94">
    <w:name w:val="Table Grid_94"/>
    <w:basedOn w:val="TableNormal"/>
    <w:uiPriority w:val="39"/>
    <w:rsid w:val="0058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_94"/>
    <w:basedOn w:val="TableNormal"/>
    <w:next w:val="TableGrid94"/>
    <w:uiPriority w:val="39"/>
    <w:rsid w:val="005845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3">
    <w:name w:val="Table Grid14_93"/>
    <w:basedOn w:val="TableNormal"/>
    <w:next w:val="TableGrid94"/>
    <w:uiPriority w:val="39"/>
    <w:rsid w:val="0058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5BF"/>
    <w:rPr>
      <w:color w:val="0563C1" w:themeColor="hyperlink"/>
      <w:u w:val="single"/>
    </w:rPr>
  </w:style>
  <w:style w:type="table" w:customStyle="1" w:styleId="TableGrid42">
    <w:name w:val="Table Grid_42"/>
    <w:basedOn w:val="TableNormal"/>
    <w:uiPriority w:val="39"/>
    <w:rsid w:val="0070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Normal"/>
    <w:next w:val="Normal"/>
    <w:rsid w:val="00A7239A"/>
    <w:pPr>
      <w:spacing w:line="240" w:lineRule="exact"/>
    </w:pPr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2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bank.org/proje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37FE-EA3E-4AD3-868B-0C6567A7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5021</Words>
  <Characters>28625</Characters>
  <Application>Microsoft Office Word</Application>
  <DocSecurity>4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Bent Abel Razzaq</dc:creator>
  <cp:keywords/>
  <dc:description/>
  <cp:lastModifiedBy>Lina Janenaite</cp:lastModifiedBy>
  <cp:revision>2</cp:revision>
  <dcterms:created xsi:type="dcterms:W3CDTF">2019-06-19T17:06:00Z</dcterms:created>
  <dcterms:modified xsi:type="dcterms:W3CDTF">2019-06-19T17:06:00Z</dcterms:modified>
</cp:coreProperties>
</file>