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AE1865" w14:textId="51E05DB8" w:rsidR="00A523E3" w:rsidRPr="00A523E3" w:rsidRDefault="00181881" w:rsidP="00A523E3">
      <w:pPr>
        <w:keepNext/>
        <w:tabs>
          <w:tab w:val="left" w:pos="709"/>
        </w:tabs>
        <w:spacing w:before="180" w:after="120" w:line="360" w:lineRule="auto"/>
        <w:ind w:left="2160" w:hanging="2160"/>
        <w:outlineLvl w:val="3"/>
        <w:rPr>
          <w:rFonts w:ascii="Times New Roman" w:eastAsia="Times New Roman" w:hAnsi="Times New Roman" w:cs="Times New Roman"/>
          <w:i/>
          <w:snapToGrid w:val="0"/>
          <w:sz w:val="24"/>
          <w:szCs w:val="24"/>
        </w:rPr>
      </w:pPr>
      <w:r>
        <w:rPr>
          <w:rFonts w:ascii="Times New Roman" w:eastAsia="Times New Roman" w:hAnsi="Times New Roman" w:cs="Times New Roman"/>
          <w:i/>
          <w:noProof/>
          <w:sz w:val="24"/>
          <w:szCs w:val="24"/>
        </w:rPr>
        <mc:AlternateContent>
          <mc:Choice Requires="wps">
            <w:drawing>
              <wp:anchor distT="0" distB="0" distL="114300" distR="114300" simplePos="0" relativeHeight="251659264" behindDoc="0" locked="0" layoutInCell="1" allowOverlap="1" wp14:anchorId="27784199" wp14:editId="3091C8F8">
                <wp:simplePos x="0" y="0"/>
                <wp:positionH relativeFrom="column">
                  <wp:posOffset>4154805</wp:posOffset>
                </wp:positionH>
                <wp:positionV relativeFrom="paragraph">
                  <wp:posOffset>-537210</wp:posOffset>
                </wp:positionV>
                <wp:extent cx="914400" cy="9144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2A79E96A" w14:textId="1FF38DF7" w:rsidR="00181881" w:rsidRPr="00181881" w:rsidRDefault="00181881">
                            <w:pPr>
                              <w:rPr>
                                <w:rFonts w:ascii="Arial" w:hAnsi="Arial" w:cs="Arial"/>
                                <w:sz w:val="44"/>
                                <w:szCs w:val="44"/>
                              </w:rPr>
                            </w:pPr>
                            <w:r w:rsidRPr="00181881">
                              <w:rPr>
                                <w:rFonts w:ascii="Arial" w:hAnsi="Arial" w:cs="Arial"/>
                                <w:sz w:val="44"/>
                                <w:szCs w:val="44"/>
                              </w:rPr>
                              <w:t>SFG3413 V3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7784199" id="_x0000_t202" coordsize="21600,21600" o:spt="202" path="m,l,21600r21600,l21600,xe">
                <v:stroke joinstyle="miter"/>
                <v:path gradientshapeok="t" o:connecttype="rect"/>
              </v:shapetype>
              <v:shape id="Text Box 12" o:spid="_x0000_s1026" type="#_x0000_t202" style="position:absolute;left:0;text-align:left;margin-left:327.15pt;margin-top:-42.3pt;width:1in;height:1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" filled="f" stroked="f" strokeweight=".5pt">
                <v:textbox>
                  <w:txbxContent>
                    <w:p w14:paraId="2A79E96A" w14:textId="1FF38DF7" w:rsidR="00181881" w:rsidRPr="00181881" w:rsidRDefault="00181881">
                      <w:pPr>
                        <w:rPr>
                          <w:rFonts w:ascii="Arial" w:hAnsi="Arial" w:cs="Arial"/>
                          <w:sz w:val="44"/>
                          <w:szCs w:val="44"/>
                        </w:rPr>
                      </w:pPr>
                      <w:r w:rsidRPr="00181881">
                        <w:rPr>
                          <w:rFonts w:ascii="Arial" w:hAnsi="Arial" w:cs="Arial"/>
                          <w:sz w:val="44"/>
                          <w:szCs w:val="44"/>
                        </w:rPr>
                        <w:t>SFG3413 V3</w:t>
                      </w:r>
                    </w:p>
                  </w:txbxContent>
                </v:textbox>
              </v:shape>
            </w:pict>
          </mc:Fallback>
        </mc:AlternateContent>
      </w:r>
      <w:r w:rsidR="00D368E7">
        <w:rPr>
          <w:rFonts w:ascii="Times New Roman" w:eastAsia="Times New Roman" w:hAnsi="Times New Roman" w:cs="Times New Roman"/>
          <w:i/>
          <w:snapToGrid w:val="0"/>
          <w:sz w:val="24"/>
          <w:szCs w:val="24"/>
        </w:rPr>
        <w:t xml:space="preserve"> </w:t>
      </w:r>
      <w:r w:rsidR="00A523E3" w:rsidRPr="00A523E3">
        <w:rPr>
          <w:rFonts w:ascii="Times New Roman" w:eastAsia="Times New Roman" w:hAnsi="Times New Roman" w:cs="Times New Roman"/>
          <w:i/>
          <w:snapToGrid w:val="0"/>
          <w:sz w:val="24"/>
          <w:szCs w:val="24"/>
        </w:rPr>
        <w:t>FINAL ENVIRONMENTAL AND SOCIAL RE</w:t>
      </w:r>
      <w:bookmarkStart w:id="0" w:name="_GoBack"/>
      <w:bookmarkEnd w:id="0"/>
      <w:r w:rsidR="00A523E3" w:rsidRPr="00A523E3">
        <w:rPr>
          <w:rFonts w:ascii="Times New Roman" w:eastAsia="Times New Roman" w:hAnsi="Times New Roman" w:cs="Times New Roman"/>
          <w:i/>
          <w:snapToGrid w:val="0"/>
          <w:sz w:val="24"/>
          <w:szCs w:val="24"/>
        </w:rPr>
        <w:t>VIEW CHECKLIST</w:t>
      </w:r>
    </w:p>
    <w:p w14:paraId="67EAAADD" w14:textId="77777777" w:rsidR="00A523E3" w:rsidRPr="00A523E3" w:rsidRDefault="00A523E3" w:rsidP="00A523E3">
      <w:pPr>
        <w:spacing w:after="0" w:line="240" w:lineRule="auto"/>
        <w:rPr>
          <w:rFonts w:ascii="Times New Roman" w:eastAsia="Times New Roman" w:hAnsi="Times New Roman" w:cs="Times New Roman"/>
          <w:b/>
          <w:sz w:val="24"/>
          <w:szCs w:val="24"/>
        </w:rPr>
      </w:pPr>
    </w:p>
    <w:p w14:paraId="30A9C7C3" w14:textId="77777777" w:rsidR="00A523E3" w:rsidRPr="00A523E3" w:rsidRDefault="00A523E3" w:rsidP="00A523E3">
      <w:pPr>
        <w:autoSpaceDE w:val="0"/>
        <w:autoSpaceDN w:val="0"/>
        <w:adjustRightInd w:val="0"/>
        <w:spacing w:after="120" w:line="240" w:lineRule="atLeast"/>
        <w:ind w:left="99"/>
        <w:jc w:val="both"/>
        <w:rPr>
          <w:rFonts w:ascii="Times New Roman" w:eastAsia="Times New Roman" w:hAnsi="Times New Roman" w:cs="Times New Roman"/>
          <w:sz w:val="24"/>
          <w:szCs w:val="24"/>
        </w:rPr>
      </w:pPr>
    </w:p>
    <w:p w14:paraId="7C6157C2" w14:textId="77777777" w:rsidR="00A523E3" w:rsidRPr="006A0DE0" w:rsidRDefault="00A523E3" w:rsidP="00A523E3">
      <w:pPr>
        <w:autoSpaceDE w:val="0"/>
        <w:autoSpaceDN w:val="0"/>
        <w:adjustRightInd w:val="0"/>
        <w:spacing w:after="120" w:line="240" w:lineRule="atLeast"/>
        <w:ind w:left="3594" w:hanging="3495"/>
        <w:rPr>
          <w:rFonts w:ascii="Times New Roman" w:eastAsia="Times New Roman" w:hAnsi="Times New Roman" w:cs="Times New Roman"/>
          <w:sz w:val="24"/>
          <w:szCs w:val="24"/>
        </w:rPr>
      </w:pPr>
      <w:r w:rsidRPr="00A523E3">
        <w:rPr>
          <w:rFonts w:ascii="Times New Roman" w:eastAsia="Times New Roman" w:hAnsi="Times New Roman" w:cs="Times New Roman"/>
          <w:sz w:val="24"/>
          <w:szCs w:val="24"/>
        </w:rPr>
        <w:t>Micro-project title:</w:t>
      </w:r>
      <w:r w:rsidRPr="00A523E3">
        <w:rPr>
          <w:rFonts w:ascii="Times New Roman" w:eastAsia="Times New Roman" w:hAnsi="Times New Roman" w:cs="Times New Roman"/>
          <w:sz w:val="24"/>
          <w:szCs w:val="24"/>
        </w:rPr>
        <w:tab/>
      </w:r>
      <w:r w:rsidRPr="006A0DE0">
        <w:rPr>
          <w:rFonts w:ascii="Times New Roman" w:eastAsia="Times New Roman" w:hAnsi="Times New Roman" w:cs="Times New Roman"/>
          <w:sz w:val="24"/>
          <w:szCs w:val="24"/>
        </w:rPr>
        <w:t>Construction of a new kindergarten in the village of   Alashkert</w:t>
      </w:r>
    </w:p>
    <w:p w14:paraId="3D70981A" w14:textId="77777777" w:rsidR="00A523E3" w:rsidRPr="00A523E3" w:rsidRDefault="00A523E3" w:rsidP="00A523E3">
      <w:pPr>
        <w:autoSpaceDE w:val="0"/>
        <w:autoSpaceDN w:val="0"/>
        <w:adjustRightInd w:val="0"/>
        <w:spacing w:after="120" w:line="240" w:lineRule="atLeast"/>
        <w:ind w:left="99"/>
        <w:jc w:val="both"/>
        <w:rPr>
          <w:rFonts w:ascii="Times New Roman" w:eastAsia="Times New Roman" w:hAnsi="Times New Roman" w:cs="Times New Roman"/>
          <w:sz w:val="24"/>
          <w:szCs w:val="24"/>
        </w:rPr>
      </w:pPr>
    </w:p>
    <w:p w14:paraId="2387E335" w14:textId="77777777" w:rsidR="00A523E3" w:rsidRPr="00A523E3" w:rsidRDefault="00A523E3" w:rsidP="00A523E3">
      <w:pPr>
        <w:autoSpaceDE w:val="0"/>
        <w:autoSpaceDN w:val="0"/>
        <w:adjustRightInd w:val="0"/>
        <w:spacing w:after="120" w:line="240" w:lineRule="atLeast"/>
        <w:ind w:left="99"/>
        <w:jc w:val="both"/>
        <w:rPr>
          <w:rFonts w:ascii="Times New Roman" w:eastAsia="Times New Roman" w:hAnsi="Times New Roman" w:cs="Times New Roman"/>
          <w:sz w:val="24"/>
          <w:szCs w:val="24"/>
        </w:rPr>
      </w:pPr>
      <w:r w:rsidRPr="00A523E3">
        <w:rPr>
          <w:rFonts w:ascii="Times New Roman" w:eastAsia="Times New Roman" w:hAnsi="Times New Roman" w:cs="Times New Roman"/>
          <w:sz w:val="24"/>
          <w:szCs w:val="24"/>
        </w:rPr>
        <w:t>Micro-project #:</w:t>
      </w:r>
      <w:r w:rsidRPr="00A523E3">
        <w:rPr>
          <w:rFonts w:ascii="Times New Roman" w:eastAsia="Times New Roman" w:hAnsi="Times New Roman" w:cs="Times New Roman"/>
          <w:sz w:val="24"/>
          <w:szCs w:val="24"/>
        </w:rPr>
        <w:tab/>
      </w:r>
      <w:r w:rsidRPr="00A523E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TAR</w:t>
      </w:r>
      <w:r w:rsidRPr="00A523E3">
        <w:rPr>
          <w:rFonts w:ascii="Times New Roman" w:eastAsia="Times New Roman" w:hAnsi="Times New Roman" w:cs="Times New Roman"/>
          <w:sz w:val="24"/>
          <w:szCs w:val="24"/>
        </w:rPr>
        <w:t>-0</w:t>
      </w:r>
      <w:r>
        <w:rPr>
          <w:rFonts w:ascii="Times New Roman" w:eastAsia="Times New Roman" w:hAnsi="Times New Roman" w:cs="Times New Roman"/>
          <w:sz w:val="24"/>
          <w:szCs w:val="24"/>
        </w:rPr>
        <w:t>3</w:t>
      </w:r>
    </w:p>
    <w:p w14:paraId="2F241FDA" w14:textId="77777777" w:rsidR="00A523E3" w:rsidRPr="00A523E3" w:rsidRDefault="00A523E3" w:rsidP="00A523E3">
      <w:pPr>
        <w:spacing w:after="120" w:line="240" w:lineRule="auto"/>
        <w:ind w:left="86"/>
        <w:rPr>
          <w:rFonts w:ascii="Times New Roman" w:eastAsia="Times New Roman" w:hAnsi="Times New Roman" w:cs="Times New Roman"/>
          <w:sz w:val="24"/>
          <w:szCs w:val="24"/>
        </w:rPr>
      </w:pPr>
      <w:r w:rsidRPr="00A523E3">
        <w:rPr>
          <w:rFonts w:ascii="Times New Roman" w:eastAsia="Times New Roman" w:hAnsi="Times New Roman" w:cs="Times New Roman"/>
          <w:sz w:val="24"/>
          <w:szCs w:val="24"/>
        </w:rPr>
        <w:t xml:space="preserve">Is the </w:t>
      </w:r>
      <w:r w:rsidR="00234BD3">
        <w:rPr>
          <w:rFonts w:ascii="Sylfaen" w:eastAsia="Times New Roman" w:hAnsi="Sylfaen" w:cs="Times New Roman"/>
          <w:sz w:val="24"/>
          <w:szCs w:val="24"/>
        </w:rPr>
        <w:t>E</w:t>
      </w:r>
      <w:r w:rsidRPr="00A523E3">
        <w:rPr>
          <w:rFonts w:ascii="Times New Roman" w:eastAsia="Times New Roman" w:hAnsi="Times New Roman" w:cs="Times New Roman"/>
          <w:sz w:val="24"/>
          <w:szCs w:val="24"/>
        </w:rPr>
        <w:t>nvironmental</w:t>
      </w:r>
      <w:r w:rsidR="00234BD3">
        <w:rPr>
          <w:rFonts w:ascii="Times New Roman" w:eastAsia="Times New Roman" w:hAnsi="Times New Roman" w:cs="Times New Roman"/>
          <w:sz w:val="24"/>
          <w:szCs w:val="24"/>
        </w:rPr>
        <w:t xml:space="preserve"> and Social</w:t>
      </w:r>
      <w:r w:rsidRPr="00A523E3">
        <w:rPr>
          <w:rFonts w:ascii="Times New Roman" w:eastAsia="Times New Roman" w:hAnsi="Times New Roman" w:cs="Times New Roman"/>
          <w:sz w:val="24"/>
          <w:szCs w:val="24"/>
        </w:rPr>
        <w:t xml:space="preserve"> management plan (ESM</w:t>
      </w:r>
      <w:r>
        <w:rPr>
          <w:rFonts w:ascii="Times New Roman" w:eastAsia="Times New Roman" w:hAnsi="Times New Roman" w:cs="Times New Roman"/>
          <w:sz w:val="24"/>
          <w:szCs w:val="24"/>
        </w:rPr>
        <w:t>P</w:t>
      </w:r>
      <w:r w:rsidRPr="00A523E3">
        <w:rPr>
          <w:rFonts w:ascii="Times New Roman" w:eastAsia="Times New Roman" w:hAnsi="Times New Roman" w:cs="Times New Roman"/>
          <w:sz w:val="24"/>
          <w:szCs w:val="24"/>
        </w:rPr>
        <w:t xml:space="preserve">) developed?         </w:t>
      </w:r>
    </w:p>
    <w:p w14:paraId="17E6BF7F" w14:textId="77777777" w:rsidR="00A523E3" w:rsidRPr="00A523E3" w:rsidRDefault="00A523E3" w:rsidP="00A523E3">
      <w:pPr>
        <w:spacing w:after="120" w:line="240" w:lineRule="auto"/>
        <w:ind w:left="2880" w:firstLine="720"/>
        <w:rPr>
          <w:rFonts w:ascii="Times New Roman" w:eastAsia="Times New Roman" w:hAnsi="Times New Roman" w:cs="Times New Roman"/>
          <w:sz w:val="24"/>
          <w:szCs w:val="24"/>
        </w:rPr>
      </w:pPr>
      <w:r w:rsidRPr="00A523E3">
        <w:rPr>
          <w:rFonts w:ascii="Times New Roman" w:eastAsia="Times New Roman" w:hAnsi="Times New Roman" w:cs="Times New Roman"/>
          <w:b/>
          <w:sz w:val="24"/>
          <w:szCs w:val="24"/>
          <w:u w:val="single"/>
        </w:rPr>
        <w:t>Yes  +</w:t>
      </w:r>
      <w:r w:rsidRPr="00A523E3">
        <w:rPr>
          <w:rFonts w:ascii="Times New Roman" w:eastAsia="Times New Roman" w:hAnsi="Times New Roman" w:cs="Times New Roman"/>
          <w:sz w:val="24"/>
          <w:szCs w:val="24"/>
        </w:rPr>
        <w:t xml:space="preserve">     No _____</w:t>
      </w:r>
    </w:p>
    <w:p w14:paraId="0A4D21B0" w14:textId="77777777" w:rsidR="00A523E3" w:rsidRPr="00A523E3" w:rsidRDefault="00A523E3" w:rsidP="00A523E3">
      <w:pPr>
        <w:spacing w:after="120" w:line="240" w:lineRule="auto"/>
        <w:ind w:left="86"/>
        <w:rPr>
          <w:rFonts w:ascii="Times New Roman" w:eastAsia="Times New Roman" w:hAnsi="Times New Roman" w:cs="Times New Roman"/>
          <w:sz w:val="24"/>
          <w:szCs w:val="24"/>
        </w:rPr>
      </w:pPr>
    </w:p>
    <w:p w14:paraId="4C121967" w14:textId="77777777" w:rsidR="00A523E3" w:rsidRPr="00A523E3" w:rsidRDefault="00A523E3" w:rsidP="00A523E3">
      <w:pPr>
        <w:spacing w:after="120" w:line="240" w:lineRule="auto"/>
        <w:ind w:left="86"/>
        <w:rPr>
          <w:rFonts w:ascii="Times New Roman" w:eastAsia="Times New Roman" w:hAnsi="Times New Roman" w:cs="Times New Roman"/>
          <w:sz w:val="24"/>
          <w:szCs w:val="24"/>
        </w:rPr>
      </w:pPr>
      <w:r w:rsidRPr="00A523E3">
        <w:rPr>
          <w:rFonts w:ascii="Times New Roman" w:eastAsia="Times New Roman" w:hAnsi="Times New Roman" w:cs="Times New Roman"/>
          <w:sz w:val="24"/>
          <w:szCs w:val="24"/>
        </w:rPr>
        <w:t>Does ESM</w:t>
      </w:r>
      <w:r>
        <w:rPr>
          <w:rFonts w:ascii="Times New Roman" w:eastAsia="Times New Roman" w:hAnsi="Times New Roman" w:cs="Times New Roman"/>
          <w:sz w:val="24"/>
          <w:szCs w:val="24"/>
        </w:rPr>
        <w:t>P</w:t>
      </w:r>
      <w:r w:rsidRPr="00A523E3">
        <w:rPr>
          <w:rFonts w:ascii="Times New Roman" w:eastAsia="Times New Roman" w:hAnsi="Times New Roman" w:cs="Times New Roman"/>
          <w:sz w:val="24"/>
          <w:szCs w:val="24"/>
        </w:rPr>
        <w:t xml:space="preserve"> provide a full list of potential impacts and establish adequate measures for their mitigation?                                                                             </w:t>
      </w:r>
    </w:p>
    <w:p w14:paraId="6D6574A8" w14:textId="77777777" w:rsidR="00A523E3" w:rsidRPr="00A523E3" w:rsidRDefault="00A523E3" w:rsidP="00A523E3">
      <w:pPr>
        <w:spacing w:after="120" w:line="240" w:lineRule="auto"/>
        <w:ind w:left="2966" w:firstLine="634"/>
        <w:rPr>
          <w:rFonts w:ascii="Times New Roman" w:eastAsia="Times New Roman" w:hAnsi="Times New Roman" w:cs="Times New Roman"/>
          <w:sz w:val="24"/>
          <w:szCs w:val="24"/>
        </w:rPr>
      </w:pPr>
      <w:r w:rsidRPr="00A523E3">
        <w:rPr>
          <w:rFonts w:ascii="Times New Roman" w:eastAsia="Times New Roman" w:hAnsi="Times New Roman" w:cs="Times New Roman"/>
          <w:b/>
          <w:sz w:val="24"/>
          <w:szCs w:val="24"/>
          <w:u w:val="single"/>
        </w:rPr>
        <w:t>Yes  +</w:t>
      </w:r>
      <w:r w:rsidRPr="00A523E3">
        <w:rPr>
          <w:rFonts w:ascii="Times New Roman" w:eastAsia="Times New Roman" w:hAnsi="Times New Roman" w:cs="Times New Roman"/>
          <w:b/>
          <w:sz w:val="24"/>
          <w:szCs w:val="24"/>
        </w:rPr>
        <w:t xml:space="preserve">      </w:t>
      </w:r>
      <w:r w:rsidRPr="00A523E3">
        <w:rPr>
          <w:rFonts w:ascii="Times New Roman" w:eastAsia="Times New Roman" w:hAnsi="Times New Roman" w:cs="Times New Roman"/>
          <w:sz w:val="24"/>
          <w:szCs w:val="24"/>
        </w:rPr>
        <w:t>No _____</w:t>
      </w:r>
    </w:p>
    <w:p w14:paraId="683954FA" w14:textId="77777777" w:rsidR="00A523E3" w:rsidRPr="00A523E3" w:rsidRDefault="00A523E3" w:rsidP="00A523E3">
      <w:pPr>
        <w:spacing w:after="120" w:line="240" w:lineRule="auto"/>
        <w:ind w:left="86"/>
        <w:rPr>
          <w:rFonts w:ascii="Times New Roman" w:eastAsia="Times New Roman" w:hAnsi="Times New Roman" w:cs="Times New Roman"/>
          <w:sz w:val="24"/>
          <w:szCs w:val="24"/>
        </w:rPr>
      </w:pPr>
    </w:p>
    <w:p w14:paraId="7A7DF613" w14:textId="77777777" w:rsidR="00A523E3" w:rsidRPr="00A523E3" w:rsidRDefault="00A523E3" w:rsidP="00A523E3">
      <w:pPr>
        <w:tabs>
          <w:tab w:val="left" w:pos="7655"/>
        </w:tabs>
        <w:spacing w:after="0" w:line="240" w:lineRule="auto"/>
        <w:rPr>
          <w:rFonts w:ascii="Times New Roman" w:eastAsia="Times New Roman" w:hAnsi="Times New Roman" w:cs="Times New Roman"/>
          <w:b/>
          <w:bCs/>
          <w:sz w:val="24"/>
          <w:szCs w:val="24"/>
        </w:rPr>
      </w:pPr>
    </w:p>
    <w:p w14:paraId="4D562F63" w14:textId="77777777" w:rsidR="00A523E3" w:rsidRPr="00A523E3" w:rsidRDefault="00A523E3" w:rsidP="00A523E3">
      <w:pPr>
        <w:tabs>
          <w:tab w:val="left" w:pos="7655"/>
        </w:tabs>
        <w:spacing w:after="0" w:line="240" w:lineRule="auto"/>
        <w:rPr>
          <w:rFonts w:ascii="Times New Roman" w:eastAsia="Times New Roman" w:hAnsi="Times New Roman" w:cs="Times New Roman"/>
          <w:b/>
          <w:bCs/>
          <w:sz w:val="24"/>
          <w:szCs w:val="24"/>
        </w:rPr>
      </w:pPr>
    </w:p>
    <w:p w14:paraId="7E64C5CC" w14:textId="77777777" w:rsidR="00A523E3" w:rsidRPr="00A523E3" w:rsidRDefault="00A523E3" w:rsidP="00A523E3">
      <w:pPr>
        <w:tabs>
          <w:tab w:val="left" w:pos="7655"/>
        </w:tabs>
        <w:spacing w:after="0" w:line="240" w:lineRule="auto"/>
        <w:rPr>
          <w:rFonts w:ascii="Times New Roman" w:eastAsia="Times New Roman" w:hAnsi="Times New Roman" w:cs="Times New Roman"/>
          <w:b/>
          <w:bCs/>
          <w:sz w:val="24"/>
          <w:szCs w:val="24"/>
        </w:rPr>
      </w:pPr>
    </w:p>
    <w:p w14:paraId="7B052555" w14:textId="77777777" w:rsidR="00A523E3" w:rsidRDefault="00A523E3" w:rsidP="00A523E3">
      <w:pPr>
        <w:tabs>
          <w:tab w:val="left" w:pos="7655"/>
        </w:tabs>
        <w:spacing w:after="0" w:line="240" w:lineRule="auto"/>
        <w:rPr>
          <w:rFonts w:ascii="Times New Roman" w:eastAsia="Times New Roman" w:hAnsi="Times New Roman" w:cs="Times New Roman"/>
          <w:b/>
          <w:bCs/>
          <w:sz w:val="24"/>
          <w:szCs w:val="24"/>
        </w:rPr>
      </w:pPr>
    </w:p>
    <w:p w14:paraId="0F762265" w14:textId="77777777" w:rsidR="0064394C" w:rsidRDefault="0064394C" w:rsidP="00A523E3">
      <w:pPr>
        <w:tabs>
          <w:tab w:val="left" w:pos="7655"/>
        </w:tabs>
        <w:spacing w:after="0" w:line="240" w:lineRule="auto"/>
        <w:rPr>
          <w:rFonts w:ascii="Times New Roman" w:eastAsia="Times New Roman" w:hAnsi="Times New Roman" w:cs="Times New Roman"/>
          <w:b/>
          <w:bCs/>
          <w:sz w:val="24"/>
          <w:szCs w:val="24"/>
        </w:rPr>
      </w:pPr>
    </w:p>
    <w:p w14:paraId="4212418D" w14:textId="77777777" w:rsidR="0064394C" w:rsidRDefault="0064394C" w:rsidP="00A523E3">
      <w:pPr>
        <w:tabs>
          <w:tab w:val="left" w:pos="7655"/>
        </w:tabs>
        <w:spacing w:after="0" w:line="240" w:lineRule="auto"/>
        <w:rPr>
          <w:rFonts w:ascii="Times New Roman" w:eastAsia="Times New Roman" w:hAnsi="Times New Roman" w:cs="Times New Roman"/>
          <w:b/>
          <w:bCs/>
          <w:sz w:val="24"/>
          <w:szCs w:val="24"/>
        </w:rPr>
      </w:pPr>
    </w:p>
    <w:p w14:paraId="5169954A" w14:textId="77777777" w:rsidR="0064394C" w:rsidRPr="00A523E3" w:rsidRDefault="0064394C" w:rsidP="00A523E3">
      <w:pPr>
        <w:tabs>
          <w:tab w:val="left" w:pos="7655"/>
        </w:tabs>
        <w:spacing w:after="0" w:line="240" w:lineRule="auto"/>
        <w:rPr>
          <w:rFonts w:ascii="Times New Roman" w:eastAsia="Times New Roman" w:hAnsi="Times New Roman" w:cs="Times New Roman"/>
          <w:b/>
          <w:bCs/>
          <w:sz w:val="24"/>
          <w:szCs w:val="24"/>
        </w:rPr>
      </w:pPr>
    </w:p>
    <w:p w14:paraId="5A911445" w14:textId="77777777" w:rsidR="00A523E3" w:rsidRPr="00A523E3" w:rsidRDefault="00A523E3" w:rsidP="0064394C">
      <w:pPr>
        <w:tabs>
          <w:tab w:val="left" w:pos="7655"/>
        </w:tabs>
        <w:spacing w:after="0" w:line="240" w:lineRule="auto"/>
        <w:rPr>
          <w:rFonts w:ascii="Times New Roman" w:eastAsia="Times New Roman" w:hAnsi="Times New Roman" w:cs="Times New Roman"/>
          <w:b/>
          <w:sz w:val="24"/>
          <w:szCs w:val="24"/>
        </w:rPr>
      </w:pPr>
      <w:r w:rsidRPr="00A523E3">
        <w:rPr>
          <w:rFonts w:ascii="Times New Roman" w:eastAsia="Times New Roman" w:hAnsi="Times New Roman" w:cs="Times New Roman"/>
          <w:b/>
          <w:sz w:val="24"/>
          <w:szCs w:val="24"/>
          <w:u w:val="single"/>
        </w:rPr>
        <w:t>Conclusion of the Final Environmental and Social Assessment</w:t>
      </w:r>
    </w:p>
    <w:p w14:paraId="0AC3737C" w14:textId="77777777" w:rsidR="00A523E3" w:rsidRPr="00A523E3" w:rsidRDefault="00A523E3" w:rsidP="0064394C">
      <w:pPr>
        <w:tabs>
          <w:tab w:val="left" w:pos="7655"/>
        </w:tabs>
        <w:spacing w:after="0" w:line="240" w:lineRule="auto"/>
        <w:jc w:val="center"/>
        <w:rPr>
          <w:rFonts w:ascii="Times New Roman" w:eastAsia="Times New Roman" w:hAnsi="Times New Roman" w:cs="Times New Roman"/>
          <w:b/>
          <w:sz w:val="24"/>
          <w:szCs w:val="24"/>
        </w:rPr>
      </w:pPr>
    </w:p>
    <w:p w14:paraId="07321C6A" w14:textId="77777777" w:rsidR="00A523E3" w:rsidRPr="00A523E3" w:rsidRDefault="00A523E3" w:rsidP="0064394C">
      <w:pPr>
        <w:tabs>
          <w:tab w:val="left" w:pos="7655"/>
        </w:tabs>
        <w:spacing w:after="0" w:line="240" w:lineRule="auto"/>
        <w:jc w:val="center"/>
        <w:rPr>
          <w:rFonts w:ascii="Times New Roman" w:eastAsia="Times New Roman" w:hAnsi="Times New Roman" w:cs="Times New Roman"/>
          <w:b/>
          <w:sz w:val="24"/>
          <w:szCs w:val="24"/>
        </w:rPr>
      </w:pPr>
    </w:p>
    <w:tbl>
      <w:tblPr>
        <w:tblStyle w:val="TableGrid"/>
        <w:tblW w:w="0" w:type="auto"/>
        <w:tblLook w:val="04A0" w:firstRow="1" w:lastRow="0" w:firstColumn="1" w:lastColumn="0" w:noHBand="0" w:noVBand="1"/>
      </w:tblPr>
      <w:tblGrid>
        <w:gridCol w:w="3192"/>
        <w:gridCol w:w="3192"/>
      </w:tblGrid>
      <w:tr w:rsidR="00A523E3" w:rsidRPr="00A523E3" w14:paraId="3BE1D048" w14:textId="77777777" w:rsidTr="000F6EAB">
        <w:trPr>
          <w:trHeight w:val="575"/>
        </w:trPr>
        <w:tc>
          <w:tcPr>
            <w:tcW w:w="6384" w:type="dxa"/>
            <w:gridSpan w:val="2"/>
            <w:vAlign w:val="center"/>
          </w:tcPr>
          <w:p w14:paraId="2878C31C" w14:textId="77777777" w:rsidR="00A523E3" w:rsidRPr="00A523E3" w:rsidRDefault="00A523E3" w:rsidP="0064394C">
            <w:pPr>
              <w:tabs>
                <w:tab w:val="center" w:pos="4320"/>
                <w:tab w:val="left" w:pos="7655"/>
                <w:tab w:val="right" w:pos="8640"/>
              </w:tabs>
              <w:jc w:val="center"/>
              <w:rPr>
                <w:sz w:val="24"/>
                <w:szCs w:val="24"/>
              </w:rPr>
            </w:pPr>
            <w:r w:rsidRPr="00A523E3">
              <w:rPr>
                <w:sz w:val="24"/>
                <w:szCs w:val="24"/>
              </w:rPr>
              <w:t>Conclusion</w:t>
            </w:r>
          </w:p>
        </w:tc>
      </w:tr>
      <w:tr w:rsidR="00A523E3" w:rsidRPr="00A523E3" w14:paraId="01E3AFF9" w14:textId="77777777" w:rsidTr="000F6EAB">
        <w:trPr>
          <w:trHeight w:val="1070"/>
        </w:trPr>
        <w:tc>
          <w:tcPr>
            <w:tcW w:w="3192" w:type="dxa"/>
            <w:vAlign w:val="center"/>
          </w:tcPr>
          <w:p w14:paraId="61001C17" w14:textId="77777777" w:rsidR="00A523E3" w:rsidRPr="00A523E3" w:rsidRDefault="00A523E3" w:rsidP="0064394C">
            <w:pPr>
              <w:tabs>
                <w:tab w:val="center" w:pos="4320"/>
                <w:tab w:val="left" w:pos="7655"/>
                <w:tab w:val="right" w:pos="8640"/>
              </w:tabs>
              <w:jc w:val="center"/>
              <w:rPr>
                <w:sz w:val="24"/>
                <w:szCs w:val="24"/>
              </w:rPr>
            </w:pPr>
            <w:r w:rsidRPr="00A523E3">
              <w:rPr>
                <w:sz w:val="24"/>
                <w:szCs w:val="24"/>
              </w:rPr>
              <w:t>Micro-project rejected</w:t>
            </w:r>
          </w:p>
        </w:tc>
        <w:tc>
          <w:tcPr>
            <w:tcW w:w="3192" w:type="dxa"/>
            <w:vAlign w:val="center"/>
          </w:tcPr>
          <w:p w14:paraId="5C429890" w14:textId="77777777" w:rsidR="00A523E3" w:rsidRPr="00A523E3" w:rsidRDefault="00A523E3" w:rsidP="0064394C">
            <w:pPr>
              <w:tabs>
                <w:tab w:val="center" w:pos="4320"/>
                <w:tab w:val="left" w:pos="7655"/>
                <w:tab w:val="right" w:pos="8640"/>
              </w:tabs>
              <w:jc w:val="center"/>
              <w:rPr>
                <w:sz w:val="24"/>
                <w:szCs w:val="24"/>
              </w:rPr>
            </w:pPr>
            <w:r w:rsidRPr="00A523E3">
              <w:rPr>
                <w:sz w:val="24"/>
                <w:szCs w:val="24"/>
              </w:rPr>
              <w:t>Micro-project approved (environmental assessment completed)</w:t>
            </w:r>
          </w:p>
        </w:tc>
      </w:tr>
      <w:tr w:rsidR="00A523E3" w:rsidRPr="00A523E3" w14:paraId="2FA013EE" w14:textId="77777777" w:rsidTr="000F6EAB">
        <w:trPr>
          <w:trHeight w:val="440"/>
        </w:trPr>
        <w:tc>
          <w:tcPr>
            <w:tcW w:w="3192" w:type="dxa"/>
            <w:vAlign w:val="center"/>
          </w:tcPr>
          <w:p w14:paraId="16E286E7" w14:textId="77777777" w:rsidR="00A523E3" w:rsidRPr="00A523E3" w:rsidRDefault="00A523E3" w:rsidP="0064394C">
            <w:pPr>
              <w:tabs>
                <w:tab w:val="center" w:pos="4320"/>
                <w:tab w:val="left" w:pos="7655"/>
                <w:tab w:val="right" w:pos="8640"/>
              </w:tabs>
              <w:jc w:val="center"/>
              <w:rPr>
                <w:sz w:val="24"/>
                <w:szCs w:val="24"/>
              </w:rPr>
            </w:pPr>
          </w:p>
        </w:tc>
        <w:tc>
          <w:tcPr>
            <w:tcW w:w="3192" w:type="dxa"/>
            <w:vAlign w:val="center"/>
          </w:tcPr>
          <w:p w14:paraId="0B5DFC2D" w14:textId="77777777" w:rsidR="00A523E3" w:rsidRPr="00A523E3" w:rsidRDefault="00A523E3" w:rsidP="0064394C">
            <w:pPr>
              <w:tabs>
                <w:tab w:val="center" w:pos="4320"/>
                <w:tab w:val="left" w:pos="7655"/>
                <w:tab w:val="right" w:pos="8640"/>
              </w:tabs>
              <w:jc w:val="center"/>
              <w:rPr>
                <w:sz w:val="24"/>
                <w:szCs w:val="24"/>
              </w:rPr>
            </w:pPr>
            <w:r w:rsidRPr="00A523E3">
              <w:rPr>
                <w:sz w:val="24"/>
                <w:szCs w:val="24"/>
              </w:rPr>
              <w:t>+</w:t>
            </w:r>
          </w:p>
        </w:tc>
      </w:tr>
    </w:tbl>
    <w:p w14:paraId="2B29532D" w14:textId="77777777" w:rsidR="00A523E3" w:rsidRPr="00A523E3" w:rsidRDefault="00A523E3" w:rsidP="00A523E3">
      <w:pPr>
        <w:rPr>
          <w:rFonts w:ascii="Times New Roman" w:eastAsia="Times New Roman" w:hAnsi="Times New Roman" w:cs="Times New Roman"/>
          <w:i/>
          <w:sz w:val="24"/>
          <w:szCs w:val="24"/>
        </w:rPr>
      </w:pPr>
    </w:p>
    <w:p w14:paraId="6B68A449" w14:textId="77777777" w:rsidR="00A523E3" w:rsidRPr="00A523E3" w:rsidRDefault="00A523E3" w:rsidP="00A523E3">
      <w:pPr>
        <w:rPr>
          <w:rFonts w:ascii="Times New Roman" w:eastAsia="Times New Roman" w:hAnsi="Times New Roman" w:cs="Times New Roman"/>
          <w:i/>
          <w:sz w:val="24"/>
          <w:szCs w:val="24"/>
        </w:rPr>
      </w:pPr>
      <w:r w:rsidRPr="00A523E3">
        <w:rPr>
          <w:rFonts w:ascii="Times New Roman" w:eastAsia="Times New Roman" w:hAnsi="Times New Roman" w:cs="Times New Roman"/>
          <w:i/>
          <w:sz w:val="24"/>
          <w:szCs w:val="24"/>
        </w:rPr>
        <w:br w:type="page"/>
      </w:r>
    </w:p>
    <w:p w14:paraId="2873748A" w14:textId="77777777" w:rsidR="00A523E3" w:rsidRPr="00A523E3" w:rsidRDefault="00A523E3" w:rsidP="00A523E3">
      <w:pPr>
        <w:widowControl w:val="0"/>
        <w:autoSpaceDE w:val="0"/>
        <w:autoSpaceDN w:val="0"/>
        <w:spacing w:after="120" w:line="240" w:lineRule="auto"/>
        <w:ind w:left="720" w:hanging="720"/>
        <w:jc w:val="both"/>
        <w:rPr>
          <w:rFonts w:ascii="Times New Roman" w:eastAsia="Times New Roman" w:hAnsi="Times New Roman" w:cs="Times New Roman"/>
          <w:sz w:val="24"/>
          <w:szCs w:val="24"/>
        </w:rPr>
        <w:sectPr w:rsidR="00A523E3" w:rsidRPr="00A523E3" w:rsidSect="00063612">
          <w:footerReference w:type="default" r:id="rId8"/>
          <w:pgSz w:w="11907" w:h="16839" w:code="9"/>
          <w:pgMar w:top="1152" w:right="1440" w:bottom="1152" w:left="1440" w:header="720" w:footer="720" w:gutter="0"/>
          <w:pgNumType w:start="1"/>
          <w:cols w:space="720"/>
          <w:docGrid w:linePitch="360"/>
        </w:sectPr>
      </w:pPr>
    </w:p>
    <w:p w14:paraId="704A9AE3" w14:textId="77777777" w:rsidR="00A523E3" w:rsidRPr="00A523E3" w:rsidRDefault="00A523E3" w:rsidP="00A523E3">
      <w:pPr>
        <w:widowControl w:val="0"/>
        <w:pBdr>
          <w:bottom w:val="single" w:sz="24" w:space="4" w:color="0000FF"/>
        </w:pBdr>
        <w:autoSpaceDE w:val="0"/>
        <w:autoSpaceDN w:val="0"/>
        <w:spacing w:before="240" w:after="240" w:line="240" w:lineRule="auto"/>
        <w:jc w:val="both"/>
        <w:rPr>
          <w:rFonts w:ascii="Times New Roman" w:eastAsia="Times New Roman" w:hAnsi="Times New Roman" w:cs="Times New Roman"/>
          <w:b/>
          <w:caps/>
          <w:sz w:val="24"/>
          <w:szCs w:val="24"/>
        </w:rPr>
      </w:pPr>
      <w:r w:rsidRPr="00A523E3">
        <w:rPr>
          <w:rFonts w:ascii="Times New Roman" w:eastAsia="Times New Roman" w:hAnsi="Times New Roman" w:cs="Times New Roman"/>
          <w:b/>
          <w:sz w:val="24"/>
          <w:szCs w:val="24"/>
        </w:rPr>
        <w:lastRenderedPageBreak/>
        <w:t xml:space="preserve">PART A: </w:t>
      </w:r>
      <w:r w:rsidRPr="00A523E3">
        <w:rPr>
          <w:rFonts w:ascii="Times New Roman" w:eastAsia="Times New Roman" w:hAnsi="Times New Roman" w:cs="Times New Roman"/>
          <w:b/>
          <w:caps/>
          <w:sz w:val="24"/>
          <w:szCs w:val="24"/>
        </w:rPr>
        <w:t>General Project and Site Information</w:t>
      </w:r>
    </w:p>
    <w:tbl>
      <w:tblPr>
        <w:tblW w:w="9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2"/>
        <w:gridCol w:w="2285"/>
        <w:gridCol w:w="727"/>
        <w:gridCol w:w="1582"/>
        <w:gridCol w:w="2309"/>
      </w:tblGrid>
      <w:tr w:rsidR="00A523E3" w:rsidRPr="00A523E3" w14:paraId="167D1976" w14:textId="77777777" w:rsidTr="000F6EAB">
        <w:trPr>
          <w:trHeight w:val="315"/>
          <w:jc w:val="center"/>
        </w:trPr>
        <w:tc>
          <w:tcPr>
            <w:tcW w:w="9235" w:type="dxa"/>
            <w:gridSpan w:val="5"/>
            <w:shd w:val="clear" w:color="auto" w:fill="E6E6E6"/>
            <w:hideMark/>
          </w:tcPr>
          <w:p w14:paraId="7924DE9D" w14:textId="77777777" w:rsidR="00A523E3" w:rsidRPr="00A523E3" w:rsidRDefault="00A523E3" w:rsidP="00A523E3">
            <w:pPr>
              <w:widowControl w:val="0"/>
              <w:autoSpaceDE w:val="0"/>
              <w:autoSpaceDN w:val="0"/>
              <w:spacing w:before="60" w:after="0"/>
              <w:rPr>
                <w:rFonts w:ascii="Times New Roman" w:eastAsia="Times New Roman" w:hAnsi="Times New Roman" w:cs="Times New Roman"/>
                <w:b/>
                <w:sz w:val="20"/>
                <w:szCs w:val="20"/>
              </w:rPr>
            </w:pPr>
            <w:r w:rsidRPr="00A523E3">
              <w:rPr>
                <w:rFonts w:ascii="Times New Roman" w:eastAsia="Times New Roman" w:hAnsi="Times New Roman" w:cs="Times New Roman"/>
                <w:b/>
                <w:sz w:val="20"/>
                <w:szCs w:val="20"/>
              </w:rPr>
              <w:t>INSTITUTIONAL &amp; ADMINISTRATIVE</w:t>
            </w:r>
          </w:p>
        </w:tc>
      </w:tr>
      <w:tr w:rsidR="00A523E3" w:rsidRPr="00A523E3" w14:paraId="3ED17A27" w14:textId="77777777" w:rsidTr="0064394C">
        <w:trPr>
          <w:trHeight w:val="413"/>
          <w:jc w:val="center"/>
        </w:trPr>
        <w:tc>
          <w:tcPr>
            <w:tcW w:w="2332" w:type="dxa"/>
            <w:shd w:val="clear" w:color="auto" w:fill="FFFFFF"/>
            <w:hideMark/>
          </w:tcPr>
          <w:p w14:paraId="5846710C" w14:textId="77777777" w:rsidR="00A523E3" w:rsidRPr="00A523E3" w:rsidRDefault="00A523E3" w:rsidP="00A523E3">
            <w:pPr>
              <w:widowControl w:val="0"/>
              <w:autoSpaceDE w:val="0"/>
              <w:autoSpaceDN w:val="0"/>
              <w:spacing w:after="0"/>
              <w:rPr>
                <w:rFonts w:ascii="Times New Roman" w:eastAsia="Times New Roman" w:hAnsi="Times New Roman" w:cs="Times New Roman"/>
                <w:sz w:val="20"/>
                <w:szCs w:val="20"/>
              </w:rPr>
            </w:pPr>
            <w:r w:rsidRPr="00A523E3">
              <w:rPr>
                <w:rFonts w:ascii="Times New Roman" w:eastAsia="Times New Roman" w:hAnsi="Times New Roman" w:cs="Times New Roman"/>
                <w:sz w:val="20"/>
                <w:szCs w:val="20"/>
              </w:rPr>
              <w:t>Micro-project number and title</w:t>
            </w:r>
          </w:p>
        </w:tc>
        <w:tc>
          <w:tcPr>
            <w:tcW w:w="6903" w:type="dxa"/>
            <w:gridSpan w:val="4"/>
            <w:shd w:val="clear" w:color="auto" w:fill="FFFFFF"/>
          </w:tcPr>
          <w:p w14:paraId="216BC782" w14:textId="77777777" w:rsidR="00A523E3" w:rsidRPr="00A523E3" w:rsidRDefault="00A523E3" w:rsidP="0064394C">
            <w:pPr>
              <w:autoSpaceDE w:val="0"/>
              <w:autoSpaceDN w:val="0"/>
              <w:adjustRightInd w:val="0"/>
              <w:spacing w:after="120" w:line="240" w:lineRule="atLeast"/>
              <w:ind w:left="3594" w:hanging="3495"/>
              <w:rPr>
                <w:rFonts w:ascii="Times New Roman" w:eastAsia="Times New Roman" w:hAnsi="Times New Roman" w:cs="Times New Roman"/>
                <w:sz w:val="20"/>
                <w:szCs w:val="20"/>
              </w:rPr>
            </w:pPr>
            <w:r w:rsidRPr="00A523E3">
              <w:rPr>
                <w:rFonts w:ascii="Times New Roman" w:eastAsia="Times New Roman" w:hAnsi="Times New Roman" w:cs="Times New Roman"/>
                <w:sz w:val="20"/>
                <w:szCs w:val="20"/>
              </w:rPr>
              <w:t>TAR-03, Construction of a new kindergarten in the village of  Alashkert</w:t>
            </w:r>
          </w:p>
        </w:tc>
      </w:tr>
      <w:tr w:rsidR="00A523E3" w:rsidRPr="00A523E3" w14:paraId="0A7F1D56" w14:textId="77777777" w:rsidTr="000F6EAB">
        <w:trPr>
          <w:trHeight w:val="315"/>
          <w:jc w:val="center"/>
        </w:trPr>
        <w:tc>
          <w:tcPr>
            <w:tcW w:w="2332" w:type="dxa"/>
            <w:shd w:val="clear" w:color="auto" w:fill="FFFFFF"/>
            <w:hideMark/>
          </w:tcPr>
          <w:p w14:paraId="0547FF4A" w14:textId="77777777" w:rsidR="00A523E3" w:rsidRPr="00A523E3" w:rsidRDefault="00A523E3" w:rsidP="00A523E3">
            <w:pPr>
              <w:widowControl w:val="0"/>
              <w:autoSpaceDE w:val="0"/>
              <w:autoSpaceDN w:val="0"/>
              <w:spacing w:after="0"/>
              <w:rPr>
                <w:rFonts w:ascii="Times New Roman" w:eastAsia="Times New Roman" w:hAnsi="Times New Roman" w:cs="Times New Roman"/>
                <w:sz w:val="20"/>
                <w:szCs w:val="20"/>
              </w:rPr>
            </w:pPr>
            <w:r w:rsidRPr="00A523E3">
              <w:rPr>
                <w:rFonts w:ascii="Times New Roman" w:eastAsia="Times New Roman" w:hAnsi="Times New Roman" w:cs="Times New Roman"/>
                <w:sz w:val="20"/>
                <w:szCs w:val="20"/>
              </w:rPr>
              <w:t xml:space="preserve">Municipality, community </w:t>
            </w:r>
          </w:p>
        </w:tc>
        <w:tc>
          <w:tcPr>
            <w:tcW w:w="6903" w:type="dxa"/>
            <w:gridSpan w:val="4"/>
            <w:shd w:val="clear" w:color="auto" w:fill="FFFFFF"/>
          </w:tcPr>
          <w:p w14:paraId="36197A8C" w14:textId="77777777" w:rsidR="00A523E3" w:rsidRPr="00A523E3" w:rsidRDefault="00A523E3" w:rsidP="00A523E3">
            <w:pPr>
              <w:widowControl w:val="0"/>
              <w:autoSpaceDE w:val="0"/>
              <w:autoSpaceDN w:val="0"/>
              <w:spacing w:before="60"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Armavir</w:t>
            </w:r>
            <w:r w:rsidRPr="00A523E3">
              <w:rPr>
                <w:rFonts w:ascii="Times New Roman" w:eastAsia="Times New Roman" w:hAnsi="Times New Roman" w:cs="Times New Roman"/>
                <w:sz w:val="20"/>
                <w:szCs w:val="20"/>
              </w:rPr>
              <w:t xml:space="preserve"> Marz, </w:t>
            </w:r>
            <w:r>
              <w:rPr>
                <w:rFonts w:ascii="Times New Roman" w:eastAsia="Times New Roman" w:hAnsi="Times New Roman" w:cs="Times New Roman"/>
                <w:sz w:val="20"/>
                <w:szCs w:val="20"/>
              </w:rPr>
              <w:t>Alashkert</w:t>
            </w:r>
            <w:r w:rsidRPr="00A523E3">
              <w:rPr>
                <w:rFonts w:ascii="Times New Roman" w:eastAsia="Times New Roman" w:hAnsi="Times New Roman" w:cs="Times New Roman"/>
                <w:sz w:val="20"/>
                <w:szCs w:val="20"/>
              </w:rPr>
              <w:t xml:space="preserve"> Community</w:t>
            </w:r>
          </w:p>
        </w:tc>
      </w:tr>
      <w:tr w:rsidR="00A523E3" w:rsidRPr="00A523E3" w14:paraId="160BC2CA" w14:textId="77777777" w:rsidTr="000F6EAB">
        <w:trPr>
          <w:trHeight w:val="1380"/>
          <w:jc w:val="center"/>
        </w:trPr>
        <w:tc>
          <w:tcPr>
            <w:tcW w:w="2332" w:type="dxa"/>
            <w:shd w:val="clear" w:color="auto" w:fill="FFFFFF"/>
            <w:hideMark/>
          </w:tcPr>
          <w:p w14:paraId="499522DD" w14:textId="77777777" w:rsidR="00A523E3" w:rsidRPr="00A523E3" w:rsidRDefault="00A523E3" w:rsidP="00A523E3">
            <w:pPr>
              <w:widowControl w:val="0"/>
              <w:autoSpaceDE w:val="0"/>
              <w:autoSpaceDN w:val="0"/>
              <w:spacing w:after="0"/>
              <w:rPr>
                <w:rFonts w:ascii="Times New Roman" w:eastAsia="Times New Roman" w:hAnsi="Times New Roman" w:cs="Times New Roman"/>
                <w:sz w:val="20"/>
                <w:szCs w:val="20"/>
              </w:rPr>
            </w:pPr>
            <w:r w:rsidRPr="00A523E3">
              <w:rPr>
                <w:rFonts w:ascii="Times New Roman" w:eastAsia="Times New Roman" w:hAnsi="Times New Roman" w:cs="Times New Roman"/>
                <w:sz w:val="20"/>
                <w:szCs w:val="20"/>
              </w:rPr>
              <w:t>Scope of site-specific activity</w:t>
            </w:r>
          </w:p>
        </w:tc>
        <w:tc>
          <w:tcPr>
            <w:tcW w:w="6903" w:type="dxa"/>
            <w:gridSpan w:val="4"/>
            <w:shd w:val="clear" w:color="auto" w:fill="FFFFFF"/>
          </w:tcPr>
          <w:p w14:paraId="7C402DF1" w14:textId="77777777" w:rsidR="00BC76A7" w:rsidRPr="00FE41FE" w:rsidRDefault="00BC76A7" w:rsidP="00BC76A7">
            <w:pPr>
              <w:spacing w:after="120" w:line="240" w:lineRule="auto"/>
              <w:jc w:val="both"/>
              <w:rPr>
                <w:rFonts w:ascii="Times New Roman" w:eastAsia="Times New Roman" w:hAnsi="Times New Roman" w:cs="Times New Roman"/>
                <w:sz w:val="20"/>
                <w:szCs w:val="20"/>
              </w:rPr>
            </w:pPr>
            <w:r w:rsidRPr="00FE41FE">
              <w:rPr>
                <w:rFonts w:ascii="Times New Roman" w:eastAsia="Times New Roman" w:hAnsi="Times New Roman" w:cs="Times New Roman"/>
                <w:sz w:val="20"/>
                <w:szCs w:val="20"/>
              </w:rPr>
              <w:t xml:space="preserve">The existing kindergarten is situated in the center of village and 62 children are attending it at present. There are cracks on the exterior bearing walls. The roof is dilapidated. The building is in a need of structural strengthening. </w:t>
            </w:r>
            <w:r w:rsidRPr="00BF6904">
              <w:rPr>
                <w:rFonts w:ascii="Times New Roman" w:eastAsia="Times New Roman" w:hAnsi="Times New Roman" w:cs="Times New Roman"/>
                <w:sz w:val="20"/>
                <w:szCs w:val="20"/>
              </w:rPr>
              <w:t>Conclusion of expert assessment of structural integrity of the buil</w:t>
            </w:r>
            <w:r>
              <w:rPr>
                <w:rFonts w:ascii="Times New Roman" w:eastAsia="Times New Roman" w:hAnsi="Times New Roman" w:cs="Times New Roman"/>
                <w:sz w:val="20"/>
                <w:szCs w:val="20"/>
              </w:rPr>
              <w:t xml:space="preserve">ding provided on 06.02.2016 by </w:t>
            </w:r>
            <w:r w:rsidRPr="00BF6904">
              <w:rPr>
                <w:rFonts w:ascii="Times New Roman" w:eastAsia="Times New Roman" w:hAnsi="Times New Roman" w:cs="Times New Roman"/>
                <w:sz w:val="20"/>
                <w:szCs w:val="20"/>
              </w:rPr>
              <w:t>SEYSMANAKHAGIC</w:t>
            </w:r>
            <w:r>
              <w:rPr>
                <w:rFonts w:ascii="Times New Roman" w:eastAsia="Times New Roman" w:hAnsi="Times New Roman" w:cs="Times New Roman"/>
                <w:sz w:val="20"/>
                <w:szCs w:val="20"/>
              </w:rPr>
              <w:t xml:space="preserve"> S</w:t>
            </w:r>
            <w:r w:rsidRPr="00BF6904">
              <w:rPr>
                <w:rFonts w:ascii="Times New Roman" w:eastAsia="Times New Roman" w:hAnsi="Times New Roman" w:cs="Times New Roman"/>
                <w:sz w:val="20"/>
                <w:szCs w:val="20"/>
              </w:rPr>
              <w:t>cientific-Production LTD.</w:t>
            </w:r>
            <w:r>
              <w:rPr>
                <w:rFonts w:ascii="Times New Roman" w:eastAsia="Times New Roman" w:hAnsi="Times New Roman" w:cs="Times New Roman"/>
                <w:sz w:val="20"/>
                <w:szCs w:val="20"/>
              </w:rPr>
              <w:t xml:space="preserve"> </w:t>
            </w:r>
            <w:r w:rsidRPr="00FE41FE">
              <w:rPr>
                <w:rFonts w:ascii="Times New Roman" w:eastAsia="Times New Roman" w:hAnsi="Times New Roman" w:cs="Times New Roman"/>
                <w:sz w:val="20"/>
                <w:szCs w:val="20"/>
              </w:rPr>
              <w:t>Waste water collection, heating and ventilation systems are not working. Overall, the building is deteriorated to the point that rehabilitation is not advisable, and construction of a new building makes more economic sense</w:t>
            </w:r>
            <w:r>
              <w:rPr>
                <w:rFonts w:ascii="Times New Roman" w:eastAsia="Times New Roman" w:hAnsi="Times New Roman" w:cs="Times New Roman"/>
                <w:sz w:val="20"/>
                <w:szCs w:val="20"/>
              </w:rPr>
              <w:t xml:space="preserve">, </w:t>
            </w:r>
            <w:r w:rsidRPr="000C5229">
              <w:rPr>
                <w:rFonts w:ascii="Times New Roman" w:eastAsia="Times New Roman" w:hAnsi="Times New Roman" w:cs="Times New Roman"/>
                <w:sz w:val="20"/>
                <w:szCs w:val="20"/>
              </w:rPr>
              <w:t>the old building will be demolished</w:t>
            </w:r>
            <w:r>
              <w:rPr>
                <w:rFonts w:ascii="Times New Roman" w:eastAsia="Times New Roman" w:hAnsi="Times New Roman" w:cs="Times New Roman"/>
                <w:sz w:val="20"/>
                <w:szCs w:val="20"/>
              </w:rPr>
              <w:t>.</w:t>
            </w:r>
          </w:p>
          <w:p w14:paraId="452F6991" w14:textId="77777777" w:rsidR="00BC76A7" w:rsidRDefault="00BC76A7" w:rsidP="00BC76A7">
            <w:pPr>
              <w:pStyle w:val="CommentText"/>
              <w:jc w:val="both"/>
              <w:rPr>
                <w:rFonts w:ascii="Times New Roman" w:eastAsia="Times New Roman" w:hAnsi="Times New Roman" w:cs="Times New Roman"/>
              </w:rPr>
            </w:pPr>
            <w:r w:rsidRPr="00FE41FE">
              <w:rPr>
                <w:rFonts w:ascii="Times New Roman" w:eastAsia="Times New Roman" w:hAnsi="Times New Roman" w:cs="Times New Roman"/>
              </w:rPr>
              <w:t xml:space="preserve">The </w:t>
            </w:r>
            <w:r>
              <w:rPr>
                <w:rFonts w:ascii="Times New Roman" w:eastAsia="Times New Roman" w:hAnsi="Times New Roman" w:cs="Times New Roman"/>
              </w:rPr>
              <w:t>reconstructed building will</w:t>
            </w:r>
            <w:r w:rsidRPr="00FE41FE">
              <w:rPr>
                <w:rFonts w:ascii="Times New Roman" w:eastAsia="Times New Roman" w:hAnsi="Times New Roman" w:cs="Times New Roman"/>
              </w:rPr>
              <w:t xml:space="preserve"> be two-storied, with complex outline in the floor layout scheme, consisting of two right angled parts with 12.0x24.5m and 6.0x1</w:t>
            </w:r>
            <w:r>
              <w:rPr>
                <w:rFonts w:ascii="Times New Roman" w:eastAsia="Times New Roman" w:hAnsi="Times New Roman" w:cs="Times New Roman"/>
              </w:rPr>
              <w:t>3.3m key dimensions and with an anti-seismic station between them</w:t>
            </w:r>
            <w:r w:rsidRPr="00FE41FE">
              <w:rPr>
                <w:rFonts w:ascii="Times New Roman" w:eastAsia="Times New Roman" w:hAnsi="Times New Roman" w:cs="Times New Roman"/>
              </w:rPr>
              <w:t>. The</w:t>
            </w:r>
            <w:r>
              <w:rPr>
                <w:rFonts w:ascii="Times New Roman" w:eastAsia="Times New Roman" w:hAnsi="Times New Roman" w:cs="Times New Roman"/>
              </w:rPr>
              <w:t xml:space="preserve"> building will have </w:t>
            </w:r>
            <w:r w:rsidRPr="00FE41FE">
              <w:rPr>
                <w:rFonts w:ascii="Times New Roman" w:eastAsia="Times New Roman" w:hAnsi="Times New Roman" w:cs="Times New Roman"/>
              </w:rPr>
              <w:t>an entrance hall,</w:t>
            </w:r>
            <w:r>
              <w:t xml:space="preserve"> dressing room, an</w:t>
            </w:r>
            <w:r w:rsidRPr="00FE41FE">
              <w:rPr>
                <w:rFonts w:ascii="Times New Roman" w:eastAsia="Times New Roman" w:hAnsi="Times New Roman" w:cs="Times New Roman"/>
              </w:rPr>
              <w:t xml:space="preserve"> executive room, </w:t>
            </w:r>
            <w:r>
              <w:rPr>
                <w:rFonts w:ascii="Times New Roman" w:eastAsia="Times New Roman" w:hAnsi="Times New Roman" w:cs="Times New Roman"/>
              </w:rPr>
              <w:t xml:space="preserve">and </w:t>
            </w:r>
            <w:r w:rsidRPr="00FE41FE">
              <w:rPr>
                <w:rFonts w:ascii="Times New Roman" w:eastAsia="Times New Roman" w:hAnsi="Times New Roman" w:cs="Times New Roman"/>
              </w:rPr>
              <w:t xml:space="preserve">rooms for </w:t>
            </w:r>
            <w:r>
              <w:rPr>
                <w:rFonts w:ascii="Times New Roman" w:eastAsia="Times New Roman" w:hAnsi="Times New Roman" w:cs="Times New Roman"/>
              </w:rPr>
              <w:t xml:space="preserve">children </w:t>
            </w:r>
            <w:r w:rsidRPr="00FE41FE">
              <w:rPr>
                <w:rFonts w:ascii="Times New Roman" w:eastAsia="Times New Roman" w:hAnsi="Times New Roman" w:cs="Times New Roman"/>
              </w:rPr>
              <w:t xml:space="preserve">(a game room, bedroom, buffet, </w:t>
            </w:r>
            <w:r>
              <w:rPr>
                <w:rFonts w:ascii="Times New Roman" w:eastAsia="Times New Roman" w:hAnsi="Times New Roman" w:cs="Times New Roman"/>
              </w:rPr>
              <w:t xml:space="preserve">and a </w:t>
            </w:r>
            <w:r w:rsidRPr="00FE41FE">
              <w:rPr>
                <w:rFonts w:ascii="Times New Roman" w:eastAsia="Times New Roman" w:hAnsi="Times New Roman" w:cs="Times New Roman"/>
              </w:rPr>
              <w:t xml:space="preserve">bathroom) as well as a staff room with its bathroom, </w:t>
            </w:r>
            <w:r>
              <w:rPr>
                <w:rFonts w:ascii="Times New Roman" w:eastAsia="Times New Roman" w:hAnsi="Times New Roman" w:cs="Times New Roman"/>
              </w:rPr>
              <w:t>medical</w:t>
            </w:r>
            <w:r w:rsidRPr="00FE41FE">
              <w:rPr>
                <w:rFonts w:ascii="Times New Roman" w:eastAsia="Times New Roman" w:hAnsi="Times New Roman" w:cs="Times New Roman"/>
              </w:rPr>
              <w:t xml:space="preserve"> room, a kitchen, a food storage, a thermal loop and a laundry</w:t>
            </w:r>
            <w:r>
              <w:rPr>
                <w:rFonts w:ascii="Times New Roman" w:eastAsia="Times New Roman" w:hAnsi="Times New Roman" w:cs="Times New Roman"/>
              </w:rPr>
              <w:t>,</w:t>
            </w:r>
            <w:r w:rsidRPr="00FE41FE">
              <w:rPr>
                <w:rFonts w:ascii="Times New Roman" w:eastAsia="Times New Roman" w:hAnsi="Times New Roman" w:cs="Times New Roman"/>
              </w:rPr>
              <w:t xml:space="preserve"> and two evacuation exits. </w:t>
            </w:r>
          </w:p>
          <w:p w14:paraId="0E2AABC1" w14:textId="7A11765D" w:rsidR="00A523E3" w:rsidRPr="00A523E3" w:rsidRDefault="00BC76A7" w:rsidP="008116A7">
            <w:pPr>
              <w:pStyle w:val="CommentText"/>
              <w:jc w:val="both"/>
              <w:rPr>
                <w:rFonts w:ascii="Times New Roman" w:eastAsia="Times New Roman" w:hAnsi="Times New Roman" w:cs="Times New Roman"/>
              </w:rPr>
            </w:pPr>
            <w:r w:rsidRPr="00FE41FE">
              <w:rPr>
                <w:rFonts w:ascii="Times New Roman" w:eastAsia="Times New Roman" w:hAnsi="Times New Roman" w:cs="Times New Roman"/>
              </w:rPr>
              <w:t xml:space="preserve">The </w:t>
            </w:r>
            <w:r>
              <w:rPr>
                <w:rFonts w:ascii="Times New Roman" w:eastAsia="Times New Roman" w:hAnsi="Times New Roman" w:cs="Times New Roman"/>
              </w:rPr>
              <w:t>re</w:t>
            </w:r>
            <w:r w:rsidRPr="00FE41FE">
              <w:rPr>
                <w:rFonts w:ascii="Times New Roman" w:eastAsia="Times New Roman" w:hAnsi="Times New Roman" w:cs="Times New Roman"/>
              </w:rPr>
              <w:t>construct</w:t>
            </w:r>
            <w:r>
              <w:rPr>
                <w:rFonts w:ascii="Times New Roman" w:eastAsia="Times New Roman" w:hAnsi="Times New Roman" w:cs="Times New Roman"/>
              </w:rPr>
              <w:t>ed</w:t>
            </w:r>
            <w:r w:rsidRPr="00FE41FE">
              <w:rPr>
                <w:rFonts w:ascii="Times New Roman" w:eastAsia="Times New Roman" w:hAnsi="Times New Roman" w:cs="Times New Roman"/>
              </w:rPr>
              <w:t xml:space="preserve"> </w:t>
            </w:r>
            <w:r>
              <w:rPr>
                <w:rFonts w:ascii="Times New Roman" w:eastAsia="Times New Roman" w:hAnsi="Times New Roman" w:cs="Times New Roman"/>
              </w:rPr>
              <w:t>building will have</w:t>
            </w:r>
            <w:r w:rsidRPr="00FE41FE">
              <w:rPr>
                <w:rFonts w:ascii="Times New Roman" w:eastAsia="Times New Roman" w:hAnsi="Times New Roman" w:cs="Times New Roman"/>
              </w:rPr>
              <w:t xml:space="preserve"> stone bearing walls and </w:t>
            </w:r>
            <w:r w:rsidRPr="005F1B0D">
              <w:rPr>
                <w:rFonts w:ascii="Times New Roman" w:eastAsia="Times New Roman" w:hAnsi="Times New Roman" w:cs="Times New Roman"/>
              </w:rPr>
              <w:t xml:space="preserve">r/c- reinforced concrete </w:t>
            </w:r>
            <w:r w:rsidRPr="00FE41FE">
              <w:rPr>
                <w:rFonts w:ascii="Times New Roman" w:eastAsia="Times New Roman" w:hAnsi="Times New Roman" w:cs="Times New Roman"/>
              </w:rPr>
              <w:t xml:space="preserve">constructions inserted in them. The covers </w:t>
            </w:r>
            <w:r>
              <w:rPr>
                <w:rFonts w:ascii="Times New Roman" w:eastAsia="Times New Roman" w:hAnsi="Times New Roman" w:cs="Times New Roman"/>
              </w:rPr>
              <w:t>will be</w:t>
            </w:r>
            <w:r w:rsidRPr="00FE41FE">
              <w:rPr>
                <w:rFonts w:ascii="Times New Roman" w:eastAsia="Times New Roman" w:hAnsi="Times New Roman" w:cs="Times New Roman"/>
              </w:rPr>
              <w:t xml:space="preserve"> made of reinforced concrete. The cover of the roof </w:t>
            </w:r>
            <w:r>
              <w:rPr>
                <w:rFonts w:ascii="Times New Roman" w:eastAsia="Times New Roman" w:hAnsi="Times New Roman" w:cs="Times New Roman"/>
              </w:rPr>
              <w:t>will be</w:t>
            </w:r>
            <w:r w:rsidRPr="00FE41FE">
              <w:rPr>
                <w:rFonts w:ascii="Times New Roman" w:eastAsia="Times New Roman" w:hAnsi="Times New Roman" w:cs="Times New Roman"/>
              </w:rPr>
              <w:t xml:space="preserve"> made of colorful tile</w:t>
            </w:r>
            <w:r>
              <w:rPr>
                <w:rFonts w:ascii="Times New Roman" w:eastAsia="Times New Roman" w:hAnsi="Times New Roman" w:cs="Times New Roman"/>
              </w:rPr>
              <w:t>;</w:t>
            </w:r>
            <w:r w:rsidRPr="00FE41FE">
              <w:rPr>
                <w:rFonts w:ascii="Times New Roman" w:eastAsia="Times New Roman" w:hAnsi="Times New Roman" w:cs="Times New Roman"/>
              </w:rPr>
              <w:t xml:space="preserve"> the bearing constructions </w:t>
            </w:r>
            <w:r>
              <w:rPr>
                <w:rFonts w:ascii="Times New Roman" w:eastAsia="Times New Roman" w:hAnsi="Times New Roman" w:cs="Times New Roman"/>
              </w:rPr>
              <w:t>will be</w:t>
            </w:r>
            <w:r w:rsidRPr="00FE41FE">
              <w:rPr>
                <w:rFonts w:ascii="Times New Roman" w:eastAsia="Times New Roman" w:hAnsi="Times New Roman" w:cs="Times New Roman"/>
              </w:rPr>
              <w:t xml:space="preserve"> wooden.</w:t>
            </w:r>
            <w:r>
              <w:rPr>
                <w:rFonts w:ascii="Times New Roman" w:eastAsia="Times New Roman" w:hAnsi="Times New Roman" w:cs="Times New Roman"/>
              </w:rPr>
              <w:t xml:space="preserve"> </w:t>
            </w:r>
            <w:r w:rsidRPr="00FE41FE">
              <w:rPr>
                <w:rFonts w:ascii="Times New Roman" w:eastAsia="Times New Roman" w:hAnsi="Times New Roman" w:cs="Times New Roman"/>
              </w:rPr>
              <w:t>Construction of internal and external systems of water supply, sewage and gas supply as well as</w:t>
            </w:r>
            <w:r>
              <w:rPr>
                <w:rFonts w:ascii="Times New Roman" w:eastAsia="Times New Roman" w:hAnsi="Times New Roman" w:cs="Times New Roman"/>
              </w:rPr>
              <w:t xml:space="preserve"> construction of internal elect</w:t>
            </w:r>
            <w:r w:rsidRPr="00FE41FE">
              <w:rPr>
                <w:rFonts w:ascii="Times New Roman" w:eastAsia="Times New Roman" w:hAnsi="Times New Roman" w:cs="Times New Roman"/>
              </w:rPr>
              <w:t xml:space="preserve">rical power supply, heat supply, ventilation and automatic firefighting alarm systems is envisaged. The heating will be </w:t>
            </w:r>
            <w:r>
              <w:rPr>
                <w:rFonts w:ascii="Times New Roman" w:eastAsia="Times New Roman" w:hAnsi="Times New Roman" w:cs="Times New Roman"/>
              </w:rPr>
              <w:t>provided</w:t>
            </w:r>
            <w:r w:rsidRPr="00FE41FE">
              <w:rPr>
                <w:rFonts w:ascii="Times New Roman" w:eastAsia="Times New Roman" w:hAnsi="Times New Roman" w:cs="Times New Roman"/>
              </w:rPr>
              <w:t xml:space="preserve"> with two wall turbo boilers inserted in the thermal loop. Warm water supply will be implemented with solar water heaters which will be inserted on the roof. Restoration of the area, fencing, pav</w:t>
            </w:r>
            <w:r>
              <w:rPr>
                <w:rFonts w:ascii="Times New Roman" w:eastAsia="Times New Roman" w:hAnsi="Times New Roman" w:cs="Times New Roman"/>
              </w:rPr>
              <w:t>ing</w:t>
            </w:r>
            <w:r w:rsidRPr="00FE41FE">
              <w:rPr>
                <w:rFonts w:ascii="Times New Roman" w:eastAsia="Times New Roman" w:hAnsi="Times New Roman" w:cs="Times New Roman"/>
              </w:rPr>
              <w:t xml:space="preserve">, construction of playgrounds, routs and roads of the area is envisaged by </w:t>
            </w:r>
            <w:r>
              <w:rPr>
                <w:rFonts w:ascii="Times New Roman" w:eastAsia="Times New Roman" w:hAnsi="Times New Roman" w:cs="Times New Roman"/>
              </w:rPr>
              <w:t>micro-</w:t>
            </w:r>
            <w:r w:rsidRPr="00FE41FE">
              <w:rPr>
                <w:rFonts w:ascii="Times New Roman" w:eastAsia="Times New Roman" w:hAnsi="Times New Roman" w:cs="Times New Roman"/>
              </w:rPr>
              <w:t>project.</w:t>
            </w:r>
          </w:p>
        </w:tc>
      </w:tr>
      <w:tr w:rsidR="00A523E3" w:rsidRPr="00A523E3" w14:paraId="2EA53C7D" w14:textId="77777777" w:rsidTr="000F6EAB">
        <w:trPr>
          <w:trHeight w:val="645"/>
          <w:jc w:val="center"/>
        </w:trPr>
        <w:tc>
          <w:tcPr>
            <w:tcW w:w="2332" w:type="dxa"/>
            <w:shd w:val="clear" w:color="auto" w:fill="FFFFFF"/>
            <w:hideMark/>
          </w:tcPr>
          <w:p w14:paraId="5C3C7149" w14:textId="77777777" w:rsidR="00A523E3" w:rsidRPr="00A523E3" w:rsidRDefault="00A523E3" w:rsidP="00A523E3">
            <w:pPr>
              <w:widowControl w:val="0"/>
              <w:autoSpaceDE w:val="0"/>
              <w:autoSpaceDN w:val="0"/>
              <w:spacing w:before="60" w:after="0"/>
              <w:rPr>
                <w:rFonts w:ascii="Times New Roman" w:eastAsia="Times New Roman" w:hAnsi="Times New Roman" w:cs="Times New Roman"/>
                <w:sz w:val="20"/>
                <w:szCs w:val="20"/>
              </w:rPr>
            </w:pPr>
            <w:r w:rsidRPr="00A523E3">
              <w:rPr>
                <w:rFonts w:ascii="Times New Roman" w:eastAsia="Times New Roman" w:hAnsi="Times New Roman" w:cs="Times New Roman"/>
                <w:sz w:val="20"/>
                <w:szCs w:val="20"/>
              </w:rPr>
              <w:t>Institutional arrangements (WB)</w:t>
            </w:r>
          </w:p>
        </w:tc>
        <w:tc>
          <w:tcPr>
            <w:tcW w:w="3012" w:type="dxa"/>
            <w:gridSpan w:val="2"/>
            <w:shd w:val="clear" w:color="auto" w:fill="FFFFFF"/>
            <w:hideMark/>
          </w:tcPr>
          <w:p w14:paraId="15D2D650" w14:textId="77777777" w:rsidR="00A523E3" w:rsidRPr="00A523E3" w:rsidRDefault="00A523E3" w:rsidP="00A523E3">
            <w:pPr>
              <w:widowControl w:val="0"/>
              <w:autoSpaceDE w:val="0"/>
              <w:autoSpaceDN w:val="0"/>
              <w:spacing w:before="60" w:after="0"/>
              <w:jc w:val="center"/>
              <w:rPr>
                <w:rFonts w:ascii="Times New Roman" w:eastAsia="Times New Roman" w:hAnsi="Times New Roman" w:cs="Times New Roman"/>
                <w:sz w:val="20"/>
                <w:szCs w:val="20"/>
              </w:rPr>
            </w:pPr>
            <w:r w:rsidRPr="00A523E3">
              <w:rPr>
                <w:rFonts w:ascii="Times New Roman" w:eastAsia="Times New Roman" w:hAnsi="Times New Roman" w:cs="Times New Roman"/>
                <w:sz w:val="20"/>
                <w:szCs w:val="20"/>
              </w:rPr>
              <w:t>Task Team Leader:</w:t>
            </w:r>
          </w:p>
          <w:p w14:paraId="547477E7" w14:textId="77777777" w:rsidR="00A523E3" w:rsidRPr="00A523E3" w:rsidRDefault="00A523E3" w:rsidP="00A523E3">
            <w:pPr>
              <w:widowControl w:val="0"/>
              <w:autoSpaceDE w:val="0"/>
              <w:autoSpaceDN w:val="0"/>
              <w:spacing w:before="60" w:after="0"/>
              <w:jc w:val="center"/>
              <w:rPr>
                <w:rFonts w:ascii="Times New Roman" w:eastAsia="Times New Roman" w:hAnsi="Times New Roman" w:cs="Times New Roman"/>
                <w:sz w:val="20"/>
                <w:szCs w:val="20"/>
              </w:rPr>
            </w:pPr>
            <w:r w:rsidRPr="00A523E3">
              <w:rPr>
                <w:rFonts w:ascii="Times New Roman" w:eastAsia="Times New Roman" w:hAnsi="Times New Roman" w:cs="Times New Roman"/>
                <w:sz w:val="20"/>
                <w:szCs w:val="20"/>
              </w:rPr>
              <w:t>Erkin Mamadaliev</w:t>
            </w:r>
          </w:p>
        </w:tc>
        <w:tc>
          <w:tcPr>
            <w:tcW w:w="3891" w:type="dxa"/>
            <w:gridSpan w:val="2"/>
            <w:shd w:val="clear" w:color="auto" w:fill="FFFFFF"/>
            <w:hideMark/>
          </w:tcPr>
          <w:p w14:paraId="1328C5A4" w14:textId="77777777" w:rsidR="00A523E3" w:rsidRPr="00A523E3" w:rsidRDefault="00A523E3" w:rsidP="00A523E3">
            <w:pPr>
              <w:widowControl w:val="0"/>
              <w:autoSpaceDE w:val="0"/>
              <w:autoSpaceDN w:val="0"/>
              <w:spacing w:before="60" w:after="0"/>
              <w:jc w:val="center"/>
              <w:rPr>
                <w:rFonts w:ascii="Times New Roman" w:eastAsia="Times New Roman" w:hAnsi="Times New Roman" w:cs="Times New Roman"/>
                <w:sz w:val="20"/>
                <w:szCs w:val="20"/>
              </w:rPr>
            </w:pPr>
            <w:r w:rsidRPr="00A523E3">
              <w:rPr>
                <w:rFonts w:ascii="Times New Roman" w:eastAsia="Times New Roman" w:hAnsi="Times New Roman" w:cs="Times New Roman"/>
                <w:sz w:val="20"/>
                <w:szCs w:val="20"/>
              </w:rPr>
              <w:t>Safeguards Specialist:</w:t>
            </w:r>
          </w:p>
          <w:p w14:paraId="1E32ED90" w14:textId="77777777" w:rsidR="00A523E3" w:rsidRPr="00A523E3" w:rsidRDefault="00A523E3" w:rsidP="00A523E3">
            <w:pPr>
              <w:widowControl w:val="0"/>
              <w:autoSpaceDE w:val="0"/>
              <w:autoSpaceDN w:val="0"/>
              <w:spacing w:before="60" w:after="0"/>
              <w:jc w:val="center"/>
              <w:rPr>
                <w:rFonts w:ascii="Times New Roman" w:eastAsia="Times New Roman" w:hAnsi="Times New Roman" w:cs="Times New Roman"/>
                <w:sz w:val="20"/>
                <w:szCs w:val="20"/>
              </w:rPr>
            </w:pPr>
            <w:r w:rsidRPr="00A523E3">
              <w:rPr>
                <w:rFonts w:ascii="Times New Roman" w:eastAsia="Times New Roman" w:hAnsi="Times New Roman" w:cs="Times New Roman"/>
                <w:sz w:val="20"/>
                <w:szCs w:val="20"/>
              </w:rPr>
              <w:t>Darejan Kapanadze</w:t>
            </w:r>
          </w:p>
          <w:p w14:paraId="22D05DA5" w14:textId="77777777" w:rsidR="00A523E3" w:rsidRPr="00A523E3" w:rsidRDefault="00A523E3" w:rsidP="00A523E3">
            <w:pPr>
              <w:widowControl w:val="0"/>
              <w:autoSpaceDE w:val="0"/>
              <w:autoSpaceDN w:val="0"/>
              <w:spacing w:before="60" w:after="0"/>
              <w:jc w:val="center"/>
              <w:rPr>
                <w:rFonts w:ascii="Times New Roman" w:eastAsia="Times New Roman" w:hAnsi="Times New Roman" w:cs="Times New Roman"/>
                <w:b/>
                <w:sz w:val="20"/>
                <w:szCs w:val="20"/>
              </w:rPr>
            </w:pPr>
            <w:r w:rsidRPr="00A523E3">
              <w:rPr>
                <w:rFonts w:ascii="Times New Roman" w:eastAsia="Times New Roman" w:hAnsi="Times New Roman" w:cs="Times New Roman"/>
                <w:sz w:val="20"/>
                <w:szCs w:val="20"/>
              </w:rPr>
              <w:t>Sophia Georgieva</w:t>
            </w:r>
          </w:p>
        </w:tc>
      </w:tr>
      <w:tr w:rsidR="00A523E3" w:rsidRPr="00A523E3" w14:paraId="79B46184" w14:textId="77777777" w:rsidTr="001E3F0B">
        <w:trPr>
          <w:trHeight w:val="575"/>
          <w:jc w:val="center"/>
        </w:trPr>
        <w:tc>
          <w:tcPr>
            <w:tcW w:w="2332" w:type="dxa"/>
            <w:shd w:val="clear" w:color="auto" w:fill="FFFFFF"/>
            <w:hideMark/>
          </w:tcPr>
          <w:p w14:paraId="140E4E12" w14:textId="77777777" w:rsidR="00A523E3" w:rsidRPr="00A523E3" w:rsidRDefault="00A523E3" w:rsidP="00A523E3">
            <w:pPr>
              <w:widowControl w:val="0"/>
              <w:autoSpaceDE w:val="0"/>
              <w:autoSpaceDN w:val="0"/>
              <w:spacing w:before="60" w:after="0"/>
              <w:rPr>
                <w:rFonts w:ascii="Times New Roman" w:eastAsia="Times New Roman" w:hAnsi="Times New Roman" w:cs="Times New Roman"/>
                <w:sz w:val="20"/>
                <w:szCs w:val="20"/>
              </w:rPr>
            </w:pPr>
            <w:r w:rsidRPr="00A523E3">
              <w:rPr>
                <w:rFonts w:ascii="Times New Roman" w:eastAsia="Times New Roman" w:hAnsi="Times New Roman" w:cs="Times New Roman"/>
                <w:sz w:val="20"/>
                <w:szCs w:val="20"/>
              </w:rPr>
              <w:t>Implementation arrangements (RoA)</w:t>
            </w:r>
          </w:p>
        </w:tc>
        <w:tc>
          <w:tcPr>
            <w:tcW w:w="2285" w:type="dxa"/>
            <w:shd w:val="clear" w:color="auto" w:fill="FFFFFF"/>
            <w:hideMark/>
          </w:tcPr>
          <w:p w14:paraId="03D5C709" w14:textId="77777777" w:rsidR="00A523E3" w:rsidRPr="00A523E3" w:rsidRDefault="00A523E3" w:rsidP="00A523E3">
            <w:pPr>
              <w:widowControl w:val="0"/>
              <w:autoSpaceDE w:val="0"/>
              <w:autoSpaceDN w:val="0"/>
              <w:spacing w:before="60" w:after="0"/>
              <w:jc w:val="center"/>
              <w:rPr>
                <w:rFonts w:ascii="Times New Roman" w:eastAsia="Times New Roman" w:hAnsi="Times New Roman" w:cs="Times New Roman"/>
                <w:sz w:val="20"/>
                <w:szCs w:val="20"/>
              </w:rPr>
            </w:pPr>
            <w:r w:rsidRPr="00A523E3">
              <w:rPr>
                <w:rFonts w:ascii="Times New Roman" w:eastAsia="Times New Roman" w:hAnsi="Times New Roman" w:cs="Times New Roman"/>
                <w:sz w:val="20"/>
                <w:szCs w:val="20"/>
              </w:rPr>
              <w:t>Implementing entity:</w:t>
            </w:r>
          </w:p>
          <w:p w14:paraId="3B41441D" w14:textId="77777777" w:rsidR="00A523E3" w:rsidRPr="00A523E3" w:rsidRDefault="00A523E3" w:rsidP="00A523E3">
            <w:pPr>
              <w:widowControl w:val="0"/>
              <w:autoSpaceDE w:val="0"/>
              <w:autoSpaceDN w:val="0"/>
              <w:spacing w:before="60" w:after="0"/>
              <w:jc w:val="center"/>
              <w:rPr>
                <w:rFonts w:ascii="Times New Roman" w:eastAsia="Times New Roman" w:hAnsi="Times New Roman" w:cs="Times New Roman"/>
                <w:sz w:val="20"/>
                <w:szCs w:val="20"/>
              </w:rPr>
            </w:pPr>
            <w:r w:rsidRPr="00A523E3">
              <w:rPr>
                <w:rFonts w:ascii="Times New Roman" w:eastAsia="Times New Roman" w:hAnsi="Times New Roman" w:cs="Times New Roman"/>
                <w:sz w:val="20"/>
                <w:szCs w:val="20"/>
              </w:rPr>
              <w:t>ATDF</w:t>
            </w:r>
          </w:p>
        </w:tc>
        <w:tc>
          <w:tcPr>
            <w:tcW w:w="2309" w:type="dxa"/>
            <w:gridSpan w:val="2"/>
            <w:shd w:val="clear" w:color="auto" w:fill="FFFFFF"/>
            <w:hideMark/>
          </w:tcPr>
          <w:p w14:paraId="51DEEDF1" w14:textId="77777777" w:rsidR="00A523E3" w:rsidRPr="00A523E3" w:rsidRDefault="00A523E3" w:rsidP="00A523E3">
            <w:pPr>
              <w:widowControl w:val="0"/>
              <w:autoSpaceDE w:val="0"/>
              <w:autoSpaceDN w:val="0"/>
              <w:spacing w:before="60" w:after="0"/>
              <w:jc w:val="center"/>
              <w:rPr>
                <w:rFonts w:ascii="Times New Roman" w:eastAsia="Times New Roman" w:hAnsi="Times New Roman" w:cs="Times New Roman"/>
                <w:sz w:val="20"/>
                <w:szCs w:val="20"/>
              </w:rPr>
            </w:pPr>
            <w:r w:rsidRPr="00A523E3">
              <w:rPr>
                <w:rFonts w:ascii="Times New Roman" w:eastAsia="Times New Roman" w:hAnsi="Times New Roman" w:cs="Times New Roman"/>
                <w:sz w:val="20"/>
                <w:szCs w:val="20"/>
              </w:rPr>
              <w:t xml:space="preserve">Works Supervisor: </w:t>
            </w:r>
          </w:p>
          <w:p w14:paraId="71541534" w14:textId="446F80D4" w:rsidR="00A523E3" w:rsidRPr="00A523E3" w:rsidRDefault="00A54F3E" w:rsidP="00A54F3E">
            <w:pPr>
              <w:widowControl w:val="0"/>
              <w:autoSpaceDE w:val="0"/>
              <w:autoSpaceDN w:val="0"/>
              <w:spacing w:before="6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‘’GAS”LTD</w:t>
            </w:r>
          </w:p>
        </w:tc>
        <w:tc>
          <w:tcPr>
            <w:tcW w:w="2309" w:type="dxa"/>
            <w:shd w:val="clear" w:color="auto" w:fill="FFFFFF"/>
            <w:hideMark/>
          </w:tcPr>
          <w:p w14:paraId="41BE601B" w14:textId="77777777" w:rsidR="00A523E3" w:rsidRPr="00A523E3" w:rsidRDefault="00A523E3" w:rsidP="00A523E3">
            <w:pPr>
              <w:widowControl w:val="0"/>
              <w:autoSpaceDE w:val="0"/>
              <w:autoSpaceDN w:val="0"/>
              <w:spacing w:before="60" w:after="0"/>
              <w:jc w:val="center"/>
              <w:rPr>
                <w:rFonts w:ascii="Times New Roman" w:eastAsia="Times New Roman" w:hAnsi="Times New Roman" w:cs="Times New Roman"/>
                <w:sz w:val="20"/>
                <w:szCs w:val="20"/>
              </w:rPr>
            </w:pPr>
            <w:r w:rsidRPr="00A523E3">
              <w:rPr>
                <w:rFonts w:ascii="Times New Roman" w:eastAsia="Times New Roman" w:hAnsi="Times New Roman" w:cs="Times New Roman"/>
                <w:sz w:val="20"/>
                <w:szCs w:val="20"/>
              </w:rPr>
              <w:t>Works Contractor:</w:t>
            </w:r>
          </w:p>
          <w:p w14:paraId="3C0DD515" w14:textId="501C048E" w:rsidR="00A523E3" w:rsidRPr="00A523E3" w:rsidRDefault="001E3F0B" w:rsidP="00A54F3E">
            <w:pPr>
              <w:widowControl w:val="0"/>
              <w:autoSpaceDE w:val="0"/>
              <w:autoSpaceDN w:val="0"/>
              <w:spacing w:before="6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A54F3E">
              <w:rPr>
                <w:rFonts w:ascii="Times New Roman" w:eastAsia="Times New Roman" w:hAnsi="Times New Roman" w:cs="Times New Roman"/>
                <w:sz w:val="20"/>
                <w:szCs w:val="20"/>
              </w:rPr>
              <w:t>Aksev</w:t>
            </w:r>
            <w:r>
              <w:rPr>
                <w:rFonts w:ascii="Times New Roman" w:eastAsia="Times New Roman" w:hAnsi="Times New Roman" w:cs="Times New Roman"/>
                <w:sz w:val="20"/>
                <w:szCs w:val="20"/>
              </w:rPr>
              <w:t>”</w:t>
            </w:r>
            <w:r w:rsidR="00A54F3E">
              <w:rPr>
                <w:rFonts w:ascii="Times New Roman" w:eastAsia="Times New Roman" w:hAnsi="Times New Roman" w:cs="Times New Roman"/>
                <w:sz w:val="20"/>
                <w:szCs w:val="20"/>
              </w:rPr>
              <w:t xml:space="preserve"> LTD</w:t>
            </w:r>
          </w:p>
        </w:tc>
      </w:tr>
      <w:tr w:rsidR="00A523E3" w:rsidRPr="00A523E3" w14:paraId="690EAD8F" w14:textId="77777777" w:rsidTr="000F6EAB">
        <w:trPr>
          <w:trHeight w:val="315"/>
          <w:jc w:val="center"/>
        </w:trPr>
        <w:tc>
          <w:tcPr>
            <w:tcW w:w="9235" w:type="dxa"/>
            <w:gridSpan w:val="5"/>
            <w:shd w:val="clear" w:color="auto" w:fill="E6E6E6"/>
            <w:hideMark/>
          </w:tcPr>
          <w:p w14:paraId="180DEB75" w14:textId="77777777" w:rsidR="00A523E3" w:rsidRPr="00A523E3" w:rsidRDefault="00A523E3" w:rsidP="00A523E3">
            <w:pPr>
              <w:widowControl w:val="0"/>
              <w:autoSpaceDE w:val="0"/>
              <w:autoSpaceDN w:val="0"/>
              <w:spacing w:before="60" w:after="0"/>
              <w:rPr>
                <w:rFonts w:ascii="Times New Roman" w:eastAsia="Times New Roman" w:hAnsi="Times New Roman" w:cs="Times New Roman"/>
                <w:b/>
                <w:sz w:val="20"/>
                <w:szCs w:val="20"/>
              </w:rPr>
            </w:pPr>
            <w:r w:rsidRPr="00A523E3">
              <w:rPr>
                <w:rFonts w:ascii="Times New Roman" w:eastAsia="Times New Roman" w:hAnsi="Times New Roman" w:cs="Times New Roman"/>
                <w:b/>
                <w:sz w:val="20"/>
                <w:szCs w:val="20"/>
              </w:rPr>
              <w:t>SITE DESCRIPTION</w:t>
            </w:r>
          </w:p>
        </w:tc>
      </w:tr>
      <w:tr w:rsidR="00A523E3" w:rsidRPr="00A523E3" w14:paraId="7F590CDC" w14:textId="77777777" w:rsidTr="000F6EAB">
        <w:trPr>
          <w:trHeight w:val="855"/>
          <w:jc w:val="center"/>
        </w:trPr>
        <w:tc>
          <w:tcPr>
            <w:tcW w:w="2332" w:type="dxa"/>
            <w:hideMark/>
          </w:tcPr>
          <w:p w14:paraId="732540C8" w14:textId="77777777" w:rsidR="00A523E3" w:rsidRPr="00A523E3" w:rsidRDefault="00A523E3" w:rsidP="004E4762">
            <w:pPr>
              <w:widowControl w:val="0"/>
              <w:autoSpaceDE w:val="0"/>
              <w:autoSpaceDN w:val="0"/>
              <w:spacing w:before="60" w:after="0"/>
              <w:rPr>
                <w:rFonts w:ascii="Times New Roman" w:eastAsia="Times New Roman" w:hAnsi="Times New Roman" w:cs="Times New Roman"/>
                <w:sz w:val="20"/>
                <w:szCs w:val="20"/>
              </w:rPr>
            </w:pPr>
            <w:r w:rsidRPr="00A523E3">
              <w:rPr>
                <w:rFonts w:ascii="Times New Roman" w:eastAsia="Times New Roman" w:hAnsi="Times New Roman" w:cs="Times New Roman"/>
                <w:sz w:val="20"/>
                <w:szCs w:val="20"/>
              </w:rPr>
              <w:t>Name of institution whose premises are to be rehabilitated</w:t>
            </w:r>
          </w:p>
        </w:tc>
        <w:tc>
          <w:tcPr>
            <w:tcW w:w="6903" w:type="dxa"/>
            <w:gridSpan w:val="4"/>
          </w:tcPr>
          <w:p w14:paraId="77331FD4" w14:textId="77777777" w:rsidR="00A523E3" w:rsidRPr="00A523E3" w:rsidRDefault="00A523E3" w:rsidP="00A523E3">
            <w:pPr>
              <w:widowControl w:val="0"/>
              <w:autoSpaceDE w:val="0"/>
              <w:autoSpaceDN w:val="0"/>
              <w:spacing w:before="60" w:after="0"/>
              <w:rPr>
                <w:rFonts w:ascii="Times New Roman" w:eastAsia="Times New Roman" w:hAnsi="Times New Roman" w:cs="Times New Roman"/>
                <w:sz w:val="20"/>
                <w:szCs w:val="20"/>
              </w:rPr>
            </w:pPr>
            <w:r w:rsidRPr="00A523E3">
              <w:rPr>
                <w:rFonts w:ascii="Times New Roman" w:eastAsia="Times New Roman" w:hAnsi="Times New Roman" w:cs="Times New Roman"/>
                <w:sz w:val="20"/>
                <w:szCs w:val="20"/>
              </w:rPr>
              <w:t xml:space="preserve">Community </w:t>
            </w:r>
            <w:r w:rsidRPr="00A523E3">
              <w:rPr>
                <w:rFonts w:ascii="Sylfaen" w:eastAsia="Times New Roman" w:hAnsi="Sylfaen" w:cs="Times New Roman"/>
                <w:sz w:val="20"/>
                <w:szCs w:val="20"/>
              </w:rPr>
              <w:t xml:space="preserve">Administration office </w:t>
            </w:r>
            <w:r w:rsidRPr="00A523E3">
              <w:rPr>
                <w:rFonts w:ascii="Times New Roman" w:eastAsia="Times New Roman" w:hAnsi="Times New Roman" w:cs="Times New Roman"/>
                <w:sz w:val="20"/>
                <w:szCs w:val="20"/>
              </w:rPr>
              <w:t xml:space="preserve">of </w:t>
            </w:r>
            <w:r>
              <w:rPr>
                <w:rFonts w:ascii="Times New Roman" w:eastAsia="Times New Roman" w:hAnsi="Times New Roman" w:cs="Times New Roman"/>
                <w:sz w:val="20"/>
                <w:szCs w:val="20"/>
              </w:rPr>
              <w:t>Alashkert</w:t>
            </w:r>
          </w:p>
        </w:tc>
      </w:tr>
      <w:tr w:rsidR="00A523E3" w:rsidRPr="00A523E3" w14:paraId="0242DB08" w14:textId="77777777" w:rsidTr="003F4CDB">
        <w:trPr>
          <w:trHeight w:val="395"/>
          <w:jc w:val="center"/>
        </w:trPr>
        <w:tc>
          <w:tcPr>
            <w:tcW w:w="2332" w:type="dxa"/>
            <w:hideMark/>
          </w:tcPr>
          <w:p w14:paraId="164F5613" w14:textId="77777777" w:rsidR="00A523E3" w:rsidRPr="00A523E3" w:rsidRDefault="00A523E3" w:rsidP="00A523E3">
            <w:pPr>
              <w:widowControl w:val="0"/>
              <w:autoSpaceDE w:val="0"/>
              <w:autoSpaceDN w:val="0"/>
              <w:spacing w:before="60" w:after="0"/>
              <w:jc w:val="right"/>
              <w:rPr>
                <w:rFonts w:ascii="Times New Roman" w:eastAsia="Times New Roman" w:hAnsi="Times New Roman" w:cs="Times New Roman"/>
                <w:sz w:val="20"/>
                <w:szCs w:val="20"/>
              </w:rPr>
            </w:pPr>
            <w:r w:rsidRPr="00A523E3">
              <w:rPr>
                <w:rFonts w:ascii="Times New Roman" w:eastAsia="Times New Roman" w:hAnsi="Times New Roman" w:cs="Times New Roman"/>
                <w:sz w:val="20"/>
                <w:szCs w:val="20"/>
              </w:rPr>
              <w:t xml:space="preserve">Address and site location </w:t>
            </w:r>
          </w:p>
        </w:tc>
        <w:tc>
          <w:tcPr>
            <w:tcW w:w="6903" w:type="dxa"/>
            <w:gridSpan w:val="4"/>
          </w:tcPr>
          <w:p w14:paraId="7CA5DE02" w14:textId="77777777" w:rsidR="00A523E3" w:rsidRPr="00A523E3" w:rsidRDefault="00A523E3" w:rsidP="00A523E3">
            <w:pPr>
              <w:widowControl w:val="0"/>
              <w:autoSpaceDE w:val="0"/>
              <w:autoSpaceDN w:val="0"/>
              <w:spacing w:before="60" w:after="0"/>
              <w:rPr>
                <w:rFonts w:ascii="Times New Roman" w:eastAsia="Times New Roman" w:hAnsi="Times New Roman" w:cs="Times New Roman"/>
                <w:sz w:val="20"/>
                <w:szCs w:val="20"/>
              </w:rPr>
            </w:pPr>
            <w:r w:rsidRPr="00A523E3">
              <w:rPr>
                <w:rFonts w:ascii="Times New Roman" w:eastAsia="Times New Roman" w:hAnsi="Times New Roman" w:cs="Times New Roman"/>
                <w:sz w:val="20"/>
                <w:szCs w:val="20"/>
              </w:rPr>
              <w:t xml:space="preserve">Address: </w:t>
            </w:r>
            <w:r>
              <w:rPr>
                <w:rFonts w:ascii="Times New Roman" w:eastAsia="Times New Roman" w:hAnsi="Times New Roman" w:cs="Times New Roman"/>
                <w:sz w:val="20"/>
                <w:szCs w:val="20"/>
              </w:rPr>
              <w:t xml:space="preserve">Armavir </w:t>
            </w:r>
            <w:r w:rsidRPr="00A523E3">
              <w:rPr>
                <w:rFonts w:ascii="Times New Roman" w:eastAsia="Times New Roman" w:hAnsi="Times New Roman" w:cs="Times New Roman"/>
                <w:sz w:val="20"/>
                <w:szCs w:val="20"/>
              </w:rPr>
              <w:t xml:space="preserve"> marz,  </w:t>
            </w:r>
            <w:r>
              <w:rPr>
                <w:rFonts w:ascii="Times New Roman" w:eastAsia="Times New Roman" w:hAnsi="Times New Roman" w:cs="Times New Roman"/>
                <w:sz w:val="20"/>
                <w:szCs w:val="20"/>
              </w:rPr>
              <w:t>Alashkert</w:t>
            </w:r>
            <w:r w:rsidRPr="00A523E3">
              <w:rPr>
                <w:rFonts w:ascii="Times New Roman" w:eastAsia="Times New Roman" w:hAnsi="Times New Roman" w:cs="Times New Roman"/>
                <w:sz w:val="20"/>
                <w:szCs w:val="20"/>
              </w:rPr>
              <w:t xml:space="preserve"> Community</w:t>
            </w:r>
            <w:r>
              <w:rPr>
                <w:rFonts w:ascii="Times New Roman" w:eastAsia="Times New Roman" w:hAnsi="Times New Roman" w:cs="Times New Roman"/>
                <w:sz w:val="20"/>
                <w:szCs w:val="20"/>
              </w:rPr>
              <w:t>, 009</w:t>
            </w:r>
          </w:p>
        </w:tc>
      </w:tr>
      <w:tr w:rsidR="00A523E3" w:rsidRPr="00A523E3" w14:paraId="4E807E97" w14:textId="77777777" w:rsidTr="000F6EAB">
        <w:trPr>
          <w:trHeight w:val="720"/>
          <w:jc w:val="center"/>
        </w:trPr>
        <w:tc>
          <w:tcPr>
            <w:tcW w:w="2332" w:type="dxa"/>
            <w:hideMark/>
          </w:tcPr>
          <w:p w14:paraId="59D96F63" w14:textId="77777777" w:rsidR="00A523E3" w:rsidRPr="00A523E3" w:rsidRDefault="00A523E3" w:rsidP="004E4762">
            <w:pPr>
              <w:widowControl w:val="0"/>
              <w:autoSpaceDE w:val="0"/>
              <w:autoSpaceDN w:val="0"/>
              <w:spacing w:before="60" w:after="0"/>
              <w:rPr>
                <w:rFonts w:ascii="Times New Roman" w:eastAsia="Times New Roman" w:hAnsi="Times New Roman" w:cs="Times New Roman"/>
                <w:sz w:val="20"/>
                <w:szCs w:val="20"/>
              </w:rPr>
            </w:pPr>
            <w:r w:rsidRPr="00A523E3">
              <w:rPr>
                <w:rFonts w:ascii="Times New Roman" w:eastAsia="Times New Roman" w:hAnsi="Times New Roman" w:cs="Times New Roman"/>
                <w:sz w:val="20"/>
                <w:szCs w:val="20"/>
              </w:rPr>
              <w:t>Who owns the land?</w:t>
            </w:r>
          </w:p>
          <w:p w14:paraId="05930CA0" w14:textId="77777777" w:rsidR="00A523E3" w:rsidRPr="00A523E3" w:rsidRDefault="00A523E3" w:rsidP="00A523E3">
            <w:pPr>
              <w:widowControl w:val="0"/>
              <w:autoSpaceDE w:val="0"/>
              <w:autoSpaceDN w:val="0"/>
              <w:spacing w:before="60" w:after="0"/>
              <w:jc w:val="right"/>
              <w:rPr>
                <w:rFonts w:ascii="Times New Roman" w:eastAsia="Times New Roman" w:hAnsi="Times New Roman" w:cs="Times New Roman"/>
                <w:sz w:val="20"/>
                <w:szCs w:val="20"/>
              </w:rPr>
            </w:pPr>
          </w:p>
        </w:tc>
        <w:tc>
          <w:tcPr>
            <w:tcW w:w="6903" w:type="dxa"/>
            <w:gridSpan w:val="4"/>
          </w:tcPr>
          <w:p w14:paraId="75581091" w14:textId="38F5D87C" w:rsidR="00A523E3" w:rsidRPr="003A5847" w:rsidRDefault="003A5847" w:rsidP="008116A7">
            <w:pPr>
              <w:widowControl w:val="0"/>
              <w:autoSpaceDE w:val="0"/>
              <w:autoSpaceDN w:val="0"/>
              <w:spacing w:before="60" w:after="0"/>
              <w:rPr>
                <w:rFonts w:ascii="Times New Roman" w:hAnsi="Times New Roman" w:cs="Times New Roman"/>
                <w:sz w:val="20"/>
                <w:szCs w:val="20"/>
              </w:rPr>
            </w:pPr>
            <w:r w:rsidRPr="003A5847">
              <w:rPr>
                <w:rFonts w:ascii="Times New Roman" w:hAnsi="Times New Roman" w:cs="Times New Roman"/>
                <w:sz w:val="20"/>
                <w:szCs w:val="20"/>
              </w:rPr>
              <w:t>The proposed land plot is Community property. The total surface is 0.1934 hectar</w:t>
            </w:r>
            <w:r w:rsidR="00D06231">
              <w:rPr>
                <w:rFonts w:ascii="Times New Roman" w:hAnsi="Times New Roman" w:cs="Times New Roman"/>
                <w:sz w:val="20"/>
                <w:szCs w:val="20"/>
              </w:rPr>
              <w:t>es</w:t>
            </w:r>
            <w:r w:rsidRPr="003A5847">
              <w:rPr>
                <w:rFonts w:ascii="Times New Roman" w:hAnsi="Times New Roman" w:cs="Times New Roman"/>
                <w:sz w:val="20"/>
                <w:szCs w:val="20"/>
              </w:rPr>
              <w:t xml:space="preserve">. The Certificate of the ownership of the building is available (Cadaster codes 04-008-025-009-001) according to which the building is the property of the </w:t>
            </w:r>
            <w:r w:rsidR="003F4CDB">
              <w:rPr>
                <w:rFonts w:ascii="Times New Roman" w:hAnsi="Times New Roman" w:cs="Times New Roman"/>
                <w:sz w:val="20"/>
                <w:szCs w:val="20"/>
              </w:rPr>
              <w:t>Com</w:t>
            </w:r>
            <w:r w:rsidR="00D06231">
              <w:rPr>
                <w:rFonts w:ascii="Times New Roman" w:hAnsi="Times New Roman" w:cs="Times New Roman"/>
                <w:sz w:val="20"/>
                <w:szCs w:val="20"/>
              </w:rPr>
              <w:t>munity.</w:t>
            </w:r>
          </w:p>
        </w:tc>
      </w:tr>
      <w:tr w:rsidR="00A523E3" w:rsidRPr="00A523E3" w14:paraId="18088F14" w14:textId="77777777" w:rsidTr="000F6EAB">
        <w:trPr>
          <w:trHeight w:val="737"/>
          <w:jc w:val="center"/>
        </w:trPr>
        <w:tc>
          <w:tcPr>
            <w:tcW w:w="2332" w:type="dxa"/>
            <w:hideMark/>
          </w:tcPr>
          <w:p w14:paraId="328540B2" w14:textId="77777777" w:rsidR="00A523E3" w:rsidRPr="00A523E3" w:rsidRDefault="00A523E3" w:rsidP="004E4762">
            <w:pPr>
              <w:widowControl w:val="0"/>
              <w:autoSpaceDE w:val="0"/>
              <w:autoSpaceDN w:val="0"/>
              <w:spacing w:before="60" w:after="0"/>
              <w:rPr>
                <w:rFonts w:ascii="Times New Roman" w:eastAsia="Times New Roman" w:hAnsi="Times New Roman" w:cs="Times New Roman"/>
                <w:sz w:val="20"/>
                <w:szCs w:val="20"/>
              </w:rPr>
            </w:pPr>
            <w:r w:rsidRPr="00A523E3">
              <w:rPr>
                <w:rFonts w:ascii="Times New Roman" w:eastAsia="Times New Roman" w:hAnsi="Times New Roman" w:cs="Times New Roman"/>
                <w:sz w:val="20"/>
                <w:szCs w:val="20"/>
              </w:rPr>
              <w:lastRenderedPageBreak/>
              <w:t xml:space="preserve">Description of physical and natural environment around the site (see maps and photo annex 1) </w:t>
            </w:r>
          </w:p>
        </w:tc>
        <w:tc>
          <w:tcPr>
            <w:tcW w:w="6903" w:type="dxa"/>
            <w:gridSpan w:val="4"/>
          </w:tcPr>
          <w:p w14:paraId="3D0FBE56" w14:textId="231AA928" w:rsidR="003F4CDB" w:rsidRPr="003F4CDB" w:rsidRDefault="003F4CDB" w:rsidP="003F4CDB">
            <w:pPr>
              <w:spacing w:after="0" w:line="240" w:lineRule="auto"/>
              <w:rPr>
                <w:rFonts w:ascii="Times New Roman" w:eastAsia="Times New Roman" w:hAnsi="Times New Roman" w:cs="Times New Roman"/>
                <w:sz w:val="20"/>
                <w:szCs w:val="20"/>
              </w:rPr>
            </w:pPr>
            <w:r w:rsidRPr="003F4CDB">
              <w:rPr>
                <w:rFonts w:ascii="Times New Roman" w:eastAsia="Times New Roman" w:hAnsi="Times New Roman" w:cs="Times New Roman"/>
                <w:sz w:val="20"/>
                <w:szCs w:val="20"/>
              </w:rPr>
              <w:t xml:space="preserve">The proposed land plot for the construction is located close to the Community Administrative office, in the central part of the village. The land plot is </w:t>
            </w:r>
            <w:r w:rsidRPr="003A5847">
              <w:rPr>
                <w:rFonts w:ascii="Times New Roman" w:hAnsi="Times New Roman" w:cs="Times New Roman"/>
                <w:sz w:val="20"/>
                <w:szCs w:val="20"/>
              </w:rPr>
              <w:t>0.1934 hectar</w:t>
            </w:r>
            <w:r w:rsidR="00D06231">
              <w:rPr>
                <w:rFonts w:ascii="Times New Roman" w:hAnsi="Times New Roman" w:cs="Times New Roman"/>
                <w:sz w:val="20"/>
                <w:szCs w:val="20"/>
              </w:rPr>
              <w:t>es</w:t>
            </w:r>
            <w:r w:rsidRPr="003F4CDB">
              <w:rPr>
                <w:rFonts w:ascii="Times New Roman" w:eastAsia="Times New Roman" w:hAnsi="Times New Roman" w:cs="Times New Roman"/>
                <w:sz w:val="20"/>
                <w:szCs w:val="20"/>
              </w:rPr>
              <w:t xml:space="preserve"> and is the property of the Community.  The proposed land is not used by any private household; there are no structures, crops, trees or business in the proposed site. The functional meaning of the land is intended for public constructions according to the Real Estate Certificate of State registration. One of land sides is next to the main road; the other three sides are close to the free lands which are also property of the Community. The building is designed to be built 10-15 meters far away from the main road.  Thus the issue of restricted access to roads and private property and disruption of local traffic is not anticipated. Activities to enhance crossing safety through extra signs/crosswalks will be implemented. There are no subterranean networks at the proposed land plot.  </w:t>
            </w:r>
          </w:p>
          <w:p w14:paraId="2B6C21BF" w14:textId="77777777" w:rsidR="008116A7" w:rsidRDefault="008116A7" w:rsidP="003F4CDB">
            <w:pPr>
              <w:spacing w:after="0" w:line="240" w:lineRule="auto"/>
              <w:rPr>
                <w:rFonts w:ascii="Times New Roman" w:eastAsia="Times New Roman" w:hAnsi="Times New Roman" w:cs="Times New Roman"/>
                <w:sz w:val="20"/>
                <w:szCs w:val="20"/>
              </w:rPr>
            </w:pPr>
          </w:p>
          <w:p w14:paraId="2005C2A2" w14:textId="77777777" w:rsidR="00A523E3" w:rsidRPr="00A523E3" w:rsidRDefault="003F4CDB" w:rsidP="003F4CDB">
            <w:pPr>
              <w:spacing w:after="0" w:line="240" w:lineRule="auto"/>
              <w:rPr>
                <w:rFonts w:ascii="Times New Roman" w:eastAsia="Times New Roman" w:hAnsi="Times New Roman" w:cs="Times New Roman"/>
                <w:sz w:val="20"/>
                <w:szCs w:val="20"/>
              </w:rPr>
            </w:pPr>
            <w:r w:rsidRPr="003F4CDB">
              <w:rPr>
                <w:rFonts w:ascii="Times New Roman" w:eastAsia="Times New Roman" w:hAnsi="Times New Roman" w:cs="Times New Roman"/>
                <w:sz w:val="20"/>
                <w:szCs w:val="20"/>
              </w:rPr>
              <w:t>The village is supplied with gas. The heating system and hot water in the designed building will be provided using gas boilers fixed on the walls. The external communication systems are very close to the proposed area. The sewage removal system will be connected to the main drainage pipeline which is 120 meter far from the site. The main electricity system is 60 meter far from the site and linear cable is proposed to be installed.  The potable water will be supplied from the main pipeline located in the same street.</w:t>
            </w:r>
          </w:p>
        </w:tc>
      </w:tr>
      <w:tr w:rsidR="00A523E3" w:rsidRPr="00A523E3" w14:paraId="293791CC" w14:textId="77777777" w:rsidTr="000F6EAB">
        <w:trPr>
          <w:trHeight w:val="315"/>
          <w:jc w:val="center"/>
        </w:trPr>
        <w:tc>
          <w:tcPr>
            <w:tcW w:w="9235" w:type="dxa"/>
            <w:gridSpan w:val="5"/>
            <w:shd w:val="clear" w:color="auto" w:fill="E6E6E6"/>
            <w:hideMark/>
          </w:tcPr>
          <w:p w14:paraId="1B65BE05" w14:textId="77777777" w:rsidR="00A523E3" w:rsidRPr="00A523E3" w:rsidRDefault="00A523E3" w:rsidP="00A523E3">
            <w:pPr>
              <w:widowControl w:val="0"/>
              <w:autoSpaceDE w:val="0"/>
              <w:autoSpaceDN w:val="0"/>
              <w:spacing w:before="60" w:after="0"/>
              <w:rPr>
                <w:rFonts w:ascii="Times New Roman" w:eastAsia="Times New Roman" w:hAnsi="Times New Roman" w:cs="Times New Roman"/>
                <w:b/>
                <w:sz w:val="20"/>
                <w:szCs w:val="20"/>
              </w:rPr>
            </w:pPr>
            <w:r w:rsidRPr="00A523E3">
              <w:rPr>
                <w:rFonts w:ascii="Times New Roman" w:eastAsia="Times New Roman" w:hAnsi="Times New Roman" w:cs="Times New Roman"/>
                <w:b/>
                <w:sz w:val="20"/>
                <w:szCs w:val="20"/>
              </w:rPr>
              <w:t>LEGISLATION</w:t>
            </w:r>
          </w:p>
        </w:tc>
      </w:tr>
      <w:tr w:rsidR="00A523E3" w:rsidRPr="00A523E3" w14:paraId="1BB9ACC3" w14:textId="77777777" w:rsidTr="000F6EAB">
        <w:trPr>
          <w:trHeight w:val="855"/>
          <w:jc w:val="center"/>
        </w:trPr>
        <w:tc>
          <w:tcPr>
            <w:tcW w:w="2332" w:type="dxa"/>
            <w:hideMark/>
          </w:tcPr>
          <w:p w14:paraId="53E0F9A1" w14:textId="77777777" w:rsidR="00A523E3" w:rsidRPr="00A523E3" w:rsidRDefault="00A523E3" w:rsidP="004E4762">
            <w:pPr>
              <w:widowControl w:val="0"/>
              <w:autoSpaceDE w:val="0"/>
              <w:autoSpaceDN w:val="0"/>
              <w:spacing w:before="60" w:after="0"/>
              <w:rPr>
                <w:rFonts w:ascii="Times New Roman" w:eastAsia="Times New Roman" w:hAnsi="Times New Roman" w:cs="Times New Roman"/>
                <w:sz w:val="20"/>
                <w:szCs w:val="20"/>
              </w:rPr>
            </w:pPr>
            <w:r w:rsidRPr="00A523E3">
              <w:rPr>
                <w:rFonts w:ascii="Times New Roman" w:eastAsia="Times New Roman" w:hAnsi="Times New Roman" w:cs="Times New Roman"/>
                <w:sz w:val="20"/>
                <w:szCs w:val="20"/>
              </w:rPr>
              <w:t>National &amp; local legislation &amp; permits that apply to project activity</w:t>
            </w:r>
          </w:p>
        </w:tc>
        <w:tc>
          <w:tcPr>
            <w:tcW w:w="6903" w:type="dxa"/>
            <w:gridSpan w:val="4"/>
          </w:tcPr>
          <w:p w14:paraId="78D56A01" w14:textId="77777777" w:rsidR="00A523E3" w:rsidRPr="00A523E3" w:rsidRDefault="00A523E3" w:rsidP="00A523E3">
            <w:pPr>
              <w:widowControl w:val="0"/>
              <w:autoSpaceDE w:val="0"/>
              <w:autoSpaceDN w:val="0"/>
              <w:spacing w:after="0" w:line="240" w:lineRule="auto"/>
              <w:rPr>
                <w:rFonts w:ascii="Times New Roman" w:hAnsi="Times New Roman" w:cs="Times New Roman"/>
                <w:sz w:val="20"/>
                <w:szCs w:val="20"/>
              </w:rPr>
            </w:pPr>
            <w:r w:rsidRPr="00A523E3">
              <w:rPr>
                <w:rFonts w:ascii="Times New Roman" w:hAnsi="Times New Roman" w:cs="Times New Roman"/>
                <w:sz w:val="20"/>
                <w:szCs w:val="20"/>
              </w:rPr>
              <w:t>The reconstruction of the existing building of the kindergarten and construction of a new block is not subject to the Environmental Impact Assessment and to the issuance of the expert environmental review conclusion.</w:t>
            </w:r>
          </w:p>
          <w:p w14:paraId="2E50A45F" w14:textId="77777777" w:rsidR="00A523E3" w:rsidRPr="00A523E3" w:rsidRDefault="00A523E3" w:rsidP="00A523E3">
            <w:pPr>
              <w:widowControl w:val="0"/>
              <w:autoSpaceDE w:val="0"/>
              <w:autoSpaceDN w:val="0"/>
              <w:spacing w:after="0" w:line="240" w:lineRule="auto"/>
              <w:rPr>
                <w:rFonts w:ascii="Times New Roman" w:eastAsia="Times New Roman" w:hAnsi="Times New Roman" w:cs="Times New Roman"/>
                <w:sz w:val="20"/>
                <w:szCs w:val="20"/>
              </w:rPr>
            </w:pPr>
            <w:r w:rsidRPr="00A523E3">
              <w:rPr>
                <w:rFonts w:ascii="Times New Roman" w:eastAsia="Times New Roman" w:hAnsi="Times New Roman" w:cs="Times New Roman"/>
                <w:sz w:val="20"/>
                <w:szCs w:val="20"/>
              </w:rPr>
              <w:t xml:space="preserve">According to the Armenian legislation, the following permissions are required for this micro-project: </w:t>
            </w:r>
          </w:p>
          <w:p w14:paraId="66BE9BAA" w14:textId="77777777" w:rsidR="00A523E3" w:rsidRPr="00A523E3" w:rsidRDefault="00A523E3" w:rsidP="00A523E3">
            <w:pPr>
              <w:widowControl w:val="0"/>
              <w:numPr>
                <w:ilvl w:val="0"/>
                <w:numId w:val="15"/>
              </w:numPr>
              <w:autoSpaceDE w:val="0"/>
              <w:autoSpaceDN w:val="0"/>
              <w:spacing w:after="0" w:line="240" w:lineRule="auto"/>
              <w:contextualSpacing/>
              <w:rPr>
                <w:rFonts w:ascii="Times New Roman" w:eastAsia="Times New Roman" w:hAnsi="Times New Roman" w:cs="Times New Roman"/>
                <w:sz w:val="20"/>
                <w:szCs w:val="20"/>
              </w:rPr>
            </w:pPr>
            <w:r w:rsidRPr="00A523E3">
              <w:rPr>
                <w:rFonts w:ascii="Times New Roman" w:eastAsia="Times New Roman" w:hAnsi="Times New Roman" w:cs="Times New Roman"/>
                <w:sz w:val="20"/>
                <w:szCs w:val="20"/>
              </w:rPr>
              <w:t xml:space="preserve">land allocation from Local Authority of </w:t>
            </w:r>
            <w:r>
              <w:rPr>
                <w:rFonts w:ascii="Times New Roman" w:eastAsia="Times New Roman" w:hAnsi="Times New Roman" w:cs="Times New Roman"/>
                <w:sz w:val="20"/>
                <w:szCs w:val="20"/>
              </w:rPr>
              <w:t>Alashkert</w:t>
            </w:r>
            <w:r w:rsidRPr="00A523E3">
              <w:rPr>
                <w:rFonts w:ascii="Times New Roman" w:eastAsia="Times New Roman" w:hAnsi="Times New Roman" w:cs="Times New Roman"/>
                <w:sz w:val="20"/>
                <w:szCs w:val="20"/>
              </w:rPr>
              <w:t>;</w:t>
            </w:r>
          </w:p>
          <w:p w14:paraId="3966A9B7" w14:textId="77777777" w:rsidR="00A523E3" w:rsidRPr="00A523E3" w:rsidRDefault="00A523E3" w:rsidP="00A523E3">
            <w:pPr>
              <w:widowControl w:val="0"/>
              <w:numPr>
                <w:ilvl w:val="0"/>
                <w:numId w:val="15"/>
              </w:numPr>
              <w:autoSpaceDE w:val="0"/>
              <w:autoSpaceDN w:val="0"/>
              <w:spacing w:after="0" w:line="240" w:lineRule="auto"/>
              <w:contextualSpacing/>
              <w:rPr>
                <w:rFonts w:ascii="Times New Roman" w:eastAsia="Times New Roman" w:hAnsi="Times New Roman" w:cs="Times New Roman"/>
                <w:sz w:val="20"/>
                <w:szCs w:val="20"/>
              </w:rPr>
            </w:pPr>
            <w:r w:rsidRPr="00A523E3">
              <w:rPr>
                <w:rFonts w:ascii="Times New Roman" w:eastAsia="Times New Roman" w:hAnsi="Times New Roman" w:cs="Times New Roman"/>
                <w:sz w:val="20"/>
                <w:szCs w:val="20"/>
              </w:rPr>
              <w:t>construction permit;</w:t>
            </w:r>
          </w:p>
          <w:p w14:paraId="3289ACF8" w14:textId="77777777" w:rsidR="00A523E3" w:rsidRPr="00A523E3" w:rsidRDefault="00A523E3" w:rsidP="00A523E3">
            <w:pPr>
              <w:widowControl w:val="0"/>
              <w:numPr>
                <w:ilvl w:val="0"/>
                <w:numId w:val="15"/>
              </w:numPr>
              <w:autoSpaceDE w:val="0"/>
              <w:autoSpaceDN w:val="0"/>
              <w:spacing w:after="0" w:line="240" w:lineRule="auto"/>
              <w:contextualSpacing/>
              <w:rPr>
                <w:rFonts w:ascii="Times New Roman" w:eastAsia="Times New Roman" w:hAnsi="Times New Roman" w:cs="Times New Roman"/>
                <w:sz w:val="20"/>
                <w:szCs w:val="20"/>
              </w:rPr>
            </w:pPr>
            <w:r w:rsidRPr="00A523E3">
              <w:rPr>
                <w:rFonts w:ascii="Times New Roman" w:eastAsia="Times New Roman" w:hAnsi="Times New Roman" w:cs="Times New Roman"/>
                <w:sz w:val="20"/>
                <w:szCs w:val="20"/>
              </w:rPr>
              <w:t>permission for the disposal of construction waste, and</w:t>
            </w:r>
          </w:p>
          <w:p w14:paraId="66BD779D" w14:textId="77777777" w:rsidR="00A523E3" w:rsidRPr="00A523E3" w:rsidRDefault="00A523E3" w:rsidP="00A523E3">
            <w:pPr>
              <w:widowControl w:val="0"/>
              <w:numPr>
                <w:ilvl w:val="0"/>
                <w:numId w:val="15"/>
              </w:numPr>
              <w:autoSpaceDE w:val="0"/>
              <w:autoSpaceDN w:val="0"/>
              <w:spacing w:after="0" w:line="240" w:lineRule="auto"/>
              <w:contextualSpacing/>
              <w:rPr>
                <w:rFonts w:ascii="Times New Roman" w:eastAsia="Times New Roman" w:hAnsi="Times New Roman" w:cs="Times New Roman"/>
                <w:sz w:val="20"/>
                <w:szCs w:val="20"/>
              </w:rPr>
            </w:pPr>
            <w:r w:rsidRPr="00A523E3">
              <w:rPr>
                <w:rFonts w:ascii="Times New Roman" w:eastAsia="Times New Roman" w:hAnsi="Times New Roman" w:cs="Times New Roman"/>
                <w:sz w:val="20"/>
                <w:szCs w:val="20"/>
              </w:rPr>
              <w:t>certificate of sanitary inspection</w:t>
            </w:r>
          </w:p>
          <w:p w14:paraId="0DA2B3DB" w14:textId="77777777" w:rsidR="00A523E3" w:rsidRPr="00A523E3" w:rsidRDefault="00A523E3" w:rsidP="00A523E3">
            <w:pPr>
              <w:widowControl w:val="0"/>
              <w:autoSpaceDE w:val="0"/>
              <w:autoSpaceDN w:val="0"/>
              <w:spacing w:after="0" w:line="240" w:lineRule="auto"/>
              <w:rPr>
                <w:rFonts w:ascii="Times New Roman" w:eastAsia="Times New Roman" w:hAnsi="Times New Roman" w:cs="Times New Roman"/>
                <w:sz w:val="20"/>
                <w:szCs w:val="20"/>
              </w:rPr>
            </w:pPr>
          </w:p>
          <w:p w14:paraId="35DA88AA" w14:textId="77777777" w:rsidR="00A523E3" w:rsidRPr="00A523E3" w:rsidRDefault="00A523E3" w:rsidP="003F4CDB">
            <w:pPr>
              <w:widowControl w:val="0"/>
              <w:autoSpaceDE w:val="0"/>
              <w:autoSpaceDN w:val="0"/>
              <w:spacing w:after="0" w:line="240" w:lineRule="auto"/>
              <w:rPr>
                <w:rFonts w:ascii="Times New Roman" w:eastAsia="Times New Roman" w:hAnsi="Times New Roman" w:cs="Times New Roman"/>
                <w:b/>
                <w:sz w:val="20"/>
                <w:szCs w:val="20"/>
              </w:rPr>
            </w:pPr>
            <w:r w:rsidRPr="00A523E3">
              <w:rPr>
                <w:rFonts w:ascii="Times New Roman" w:eastAsia="Times New Roman" w:hAnsi="Times New Roman" w:cs="Times New Roman"/>
                <w:sz w:val="20"/>
                <w:szCs w:val="20"/>
              </w:rPr>
              <w:t xml:space="preserve">Operation of the building requires additional permissions certifying that technical parameters established for electric, gas, water supply and sewage appliances are met. </w:t>
            </w:r>
          </w:p>
        </w:tc>
      </w:tr>
      <w:tr w:rsidR="00A523E3" w:rsidRPr="00A523E3" w14:paraId="63D9E6A6" w14:textId="77777777" w:rsidTr="000F6EAB">
        <w:trPr>
          <w:trHeight w:val="315"/>
          <w:jc w:val="center"/>
        </w:trPr>
        <w:tc>
          <w:tcPr>
            <w:tcW w:w="9235" w:type="dxa"/>
            <w:gridSpan w:val="5"/>
            <w:shd w:val="clear" w:color="auto" w:fill="E6E6E6"/>
            <w:hideMark/>
          </w:tcPr>
          <w:p w14:paraId="3D2587DC" w14:textId="77777777" w:rsidR="00A523E3" w:rsidRPr="00A523E3" w:rsidRDefault="00A523E3" w:rsidP="00A523E3">
            <w:pPr>
              <w:widowControl w:val="0"/>
              <w:autoSpaceDE w:val="0"/>
              <w:autoSpaceDN w:val="0"/>
              <w:spacing w:before="60" w:after="0"/>
              <w:rPr>
                <w:rFonts w:ascii="Times New Roman" w:eastAsia="Times New Roman" w:hAnsi="Times New Roman" w:cs="Times New Roman"/>
                <w:b/>
                <w:sz w:val="20"/>
                <w:szCs w:val="20"/>
              </w:rPr>
            </w:pPr>
            <w:r w:rsidRPr="00A523E3">
              <w:rPr>
                <w:rFonts w:ascii="Times New Roman" w:eastAsia="Times New Roman" w:hAnsi="Times New Roman" w:cs="Times New Roman"/>
                <w:b/>
                <w:sz w:val="20"/>
                <w:szCs w:val="20"/>
              </w:rPr>
              <w:t>PUBLIC CONSULTATION</w:t>
            </w:r>
          </w:p>
        </w:tc>
      </w:tr>
      <w:tr w:rsidR="00A523E3" w:rsidRPr="00A523E3" w14:paraId="49F93E2C" w14:textId="77777777" w:rsidTr="000F6EAB">
        <w:trPr>
          <w:trHeight w:val="855"/>
          <w:jc w:val="center"/>
        </w:trPr>
        <w:tc>
          <w:tcPr>
            <w:tcW w:w="2332" w:type="dxa"/>
            <w:hideMark/>
          </w:tcPr>
          <w:p w14:paraId="39726571" w14:textId="77777777" w:rsidR="00A523E3" w:rsidRPr="00A523E3" w:rsidRDefault="00A523E3" w:rsidP="004E4762">
            <w:pPr>
              <w:widowControl w:val="0"/>
              <w:autoSpaceDE w:val="0"/>
              <w:autoSpaceDN w:val="0"/>
              <w:spacing w:before="60" w:after="0"/>
              <w:rPr>
                <w:rFonts w:ascii="Times New Roman" w:eastAsia="Times New Roman" w:hAnsi="Times New Roman" w:cs="Times New Roman"/>
                <w:sz w:val="20"/>
                <w:szCs w:val="20"/>
              </w:rPr>
            </w:pPr>
            <w:r w:rsidRPr="00A523E3">
              <w:rPr>
                <w:rFonts w:ascii="Times New Roman" w:eastAsia="Times New Roman" w:hAnsi="Times New Roman" w:cs="Times New Roman"/>
                <w:sz w:val="20"/>
                <w:szCs w:val="20"/>
              </w:rPr>
              <w:t>When / where the public consultation process will take /took place</w:t>
            </w:r>
          </w:p>
        </w:tc>
        <w:tc>
          <w:tcPr>
            <w:tcW w:w="6903" w:type="dxa"/>
            <w:gridSpan w:val="4"/>
          </w:tcPr>
          <w:p w14:paraId="74AA728B" w14:textId="66AC8133" w:rsidR="00A523E3" w:rsidRPr="00A523E3" w:rsidRDefault="00F96CB3" w:rsidP="00F96CB3">
            <w:pPr>
              <w:jc w:val="both"/>
              <w:rPr>
                <w:rFonts w:ascii="Times New Roman" w:eastAsia="Times New Roman" w:hAnsi="Times New Roman" w:cs="Times New Roman"/>
                <w:sz w:val="20"/>
                <w:szCs w:val="20"/>
              </w:rPr>
            </w:pPr>
            <w:r w:rsidRPr="00B10783">
              <w:rPr>
                <w:rFonts w:ascii="Times New Roman" w:eastAsia="Times New Roman" w:hAnsi="Times New Roman" w:cs="Times New Roman"/>
                <w:sz w:val="20"/>
                <w:szCs w:val="20"/>
              </w:rPr>
              <w:t>Public consultation was carried out in the village of</w:t>
            </w:r>
            <w:r>
              <w:rPr>
                <w:rFonts w:ascii="Times New Roman" w:eastAsia="Times New Roman" w:hAnsi="Times New Roman" w:cs="Times New Roman"/>
                <w:sz w:val="20"/>
                <w:szCs w:val="20"/>
              </w:rPr>
              <w:t xml:space="preserve"> </w:t>
            </w:r>
            <w:r w:rsidRPr="00B1078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Alashkert</w:t>
            </w:r>
            <w:r w:rsidRPr="00B10783">
              <w:rPr>
                <w:rFonts w:ascii="Times New Roman" w:eastAsia="Times New Roman" w:hAnsi="Times New Roman" w:cs="Times New Roman"/>
                <w:sz w:val="20"/>
                <w:szCs w:val="20"/>
              </w:rPr>
              <w:t xml:space="preserve"> on </w:t>
            </w:r>
            <w:r>
              <w:rPr>
                <w:rFonts w:ascii="Times New Roman" w:eastAsia="Times New Roman" w:hAnsi="Times New Roman" w:cs="Times New Roman"/>
                <w:sz w:val="20"/>
                <w:szCs w:val="20"/>
              </w:rPr>
              <w:t>09</w:t>
            </w:r>
            <w:r w:rsidRPr="00B10783">
              <w:rPr>
                <w:rFonts w:ascii="Times New Roman" w:eastAsia="Times New Roman" w:hAnsi="Times New Roman" w:cs="Times New Roman"/>
                <w:sz w:val="20"/>
                <w:szCs w:val="20"/>
              </w:rPr>
              <w:t>.0</w:t>
            </w:r>
            <w:r>
              <w:rPr>
                <w:rFonts w:ascii="Times New Roman" w:eastAsia="Times New Roman" w:hAnsi="Times New Roman" w:cs="Times New Roman"/>
                <w:sz w:val="20"/>
                <w:szCs w:val="20"/>
              </w:rPr>
              <w:t>8</w:t>
            </w:r>
            <w:r w:rsidRPr="00B10783">
              <w:rPr>
                <w:rFonts w:ascii="Times New Roman" w:eastAsia="Times New Roman" w:hAnsi="Times New Roman" w:cs="Times New Roman"/>
                <w:sz w:val="20"/>
                <w:szCs w:val="20"/>
              </w:rPr>
              <w:t>.2016</w:t>
            </w:r>
          </w:p>
        </w:tc>
      </w:tr>
      <w:tr w:rsidR="00A523E3" w:rsidRPr="00A523E3" w14:paraId="3071092F" w14:textId="77777777" w:rsidTr="000F6EAB">
        <w:trPr>
          <w:trHeight w:val="315"/>
          <w:jc w:val="center"/>
        </w:trPr>
        <w:tc>
          <w:tcPr>
            <w:tcW w:w="9235" w:type="dxa"/>
            <w:gridSpan w:val="5"/>
            <w:shd w:val="clear" w:color="auto" w:fill="E6E6E6"/>
            <w:hideMark/>
          </w:tcPr>
          <w:p w14:paraId="79D30B9A" w14:textId="77777777" w:rsidR="00A523E3" w:rsidRPr="00A523E3" w:rsidRDefault="00A523E3" w:rsidP="00A523E3">
            <w:pPr>
              <w:widowControl w:val="0"/>
              <w:autoSpaceDE w:val="0"/>
              <w:autoSpaceDN w:val="0"/>
              <w:spacing w:before="60" w:after="0"/>
              <w:rPr>
                <w:rFonts w:ascii="Times New Roman" w:eastAsia="Times New Roman" w:hAnsi="Times New Roman" w:cs="Times New Roman"/>
                <w:b/>
                <w:sz w:val="20"/>
                <w:szCs w:val="20"/>
              </w:rPr>
            </w:pPr>
            <w:r w:rsidRPr="00A523E3">
              <w:rPr>
                <w:rFonts w:ascii="Times New Roman" w:eastAsia="Times New Roman" w:hAnsi="Times New Roman" w:cs="Times New Roman"/>
                <w:b/>
                <w:sz w:val="20"/>
                <w:szCs w:val="20"/>
              </w:rPr>
              <w:t>ATTACHMENTS</w:t>
            </w:r>
          </w:p>
        </w:tc>
      </w:tr>
      <w:tr w:rsidR="00A523E3" w:rsidRPr="00A523E3" w14:paraId="26C818A2" w14:textId="77777777" w:rsidTr="000F6EAB">
        <w:trPr>
          <w:trHeight w:val="80"/>
          <w:jc w:val="center"/>
        </w:trPr>
        <w:tc>
          <w:tcPr>
            <w:tcW w:w="9235" w:type="dxa"/>
            <w:gridSpan w:val="5"/>
          </w:tcPr>
          <w:p w14:paraId="7B7A1BD3" w14:textId="77777777" w:rsidR="00A523E3" w:rsidRPr="00A523E3" w:rsidRDefault="00A523E3" w:rsidP="00A523E3">
            <w:pPr>
              <w:widowControl w:val="0"/>
              <w:autoSpaceDE w:val="0"/>
              <w:autoSpaceDN w:val="0"/>
              <w:spacing w:before="60" w:after="0"/>
              <w:rPr>
                <w:rFonts w:ascii="Times New Roman" w:eastAsia="Times New Roman" w:hAnsi="Times New Roman" w:cs="Times New Roman"/>
                <w:sz w:val="18"/>
                <w:szCs w:val="18"/>
              </w:rPr>
            </w:pPr>
            <w:r w:rsidRPr="00A523E3">
              <w:rPr>
                <w:rFonts w:ascii="Times New Roman" w:eastAsia="Times New Roman" w:hAnsi="Times New Roman" w:cs="Times New Roman"/>
                <w:sz w:val="18"/>
                <w:szCs w:val="18"/>
              </w:rPr>
              <w:t>Annex 1: Photos and plan of the construction site</w:t>
            </w:r>
          </w:p>
          <w:p w14:paraId="168A5FFF" w14:textId="23A4CDCF" w:rsidR="00A523E3" w:rsidRPr="00A523E3" w:rsidRDefault="00A523E3" w:rsidP="00A523E3">
            <w:pPr>
              <w:widowControl w:val="0"/>
              <w:autoSpaceDE w:val="0"/>
              <w:autoSpaceDN w:val="0"/>
              <w:spacing w:before="60" w:after="0"/>
              <w:rPr>
                <w:rFonts w:ascii="Times New Roman" w:eastAsia="Times New Roman" w:hAnsi="Times New Roman" w:cs="Times New Roman"/>
                <w:sz w:val="18"/>
                <w:szCs w:val="18"/>
              </w:rPr>
            </w:pPr>
            <w:r w:rsidRPr="00A523E3">
              <w:rPr>
                <w:rFonts w:ascii="Times New Roman" w:eastAsia="Times New Roman" w:hAnsi="Times New Roman" w:cs="Times New Roman"/>
                <w:sz w:val="18"/>
                <w:szCs w:val="18"/>
              </w:rPr>
              <w:t>Annex 2: Minutes of Environmental and Social Public Consultations</w:t>
            </w:r>
          </w:p>
          <w:p w14:paraId="42F9D2A8" w14:textId="77777777" w:rsidR="008116A7" w:rsidRDefault="00A523E3" w:rsidP="00A523E3">
            <w:pPr>
              <w:widowControl w:val="0"/>
              <w:autoSpaceDE w:val="0"/>
              <w:autoSpaceDN w:val="0"/>
              <w:spacing w:before="60" w:after="0"/>
              <w:rPr>
                <w:rFonts w:ascii="Times New Roman" w:eastAsia="Times New Roman" w:hAnsi="Times New Roman" w:cs="Times New Roman"/>
                <w:sz w:val="18"/>
                <w:szCs w:val="18"/>
              </w:rPr>
            </w:pPr>
            <w:r w:rsidRPr="00A523E3">
              <w:rPr>
                <w:rFonts w:ascii="Times New Roman" w:eastAsia="Times New Roman" w:hAnsi="Times New Roman" w:cs="Times New Roman"/>
                <w:sz w:val="18"/>
                <w:szCs w:val="18"/>
              </w:rPr>
              <w:t>Annex 3: Copy of the land allocation document</w:t>
            </w:r>
          </w:p>
          <w:p w14:paraId="4827B6CB" w14:textId="6E98B01E" w:rsidR="00A523E3" w:rsidRPr="00A523E3" w:rsidRDefault="00A523E3" w:rsidP="00A523E3">
            <w:pPr>
              <w:widowControl w:val="0"/>
              <w:autoSpaceDE w:val="0"/>
              <w:autoSpaceDN w:val="0"/>
              <w:spacing w:before="60" w:after="0"/>
              <w:rPr>
                <w:rFonts w:ascii="Times New Roman" w:eastAsia="Times New Roman" w:hAnsi="Times New Roman" w:cs="Times New Roman"/>
                <w:sz w:val="18"/>
                <w:szCs w:val="18"/>
              </w:rPr>
            </w:pPr>
            <w:r w:rsidRPr="00A523E3">
              <w:rPr>
                <w:rFonts w:ascii="Times New Roman" w:eastAsia="Times New Roman" w:hAnsi="Times New Roman" w:cs="Times New Roman"/>
                <w:sz w:val="18"/>
                <w:szCs w:val="18"/>
              </w:rPr>
              <w:t xml:space="preserve">Annex </w:t>
            </w:r>
            <w:r w:rsidR="00BC76A7">
              <w:rPr>
                <w:rFonts w:ascii="Times New Roman" w:eastAsia="Times New Roman" w:hAnsi="Times New Roman" w:cs="Times New Roman"/>
                <w:sz w:val="18"/>
                <w:szCs w:val="18"/>
              </w:rPr>
              <w:t>4</w:t>
            </w:r>
            <w:r w:rsidRPr="00A523E3">
              <w:rPr>
                <w:rFonts w:ascii="Times New Roman" w:eastAsia="Times New Roman" w:hAnsi="Times New Roman" w:cs="Times New Roman"/>
                <w:sz w:val="18"/>
                <w:szCs w:val="18"/>
              </w:rPr>
              <w:t xml:space="preserve">: Copy of a Construction Permit </w:t>
            </w:r>
          </w:p>
          <w:p w14:paraId="369C5726" w14:textId="319FA5FD" w:rsidR="00D64450" w:rsidRPr="007A1526" w:rsidRDefault="00A523E3" w:rsidP="007A1526">
            <w:pPr>
              <w:widowControl w:val="0"/>
              <w:autoSpaceDE w:val="0"/>
              <w:autoSpaceDN w:val="0"/>
              <w:spacing w:before="60" w:after="0"/>
              <w:rPr>
                <w:rFonts w:ascii="Times New Roman" w:eastAsia="Times New Roman" w:hAnsi="Times New Roman" w:cs="Times New Roman"/>
                <w:sz w:val="18"/>
                <w:szCs w:val="18"/>
              </w:rPr>
            </w:pPr>
            <w:r w:rsidRPr="00A523E3">
              <w:rPr>
                <w:rFonts w:ascii="Times New Roman" w:eastAsia="Times New Roman" w:hAnsi="Times New Roman" w:cs="Times New Roman"/>
                <w:sz w:val="18"/>
                <w:szCs w:val="18"/>
              </w:rPr>
              <w:t xml:space="preserve">Annex </w:t>
            </w:r>
            <w:r w:rsidR="00BC76A7">
              <w:rPr>
                <w:rFonts w:ascii="Times New Roman" w:eastAsia="Times New Roman" w:hAnsi="Times New Roman" w:cs="Times New Roman"/>
                <w:sz w:val="18"/>
                <w:szCs w:val="18"/>
              </w:rPr>
              <w:t>5</w:t>
            </w:r>
            <w:r w:rsidRPr="00A523E3">
              <w:rPr>
                <w:rFonts w:ascii="Times New Roman" w:eastAsia="Times New Roman" w:hAnsi="Times New Roman" w:cs="Times New Roman"/>
                <w:sz w:val="18"/>
                <w:szCs w:val="18"/>
              </w:rPr>
              <w:t>: Copy of an agreement for construction waste disposal</w:t>
            </w:r>
          </w:p>
        </w:tc>
      </w:tr>
    </w:tbl>
    <w:p w14:paraId="6565D1CC" w14:textId="77777777" w:rsidR="00632445" w:rsidRDefault="00632445" w:rsidP="00A523E3">
      <w:pPr>
        <w:pBdr>
          <w:bottom w:val="single" w:sz="24" w:space="1" w:color="0000FF"/>
        </w:pBdr>
        <w:spacing w:after="240" w:line="240" w:lineRule="auto"/>
        <w:jc w:val="both"/>
        <w:rPr>
          <w:rFonts w:ascii="Times New Roman" w:eastAsia="Times New Roman" w:hAnsi="Times New Roman" w:cs="Times New Roman"/>
          <w:b/>
          <w:sz w:val="24"/>
          <w:szCs w:val="24"/>
        </w:rPr>
      </w:pPr>
    </w:p>
    <w:p w14:paraId="0E2E5BE0" w14:textId="77777777" w:rsidR="00632445" w:rsidRDefault="00632445" w:rsidP="00A523E3">
      <w:pPr>
        <w:pBdr>
          <w:bottom w:val="single" w:sz="24" w:space="1" w:color="0000FF"/>
        </w:pBdr>
        <w:spacing w:after="240" w:line="240" w:lineRule="auto"/>
        <w:jc w:val="both"/>
        <w:rPr>
          <w:rFonts w:ascii="Times New Roman" w:eastAsia="Times New Roman" w:hAnsi="Times New Roman" w:cs="Times New Roman"/>
          <w:b/>
          <w:sz w:val="24"/>
          <w:szCs w:val="24"/>
        </w:rPr>
      </w:pPr>
    </w:p>
    <w:p w14:paraId="23874EE8" w14:textId="77777777" w:rsidR="00632445" w:rsidRDefault="00632445" w:rsidP="00A523E3">
      <w:pPr>
        <w:pBdr>
          <w:bottom w:val="single" w:sz="24" w:space="1" w:color="0000FF"/>
        </w:pBdr>
        <w:spacing w:after="240" w:line="240" w:lineRule="auto"/>
        <w:jc w:val="both"/>
        <w:rPr>
          <w:rFonts w:ascii="Times New Roman" w:eastAsia="Times New Roman" w:hAnsi="Times New Roman" w:cs="Times New Roman"/>
          <w:b/>
          <w:sz w:val="24"/>
          <w:szCs w:val="24"/>
        </w:rPr>
      </w:pPr>
    </w:p>
    <w:p w14:paraId="18EAEC68" w14:textId="77777777" w:rsidR="00632445" w:rsidRDefault="00632445" w:rsidP="00A523E3">
      <w:pPr>
        <w:pBdr>
          <w:bottom w:val="single" w:sz="24" w:space="1" w:color="0000FF"/>
        </w:pBdr>
        <w:spacing w:after="240" w:line="240" w:lineRule="auto"/>
        <w:jc w:val="both"/>
        <w:rPr>
          <w:rFonts w:ascii="Times New Roman" w:eastAsia="Times New Roman" w:hAnsi="Times New Roman" w:cs="Times New Roman"/>
          <w:b/>
          <w:sz w:val="24"/>
          <w:szCs w:val="24"/>
        </w:rPr>
      </w:pPr>
    </w:p>
    <w:p w14:paraId="077C0842" w14:textId="77777777" w:rsidR="00A523E3" w:rsidRPr="00A523E3" w:rsidRDefault="00A523E3" w:rsidP="00A523E3">
      <w:pPr>
        <w:pBdr>
          <w:bottom w:val="single" w:sz="24" w:space="1" w:color="0000FF"/>
        </w:pBdr>
        <w:spacing w:after="240" w:line="240" w:lineRule="auto"/>
        <w:jc w:val="both"/>
        <w:rPr>
          <w:rFonts w:ascii="Times New Roman" w:eastAsia="Times New Roman" w:hAnsi="Times New Roman" w:cs="Times New Roman"/>
          <w:b/>
          <w:caps/>
          <w:sz w:val="24"/>
          <w:szCs w:val="24"/>
        </w:rPr>
      </w:pPr>
      <w:r w:rsidRPr="00A523E3">
        <w:rPr>
          <w:rFonts w:ascii="Times New Roman" w:eastAsia="Times New Roman" w:hAnsi="Times New Roman" w:cs="Times New Roman"/>
          <w:b/>
          <w:sz w:val="24"/>
          <w:szCs w:val="24"/>
        </w:rPr>
        <w:lastRenderedPageBreak/>
        <w:t xml:space="preserve">PART B: </w:t>
      </w:r>
      <w:r w:rsidRPr="00A523E3">
        <w:rPr>
          <w:rFonts w:ascii="Times New Roman" w:eastAsia="Times New Roman" w:hAnsi="Times New Roman" w:cs="Times New Roman"/>
          <w:b/>
          <w:caps/>
          <w:sz w:val="24"/>
          <w:szCs w:val="24"/>
        </w:rPr>
        <w:t>safeguards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5"/>
        <w:gridCol w:w="3446"/>
        <w:gridCol w:w="1795"/>
        <w:gridCol w:w="2524"/>
      </w:tblGrid>
      <w:tr w:rsidR="00A523E3" w:rsidRPr="00A523E3" w14:paraId="3754F352" w14:textId="77777777" w:rsidTr="007A1526">
        <w:tc>
          <w:tcPr>
            <w:tcW w:w="5000" w:type="pct"/>
            <w:gridSpan w:val="4"/>
            <w:shd w:val="clear" w:color="auto" w:fill="E6E6E6"/>
          </w:tcPr>
          <w:p w14:paraId="3C55817A" w14:textId="77777777" w:rsidR="00A523E3" w:rsidRPr="00A523E3" w:rsidRDefault="00A523E3" w:rsidP="00A523E3">
            <w:pPr>
              <w:spacing w:before="60" w:after="60" w:line="240" w:lineRule="auto"/>
              <w:rPr>
                <w:rFonts w:ascii="Times New Roman" w:eastAsia="Times New Roman" w:hAnsi="Times New Roman" w:cs="Times New Roman"/>
                <w:b/>
                <w:sz w:val="24"/>
                <w:szCs w:val="24"/>
              </w:rPr>
            </w:pPr>
            <w:r w:rsidRPr="00A523E3">
              <w:rPr>
                <w:rFonts w:ascii="Times New Roman" w:eastAsia="Times New Roman" w:hAnsi="Times New Roman" w:cs="Times New Roman"/>
                <w:b/>
              </w:rPr>
              <w:t>ENVIRONMENTAL /SOCIAL SCREENING</w:t>
            </w:r>
          </w:p>
        </w:tc>
      </w:tr>
      <w:tr w:rsidR="00A523E3" w:rsidRPr="00A523E3" w14:paraId="2A2EFEBF" w14:textId="77777777" w:rsidTr="007A1526">
        <w:trPr>
          <w:trHeight w:val="287"/>
        </w:trPr>
        <w:tc>
          <w:tcPr>
            <w:tcW w:w="638" w:type="pct"/>
            <w:vMerge w:val="restart"/>
            <w:vAlign w:val="center"/>
          </w:tcPr>
          <w:p w14:paraId="51076E00" w14:textId="77777777" w:rsidR="00A523E3" w:rsidRPr="00A523E3" w:rsidRDefault="00A523E3" w:rsidP="00A523E3">
            <w:pPr>
              <w:spacing w:before="60" w:after="60" w:line="240" w:lineRule="auto"/>
              <w:rPr>
                <w:rFonts w:ascii="Times New Roman" w:eastAsia="Times New Roman" w:hAnsi="Times New Roman" w:cs="Times New Roman"/>
                <w:sz w:val="24"/>
                <w:szCs w:val="24"/>
              </w:rPr>
            </w:pPr>
            <w:r w:rsidRPr="00A523E3">
              <w:rPr>
                <w:rFonts w:ascii="Times New Roman" w:eastAsia="Times New Roman" w:hAnsi="Times New Roman" w:cs="Times New Roman"/>
              </w:rPr>
              <w:t>Will the site activity include/involve any of the following?</w:t>
            </w:r>
          </w:p>
        </w:tc>
        <w:tc>
          <w:tcPr>
            <w:tcW w:w="1913" w:type="pct"/>
          </w:tcPr>
          <w:p w14:paraId="2513CE58" w14:textId="77777777" w:rsidR="00A523E3" w:rsidRPr="00A523E3" w:rsidRDefault="00A523E3" w:rsidP="00A523E3">
            <w:pPr>
              <w:spacing w:before="60" w:after="60" w:line="240" w:lineRule="auto"/>
              <w:rPr>
                <w:rFonts w:ascii="Times New Roman" w:eastAsia="Times New Roman" w:hAnsi="Times New Roman" w:cs="Times New Roman"/>
                <w:b/>
                <w:sz w:val="24"/>
                <w:szCs w:val="24"/>
              </w:rPr>
            </w:pPr>
            <w:r w:rsidRPr="00A523E3">
              <w:rPr>
                <w:rFonts w:ascii="Times New Roman" w:eastAsia="Times New Roman" w:hAnsi="Times New Roman" w:cs="Times New Roman"/>
                <w:b/>
              </w:rPr>
              <w:t>Activity/Issue</w:t>
            </w:r>
          </w:p>
        </w:tc>
        <w:tc>
          <w:tcPr>
            <w:tcW w:w="1030" w:type="pct"/>
          </w:tcPr>
          <w:p w14:paraId="03DFBF5E" w14:textId="77777777" w:rsidR="00A523E3" w:rsidRPr="00A523E3" w:rsidRDefault="00A523E3" w:rsidP="00A523E3">
            <w:pPr>
              <w:spacing w:before="60" w:after="60" w:line="240" w:lineRule="auto"/>
              <w:rPr>
                <w:rFonts w:ascii="Times New Roman" w:eastAsia="Times New Roman" w:hAnsi="Times New Roman" w:cs="Times New Roman"/>
                <w:b/>
                <w:sz w:val="24"/>
                <w:szCs w:val="24"/>
              </w:rPr>
            </w:pPr>
            <w:r w:rsidRPr="00A523E3">
              <w:rPr>
                <w:rFonts w:ascii="Times New Roman" w:eastAsia="Times New Roman" w:hAnsi="Times New Roman" w:cs="Times New Roman"/>
                <w:b/>
              </w:rPr>
              <w:t>Status</w:t>
            </w:r>
          </w:p>
        </w:tc>
        <w:tc>
          <w:tcPr>
            <w:tcW w:w="1419" w:type="pct"/>
          </w:tcPr>
          <w:p w14:paraId="39BD31DF" w14:textId="77777777" w:rsidR="00A523E3" w:rsidRPr="00A523E3" w:rsidRDefault="00A523E3" w:rsidP="00A523E3">
            <w:pPr>
              <w:spacing w:before="60" w:after="60" w:line="240" w:lineRule="auto"/>
              <w:rPr>
                <w:rFonts w:ascii="Times New Roman" w:eastAsia="Times New Roman" w:hAnsi="Times New Roman" w:cs="Times New Roman"/>
                <w:b/>
                <w:sz w:val="24"/>
                <w:szCs w:val="24"/>
              </w:rPr>
            </w:pPr>
            <w:r w:rsidRPr="00A523E3">
              <w:rPr>
                <w:rFonts w:ascii="Times New Roman" w:eastAsia="Times New Roman" w:hAnsi="Times New Roman" w:cs="Times New Roman"/>
                <w:b/>
              </w:rPr>
              <w:t>Triggered Actions</w:t>
            </w:r>
          </w:p>
        </w:tc>
      </w:tr>
      <w:tr w:rsidR="00A523E3" w:rsidRPr="00A523E3" w14:paraId="5A5DCE8D" w14:textId="77777777" w:rsidTr="007A1526">
        <w:trPr>
          <w:trHeight w:val="215"/>
        </w:trPr>
        <w:tc>
          <w:tcPr>
            <w:tcW w:w="638" w:type="pct"/>
            <w:vMerge/>
          </w:tcPr>
          <w:p w14:paraId="67EFAAD8" w14:textId="77777777" w:rsidR="00A523E3" w:rsidRPr="00A523E3" w:rsidRDefault="00A523E3" w:rsidP="00A523E3">
            <w:pPr>
              <w:spacing w:before="60" w:after="60" w:line="240" w:lineRule="auto"/>
              <w:jc w:val="center"/>
              <w:rPr>
                <w:rFonts w:ascii="Times New Roman" w:eastAsia="Times New Roman" w:hAnsi="Times New Roman" w:cs="Times New Roman"/>
                <w:sz w:val="24"/>
                <w:szCs w:val="24"/>
              </w:rPr>
            </w:pPr>
          </w:p>
        </w:tc>
        <w:tc>
          <w:tcPr>
            <w:tcW w:w="1913" w:type="pct"/>
          </w:tcPr>
          <w:p w14:paraId="707A08EB" w14:textId="77777777" w:rsidR="00A523E3" w:rsidRPr="00A523E3" w:rsidRDefault="00A523E3" w:rsidP="00A523E3">
            <w:pPr>
              <w:numPr>
                <w:ilvl w:val="0"/>
                <w:numId w:val="7"/>
              </w:numPr>
              <w:spacing w:before="60" w:after="60" w:line="240" w:lineRule="auto"/>
              <w:rPr>
                <w:rFonts w:ascii="Times New Roman" w:eastAsia="Times New Roman" w:hAnsi="Times New Roman" w:cs="Times New Roman"/>
                <w:sz w:val="24"/>
                <w:szCs w:val="24"/>
              </w:rPr>
            </w:pPr>
            <w:r w:rsidRPr="00A523E3">
              <w:rPr>
                <w:rFonts w:ascii="Times New Roman" w:eastAsia="Times New Roman" w:hAnsi="Times New Roman" w:cs="Times New Roman"/>
                <w:sz w:val="24"/>
                <w:szCs w:val="24"/>
              </w:rPr>
              <w:t xml:space="preserve"> Building rehabilitation </w:t>
            </w:r>
          </w:p>
        </w:tc>
        <w:tc>
          <w:tcPr>
            <w:tcW w:w="1030" w:type="pct"/>
          </w:tcPr>
          <w:p w14:paraId="14B50128" w14:textId="77777777" w:rsidR="00A523E3" w:rsidRPr="00A523E3" w:rsidRDefault="00A523E3" w:rsidP="0064394C">
            <w:pPr>
              <w:spacing w:before="60" w:after="60" w:line="240" w:lineRule="auto"/>
              <w:rPr>
                <w:rFonts w:ascii="Times New Roman" w:eastAsia="Times New Roman" w:hAnsi="Times New Roman" w:cs="Times New Roman"/>
                <w:sz w:val="24"/>
                <w:szCs w:val="24"/>
              </w:rPr>
            </w:pPr>
            <w:r w:rsidRPr="00A523E3">
              <w:rPr>
                <w:rFonts w:ascii="Times New Roman" w:eastAsia="Times New Roman" w:hAnsi="Times New Roman" w:cs="Times New Roman"/>
                <w:sz w:val="24"/>
                <w:szCs w:val="24"/>
              </w:rPr>
              <w:t>[</w:t>
            </w:r>
            <w:r w:rsidR="0064394C">
              <w:rPr>
                <w:rFonts w:ascii="Times New Roman" w:eastAsia="Times New Roman" w:hAnsi="Times New Roman" w:cs="Times New Roman"/>
                <w:sz w:val="24"/>
                <w:szCs w:val="24"/>
              </w:rPr>
              <w:t xml:space="preserve"> </w:t>
            </w:r>
            <w:r w:rsidRPr="00A523E3">
              <w:rPr>
                <w:rFonts w:ascii="Times New Roman" w:eastAsia="Times New Roman" w:hAnsi="Times New Roman" w:cs="Times New Roman"/>
                <w:sz w:val="24"/>
                <w:szCs w:val="24"/>
              </w:rPr>
              <w:t>] Yes  [] No</w:t>
            </w:r>
          </w:p>
        </w:tc>
        <w:tc>
          <w:tcPr>
            <w:tcW w:w="1419" w:type="pct"/>
          </w:tcPr>
          <w:p w14:paraId="7EFA10A7" w14:textId="77777777" w:rsidR="00A523E3" w:rsidRPr="00A523E3" w:rsidRDefault="00A523E3" w:rsidP="00A523E3">
            <w:pPr>
              <w:spacing w:before="60" w:after="60" w:line="240" w:lineRule="auto"/>
              <w:rPr>
                <w:rFonts w:ascii="Times New Roman" w:eastAsia="Times New Roman" w:hAnsi="Times New Roman" w:cs="Times New Roman"/>
                <w:sz w:val="24"/>
                <w:szCs w:val="24"/>
              </w:rPr>
            </w:pPr>
            <w:r w:rsidRPr="00A523E3">
              <w:rPr>
                <w:rFonts w:ascii="Times New Roman" w:eastAsia="Times New Roman" w:hAnsi="Times New Roman" w:cs="Times New Roman"/>
                <w:sz w:val="24"/>
                <w:szCs w:val="24"/>
              </w:rPr>
              <w:t xml:space="preserve">See Section  </w:t>
            </w:r>
            <w:r w:rsidRPr="00A523E3">
              <w:rPr>
                <w:rFonts w:ascii="Times New Roman" w:eastAsia="Times New Roman" w:hAnsi="Times New Roman" w:cs="Times New Roman"/>
                <w:b/>
                <w:sz w:val="24"/>
                <w:szCs w:val="24"/>
              </w:rPr>
              <w:t>A</w:t>
            </w:r>
            <w:r w:rsidRPr="00A523E3">
              <w:rPr>
                <w:rFonts w:ascii="Times New Roman" w:eastAsia="Times New Roman" w:hAnsi="Times New Roman" w:cs="Times New Roman"/>
                <w:sz w:val="24"/>
                <w:szCs w:val="24"/>
              </w:rPr>
              <w:t xml:space="preserve"> below</w:t>
            </w:r>
          </w:p>
        </w:tc>
      </w:tr>
      <w:tr w:rsidR="00A523E3" w:rsidRPr="00A523E3" w14:paraId="364582B6" w14:textId="77777777" w:rsidTr="007A1526">
        <w:trPr>
          <w:trHeight w:val="58"/>
        </w:trPr>
        <w:tc>
          <w:tcPr>
            <w:tcW w:w="638" w:type="pct"/>
            <w:vMerge/>
          </w:tcPr>
          <w:p w14:paraId="5BC9E90A" w14:textId="77777777" w:rsidR="00A523E3" w:rsidRPr="00A523E3" w:rsidRDefault="00A523E3" w:rsidP="00A523E3">
            <w:pPr>
              <w:spacing w:before="60" w:after="60" w:line="240" w:lineRule="auto"/>
              <w:jc w:val="center"/>
              <w:rPr>
                <w:rFonts w:ascii="Times New Roman" w:eastAsia="Times New Roman" w:hAnsi="Times New Roman" w:cs="Times New Roman"/>
                <w:sz w:val="24"/>
                <w:szCs w:val="24"/>
              </w:rPr>
            </w:pPr>
          </w:p>
        </w:tc>
        <w:tc>
          <w:tcPr>
            <w:tcW w:w="1913" w:type="pct"/>
          </w:tcPr>
          <w:p w14:paraId="6BFDFB19" w14:textId="77777777" w:rsidR="00A523E3" w:rsidRPr="00A523E3" w:rsidRDefault="00A523E3" w:rsidP="00A523E3">
            <w:pPr>
              <w:numPr>
                <w:ilvl w:val="0"/>
                <w:numId w:val="7"/>
              </w:numPr>
              <w:spacing w:before="60" w:after="60" w:line="240" w:lineRule="auto"/>
              <w:rPr>
                <w:rFonts w:ascii="Times New Roman" w:eastAsia="Times New Roman" w:hAnsi="Times New Roman" w:cs="Times New Roman"/>
                <w:sz w:val="24"/>
                <w:szCs w:val="24"/>
              </w:rPr>
            </w:pPr>
            <w:r w:rsidRPr="00A523E3">
              <w:rPr>
                <w:rFonts w:ascii="Times New Roman" w:eastAsia="Times New Roman" w:hAnsi="Times New Roman" w:cs="Times New Roman"/>
                <w:sz w:val="24"/>
                <w:szCs w:val="24"/>
              </w:rPr>
              <w:t xml:space="preserve"> New construction</w:t>
            </w:r>
          </w:p>
        </w:tc>
        <w:tc>
          <w:tcPr>
            <w:tcW w:w="1030" w:type="pct"/>
          </w:tcPr>
          <w:p w14:paraId="0996DF74" w14:textId="77777777" w:rsidR="00A523E3" w:rsidRPr="00A523E3" w:rsidRDefault="00A523E3" w:rsidP="00A523E3">
            <w:pPr>
              <w:spacing w:before="60" w:after="60" w:line="240" w:lineRule="auto"/>
              <w:rPr>
                <w:rFonts w:ascii="Times New Roman" w:eastAsia="Times New Roman" w:hAnsi="Times New Roman" w:cs="Times New Roman"/>
                <w:sz w:val="24"/>
                <w:szCs w:val="24"/>
              </w:rPr>
            </w:pPr>
            <w:r w:rsidRPr="00A523E3">
              <w:rPr>
                <w:rFonts w:ascii="Times New Roman" w:eastAsia="Times New Roman" w:hAnsi="Times New Roman" w:cs="Times New Roman"/>
                <w:sz w:val="24"/>
                <w:szCs w:val="24"/>
              </w:rPr>
              <w:t>[+] Yes [ ] No</w:t>
            </w:r>
          </w:p>
        </w:tc>
        <w:tc>
          <w:tcPr>
            <w:tcW w:w="1419" w:type="pct"/>
          </w:tcPr>
          <w:p w14:paraId="7C0711DF" w14:textId="77777777" w:rsidR="00A523E3" w:rsidRPr="00A523E3" w:rsidRDefault="00A523E3" w:rsidP="00A523E3">
            <w:pPr>
              <w:spacing w:before="60" w:after="60" w:line="240" w:lineRule="auto"/>
              <w:rPr>
                <w:rFonts w:ascii="Times New Roman" w:eastAsia="Times New Roman" w:hAnsi="Times New Roman" w:cs="Times New Roman"/>
                <w:sz w:val="24"/>
                <w:szCs w:val="24"/>
              </w:rPr>
            </w:pPr>
            <w:r w:rsidRPr="00A523E3">
              <w:rPr>
                <w:rFonts w:ascii="Times New Roman" w:eastAsia="Times New Roman" w:hAnsi="Times New Roman" w:cs="Times New Roman"/>
                <w:sz w:val="24"/>
                <w:szCs w:val="24"/>
              </w:rPr>
              <w:t>See Section  A below</w:t>
            </w:r>
          </w:p>
        </w:tc>
      </w:tr>
      <w:tr w:rsidR="00A523E3" w:rsidRPr="00A523E3" w14:paraId="794F41C5" w14:textId="77777777" w:rsidTr="007A1526">
        <w:trPr>
          <w:trHeight w:val="58"/>
        </w:trPr>
        <w:tc>
          <w:tcPr>
            <w:tcW w:w="638" w:type="pct"/>
            <w:vMerge/>
          </w:tcPr>
          <w:p w14:paraId="23B44CC5" w14:textId="77777777" w:rsidR="00A523E3" w:rsidRPr="00A523E3" w:rsidRDefault="00A523E3" w:rsidP="00A523E3">
            <w:pPr>
              <w:spacing w:before="60" w:after="60" w:line="240" w:lineRule="auto"/>
              <w:jc w:val="center"/>
              <w:rPr>
                <w:rFonts w:ascii="Times New Roman" w:eastAsia="Times New Roman" w:hAnsi="Times New Roman" w:cs="Times New Roman"/>
                <w:sz w:val="24"/>
                <w:szCs w:val="24"/>
              </w:rPr>
            </w:pPr>
          </w:p>
        </w:tc>
        <w:tc>
          <w:tcPr>
            <w:tcW w:w="1913" w:type="pct"/>
          </w:tcPr>
          <w:p w14:paraId="56F1F470" w14:textId="77777777" w:rsidR="00A523E3" w:rsidRPr="00A523E3" w:rsidRDefault="00A523E3" w:rsidP="00A523E3">
            <w:pPr>
              <w:numPr>
                <w:ilvl w:val="0"/>
                <w:numId w:val="7"/>
              </w:numPr>
              <w:spacing w:before="60" w:after="60" w:line="240" w:lineRule="auto"/>
              <w:rPr>
                <w:rFonts w:ascii="Times New Roman" w:eastAsia="Times New Roman" w:hAnsi="Times New Roman" w:cs="Times New Roman"/>
                <w:sz w:val="24"/>
                <w:szCs w:val="24"/>
              </w:rPr>
            </w:pPr>
            <w:r w:rsidRPr="00A523E3">
              <w:rPr>
                <w:rFonts w:ascii="Times New Roman" w:eastAsia="Times New Roman" w:hAnsi="Times New Roman" w:cs="Times New Roman"/>
                <w:sz w:val="24"/>
                <w:szCs w:val="24"/>
              </w:rPr>
              <w:t xml:space="preserve"> Individual wastewater treatment system</w:t>
            </w:r>
          </w:p>
        </w:tc>
        <w:tc>
          <w:tcPr>
            <w:tcW w:w="1030" w:type="pct"/>
          </w:tcPr>
          <w:p w14:paraId="1B3B427C" w14:textId="77777777" w:rsidR="00A523E3" w:rsidRPr="00A523E3" w:rsidRDefault="00A523E3" w:rsidP="00A523E3">
            <w:pPr>
              <w:spacing w:before="60" w:after="60" w:line="240" w:lineRule="auto"/>
              <w:rPr>
                <w:rFonts w:ascii="Times New Roman" w:eastAsia="Times New Roman" w:hAnsi="Times New Roman" w:cs="Times New Roman"/>
                <w:sz w:val="24"/>
                <w:szCs w:val="24"/>
              </w:rPr>
            </w:pPr>
            <w:r w:rsidRPr="00A523E3">
              <w:rPr>
                <w:rFonts w:ascii="Times New Roman" w:eastAsia="Times New Roman" w:hAnsi="Times New Roman" w:cs="Times New Roman"/>
                <w:sz w:val="24"/>
                <w:szCs w:val="24"/>
              </w:rPr>
              <w:t>[  ] Yes [+] No</w:t>
            </w:r>
          </w:p>
        </w:tc>
        <w:tc>
          <w:tcPr>
            <w:tcW w:w="1419" w:type="pct"/>
          </w:tcPr>
          <w:p w14:paraId="4B7241B3" w14:textId="77777777" w:rsidR="00A523E3" w:rsidRPr="00A523E3" w:rsidRDefault="00A523E3" w:rsidP="00A523E3">
            <w:pPr>
              <w:spacing w:before="60" w:after="60" w:line="240" w:lineRule="auto"/>
              <w:rPr>
                <w:rFonts w:ascii="Times New Roman" w:eastAsia="Times New Roman" w:hAnsi="Times New Roman" w:cs="Times New Roman"/>
                <w:sz w:val="24"/>
                <w:szCs w:val="24"/>
              </w:rPr>
            </w:pPr>
            <w:r w:rsidRPr="00A523E3">
              <w:rPr>
                <w:rFonts w:ascii="Times New Roman" w:eastAsia="Times New Roman" w:hAnsi="Times New Roman" w:cs="Times New Roman"/>
                <w:sz w:val="24"/>
                <w:szCs w:val="24"/>
              </w:rPr>
              <w:t xml:space="preserve">See Section  </w:t>
            </w:r>
            <w:r w:rsidRPr="00A523E3">
              <w:rPr>
                <w:rFonts w:ascii="Times New Roman" w:eastAsia="Times New Roman" w:hAnsi="Times New Roman" w:cs="Times New Roman"/>
                <w:b/>
                <w:sz w:val="24"/>
                <w:szCs w:val="24"/>
              </w:rPr>
              <w:t>B</w:t>
            </w:r>
            <w:r w:rsidRPr="00A523E3">
              <w:rPr>
                <w:rFonts w:ascii="Times New Roman" w:eastAsia="Times New Roman" w:hAnsi="Times New Roman" w:cs="Times New Roman"/>
                <w:sz w:val="24"/>
                <w:szCs w:val="24"/>
              </w:rPr>
              <w:t xml:space="preserve"> below</w:t>
            </w:r>
          </w:p>
        </w:tc>
      </w:tr>
      <w:tr w:rsidR="00A523E3" w:rsidRPr="00A523E3" w14:paraId="62A12FED" w14:textId="77777777" w:rsidTr="007A1526">
        <w:trPr>
          <w:trHeight w:val="58"/>
        </w:trPr>
        <w:tc>
          <w:tcPr>
            <w:tcW w:w="638" w:type="pct"/>
            <w:vMerge/>
          </w:tcPr>
          <w:p w14:paraId="709B2949" w14:textId="77777777" w:rsidR="00A523E3" w:rsidRPr="00A523E3" w:rsidRDefault="00A523E3" w:rsidP="00A523E3">
            <w:pPr>
              <w:spacing w:before="60" w:after="60" w:line="240" w:lineRule="auto"/>
              <w:jc w:val="center"/>
              <w:rPr>
                <w:rFonts w:ascii="Times New Roman" w:eastAsia="Times New Roman" w:hAnsi="Times New Roman" w:cs="Times New Roman"/>
                <w:sz w:val="24"/>
                <w:szCs w:val="24"/>
              </w:rPr>
            </w:pPr>
          </w:p>
        </w:tc>
        <w:tc>
          <w:tcPr>
            <w:tcW w:w="1913" w:type="pct"/>
          </w:tcPr>
          <w:p w14:paraId="0B8BC624" w14:textId="77777777" w:rsidR="00A523E3" w:rsidRPr="00A523E3" w:rsidRDefault="00A523E3" w:rsidP="00A523E3">
            <w:pPr>
              <w:numPr>
                <w:ilvl w:val="0"/>
                <w:numId w:val="7"/>
              </w:numPr>
              <w:spacing w:before="60" w:after="60" w:line="240" w:lineRule="auto"/>
              <w:rPr>
                <w:rFonts w:ascii="Times New Roman" w:eastAsia="Times New Roman" w:hAnsi="Times New Roman" w:cs="Times New Roman"/>
                <w:sz w:val="24"/>
                <w:szCs w:val="24"/>
              </w:rPr>
            </w:pPr>
            <w:r w:rsidRPr="00A523E3">
              <w:rPr>
                <w:rFonts w:ascii="Times New Roman" w:eastAsia="Times New Roman" w:hAnsi="Times New Roman" w:cs="Times New Roman"/>
                <w:sz w:val="24"/>
                <w:szCs w:val="24"/>
              </w:rPr>
              <w:t xml:space="preserve"> Historic building(s) and districts</w:t>
            </w:r>
          </w:p>
        </w:tc>
        <w:tc>
          <w:tcPr>
            <w:tcW w:w="1030" w:type="pct"/>
          </w:tcPr>
          <w:p w14:paraId="0C3D06DB" w14:textId="77777777" w:rsidR="00A523E3" w:rsidRPr="00A523E3" w:rsidRDefault="00A523E3" w:rsidP="00A523E3">
            <w:pPr>
              <w:spacing w:before="60" w:after="60" w:line="240" w:lineRule="auto"/>
              <w:rPr>
                <w:rFonts w:ascii="Times New Roman" w:eastAsia="Times New Roman" w:hAnsi="Times New Roman" w:cs="Times New Roman"/>
                <w:sz w:val="24"/>
                <w:szCs w:val="24"/>
              </w:rPr>
            </w:pPr>
            <w:r w:rsidRPr="00A523E3">
              <w:rPr>
                <w:rFonts w:ascii="Times New Roman" w:eastAsia="Times New Roman" w:hAnsi="Times New Roman" w:cs="Times New Roman"/>
                <w:sz w:val="24"/>
                <w:szCs w:val="24"/>
              </w:rPr>
              <w:t>[ ] Yes  [+] No</w:t>
            </w:r>
          </w:p>
        </w:tc>
        <w:tc>
          <w:tcPr>
            <w:tcW w:w="1419" w:type="pct"/>
          </w:tcPr>
          <w:p w14:paraId="1C3CC6BE" w14:textId="77777777" w:rsidR="00A523E3" w:rsidRPr="00A523E3" w:rsidRDefault="00A523E3" w:rsidP="00A523E3">
            <w:pPr>
              <w:spacing w:before="60" w:after="60" w:line="240" w:lineRule="auto"/>
              <w:rPr>
                <w:rFonts w:ascii="Times New Roman" w:eastAsia="Times New Roman" w:hAnsi="Times New Roman" w:cs="Times New Roman"/>
                <w:sz w:val="24"/>
                <w:szCs w:val="24"/>
              </w:rPr>
            </w:pPr>
            <w:r w:rsidRPr="00A523E3">
              <w:rPr>
                <w:rFonts w:ascii="Times New Roman" w:eastAsia="Times New Roman" w:hAnsi="Times New Roman" w:cs="Times New Roman"/>
                <w:sz w:val="24"/>
                <w:szCs w:val="24"/>
              </w:rPr>
              <w:t xml:space="preserve">See Section  </w:t>
            </w:r>
            <w:r w:rsidRPr="00A523E3">
              <w:rPr>
                <w:rFonts w:ascii="Times New Roman" w:eastAsia="Times New Roman" w:hAnsi="Times New Roman" w:cs="Times New Roman"/>
                <w:b/>
                <w:sz w:val="24"/>
                <w:szCs w:val="24"/>
              </w:rPr>
              <w:t>C</w:t>
            </w:r>
            <w:r w:rsidRPr="00A523E3">
              <w:rPr>
                <w:rFonts w:ascii="Times New Roman" w:eastAsia="Times New Roman" w:hAnsi="Times New Roman" w:cs="Times New Roman"/>
                <w:sz w:val="24"/>
                <w:szCs w:val="24"/>
              </w:rPr>
              <w:t xml:space="preserve"> below</w:t>
            </w:r>
          </w:p>
        </w:tc>
      </w:tr>
      <w:tr w:rsidR="00A523E3" w:rsidRPr="00A523E3" w14:paraId="61363CBF" w14:textId="77777777" w:rsidTr="007A1526">
        <w:trPr>
          <w:trHeight w:val="58"/>
        </w:trPr>
        <w:tc>
          <w:tcPr>
            <w:tcW w:w="638" w:type="pct"/>
            <w:vMerge/>
          </w:tcPr>
          <w:p w14:paraId="5CB88D2F" w14:textId="77777777" w:rsidR="00A523E3" w:rsidRPr="00A523E3" w:rsidRDefault="00A523E3" w:rsidP="00A523E3">
            <w:pPr>
              <w:spacing w:before="60" w:after="60" w:line="240" w:lineRule="auto"/>
              <w:jc w:val="center"/>
              <w:rPr>
                <w:rFonts w:ascii="Times New Roman" w:eastAsia="Times New Roman" w:hAnsi="Times New Roman" w:cs="Times New Roman"/>
                <w:sz w:val="24"/>
                <w:szCs w:val="24"/>
              </w:rPr>
            </w:pPr>
          </w:p>
        </w:tc>
        <w:tc>
          <w:tcPr>
            <w:tcW w:w="1913" w:type="pct"/>
          </w:tcPr>
          <w:p w14:paraId="2F0D281B" w14:textId="77777777" w:rsidR="00A523E3" w:rsidRPr="00A523E3" w:rsidRDefault="00A523E3" w:rsidP="00A523E3">
            <w:pPr>
              <w:numPr>
                <w:ilvl w:val="0"/>
                <w:numId w:val="7"/>
              </w:numPr>
              <w:spacing w:before="60" w:after="60" w:line="240" w:lineRule="auto"/>
              <w:rPr>
                <w:rFonts w:ascii="Times New Roman" w:eastAsia="Times New Roman" w:hAnsi="Times New Roman" w:cs="Times New Roman"/>
                <w:sz w:val="24"/>
                <w:szCs w:val="24"/>
              </w:rPr>
            </w:pPr>
            <w:r w:rsidRPr="00A523E3">
              <w:rPr>
                <w:rFonts w:ascii="Times New Roman" w:eastAsia="Times New Roman" w:hAnsi="Times New Roman" w:cs="Times New Roman"/>
                <w:sz w:val="24"/>
                <w:szCs w:val="24"/>
              </w:rPr>
              <w:t xml:space="preserve"> Acquisition of land</w:t>
            </w:r>
            <w:r w:rsidRPr="00A523E3">
              <w:rPr>
                <w:rFonts w:ascii="Times New Roman" w:eastAsia="Times New Roman" w:hAnsi="Times New Roman" w:cs="Times New Roman"/>
                <w:sz w:val="24"/>
                <w:szCs w:val="24"/>
                <w:vertAlign w:val="superscript"/>
              </w:rPr>
              <w:footnoteReference w:id="1"/>
            </w:r>
          </w:p>
        </w:tc>
        <w:tc>
          <w:tcPr>
            <w:tcW w:w="1030" w:type="pct"/>
          </w:tcPr>
          <w:p w14:paraId="26C85A18" w14:textId="77777777" w:rsidR="00A523E3" w:rsidRPr="00A523E3" w:rsidRDefault="00A523E3" w:rsidP="00A523E3">
            <w:pPr>
              <w:spacing w:before="60" w:after="60" w:line="240" w:lineRule="auto"/>
              <w:rPr>
                <w:rFonts w:ascii="Times New Roman" w:eastAsia="Times New Roman" w:hAnsi="Times New Roman" w:cs="Times New Roman"/>
                <w:sz w:val="24"/>
                <w:szCs w:val="24"/>
              </w:rPr>
            </w:pPr>
            <w:r w:rsidRPr="00A523E3">
              <w:rPr>
                <w:rFonts w:ascii="Times New Roman" w:eastAsia="Times New Roman" w:hAnsi="Times New Roman" w:cs="Times New Roman"/>
                <w:sz w:val="24"/>
                <w:szCs w:val="24"/>
              </w:rPr>
              <w:t>[ ] Yes  [+] No</w:t>
            </w:r>
          </w:p>
        </w:tc>
        <w:tc>
          <w:tcPr>
            <w:tcW w:w="1419" w:type="pct"/>
          </w:tcPr>
          <w:p w14:paraId="6F350CBA" w14:textId="77777777" w:rsidR="00A523E3" w:rsidRPr="00A523E3" w:rsidRDefault="00A523E3" w:rsidP="00A523E3">
            <w:pPr>
              <w:spacing w:before="60" w:after="60" w:line="240" w:lineRule="auto"/>
              <w:rPr>
                <w:rFonts w:ascii="Times New Roman" w:eastAsia="Times New Roman" w:hAnsi="Times New Roman" w:cs="Times New Roman"/>
                <w:sz w:val="24"/>
                <w:szCs w:val="24"/>
              </w:rPr>
            </w:pPr>
            <w:r w:rsidRPr="00A523E3">
              <w:rPr>
                <w:rFonts w:ascii="Times New Roman" w:eastAsia="Times New Roman" w:hAnsi="Times New Roman" w:cs="Times New Roman"/>
                <w:sz w:val="24"/>
                <w:szCs w:val="24"/>
              </w:rPr>
              <w:t xml:space="preserve">See Section  </w:t>
            </w:r>
            <w:r w:rsidRPr="00A523E3">
              <w:rPr>
                <w:rFonts w:ascii="Times New Roman" w:eastAsia="Times New Roman" w:hAnsi="Times New Roman" w:cs="Times New Roman"/>
                <w:b/>
                <w:sz w:val="24"/>
                <w:szCs w:val="24"/>
              </w:rPr>
              <w:t>D</w:t>
            </w:r>
            <w:r w:rsidRPr="00A523E3">
              <w:rPr>
                <w:rFonts w:ascii="Times New Roman" w:eastAsia="Times New Roman" w:hAnsi="Times New Roman" w:cs="Times New Roman"/>
                <w:sz w:val="24"/>
                <w:szCs w:val="24"/>
              </w:rPr>
              <w:t xml:space="preserve"> below</w:t>
            </w:r>
          </w:p>
        </w:tc>
      </w:tr>
      <w:tr w:rsidR="00A523E3" w:rsidRPr="00A523E3" w14:paraId="20C8ECE0" w14:textId="77777777" w:rsidTr="007A1526">
        <w:trPr>
          <w:trHeight w:val="58"/>
        </w:trPr>
        <w:tc>
          <w:tcPr>
            <w:tcW w:w="638" w:type="pct"/>
            <w:vMerge/>
          </w:tcPr>
          <w:p w14:paraId="78C54AEB" w14:textId="77777777" w:rsidR="00A523E3" w:rsidRPr="00A523E3" w:rsidRDefault="00A523E3" w:rsidP="00A523E3">
            <w:pPr>
              <w:spacing w:before="60" w:after="60" w:line="240" w:lineRule="auto"/>
              <w:jc w:val="center"/>
              <w:rPr>
                <w:rFonts w:ascii="Times New Roman" w:eastAsia="Times New Roman" w:hAnsi="Times New Roman" w:cs="Times New Roman"/>
                <w:sz w:val="24"/>
                <w:szCs w:val="24"/>
              </w:rPr>
            </w:pPr>
          </w:p>
        </w:tc>
        <w:tc>
          <w:tcPr>
            <w:tcW w:w="1913" w:type="pct"/>
          </w:tcPr>
          <w:p w14:paraId="43D809EA" w14:textId="77777777" w:rsidR="00A523E3" w:rsidRPr="00A523E3" w:rsidRDefault="00A523E3" w:rsidP="00A523E3">
            <w:pPr>
              <w:numPr>
                <w:ilvl w:val="0"/>
                <w:numId w:val="7"/>
              </w:numPr>
              <w:spacing w:before="60" w:after="60" w:line="240" w:lineRule="auto"/>
              <w:rPr>
                <w:rFonts w:ascii="Times New Roman" w:eastAsia="Times New Roman" w:hAnsi="Times New Roman" w:cs="Times New Roman"/>
                <w:sz w:val="24"/>
                <w:szCs w:val="24"/>
              </w:rPr>
            </w:pPr>
            <w:r w:rsidRPr="00A523E3">
              <w:rPr>
                <w:rFonts w:ascii="Times New Roman" w:eastAsia="Times New Roman" w:hAnsi="Times New Roman" w:cs="Times New Roman"/>
                <w:sz w:val="24"/>
                <w:szCs w:val="24"/>
              </w:rPr>
              <w:t>Hazardous or toxic materials</w:t>
            </w:r>
            <w:r w:rsidRPr="00A523E3">
              <w:rPr>
                <w:rFonts w:ascii="Times New Roman" w:eastAsia="Times New Roman" w:hAnsi="Times New Roman" w:cs="Times New Roman"/>
                <w:sz w:val="24"/>
                <w:szCs w:val="24"/>
                <w:vertAlign w:val="superscript"/>
              </w:rPr>
              <w:footnoteReference w:id="2"/>
            </w:r>
          </w:p>
        </w:tc>
        <w:tc>
          <w:tcPr>
            <w:tcW w:w="1030" w:type="pct"/>
          </w:tcPr>
          <w:p w14:paraId="52012941" w14:textId="77777777" w:rsidR="00A523E3" w:rsidRPr="00A523E3" w:rsidRDefault="00A523E3" w:rsidP="00A523E3">
            <w:pPr>
              <w:spacing w:before="60" w:after="60" w:line="240" w:lineRule="auto"/>
              <w:rPr>
                <w:rFonts w:ascii="Times New Roman" w:eastAsia="Times New Roman" w:hAnsi="Times New Roman" w:cs="Times New Roman"/>
                <w:sz w:val="24"/>
                <w:szCs w:val="24"/>
              </w:rPr>
            </w:pPr>
            <w:r w:rsidRPr="00A523E3">
              <w:rPr>
                <w:rFonts w:ascii="Times New Roman" w:eastAsia="Times New Roman" w:hAnsi="Times New Roman" w:cs="Times New Roman"/>
                <w:sz w:val="24"/>
                <w:szCs w:val="24"/>
              </w:rPr>
              <w:t>[ ] Yes  [+] No</w:t>
            </w:r>
          </w:p>
        </w:tc>
        <w:tc>
          <w:tcPr>
            <w:tcW w:w="1419" w:type="pct"/>
          </w:tcPr>
          <w:p w14:paraId="119874E3" w14:textId="77777777" w:rsidR="00A523E3" w:rsidRPr="00A523E3" w:rsidRDefault="00A523E3" w:rsidP="00A523E3">
            <w:pPr>
              <w:spacing w:before="60" w:after="60" w:line="240" w:lineRule="auto"/>
              <w:rPr>
                <w:rFonts w:ascii="Times New Roman" w:eastAsia="Times New Roman" w:hAnsi="Times New Roman" w:cs="Times New Roman"/>
                <w:sz w:val="24"/>
                <w:szCs w:val="24"/>
              </w:rPr>
            </w:pPr>
            <w:r w:rsidRPr="00A523E3">
              <w:rPr>
                <w:rFonts w:ascii="Times New Roman" w:eastAsia="Times New Roman" w:hAnsi="Times New Roman" w:cs="Times New Roman"/>
                <w:sz w:val="24"/>
                <w:szCs w:val="24"/>
              </w:rPr>
              <w:t xml:space="preserve">See Section  </w:t>
            </w:r>
            <w:r w:rsidRPr="00A523E3">
              <w:rPr>
                <w:rFonts w:ascii="Times New Roman" w:eastAsia="Times New Roman" w:hAnsi="Times New Roman" w:cs="Times New Roman"/>
                <w:b/>
                <w:sz w:val="24"/>
                <w:szCs w:val="24"/>
              </w:rPr>
              <w:t>E</w:t>
            </w:r>
            <w:r w:rsidRPr="00A523E3">
              <w:rPr>
                <w:rFonts w:ascii="Times New Roman" w:eastAsia="Times New Roman" w:hAnsi="Times New Roman" w:cs="Times New Roman"/>
                <w:sz w:val="24"/>
                <w:szCs w:val="24"/>
              </w:rPr>
              <w:t xml:space="preserve"> below</w:t>
            </w:r>
          </w:p>
        </w:tc>
      </w:tr>
      <w:tr w:rsidR="00A523E3" w:rsidRPr="00A523E3" w14:paraId="51E99FF9" w14:textId="77777777" w:rsidTr="007A1526">
        <w:trPr>
          <w:trHeight w:val="58"/>
        </w:trPr>
        <w:tc>
          <w:tcPr>
            <w:tcW w:w="638" w:type="pct"/>
            <w:vMerge/>
          </w:tcPr>
          <w:p w14:paraId="573420FE" w14:textId="77777777" w:rsidR="00A523E3" w:rsidRPr="00A523E3" w:rsidRDefault="00A523E3" w:rsidP="00A523E3">
            <w:pPr>
              <w:spacing w:before="60" w:after="60" w:line="240" w:lineRule="auto"/>
              <w:jc w:val="center"/>
              <w:rPr>
                <w:rFonts w:ascii="Times New Roman" w:eastAsia="Times New Roman" w:hAnsi="Times New Roman" w:cs="Times New Roman"/>
                <w:sz w:val="24"/>
                <w:szCs w:val="24"/>
              </w:rPr>
            </w:pPr>
          </w:p>
        </w:tc>
        <w:tc>
          <w:tcPr>
            <w:tcW w:w="1913" w:type="pct"/>
          </w:tcPr>
          <w:p w14:paraId="05E2A564" w14:textId="77777777" w:rsidR="00A523E3" w:rsidRPr="00A523E3" w:rsidRDefault="00A523E3" w:rsidP="00A523E3">
            <w:pPr>
              <w:numPr>
                <w:ilvl w:val="0"/>
                <w:numId w:val="7"/>
              </w:numPr>
              <w:spacing w:before="60" w:after="60" w:line="240" w:lineRule="auto"/>
              <w:rPr>
                <w:rFonts w:ascii="Times New Roman" w:eastAsia="Times New Roman" w:hAnsi="Times New Roman" w:cs="Times New Roman"/>
                <w:sz w:val="24"/>
                <w:szCs w:val="24"/>
              </w:rPr>
            </w:pPr>
            <w:r w:rsidRPr="00A523E3">
              <w:rPr>
                <w:rFonts w:ascii="Times New Roman" w:eastAsia="Times New Roman" w:hAnsi="Times New Roman" w:cs="Times New Roman"/>
                <w:sz w:val="24"/>
                <w:szCs w:val="24"/>
              </w:rPr>
              <w:t>Impacts on forests and/or protected areas</w:t>
            </w:r>
          </w:p>
        </w:tc>
        <w:tc>
          <w:tcPr>
            <w:tcW w:w="1030" w:type="pct"/>
          </w:tcPr>
          <w:p w14:paraId="62EF9D21" w14:textId="77777777" w:rsidR="00A523E3" w:rsidRPr="00A523E3" w:rsidRDefault="00A523E3" w:rsidP="00A523E3">
            <w:pPr>
              <w:spacing w:before="60" w:after="60" w:line="240" w:lineRule="auto"/>
              <w:rPr>
                <w:rFonts w:ascii="Times New Roman" w:eastAsia="Times New Roman" w:hAnsi="Times New Roman" w:cs="Times New Roman"/>
                <w:sz w:val="24"/>
                <w:szCs w:val="24"/>
              </w:rPr>
            </w:pPr>
            <w:r w:rsidRPr="00A523E3">
              <w:rPr>
                <w:rFonts w:ascii="Times New Roman" w:eastAsia="Times New Roman" w:hAnsi="Times New Roman" w:cs="Times New Roman"/>
                <w:sz w:val="24"/>
                <w:szCs w:val="24"/>
              </w:rPr>
              <w:t>[ ] Yes  [+] No</w:t>
            </w:r>
          </w:p>
        </w:tc>
        <w:tc>
          <w:tcPr>
            <w:tcW w:w="1419" w:type="pct"/>
          </w:tcPr>
          <w:p w14:paraId="1D6BF6D9" w14:textId="77777777" w:rsidR="00A523E3" w:rsidRPr="00A523E3" w:rsidRDefault="00A523E3" w:rsidP="00A523E3">
            <w:pPr>
              <w:spacing w:before="60" w:after="60" w:line="240" w:lineRule="auto"/>
              <w:rPr>
                <w:rFonts w:ascii="Times New Roman" w:eastAsia="Times New Roman" w:hAnsi="Times New Roman" w:cs="Times New Roman"/>
                <w:sz w:val="24"/>
                <w:szCs w:val="24"/>
              </w:rPr>
            </w:pPr>
            <w:r w:rsidRPr="00A523E3">
              <w:rPr>
                <w:rFonts w:ascii="Times New Roman" w:eastAsia="Times New Roman" w:hAnsi="Times New Roman" w:cs="Times New Roman"/>
                <w:sz w:val="24"/>
                <w:szCs w:val="24"/>
              </w:rPr>
              <w:t xml:space="preserve">See Section  </w:t>
            </w:r>
            <w:r w:rsidRPr="00A523E3">
              <w:rPr>
                <w:rFonts w:ascii="Times New Roman" w:eastAsia="Times New Roman" w:hAnsi="Times New Roman" w:cs="Times New Roman"/>
                <w:b/>
                <w:sz w:val="24"/>
                <w:szCs w:val="24"/>
              </w:rPr>
              <w:t xml:space="preserve">F </w:t>
            </w:r>
            <w:r w:rsidRPr="00A523E3">
              <w:rPr>
                <w:rFonts w:ascii="Times New Roman" w:eastAsia="Times New Roman" w:hAnsi="Times New Roman" w:cs="Times New Roman"/>
                <w:sz w:val="24"/>
                <w:szCs w:val="24"/>
              </w:rPr>
              <w:t>below</w:t>
            </w:r>
          </w:p>
        </w:tc>
      </w:tr>
      <w:tr w:rsidR="00A523E3" w:rsidRPr="00A523E3" w14:paraId="7137D712" w14:textId="77777777" w:rsidTr="007A1526">
        <w:trPr>
          <w:trHeight w:val="58"/>
        </w:trPr>
        <w:tc>
          <w:tcPr>
            <w:tcW w:w="638" w:type="pct"/>
            <w:vMerge/>
          </w:tcPr>
          <w:p w14:paraId="0AAAF5B1" w14:textId="77777777" w:rsidR="00A523E3" w:rsidRPr="00A523E3" w:rsidRDefault="00A523E3" w:rsidP="00A523E3">
            <w:pPr>
              <w:spacing w:before="60" w:after="60" w:line="240" w:lineRule="auto"/>
              <w:jc w:val="center"/>
              <w:rPr>
                <w:rFonts w:ascii="Times New Roman" w:eastAsia="Times New Roman" w:hAnsi="Times New Roman" w:cs="Times New Roman"/>
                <w:sz w:val="24"/>
                <w:szCs w:val="24"/>
              </w:rPr>
            </w:pPr>
          </w:p>
        </w:tc>
        <w:tc>
          <w:tcPr>
            <w:tcW w:w="1913" w:type="pct"/>
          </w:tcPr>
          <w:p w14:paraId="5BA03FCC" w14:textId="77777777" w:rsidR="00A523E3" w:rsidRPr="00A523E3" w:rsidRDefault="00A523E3" w:rsidP="00A523E3">
            <w:pPr>
              <w:numPr>
                <w:ilvl w:val="0"/>
                <w:numId w:val="7"/>
              </w:numPr>
              <w:spacing w:before="60" w:after="60" w:line="240" w:lineRule="auto"/>
              <w:rPr>
                <w:rFonts w:ascii="Times New Roman" w:eastAsia="Times New Roman" w:hAnsi="Times New Roman" w:cs="Times New Roman"/>
                <w:sz w:val="24"/>
                <w:szCs w:val="24"/>
              </w:rPr>
            </w:pPr>
            <w:r w:rsidRPr="00A523E3">
              <w:rPr>
                <w:rFonts w:ascii="Times New Roman" w:eastAsia="Times New Roman" w:hAnsi="Times New Roman" w:cs="Times New Roman"/>
                <w:sz w:val="24"/>
                <w:szCs w:val="24"/>
              </w:rPr>
              <w:t>Handling / management of medical waste</w:t>
            </w:r>
          </w:p>
        </w:tc>
        <w:tc>
          <w:tcPr>
            <w:tcW w:w="1030" w:type="pct"/>
          </w:tcPr>
          <w:p w14:paraId="2DBC4D4D" w14:textId="77777777" w:rsidR="00A523E3" w:rsidRPr="00A523E3" w:rsidRDefault="00A523E3" w:rsidP="00A523E3">
            <w:pPr>
              <w:spacing w:before="60" w:after="60" w:line="240" w:lineRule="auto"/>
              <w:rPr>
                <w:rFonts w:ascii="Times New Roman" w:eastAsia="Times New Roman" w:hAnsi="Times New Roman" w:cs="Times New Roman"/>
                <w:sz w:val="24"/>
                <w:szCs w:val="24"/>
              </w:rPr>
            </w:pPr>
            <w:r w:rsidRPr="00A523E3">
              <w:rPr>
                <w:rFonts w:ascii="Times New Roman" w:eastAsia="Times New Roman" w:hAnsi="Times New Roman" w:cs="Times New Roman"/>
                <w:sz w:val="24"/>
                <w:szCs w:val="24"/>
              </w:rPr>
              <w:t>[ ] Yes  [+] No</w:t>
            </w:r>
          </w:p>
        </w:tc>
        <w:tc>
          <w:tcPr>
            <w:tcW w:w="1419" w:type="pct"/>
          </w:tcPr>
          <w:p w14:paraId="2BEE54CC" w14:textId="77777777" w:rsidR="00A523E3" w:rsidRPr="00A523E3" w:rsidRDefault="00A523E3" w:rsidP="00A523E3">
            <w:pPr>
              <w:spacing w:before="60" w:after="60" w:line="240" w:lineRule="auto"/>
              <w:rPr>
                <w:rFonts w:ascii="Times New Roman" w:eastAsia="Times New Roman" w:hAnsi="Times New Roman" w:cs="Times New Roman"/>
                <w:sz w:val="24"/>
                <w:szCs w:val="24"/>
              </w:rPr>
            </w:pPr>
            <w:r w:rsidRPr="00A523E3">
              <w:rPr>
                <w:rFonts w:ascii="Times New Roman" w:eastAsia="Times New Roman" w:hAnsi="Times New Roman" w:cs="Times New Roman"/>
                <w:sz w:val="24"/>
                <w:szCs w:val="24"/>
              </w:rPr>
              <w:t xml:space="preserve">See Section  </w:t>
            </w:r>
            <w:r w:rsidRPr="00A523E3">
              <w:rPr>
                <w:rFonts w:ascii="Times New Roman" w:eastAsia="Times New Roman" w:hAnsi="Times New Roman" w:cs="Times New Roman"/>
                <w:b/>
                <w:sz w:val="24"/>
                <w:szCs w:val="24"/>
              </w:rPr>
              <w:t>G</w:t>
            </w:r>
            <w:r w:rsidRPr="00A523E3">
              <w:rPr>
                <w:rFonts w:ascii="Times New Roman" w:eastAsia="Times New Roman" w:hAnsi="Times New Roman" w:cs="Times New Roman"/>
                <w:sz w:val="24"/>
                <w:szCs w:val="24"/>
              </w:rPr>
              <w:t xml:space="preserve"> below</w:t>
            </w:r>
          </w:p>
        </w:tc>
      </w:tr>
      <w:tr w:rsidR="00A523E3" w:rsidRPr="00A523E3" w14:paraId="2E7F6870" w14:textId="77777777" w:rsidTr="007A1526">
        <w:trPr>
          <w:trHeight w:val="58"/>
        </w:trPr>
        <w:tc>
          <w:tcPr>
            <w:tcW w:w="638" w:type="pct"/>
            <w:vMerge/>
          </w:tcPr>
          <w:p w14:paraId="0642B9E4" w14:textId="77777777" w:rsidR="00A523E3" w:rsidRPr="00A523E3" w:rsidRDefault="00A523E3" w:rsidP="00A523E3">
            <w:pPr>
              <w:spacing w:after="0" w:line="240" w:lineRule="auto"/>
              <w:jc w:val="center"/>
              <w:rPr>
                <w:rFonts w:ascii="Times New Roman" w:eastAsia="Times New Roman" w:hAnsi="Times New Roman" w:cs="Times New Roman"/>
                <w:sz w:val="24"/>
                <w:szCs w:val="24"/>
              </w:rPr>
            </w:pPr>
          </w:p>
        </w:tc>
        <w:tc>
          <w:tcPr>
            <w:tcW w:w="1913" w:type="pct"/>
          </w:tcPr>
          <w:p w14:paraId="48E2061E" w14:textId="77777777" w:rsidR="00A523E3" w:rsidRPr="00A523E3" w:rsidRDefault="00A523E3" w:rsidP="00A523E3">
            <w:pPr>
              <w:numPr>
                <w:ilvl w:val="0"/>
                <w:numId w:val="7"/>
              </w:numPr>
              <w:spacing w:before="60" w:after="60" w:line="240" w:lineRule="auto"/>
              <w:rPr>
                <w:rFonts w:ascii="Times New Roman" w:eastAsia="Times New Roman" w:hAnsi="Times New Roman" w:cs="Times New Roman"/>
                <w:sz w:val="24"/>
                <w:szCs w:val="24"/>
              </w:rPr>
            </w:pPr>
            <w:r w:rsidRPr="00A523E3">
              <w:rPr>
                <w:rFonts w:ascii="Times New Roman" w:eastAsia="Times New Roman" w:hAnsi="Times New Roman" w:cs="Times New Roman"/>
                <w:sz w:val="24"/>
                <w:szCs w:val="24"/>
              </w:rPr>
              <w:t>Traffic and Pedestrian Safety</w:t>
            </w:r>
          </w:p>
        </w:tc>
        <w:tc>
          <w:tcPr>
            <w:tcW w:w="1030" w:type="pct"/>
          </w:tcPr>
          <w:p w14:paraId="22117FC5" w14:textId="77777777" w:rsidR="00A523E3" w:rsidRPr="00A523E3" w:rsidRDefault="00A523E3" w:rsidP="00A523E3">
            <w:pPr>
              <w:spacing w:after="0" w:line="240" w:lineRule="auto"/>
              <w:rPr>
                <w:rFonts w:ascii="Times New Roman" w:eastAsia="Times New Roman" w:hAnsi="Times New Roman" w:cs="Times New Roman"/>
                <w:sz w:val="24"/>
                <w:szCs w:val="24"/>
              </w:rPr>
            </w:pPr>
            <w:r w:rsidRPr="00A523E3">
              <w:rPr>
                <w:rFonts w:ascii="Times New Roman" w:eastAsia="Times New Roman" w:hAnsi="Times New Roman" w:cs="Times New Roman"/>
                <w:sz w:val="24"/>
                <w:szCs w:val="24"/>
              </w:rPr>
              <w:t>[+] Yes [ ] No</w:t>
            </w:r>
          </w:p>
        </w:tc>
        <w:tc>
          <w:tcPr>
            <w:tcW w:w="1419" w:type="pct"/>
          </w:tcPr>
          <w:p w14:paraId="145F7E5D" w14:textId="77777777" w:rsidR="00A523E3" w:rsidRPr="00A523E3" w:rsidRDefault="00A523E3" w:rsidP="00A523E3">
            <w:pPr>
              <w:spacing w:after="0" w:line="240" w:lineRule="auto"/>
              <w:rPr>
                <w:rFonts w:ascii="Times New Roman" w:eastAsia="Times New Roman" w:hAnsi="Times New Roman" w:cs="Times New Roman"/>
                <w:sz w:val="24"/>
                <w:szCs w:val="24"/>
              </w:rPr>
            </w:pPr>
            <w:r w:rsidRPr="00A523E3">
              <w:rPr>
                <w:rFonts w:ascii="Times New Roman" w:eastAsia="Times New Roman" w:hAnsi="Times New Roman" w:cs="Times New Roman"/>
                <w:sz w:val="24"/>
                <w:szCs w:val="24"/>
              </w:rPr>
              <w:t xml:space="preserve">See Section  </w:t>
            </w:r>
            <w:r w:rsidRPr="00A523E3">
              <w:rPr>
                <w:rFonts w:ascii="Times New Roman" w:eastAsia="Times New Roman" w:hAnsi="Times New Roman" w:cs="Times New Roman"/>
                <w:b/>
                <w:sz w:val="24"/>
                <w:szCs w:val="24"/>
              </w:rPr>
              <w:t>H</w:t>
            </w:r>
            <w:r w:rsidRPr="00A523E3">
              <w:rPr>
                <w:rFonts w:ascii="Times New Roman" w:eastAsia="Times New Roman" w:hAnsi="Times New Roman" w:cs="Times New Roman"/>
                <w:sz w:val="24"/>
                <w:szCs w:val="24"/>
              </w:rPr>
              <w:t xml:space="preserve"> below</w:t>
            </w:r>
          </w:p>
        </w:tc>
      </w:tr>
    </w:tbl>
    <w:p w14:paraId="68D6626F" w14:textId="77777777" w:rsidR="00A523E3" w:rsidRPr="00A523E3" w:rsidRDefault="00A523E3" w:rsidP="00A523E3">
      <w:pPr>
        <w:pBdr>
          <w:bottom w:val="single" w:sz="24" w:space="1" w:color="0000FF"/>
        </w:pBdr>
        <w:spacing w:before="240" w:after="240" w:line="240" w:lineRule="auto"/>
        <w:jc w:val="both"/>
        <w:rPr>
          <w:rFonts w:ascii="Times New Roman" w:eastAsia="Times New Roman" w:hAnsi="Times New Roman" w:cs="Times New Roman"/>
          <w:b/>
          <w:caps/>
          <w:sz w:val="24"/>
          <w:szCs w:val="24"/>
        </w:rPr>
      </w:pPr>
      <w:r w:rsidRPr="00A523E3">
        <w:rPr>
          <w:rFonts w:ascii="Times New Roman" w:eastAsia="Times New Roman" w:hAnsi="Times New Roman" w:cs="Times New Roman"/>
          <w:b/>
          <w:sz w:val="24"/>
          <w:szCs w:val="24"/>
        </w:rPr>
        <w:br w:type="page"/>
      </w:r>
      <w:r w:rsidRPr="00A523E3">
        <w:rPr>
          <w:rFonts w:ascii="Times New Roman" w:eastAsia="Times New Roman" w:hAnsi="Times New Roman" w:cs="Times New Roman"/>
          <w:b/>
          <w:sz w:val="24"/>
          <w:szCs w:val="24"/>
        </w:rPr>
        <w:lastRenderedPageBreak/>
        <w:t xml:space="preserve">PART C: </w:t>
      </w:r>
      <w:r w:rsidRPr="00A523E3">
        <w:rPr>
          <w:rFonts w:ascii="Times New Roman" w:eastAsia="Times New Roman" w:hAnsi="Times New Roman" w:cs="Times New Roman"/>
          <w:b/>
          <w:caps/>
          <w:sz w:val="24"/>
          <w:szCs w:val="24"/>
        </w:rPr>
        <w:t>Mitigation measures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9"/>
        <w:gridCol w:w="1376"/>
        <w:gridCol w:w="6635"/>
      </w:tblGrid>
      <w:tr w:rsidR="00A523E3" w:rsidRPr="00A523E3" w14:paraId="6CC2BC0F" w14:textId="77777777" w:rsidTr="007A1526">
        <w:tc>
          <w:tcPr>
            <w:tcW w:w="745" w:type="pct"/>
            <w:shd w:val="clear" w:color="auto" w:fill="E6E6E6"/>
          </w:tcPr>
          <w:p w14:paraId="038B1CB0" w14:textId="77777777" w:rsidR="00A523E3" w:rsidRPr="00A523E3" w:rsidRDefault="00A523E3" w:rsidP="00A523E3">
            <w:pPr>
              <w:spacing w:before="120" w:after="120" w:line="240" w:lineRule="auto"/>
              <w:jc w:val="center"/>
              <w:rPr>
                <w:rFonts w:ascii="Times New Roman" w:eastAsia="Times New Roman" w:hAnsi="Times New Roman" w:cs="Times New Roman"/>
                <w:b/>
                <w:sz w:val="18"/>
                <w:szCs w:val="18"/>
              </w:rPr>
            </w:pPr>
            <w:r w:rsidRPr="00A523E3">
              <w:rPr>
                <w:rFonts w:ascii="Times New Roman" w:eastAsia="Times New Roman" w:hAnsi="Times New Roman" w:cs="Times New Roman"/>
                <w:b/>
                <w:sz w:val="18"/>
                <w:szCs w:val="18"/>
              </w:rPr>
              <w:t>ACTIVITY</w:t>
            </w:r>
          </w:p>
        </w:tc>
        <w:tc>
          <w:tcPr>
            <w:tcW w:w="678" w:type="pct"/>
            <w:shd w:val="clear" w:color="auto" w:fill="E6E6E6"/>
          </w:tcPr>
          <w:p w14:paraId="0AD82FAF" w14:textId="77777777" w:rsidR="00A523E3" w:rsidRPr="00A523E3" w:rsidRDefault="00A523E3" w:rsidP="00A523E3">
            <w:pPr>
              <w:spacing w:before="120" w:after="120" w:line="240" w:lineRule="auto"/>
              <w:jc w:val="center"/>
              <w:rPr>
                <w:rFonts w:ascii="Times New Roman" w:eastAsia="Times New Roman" w:hAnsi="Times New Roman" w:cs="Times New Roman"/>
                <w:b/>
                <w:sz w:val="18"/>
                <w:szCs w:val="18"/>
              </w:rPr>
            </w:pPr>
            <w:r w:rsidRPr="00A523E3">
              <w:rPr>
                <w:rFonts w:ascii="Times New Roman" w:eastAsia="Times New Roman" w:hAnsi="Times New Roman" w:cs="Times New Roman"/>
                <w:b/>
                <w:sz w:val="18"/>
                <w:szCs w:val="18"/>
              </w:rPr>
              <w:t>PARAMETER</w:t>
            </w:r>
          </w:p>
        </w:tc>
        <w:tc>
          <w:tcPr>
            <w:tcW w:w="3578" w:type="pct"/>
            <w:shd w:val="clear" w:color="auto" w:fill="E6E6E6"/>
          </w:tcPr>
          <w:p w14:paraId="22A9F257" w14:textId="77777777" w:rsidR="00A523E3" w:rsidRPr="00A523E3" w:rsidRDefault="00A523E3" w:rsidP="00A523E3">
            <w:pPr>
              <w:spacing w:before="120" w:after="120" w:line="240" w:lineRule="auto"/>
              <w:jc w:val="center"/>
              <w:rPr>
                <w:rFonts w:ascii="Times New Roman" w:eastAsia="Times New Roman" w:hAnsi="Times New Roman" w:cs="Times New Roman"/>
                <w:b/>
                <w:sz w:val="18"/>
                <w:szCs w:val="18"/>
              </w:rPr>
            </w:pPr>
            <w:r w:rsidRPr="00A523E3">
              <w:rPr>
                <w:rFonts w:ascii="Times New Roman" w:eastAsia="Times New Roman" w:hAnsi="Times New Roman" w:cs="Times New Roman"/>
                <w:b/>
                <w:sz w:val="18"/>
                <w:szCs w:val="18"/>
              </w:rPr>
              <w:t xml:space="preserve">MITIGATION MEASURES </w:t>
            </w:r>
            <w:r w:rsidRPr="00A523E3">
              <w:rPr>
                <w:rFonts w:ascii="Times New Roman" w:eastAsia="Times New Roman" w:hAnsi="Times New Roman" w:cs="Times New Roman"/>
                <w:sz w:val="18"/>
                <w:szCs w:val="18"/>
              </w:rPr>
              <w:t>(provide costs where applicable)</w:t>
            </w:r>
          </w:p>
        </w:tc>
      </w:tr>
      <w:tr w:rsidR="00A523E3" w:rsidRPr="00A523E3" w14:paraId="558C60E4" w14:textId="77777777" w:rsidTr="007A1526">
        <w:tc>
          <w:tcPr>
            <w:tcW w:w="745" w:type="pct"/>
          </w:tcPr>
          <w:p w14:paraId="05B57E18" w14:textId="77777777" w:rsidR="00A523E3" w:rsidRPr="00BC76A7" w:rsidRDefault="00A523E3" w:rsidP="00A523E3">
            <w:pPr>
              <w:spacing w:after="0" w:line="240" w:lineRule="auto"/>
              <w:rPr>
                <w:rFonts w:ascii="Times New Roman" w:eastAsia="Times New Roman" w:hAnsi="Times New Roman" w:cs="Times New Roman"/>
                <w:b/>
                <w:sz w:val="18"/>
                <w:szCs w:val="18"/>
              </w:rPr>
            </w:pPr>
            <w:r w:rsidRPr="00BC76A7">
              <w:rPr>
                <w:rFonts w:ascii="Times New Roman" w:eastAsia="Times New Roman" w:hAnsi="Times New Roman" w:cs="Times New Roman"/>
                <w:b/>
                <w:sz w:val="18"/>
                <w:szCs w:val="18"/>
              </w:rPr>
              <w:t>0</w:t>
            </w:r>
            <w:r w:rsidRPr="00BC76A7">
              <w:rPr>
                <w:rFonts w:ascii="Times New Roman" w:eastAsia="Times New Roman" w:hAnsi="Times New Roman" w:cs="Times New Roman"/>
                <w:sz w:val="18"/>
                <w:szCs w:val="18"/>
              </w:rPr>
              <w:t>. General Conditions</w:t>
            </w:r>
          </w:p>
        </w:tc>
        <w:tc>
          <w:tcPr>
            <w:tcW w:w="678" w:type="pct"/>
            <w:shd w:val="clear" w:color="auto" w:fill="auto"/>
          </w:tcPr>
          <w:p w14:paraId="1EB30EE6" w14:textId="77777777" w:rsidR="00A523E3" w:rsidRPr="00BC76A7" w:rsidRDefault="00A523E3" w:rsidP="00A523E3">
            <w:pPr>
              <w:spacing w:after="0" w:line="240" w:lineRule="auto"/>
              <w:jc w:val="center"/>
              <w:rPr>
                <w:rFonts w:ascii="Times New Roman" w:eastAsia="Times New Roman" w:hAnsi="Times New Roman" w:cs="Times New Roman"/>
                <w:sz w:val="18"/>
                <w:szCs w:val="18"/>
              </w:rPr>
            </w:pPr>
            <w:r w:rsidRPr="00BC76A7">
              <w:rPr>
                <w:rFonts w:ascii="Times New Roman" w:eastAsia="Times New Roman" w:hAnsi="Times New Roman" w:cs="Times New Roman"/>
                <w:sz w:val="18"/>
                <w:szCs w:val="18"/>
              </w:rPr>
              <w:t>Notification and Worker Safety</w:t>
            </w:r>
          </w:p>
        </w:tc>
        <w:tc>
          <w:tcPr>
            <w:tcW w:w="3578" w:type="pct"/>
            <w:shd w:val="clear" w:color="auto" w:fill="auto"/>
          </w:tcPr>
          <w:p w14:paraId="564F5F86" w14:textId="77777777" w:rsidR="00A523E3" w:rsidRPr="00A523E3" w:rsidRDefault="00A523E3" w:rsidP="00A523E3">
            <w:pPr>
              <w:numPr>
                <w:ilvl w:val="0"/>
                <w:numId w:val="2"/>
              </w:numPr>
              <w:tabs>
                <w:tab w:val="clear" w:pos="360"/>
                <w:tab w:val="num" w:pos="252"/>
              </w:tabs>
              <w:spacing w:after="0" w:line="240" w:lineRule="auto"/>
              <w:rPr>
                <w:rFonts w:ascii="Times New Roman" w:eastAsia="Times New Roman" w:hAnsi="Times New Roman" w:cs="Times New Roman"/>
                <w:sz w:val="18"/>
                <w:szCs w:val="18"/>
              </w:rPr>
            </w:pPr>
            <w:r w:rsidRPr="00A523E3">
              <w:rPr>
                <w:rFonts w:ascii="Times New Roman" w:eastAsia="Times New Roman" w:hAnsi="Times New Roman" w:cs="Times New Roman"/>
                <w:sz w:val="18"/>
                <w:szCs w:val="18"/>
              </w:rPr>
              <w:t xml:space="preserve"> The local construction and environment inspectorates and communities have been notified of upcoming activities</w:t>
            </w:r>
          </w:p>
          <w:p w14:paraId="3E108CF1" w14:textId="77777777" w:rsidR="00A523E3" w:rsidRPr="00A523E3" w:rsidRDefault="00A523E3" w:rsidP="00A523E3">
            <w:pPr>
              <w:numPr>
                <w:ilvl w:val="0"/>
                <w:numId w:val="2"/>
              </w:numPr>
              <w:tabs>
                <w:tab w:val="clear" w:pos="360"/>
                <w:tab w:val="num" w:pos="252"/>
              </w:tabs>
              <w:spacing w:after="0" w:line="240" w:lineRule="auto"/>
              <w:rPr>
                <w:rFonts w:ascii="Times New Roman" w:eastAsia="Times New Roman" w:hAnsi="Times New Roman" w:cs="Times New Roman"/>
                <w:sz w:val="18"/>
                <w:szCs w:val="18"/>
              </w:rPr>
            </w:pPr>
            <w:r w:rsidRPr="00A523E3">
              <w:rPr>
                <w:rFonts w:ascii="Times New Roman" w:eastAsia="Times New Roman" w:hAnsi="Times New Roman" w:cs="Times New Roman"/>
                <w:sz w:val="18"/>
                <w:szCs w:val="18"/>
              </w:rPr>
              <w:t xml:space="preserve">  The public has been notified of the works through appropriate notification in the media and/or at publicly accessible sites (including the site of the works)</w:t>
            </w:r>
          </w:p>
          <w:p w14:paraId="1BFBDDA8" w14:textId="77777777" w:rsidR="00A523E3" w:rsidRPr="00A523E3" w:rsidRDefault="00A523E3" w:rsidP="00A523E3">
            <w:pPr>
              <w:numPr>
                <w:ilvl w:val="0"/>
                <w:numId w:val="2"/>
              </w:numPr>
              <w:tabs>
                <w:tab w:val="num" w:pos="252"/>
              </w:tabs>
              <w:spacing w:after="0" w:line="240" w:lineRule="auto"/>
              <w:rPr>
                <w:rFonts w:ascii="Times New Roman" w:eastAsia="Times New Roman" w:hAnsi="Times New Roman" w:cs="Times New Roman"/>
                <w:sz w:val="18"/>
                <w:szCs w:val="18"/>
              </w:rPr>
            </w:pPr>
            <w:r w:rsidRPr="00A523E3">
              <w:rPr>
                <w:rFonts w:ascii="Times New Roman" w:eastAsia="Times New Roman" w:hAnsi="Times New Roman" w:cs="Times New Roman"/>
                <w:sz w:val="18"/>
                <w:szCs w:val="18"/>
              </w:rPr>
              <w:t xml:space="preserve"> All legally required permits have been acquired for construction </w:t>
            </w:r>
          </w:p>
          <w:p w14:paraId="28734349" w14:textId="77777777" w:rsidR="00A523E3" w:rsidRPr="00A523E3" w:rsidRDefault="00A523E3" w:rsidP="00A523E3">
            <w:pPr>
              <w:numPr>
                <w:ilvl w:val="0"/>
                <w:numId w:val="2"/>
              </w:numPr>
              <w:tabs>
                <w:tab w:val="num" w:pos="252"/>
              </w:tabs>
              <w:spacing w:after="0" w:line="240" w:lineRule="auto"/>
              <w:rPr>
                <w:rFonts w:ascii="Times New Roman" w:eastAsia="Times New Roman" w:hAnsi="Times New Roman" w:cs="Times New Roman"/>
                <w:sz w:val="18"/>
                <w:szCs w:val="18"/>
              </w:rPr>
            </w:pPr>
            <w:r w:rsidRPr="00A523E3">
              <w:rPr>
                <w:rFonts w:ascii="Times New Roman" w:eastAsia="Times New Roman" w:hAnsi="Times New Roman" w:cs="Times New Roman"/>
                <w:sz w:val="18"/>
                <w:szCs w:val="18"/>
              </w:rPr>
              <w:t xml:space="preserve"> The Contractor formally agrees that all work will be carried out in a safe and disciplined manner designed to minimize impacts on neighboring residents and environment.</w:t>
            </w:r>
          </w:p>
          <w:p w14:paraId="68E90568" w14:textId="77777777" w:rsidR="00A523E3" w:rsidRPr="00A523E3" w:rsidRDefault="00A523E3" w:rsidP="00A523E3">
            <w:pPr>
              <w:numPr>
                <w:ilvl w:val="0"/>
                <w:numId w:val="2"/>
              </w:numPr>
              <w:tabs>
                <w:tab w:val="num" w:pos="252"/>
              </w:tabs>
              <w:spacing w:after="0" w:line="240" w:lineRule="auto"/>
              <w:rPr>
                <w:rFonts w:ascii="Times New Roman" w:eastAsia="Times New Roman" w:hAnsi="Times New Roman" w:cs="Times New Roman"/>
                <w:sz w:val="18"/>
                <w:szCs w:val="18"/>
              </w:rPr>
            </w:pPr>
            <w:r w:rsidRPr="00A523E3">
              <w:rPr>
                <w:rFonts w:ascii="Times New Roman" w:eastAsia="Times New Roman" w:hAnsi="Times New Roman" w:cs="Times New Roman"/>
                <w:sz w:val="18"/>
                <w:szCs w:val="18"/>
              </w:rPr>
              <w:t xml:space="preserve"> Workers’ PPE will comply with international good practice (always hardhats, as needed masks and safety glasses, harnesses and safety boots)</w:t>
            </w:r>
          </w:p>
          <w:p w14:paraId="4E816855" w14:textId="77777777" w:rsidR="00A523E3" w:rsidRPr="00A523E3" w:rsidRDefault="00A523E3" w:rsidP="00A523E3">
            <w:pPr>
              <w:numPr>
                <w:ilvl w:val="0"/>
                <w:numId w:val="2"/>
              </w:numPr>
              <w:tabs>
                <w:tab w:val="num" w:pos="252"/>
              </w:tabs>
              <w:spacing w:after="0" w:line="240" w:lineRule="auto"/>
              <w:rPr>
                <w:rFonts w:ascii="Times New Roman" w:eastAsia="Times New Roman" w:hAnsi="Times New Roman" w:cs="Times New Roman"/>
                <w:sz w:val="18"/>
                <w:szCs w:val="18"/>
              </w:rPr>
            </w:pPr>
            <w:r w:rsidRPr="00A523E3">
              <w:rPr>
                <w:rFonts w:ascii="Times New Roman" w:eastAsia="Times New Roman" w:hAnsi="Times New Roman" w:cs="Times New Roman"/>
                <w:sz w:val="18"/>
                <w:szCs w:val="18"/>
              </w:rPr>
              <w:t xml:space="preserve"> Appropriate signposting of the sites will inform workers of key rules and regulations to follow.</w:t>
            </w:r>
          </w:p>
        </w:tc>
      </w:tr>
      <w:tr w:rsidR="00A523E3" w:rsidRPr="00A523E3" w14:paraId="4C40D216" w14:textId="77777777" w:rsidTr="007A1526">
        <w:tc>
          <w:tcPr>
            <w:tcW w:w="745" w:type="pct"/>
            <w:vMerge w:val="restart"/>
          </w:tcPr>
          <w:p w14:paraId="056DE6C5" w14:textId="77777777" w:rsidR="00A523E3" w:rsidRPr="00BC76A7" w:rsidRDefault="00A523E3" w:rsidP="00A523E3">
            <w:pPr>
              <w:spacing w:after="0" w:line="240" w:lineRule="auto"/>
              <w:rPr>
                <w:rFonts w:ascii="Times New Roman" w:eastAsia="Times New Roman" w:hAnsi="Times New Roman" w:cs="Times New Roman"/>
                <w:sz w:val="18"/>
                <w:szCs w:val="18"/>
              </w:rPr>
            </w:pPr>
            <w:r w:rsidRPr="00BC76A7">
              <w:rPr>
                <w:rFonts w:ascii="Times New Roman" w:eastAsia="Times New Roman" w:hAnsi="Times New Roman" w:cs="Times New Roman"/>
                <w:b/>
                <w:sz w:val="18"/>
                <w:szCs w:val="18"/>
              </w:rPr>
              <w:t>A.</w:t>
            </w:r>
            <w:r w:rsidRPr="00BC76A7">
              <w:rPr>
                <w:rFonts w:ascii="Times New Roman" w:eastAsia="Times New Roman" w:hAnsi="Times New Roman" w:cs="Times New Roman"/>
                <w:sz w:val="18"/>
                <w:szCs w:val="18"/>
              </w:rPr>
              <w:t xml:space="preserve"> General Construction Activities</w:t>
            </w:r>
          </w:p>
        </w:tc>
        <w:tc>
          <w:tcPr>
            <w:tcW w:w="678" w:type="pct"/>
            <w:shd w:val="clear" w:color="auto" w:fill="auto"/>
          </w:tcPr>
          <w:p w14:paraId="643AC22C" w14:textId="77777777" w:rsidR="00A523E3" w:rsidRPr="00BC76A7" w:rsidRDefault="00A523E3" w:rsidP="00A523E3">
            <w:pPr>
              <w:spacing w:after="0" w:line="240" w:lineRule="auto"/>
              <w:jc w:val="center"/>
              <w:rPr>
                <w:rFonts w:ascii="Times New Roman" w:eastAsia="Times New Roman" w:hAnsi="Times New Roman" w:cs="Times New Roman"/>
                <w:sz w:val="18"/>
                <w:szCs w:val="18"/>
              </w:rPr>
            </w:pPr>
            <w:r w:rsidRPr="00BC76A7">
              <w:rPr>
                <w:rFonts w:ascii="Times New Roman" w:eastAsia="Times New Roman" w:hAnsi="Times New Roman" w:cs="Times New Roman"/>
                <w:sz w:val="18"/>
                <w:szCs w:val="18"/>
              </w:rPr>
              <w:t xml:space="preserve">Air Quality </w:t>
            </w:r>
          </w:p>
        </w:tc>
        <w:tc>
          <w:tcPr>
            <w:tcW w:w="3578" w:type="pct"/>
            <w:shd w:val="clear" w:color="auto" w:fill="auto"/>
          </w:tcPr>
          <w:p w14:paraId="3D37EB13" w14:textId="77777777" w:rsidR="00A523E3" w:rsidRPr="00A523E3" w:rsidRDefault="00A523E3" w:rsidP="00A523E3">
            <w:pPr>
              <w:numPr>
                <w:ilvl w:val="0"/>
                <w:numId w:val="1"/>
              </w:numPr>
              <w:spacing w:after="0" w:line="240" w:lineRule="auto"/>
              <w:rPr>
                <w:rFonts w:ascii="Times New Roman" w:eastAsia="Times New Roman" w:hAnsi="Times New Roman" w:cs="Times New Roman"/>
                <w:sz w:val="18"/>
                <w:szCs w:val="18"/>
              </w:rPr>
            </w:pPr>
            <w:r w:rsidRPr="00A523E3">
              <w:rPr>
                <w:rFonts w:ascii="Times New Roman" w:eastAsia="Times New Roman" w:hAnsi="Times New Roman" w:cs="Times New Roman"/>
                <w:sz w:val="18"/>
                <w:szCs w:val="18"/>
              </w:rPr>
              <w:t>During interior demolition debris-chutes shall be used above the first floor</w:t>
            </w:r>
          </w:p>
          <w:p w14:paraId="2542109F" w14:textId="77777777" w:rsidR="00A523E3" w:rsidRPr="00A523E3" w:rsidRDefault="00A523E3" w:rsidP="00A523E3">
            <w:pPr>
              <w:numPr>
                <w:ilvl w:val="0"/>
                <w:numId w:val="1"/>
              </w:numPr>
              <w:spacing w:after="0" w:line="240" w:lineRule="auto"/>
              <w:rPr>
                <w:rFonts w:ascii="Times New Roman" w:eastAsia="Times New Roman" w:hAnsi="Times New Roman" w:cs="Times New Roman"/>
                <w:sz w:val="18"/>
                <w:szCs w:val="18"/>
              </w:rPr>
            </w:pPr>
            <w:r w:rsidRPr="00A523E3">
              <w:rPr>
                <w:rFonts w:ascii="Times New Roman" w:eastAsia="Times New Roman" w:hAnsi="Times New Roman" w:cs="Times New Roman"/>
                <w:sz w:val="18"/>
                <w:szCs w:val="18"/>
              </w:rPr>
              <w:t>Demolition debris shall be kept in controlled area and sprayed with water mist to reduce debris dust</w:t>
            </w:r>
          </w:p>
          <w:p w14:paraId="728459A2" w14:textId="77777777" w:rsidR="00A523E3" w:rsidRPr="00A523E3" w:rsidRDefault="00A523E3" w:rsidP="00A523E3">
            <w:pPr>
              <w:numPr>
                <w:ilvl w:val="0"/>
                <w:numId w:val="1"/>
              </w:numPr>
              <w:spacing w:after="0" w:line="240" w:lineRule="auto"/>
              <w:rPr>
                <w:rFonts w:ascii="Times New Roman" w:eastAsia="Times New Roman" w:hAnsi="Times New Roman" w:cs="Times New Roman"/>
                <w:sz w:val="18"/>
                <w:szCs w:val="18"/>
              </w:rPr>
            </w:pPr>
            <w:r w:rsidRPr="00A523E3">
              <w:rPr>
                <w:rFonts w:ascii="Times New Roman" w:eastAsia="Times New Roman" w:hAnsi="Times New Roman" w:cs="Times New Roman"/>
                <w:sz w:val="18"/>
                <w:szCs w:val="18"/>
              </w:rPr>
              <w:t>During pneumatic drilling/wall destruction dust shall be suppressed by ongoing water spraying and/or installing dust screen enclosures at site</w:t>
            </w:r>
          </w:p>
          <w:p w14:paraId="5A6F8CB1" w14:textId="77777777" w:rsidR="00A523E3" w:rsidRPr="00A523E3" w:rsidRDefault="00A523E3" w:rsidP="00A523E3">
            <w:pPr>
              <w:numPr>
                <w:ilvl w:val="0"/>
                <w:numId w:val="1"/>
              </w:numPr>
              <w:spacing w:after="0" w:line="240" w:lineRule="auto"/>
              <w:rPr>
                <w:rFonts w:ascii="Times New Roman" w:eastAsia="Times New Roman" w:hAnsi="Times New Roman" w:cs="Times New Roman"/>
                <w:sz w:val="18"/>
                <w:szCs w:val="18"/>
              </w:rPr>
            </w:pPr>
            <w:r w:rsidRPr="00A523E3">
              <w:rPr>
                <w:rFonts w:ascii="Times New Roman" w:eastAsia="Times New Roman" w:hAnsi="Times New Roman" w:cs="Times New Roman"/>
                <w:sz w:val="18"/>
                <w:szCs w:val="18"/>
              </w:rPr>
              <w:t>The surrounding environment (sidewalks, roads) shall be kept free of debris to minimize dust</w:t>
            </w:r>
          </w:p>
          <w:p w14:paraId="0475516C" w14:textId="77777777" w:rsidR="00A523E3" w:rsidRPr="00A523E3" w:rsidRDefault="00A523E3" w:rsidP="00A523E3">
            <w:pPr>
              <w:numPr>
                <w:ilvl w:val="0"/>
                <w:numId w:val="1"/>
              </w:numPr>
              <w:spacing w:after="0" w:line="240" w:lineRule="auto"/>
              <w:rPr>
                <w:rFonts w:ascii="Times New Roman" w:eastAsia="Times New Roman" w:hAnsi="Times New Roman" w:cs="Times New Roman"/>
                <w:sz w:val="18"/>
                <w:szCs w:val="18"/>
              </w:rPr>
            </w:pPr>
            <w:r w:rsidRPr="00A523E3">
              <w:rPr>
                <w:rFonts w:ascii="Times New Roman" w:eastAsia="Times New Roman" w:hAnsi="Times New Roman" w:cs="Times New Roman"/>
                <w:sz w:val="18"/>
                <w:szCs w:val="18"/>
              </w:rPr>
              <w:t>There will be no open burning of construction / waste material at the site</w:t>
            </w:r>
          </w:p>
          <w:p w14:paraId="23C15E06" w14:textId="77777777" w:rsidR="00A523E3" w:rsidRPr="00A523E3" w:rsidRDefault="00A523E3" w:rsidP="00A523E3">
            <w:pPr>
              <w:numPr>
                <w:ilvl w:val="0"/>
                <w:numId w:val="1"/>
              </w:numPr>
              <w:spacing w:after="0" w:line="240" w:lineRule="auto"/>
              <w:rPr>
                <w:rFonts w:ascii="Times New Roman" w:eastAsia="Times New Roman" w:hAnsi="Times New Roman" w:cs="Times New Roman"/>
                <w:sz w:val="18"/>
                <w:szCs w:val="18"/>
              </w:rPr>
            </w:pPr>
            <w:r w:rsidRPr="00A523E3">
              <w:rPr>
                <w:rFonts w:ascii="Times New Roman" w:eastAsia="Times New Roman" w:hAnsi="Times New Roman" w:cs="Times New Roman"/>
                <w:sz w:val="18"/>
                <w:szCs w:val="18"/>
              </w:rPr>
              <w:t xml:space="preserve">There will be no excessive idling of construction vehicles at sites </w:t>
            </w:r>
          </w:p>
        </w:tc>
      </w:tr>
      <w:tr w:rsidR="00A523E3" w:rsidRPr="00A523E3" w14:paraId="6EC7788F" w14:textId="77777777" w:rsidTr="007A1526">
        <w:trPr>
          <w:trHeight w:val="520"/>
        </w:trPr>
        <w:tc>
          <w:tcPr>
            <w:tcW w:w="745" w:type="pct"/>
            <w:vMerge/>
          </w:tcPr>
          <w:p w14:paraId="6DC881E3" w14:textId="77777777" w:rsidR="00A523E3" w:rsidRPr="00BC76A7" w:rsidRDefault="00A523E3" w:rsidP="00A523E3">
            <w:pPr>
              <w:spacing w:after="0" w:line="240" w:lineRule="auto"/>
              <w:jc w:val="center"/>
              <w:rPr>
                <w:rFonts w:ascii="Times New Roman" w:eastAsia="Times New Roman" w:hAnsi="Times New Roman" w:cs="Times New Roman"/>
                <w:sz w:val="18"/>
                <w:szCs w:val="18"/>
              </w:rPr>
            </w:pPr>
          </w:p>
        </w:tc>
        <w:tc>
          <w:tcPr>
            <w:tcW w:w="678" w:type="pct"/>
            <w:shd w:val="clear" w:color="auto" w:fill="auto"/>
          </w:tcPr>
          <w:p w14:paraId="402BD0E2" w14:textId="77777777" w:rsidR="00A523E3" w:rsidRPr="00BC76A7" w:rsidRDefault="00A523E3" w:rsidP="00A523E3">
            <w:pPr>
              <w:spacing w:after="0" w:line="240" w:lineRule="auto"/>
              <w:jc w:val="center"/>
              <w:rPr>
                <w:rFonts w:ascii="Times New Roman" w:eastAsia="Times New Roman" w:hAnsi="Times New Roman" w:cs="Times New Roman"/>
                <w:sz w:val="18"/>
                <w:szCs w:val="18"/>
              </w:rPr>
            </w:pPr>
            <w:r w:rsidRPr="00BC76A7">
              <w:rPr>
                <w:rFonts w:ascii="Times New Roman" w:eastAsia="Times New Roman" w:hAnsi="Times New Roman" w:cs="Times New Roman"/>
                <w:sz w:val="18"/>
                <w:szCs w:val="18"/>
              </w:rPr>
              <w:t>Noise</w:t>
            </w:r>
          </w:p>
        </w:tc>
        <w:tc>
          <w:tcPr>
            <w:tcW w:w="3578" w:type="pct"/>
            <w:shd w:val="clear" w:color="auto" w:fill="auto"/>
          </w:tcPr>
          <w:p w14:paraId="6BF94BD6" w14:textId="77777777" w:rsidR="00A523E3" w:rsidRPr="00A523E3" w:rsidRDefault="00A523E3" w:rsidP="00A523E3">
            <w:pPr>
              <w:numPr>
                <w:ilvl w:val="0"/>
                <w:numId w:val="3"/>
              </w:numPr>
              <w:spacing w:after="0" w:line="240" w:lineRule="auto"/>
              <w:rPr>
                <w:rFonts w:ascii="Times New Roman" w:eastAsia="Times New Roman" w:hAnsi="Times New Roman" w:cs="Times New Roman"/>
                <w:sz w:val="18"/>
                <w:szCs w:val="18"/>
              </w:rPr>
            </w:pPr>
            <w:r w:rsidRPr="00A523E3">
              <w:rPr>
                <w:rFonts w:ascii="Times New Roman" w:eastAsia="Times New Roman" w:hAnsi="Times New Roman" w:cs="Times New Roman"/>
                <w:sz w:val="18"/>
                <w:szCs w:val="18"/>
              </w:rPr>
              <w:t>Construction noise will be limited to restricted times agreed to in the permit</w:t>
            </w:r>
          </w:p>
          <w:p w14:paraId="55DF337F" w14:textId="77777777" w:rsidR="00A523E3" w:rsidRPr="00A523E3" w:rsidRDefault="00A523E3" w:rsidP="00A523E3">
            <w:pPr>
              <w:numPr>
                <w:ilvl w:val="0"/>
                <w:numId w:val="3"/>
              </w:numPr>
              <w:spacing w:after="0" w:line="240" w:lineRule="auto"/>
              <w:rPr>
                <w:rFonts w:ascii="Times New Roman" w:eastAsia="Times New Roman" w:hAnsi="Times New Roman" w:cs="Times New Roman"/>
                <w:sz w:val="18"/>
                <w:szCs w:val="18"/>
              </w:rPr>
            </w:pPr>
            <w:r w:rsidRPr="00A523E3">
              <w:rPr>
                <w:rFonts w:ascii="Times New Roman" w:eastAsia="Times New Roman" w:hAnsi="Times New Roman" w:cs="Times New Roman"/>
                <w:sz w:val="18"/>
                <w:szCs w:val="18"/>
              </w:rPr>
              <w:t>During operations the engine covers of generators, air compressors and other powered mechanical equipment shall be closed, and equipment placed as far away from residential areas as possible</w:t>
            </w:r>
          </w:p>
        </w:tc>
      </w:tr>
      <w:tr w:rsidR="00A523E3" w:rsidRPr="00A523E3" w14:paraId="17DC4935" w14:textId="77777777" w:rsidTr="007A1526">
        <w:tc>
          <w:tcPr>
            <w:tcW w:w="745" w:type="pct"/>
            <w:vMerge/>
          </w:tcPr>
          <w:p w14:paraId="7568F597" w14:textId="77777777" w:rsidR="00A523E3" w:rsidRPr="00BC76A7" w:rsidRDefault="00A523E3" w:rsidP="00A523E3">
            <w:pPr>
              <w:spacing w:after="0" w:line="240" w:lineRule="auto"/>
              <w:jc w:val="center"/>
              <w:rPr>
                <w:rFonts w:ascii="Times New Roman" w:eastAsia="Times New Roman" w:hAnsi="Times New Roman" w:cs="Times New Roman"/>
                <w:sz w:val="18"/>
                <w:szCs w:val="18"/>
              </w:rPr>
            </w:pPr>
          </w:p>
        </w:tc>
        <w:tc>
          <w:tcPr>
            <w:tcW w:w="678" w:type="pct"/>
            <w:shd w:val="clear" w:color="auto" w:fill="auto"/>
          </w:tcPr>
          <w:p w14:paraId="56A29492" w14:textId="77777777" w:rsidR="00A523E3" w:rsidRPr="00BC76A7" w:rsidRDefault="00A523E3" w:rsidP="00A523E3">
            <w:pPr>
              <w:spacing w:after="0" w:line="240" w:lineRule="auto"/>
              <w:jc w:val="center"/>
              <w:rPr>
                <w:rFonts w:ascii="Times New Roman" w:eastAsia="Times New Roman" w:hAnsi="Times New Roman" w:cs="Times New Roman"/>
                <w:sz w:val="18"/>
                <w:szCs w:val="18"/>
              </w:rPr>
            </w:pPr>
            <w:r w:rsidRPr="00BC76A7">
              <w:rPr>
                <w:rFonts w:ascii="Times New Roman" w:eastAsia="Times New Roman" w:hAnsi="Times New Roman" w:cs="Times New Roman"/>
                <w:sz w:val="18"/>
                <w:szCs w:val="18"/>
              </w:rPr>
              <w:t>Water Quality</w:t>
            </w:r>
          </w:p>
        </w:tc>
        <w:tc>
          <w:tcPr>
            <w:tcW w:w="3578" w:type="pct"/>
            <w:shd w:val="clear" w:color="auto" w:fill="auto"/>
          </w:tcPr>
          <w:p w14:paraId="362A827A" w14:textId="77777777" w:rsidR="00A523E3" w:rsidRPr="00A523E3" w:rsidRDefault="00A523E3" w:rsidP="00A523E3">
            <w:pPr>
              <w:numPr>
                <w:ilvl w:val="0"/>
                <w:numId w:val="4"/>
              </w:numPr>
              <w:spacing w:after="0" w:line="240" w:lineRule="auto"/>
              <w:rPr>
                <w:rFonts w:ascii="Times New Roman" w:eastAsia="Times New Roman" w:hAnsi="Times New Roman" w:cs="Times New Roman"/>
                <w:sz w:val="18"/>
                <w:szCs w:val="18"/>
              </w:rPr>
            </w:pPr>
            <w:r w:rsidRPr="00A523E3">
              <w:rPr>
                <w:rFonts w:ascii="Times New Roman" w:eastAsia="Times New Roman" w:hAnsi="Times New Roman" w:cs="Times New Roman"/>
                <w:sz w:val="18"/>
                <w:szCs w:val="18"/>
              </w:rPr>
              <w:t>The site will establish appropriate erosion and sediment control measures such as e.g. hay bales and / or silt fences to prevent sediment from moving off site and causing excessive turbidity in nearby streams and rivers.</w:t>
            </w:r>
          </w:p>
        </w:tc>
      </w:tr>
      <w:tr w:rsidR="00A523E3" w:rsidRPr="00A523E3" w14:paraId="4AD5376F" w14:textId="77777777" w:rsidTr="007A1526">
        <w:trPr>
          <w:trHeight w:val="1502"/>
        </w:trPr>
        <w:tc>
          <w:tcPr>
            <w:tcW w:w="745" w:type="pct"/>
            <w:vMerge/>
          </w:tcPr>
          <w:p w14:paraId="78F12348" w14:textId="77777777" w:rsidR="00A523E3" w:rsidRPr="00BC76A7" w:rsidRDefault="00A523E3" w:rsidP="00A523E3">
            <w:pPr>
              <w:spacing w:after="0" w:line="240" w:lineRule="auto"/>
              <w:jc w:val="center"/>
              <w:rPr>
                <w:rFonts w:ascii="Times New Roman" w:eastAsia="Times New Roman" w:hAnsi="Times New Roman" w:cs="Times New Roman"/>
                <w:sz w:val="18"/>
                <w:szCs w:val="18"/>
              </w:rPr>
            </w:pPr>
          </w:p>
        </w:tc>
        <w:tc>
          <w:tcPr>
            <w:tcW w:w="678" w:type="pct"/>
            <w:shd w:val="clear" w:color="auto" w:fill="auto"/>
          </w:tcPr>
          <w:p w14:paraId="55E387BA" w14:textId="77777777" w:rsidR="00A523E3" w:rsidRPr="00BC76A7" w:rsidRDefault="00A523E3" w:rsidP="00A523E3">
            <w:pPr>
              <w:spacing w:after="0" w:line="240" w:lineRule="auto"/>
              <w:jc w:val="center"/>
              <w:rPr>
                <w:rFonts w:ascii="Times New Roman" w:eastAsia="Times New Roman" w:hAnsi="Times New Roman" w:cs="Times New Roman"/>
                <w:sz w:val="18"/>
                <w:szCs w:val="18"/>
              </w:rPr>
            </w:pPr>
            <w:r w:rsidRPr="00BC76A7">
              <w:rPr>
                <w:rFonts w:ascii="Times New Roman" w:eastAsia="Times New Roman" w:hAnsi="Times New Roman" w:cs="Times New Roman"/>
                <w:sz w:val="18"/>
                <w:szCs w:val="18"/>
              </w:rPr>
              <w:t>Waste Management</w:t>
            </w:r>
          </w:p>
        </w:tc>
        <w:tc>
          <w:tcPr>
            <w:tcW w:w="3578" w:type="pct"/>
            <w:shd w:val="clear" w:color="auto" w:fill="auto"/>
          </w:tcPr>
          <w:p w14:paraId="14DACD1B" w14:textId="77777777" w:rsidR="00A523E3" w:rsidRPr="00A523E3" w:rsidRDefault="00A523E3" w:rsidP="00A523E3">
            <w:pPr>
              <w:numPr>
                <w:ilvl w:val="0"/>
                <w:numId w:val="5"/>
              </w:numPr>
              <w:spacing w:after="0" w:line="240" w:lineRule="auto"/>
              <w:rPr>
                <w:rFonts w:ascii="Times New Roman" w:eastAsia="Times New Roman" w:hAnsi="Times New Roman" w:cs="Times New Roman"/>
                <w:sz w:val="18"/>
                <w:szCs w:val="18"/>
              </w:rPr>
            </w:pPr>
            <w:r w:rsidRPr="00A523E3">
              <w:rPr>
                <w:rFonts w:ascii="Times New Roman" w:eastAsia="Times New Roman" w:hAnsi="Times New Roman" w:cs="Times New Roman"/>
                <w:sz w:val="18"/>
                <w:szCs w:val="18"/>
              </w:rPr>
              <w:t>Waste collection and disposal pathways and sites will be identified for all major waste types expected from demolition and construction activities.</w:t>
            </w:r>
          </w:p>
          <w:p w14:paraId="28FB32D1" w14:textId="77777777" w:rsidR="00A523E3" w:rsidRPr="00A523E3" w:rsidRDefault="00A523E3" w:rsidP="00A523E3">
            <w:pPr>
              <w:numPr>
                <w:ilvl w:val="0"/>
                <w:numId w:val="5"/>
              </w:numPr>
              <w:spacing w:after="0" w:line="240" w:lineRule="auto"/>
              <w:rPr>
                <w:rFonts w:ascii="Times New Roman" w:eastAsia="Times New Roman" w:hAnsi="Times New Roman" w:cs="Times New Roman"/>
                <w:sz w:val="18"/>
                <w:szCs w:val="18"/>
              </w:rPr>
            </w:pPr>
            <w:r w:rsidRPr="00A523E3">
              <w:rPr>
                <w:rFonts w:ascii="Times New Roman" w:eastAsia="Times New Roman" w:hAnsi="Times New Roman" w:cs="Times New Roman"/>
                <w:sz w:val="18"/>
                <w:szCs w:val="18"/>
              </w:rPr>
              <w:t>Mineral construction and demolition wastes will be separated from general refuse, organic, liquid and chemical wastes by on-site sorting and stored in appropriate containers.</w:t>
            </w:r>
          </w:p>
          <w:p w14:paraId="47D943A2" w14:textId="77777777" w:rsidR="00A523E3" w:rsidRPr="00A523E3" w:rsidRDefault="00A523E3" w:rsidP="00A523E3">
            <w:pPr>
              <w:numPr>
                <w:ilvl w:val="0"/>
                <w:numId w:val="5"/>
              </w:numPr>
              <w:spacing w:after="0" w:line="240" w:lineRule="auto"/>
              <w:rPr>
                <w:rFonts w:ascii="Times New Roman" w:eastAsia="Times New Roman" w:hAnsi="Times New Roman" w:cs="Times New Roman"/>
                <w:sz w:val="18"/>
                <w:szCs w:val="18"/>
              </w:rPr>
            </w:pPr>
            <w:r w:rsidRPr="00A523E3">
              <w:rPr>
                <w:rFonts w:ascii="Times New Roman" w:eastAsia="Times New Roman" w:hAnsi="Times New Roman" w:cs="Times New Roman"/>
                <w:sz w:val="18"/>
                <w:szCs w:val="18"/>
              </w:rPr>
              <w:t>Construction waste will be collected and disposed properly by licensed collectors</w:t>
            </w:r>
          </w:p>
          <w:p w14:paraId="7504712B" w14:textId="77777777" w:rsidR="00A523E3" w:rsidRPr="00A523E3" w:rsidRDefault="00A523E3" w:rsidP="00A523E3">
            <w:pPr>
              <w:numPr>
                <w:ilvl w:val="0"/>
                <w:numId w:val="5"/>
              </w:numPr>
              <w:spacing w:after="0" w:line="240" w:lineRule="auto"/>
              <w:rPr>
                <w:rFonts w:ascii="Times New Roman" w:eastAsia="Times New Roman" w:hAnsi="Times New Roman" w:cs="Times New Roman"/>
                <w:sz w:val="18"/>
                <w:szCs w:val="18"/>
              </w:rPr>
            </w:pPr>
            <w:r w:rsidRPr="00A523E3">
              <w:rPr>
                <w:rFonts w:ascii="Times New Roman" w:eastAsia="Times New Roman" w:hAnsi="Times New Roman" w:cs="Times New Roman"/>
                <w:sz w:val="18"/>
                <w:szCs w:val="18"/>
              </w:rPr>
              <w:t>The records of waste disposal will be maintained as proof for proper management as designed.</w:t>
            </w:r>
          </w:p>
          <w:p w14:paraId="46767E39" w14:textId="77777777" w:rsidR="00A523E3" w:rsidRPr="00A523E3" w:rsidRDefault="00A523E3" w:rsidP="00A523E3">
            <w:pPr>
              <w:numPr>
                <w:ilvl w:val="0"/>
                <w:numId w:val="5"/>
              </w:numPr>
              <w:spacing w:after="0" w:line="240" w:lineRule="auto"/>
              <w:rPr>
                <w:rFonts w:ascii="Times New Roman" w:eastAsia="Times New Roman" w:hAnsi="Times New Roman" w:cs="Times New Roman"/>
                <w:sz w:val="18"/>
                <w:szCs w:val="18"/>
              </w:rPr>
            </w:pPr>
            <w:r w:rsidRPr="00A523E3">
              <w:rPr>
                <w:rFonts w:ascii="Times New Roman" w:eastAsia="Times New Roman" w:hAnsi="Times New Roman" w:cs="Times New Roman"/>
                <w:sz w:val="18"/>
                <w:szCs w:val="18"/>
              </w:rPr>
              <w:t>Whenever feasible the contractor will reuse and recycle appropriate and viable materials (except asbestos)</w:t>
            </w:r>
          </w:p>
        </w:tc>
      </w:tr>
      <w:tr w:rsidR="00A523E3" w:rsidRPr="00A523E3" w14:paraId="6CB6E508" w14:textId="77777777" w:rsidTr="007A1526">
        <w:trPr>
          <w:trHeight w:val="520"/>
        </w:trPr>
        <w:tc>
          <w:tcPr>
            <w:tcW w:w="745" w:type="pct"/>
          </w:tcPr>
          <w:p w14:paraId="70BC7849" w14:textId="77777777" w:rsidR="00A523E3" w:rsidRPr="00BC76A7" w:rsidRDefault="00A523E3" w:rsidP="00A523E3">
            <w:pPr>
              <w:spacing w:after="0" w:line="240" w:lineRule="auto"/>
              <w:rPr>
                <w:rFonts w:ascii="Times New Roman" w:eastAsia="Times New Roman" w:hAnsi="Times New Roman" w:cs="Times New Roman"/>
                <w:sz w:val="18"/>
                <w:szCs w:val="18"/>
              </w:rPr>
            </w:pPr>
            <w:r w:rsidRPr="00BC76A7">
              <w:rPr>
                <w:rFonts w:ascii="Times New Roman" w:eastAsia="Times New Roman" w:hAnsi="Times New Roman" w:cs="Times New Roman"/>
                <w:b/>
                <w:sz w:val="18"/>
                <w:szCs w:val="18"/>
              </w:rPr>
              <w:t>B</w:t>
            </w:r>
            <w:r w:rsidRPr="00BC76A7">
              <w:rPr>
                <w:rFonts w:ascii="Times New Roman" w:eastAsia="Times New Roman" w:hAnsi="Times New Roman" w:cs="Times New Roman"/>
                <w:sz w:val="18"/>
                <w:szCs w:val="18"/>
              </w:rPr>
              <w:t>. Individual wastewater treatment system</w:t>
            </w:r>
          </w:p>
        </w:tc>
        <w:tc>
          <w:tcPr>
            <w:tcW w:w="678" w:type="pct"/>
            <w:shd w:val="clear" w:color="auto" w:fill="auto"/>
          </w:tcPr>
          <w:p w14:paraId="095F75FE" w14:textId="77777777" w:rsidR="00A523E3" w:rsidRPr="00BC76A7" w:rsidRDefault="00A523E3" w:rsidP="00A523E3">
            <w:pPr>
              <w:spacing w:after="0" w:line="240" w:lineRule="auto"/>
              <w:jc w:val="center"/>
              <w:rPr>
                <w:rFonts w:ascii="Times New Roman" w:eastAsia="Times New Roman" w:hAnsi="Times New Roman" w:cs="Times New Roman"/>
                <w:sz w:val="18"/>
                <w:szCs w:val="18"/>
              </w:rPr>
            </w:pPr>
            <w:r w:rsidRPr="00BC76A7">
              <w:rPr>
                <w:rFonts w:ascii="Times New Roman" w:eastAsia="Times New Roman" w:hAnsi="Times New Roman" w:cs="Times New Roman"/>
                <w:sz w:val="18"/>
                <w:szCs w:val="18"/>
              </w:rPr>
              <w:t>Water Quality</w:t>
            </w:r>
          </w:p>
        </w:tc>
        <w:tc>
          <w:tcPr>
            <w:tcW w:w="3578" w:type="pct"/>
            <w:shd w:val="clear" w:color="auto" w:fill="auto"/>
          </w:tcPr>
          <w:p w14:paraId="2E3E5349" w14:textId="77777777" w:rsidR="00A523E3" w:rsidRPr="00A523E3" w:rsidRDefault="00A523E3" w:rsidP="00A523E3">
            <w:pPr>
              <w:numPr>
                <w:ilvl w:val="0"/>
                <w:numId w:val="6"/>
              </w:numPr>
              <w:spacing w:after="0" w:line="240" w:lineRule="auto"/>
              <w:rPr>
                <w:rFonts w:ascii="Times New Roman" w:eastAsia="Times New Roman" w:hAnsi="Times New Roman" w:cs="Times New Roman"/>
                <w:sz w:val="18"/>
                <w:szCs w:val="18"/>
              </w:rPr>
            </w:pPr>
            <w:r w:rsidRPr="00A523E3">
              <w:rPr>
                <w:rFonts w:ascii="Times New Roman" w:eastAsia="Times New Roman" w:hAnsi="Times New Roman" w:cs="Times New Roman"/>
                <w:sz w:val="18"/>
                <w:szCs w:val="18"/>
              </w:rPr>
              <w:t>The approach to handling sanitary wastes and wastewater from building sites must be approved by the local authorities</w:t>
            </w:r>
          </w:p>
          <w:p w14:paraId="280DF256" w14:textId="77777777" w:rsidR="00A523E3" w:rsidRPr="00A523E3" w:rsidRDefault="00A523E3" w:rsidP="00A523E3">
            <w:pPr>
              <w:numPr>
                <w:ilvl w:val="0"/>
                <w:numId w:val="6"/>
              </w:numPr>
              <w:spacing w:after="0" w:line="240" w:lineRule="auto"/>
              <w:rPr>
                <w:rFonts w:ascii="Times New Roman" w:eastAsia="Times New Roman" w:hAnsi="Times New Roman" w:cs="Times New Roman"/>
                <w:sz w:val="18"/>
                <w:szCs w:val="18"/>
              </w:rPr>
            </w:pPr>
            <w:r w:rsidRPr="00A523E3">
              <w:rPr>
                <w:rFonts w:ascii="Times New Roman" w:eastAsia="Times New Roman" w:hAnsi="Times New Roman" w:cs="Times New Roman"/>
                <w:sz w:val="18"/>
                <w:szCs w:val="18"/>
              </w:rPr>
              <w:t>Before being discharged into receiving waters, effluents from individual wastewater systems must be treated in order to meet the minimal quality criteria set out by national  guidelines on effluent quality and wastewater treatment</w:t>
            </w:r>
          </w:p>
          <w:p w14:paraId="3A16866A" w14:textId="77777777" w:rsidR="00A523E3" w:rsidRPr="00A523E3" w:rsidRDefault="00A523E3" w:rsidP="00A523E3">
            <w:pPr>
              <w:numPr>
                <w:ilvl w:val="0"/>
                <w:numId w:val="6"/>
              </w:numPr>
              <w:spacing w:after="0" w:line="240" w:lineRule="auto"/>
              <w:rPr>
                <w:rFonts w:ascii="Times New Roman" w:eastAsia="Times New Roman" w:hAnsi="Times New Roman" w:cs="Times New Roman"/>
                <w:sz w:val="18"/>
                <w:szCs w:val="18"/>
              </w:rPr>
            </w:pPr>
            <w:r w:rsidRPr="00A523E3">
              <w:rPr>
                <w:rFonts w:ascii="Times New Roman" w:eastAsia="Times New Roman" w:hAnsi="Times New Roman" w:cs="Times New Roman"/>
                <w:sz w:val="18"/>
                <w:szCs w:val="18"/>
              </w:rPr>
              <w:t>Monitoring of new wastewater systems (before/after) will be carried out</w:t>
            </w:r>
          </w:p>
          <w:p w14:paraId="0D2F5AB1" w14:textId="77777777" w:rsidR="00A523E3" w:rsidRPr="00A523E3" w:rsidRDefault="00A523E3" w:rsidP="00A523E3">
            <w:pPr>
              <w:numPr>
                <w:ilvl w:val="0"/>
                <w:numId w:val="6"/>
              </w:numPr>
              <w:spacing w:after="0" w:line="240" w:lineRule="auto"/>
              <w:rPr>
                <w:rFonts w:ascii="Times New Roman" w:eastAsia="Times New Roman" w:hAnsi="Times New Roman" w:cs="Times New Roman"/>
                <w:sz w:val="18"/>
                <w:szCs w:val="18"/>
              </w:rPr>
            </w:pPr>
            <w:r w:rsidRPr="00A523E3">
              <w:rPr>
                <w:rFonts w:ascii="Times New Roman" w:eastAsia="Times New Roman" w:hAnsi="Times New Roman" w:cs="Times New Roman"/>
                <w:sz w:val="18"/>
                <w:szCs w:val="18"/>
              </w:rPr>
              <w:t>Construction vehicles and machinery will be washed only in designated areas where runoff will not pollute natural surface water bodies.</w:t>
            </w:r>
          </w:p>
        </w:tc>
      </w:tr>
      <w:tr w:rsidR="00A523E3" w:rsidRPr="00A523E3" w14:paraId="2C28DAA8" w14:textId="77777777" w:rsidTr="007A1526">
        <w:tc>
          <w:tcPr>
            <w:tcW w:w="745" w:type="pct"/>
            <w:shd w:val="clear" w:color="auto" w:fill="A6A6A6" w:themeFill="background1" w:themeFillShade="A6"/>
          </w:tcPr>
          <w:p w14:paraId="3F7D4E9B" w14:textId="77777777" w:rsidR="00A523E3" w:rsidRPr="00BC76A7" w:rsidRDefault="00A523E3" w:rsidP="00A523E3">
            <w:pPr>
              <w:spacing w:after="0" w:line="240" w:lineRule="auto"/>
              <w:rPr>
                <w:rFonts w:ascii="Times New Roman" w:eastAsia="Times New Roman" w:hAnsi="Times New Roman" w:cs="Times New Roman"/>
                <w:sz w:val="18"/>
                <w:szCs w:val="18"/>
              </w:rPr>
            </w:pPr>
            <w:r w:rsidRPr="00BC76A7">
              <w:rPr>
                <w:rFonts w:ascii="Times New Roman" w:eastAsia="Times New Roman" w:hAnsi="Times New Roman" w:cs="Times New Roman"/>
                <w:b/>
                <w:sz w:val="18"/>
                <w:szCs w:val="18"/>
              </w:rPr>
              <w:t>C</w:t>
            </w:r>
            <w:r w:rsidRPr="00BC76A7">
              <w:rPr>
                <w:rFonts w:ascii="Times New Roman" w:eastAsia="Times New Roman" w:hAnsi="Times New Roman" w:cs="Times New Roman"/>
                <w:sz w:val="18"/>
                <w:szCs w:val="18"/>
              </w:rPr>
              <w:t>. Historic building(s)</w:t>
            </w:r>
          </w:p>
        </w:tc>
        <w:tc>
          <w:tcPr>
            <w:tcW w:w="678" w:type="pct"/>
            <w:shd w:val="clear" w:color="auto" w:fill="A6A6A6" w:themeFill="background1" w:themeFillShade="A6"/>
          </w:tcPr>
          <w:p w14:paraId="453D5CF6" w14:textId="77777777" w:rsidR="00A523E3" w:rsidRPr="00BC76A7" w:rsidRDefault="00A523E3" w:rsidP="00A523E3">
            <w:pPr>
              <w:spacing w:after="0" w:line="240" w:lineRule="auto"/>
              <w:jc w:val="center"/>
              <w:rPr>
                <w:rFonts w:ascii="Times New Roman" w:eastAsia="Times New Roman" w:hAnsi="Times New Roman" w:cs="Times New Roman"/>
                <w:sz w:val="18"/>
                <w:szCs w:val="18"/>
              </w:rPr>
            </w:pPr>
            <w:r w:rsidRPr="00BC76A7">
              <w:rPr>
                <w:rFonts w:ascii="Times New Roman" w:eastAsia="Times New Roman" w:hAnsi="Times New Roman" w:cs="Times New Roman"/>
                <w:sz w:val="18"/>
                <w:szCs w:val="18"/>
              </w:rPr>
              <w:t>Cultural Heritage</w:t>
            </w:r>
          </w:p>
        </w:tc>
        <w:tc>
          <w:tcPr>
            <w:tcW w:w="3578" w:type="pct"/>
            <w:shd w:val="clear" w:color="auto" w:fill="A6A6A6" w:themeFill="background1" w:themeFillShade="A6"/>
          </w:tcPr>
          <w:p w14:paraId="5E241C3D" w14:textId="77777777" w:rsidR="00A523E3" w:rsidRPr="00A523E3" w:rsidRDefault="00A523E3" w:rsidP="00A523E3">
            <w:pPr>
              <w:numPr>
                <w:ilvl w:val="0"/>
                <w:numId w:val="8"/>
              </w:numPr>
              <w:spacing w:after="0" w:line="240" w:lineRule="auto"/>
              <w:rPr>
                <w:rFonts w:ascii="Times New Roman" w:eastAsia="Times New Roman" w:hAnsi="Times New Roman" w:cs="Times New Roman"/>
                <w:sz w:val="18"/>
                <w:szCs w:val="18"/>
              </w:rPr>
            </w:pPr>
            <w:r w:rsidRPr="00A523E3">
              <w:rPr>
                <w:rFonts w:ascii="Times New Roman" w:eastAsia="Times New Roman" w:hAnsi="Times New Roman" w:cs="Times New Roman"/>
                <w:sz w:val="18"/>
                <w:szCs w:val="18"/>
              </w:rPr>
              <w:t>If the building is a designated historic structure, very close to such a structure, or located in a designated historic district, notification shall be made and approvals/permits be obtained from local authorities and all construction activities planned and carried out in line with local and national legislation.</w:t>
            </w:r>
          </w:p>
          <w:p w14:paraId="2A5C25F4" w14:textId="77777777" w:rsidR="00A523E3" w:rsidRPr="00A523E3" w:rsidRDefault="00A523E3" w:rsidP="00A523E3">
            <w:pPr>
              <w:numPr>
                <w:ilvl w:val="0"/>
                <w:numId w:val="8"/>
              </w:numPr>
              <w:spacing w:after="0" w:line="240" w:lineRule="auto"/>
              <w:rPr>
                <w:rFonts w:ascii="Times New Roman" w:eastAsia="Times New Roman" w:hAnsi="Times New Roman" w:cs="Times New Roman"/>
                <w:sz w:val="18"/>
                <w:szCs w:val="18"/>
              </w:rPr>
            </w:pPr>
            <w:r w:rsidRPr="00A523E3">
              <w:rPr>
                <w:rFonts w:ascii="Times New Roman" w:eastAsia="Times New Roman" w:hAnsi="Times New Roman" w:cs="Times New Roman"/>
                <w:sz w:val="18"/>
                <w:szCs w:val="18"/>
              </w:rPr>
              <w:t>It shall be ensured that provisions are put in place so that artifacts or other possible “chance finds” encountered in excavation or construction are noted and registered, responsible officials contacted, and works activities delayed or modified to account for such finds.</w:t>
            </w:r>
          </w:p>
        </w:tc>
      </w:tr>
    </w:tbl>
    <w:p w14:paraId="365930C7" w14:textId="77777777" w:rsidR="00A523E3" w:rsidRPr="00A523E3" w:rsidRDefault="00A523E3" w:rsidP="00A523E3">
      <w:pPr>
        <w:spacing w:after="0" w:line="240" w:lineRule="auto"/>
        <w:rPr>
          <w:rFonts w:ascii="Times New Roman" w:eastAsia="Times New Roman" w:hAnsi="Times New Roman" w:cs="Times New Roman"/>
          <w:sz w:val="24"/>
          <w:szCs w:val="24"/>
        </w:rPr>
      </w:pP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1318"/>
        <w:gridCol w:w="1416"/>
        <w:gridCol w:w="6616"/>
      </w:tblGrid>
      <w:tr w:rsidR="00A523E3" w:rsidRPr="00A523E3" w14:paraId="0C9299E9" w14:textId="77777777" w:rsidTr="000F6EAB">
        <w:trPr>
          <w:trHeight w:val="440"/>
        </w:trPr>
        <w:tc>
          <w:tcPr>
            <w:tcW w:w="745" w:type="pct"/>
            <w:tcBorders>
              <w:top w:val="single" w:sz="4" w:space="0" w:color="auto"/>
              <w:left w:val="single" w:sz="4" w:space="0" w:color="auto"/>
            </w:tcBorders>
            <w:shd w:val="clear" w:color="auto" w:fill="E6E6E6"/>
            <w:vAlign w:val="center"/>
          </w:tcPr>
          <w:p w14:paraId="16B122A7" w14:textId="77777777" w:rsidR="00A523E3" w:rsidRPr="00A523E3" w:rsidRDefault="00A523E3" w:rsidP="00A523E3">
            <w:pPr>
              <w:spacing w:after="0" w:line="240" w:lineRule="auto"/>
              <w:rPr>
                <w:rFonts w:ascii="Times New Roman" w:eastAsia="Times New Roman" w:hAnsi="Times New Roman" w:cs="Times New Roman"/>
                <w:b/>
                <w:sz w:val="18"/>
                <w:szCs w:val="18"/>
              </w:rPr>
            </w:pPr>
            <w:r w:rsidRPr="00A523E3">
              <w:rPr>
                <w:rFonts w:ascii="Times New Roman" w:eastAsia="Times New Roman" w:hAnsi="Times New Roman" w:cs="Times New Roman"/>
                <w:b/>
                <w:sz w:val="18"/>
                <w:szCs w:val="18"/>
              </w:rPr>
              <w:lastRenderedPageBreak/>
              <w:t>ACTIVITY</w:t>
            </w:r>
          </w:p>
        </w:tc>
        <w:tc>
          <w:tcPr>
            <w:tcW w:w="677" w:type="pct"/>
            <w:tcBorders>
              <w:top w:val="single" w:sz="4" w:space="0" w:color="auto"/>
              <w:left w:val="single" w:sz="4" w:space="0" w:color="auto"/>
            </w:tcBorders>
            <w:shd w:val="clear" w:color="auto" w:fill="E6E6E6"/>
            <w:vAlign w:val="center"/>
          </w:tcPr>
          <w:p w14:paraId="248B2AC6" w14:textId="77777777" w:rsidR="00A523E3" w:rsidRPr="00A523E3" w:rsidRDefault="00A523E3" w:rsidP="00A523E3">
            <w:pPr>
              <w:spacing w:after="0" w:line="240" w:lineRule="auto"/>
              <w:rPr>
                <w:rFonts w:ascii="Times New Roman" w:eastAsia="Times New Roman" w:hAnsi="Times New Roman" w:cs="Times New Roman"/>
                <w:b/>
                <w:sz w:val="18"/>
                <w:szCs w:val="18"/>
              </w:rPr>
            </w:pPr>
            <w:r w:rsidRPr="00A523E3">
              <w:rPr>
                <w:rFonts w:ascii="Times New Roman" w:eastAsia="Times New Roman" w:hAnsi="Times New Roman" w:cs="Times New Roman"/>
                <w:b/>
                <w:sz w:val="18"/>
                <w:szCs w:val="18"/>
              </w:rPr>
              <w:t>PARAMETER</w:t>
            </w:r>
          </w:p>
        </w:tc>
        <w:tc>
          <w:tcPr>
            <w:tcW w:w="3578" w:type="pct"/>
            <w:tcBorders>
              <w:top w:val="single" w:sz="4" w:space="0" w:color="auto"/>
              <w:left w:val="single" w:sz="4" w:space="0" w:color="auto"/>
            </w:tcBorders>
            <w:shd w:val="clear" w:color="auto" w:fill="E6E6E6"/>
            <w:vAlign w:val="center"/>
          </w:tcPr>
          <w:p w14:paraId="09F4BA0F" w14:textId="77777777" w:rsidR="00A523E3" w:rsidRPr="00A523E3" w:rsidRDefault="00A523E3" w:rsidP="00A523E3">
            <w:pPr>
              <w:spacing w:after="0" w:line="240" w:lineRule="auto"/>
              <w:rPr>
                <w:rFonts w:ascii="Times New Roman" w:eastAsia="Times New Roman" w:hAnsi="Times New Roman" w:cs="Times New Roman"/>
                <w:b/>
                <w:sz w:val="18"/>
                <w:szCs w:val="18"/>
              </w:rPr>
            </w:pPr>
            <w:r w:rsidRPr="00A523E3">
              <w:rPr>
                <w:rFonts w:ascii="Times New Roman" w:eastAsia="Times New Roman" w:hAnsi="Times New Roman" w:cs="Times New Roman"/>
                <w:b/>
                <w:sz w:val="18"/>
                <w:szCs w:val="18"/>
              </w:rPr>
              <w:t>MITIGATION MEASURES CHECKLIST</w:t>
            </w:r>
          </w:p>
        </w:tc>
      </w:tr>
      <w:tr w:rsidR="00A523E3" w:rsidRPr="00A523E3" w14:paraId="3ED4A81C" w14:textId="77777777" w:rsidTr="000F6EAB">
        <w:tc>
          <w:tcPr>
            <w:tcW w:w="745" w:type="pct"/>
            <w:tcBorders>
              <w:top w:val="single" w:sz="4" w:space="0" w:color="auto"/>
              <w:left w:val="single" w:sz="4" w:space="0" w:color="auto"/>
              <w:bottom w:val="single" w:sz="4" w:space="0" w:color="auto"/>
            </w:tcBorders>
            <w:shd w:val="clear" w:color="auto" w:fill="A6A6A6" w:themeFill="background1" w:themeFillShade="A6"/>
          </w:tcPr>
          <w:p w14:paraId="6F27258E" w14:textId="77777777" w:rsidR="00A523E3" w:rsidRPr="00BC76A7" w:rsidRDefault="00A523E3" w:rsidP="00A523E3">
            <w:pPr>
              <w:spacing w:after="0" w:line="240" w:lineRule="auto"/>
              <w:rPr>
                <w:rFonts w:ascii="Times New Roman" w:eastAsia="Times New Roman" w:hAnsi="Times New Roman" w:cs="Times New Roman"/>
                <w:sz w:val="18"/>
                <w:szCs w:val="18"/>
              </w:rPr>
            </w:pPr>
            <w:r w:rsidRPr="00BC76A7">
              <w:rPr>
                <w:rFonts w:ascii="Times New Roman" w:eastAsia="Times New Roman" w:hAnsi="Times New Roman" w:cs="Times New Roman"/>
                <w:b/>
                <w:sz w:val="18"/>
                <w:szCs w:val="18"/>
              </w:rPr>
              <w:t>D</w:t>
            </w:r>
            <w:r w:rsidRPr="00BC76A7">
              <w:rPr>
                <w:rFonts w:ascii="Times New Roman" w:eastAsia="Times New Roman" w:hAnsi="Times New Roman" w:cs="Times New Roman"/>
                <w:sz w:val="18"/>
                <w:szCs w:val="18"/>
              </w:rPr>
              <w:t>. Acquisition of  land</w:t>
            </w:r>
          </w:p>
        </w:tc>
        <w:tc>
          <w:tcPr>
            <w:tcW w:w="677" w:type="pct"/>
            <w:tcBorders>
              <w:top w:val="single" w:sz="4" w:space="0" w:color="auto"/>
              <w:bottom w:val="single" w:sz="4" w:space="0" w:color="auto"/>
            </w:tcBorders>
            <w:shd w:val="clear" w:color="auto" w:fill="A6A6A6" w:themeFill="background1" w:themeFillShade="A6"/>
          </w:tcPr>
          <w:p w14:paraId="4BD8B557" w14:textId="77777777" w:rsidR="00A523E3" w:rsidRPr="00BC76A7" w:rsidRDefault="00A523E3" w:rsidP="00A523E3">
            <w:pPr>
              <w:spacing w:after="0" w:line="240" w:lineRule="auto"/>
              <w:jc w:val="center"/>
              <w:rPr>
                <w:rFonts w:ascii="Times New Roman" w:eastAsia="Times New Roman" w:hAnsi="Times New Roman" w:cs="Times New Roman"/>
                <w:sz w:val="18"/>
                <w:szCs w:val="18"/>
              </w:rPr>
            </w:pPr>
            <w:r w:rsidRPr="00BC76A7">
              <w:rPr>
                <w:rFonts w:ascii="Times New Roman" w:eastAsia="Times New Roman" w:hAnsi="Times New Roman" w:cs="Times New Roman"/>
                <w:sz w:val="18"/>
                <w:szCs w:val="18"/>
              </w:rPr>
              <w:t>Land Acquisition Plan/Framework</w:t>
            </w:r>
          </w:p>
        </w:tc>
        <w:tc>
          <w:tcPr>
            <w:tcW w:w="3578" w:type="pct"/>
            <w:tcBorders>
              <w:top w:val="single" w:sz="4" w:space="0" w:color="auto"/>
              <w:bottom w:val="single" w:sz="4" w:space="0" w:color="auto"/>
            </w:tcBorders>
            <w:shd w:val="clear" w:color="auto" w:fill="A6A6A6" w:themeFill="background1" w:themeFillShade="A6"/>
          </w:tcPr>
          <w:p w14:paraId="53B1B514" w14:textId="77777777" w:rsidR="00A523E3" w:rsidRPr="00A523E3" w:rsidRDefault="00A523E3" w:rsidP="00A523E3">
            <w:pPr>
              <w:numPr>
                <w:ilvl w:val="0"/>
                <w:numId w:val="9"/>
              </w:numPr>
              <w:spacing w:after="0" w:line="240" w:lineRule="auto"/>
              <w:rPr>
                <w:rFonts w:ascii="Times New Roman" w:eastAsia="Times New Roman" w:hAnsi="Times New Roman" w:cs="Times New Roman"/>
                <w:sz w:val="18"/>
                <w:szCs w:val="18"/>
              </w:rPr>
            </w:pPr>
            <w:r w:rsidRPr="00A523E3">
              <w:rPr>
                <w:rFonts w:ascii="Times New Roman" w:eastAsia="Times New Roman" w:hAnsi="Times New Roman" w:cs="Times New Roman"/>
                <w:sz w:val="18"/>
                <w:szCs w:val="18"/>
              </w:rPr>
              <w:t>If expropriation of land was not expected but is required, or if loss of access to income of legal or illegal users of land was not expected but may occur, that the Bank’s Task Team Leader shall be immediately consulted.</w:t>
            </w:r>
          </w:p>
          <w:p w14:paraId="637C9E60" w14:textId="77777777" w:rsidR="00A523E3" w:rsidRPr="00A523E3" w:rsidRDefault="00A523E3" w:rsidP="00A523E3">
            <w:pPr>
              <w:numPr>
                <w:ilvl w:val="0"/>
                <w:numId w:val="9"/>
              </w:numPr>
              <w:spacing w:after="0" w:line="240" w:lineRule="auto"/>
              <w:rPr>
                <w:rFonts w:ascii="Times New Roman" w:eastAsia="Times New Roman" w:hAnsi="Times New Roman" w:cs="Times New Roman"/>
                <w:sz w:val="18"/>
                <w:szCs w:val="18"/>
              </w:rPr>
            </w:pPr>
            <w:r w:rsidRPr="00A523E3">
              <w:rPr>
                <w:rFonts w:ascii="Times New Roman" w:eastAsia="Times New Roman" w:hAnsi="Times New Roman" w:cs="Times New Roman"/>
                <w:sz w:val="18"/>
                <w:szCs w:val="18"/>
              </w:rPr>
              <w:t>The approved Land Acquisition Plan/Framework (if required by the project) will be implemented</w:t>
            </w:r>
          </w:p>
        </w:tc>
      </w:tr>
      <w:tr w:rsidR="00A523E3" w:rsidRPr="00A523E3" w14:paraId="7391B26A" w14:textId="77777777" w:rsidTr="000F6EAB">
        <w:tc>
          <w:tcPr>
            <w:tcW w:w="745" w:type="pct"/>
            <w:vMerge w:val="restart"/>
            <w:tcBorders>
              <w:top w:val="single" w:sz="4" w:space="0" w:color="auto"/>
              <w:left w:val="single" w:sz="4" w:space="0" w:color="auto"/>
            </w:tcBorders>
            <w:shd w:val="clear" w:color="auto" w:fill="A6A6A6" w:themeFill="background1" w:themeFillShade="A6"/>
          </w:tcPr>
          <w:p w14:paraId="7F420ED6" w14:textId="77777777" w:rsidR="00A523E3" w:rsidRPr="00BC76A7" w:rsidRDefault="00A523E3" w:rsidP="00A523E3">
            <w:pPr>
              <w:spacing w:after="0" w:line="240" w:lineRule="auto"/>
              <w:rPr>
                <w:rFonts w:ascii="Times New Roman" w:eastAsia="Times New Roman" w:hAnsi="Times New Roman" w:cs="Times New Roman"/>
                <w:sz w:val="18"/>
                <w:szCs w:val="18"/>
              </w:rPr>
            </w:pPr>
            <w:r w:rsidRPr="00BC76A7">
              <w:rPr>
                <w:rFonts w:ascii="Times New Roman" w:eastAsia="Times New Roman" w:hAnsi="Times New Roman" w:cs="Times New Roman"/>
                <w:b/>
                <w:sz w:val="18"/>
                <w:szCs w:val="18"/>
              </w:rPr>
              <w:t>E</w:t>
            </w:r>
            <w:r w:rsidRPr="00BC76A7">
              <w:rPr>
                <w:rFonts w:ascii="Times New Roman" w:eastAsia="Times New Roman" w:hAnsi="Times New Roman" w:cs="Times New Roman"/>
                <w:sz w:val="18"/>
                <w:szCs w:val="18"/>
              </w:rPr>
              <w:t>. Toxic Materials</w:t>
            </w:r>
          </w:p>
        </w:tc>
        <w:tc>
          <w:tcPr>
            <w:tcW w:w="677" w:type="pct"/>
            <w:tcBorders>
              <w:top w:val="single" w:sz="4" w:space="0" w:color="auto"/>
              <w:bottom w:val="dotted" w:sz="4" w:space="0" w:color="auto"/>
            </w:tcBorders>
            <w:shd w:val="clear" w:color="auto" w:fill="A6A6A6" w:themeFill="background1" w:themeFillShade="A6"/>
          </w:tcPr>
          <w:p w14:paraId="244031B0" w14:textId="77777777" w:rsidR="00A523E3" w:rsidRPr="00BC76A7" w:rsidRDefault="00A523E3" w:rsidP="00A523E3">
            <w:pPr>
              <w:spacing w:after="0" w:line="240" w:lineRule="auto"/>
              <w:jc w:val="center"/>
              <w:rPr>
                <w:rFonts w:ascii="Times New Roman" w:eastAsia="Times New Roman" w:hAnsi="Times New Roman" w:cs="Times New Roman"/>
                <w:sz w:val="18"/>
                <w:szCs w:val="18"/>
              </w:rPr>
            </w:pPr>
            <w:r w:rsidRPr="00BC76A7">
              <w:rPr>
                <w:rFonts w:ascii="Times New Roman" w:eastAsia="Times New Roman" w:hAnsi="Times New Roman" w:cs="Times New Roman"/>
                <w:sz w:val="18"/>
                <w:szCs w:val="18"/>
              </w:rPr>
              <w:t>Asbestos management</w:t>
            </w:r>
          </w:p>
        </w:tc>
        <w:tc>
          <w:tcPr>
            <w:tcW w:w="3578" w:type="pct"/>
            <w:tcBorders>
              <w:top w:val="single" w:sz="4" w:space="0" w:color="auto"/>
              <w:bottom w:val="dotted" w:sz="4" w:space="0" w:color="auto"/>
            </w:tcBorders>
            <w:shd w:val="clear" w:color="auto" w:fill="A6A6A6" w:themeFill="background1" w:themeFillShade="A6"/>
          </w:tcPr>
          <w:p w14:paraId="4DBEEFD9" w14:textId="77777777" w:rsidR="00A523E3" w:rsidRPr="00A523E3" w:rsidRDefault="00A523E3" w:rsidP="00A523E3">
            <w:pPr>
              <w:numPr>
                <w:ilvl w:val="0"/>
                <w:numId w:val="10"/>
              </w:numPr>
              <w:spacing w:after="0" w:line="240" w:lineRule="auto"/>
              <w:rPr>
                <w:rFonts w:ascii="Times New Roman" w:eastAsia="Times New Roman" w:hAnsi="Times New Roman" w:cs="Times New Roman"/>
                <w:sz w:val="18"/>
                <w:szCs w:val="18"/>
              </w:rPr>
            </w:pPr>
            <w:r w:rsidRPr="00A523E3">
              <w:rPr>
                <w:rFonts w:ascii="Times New Roman" w:eastAsia="Times New Roman" w:hAnsi="Times New Roman" w:cs="Times New Roman"/>
                <w:sz w:val="18"/>
                <w:szCs w:val="18"/>
              </w:rPr>
              <w:t>If asbestos is located on the project site, it shall be marked clearly as hazardous material</w:t>
            </w:r>
          </w:p>
          <w:p w14:paraId="3104398A" w14:textId="77777777" w:rsidR="00A523E3" w:rsidRPr="00A523E3" w:rsidRDefault="00A523E3" w:rsidP="00A523E3">
            <w:pPr>
              <w:numPr>
                <w:ilvl w:val="0"/>
                <w:numId w:val="10"/>
              </w:numPr>
              <w:spacing w:after="0" w:line="240" w:lineRule="auto"/>
              <w:rPr>
                <w:rFonts w:ascii="Times New Roman" w:eastAsia="Times New Roman" w:hAnsi="Times New Roman" w:cs="Times New Roman"/>
                <w:sz w:val="18"/>
                <w:szCs w:val="18"/>
              </w:rPr>
            </w:pPr>
            <w:r w:rsidRPr="00A523E3">
              <w:rPr>
                <w:rFonts w:ascii="Times New Roman" w:eastAsia="Times New Roman" w:hAnsi="Times New Roman" w:cs="Times New Roman"/>
                <w:sz w:val="18"/>
                <w:szCs w:val="18"/>
              </w:rPr>
              <w:t>When possible the asbestos will be appropriately contained and sealed to minimize exposure</w:t>
            </w:r>
          </w:p>
          <w:p w14:paraId="0A203795" w14:textId="77777777" w:rsidR="00A523E3" w:rsidRPr="00A523E3" w:rsidRDefault="00A523E3" w:rsidP="00A523E3">
            <w:pPr>
              <w:numPr>
                <w:ilvl w:val="0"/>
                <w:numId w:val="10"/>
              </w:numPr>
              <w:spacing w:after="0" w:line="240" w:lineRule="auto"/>
              <w:rPr>
                <w:rFonts w:ascii="Times New Roman" w:eastAsia="Times New Roman" w:hAnsi="Times New Roman" w:cs="Times New Roman"/>
                <w:sz w:val="18"/>
                <w:szCs w:val="18"/>
              </w:rPr>
            </w:pPr>
            <w:r w:rsidRPr="00A523E3">
              <w:rPr>
                <w:rFonts w:ascii="Times New Roman" w:eastAsia="Times New Roman" w:hAnsi="Times New Roman" w:cs="Times New Roman"/>
                <w:sz w:val="18"/>
                <w:szCs w:val="18"/>
              </w:rPr>
              <w:t>The asbestos prior to removal (if removal is necessary) will be treated with a wetting agent to minimize asbestos dust</w:t>
            </w:r>
          </w:p>
          <w:p w14:paraId="1100F772" w14:textId="77777777" w:rsidR="00A523E3" w:rsidRPr="00A523E3" w:rsidRDefault="00A523E3" w:rsidP="00A523E3">
            <w:pPr>
              <w:numPr>
                <w:ilvl w:val="0"/>
                <w:numId w:val="10"/>
              </w:numPr>
              <w:spacing w:after="0" w:line="240" w:lineRule="auto"/>
              <w:rPr>
                <w:rFonts w:ascii="Times New Roman" w:eastAsia="Times New Roman" w:hAnsi="Times New Roman" w:cs="Times New Roman"/>
                <w:sz w:val="18"/>
                <w:szCs w:val="18"/>
              </w:rPr>
            </w:pPr>
            <w:r w:rsidRPr="00A523E3">
              <w:rPr>
                <w:rFonts w:ascii="Times New Roman" w:eastAsia="Times New Roman" w:hAnsi="Times New Roman" w:cs="Times New Roman"/>
                <w:sz w:val="18"/>
                <w:szCs w:val="18"/>
              </w:rPr>
              <w:t>Asbestos will be handled and disposed by skilled &amp; experienced professionals</w:t>
            </w:r>
          </w:p>
          <w:p w14:paraId="6D21793F" w14:textId="2579B44A" w:rsidR="00A523E3" w:rsidRPr="00A523E3" w:rsidRDefault="00A523E3" w:rsidP="00A523E3">
            <w:pPr>
              <w:numPr>
                <w:ilvl w:val="0"/>
                <w:numId w:val="10"/>
              </w:numPr>
              <w:spacing w:after="0" w:line="240" w:lineRule="auto"/>
              <w:rPr>
                <w:rFonts w:ascii="Times New Roman" w:eastAsia="Times New Roman" w:hAnsi="Times New Roman" w:cs="Times New Roman"/>
                <w:sz w:val="18"/>
                <w:szCs w:val="18"/>
              </w:rPr>
            </w:pPr>
            <w:r w:rsidRPr="00A523E3">
              <w:rPr>
                <w:rFonts w:ascii="Times New Roman" w:eastAsia="Times New Roman" w:hAnsi="Times New Roman" w:cs="Times New Roman"/>
                <w:sz w:val="18"/>
                <w:szCs w:val="18"/>
              </w:rPr>
              <w:t>If asbestos material is stored temporarily, the wastes should be securely enclosed inside closed containments and marked appropriately. Security measures will be taken against unauthorized removal from the site.</w:t>
            </w:r>
          </w:p>
          <w:p w14:paraId="383565DD" w14:textId="77777777" w:rsidR="00A523E3" w:rsidRPr="00A523E3" w:rsidRDefault="00A523E3" w:rsidP="00A523E3">
            <w:pPr>
              <w:numPr>
                <w:ilvl w:val="0"/>
                <w:numId w:val="10"/>
              </w:numPr>
              <w:spacing w:after="0" w:line="240" w:lineRule="auto"/>
              <w:rPr>
                <w:rFonts w:ascii="Times New Roman" w:eastAsia="Times New Roman" w:hAnsi="Times New Roman" w:cs="Times New Roman"/>
                <w:sz w:val="18"/>
                <w:szCs w:val="18"/>
              </w:rPr>
            </w:pPr>
            <w:r w:rsidRPr="00A523E3">
              <w:rPr>
                <w:rFonts w:ascii="Times New Roman" w:eastAsia="Times New Roman" w:hAnsi="Times New Roman" w:cs="Times New Roman"/>
                <w:sz w:val="18"/>
                <w:szCs w:val="18"/>
              </w:rPr>
              <w:t>The removed asbestos will not be reused</w:t>
            </w:r>
          </w:p>
        </w:tc>
      </w:tr>
      <w:tr w:rsidR="00A523E3" w:rsidRPr="00A523E3" w14:paraId="64783562" w14:textId="77777777" w:rsidTr="000F6EAB">
        <w:tc>
          <w:tcPr>
            <w:tcW w:w="745" w:type="pct"/>
            <w:vMerge/>
            <w:tcBorders>
              <w:top w:val="dotted" w:sz="4" w:space="0" w:color="auto"/>
              <w:left w:val="single" w:sz="4" w:space="0" w:color="auto"/>
              <w:bottom w:val="single" w:sz="4" w:space="0" w:color="auto"/>
            </w:tcBorders>
            <w:shd w:val="clear" w:color="auto" w:fill="A6A6A6" w:themeFill="background1" w:themeFillShade="A6"/>
          </w:tcPr>
          <w:p w14:paraId="37767243" w14:textId="77777777" w:rsidR="00A523E3" w:rsidRPr="00BC76A7" w:rsidRDefault="00A523E3" w:rsidP="00A523E3">
            <w:pPr>
              <w:spacing w:after="0" w:line="240" w:lineRule="auto"/>
              <w:rPr>
                <w:rFonts w:ascii="Times New Roman" w:eastAsia="Times New Roman" w:hAnsi="Times New Roman" w:cs="Times New Roman"/>
                <w:b/>
                <w:sz w:val="18"/>
                <w:szCs w:val="18"/>
              </w:rPr>
            </w:pPr>
          </w:p>
        </w:tc>
        <w:tc>
          <w:tcPr>
            <w:tcW w:w="677" w:type="pct"/>
            <w:tcBorders>
              <w:top w:val="dotted" w:sz="4" w:space="0" w:color="auto"/>
              <w:bottom w:val="single" w:sz="4" w:space="0" w:color="auto"/>
            </w:tcBorders>
            <w:shd w:val="clear" w:color="auto" w:fill="A6A6A6" w:themeFill="background1" w:themeFillShade="A6"/>
          </w:tcPr>
          <w:p w14:paraId="560A4197" w14:textId="77777777" w:rsidR="00A523E3" w:rsidRPr="00BC76A7" w:rsidRDefault="00A523E3" w:rsidP="00A523E3">
            <w:pPr>
              <w:spacing w:after="0" w:line="240" w:lineRule="auto"/>
              <w:jc w:val="center"/>
              <w:rPr>
                <w:rFonts w:ascii="Times New Roman" w:eastAsia="Times New Roman" w:hAnsi="Times New Roman" w:cs="Times New Roman"/>
                <w:sz w:val="18"/>
                <w:szCs w:val="18"/>
              </w:rPr>
            </w:pPr>
            <w:r w:rsidRPr="00BC76A7">
              <w:rPr>
                <w:rFonts w:ascii="Times New Roman" w:eastAsia="Times New Roman" w:hAnsi="Times New Roman" w:cs="Times New Roman"/>
                <w:sz w:val="18"/>
                <w:szCs w:val="18"/>
              </w:rPr>
              <w:t>Toxic / hazardous waste management</w:t>
            </w:r>
          </w:p>
        </w:tc>
        <w:tc>
          <w:tcPr>
            <w:tcW w:w="3578" w:type="pct"/>
            <w:tcBorders>
              <w:top w:val="dotted" w:sz="4" w:space="0" w:color="auto"/>
              <w:bottom w:val="single" w:sz="4" w:space="0" w:color="auto"/>
            </w:tcBorders>
            <w:shd w:val="clear" w:color="auto" w:fill="A6A6A6" w:themeFill="background1" w:themeFillShade="A6"/>
          </w:tcPr>
          <w:p w14:paraId="6283221C" w14:textId="77777777" w:rsidR="00A523E3" w:rsidRPr="00A523E3" w:rsidRDefault="00A523E3" w:rsidP="00A523E3">
            <w:pPr>
              <w:numPr>
                <w:ilvl w:val="0"/>
                <w:numId w:val="11"/>
              </w:numPr>
              <w:spacing w:after="0" w:line="240" w:lineRule="auto"/>
              <w:rPr>
                <w:rFonts w:ascii="Times New Roman" w:eastAsia="Times New Roman" w:hAnsi="Times New Roman" w:cs="Times New Roman"/>
                <w:sz w:val="18"/>
                <w:szCs w:val="18"/>
              </w:rPr>
            </w:pPr>
            <w:r w:rsidRPr="00A523E3">
              <w:rPr>
                <w:rFonts w:ascii="Times New Roman" w:eastAsia="Times New Roman" w:hAnsi="Times New Roman" w:cs="Times New Roman"/>
                <w:sz w:val="18"/>
                <w:szCs w:val="18"/>
              </w:rPr>
              <w:t xml:space="preserve">Temporarily storage on site of all hazardous or toxic substances will be in safe containers labeled with details of composition, properties and handling information </w:t>
            </w:r>
          </w:p>
          <w:p w14:paraId="5BC0675C" w14:textId="77777777" w:rsidR="00A523E3" w:rsidRPr="00A523E3" w:rsidRDefault="00A523E3" w:rsidP="00A523E3">
            <w:pPr>
              <w:numPr>
                <w:ilvl w:val="0"/>
                <w:numId w:val="11"/>
              </w:numPr>
              <w:spacing w:after="0" w:line="240" w:lineRule="auto"/>
              <w:rPr>
                <w:rFonts w:ascii="Times New Roman" w:eastAsia="Times New Roman" w:hAnsi="Times New Roman" w:cs="Times New Roman"/>
                <w:sz w:val="18"/>
                <w:szCs w:val="18"/>
              </w:rPr>
            </w:pPr>
            <w:r w:rsidRPr="00A523E3">
              <w:rPr>
                <w:rFonts w:ascii="Times New Roman" w:eastAsia="Times New Roman" w:hAnsi="Times New Roman" w:cs="Times New Roman"/>
                <w:sz w:val="18"/>
                <w:szCs w:val="18"/>
              </w:rPr>
              <w:t>The containers of hazardous substances shall be placed in an leak-proof container to prevent spillage and leaching</w:t>
            </w:r>
          </w:p>
          <w:p w14:paraId="7F4A106E" w14:textId="77777777" w:rsidR="00A523E3" w:rsidRPr="00A523E3" w:rsidRDefault="00A523E3" w:rsidP="00A523E3">
            <w:pPr>
              <w:numPr>
                <w:ilvl w:val="0"/>
                <w:numId w:val="11"/>
              </w:numPr>
              <w:spacing w:after="0" w:line="240" w:lineRule="auto"/>
              <w:rPr>
                <w:rFonts w:ascii="Times New Roman" w:eastAsia="Times New Roman" w:hAnsi="Times New Roman" w:cs="Times New Roman"/>
                <w:sz w:val="18"/>
                <w:szCs w:val="18"/>
              </w:rPr>
            </w:pPr>
            <w:r w:rsidRPr="00A523E3">
              <w:rPr>
                <w:rFonts w:ascii="Times New Roman" w:eastAsia="Times New Roman" w:hAnsi="Times New Roman" w:cs="Times New Roman"/>
                <w:sz w:val="18"/>
                <w:szCs w:val="18"/>
              </w:rPr>
              <w:t>The wastes shall be transported by specially licensed carriers and disposed in a licensed facility.</w:t>
            </w:r>
          </w:p>
          <w:p w14:paraId="57654E43" w14:textId="77777777" w:rsidR="00A523E3" w:rsidRPr="00A523E3" w:rsidRDefault="00A523E3" w:rsidP="00A523E3">
            <w:pPr>
              <w:numPr>
                <w:ilvl w:val="0"/>
                <w:numId w:val="11"/>
              </w:numPr>
              <w:spacing w:after="0" w:line="240" w:lineRule="auto"/>
              <w:rPr>
                <w:rFonts w:ascii="Times New Roman" w:eastAsia="Times New Roman" w:hAnsi="Times New Roman" w:cs="Times New Roman"/>
                <w:sz w:val="18"/>
                <w:szCs w:val="18"/>
              </w:rPr>
            </w:pPr>
            <w:r w:rsidRPr="00A523E3">
              <w:rPr>
                <w:rFonts w:ascii="Times New Roman" w:eastAsia="Times New Roman" w:hAnsi="Times New Roman" w:cs="Times New Roman"/>
                <w:sz w:val="18"/>
                <w:szCs w:val="18"/>
              </w:rPr>
              <w:t>Paints with toxic ingredients or solvents or lead-based paints will not be used</w:t>
            </w:r>
          </w:p>
        </w:tc>
      </w:tr>
      <w:tr w:rsidR="00A523E3" w:rsidRPr="00A523E3" w14:paraId="6CE8DDC1" w14:textId="77777777" w:rsidTr="000F6EAB">
        <w:tc>
          <w:tcPr>
            <w:tcW w:w="745" w:type="pct"/>
            <w:tcBorders>
              <w:top w:val="single" w:sz="4" w:space="0" w:color="auto"/>
              <w:left w:val="single" w:sz="4" w:space="0" w:color="auto"/>
              <w:bottom w:val="single" w:sz="4" w:space="0" w:color="auto"/>
            </w:tcBorders>
            <w:shd w:val="clear" w:color="auto" w:fill="A6A6A6" w:themeFill="background1" w:themeFillShade="A6"/>
          </w:tcPr>
          <w:p w14:paraId="72A4D0A8" w14:textId="77777777" w:rsidR="00A523E3" w:rsidRPr="00BC76A7" w:rsidRDefault="00A523E3" w:rsidP="00A523E3">
            <w:pPr>
              <w:spacing w:after="0" w:line="240" w:lineRule="auto"/>
              <w:rPr>
                <w:rFonts w:ascii="Times New Roman" w:eastAsia="Times New Roman" w:hAnsi="Times New Roman" w:cs="Times New Roman"/>
                <w:sz w:val="18"/>
                <w:szCs w:val="18"/>
              </w:rPr>
            </w:pPr>
            <w:r w:rsidRPr="00BC76A7">
              <w:rPr>
                <w:rFonts w:ascii="Times New Roman" w:eastAsia="Times New Roman" w:hAnsi="Times New Roman" w:cs="Times New Roman"/>
                <w:b/>
                <w:sz w:val="18"/>
                <w:szCs w:val="18"/>
              </w:rPr>
              <w:t>F</w:t>
            </w:r>
            <w:r w:rsidRPr="00BC76A7">
              <w:rPr>
                <w:rFonts w:ascii="Times New Roman" w:eastAsia="Times New Roman" w:hAnsi="Times New Roman" w:cs="Times New Roman"/>
                <w:sz w:val="18"/>
                <w:szCs w:val="18"/>
              </w:rPr>
              <w:t>. Affected forests, wetlands and/or protected areas</w:t>
            </w:r>
          </w:p>
        </w:tc>
        <w:tc>
          <w:tcPr>
            <w:tcW w:w="677" w:type="pct"/>
            <w:tcBorders>
              <w:top w:val="single" w:sz="4" w:space="0" w:color="auto"/>
              <w:bottom w:val="single" w:sz="4" w:space="0" w:color="auto"/>
            </w:tcBorders>
            <w:shd w:val="clear" w:color="auto" w:fill="A6A6A6" w:themeFill="background1" w:themeFillShade="A6"/>
          </w:tcPr>
          <w:p w14:paraId="37E5B7FD" w14:textId="77777777" w:rsidR="00A523E3" w:rsidRPr="00BC76A7" w:rsidRDefault="00A523E3" w:rsidP="00A523E3">
            <w:pPr>
              <w:spacing w:after="0" w:line="240" w:lineRule="auto"/>
              <w:jc w:val="center"/>
              <w:rPr>
                <w:rFonts w:ascii="Times New Roman" w:eastAsia="Times New Roman" w:hAnsi="Times New Roman" w:cs="Times New Roman"/>
                <w:sz w:val="18"/>
                <w:szCs w:val="18"/>
              </w:rPr>
            </w:pPr>
            <w:r w:rsidRPr="00BC76A7">
              <w:rPr>
                <w:rFonts w:ascii="Times New Roman" w:eastAsia="Times New Roman" w:hAnsi="Times New Roman" w:cs="Times New Roman"/>
                <w:sz w:val="18"/>
                <w:szCs w:val="18"/>
              </w:rPr>
              <w:t>Protection</w:t>
            </w:r>
          </w:p>
        </w:tc>
        <w:tc>
          <w:tcPr>
            <w:tcW w:w="3578" w:type="pct"/>
            <w:tcBorders>
              <w:top w:val="single" w:sz="4" w:space="0" w:color="auto"/>
              <w:bottom w:val="single" w:sz="4" w:space="0" w:color="auto"/>
            </w:tcBorders>
            <w:shd w:val="clear" w:color="auto" w:fill="A6A6A6" w:themeFill="background1" w:themeFillShade="A6"/>
          </w:tcPr>
          <w:p w14:paraId="02D0419A" w14:textId="77777777" w:rsidR="00A523E3" w:rsidRPr="00A523E3" w:rsidRDefault="00A523E3" w:rsidP="00A523E3">
            <w:pPr>
              <w:numPr>
                <w:ilvl w:val="0"/>
                <w:numId w:val="12"/>
              </w:numPr>
              <w:spacing w:after="0" w:line="240" w:lineRule="auto"/>
              <w:rPr>
                <w:rFonts w:ascii="Times New Roman" w:eastAsia="Times New Roman" w:hAnsi="Times New Roman" w:cs="Times New Roman"/>
                <w:sz w:val="18"/>
                <w:szCs w:val="18"/>
              </w:rPr>
            </w:pPr>
            <w:r w:rsidRPr="00A523E3">
              <w:rPr>
                <w:rFonts w:ascii="Times New Roman" w:eastAsia="Times New Roman" w:hAnsi="Times New Roman" w:cs="Times New Roman"/>
                <w:sz w:val="18"/>
                <w:szCs w:val="18"/>
              </w:rPr>
              <w:t>All recognized natural habitats, wetlands and protected areas in the immediate vicinity of the activity will not be damaged or exploited, all staff will be strictly prohibited from hunting, foraging, logging or other damaging activities.</w:t>
            </w:r>
          </w:p>
          <w:p w14:paraId="0A715883" w14:textId="77777777" w:rsidR="00A523E3" w:rsidRPr="00A523E3" w:rsidRDefault="00A523E3" w:rsidP="00A523E3">
            <w:pPr>
              <w:numPr>
                <w:ilvl w:val="0"/>
                <w:numId w:val="12"/>
              </w:numPr>
              <w:spacing w:after="0" w:line="240" w:lineRule="auto"/>
              <w:rPr>
                <w:rFonts w:ascii="Times New Roman" w:eastAsia="Times New Roman" w:hAnsi="Times New Roman" w:cs="Times New Roman"/>
                <w:sz w:val="18"/>
                <w:szCs w:val="18"/>
              </w:rPr>
            </w:pPr>
            <w:r w:rsidRPr="00A523E3">
              <w:rPr>
                <w:rFonts w:ascii="Times New Roman" w:eastAsia="Times New Roman" w:hAnsi="Times New Roman" w:cs="Times New Roman"/>
                <w:sz w:val="18"/>
                <w:szCs w:val="18"/>
              </w:rPr>
              <w:t>A survey and an inventory shall be made of large trees in the vicinity of the construction activity, large trees shall be marked and cordoned off with fencing, their root system protected, and any damage to the trees avoided</w:t>
            </w:r>
          </w:p>
          <w:p w14:paraId="395D4979" w14:textId="77777777" w:rsidR="00A523E3" w:rsidRPr="00A523E3" w:rsidRDefault="00A523E3" w:rsidP="00A523E3">
            <w:pPr>
              <w:numPr>
                <w:ilvl w:val="0"/>
                <w:numId w:val="12"/>
              </w:numPr>
              <w:spacing w:after="0" w:line="240" w:lineRule="auto"/>
              <w:rPr>
                <w:rFonts w:ascii="Times New Roman" w:eastAsia="Times New Roman" w:hAnsi="Times New Roman" w:cs="Times New Roman"/>
                <w:sz w:val="18"/>
                <w:szCs w:val="18"/>
              </w:rPr>
            </w:pPr>
            <w:r w:rsidRPr="00A523E3">
              <w:rPr>
                <w:rFonts w:ascii="Times New Roman" w:eastAsia="Times New Roman" w:hAnsi="Times New Roman" w:cs="Times New Roman"/>
                <w:sz w:val="18"/>
                <w:szCs w:val="18"/>
              </w:rPr>
              <w:t>Adjacent wetlands and streams shall be protected from construction site run-off with appropriate erosion and sediment control feature to include by not limited to hay bales and silt fences</w:t>
            </w:r>
          </w:p>
          <w:p w14:paraId="4AD8740C" w14:textId="77777777" w:rsidR="00A523E3" w:rsidRPr="00A523E3" w:rsidRDefault="00A523E3" w:rsidP="00A523E3">
            <w:pPr>
              <w:numPr>
                <w:ilvl w:val="0"/>
                <w:numId w:val="12"/>
              </w:numPr>
              <w:spacing w:after="0" w:line="240" w:lineRule="auto"/>
              <w:rPr>
                <w:rFonts w:ascii="Times New Roman" w:eastAsia="Times New Roman" w:hAnsi="Times New Roman" w:cs="Times New Roman"/>
                <w:sz w:val="18"/>
                <w:szCs w:val="18"/>
              </w:rPr>
            </w:pPr>
            <w:r w:rsidRPr="00A523E3">
              <w:rPr>
                <w:rFonts w:ascii="Times New Roman" w:eastAsia="Times New Roman" w:hAnsi="Times New Roman" w:cs="Times New Roman"/>
                <w:sz w:val="18"/>
                <w:szCs w:val="18"/>
              </w:rPr>
              <w:t>There will be no unlicensed borrow pits, quarries or waste dumps in adjacent areas, especially not in protected areas.</w:t>
            </w:r>
          </w:p>
        </w:tc>
      </w:tr>
      <w:tr w:rsidR="00A523E3" w:rsidRPr="00A523E3" w14:paraId="39E8B0D5" w14:textId="77777777" w:rsidTr="000F6EAB">
        <w:tc>
          <w:tcPr>
            <w:tcW w:w="745" w:type="pct"/>
            <w:tcBorders>
              <w:top w:val="single" w:sz="4" w:space="0" w:color="auto"/>
              <w:left w:val="single" w:sz="4" w:space="0" w:color="auto"/>
              <w:bottom w:val="single" w:sz="4" w:space="0" w:color="auto"/>
            </w:tcBorders>
            <w:shd w:val="clear" w:color="auto" w:fill="A6A6A6" w:themeFill="background1" w:themeFillShade="A6"/>
          </w:tcPr>
          <w:p w14:paraId="3C901672" w14:textId="77777777" w:rsidR="00A523E3" w:rsidRPr="00BC76A7" w:rsidRDefault="00A523E3" w:rsidP="00A523E3">
            <w:pPr>
              <w:spacing w:after="0" w:line="240" w:lineRule="auto"/>
              <w:rPr>
                <w:rFonts w:ascii="Times New Roman" w:eastAsia="Times New Roman" w:hAnsi="Times New Roman" w:cs="Times New Roman"/>
                <w:b/>
                <w:sz w:val="18"/>
                <w:szCs w:val="18"/>
              </w:rPr>
            </w:pPr>
            <w:r w:rsidRPr="00BC76A7">
              <w:rPr>
                <w:rFonts w:ascii="Times New Roman" w:eastAsia="Times New Roman" w:hAnsi="Times New Roman" w:cs="Times New Roman"/>
                <w:b/>
                <w:sz w:val="18"/>
                <w:szCs w:val="18"/>
              </w:rPr>
              <w:t>G</w:t>
            </w:r>
            <w:r w:rsidRPr="00BC76A7">
              <w:rPr>
                <w:rFonts w:ascii="Times New Roman" w:eastAsia="Times New Roman" w:hAnsi="Times New Roman" w:cs="Times New Roman"/>
                <w:sz w:val="18"/>
                <w:szCs w:val="18"/>
              </w:rPr>
              <w:t>. Disposal of medical waste</w:t>
            </w:r>
          </w:p>
        </w:tc>
        <w:tc>
          <w:tcPr>
            <w:tcW w:w="677" w:type="pct"/>
            <w:tcBorders>
              <w:top w:val="single" w:sz="4" w:space="0" w:color="auto"/>
              <w:bottom w:val="single" w:sz="4" w:space="0" w:color="auto"/>
            </w:tcBorders>
            <w:shd w:val="clear" w:color="auto" w:fill="A6A6A6" w:themeFill="background1" w:themeFillShade="A6"/>
          </w:tcPr>
          <w:p w14:paraId="7EB9EB74" w14:textId="77777777" w:rsidR="00A523E3" w:rsidRPr="00BC76A7" w:rsidRDefault="00A523E3" w:rsidP="00A523E3">
            <w:pPr>
              <w:spacing w:after="0" w:line="240" w:lineRule="auto"/>
              <w:jc w:val="center"/>
              <w:rPr>
                <w:rFonts w:ascii="Times New Roman" w:eastAsia="Times New Roman" w:hAnsi="Times New Roman" w:cs="Times New Roman"/>
                <w:sz w:val="18"/>
                <w:szCs w:val="18"/>
              </w:rPr>
            </w:pPr>
            <w:r w:rsidRPr="00BC76A7">
              <w:rPr>
                <w:rFonts w:ascii="Times New Roman" w:eastAsia="Times New Roman" w:hAnsi="Times New Roman" w:cs="Times New Roman"/>
                <w:sz w:val="18"/>
                <w:szCs w:val="18"/>
              </w:rPr>
              <w:t>Infrastructure for medical waste management</w:t>
            </w:r>
          </w:p>
        </w:tc>
        <w:tc>
          <w:tcPr>
            <w:tcW w:w="3578" w:type="pct"/>
            <w:tcBorders>
              <w:top w:val="single" w:sz="4" w:space="0" w:color="auto"/>
              <w:bottom w:val="single" w:sz="4" w:space="0" w:color="auto"/>
            </w:tcBorders>
            <w:shd w:val="clear" w:color="auto" w:fill="A6A6A6" w:themeFill="background1" w:themeFillShade="A6"/>
          </w:tcPr>
          <w:p w14:paraId="3D8AAB64" w14:textId="77777777" w:rsidR="00A523E3" w:rsidRPr="00A523E3" w:rsidRDefault="00A523E3" w:rsidP="00A523E3">
            <w:pPr>
              <w:numPr>
                <w:ilvl w:val="0"/>
                <w:numId w:val="13"/>
              </w:numPr>
              <w:spacing w:after="0" w:line="240" w:lineRule="auto"/>
              <w:rPr>
                <w:rFonts w:ascii="Times New Roman" w:eastAsia="Times New Roman" w:hAnsi="Times New Roman" w:cs="Times New Roman"/>
                <w:sz w:val="18"/>
                <w:szCs w:val="18"/>
              </w:rPr>
            </w:pPr>
            <w:r w:rsidRPr="00A523E3">
              <w:rPr>
                <w:rFonts w:ascii="Times New Roman" w:eastAsia="Times New Roman" w:hAnsi="Times New Roman" w:cs="Times New Roman"/>
                <w:sz w:val="18"/>
                <w:szCs w:val="18"/>
              </w:rPr>
              <w:t>In compliance with national regulations the contractor will insure that newly constructed and/or rehabilitated health care facilities include sufficient infrastructure for medical waste handling and disposal; this includes and not limited to:</w:t>
            </w:r>
          </w:p>
          <w:p w14:paraId="0BDDE4B0" w14:textId="77777777" w:rsidR="00A523E3" w:rsidRPr="00A523E3" w:rsidRDefault="00A523E3" w:rsidP="00A523E3">
            <w:pPr>
              <w:numPr>
                <w:ilvl w:val="0"/>
                <w:numId w:val="14"/>
              </w:numPr>
              <w:spacing w:after="0" w:line="240" w:lineRule="auto"/>
              <w:rPr>
                <w:rFonts w:ascii="Times New Roman" w:eastAsia="Times New Roman" w:hAnsi="Times New Roman" w:cs="Times New Roman"/>
                <w:sz w:val="18"/>
                <w:szCs w:val="18"/>
              </w:rPr>
            </w:pPr>
            <w:r w:rsidRPr="00A523E3">
              <w:rPr>
                <w:rFonts w:ascii="Times New Roman" w:eastAsia="Times New Roman" w:hAnsi="Times New Roman" w:cs="Times New Roman"/>
                <w:sz w:val="18"/>
                <w:szCs w:val="18"/>
              </w:rPr>
              <w:t>Special facilities for segregated healthcare waste (including soiled instruments “sharps”, and human tissue or fluids) from other waste disposal; and</w:t>
            </w:r>
          </w:p>
          <w:p w14:paraId="5A9AE0BE" w14:textId="77777777" w:rsidR="00A523E3" w:rsidRPr="00A523E3" w:rsidRDefault="00A523E3" w:rsidP="00A523E3">
            <w:pPr>
              <w:numPr>
                <w:ilvl w:val="0"/>
                <w:numId w:val="14"/>
              </w:numPr>
              <w:spacing w:after="0" w:line="240" w:lineRule="auto"/>
              <w:rPr>
                <w:rFonts w:ascii="Times New Roman" w:eastAsia="Times New Roman" w:hAnsi="Times New Roman" w:cs="Times New Roman"/>
                <w:sz w:val="18"/>
                <w:szCs w:val="18"/>
              </w:rPr>
            </w:pPr>
            <w:r w:rsidRPr="00A523E3">
              <w:rPr>
                <w:rFonts w:ascii="Times New Roman" w:eastAsia="Times New Roman" w:hAnsi="Times New Roman" w:cs="Times New Roman"/>
                <w:sz w:val="18"/>
                <w:szCs w:val="18"/>
              </w:rPr>
              <w:t>Appropriate storage facilities for medical waste are in place; and</w:t>
            </w:r>
          </w:p>
          <w:p w14:paraId="02ACCAB2" w14:textId="77777777" w:rsidR="00A523E3" w:rsidRPr="00A523E3" w:rsidRDefault="00A523E3" w:rsidP="00A523E3">
            <w:pPr>
              <w:numPr>
                <w:ilvl w:val="0"/>
                <w:numId w:val="14"/>
              </w:numPr>
              <w:spacing w:after="0" w:line="240" w:lineRule="auto"/>
              <w:rPr>
                <w:rFonts w:ascii="Times New Roman" w:eastAsia="Times New Roman" w:hAnsi="Times New Roman" w:cs="Times New Roman"/>
                <w:sz w:val="18"/>
                <w:szCs w:val="18"/>
              </w:rPr>
            </w:pPr>
            <w:r w:rsidRPr="00A523E3">
              <w:rPr>
                <w:rFonts w:ascii="Times New Roman" w:eastAsia="Times New Roman" w:hAnsi="Times New Roman" w:cs="Times New Roman"/>
                <w:sz w:val="18"/>
                <w:szCs w:val="18"/>
              </w:rPr>
              <w:t>If the activity includes facility-based treatment, appropriate disposal options are in place and operational</w:t>
            </w:r>
          </w:p>
        </w:tc>
      </w:tr>
      <w:tr w:rsidR="00A523E3" w:rsidRPr="00A523E3" w14:paraId="470D5DD4" w14:textId="77777777" w:rsidTr="000F6EAB">
        <w:tc>
          <w:tcPr>
            <w:tcW w:w="745" w:type="pct"/>
            <w:tcBorders>
              <w:top w:val="single" w:sz="4" w:space="0" w:color="auto"/>
              <w:left w:val="single" w:sz="4" w:space="0" w:color="auto"/>
              <w:bottom w:val="single" w:sz="4" w:space="0" w:color="auto"/>
            </w:tcBorders>
          </w:tcPr>
          <w:p w14:paraId="2ED4AEA1" w14:textId="77777777" w:rsidR="00A523E3" w:rsidRPr="00BC76A7" w:rsidRDefault="00A523E3" w:rsidP="00A523E3">
            <w:pPr>
              <w:spacing w:after="0" w:line="240" w:lineRule="auto"/>
              <w:rPr>
                <w:rFonts w:ascii="Times New Roman" w:eastAsia="Times New Roman" w:hAnsi="Times New Roman" w:cs="Times New Roman"/>
                <w:b/>
                <w:sz w:val="18"/>
                <w:szCs w:val="18"/>
              </w:rPr>
            </w:pPr>
            <w:r w:rsidRPr="00BC76A7">
              <w:rPr>
                <w:rFonts w:ascii="Times New Roman" w:eastAsia="Times New Roman" w:hAnsi="Times New Roman" w:cs="Times New Roman"/>
                <w:b/>
                <w:sz w:val="18"/>
                <w:szCs w:val="18"/>
              </w:rPr>
              <w:t xml:space="preserve">H </w:t>
            </w:r>
            <w:r w:rsidRPr="00BC76A7">
              <w:rPr>
                <w:rFonts w:ascii="Times New Roman" w:eastAsia="Times New Roman" w:hAnsi="Times New Roman" w:cs="Times New Roman"/>
                <w:sz w:val="18"/>
                <w:szCs w:val="18"/>
              </w:rPr>
              <w:t>Traffic and Pedestrian Safety</w:t>
            </w:r>
          </w:p>
        </w:tc>
        <w:tc>
          <w:tcPr>
            <w:tcW w:w="677" w:type="pct"/>
            <w:tcBorders>
              <w:top w:val="single" w:sz="4" w:space="0" w:color="auto"/>
              <w:bottom w:val="single" w:sz="4" w:space="0" w:color="auto"/>
            </w:tcBorders>
            <w:shd w:val="clear" w:color="auto" w:fill="auto"/>
          </w:tcPr>
          <w:p w14:paraId="303C1967" w14:textId="77777777" w:rsidR="00A523E3" w:rsidRPr="00BC76A7" w:rsidRDefault="00A523E3" w:rsidP="00A523E3">
            <w:pPr>
              <w:spacing w:after="0" w:line="240" w:lineRule="auto"/>
              <w:jc w:val="center"/>
              <w:rPr>
                <w:rFonts w:ascii="Times New Roman" w:eastAsia="Times New Roman" w:hAnsi="Times New Roman" w:cs="Times New Roman"/>
                <w:sz w:val="18"/>
                <w:szCs w:val="18"/>
              </w:rPr>
            </w:pPr>
            <w:r w:rsidRPr="00BC76A7">
              <w:rPr>
                <w:rFonts w:ascii="Times New Roman" w:eastAsia="Times New Roman" w:hAnsi="Times New Roman" w:cs="Times New Roman"/>
                <w:sz w:val="18"/>
                <w:szCs w:val="18"/>
              </w:rPr>
              <w:t xml:space="preserve">Direct or indirect hazards to public traffic and pedestrians by construction </w:t>
            </w:r>
            <w:r w:rsidRPr="00BC76A7">
              <w:rPr>
                <w:rFonts w:ascii="Times New Roman" w:eastAsia="Times New Roman" w:hAnsi="Times New Roman" w:cs="Times New Roman"/>
                <w:sz w:val="18"/>
                <w:szCs w:val="18"/>
              </w:rPr>
              <w:br/>
              <w:t>activities</w:t>
            </w:r>
          </w:p>
        </w:tc>
        <w:tc>
          <w:tcPr>
            <w:tcW w:w="3578" w:type="pct"/>
            <w:tcBorders>
              <w:top w:val="single" w:sz="4" w:space="0" w:color="auto"/>
              <w:bottom w:val="single" w:sz="4" w:space="0" w:color="auto"/>
            </w:tcBorders>
            <w:shd w:val="clear" w:color="auto" w:fill="auto"/>
          </w:tcPr>
          <w:p w14:paraId="0CA73FC4" w14:textId="77777777" w:rsidR="00A523E3" w:rsidRPr="00A523E3" w:rsidRDefault="00A523E3" w:rsidP="00A523E3">
            <w:pPr>
              <w:spacing w:after="0" w:line="240" w:lineRule="auto"/>
              <w:ind w:left="352" w:hanging="360"/>
              <w:rPr>
                <w:rFonts w:ascii="Times New Roman" w:eastAsia="Times New Roman" w:hAnsi="Times New Roman" w:cs="Times New Roman"/>
                <w:sz w:val="18"/>
                <w:szCs w:val="18"/>
              </w:rPr>
            </w:pPr>
            <w:r w:rsidRPr="00A523E3">
              <w:rPr>
                <w:rFonts w:ascii="Times New Roman" w:eastAsia="Times New Roman" w:hAnsi="Times New Roman" w:cs="Times New Roman"/>
                <w:sz w:val="18"/>
                <w:szCs w:val="18"/>
              </w:rPr>
              <w:t>(a)   In compliance with national regulations the contractor will insure that the construction site is properly secured and   construction related traffic regulated. This includes but is not limited to</w:t>
            </w:r>
          </w:p>
          <w:p w14:paraId="0745F04A" w14:textId="77777777" w:rsidR="00A523E3" w:rsidRPr="00A523E3" w:rsidRDefault="00A523E3" w:rsidP="00A523E3">
            <w:pPr>
              <w:numPr>
                <w:ilvl w:val="0"/>
                <w:numId w:val="14"/>
              </w:numPr>
              <w:spacing w:after="0" w:line="240" w:lineRule="auto"/>
              <w:rPr>
                <w:rFonts w:ascii="Times New Roman" w:eastAsia="Times New Roman" w:hAnsi="Times New Roman" w:cs="Times New Roman"/>
                <w:sz w:val="18"/>
                <w:szCs w:val="18"/>
              </w:rPr>
            </w:pPr>
            <w:r w:rsidRPr="00A523E3">
              <w:rPr>
                <w:rFonts w:ascii="Times New Roman" w:eastAsia="Times New Roman" w:hAnsi="Times New Roman" w:cs="Times New Roman"/>
                <w:sz w:val="18"/>
                <w:szCs w:val="18"/>
              </w:rPr>
              <w:t>Signposting, warning signs, barriers and traffic diversions: site will be clearly visible and the public warned of all potential hazards</w:t>
            </w:r>
          </w:p>
          <w:p w14:paraId="211FEF32" w14:textId="77777777" w:rsidR="00A523E3" w:rsidRPr="00A523E3" w:rsidRDefault="00A523E3" w:rsidP="00A523E3">
            <w:pPr>
              <w:numPr>
                <w:ilvl w:val="0"/>
                <w:numId w:val="14"/>
              </w:numPr>
              <w:spacing w:after="0" w:line="240" w:lineRule="auto"/>
              <w:rPr>
                <w:rFonts w:ascii="Times New Roman" w:eastAsia="Times New Roman" w:hAnsi="Times New Roman" w:cs="Times New Roman"/>
                <w:sz w:val="18"/>
                <w:szCs w:val="18"/>
              </w:rPr>
            </w:pPr>
            <w:r w:rsidRPr="00A523E3">
              <w:rPr>
                <w:rFonts w:ascii="Times New Roman" w:eastAsia="Times New Roman" w:hAnsi="Times New Roman" w:cs="Times New Roman"/>
                <w:sz w:val="18"/>
                <w:szCs w:val="18"/>
              </w:rPr>
              <w:t>Traffic management system and staff training, especially for site access and near-site heavy traffic. Provision of safe passages and crossings for pedestrians where construction traffic interferes.</w:t>
            </w:r>
          </w:p>
          <w:p w14:paraId="6128205D" w14:textId="77777777" w:rsidR="00A523E3" w:rsidRPr="00A523E3" w:rsidRDefault="00A523E3" w:rsidP="00A523E3">
            <w:pPr>
              <w:numPr>
                <w:ilvl w:val="0"/>
                <w:numId w:val="14"/>
              </w:numPr>
              <w:spacing w:after="0" w:line="240" w:lineRule="auto"/>
              <w:rPr>
                <w:rFonts w:ascii="Times New Roman" w:eastAsia="Times New Roman" w:hAnsi="Times New Roman" w:cs="Times New Roman"/>
                <w:sz w:val="18"/>
                <w:szCs w:val="18"/>
              </w:rPr>
            </w:pPr>
            <w:r w:rsidRPr="00A523E3">
              <w:rPr>
                <w:rFonts w:ascii="Times New Roman" w:eastAsia="Times New Roman" w:hAnsi="Times New Roman" w:cs="Times New Roman"/>
                <w:sz w:val="18"/>
                <w:szCs w:val="18"/>
              </w:rPr>
              <w:t xml:space="preserve">Adjustment of working hours to local traffic patterns, e.g. avoiding major transport activities during rush hours or times of livestock movement </w:t>
            </w:r>
          </w:p>
          <w:p w14:paraId="5B6E6966" w14:textId="77777777" w:rsidR="00A523E3" w:rsidRPr="00A523E3" w:rsidRDefault="00A523E3" w:rsidP="00A523E3">
            <w:pPr>
              <w:numPr>
                <w:ilvl w:val="0"/>
                <w:numId w:val="14"/>
              </w:numPr>
              <w:spacing w:after="0" w:line="240" w:lineRule="auto"/>
              <w:rPr>
                <w:rFonts w:ascii="Times New Roman" w:eastAsia="Times New Roman" w:hAnsi="Times New Roman" w:cs="Times New Roman"/>
                <w:sz w:val="18"/>
                <w:szCs w:val="18"/>
              </w:rPr>
            </w:pPr>
            <w:r w:rsidRPr="00A523E3">
              <w:rPr>
                <w:rFonts w:ascii="Times New Roman" w:eastAsia="Times New Roman" w:hAnsi="Times New Roman" w:cs="Times New Roman"/>
                <w:sz w:val="18"/>
                <w:szCs w:val="18"/>
              </w:rPr>
              <w:t>Active traffic management by trained and visible staff at the site, if required for safe and convenient passage for the public.</w:t>
            </w:r>
          </w:p>
          <w:p w14:paraId="35CE5130" w14:textId="77777777" w:rsidR="00A523E3" w:rsidRPr="00A523E3" w:rsidRDefault="00A523E3" w:rsidP="00A523E3">
            <w:pPr>
              <w:numPr>
                <w:ilvl w:val="0"/>
                <w:numId w:val="14"/>
              </w:numPr>
              <w:spacing w:after="0" w:line="240" w:lineRule="auto"/>
              <w:rPr>
                <w:rFonts w:ascii="Times New Roman" w:eastAsia="Times New Roman" w:hAnsi="Times New Roman" w:cs="Times New Roman"/>
                <w:sz w:val="18"/>
                <w:szCs w:val="18"/>
              </w:rPr>
            </w:pPr>
            <w:r w:rsidRPr="00A523E3">
              <w:rPr>
                <w:rFonts w:ascii="Times New Roman" w:eastAsia="Times New Roman" w:hAnsi="Times New Roman" w:cs="Times New Roman"/>
                <w:sz w:val="18"/>
                <w:szCs w:val="18"/>
              </w:rPr>
              <w:t>Ensuring safe and continuous access to office facilities, shops and residences during renovation activities, if the buildings stay open for the public.</w:t>
            </w:r>
          </w:p>
        </w:tc>
      </w:tr>
    </w:tbl>
    <w:p w14:paraId="47F8D786" w14:textId="77777777" w:rsidR="00BC76A7" w:rsidRDefault="00BC76A7" w:rsidP="00A523E3">
      <w:pPr>
        <w:spacing w:after="0" w:line="240" w:lineRule="auto"/>
        <w:rPr>
          <w:rFonts w:ascii="Times New Roman" w:eastAsia="Times New Roman" w:hAnsi="Times New Roman" w:cs="Times New Roman"/>
          <w:b/>
          <w:sz w:val="28"/>
          <w:szCs w:val="28"/>
        </w:rPr>
        <w:sectPr w:rsidR="00BC76A7">
          <w:pgSz w:w="12240" w:h="15840"/>
          <w:pgMar w:top="1440" w:right="1440" w:bottom="1440" w:left="1440" w:header="720" w:footer="720" w:gutter="0"/>
          <w:cols w:space="720"/>
          <w:docGrid w:linePitch="360"/>
        </w:sectPr>
      </w:pPr>
    </w:p>
    <w:p w14:paraId="66D55B1D" w14:textId="77F33302" w:rsidR="00A523E3" w:rsidRPr="00A523E3" w:rsidRDefault="00A523E3" w:rsidP="00A523E3">
      <w:pPr>
        <w:spacing w:after="0" w:line="240" w:lineRule="auto"/>
        <w:rPr>
          <w:rFonts w:ascii="Times New Roman" w:eastAsia="Times New Roman" w:hAnsi="Times New Roman" w:cs="Times New Roman"/>
          <w:b/>
          <w:sz w:val="28"/>
          <w:szCs w:val="28"/>
        </w:rPr>
      </w:pPr>
      <w:r w:rsidRPr="00A523E3">
        <w:rPr>
          <w:rFonts w:ascii="Times New Roman" w:eastAsia="Times New Roman" w:hAnsi="Times New Roman" w:cs="Times New Roman"/>
          <w:b/>
          <w:sz w:val="28"/>
          <w:szCs w:val="28"/>
        </w:rPr>
        <w:lastRenderedPageBreak/>
        <w:t>Environmental Monitoring Plan for construction and operation phases.</w:t>
      </w:r>
    </w:p>
    <w:p w14:paraId="22156438" w14:textId="77777777" w:rsidR="00A523E3" w:rsidRPr="00A523E3" w:rsidRDefault="00A523E3" w:rsidP="00A523E3">
      <w:pPr>
        <w:spacing w:after="0" w:line="240" w:lineRule="auto"/>
        <w:rPr>
          <w:rFonts w:ascii="Times New Roman" w:eastAsia="Times New Roman" w:hAnsi="Times New Roman" w:cs="Times New Roman"/>
          <w:b/>
          <w:sz w:val="16"/>
          <w:szCs w:val="16"/>
        </w:rPr>
      </w:pPr>
    </w:p>
    <w:p w14:paraId="29B27569" w14:textId="77777777" w:rsidR="00A523E3" w:rsidRPr="00A523E3" w:rsidRDefault="00A523E3" w:rsidP="00A523E3">
      <w:pPr>
        <w:spacing w:after="0" w:line="240" w:lineRule="auto"/>
        <w:rPr>
          <w:rFonts w:ascii="Times New Roman" w:eastAsia="Times New Roman" w:hAnsi="Times New Roman" w:cs="Times New Roman"/>
          <w:b/>
          <w:sz w:val="16"/>
          <w:szCs w:val="16"/>
        </w:rPr>
      </w:pPr>
    </w:p>
    <w:p w14:paraId="3E4F1868" w14:textId="77777777" w:rsidR="00A523E3" w:rsidRPr="00A523E3" w:rsidRDefault="00A523E3" w:rsidP="00A523E3">
      <w:pPr>
        <w:spacing w:after="0" w:line="240" w:lineRule="auto"/>
        <w:rPr>
          <w:rFonts w:ascii="Times New Roman" w:eastAsia="Times New Roman" w:hAnsi="Times New Roman" w:cs="Times New Roman"/>
          <w:b/>
          <w:sz w:val="16"/>
          <w:szCs w:val="16"/>
        </w:rPr>
      </w:pP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9"/>
        <w:gridCol w:w="1495"/>
        <w:gridCol w:w="1230"/>
        <w:gridCol w:w="1319"/>
        <w:gridCol w:w="1231"/>
        <w:gridCol w:w="1319"/>
        <w:gridCol w:w="1170"/>
      </w:tblGrid>
      <w:tr w:rsidR="00A523E3" w:rsidRPr="00A523E3" w14:paraId="38D9DF8C" w14:textId="77777777" w:rsidTr="000F6EAB">
        <w:tc>
          <w:tcPr>
            <w:tcW w:w="814"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7B6830C2" w14:textId="77777777" w:rsidR="00A523E3" w:rsidRPr="00A523E3" w:rsidRDefault="00A523E3" w:rsidP="00A523E3">
            <w:pPr>
              <w:widowControl w:val="0"/>
              <w:autoSpaceDE w:val="0"/>
              <w:autoSpaceDN w:val="0"/>
              <w:spacing w:before="120" w:after="120"/>
              <w:jc w:val="center"/>
              <w:rPr>
                <w:sz w:val="18"/>
                <w:szCs w:val="18"/>
              </w:rPr>
            </w:pPr>
            <w:r w:rsidRPr="00A523E3">
              <w:rPr>
                <w:b/>
                <w:sz w:val="18"/>
                <w:szCs w:val="18"/>
              </w:rPr>
              <w:t>Activity</w:t>
            </w:r>
          </w:p>
        </w:tc>
        <w:tc>
          <w:tcPr>
            <w:tcW w:w="806"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672380A7" w14:textId="77777777" w:rsidR="00A523E3" w:rsidRPr="00A523E3" w:rsidRDefault="00A523E3" w:rsidP="00A523E3">
            <w:pPr>
              <w:widowControl w:val="0"/>
              <w:autoSpaceDE w:val="0"/>
              <w:autoSpaceDN w:val="0"/>
              <w:spacing w:before="120" w:after="120"/>
              <w:jc w:val="center"/>
              <w:rPr>
                <w:b/>
                <w:sz w:val="18"/>
                <w:szCs w:val="18"/>
              </w:rPr>
            </w:pPr>
            <w:r w:rsidRPr="00A523E3">
              <w:rPr>
                <w:b/>
                <w:sz w:val="18"/>
                <w:szCs w:val="18"/>
              </w:rPr>
              <w:t>What</w:t>
            </w:r>
          </w:p>
          <w:p w14:paraId="580B8260" w14:textId="77777777" w:rsidR="00A523E3" w:rsidRPr="00A523E3" w:rsidRDefault="00A523E3" w:rsidP="00A523E3">
            <w:pPr>
              <w:widowControl w:val="0"/>
              <w:autoSpaceDE w:val="0"/>
              <w:autoSpaceDN w:val="0"/>
              <w:spacing w:before="120" w:after="120"/>
              <w:jc w:val="center"/>
              <w:rPr>
                <w:sz w:val="18"/>
                <w:szCs w:val="18"/>
              </w:rPr>
            </w:pPr>
            <w:r w:rsidRPr="00A523E3">
              <w:rPr>
                <w:sz w:val="18"/>
                <w:szCs w:val="18"/>
              </w:rPr>
              <w:t>(Is the parameter to be monitored?)</w:t>
            </w:r>
          </w:p>
        </w:tc>
        <w:tc>
          <w:tcPr>
            <w:tcW w:w="663"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4C957271" w14:textId="77777777" w:rsidR="00A523E3" w:rsidRPr="00A523E3" w:rsidRDefault="00A523E3" w:rsidP="00A523E3">
            <w:pPr>
              <w:widowControl w:val="0"/>
              <w:autoSpaceDE w:val="0"/>
              <w:autoSpaceDN w:val="0"/>
              <w:spacing w:before="120" w:after="120"/>
              <w:jc w:val="center"/>
              <w:rPr>
                <w:b/>
                <w:sz w:val="18"/>
                <w:szCs w:val="18"/>
              </w:rPr>
            </w:pPr>
            <w:r w:rsidRPr="00A523E3">
              <w:rPr>
                <w:b/>
                <w:sz w:val="18"/>
                <w:szCs w:val="18"/>
              </w:rPr>
              <w:t>Where</w:t>
            </w:r>
          </w:p>
          <w:p w14:paraId="1C544387" w14:textId="77777777" w:rsidR="00A523E3" w:rsidRPr="00A523E3" w:rsidRDefault="00A523E3" w:rsidP="00A523E3">
            <w:pPr>
              <w:widowControl w:val="0"/>
              <w:autoSpaceDE w:val="0"/>
              <w:autoSpaceDN w:val="0"/>
              <w:spacing w:before="120" w:after="120"/>
              <w:jc w:val="center"/>
              <w:rPr>
                <w:sz w:val="18"/>
                <w:szCs w:val="18"/>
              </w:rPr>
            </w:pPr>
            <w:r w:rsidRPr="00A523E3">
              <w:rPr>
                <w:sz w:val="18"/>
                <w:szCs w:val="18"/>
              </w:rPr>
              <w:t>(Is the parameter to be monitored?)</w:t>
            </w:r>
          </w:p>
        </w:tc>
        <w:tc>
          <w:tcPr>
            <w:tcW w:w="711"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67AF49CA" w14:textId="77777777" w:rsidR="00A523E3" w:rsidRPr="00A523E3" w:rsidRDefault="00A523E3" w:rsidP="00A523E3">
            <w:pPr>
              <w:widowControl w:val="0"/>
              <w:autoSpaceDE w:val="0"/>
              <w:autoSpaceDN w:val="0"/>
              <w:spacing w:before="120" w:after="120"/>
              <w:jc w:val="center"/>
              <w:rPr>
                <w:b/>
                <w:sz w:val="18"/>
                <w:szCs w:val="18"/>
              </w:rPr>
            </w:pPr>
            <w:r w:rsidRPr="00A523E3">
              <w:rPr>
                <w:b/>
                <w:sz w:val="18"/>
                <w:szCs w:val="18"/>
              </w:rPr>
              <w:t>How</w:t>
            </w:r>
          </w:p>
          <w:p w14:paraId="4AAEA99E" w14:textId="77777777" w:rsidR="00A523E3" w:rsidRPr="00A523E3" w:rsidRDefault="00A523E3" w:rsidP="00A523E3">
            <w:pPr>
              <w:widowControl w:val="0"/>
              <w:autoSpaceDE w:val="0"/>
              <w:autoSpaceDN w:val="0"/>
              <w:spacing w:before="120" w:after="120"/>
              <w:jc w:val="center"/>
              <w:rPr>
                <w:sz w:val="18"/>
                <w:szCs w:val="18"/>
              </w:rPr>
            </w:pPr>
            <w:r w:rsidRPr="00A523E3">
              <w:rPr>
                <w:sz w:val="18"/>
                <w:szCs w:val="18"/>
              </w:rPr>
              <w:t>(Is the parameter to be monitored?)</w:t>
            </w:r>
          </w:p>
        </w:tc>
        <w:tc>
          <w:tcPr>
            <w:tcW w:w="664"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29ADE712" w14:textId="77777777" w:rsidR="00A523E3" w:rsidRPr="00A523E3" w:rsidRDefault="00A523E3" w:rsidP="00A523E3">
            <w:pPr>
              <w:widowControl w:val="0"/>
              <w:autoSpaceDE w:val="0"/>
              <w:autoSpaceDN w:val="0"/>
              <w:spacing w:before="120" w:after="120"/>
              <w:jc w:val="center"/>
              <w:rPr>
                <w:b/>
                <w:sz w:val="18"/>
                <w:szCs w:val="18"/>
              </w:rPr>
            </w:pPr>
            <w:r w:rsidRPr="00A523E3">
              <w:rPr>
                <w:b/>
                <w:sz w:val="18"/>
                <w:szCs w:val="18"/>
              </w:rPr>
              <w:t>When</w:t>
            </w:r>
          </w:p>
          <w:p w14:paraId="0F865AC2" w14:textId="77777777" w:rsidR="00A523E3" w:rsidRPr="00A523E3" w:rsidRDefault="00A523E3" w:rsidP="00A523E3">
            <w:pPr>
              <w:widowControl w:val="0"/>
              <w:autoSpaceDE w:val="0"/>
              <w:autoSpaceDN w:val="0"/>
              <w:spacing w:before="120" w:after="120"/>
              <w:jc w:val="center"/>
              <w:rPr>
                <w:sz w:val="18"/>
                <w:szCs w:val="18"/>
              </w:rPr>
            </w:pPr>
            <w:r w:rsidRPr="00A523E3">
              <w:rPr>
                <w:sz w:val="18"/>
                <w:szCs w:val="18"/>
              </w:rPr>
              <w:t>(Define the frequency / or continuous?)</w:t>
            </w:r>
          </w:p>
        </w:tc>
        <w:tc>
          <w:tcPr>
            <w:tcW w:w="711"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30548750" w14:textId="77777777" w:rsidR="00A523E3" w:rsidRPr="00A523E3" w:rsidRDefault="00A523E3" w:rsidP="00A523E3">
            <w:pPr>
              <w:widowControl w:val="0"/>
              <w:autoSpaceDE w:val="0"/>
              <w:autoSpaceDN w:val="0"/>
              <w:spacing w:before="120" w:after="120"/>
              <w:jc w:val="center"/>
              <w:rPr>
                <w:b/>
                <w:sz w:val="18"/>
                <w:szCs w:val="18"/>
              </w:rPr>
            </w:pPr>
            <w:r w:rsidRPr="00A523E3">
              <w:rPr>
                <w:b/>
                <w:sz w:val="18"/>
                <w:szCs w:val="18"/>
              </w:rPr>
              <w:t>Why</w:t>
            </w:r>
          </w:p>
          <w:p w14:paraId="35D7E2CD" w14:textId="77777777" w:rsidR="00A523E3" w:rsidRPr="00A523E3" w:rsidRDefault="00A523E3" w:rsidP="00A523E3">
            <w:pPr>
              <w:widowControl w:val="0"/>
              <w:autoSpaceDE w:val="0"/>
              <w:autoSpaceDN w:val="0"/>
              <w:spacing w:before="120" w:after="120"/>
              <w:jc w:val="center"/>
              <w:rPr>
                <w:sz w:val="18"/>
                <w:szCs w:val="18"/>
              </w:rPr>
            </w:pPr>
            <w:r w:rsidRPr="00A523E3">
              <w:rPr>
                <w:sz w:val="18"/>
                <w:szCs w:val="18"/>
              </w:rPr>
              <w:t>(Is the parameter being monitored?)</w:t>
            </w:r>
          </w:p>
        </w:tc>
        <w:tc>
          <w:tcPr>
            <w:tcW w:w="631"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3624AB0A" w14:textId="77777777" w:rsidR="00A523E3" w:rsidRPr="00A523E3" w:rsidRDefault="00A523E3" w:rsidP="00A523E3">
            <w:pPr>
              <w:widowControl w:val="0"/>
              <w:autoSpaceDE w:val="0"/>
              <w:autoSpaceDN w:val="0"/>
              <w:spacing w:before="120" w:after="120"/>
              <w:jc w:val="center"/>
              <w:rPr>
                <w:b/>
                <w:sz w:val="18"/>
                <w:szCs w:val="18"/>
              </w:rPr>
            </w:pPr>
            <w:r w:rsidRPr="00A523E3">
              <w:rPr>
                <w:b/>
                <w:sz w:val="18"/>
                <w:szCs w:val="18"/>
              </w:rPr>
              <w:t>Who</w:t>
            </w:r>
          </w:p>
          <w:p w14:paraId="37C26CEF" w14:textId="77777777" w:rsidR="00A523E3" w:rsidRPr="00A523E3" w:rsidRDefault="00A523E3" w:rsidP="00A523E3">
            <w:pPr>
              <w:widowControl w:val="0"/>
              <w:autoSpaceDE w:val="0"/>
              <w:autoSpaceDN w:val="0"/>
              <w:spacing w:before="120" w:after="120"/>
              <w:jc w:val="center"/>
              <w:rPr>
                <w:sz w:val="18"/>
                <w:szCs w:val="18"/>
              </w:rPr>
            </w:pPr>
            <w:r w:rsidRPr="00A523E3">
              <w:rPr>
                <w:sz w:val="18"/>
                <w:szCs w:val="18"/>
              </w:rPr>
              <w:t>(Is responsible for monitoring?)</w:t>
            </w:r>
          </w:p>
        </w:tc>
      </w:tr>
      <w:tr w:rsidR="00A523E3" w:rsidRPr="00A523E3" w14:paraId="56EADEBC" w14:textId="77777777" w:rsidTr="000F6EAB">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1961C5B8" w14:textId="77777777" w:rsidR="00A523E3" w:rsidRPr="00A523E3" w:rsidRDefault="00A523E3" w:rsidP="00A523E3">
            <w:pPr>
              <w:widowControl w:val="0"/>
              <w:autoSpaceDE w:val="0"/>
              <w:autoSpaceDN w:val="0"/>
              <w:spacing w:before="120" w:after="120"/>
              <w:jc w:val="center"/>
              <w:rPr>
                <w:b/>
                <w:sz w:val="18"/>
                <w:szCs w:val="18"/>
              </w:rPr>
            </w:pPr>
            <w:r w:rsidRPr="00A523E3">
              <w:rPr>
                <w:b/>
                <w:sz w:val="18"/>
                <w:szCs w:val="18"/>
              </w:rPr>
              <w:t>CONSTRUCTION PHASE</w:t>
            </w:r>
          </w:p>
        </w:tc>
      </w:tr>
      <w:tr w:rsidR="00A523E3" w:rsidRPr="00A523E3" w14:paraId="73440E2C" w14:textId="77777777" w:rsidTr="000F6EAB">
        <w:tc>
          <w:tcPr>
            <w:tcW w:w="814" w:type="pct"/>
            <w:tcBorders>
              <w:top w:val="single" w:sz="4" w:space="0" w:color="auto"/>
              <w:left w:val="single" w:sz="4" w:space="0" w:color="auto"/>
              <w:bottom w:val="single" w:sz="4" w:space="0" w:color="auto"/>
              <w:right w:val="single" w:sz="4" w:space="0" w:color="auto"/>
            </w:tcBorders>
            <w:hideMark/>
          </w:tcPr>
          <w:p w14:paraId="0B6FC9A9" w14:textId="77777777" w:rsidR="00A523E3" w:rsidRPr="00A523E3" w:rsidRDefault="00A523E3" w:rsidP="00A523E3">
            <w:pPr>
              <w:widowControl w:val="0"/>
              <w:autoSpaceDE w:val="0"/>
              <w:autoSpaceDN w:val="0"/>
              <w:spacing w:before="120" w:after="120"/>
              <w:rPr>
                <w:sz w:val="18"/>
                <w:szCs w:val="18"/>
              </w:rPr>
            </w:pPr>
            <w:r w:rsidRPr="00A523E3">
              <w:rPr>
                <w:sz w:val="18"/>
                <w:szCs w:val="18"/>
              </w:rPr>
              <w:t>1. Supply of construction materials</w:t>
            </w:r>
          </w:p>
        </w:tc>
        <w:tc>
          <w:tcPr>
            <w:tcW w:w="806" w:type="pct"/>
            <w:tcBorders>
              <w:top w:val="single" w:sz="4" w:space="0" w:color="auto"/>
              <w:left w:val="single" w:sz="4" w:space="0" w:color="auto"/>
              <w:bottom w:val="single" w:sz="4" w:space="0" w:color="auto"/>
              <w:right w:val="single" w:sz="4" w:space="0" w:color="auto"/>
            </w:tcBorders>
          </w:tcPr>
          <w:p w14:paraId="5A98196E" w14:textId="77777777" w:rsidR="00A523E3" w:rsidRPr="00A523E3" w:rsidRDefault="00A523E3" w:rsidP="00A523E3">
            <w:pPr>
              <w:widowControl w:val="0"/>
              <w:autoSpaceDE w:val="0"/>
              <w:autoSpaceDN w:val="0"/>
              <w:spacing w:before="120" w:after="120"/>
              <w:rPr>
                <w:sz w:val="18"/>
                <w:szCs w:val="18"/>
              </w:rPr>
            </w:pPr>
            <w:r w:rsidRPr="00A523E3">
              <w:rPr>
                <w:sz w:val="18"/>
                <w:szCs w:val="18"/>
              </w:rPr>
              <w:t>Purchase of the construction materials from licensed providers</w:t>
            </w:r>
          </w:p>
        </w:tc>
        <w:tc>
          <w:tcPr>
            <w:tcW w:w="663" w:type="pct"/>
            <w:tcBorders>
              <w:top w:val="single" w:sz="4" w:space="0" w:color="auto"/>
              <w:left w:val="single" w:sz="4" w:space="0" w:color="auto"/>
              <w:bottom w:val="single" w:sz="4" w:space="0" w:color="auto"/>
              <w:right w:val="single" w:sz="4" w:space="0" w:color="auto"/>
            </w:tcBorders>
          </w:tcPr>
          <w:p w14:paraId="18148447" w14:textId="77777777" w:rsidR="00A523E3" w:rsidRPr="00A523E3" w:rsidRDefault="00A523E3" w:rsidP="00A523E3">
            <w:pPr>
              <w:widowControl w:val="0"/>
              <w:autoSpaceDE w:val="0"/>
              <w:autoSpaceDN w:val="0"/>
              <w:spacing w:before="120" w:after="120"/>
              <w:rPr>
                <w:sz w:val="18"/>
                <w:szCs w:val="18"/>
              </w:rPr>
            </w:pPr>
            <w:r w:rsidRPr="00A523E3">
              <w:rPr>
                <w:sz w:val="18"/>
                <w:szCs w:val="18"/>
              </w:rPr>
              <w:t>Offices and warehouses of material suppliers, and borrowing sites</w:t>
            </w:r>
          </w:p>
        </w:tc>
        <w:tc>
          <w:tcPr>
            <w:tcW w:w="711" w:type="pct"/>
            <w:tcBorders>
              <w:top w:val="single" w:sz="4" w:space="0" w:color="auto"/>
              <w:left w:val="single" w:sz="4" w:space="0" w:color="auto"/>
              <w:bottom w:val="single" w:sz="4" w:space="0" w:color="auto"/>
              <w:right w:val="single" w:sz="4" w:space="0" w:color="auto"/>
            </w:tcBorders>
          </w:tcPr>
          <w:p w14:paraId="6623602C" w14:textId="77777777" w:rsidR="00A523E3" w:rsidRPr="00A523E3" w:rsidRDefault="00A523E3" w:rsidP="00A523E3">
            <w:pPr>
              <w:widowControl w:val="0"/>
              <w:autoSpaceDE w:val="0"/>
              <w:autoSpaceDN w:val="0"/>
              <w:spacing w:before="120" w:after="120"/>
              <w:rPr>
                <w:sz w:val="18"/>
                <w:szCs w:val="18"/>
              </w:rPr>
            </w:pPr>
            <w:r w:rsidRPr="00A523E3">
              <w:rPr>
                <w:sz w:val="18"/>
                <w:szCs w:val="18"/>
              </w:rPr>
              <w:t>Checking documents;</w:t>
            </w:r>
          </w:p>
          <w:p w14:paraId="762D63A7" w14:textId="77777777" w:rsidR="00A523E3" w:rsidRPr="00A523E3" w:rsidRDefault="00A523E3" w:rsidP="00A523E3">
            <w:pPr>
              <w:widowControl w:val="0"/>
              <w:autoSpaceDE w:val="0"/>
              <w:autoSpaceDN w:val="0"/>
              <w:spacing w:before="120" w:after="120"/>
              <w:rPr>
                <w:sz w:val="18"/>
                <w:szCs w:val="18"/>
              </w:rPr>
            </w:pPr>
          </w:p>
          <w:p w14:paraId="4654FE8B" w14:textId="77777777" w:rsidR="00A523E3" w:rsidRPr="00A523E3" w:rsidRDefault="00A523E3" w:rsidP="00A523E3">
            <w:pPr>
              <w:widowControl w:val="0"/>
              <w:autoSpaceDE w:val="0"/>
              <w:autoSpaceDN w:val="0"/>
              <w:spacing w:before="120" w:after="120"/>
              <w:rPr>
                <w:sz w:val="18"/>
                <w:szCs w:val="18"/>
              </w:rPr>
            </w:pPr>
            <w:r w:rsidRPr="00A523E3">
              <w:rPr>
                <w:sz w:val="18"/>
                <w:szCs w:val="18"/>
              </w:rPr>
              <w:t>Inspection of material quality</w:t>
            </w:r>
          </w:p>
        </w:tc>
        <w:tc>
          <w:tcPr>
            <w:tcW w:w="664" w:type="pct"/>
            <w:tcBorders>
              <w:top w:val="single" w:sz="4" w:space="0" w:color="auto"/>
              <w:left w:val="single" w:sz="4" w:space="0" w:color="auto"/>
              <w:bottom w:val="single" w:sz="4" w:space="0" w:color="auto"/>
              <w:right w:val="single" w:sz="4" w:space="0" w:color="auto"/>
            </w:tcBorders>
          </w:tcPr>
          <w:p w14:paraId="45B60485" w14:textId="77777777" w:rsidR="00A523E3" w:rsidRPr="00A523E3" w:rsidRDefault="00A523E3" w:rsidP="00A523E3">
            <w:pPr>
              <w:widowControl w:val="0"/>
              <w:autoSpaceDE w:val="0"/>
              <w:autoSpaceDN w:val="0"/>
              <w:spacing w:before="120" w:after="120"/>
              <w:rPr>
                <w:sz w:val="18"/>
                <w:szCs w:val="18"/>
              </w:rPr>
            </w:pPr>
            <w:r w:rsidRPr="00A523E3">
              <w:rPr>
                <w:sz w:val="18"/>
                <w:szCs w:val="18"/>
              </w:rPr>
              <w:t>In the process of signing the agreements for material provision</w:t>
            </w:r>
          </w:p>
        </w:tc>
        <w:tc>
          <w:tcPr>
            <w:tcW w:w="711" w:type="pct"/>
            <w:tcBorders>
              <w:top w:val="single" w:sz="4" w:space="0" w:color="auto"/>
              <w:left w:val="single" w:sz="4" w:space="0" w:color="auto"/>
              <w:bottom w:val="single" w:sz="4" w:space="0" w:color="auto"/>
              <w:right w:val="single" w:sz="4" w:space="0" w:color="auto"/>
            </w:tcBorders>
          </w:tcPr>
          <w:p w14:paraId="72D83CFA" w14:textId="77777777" w:rsidR="00A523E3" w:rsidRPr="00A523E3" w:rsidRDefault="00A523E3" w:rsidP="00A523E3">
            <w:pPr>
              <w:widowControl w:val="0"/>
              <w:autoSpaceDE w:val="0"/>
              <w:autoSpaceDN w:val="0"/>
              <w:spacing w:before="120" w:after="120"/>
              <w:rPr>
                <w:sz w:val="18"/>
                <w:szCs w:val="18"/>
              </w:rPr>
            </w:pPr>
            <w:r w:rsidRPr="00A523E3">
              <w:rPr>
                <w:sz w:val="18"/>
                <w:szCs w:val="18"/>
              </w:rPr>
              <w:t>Ensure technical quality of construction;</w:t>
            </w:r>
          </w:p>
          <w:p w14:paraId="6CA83AC7" w14:textId="77777777" w:rsidR="00A523E3" w:rsidRPr="00A523E3" w:rsidRDefault="00A523E3" w:rsidP="00A523E3">
            <w:pPr>
              <w:widowControl w:val="0"/>
              <w:autoSpaceDE w:val="0"/>
              <w:autoSpaceDN w:val="0"/>
              <w:spacing w:before="120" w:after="120"/>
              <w:rPr>
                <w:sz w:val="18"/>
                <w:szCs w:val="18"/>
              </w:rPr>
            </w:pPr>
          </w:p>
          <w:p w14:paraId="0CE3DD28" w14:textId="77777777" w:rsidR="00A523E3" w:rsidRPr="00A523E3" w:rsidRDefault="00A523E3" w:rsidP="00A523E3">
            <w:pPr>
              <w:widowControl w:val="0"/>
              <w:autoSpaceDE w:val="0"/>
              <w:autoSpaceDN w:val="0"/>
              <w:spacing w:before="120" w:after="120"/>
              <w:rPr>
                <w:sz w:val="18"/>
                <w:szCs w:val="18"/>
              </w:rPr>
            </w:pPr>
            <w:r w:rsidRPr="00A523E3">
              <w:rPr>
                <w:sz w:val="18"/>
                <w:szCs w:val="18"/>
              </w:rPr>
              <w:t>Protect human health and environment</w:t>
            </w:r>
          </w:p>
        </w:tc>
        <w:tc>
          <w:tcPr>
            <w:tcW w:w="631" w:type="pct"/>
            <w:tcBorders>
              <w:top w:val="single" w:sz="4" w:space="0" w:color="auto"/>
              <w:left w:val="single" w:sz="4" w:space="0" w:color="auto"/>
              <w:bottom w:val="single" w:sz="4" w:space="0" w:color="auto"/>
              <w:right w:val="single" w:sz="4" w:space="0" w:color="auto"/>
            </w:tcBorders>
          </w:tcPr>
          <w:p w14:paraId="1CA7FA8F" w14:textId="77777777" w:rsidR="00A523E3" w:rsidRPr="00A523E3" w:rsidRDefault="00A523E3" w:rsidP="00A523E3">
            <w:pPr>
              <w:widowControl w:val="0"/>
              <w:autoSpaceDE w:val="0"/>
              <w:autoSpaceDN w:val="0"/>
              <w:spacing w:before="120" w:after="120"/>
              <w:rPr>
                <w:sz w:val="18"/>
                <w:szCs w:val="18"/>
              </w:rPr>
            </w:pPr>
            <w:r w:rsidRPr="00A523E3">
              <w:rPr>
                <w:sz w:val="18"/>
                <w:szCs w:val="18"/>
              </w:rPr>
              <w:t>ATDF</w:t>
            </w:r>
          </w:p>
        </w:tc>
      </w:tr>
      <w:tr w:rsidR="00A523E3" w:rsidRPr="00A523E3" w14:paraId="0F0C8187" w14:textId="77777777" w:rsidTr="000F6EAB">
        <w:tc>
          <w:tcPr>
            <w:tcW w:w="814" w:type="pct"/>
            <w:tcBorders>
              <w:top w:val="single" w:sz="4" w:space="0" w:color="auto"/>
              <w:left w:val="single" w:sz="4" w:space="0" w:color="auto"/>
              <w:bottom w:val="single" w:sz="4" w:space="0" w:color="auto"/>
              <w:right w:val="single" w:sz="4" w:space="0" w:color="auto"/>
            </w:tcBorders>
            <w:hideMark/>
          </w:tcPr>
          <w:p w14:paraId="14E0A01A" w14:textId="77777777" w:rsidR="00A523E3" w:rsidRPr="00A523E3" w:rsidRDefault="00A523E3" w:rsidP="00A523E3">
            <w:pPr>
              <w:widowControl w:val="0"/>
              <w:autoSpaceDE w:val="0"/>
              <w:autoSpaceDN w:val="0"/>
              <w:spacing w:before="120" w:after="120"/>
              <w:rPr>
                <w:sz w:val="18"/>
                <w:szCs w:val="18"/>
              </w:rPr>
            </w:pPr>
            <w:r w:rsidRPr="00A523E3">
              <w:rPr>
                <w:sz w:val="18"/>
                <w:szCs w:val="18"/>
              </w:rPr>
              <w:t>2. Transportation of construction materials and waste</w:t>
            </w:r>
          </w:p>
          <w:p w14:paraId="086AD180" w14:textId="77777777" w:rsidR="00A523E3" w:rsidRPr="00A523E3" w:rsidRDefault="00A523E3" w:rsidP="00A523E3">
            <w:pPr>
              <w:widowControl w:val="0"/>
              <w:autoSpaceDE w:val="0"/>
              <w:autoSpaceDN w:val="0"/>
              <w:spacing w:before="120" w:after="120"/>
              <w:rPr>
                <w:sz w:val="18"/>
                <w:szCs w:val="18"/>
              </w:rPr>
            </w:pPr>
            <w:r w:rsidRPr="00A523E3">
              <w:rPr>
                <w:sz w:val="18"/>
                <w:szCs w:val="18"/>
              </w:rPr>
              <w:t>Movement of construction equipment</w:t>
            </w:r>
          </w:p>
        </w:tc>
        <w:tc>
          <w:tcPr>
            <w:tcW w:w="806" w:type="pct"/>
            <w:tcBorders>
              <w:top w:val="single" w:sz="4" w:space="0" w:color="auto"/>
              <w:left w:val="single" w:sz="4" w:space="0" w:color="auto"/>
              <w:bottom w:val="single" w:sz="4" w:space="0" w:color="auto"/>
              <w:right w:val="single" w:sz="4" w:space="0" w:color="auto"/>
            </w:tcBorders>
          </w:tcPr>
          <w:p w14:paraId="04F3DCFE" w14:textId="77777777" w:rsidR="00A523E3" w:rsidRPr="00A523E3" w:rsidRDefault="00A523E3" w:rsidP="00A523E3">
            <w:pPr>
              <w:widowControl w:val="0"/>
              <w:autoSpaceDE w:val="0"/>
              <w:autoSpaceDN w:val="0"/>
              <w:spacing w:before="120" w:after="120"/>
              <w:rPr>
                <w:sz w:val="18"/>
                <w:szCs w:val="18"/>
              </w:rPr>
            </w:pPr>
            <w:r w:rsidRPr="00A523E3">
              <w:rPr>
                <w:sz w:val="18"/>
                <w:szCs w:val="18"/>
              </w:rPr>
              <w:t>Technical condition of construction vehicles and machinery;</w:t>
            </w:r>
          </w:p>
          <w:p w14:paraId="1A71A650" w14:textId="77777777" w:rsidR="00A523E3" w:rsidRPr="00A523E3" w:rsidRDefault="00A523E3" w:rsidP="00A523E3">
            <w:pPr>
              <w:widowControl w:val="0"/>
              <w:autoSpaceDE w:val="0"/>
              <w:autoSpaceDN w:val="0"/>
              <w:spacing w:before="120" w:after="120"/>
              <w:rPr>
                <w:sz w:val="18"/>
                <w:szCs w:val="18"/>
              </w:rPr>
            </w:pPr>
            <w:r w:rsidRPr="00A523E3">
              <w:rPr>
                <w:sz w:val="18"/>
                <w:szCs w:val="18"/>
              </w:rPr>
              <w:t>Adequacy of the loading trucks for transported types of cargo, and canopy coverage of cargo transported in open trucks;</w:t>
            </w:r>
          </w:p>
          <w:p w14:paraId="1505FAB8" w14:textId="77777777" w:rsidR="00A523E3" w:rsidRPr="00A523E3" w:rsidRDefault="00A523E3" w:rsidP="00A523E3">
            <w:pPr>
              <w:widowControl w:val="0"/>
              <w:autoSpaceDE w:val="0"/>
              <w:autoSpaceDN w:val="0"/>
              <w:spacing w:before="120" w:after="120"/>
              <w:rPr>
                <w:sz w:val="18"/>
                <w:szCs w:val="18"/>
              </w:rPr>
            </w:pPr>
            <w:r w:rsidRPr="00A523E3">
              <w:rPr>
                <w:sz w:val="18"/>
                <w:szCs w:val="18"/>
              </w:rPr>
              <w:t>Movement of construction vehicles and machinery along pre-defined routes</w:t>
            </w:r>
          </w:p>
        </w:tc>
        <w:tc>
          <w:tcPr>
            <w:tcW w:w="663" w:type="pct"/>
            <w:tcBorders>
              <w:top w:val="single" w:sz="4" w:space="0" w:color="auto"/>
              <w:left w:val="single" w:sz="4" w:space="0" w:color="auto"/>
              <w:bottom w:val="single" w:sz="4" w:space="0" w:color="auto"/>
              <w:right w:val="single" w:sz="4" w:space="0" w:color="auto"/>
            </w:tcBorders>
          </w:tcPr>
          <w:p w14:paraId="21702C67" w14:textId="77777777" w:rsidR="00A523E3" w:rsidRPr="00A523E3" w:rsidRDefault="00A523E3" w:rsidP="00A523E3">
            <w:pPr>
              <w:widowControl w:val="0"/>
              <w:autoSpaceDE w:val="0"/>
              <w:autoSpaceDN w:val="0"/>
              <w:spacing w:before="120" w:after="120"/>
              <w:rPr>
                <w:sz w:val="18"/>
                <w:szCs w:val="18"/>
              </w:rPr>
            </w:pPr>
            <w:r w:rsidRPr="00A523E3">
              <w:rPr>
                <w:sz w:val="18"/>
                <w:szCs w:val="18"/>
              </w:rPr>
              <w:t>Routes for transportation of construction materials and construction wastes</w:t>
            </w:r>
          </w:p>
        </w:tc>
        <w:tc>
          <w:tcPr>
            <w:tcW w:w="711" w:type="pct"/>
            <w:tcBorders>
              <w:top w:val="single" w:sz="4" w:space="0" w:color="auto"/>
              <w:left w:val="single" w:sz="4" w:space="0" w:color="auto"/>
              <w:bottom w:val="single" w:sz="4" w:space="0" w:color="auto"/>
              <w:right w:val="single" w:sz="4" w:space="0" w:color="auto"/>
            </w:tcBorders>
          </w:tcPr>
          <w:p w14:paraId="676430CD" w14:textId="77777777" w:rsidR="00A523E3" w:rsidRPr="00A523E3" w:rsidRDefault="00A523E3" w:rsidP="00A523E3">
            <w:pPr>
              <w:widowControl w:val="0"/>
              <w:autoSpaceDE w:val="0"/>
              <w:autoSpaceDN w:val="0"/>
              <w:spacing w:before="120" w:after="120"/>
              <w:rPr>
                <w:sz w:val="18"/>
                <w:szCs w:val="18"/>
              </w:rPr>
            </w:pPr>
            <w:r w:rsidRPr="00A523E3">
              <w:rPr>
                <w:sz w:val="18"/>
                <w:szCs w:val="18"/>
              </w:rPr>
              <w:t>Inspection of roads adjacent to the construction site and included in the agreed-upon routes of transportation</w:t>
            </w:r>
          </w:p>
        </w:tc>
        <w:tc>
          <w:tcPr>
            <w:tcW w:w="664" w:type="pct"/>
            <w:tcBorders>
              <w:top w:val="single" w:sz="4" w:space="0" w:color="auto"/>
              <w:left w:val="single" w:sz="4" w:space="0" w:color="auto"/>
              <w:bottom w:val="single" w:sz="4" w:space="0" w:color="auto"/>
              <w:right w:val="single" w:sz="4" w:space="0" w:color="auto"/>
            </w:tcBorders>
          </w:tcPr>
          <w:p w14:paraId="09B109F5" w14:textId="77777777" w:rsidR="00A523E3" w:rsidRPr="00A523E3" w:rsidRDefault="00A523E3" w:rsidP="00A523E3">
            <w:pPr>
              <w:widowControl w:val="0"/>
              <w:autoSpaceDE w:val="0"/>
              <w:autoSpaceDN w:val="0"/>
              <w:spacing w:before="120" w:after="120"/>
              <w:rPr>
                <w:sz w:val="18"/>
                <w:szCs w:val="18"/>
              </w:rPr>
            </w:pPr>
            <w:r w:rsidRPr="00A523E3">
              <w:rPr>
                <w:sz w:val="18"/>
                <w:szCs w:val="18"/>
              </w:rPr>
              <w:t>Unannounced checks during the working hours</w:t>
            </w:r>
          </w:p>
        </w:tc>
        <w:tc>
          <w:tcPr>
            <w:tcW w:w="711" w:type="pct"/>
            <w:tcBorders>
              <w:top w:val="single" w:sz="4" w:space="0" w:color="auto"/>
              <w:left w:val="single" w:sz="4" w:space="0" w:color="auto"/>
              <w:bottom w:val="single" w:sz="4" w:space="0" w:color="auto"/>
              <w:right w:val="single" w:sz="4" w:space="0" w:color="auto"/>
            </w:tcBorders>
          </w:tcPr>
          <w:p w14:paraId="67D7BB8A" w14:textId="77777777" w:rsidR="00A523E3" w:rsidRPr="00A523E3" w:rsidRDefault="00A523E3" w:rsidP="00A523E3">
            <w:pPr>
              <w:widowControl w:val="0"/>
              <w:autoSpaceDE w:val="0"/>
              <w:autoSpaceDN w:val="0"/>
              <w:spacing w:before="120" w:after="120"/>
              <w:rPr>
                <w:sz w:val="18"/>
                <w:szCs w:val="18"/>
              </w:rPr>
            </w:pPr>
            <w:r w:rsidRPr="00A523E3">
              <w:rPr>
                <w:sz w:val="18"/>
                <w:szCs w:val="18"/>
              </w:rPr>
              <w:t>Avoid air and road pollution with dust and solid matter;</w:t>
            </w:r>
          </w:p>
          <w:p w14:paraId="5A429E88" w14:textId="77777777" w:rsidR="00A523E3" w:rsidRPr="00A523E3" w:rsidRDefault="00A523E3" w:rsidP="00A523E3">
            <w:pPr>
              <w:widowControl w:val="0"/>
              <w:autoSpaceDE w:val="0"/>
              <w:autoSpaceDN w:val="0"/>
              <w:spacing w:before="120" w:after="120"/>
              <w:rPr>
                <w:sz w:val="18"/>
                <w:szCs w:val="18"/>
              </w:rPr>
            </w:pPr>
            <w:r w:rsidRPr="00A523E3">
              <w:rPr>
                <w:sz w:val="18"/>
                <w:szCs w:val="18"/>
              </w:rPr>
              <w:t>Reduce traffic disruption</w:t>
            </w:r>
          </w:p>
        </w:tc>
        <w:tc>
          <w:tcPr>
            <w:tcW w:w="631" w:type="pct"/>
            <w:tcBorders>
              <w:top w:val="single" w:sz="4" w:space="0" w:color="auto"/>
              <w:left w:val="single" w:sz="4" w:space="0" w:color="auto"/>
              <w:bottom w:val="single" w:sz="4" w:space="0" w:color="auto"/>
              <w:right w:val="single" w:sz="4" w:space="0" w:color="auto"/>
            </w:tcBorders>
          </w:tcPr>
          <w:p w14:paraId="48C8BBD8" w14:textId="77777777" w:rsidR="00A523E3" w:rsidRPr="00A523E3" w:rsidRDefault="00A523E3" w:rsidP="00A523E3">
            <w:pPr>
              <w:widowControl w:val="0"/>
              <w:autoSpaceDE w:val="0"/>
              <w:autoSpaceDN w:val="0"/>
              <w:spacing w:before="120" w:after="120"/>
              <w:rPr>
                <w:sz w:val="18"/>
                <w:szCs w:val="18"/>
              </w:rPr>
            </w:pPr>
            <w:r w:rsidRPr="00A523E3">
              <w:rPr>
                <w:sz w:val="18"/>
                <w:szCs w:val="18"/>
              </w:rPr>
              <w:t>ATDF,</w:t>
            </w:r>
          </w:p>
          <w:p w14:paraId="57DB31A6" w14:textId="77777777" w:rsidR="00A523E3" w:rsidRPr="00A523E3" w:rsidRDefault="00A523E3" w:rsidP="00A523E3">
            <w:pPr>
              <w:widowControl w:val="0"/>
              <w:autoSpaceDE w:val="0"/>
              <w:autoSpaceDN w:val="0"/>
              <w:spacing w:before="120" w:after="120"/>
              <w:rPr>
                <w:sz w:val="18"/>
                <w:szCs w:val="18"/>
              </w:rPr>
            </w:pPr>
            <w:r w:rsidRPr="00A523E3">
              <w:rPr>
                <w:sz w:val="18"/>
                <w:szCs w:val="18"/>
              </w:rPr>
              <w:t xml:space="preserve">Local Municipality of </w:t>
            </w:r>
            <w:r>
              <w:rPr>
                <w:sz w:val="18"/>
                <w:szCs w:val="18"/>
              </w:rPr>
              <w:t xml:space="preserve">Alashkert </w:t>
            </w:r>
            <w:r w:rsidRPr="00A523E3">
              <w:rPr>
                <w:sz w:val="18"/>
                <w:szCs w:val="18"/>
              </w:rPr>
              <w:t>Community</w:t>
            </w:r>
          </w:p>
        </w:tc>
      </w:tr>
      <w:tr w:rsidR="00A523E3" w:rsidRPr="00A523E3" w14:paraId="4E9AD0C3" w14:textId="77777777" w:rsidTr="000F6EAB">
        <w:tc>
          <w:tcPr>
            <w:tcW w:w="814" w:type="pct"/>
            <w:tcBorders>
              <w:top w:val="single" w:sz="4" w:space="0" w:color="auto"/>
              <w:left w:val="single" w:sz="4" w:space="0" w:color="auto"/>
              <w:bottom w:val="single" w:sz="4" w:space="0" w:color="auto"/>
              <w:right w:val="single" w:sz="4" w:space="0" w:color="auto"/>
            </w:tcBorders>
          </w:tcPr>
          <w:p w14:paraId="6DD1D1CF" w14:textId="77777777" w:rsidR="00A523E3" w:rsidRPr="00A523E3" w:rsidRDefault="00A523E3" w:rsidP="00A523E3">
            <w:pPr>
              <w:widowControl w:val="0"/>
              <w:autoSpaceDE w:val="0"/>
              <w:autoSpaceDN w:val="0"/>
              <w:spacing w:before="120" w:after="120"/>
              <w:rPr>
                <w:sz w:val="18"/>
                <w:szCs w:val="18"/>
              </w:rPr>
            </w:pPr>
            <w:r w:rsidRPr="00A523E3">
              <w:rPr>
                <w:sz w:val="18"/>
                <w:szCs w:val="18"/>
              </w:rPr>
              <w:t>3. Generation of construction waste</w:t>
            </w:r>
          </w:p>
        </w:tc>
        <w:tc>
          <w:tcPr>
            <w:tcW w:w="806" w:type="pct"/>
            <w:tcBorders>
              <w:top w:val="single" w:sz="4" w:space="0" w:color="auto"/>
              <w:left w:val="single" w:sz="4" w:space="0" w:color="auto"/>
              <w:bottom w:val="single" w:sz="4" w:space="0" w:color="auto"/>
              <w:right w:val="single" w:sz="4" w:space="0" w:color="auto"/>
            </w:tcBorders>
          </w:tcPr>
          <w:p w14:paraId="256AF420" w14:textId="77777777" w:rsidR="00A523E3" w:rsidRPr="00A523E3" w:rsidRDefault="00A523E3" w:rsidP="00A523E3">
            <w:pPr>
              <w:rPr>
                <w:sz w:val="18"/>
                <w:szCs w:val="18"/>
              </w:rPr>
            </w:pPr>
            <w:r w:rsidRPr="00A523E3">
              <w:rPr>
                <w:sz w:val="18"/>
                <w:szCs w:val="18"/>
              </w:rPr>
              <w:t xml:space="preserve">Timely disposal of waste to the formally designated landfills; </w:t>
            </w:r>
          </w:p>
          <w:p w14:paraId="13244845" w14:textId="77777777" w:rsidR="00A523E3" w:rsidRPr="00A523E3" w:rsidRDefault="00A523E3" w:rsidP="00A523E3">
            <w:pPr>
              <w:widowControl w:val="0"/>
              <w:autoSpaceDE w:val="0"/>
              <w:autoSpaceDN w:val="0"/>
              <w:spacing w:before="120" w:after="120"/>
              <w:rPr>
                <w:sz w:val="18"/>
                <w:szCs w:val="18"/>
              </w:rPr>
            </w:pPr>
          </w:p>
        </w:tc>
        <w:tc>
          <w:tcPr>
            <w:tcW w:w="663" w:type="pct"/>
            <w:tcBorders>
              <w:top w:val="single" w:sz="4" w:space="0" w:color="auto"/>
              <w:left w:val="single" w:sz="4" w:space="0" w:color="auto"/>
              <w:bottom w:val="single" w:sz="4" w:space="0" w:color="auto"/>
              <w:right w:val="single" w:sz="4" w:space="0" w:color="auto"/>
            </w:tcBorders>
          </w:tcPr>
          <w:p w14:paraId="71F52DF8" w14:textId="77777777" w:rsidR="00A523E3" w:rsidRPr="00A523E3" w:rsidRDefault="00A523E3" w:rsidP="00A523E3">
            <w:pPr>
              <w:rPr>
                <w:sz w:val="18"/>
                <w:szCs w:val="18"/>
              </w:rPr>
            </w:pPr>
            <w:r w:rsidRPr="00A523E3">
              <w:rPr>
                <w:sz w:val="18"/>
                <w:szCs w:val="18"/>
              </w:rPr>
              <w:t>Construction site and base (if applicable);</w:t>
            </w:r>
          </w:p>
          <w:p w14:paraId="65F1780E" w14:textId="77777777" w:rsidR="00A523E3" w:rsidRPr="00A523E3" w:rsidRDefault="00A523E3" w:rsidP="00A523E3">
            <w:pPr>
              <w:widowControl w:val="0"/>
              <w:autoSpaceDE w:val="0"/>
              <w:autoSpaceDN w:val="0"/>
              <w:spacing w:before="120" w:after="120"/>
              <w:rPr>
                <w:sz w:val="18"/>
                <w:szCs w:val="18"/>
              </w:rPr>
            </w:pPr>
            <w:r w:rsidRPr="00A523E3">
              <w:rPr>
                <w:sz w:val="18"/>
                <w:szCs w:val="18"/>
              </w:rPr>
              <w:t xml:space="preserve">Locations designated </w:t>
            </w:r>
            <w:r w:rsidRPr="00A523E3">
              <w:rPr>
                <w:sz w:val="18"/>
                <w:szCs w:val="18"/>
              </w:rPr>
              <w:lastRenderedPageBreak/>
              <w:t>for waste disposal</w:t>
            </w:r>
          </w:p>
        </w:tc>
        <w:tc>
          <w:tcPr>
            <w:tcW w:w="711" w:type="pct"/>
            <w:tcBorders>
              <w:top w:val="single" w:sz="4" w:space="0" w:color="auto"/>
              <w:left w:val="single" w:sz="4" w:space="0" w:color="auto"/>
              <w:bottom w:val="single" w:sz="4" w:space="0" w:color="auto"/>
              <w:right w:val="single" w:sz="4" w:space="0" w:color="auto"/>
            </w:tcBorders>
          </w:tcPr>
          <w:p w14:paraId="7B979FC0" w14:textId="77777777" w:rsidR="00A523E3" w:rsidRPr="00A523E3" w:rsidRDefault="00A523E3" w:rsidP="00A523E3">
            <w:pPr>
              <w:ind w:left="-18"/>
              <w:rPr>
                <w:sz w:val="18"/>
                <w:szCs w:val="18"/>
              </w:rPr>
            </w:pPr>
            <w:r w:rsidRPr="00A523E3">
              <w:rPr>
                <w:sz w:val="18"/>
                <w:szCs w:val="18"/>
              </w:rPr>
              <w:lastRenderedPageBreak/>
              <w:t>Checking  documents;</w:t>
            </w:r>
          </w:p>
          <w:p w14:paraId="02D893D2" w14:textId="77777777" w:rsidR="00A523E3" w:rsidRPr="00A523E3" w:rsidRDefault="00A523E3" w:rsidP="00A523E3">
            <w:pPr>
              <w:widowControl w:val="0"/>
              <w:autoSpaceDE w:val="0"/>
              <w:autoSpaceDN w:val="0"/>
              <w:spacing w:before="120" w:after="120"/>
              <w:rPr>
                <w:sz w:val="18"/>
                <w:szCs w:val="18"/>
              </w:rPr>
            </w:pPr>
            <w:r w:rsidRPr="00A523E3">
              <w:rPr>
                <w:sz w:val="18"/>
                <w:szCs w:val="18"/>
              </w:rPr>
              <w:t>Visual observation</w:t>
            </w:r>
          </w:p>
        </w:tc>
        <w:tc>
          <w:tcPr>
            <w:tcW w:w="664" w:type="pct"/>
            <w:tcBorders>
              <w:top w:val="single" w:sz="4" w:space="0" w:color="auto"/>
              <w:left w:val="single" w:sz="4" w:space="0" w:color="auto"/>
              <w:bottom w:val="single" w:sz="4" w:space="0" w:color="auto"/>
              <w:right w:val="single" w:sz="4" w:space="0" w:color="auto"/>
            </w:tcBorders>
          </w:tcPr>
          <w:p w14:paraId="49AB978F" w14:textId="77777777" w:rsidR="00A523E3" w:rsidRPr="00A523E3" w:rsidRDefault="00A523E3" w:rsidP="00A523E3">
            <w:pPr>
              <w:widowControl w:val="0"/>
              <w:autoSpaceDE w:val="0"/>
              <w:autoSpaceDN w:val="0"/>
              <w:spacing w:before="120" w:after="120"/>
              <w:rPr>
                <w:sz w:val="18"/>
                <w:szCs w:val="18"/>
              </w:rPr>
            </w:pPr>
            <w:r w:rsidRPr="00A523E3">
              <w:rPr>
                <w:sz w:val="18"/>
                <w:szCs w:val="18"/>
              </w:rPr>
              <w:t>Entire period of construction</w:t>
            </w:r>
          </w:p>
        </w:tc>
        <w:tc>
          <w:tcPr>
            <w:tcW w:w="711" w:type="pct"/>
            <w:tcBorders>
              <w:top w:val="single" w:sz="4" w:space="0" w:color="auto"/>
              <w:left w:val="single" w:sz="4" w:space="0" w:color="auto"/>
              <w:bottom w:val="single" w:sz="4" w:space="0" w:color="auto"/>
              <w:right w:val="single" w:sz="4" w:space="0" w:color="auto"/>
            </w:tcBorders>
          </w:tcPr>
          <w:p w14:paraId="56E23299" w14:textId="77777777" w:rsidR="00A523E3" w:rsidRPr="00A523E3" w:rsidRDefault="00A523E3" w:rsidP="00A523E3">
            <w:pPr>
              <w:widowControl w:val="0"/>
              <w:autoSpaceDE w:val="0"/>
              <w:autoSpaceDN w:val="0"/>
              <w:spacing w:before="120" w:after="120"/>
              <w:rPr>
                <w:sz w:val="18"/>
                <w:szCs w:val="18"/>
              </w:rPr>
            </w:pPr>
            <w:r w:rsidRPr="00A523E3">
              <w:rPr>
                <w:sz w:val="18"/>
                <w:szCs w:val="18"/>
              </w:rPr>
              <w:t>Avoid pollution of the environment</w:t>
            </w:r>
          </w:p>
        </w:tc>
        <w:tc>
          <w:tcPr>
            <w:tcW w:w="631" w:type="pct"/>
            <w:tcBorders>
              <w:top w:val="single" w:sz="4" w:space="0" w:color="auto"/>
              <w:left w:val="single" w:sz="4" w:space="0" w:color="auto"/>
              <w:bottom w:val="single" w:sz="4" w:space="0" w:color="auto"/>
              <w:right w:val="single" w:sz="4" w:space="0" w:color="auto"/>
            </w:tcBorders>
          </w:tcPr>
          <w:p w14:paraId="3EBC0CC5" w14:textId="77777777" w:rsidR="00A523E3" w:rsidRPr="00A523E3" w:rsidRDefault="00A523E3" w:rsidP="00A523E3">
            <w:pPr>
              <w:widowControl w:val="0"/>
              <w:autoSpaceDE w:val="0"/>
              <w:autoSpaceDN w:val="0"/>
              <w:spacing w:before="120" w:after="120"/>
              <w:rPr>
                <w:sz w:val="18"/>
                <w:szCs w:val="18"/>
              </w:rPr>
            </w:pPr>
            <w:r w:rsidRPr="00A523E3">
              <w:rPr>
                <w:sz w:val="18"/>
                <w:szCs w:val="18"/>
              </w:rPr>
              <w:t xml:space="preserve">ATDF, </w:t>
            </w:r>
          </w:p>
          <w:p w14:paraId="4F42BEB4" w14:textId="77777777" w:rsidR="00A523E3" w:rsidRPr="00A523E3" w:rsidRDefault="00A523E3" w:rsidP="00A523E3">
            <w:pPr>
              <w:widowControl w:val="0"/>
              <w:autoSpaceDE w:val="0"/>
              <w:autoSpaceDN w:val="0"/>
              <w:spacing w:before="120" w:after="120"/>
              <w:rPr>
                <w:sz w:val="18"/>
                <w:szCs w:val="18"/>
              </w:rPr>
            </w:pPr>
            <w:r w:rsidRPr="00A523E3">
              <w:rPr>
                <w:sz w:val="18"/>
                <w:szCs w:val="18"/>
              </w:rPr>
              <w:t xml:space="preserve">Local Municipality of </w:t>
            </w:r>
            <w:r>
              <w:rPr>
                <w:sz w:val="18"/>
                <w:szCs w:val="18"/>
              </w:rPr>
              <w:t>Alashkert</w:t>
            </w:r>
            <w:r w:rsidRPr="00A523E3">
              <w:rPr>
                <w:sz w:val="18"/>
                <w:szCs w:val="18"/>
              </w:rPr>
              <w:t xml:space="preserve"> Community </w:t>
            </w:r>
          </w:p>
        </w:tc>
      </w:tr>
      <w:tr w:rsidR="00A523E3" w:rsidRPr="00A523E3" w14:paraId="790D8A3B" w14:textId="77777777" w:rsidTr="000F6EAB">
        <w:tc>
          <w:tcPr>
            <w:tcW w:w="814" w:type="pct"/>
            <w:tcBorders>
              <w:top w:val="single" w:sz="4" w:space="0" w:color="auto"/>
              <w:left w:val="single" w:sz="4" w:space="0" w:color="auto"/>
              <w:bottom w:val="single" w:sz="4" w:space="0" w:color="auto"/>
              <w:right w:val="single" w:sz="4" w:space="0" w:color="auto"/>
            </w:tcBorders>
          </w:tcPr>
          <w:p w14:paraId="2447ACB9" w14:textId="77777777" w:rsidR="00A523E3" w:rsidRPr="00A523E3" w:rsidRDefault="00A523E3" w:rsidP="00A523E3">
            <w:pPr>
              <w:widowControl w:val="0"/>
              <w:autoSpaceDE w:val="0"/>
              <w:autoSpaceDN w:val="0"/>
              <w:spacing w:before="120" w:after="120"/>
              <w:rPr>
                <w:sz w:val="18"/>
                <w:szCs w:val="18"/>
              </w:rPr>
            </w:pPr>
            <w:r w:rsidRPr="00A523E3">
              <w:rPr>
                <w:sz w:val="18"/>
                <w:szCs w:val="18"/>
              </w:rPr>
              <w:t>4. Accumulation of household waste</w:t>
            </w:r>
          </w:p>
        </w:tc>
        <w:tc>
          <w:tcPr>
            <w:tcW w:w="806" w:type="pct"/>
            <w:tcBorders>
              <w:top w:val="single" w:sz="4" w:space="0" w:color="auto"/>
              <w:left w:val="single" w:sz="4" w:space="0" w:color="auto"/>
              <w:bottom w:val="single" w:sz="4" w:space="0" w:color="auto"/>
              <w:right w:val="single" w:sz="4" w:space="0" w:color="auto"/>
            </w:tcBorders>
          </w:tcPr>
          <w:p w14:paraId="6CB9ED8D" w14:textId="77777777" w:rsidR="00A523E3" w:rsidRPr="00A523E3" w:rsidRDefault="00A523E3" w:rsidP="00A523E3">
            <w:pPr>
              <w:rPr>
                <w:sz w:val="18"/>
                <w:szCs w:val="18"/>
              </w:rPr>
            </w:pPr>
            <w:r w:rsidRPr="00A523E3">
              <w:rPr>
                <w:sz w:val="18"/>
                <w:szCs w:val="18"/>
              </w:rPr>
              <w:t>Provision of waste containers on-site;</w:t>
            </w:r>
          </w:p>
          <w:p w14:paraId="33DB2AD7" w14:textId="77777777" w:rsidR="00A523E3" w:rsidRPr="00A523E3" w:rsidRDefault="00A523E3" w:rsidP="00A523E3">
            <w:pPr>
              <w:rPr>
                <w:sz w:val="18"/>
                <w:szCs w:val="18"/>
              </w:rPr>
            </w:pPr>
            <w:r w:rsidRPr="00A523E3">
              <w:rPr>
                <w:sz w:val="18"/>
                <w:szCs w:val="18"/>
              </w:rPr>
              <w:t>Agreement with local municipality for regular out-transporting of waste</w:t>
            </w:r>
          </w:p>
        </w:tc>
        <w:tc>
          <w:tcPr>
            <w:tcW w:w="663" w:type="pct"/>
            <w:tcBorders>
              <w:top w:val="single" w:sz="4" w:space="0" w:color="auto"/>
              <w:left w:val="single" w:sz="4" w:space="0" w:color="auto"/>
              <w:bottom w:val="single" w:sz="4" w:space="0" w:color="auto"/>
              <w:right w:val="single" w:sz="4" w:space="0" w:color="auto"/>
            </w:tcBorders>
          </w:tcPr>
          <w:p w14:paraId="7A07543E" w14:textId="77777777" w:rsidR="00A523E3" w:rsidRPr="00A523E3" w:rsidRDefault="00A523E3" w:rsidP="00A523E3">
            <w:pPr>
              <w:rPr>
                <w:sz w:val="18"/>
                <w:szCs w:val="18"/>
              </w:rPr>
            </w:pPr>
            <w:r w:rsidRPr="00A523E3">
              <w:rPr>
                <w:sz w:val="18"/>
                <w:szCs w:val="18"/>
              </w:rPr>
              <w:t>Construction site and base (if applicable)</w:t>
            </w:r>
          </w:p>
        </w:tc>
        <w:tc>
          <w:tcPr>
            <w:tcW w:w="711" w:type="pct"/>
            <w:tcBorders>
              <w:top w:val="single" w:sz="4" w:space="0" w:color="auto"/>
              <w:left w:val="single" w:sz="4" w:space="0" w:color="auto"/>
              <w:bottom w:val="single" w:sz="4" w:space="0" w:color="auto"/>
              <w:right w:val="single" w:sz="4" w:space="0" w:color="auto"/>
            </w:tcBorders>
          </w:tcPr>
          <w:p w14:paraId="0637BC13" w14:textId="77777777" w:rsidR="00A523E3" w:rsidRPr="00A523E3" w:rsidRDefault="00A523E3" w:rsidP="00A523E3">
            <w:pPr>
              <w:ind w:left="-18"/>
              <w:rPr>
                <w:sz w:val="18"/>
                <w:szCs w:val="18"/>
              </w:rPr>
            </w:pPr>
            <w:r w:rsidRPr="00A523E3">
              <w:rPr>
                <w:sz w:val="18"/>
                <w:szCs w:val="18"/>
              </w:rPr>
              <w:t>Visual inspection</w:t>
            </w:r>
          </w:p>
        </w:tc>
        <w:tc>
          <w:tcPr>
            <w:tcW w:w="664" w:type="pct"/>
            <w:tcBorders>
              <w:top w:val="single" w:sz="4" w:space="0" w:color="auto"/>
              <w:left w:val="single" w:sz="4" w:space="0" w:color="auto"/>
              <w:bottom w:val="single" w:sz="4" w:space="0" w:color="auto"/>
              <w:right w:val="single" w:sz="4" w:space="0" w:color="auto"/>
            </w:tcBorders>
          </w:tcPr>
          <w:p w14:paraId="2336C799" w14:textId="77777777" w:rsidR="00A523E3" w:rsidRPr="00A523E3" w:rsidRDefault="00A523E3" w:rsidP="00A523E3">
            <w:pPr>
              <w:widowControl w:val="0"/>
              <w:autoSpaceDE w:val="0"/>
              <w:autoSpaceDN w:val="0"/>
              <w:spacing w:before="120" w:after="120"/>
              <w:rPr>
                <w:sz w:val="18"/>
                <w:szCs w:val="18"/>
              </w:rPr>
            </w:pPr>
            <w:r w:rsidRPr="00A523E3">
              <w:rPr>
                <w:sz w:val="18"/>
                <w:szCs w:val="18"/>
              </w:rPr>
              <w:t>Entire period of construction</w:t>
            </w:r>
          </w:p>
        </w:tc>
        <w:tc>
          <w:tcPr>
            <w:tcW w:w="711" w:type="pct"/>
            <w:tcBorders>
              <w:top w:val="single" w:sz="4" w:space="0" w:color="auto"/>
              <w:left w:val="single" w:sz="4" w:space="0" w:color="auto"/>
              <w:bottom w:val="single" w:sz="4" w:space="0" w:color="auto"/>
              <w:right w:val="single" w:sz="4" w:space="0" w:color="auto"/>
            </w:tcBorders>
          </w:tcPr>
          <w:p w14:paraId="0793EFE2" w14:textId="77777777" w:rsidR="00A523E3" w:rsidRPr="00A523E3" w:rsidRDefault="00A523E3" w:rsidP="00A523E3">
            <w:pPr>
              <w:widowControl w:val="0"/>
              <w:autoSpaceDE w:val="0"/>
              <w:autoSpaceDN w:val="0"/>
              <w:spacing w:before="120" w:after="120"/>
              <w:rPr>
                <w:sz w:val="18"/>
                <w:szCs w:val="18"/>
              </w:rPr>
            </w:pPr>
            <w:r w:rsidRPr="00A523E3">
              <w:rPr>
                <w:sz w:val="18"/>
                <w:szCs w:val="18"/>
              </w:rPr>
              <w:t>Avoid pollution of soil and water with household waste</w:t>
            </w:r>
          </w:p>
        </w:tc>
        <w:tc>
          <w:tcPr>
            <w:tcW w:w="631" w:type="pct"/>
            <w:tcBorders>
              <w:top w:val="single" w:sz="4" w:space="0" w:color="auto"/>
              <w:left w:val="single" w:sz="4" w:space="0" w:color="auto"/>
              <w:bottom w:val="single" w:sz="4" w:space="0" w:color="auto"/>
              <w:right w:val="single" w:sz="4" w:space="0" w:color="auto"/>
            </w:tcBorders>
          </w:tcPr>
          <w:p w14:paraId="51666686" w14:textId="77777777" w:rsidR="00A523E3" w:rsidRPr="00A523E3" w:rsidRDefault="00A523E3" w:rsidP="00A523E3">
            <w:pPr>
              <w:widowControl w:val="0"/>
              <w:autoSpaceDE w:val="0"/>
              <w:autoSpaceDN w:val="0"/>
              <w:spacing w:before="120" w:after="120"/>
              <w:rPr>
                <w:sz w:val="18"/>
                <w:szCs w:val="18"/>
              </w:rPr>
            </w:pPr>
            <w:r w:rsidRPr="00A523E3">
              <w:rPr>
                <w:sz w:val="18"/>
                <w:szCs w:val="18"/>
              </w:rPr>
              <w:t xml:space="preserve">ATDF, </w:t>
            </w:r>
          </w:p>
          <w:p w14:paraId="60781013" w14:textId="77777777" w:rsidR="00A523E3" w:rsidRPr="00A523E3" w:rsidRDefault="00A523E3" w:rsidP="00A523E3">
            <w:pPr>
              <w:widowControl w:val="0"/>
              <w:autoSpaceDE w:val="0"/>
              <w:autoSpaceDN w:val="0"/>
              <w:spacing w:before="120" w:after="120"/>
              <w:rPr>
                <w:sz w:val="18"/>
                <w:szCs w:val="18"/>
              </w:rPr>
            </w:pPr>
            <w:r w:rsidRPr="00A523E3">
              <w:rPr>
                <w:sz w:val="18"/>
                <w:szCs w:val="18"/>
              </w:rPr>
              <w:t xml:space="preserve">Local Municipality of </w:t>
            </w:r>
            <w:r>
              <w:rPr>
                <w:sz w:val="18"/>
                <w:szCs w:val="18"/>
              </w:rPr>
              <w:t>Alashkert</w:t>
            </w:r>
            <w:r w:rsidRPr="00A523E3">
              <w:rPr>
                <w:sz w:val="18"/>
                <w:szCs w:val="18"/>
              </w:rPr>
              <w:t xml:space="preserve"> Community </w:t>
            </w:r>
          </w:p>
        </w:tc>
      </w:tr>
      <w:tr w:rsidR="00A523E3" w:rsidRPr="00A523E3" w14:paraId="266DA8C2" w14:textId="77777777" w:rsidTr="000F6EAB">
        <w:tc>
          <w:tcPr>
            <w:tcW w:w="814" w:type="pct"/>
            <w:tcBorders>
              <w:top w:val="single" w:sz="4" w:space="0" w:color="auto"/>
              <w:left w:val="single" w:sz="4" w:space="0" w:color="auto"/>
              <w:bottom w:val="single" w:sz="4" w:space="0" w:color="auto"/>
              <w:right w:val="single" w:sz="4" w:space="0" w:color="auto"/>
            </w:tcBorders>
          </w:tcPr>
          <w:p w14:paraId="177CF7C4" w14:textId="77777777" w:rsidR="00A523E3" w:rsidRPr="00A523E3" w:rsidRDefault="00A523E3" w:rsidP="00A523E3">
            <w:pPr>
              <w:rPr>
                <w:sz w:val="18"/>
                <w:szCs w:val="18"/>
                <w:lang w:val="it-IT"/>
              </w:rPr>
            </w:pPr>
            <w:r w:rsidRPr="00A523E3">
              <w:rPr>
                <w:sz w:val="18"/>
                <w:szCs w:val="18"/>
                <w:lang w:val="it-IT"/>
              </w:rPr>
              <w:t>5. Safety of labor</w:t>
            </w:r>
          </w:p>
        </w:tc>
        <w:tc>
          <w:tcPr>
            <w:tcW w:w="806" w:type="pct"/>
            <w:tcBorders>
              <w:top w:val="single" w:sz="4" w:space="0" w:color="auto"/>
              <w:left w:val="single" w:sz="4" w:space="0" w:color="auto"/>
              <w:bottom w:val="single" w:sz="4" w:space="0" w:color="auto"/>
              <w:right w:val="single" w:sz="4" w:space="0" w:color="auto"/>
            </w:tcBorders>
          </w:tcPr>
          <w:p w14:paraId="3039D745" w14:textId="77777777" w:rsidR="00A523E3" w:rsidRPr="00A523E3" w:rsidRDefault="00A523E3" w:rsidP="00A523E3">
            <w:pPr>
              <w:rPr>
                <w:sz w:val="18"/>
                <w:szCs w:val="18"/>
                <w:lang w:val="pt-BR"/>
              </w:rPr>
            </w:pPr>
            <w:r w:rsidRPr="00A523E3">
              <w:rPr>
                <w:sz w:val="18"/>
                <w:szCs w:val="18"/>
                <w:lang w:val="pt-BR"/>
              </w:rPr>
              <w:t>Provision of uniforms and protective gear to workers and enforcement of their use by contractor;</w:t>
            </w:r>
          </w:p>
          <w:p w14:paraId="36044D54" w14:textId="77777777" w:rsidR="00A523E3" w:rsidRPr="00A523E3" w:rsidRDefault="00A523E3" w:rsidP="00A523E3">
            <w:pPr>
              <w:rPr>
                <w:sz w:val="18"/>
                <w:szCs w:val="18"/>
              </w:rPr>
            </w:pPr>
            <w:r w:rsidRPr="00A523E3">
              <w:rPr>
                <w:sz w:val="18"/>
                <w:szCs w:val="18"/>
                <w:lang w:val="pt-BR"/>
              </w:rPr>
              <w:t>Consistency with the rules of exploitation of the construction equipment and usage of private safety means</w:t>
            </w:r>
          </w:p>
        </w:tc>
        <w:tc>
          <w:tcPr>
            <w:tcW w:w="663" w:type="pct"/>
            <w:tcBorders>
              <w:top w:val="single" w:sz="4" w:space="0" w:color="auto"/>
              <w:left w:val="single" w:sz="4" w:space="0" w:color="auto"/>
              <w:bottom w:val="single" w:sz="4" w:space="0" w:color="auto"/>
              <w:right w:val="single" w:sz="4" w:space="0" w:color="auto"/>
            </w:tcBorders>
          </w:tcPr>
          <w:p w14:paraId="5E17727F" w14:textId="77777777" w:rsidR="00A523E3" w:rsidRPr="00A523E3" w:rsidRDefault="00A523E3" w:rsidP="00A523E3">
            <w:pPr>
              <w:rPr>
                <w:sz w:val="18"/>
                <w:szCs w:val="18"/>
              </w:rPr>
            </w:pPr>
            <w:r w:rsidRPr="00A523E3">
              <w:rPr>
                <w:sz w:val="18"/>
                <w:szCs w:val="18"/>
              </w:rPr>
              <w:t>Construction site</w:t>
            </w:r>
          </w:p>
        </w:tc>
        <w:tc>
          <w:tcPr>
            <w:tcW w:w="711" w:type="pct"/>
            <w:tcBorders>
              <w:top w:val="single" w:sz="4" w:space="0" w:color="auto"/>
              <w:left w:val="single" w:sz="4" w:space="0" w:color="auto"/>
              <w:bottom w:val="single" w:sz="4" w:space="0" w:color="auto"/>
              <w:right w:val="single" w:sz="4" w:space="0" w:color="auto"/>
            </w:tcBorders>
          </w:tcPr>
          <w:p w14:paraId="449049F4" w14:textId="77777777" w:rsidR="00A523E3" w:rsidRPr="00A523E3" w:rsidRDefault="00A523E3" w:rsidP="00A523E3">
            <w:pPr>
              <w:ind w:left="-18"/>
              <w:rPr>
                <w:sz w:val="18"/>
                <w:szCs w:val="18"/>
              </w:rPr>
            </w:pPr>
            <w:r w:rsidRPr="00A523E3">
              <w:rPr>
                <w:sz w:val="18"/>
                <w:szCs w:val="18"/>
              </w:rPr>
              <w:t>Inspection of the activities</w:t>
            </w:r>
          </w:p>
        </w:tc>
        <w:tc>
          <w:tcPr>
            <w:tcW w:w="664" w:type="pct"/>
            <w:tcBorders>
              <w:top w:val="single" w:sz="4" w:space="0" w:color="auto"/>
              <w:left w:val="single" w:sz="4" w:space="0" w:color="auto"/>
              <w:bottom w:val="single" w:sz="4" w:space="0" w:color="auto"/>
              <w:right w:val="single" w:sz="4" w:space="0" w:color="auto"/>
            </w:tcBorders>
          </w:tcPr>
          <w:p w14:paraId="6E71EAFB" w14:textId="77777777" w:rsidR="00A523E3" w:rsidRPr="00A523E3" w:rsidRDefault="00A523E3" w:rsidP="00A523E3">
            <w:pPr>
              <w:widowControl w:val="0"/>
              <w:autoSpaceDE w:val="0"/>
              <w:autoSpaceDN w:val="0"/>
              <w:spacing w:before="120" w:after="120"/>
              <w:rPr>
                <w:sz w:val="18"/>
                <w:szCs w:val="18"/>
              </w:rPr>
            </w:pPr>
            <w:r w:rsidRPr="00A523E3">
              <w:rPr>
                <w:sz w:val="18"/>
                <w:szCs w:val="18"/>
                <w:lang w:val="it-IT"/>
              </w:rPr>
              <w:t>Entire period of construction</w:t>
            </w:r>
          </w:p>
        </w:tc>
        <w:tc>
          <w:tcPr>
            <w:tcW w:w="711" w:type="pct"/>
            <w:tcBorders>
              <w:top w:val="single" w:sz="4" w:space="0" w:color="auto"/>
              <w:left w:val="single" w:sz="4" w:space="0" w:color="auto"/>
              <w:bottom w:val="single" w:sz="4" w:space="0" w:color="auto"/>
              <w:right w:val="single" w:sz="4" w:space="0" w:color="auto"/>
            </w:tcBorders>
          </w:tcPr>
          <w:p w14:paraId="23509B1E" w14:textId="77777777" w:rsidR="00A523E3" w:rsidRPr="00A523E3" w:rsidRDefault="00A523E3" w:rsidP="00A523E3">
            <w:pPr>
              <w:widowControl w:val="0"/>
              <w:autoSpaceDE w:val="0"/>
              <w:autoSpaceDN w:val="0"/>
              <w:spacing w:before="120" w:after="120"/>
              <w:rPr>
                <w:sz w:val="18"/>
                <w:szCs w:val="18"/>
              </w:rPr>
            </w:pPr>
            <w:r w:rsidRPr="00A523E3">
              <w:rPr>
                <w:sz w:val="18"/>
                <w:szCs w:val="18"/>
                <w:lang w:val="de-DE"/>
              </w:rPr>
              <w:t>Reduce the probability of accidents</w:t>
            </w:r>
          </w:p>
        </w:tc>
        <w:tc>
          <w:tcPr>
            <w:tcW w:w="631" w:type="pct"/>
            <w:tcBorders>
              <w:top w:val="single" w:sz="4" w:space="0" w:color="auto"/>
              <w:left w:val="single" w:sz="4" w:space="0" w:color="auto"/>
              <w:bottom w:val="single" w:sz="4" w:space="0" w:color="auto"/>
              <w:right w:val="single" w:sz="4" w:space="0" w:color="auto"/>
            </w:tcBorders>
          </w:tcPr>
          <w:p w14:paraId="665B9228" w14:textId="77777777" w:rsidR="00A523E3" w:rsidRPr="00A523E3" w:rsidRDefault="00A523E3" w:rsidP="00A523E3">
            <w:pPr>
              <w:widowControl w:val="0"/>
              <w:autoSpaceDE w:val="0"/>
              <w:autoSpaceDN w:val="0"/>
              <w:spacing w:before="120" w:after="120"/>
              <w:rPr>
                <w:sz w:val="18"/>
                <w:szCs w:val="18"/>
              </w:rPr>
            </w:pPr>
            <w:r w:rsidRPr="00A523E3">
              <w:rPr>
                <w:sz w:val="18"/>
                <w:szCs w:val="18"/>
              </w:rPr>
              <w:t xml:space="preserve">ATDF </w:t>
            </w:r>
          </w:p>
          <w:p w14:paraId="6202F493" w14:textId="77777777" w:rsidR="00A523E3" w:rsidRPr="00A523E3" w:rsidRDefault="00A523E3" w:rsidP="00A523E3">
            <w:pPr>
              <w:widowControl w:val="0"/>
              <w:autoSpaceDE w:val="0"/>
              <w:autoSpaceDN w:val="0"/>
              <w:spacing w:before="120" w:after="120"/>
              <w:rPr>
                <w:sz w:val="18"/>
                <w:szCs w:val="18"/>
              </w:rPr>
            </w:pPr>
          </w:p>
        </w:tc>
      </w:tr>
      <w:tr w:rsidR="00A523E3" w:rsidRPr="00A523E3" w14:paraId="64B4E2C1" w14:textId="77777777" w:rsidTr="000F6EAB">
        <w:tc>
          <w:tcPr>
            <w:tcW w:w="814" w:type="pct"/>
            <w:tcBorders>
              <w:top w:val="single" w:sz="4" w:space="0" w:color="auto"/>
              <w:left w:val="single" w:sz="4" w:space="0" w:color="auto"/>
              <w:bottom w:val="single" w:sz="4" w:space="0" w:color="auto"/>
              <w:right w:val="single" w:sz="4" w:space="0" w:color="auto"/>
            </w:tcBorders>
          </w:tcPr>
          <w:p w14:paraId="57EFEFE5" w14:textId="77777777" w:rsidR="00A523E3" w:rsidRPr="00A523E3" w:rsidRDefault="00A523E3" w:rsidP="00A523E3">
            <w:pPr>
              <w:rPr>
                <w:sz w:val="18"/>
                <w:szCs w:val="18"/>
                <w:lang w:val="it-IT"/>
              </w:rPr>
            </w:pPr>
            <w:r w:rsidRPr="00A523E3">
              <w:rPr>
                <w:sz w:val="18"/>
                <w:szCs w:val="18"/>
                <w:lang w:val="it-IT"/>
              </w:rPr>
              <w:t>6. Undertaking works within the settlement</w:t>
            </w:r>
          </w:p>
        </w:tc>
        <w:tc>
          <w:tcPr>
            <w:tcW w:w="806" w:type="pct"/>
            <w:tcBorders>
              <w:top w:val="single" w:sz="4" w:space="0" w:color="auto"/>
              <w:left w:val="single" w:sz="4" w:space="0" w:color="auto"/>
              <w:bottom w:val="single" w:sz="4" w:space="0" w:color="auto"/>
              <w:right w:val="single" w:sz="4" w:space="0" w:color="auto"/>
            </w:tcBorders>
          </w:tcPr>
          <w:p w14:paraId="2AD300BB" w14:textId="77777777" w:rsidR="00A523E3" w:rsidRPr="00A523E3" w:rsidRDefault="00A523E3" w:rsidP="00A523E3">
            <w:pPr>
              <w:rPr>
                <w:sz w:val="18"/>
                <w:szCs w:val="18"/>
                <w:lang w:val="it-IT"/>
              </w:rPr>
            </w:pPr>
            <w:r w:rsidRPr="00A523E3">
              <w:rPr>
                <w:sz w:val="18"/>
                <w:szCs w:val="18"/>
                <w:lang w:val="it-IT"/>
              </w:rPr>
              <w:t>Deparkation and fencing of work site;</w:t>
            </w:r>
          </w:p>
          <w:p w14:paraId="7BCFC5EB" w14:textId="77777777" w:rsidR="00A523E3" w:rsidRPr="00A523E3" w:rsidRDefault="00A523E3" w:rsidP="00A523E3">
            <w:pPr>
              <w:rPr>
                <w:sz w:val="18"/>
                <w:szCs w:val="18"/>
                <w:lang w:val="it-IT"/>
              </w:rPr>
            </w:pPr>
            <w:r w:rsidRPr="00A523E3">
              <w:rPr>
                <w:sz w:val="18"/>
                <w:szCs w:val="18"/>
                <w:lang w:val="it-IT"/>
              </w:rPr>
              <w:t>No parking of construction vehicles and machinery outside work site the way impeding free passage of traffic and pedestrians;</w:t>
            </w:r>
          </w:p>
          <w:p w14:paraId="6CE8CD37" w14:textId="77777777" w:rsidR="00A523E3" w:rsidRPr="00A523E3" w:rsidRDefault="00A523E3" w:rsidP="00A523E3">
            <w:pPr>
              <w:rPr>
                <w:sz w:val="18"/>
                <w:szCs w:val="18"/>
                <w:lang w:val="it-IT"/>
              </w:rPr>
            </w:pPr>
            <w:r w:rsidRPr="00A523E3">
              <w:rPr>
                <w:sz w:val="18"/>
                <w:szCs w:val="18"/>
                <w:lang w:val="it-IT"/>
              </w:rPr>
              <w:t>No piling and no scattering of construction materials and waste outside the work site</w:t>
            </w:r>
          </w:p>
        </w:tc>
        <w:tc>
          <w:tcPr>
            <w:tcW w:w="663" w:type="pct"/>
            <w:tcBorders>
              <w:top w:val="single" w:sz="4" w:space="0" w:color="auto"/>
              <w:left w:val="single" w:sz="4" w:space="0" w:color="auto"/>
              <w:bottom w:val="single" w:sz="4" w:space="0" w:color="auto"/>
              <w:right w:val="single" w:sz="4" w:space="0" w:color="auto"/>
            </w:tcBorders>
          </w:tcPr>
          <w:p w14:paraId="3A15B922" w14:textId="77777777" w:rsidR="00A523E3" w:rsidRPr="00A523E3" w:rsidRDefault="00A523E3" w:rsidP="00A523E3">
            <w:pPr>
              <w:rPr>
                <w:sz w:val="18"/>
                <w:szCs w:val="18"/>
              </w:rPr>
            </w:pPr>
            <w:r w:rsidRPr="00A523E3">
              <w:rPr>
                <w:sz w:val="18"/>
                <w:szCs w:val="18"/>
              </w:rPr>
              <w:t>Construction site and nearby area</w:t>
            </w:r>
          </w:p>
        </w:tc>
        <w:tc>
          <w:tcPr>
            <w:tcW w:w="711" w:type="pct"/>
            <w:tcBorders>
              <w:top w:val="single" w:sz="4" w:space="0" w:color="auto"/>
              <w:left w:val="single" w:sz="4" w:space="0" w:color="auto"/>
              <w:bottom w:val="single" w:sz="4" w:space="0" w:color="auto"/>
              <w:right w:val="single" w:sz="4" w:space="0" w:color="auto"/>
            </w:tcBorders>
          </w:tcPr>
          <w:p w14:paraId="6E6C1475" w14:textId="77777777" w:rsidR="00A523E3" w:rsidRPr="00A523E3" w:rsidRDefault="00A523E3" w:rsidP="00A523E3">
            <w:pPr>
              <w:ind w:left="-18"/>
              <w:rPr>
                <w:sz w:val="18"/>
                <w:szCs w:val="18"/>
              </w:rPr>
            </w:pPr>
            <w:r w:rsidRPr="00A523E3">
              <w:rPr>
                <w:sz w:val="18"/>
                <w:szCs w:val="18"/>
              </w:rPr>
              <w:t>Visual inspection</w:t>
            </w:r>
          </w:p>
        </w:tc>
        <w:tc>
          <w:tcPr>
            <w:tcW w:w="664" w:type="pct"/>
            <w:tcBorders>
              <w:top w:val="single" w:sz="4" w:space="0" w:color="auto"/>
              <w:left w:val="single" w:sz="4" w:space="0" w:color="auto"/>
              <w:bottom w:val="single" w:sz="4" w:space="0" w:color="auto"/>
              <w:right w:val="single" w:sz="4" w:space="0" w:color="auto"/>
            </w:tcBorders>
          </w:tcPr>
          <w:p w14:paraId="4359B4CE" w14:textId="77777777" w:rsidR="00A523E3" w:rsidRPr="00A523E3" w:rsidRDefault="00A523E3" w:rsidP="00A523E3">
            <w:pPr>
              <w:widowControl w:val="0"/>
              <w:autoSpaceDE w:val="0"/>
              <w:autoSpaceDN w:val="0"/>
              <w:spacing w:before="120" w:after="120"/>
              <w:rPr>
                <w:sz w:val="18"/>
                <w:szCs w:val="18"/>
                <w:lang w:val="it-IT"/>
              </w:rPr>
            </w:pPr>
            <w:r w:rsidRPr="00A523E3">
              <w:rPr>
                <w:sz w:val="18"/>
                <w:szCs w:val="18"/>
                <w:lang w:val="it-IT"/>
              </w:rPr>
              <w:t>Entire period of construction</w:t>
            </w:r>
          </w:p>
        </w:tc>
        <w:tc>
          <w:tcPr>
            <w:tcW w:w="711" w:type="pct"/>
            <w:tcBorders>
              <w:top w:val="single" w:sz="4" w:space="0" w:color="auto"/>
              <w:left w:val="single" w:sz="4" w:space="0" w:color="auto"/>
              <w:bottom w:val="single" w:sz="4" w:space="0" w:color="auto"/>
              <w:right w:val="single" w:sz="4" w:space="0" w:color="auto"/>
            </w:tcBorders>
          </w:tcPr>
          <w:p w14:paraId="637A16AE" w14:textId="77777777" w:rsidR="00A523E3" w:rsidRPr="00A523E3" w:rsidRDefault="00A523E3" w:rsidP="00A523E3">
            <w:pPr>
              <w:widowControl w:val="0"/>
              <w:autoSpaceDE w:val="0"/>
              <w:autoSpaceDN w:val="0"/>
              <w:spacing w:before="120" w:after="120"/>
              <w:rPr>
                <w:sz w:val="18"/>
                <w:szCs w:val="18"/>
                <w:lang w:val="de-DE"/>
              </w:rPr>
            </w:pPr>
            <w:r w:rsidRPr="00A523E3">
              <w:rPr>
                <w:sz w:val="18"/>
                <w:szCs w:val="18"/>
                <w:lang w:val="de-DE"/>
              </w:rPr>
              <w:t>Reduce disruption of movement around the work site and decrease probability of accidents</w:t>
            </w:r>
          </w:p>
        </w:tc>
        <w:tc>
          <w:tcPr>
            <w:tcW w:w="631" w:type="pct"/>
            <w:tcBorders>
              <w:top w:val="single" w:sz="4" w:space="0" w:color="auto"/>
              <w:left w:val="single" w:sz="4" w:space="0" w:color="auto"/>
              <w:bottom w:val="single" w:sz="4" w:space="0" w:color="auto"/>
              <w:right w:val="single" w:sz="4" w:space="0" w:color="auto"/>
            </w:tcBorders>
          </w:tcPr>
          <w:p w14:paraId="5DC4F4DD" w14:textId="77777777" w:rsidR="00A523E3" w:rsidRPr="00A523E3" w:rsidRDefault="00A523E3" w:rsidP="00A523E3">
            <w:pPr>
              <w:widowControl w:val="0"/>
              <w:autoSpaceDE w:val="0"/>
              <w:autoSpaceDN w:val="0"/>
              <w:spacing w:before="120" w:after="120"/>
              <w:rPr>
                <w:sz w:val="18"/>
                <w:szCs w:val="18"/>
                <w:lang w:val="de-DE"/>
              </w:rPr>
            </w:pPr>
            <w:r w:rsidRPr="00A523E3">
              <w:rPr>
                <w:sz w:val="18"/>
                <w:szCs w:val="18"/>
                <w:lang w:val="de-DE"/>
              </w:rPr>
              <w:t>ATDF</w:t>
            </w:r>
          </w:p>
          <w:p w14:paraId="67F2B273" w14:textId="77777777" w:rsidR="00A523E3" w:rsidRPr="00A523E3" w:rsidRDefault="00A523E3" w:rsidP="00A523E3">
            <w:pPr>
              <w:widowControl w:val="0"/>
              <w:autoSpaceDE w:val="0"/>
              <w:autoSpaceDN w:val="0"/>
              <w:spacing w:before="120" w:after="120"/>
              <w:rPr>
                <w:sz w:val="18"/>
                <w:szCs w:val="18"/>
                <w:lang w:val="de-DE"/>
              </w:rPr>
            </w:pPr>
          </w:p>
        </w:tc>
      </w:tr>
      <w:tr w:rsidR="00A523E3" w:rsidRPr="00A523E3" w14:paraId="6D18A4A6" w14:textId="77777777" w:rsidTr="000F6EAB">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0A6C056C" w14:textId="77777777" w:rsidR="00A523E3" w:rsidRPr="00A523E3" w:rsidRDefault="00A523E3" w:rsidP="00A523E3">
            <w:pPr>
              <w:widowControl w:val="0"/>
              <w:autoSpaceDE w:val="0"/>
              <w:autoSpaceDN w:val="0"/>
              <w:spacing w:before="120" w:after="120"/>
              <w:jc w:val="center"/>
              <w:rPr>
                <w:b/>
                <w:sz w:val="18"/>
                <w:szCs w:val="18"/>
              </w:rPr>
            </w:pPr>
            <w:r w:rsidRPr="00A523E3">
              <w:rPr>
                <w:b/>
                <w:sz w:val="18"/>
                <w:szCs w:val="18"/>
              </w:rPr>
              <w:t>OPERATION PHASE</w:t>
            </w:r>
          </w:p>
        </w:tc>
      </w:tr>
      <w:tr w:rsidR="00A523E3" w:rsidRPr="00A523E3" w14:paraId="48B045E9" w14:textId="77777777" w:rsidTr="000F6EAB">
        <w:trPr>
          <w:trHeight w:val="2150"/>
        </w:trPr>
        <w:tc>
          <w:tcPr>
            <w:tcW w:w="814" w:type="pct"/>
            <w:tcBorders>
              <w:top w:val="single" w:sz="4" w:space="0" w:color="auto"/>
              <w:left w:val="single" w:sz="4" w:space="0" w:color="auto"/>
              <w:bottom w:val="single" w:sz="4" w:space="0" w:color="auto"/>
              <w:right w:val="single" w:sz="4" w:space="0" w:color="auto"/>
            </w:tcBorders>
          </w:tcPr>
          <w:p w14:paraId="657158C8" w14:textId="77777777" w:rsidR="00A523E3" w:rsidRPr="00A523E3" w:rsidRDefault="00A523E3" w:rsidP="00A523E3">
            <w:pPr>
              <w:widowControl w:val="0"/>
              <w:autoSpaceDE w:val="0"/>
              <w:autoSpaceDN w:val="0"/>
              <w:spacing w:before="120" w:after="120"/>
              <w:rPr>
                <w:sz w:val="18"/>
                <w:szCs w:val="18"/>
              </w:rPr>
            </w:pPr>
            <w:r w:rsidRPr="00A523E3">
              <w:rPr>
                <w:sz w:val="18"/>
                <w:szCs w:val="18"/>
              </w:rPr>
              <w:lastRenderedPageBreak/>
              <w:t xml:space="preserve"> 1.Disposal of household waste and waste from periodic renovation of the kindergarten building</w:t>
            </w:r>
          </w:p>
        </w:tc>
        <w:tc>
          <w:tcPr>
            <w:tcW w:w="806" w:type="pct"/>
            <w:tcBorders>
              <w:top w:val="single" w:sz="4" w:space="0" w:color="auto"/>
              <w:left w:val="single" w:sz="4" w:space="0" w:color="auto"/>
              <w:bottom w:val="single" w:sz="4" w:space="0" w:color="auto"/>
              <w:right w:val="single" w:sz="4" w:space="0" w:color="auto"/>
            </w:tcBorders>
          </w:tcPr>
          <w:p w14:paraId="4867E0D3" w14:textId="77777777" w:rsidR="00A523E3" w:rsidRPr="00A523E3" w:rsidRDefault="00A523E3" w:rsidP="00A523E3">
            <w:pPr>
              <w:widowControl w:val="0"/>
              <w:autoSpaceDE w:val="0"/>
              <w:autoSpaceDN w:val="0"/>
              <w:spacing w:before="120" w:after="120"/>
              <w:rPr>
                <w:sz w:val="18"/>
                <w:szCs w:val="18"/>
              </w:rPr>
            </w:pPr>
            <w:r w:rsidRPr="00A523E3">
              <w:rPr>
                <w:sz w:val="18"/>
                <w:szCs w:val="18"/>
              </w:rPr>
              <w:t>Regular collection and disposal of household waste generated at</w:t>
            </w:r>
            <w:r w:rsidRPr="00A523E3">
              <w:t xml:space="preserve"> </w:t>
            </w:r>
            <w:r w:rsidRPr="00A523E3">
              <w:rPr>
                <w:sz w:val="18"/>
                <w:szCs w:val="18"/>
              </w:rPr>
              <w:t xml:space="preserve">kindergarten  to the landfill serving </w:t>
            </w:r>
            <w:r>
              <w:rPr>
                <w:sz w:val="18"/>
                <w:szCs w:val="18"/>
              </w:rPr>
              <w:t>Alashkert</w:t>
            </w:r>
            <w:r w:rsidRPr="00A523E3">
              <w:rPr>
                <w:sz w:val="18"/>
                <w:szCs w:val="18"/>
              </w:rPr>
              <w:t xml:space="preserve"> village</w:t>
            </w:r>
          </w:p>
        </w:tc>
        <w:tc>
          <w:tcPr>
            <w:tcW w:w="663" w:type="pct"/>
            <w:tcBorders>
              <w:top w:val="single" w:sz="4" w:space="0" w:color="auto"/>
              <w:left w:val="single" w:sz="4" w:space="0" w:color="auto"/>
              <w:bottom w:val="single" w:sz="4" w:space="0" w:color="auto"/>
              <w:right w:val="single" w:sz="4" w:space="0" w:color="auto"/>
            </w:tcBorders>
          </w:tcPr>
          <w:p w14:paraId="5428D545" w14:textId="77777777" w:rsidR="00A523E3" w:rsidRPr="00A523E3" w:rsidRDefault="00A523E3" w:rsidP="00A523E3">
            <w:pPr>
              <w:widowControl w:val="0"/>
              <w:autoSpaceDE w:val="0"/>
              <w:autoSpaceDN w:val="0"/>
              <w:spacing w:before="120" w:after="120"/>
              <w:rPr>
                <w:sz w:val="18"/>
                <w:szCs w:val="18"/>
              </w:rPr>
            </w:pPr>
            <w:r w:rsidRPr="00A523E3">
              <w:rPr>
                <w:color w:val="000000"/>
                <w:sz w:val="18"/>
                <w:szCs w:val="18"/>
                <w:lang w:val="it-IT"/>
              </w:rPr>
              <w:t>On the kindergarten plot its immediate surroundings</w:t>
            </w:r>
          </w:p>
        </w:tc>
        <w:tc>
          <w:tcPr>
            <w:tcW w:w="711" w:type="pct"/>
            <w:tcBorders>
              <w:top w:val="single" w:sz="4" w:space="0" w:color="auto"/>
              <w:left w:val="single" w:sz="4" w:space="0" w:color="auto"/>
              <w:bottom w:val="single" w:sz="4" w:space="0" w:color="auto"/>
              <w:right w:val="single" w:sz="4" w:space="0" w:color="auto"/>
            </w:tcBorders>
          </w:tcPr>
          <w:p w14:paraId="3D8A9102" w14:textId="77777777" w:rsidR="00A523E3" w:rsidRPr="00A523E3" w:rsidRDefault="00A523E3" w:rsidP="00A523E3">
            <w:pPr>
              <w:widowControl w:val="0"/>
              <w:autoSpaceDE w:val="0"/>
              <w:autoSpaceDN w:val="0"/>
              <w:spacing w:before="120" w:after="120"/>
              <w:rPr>
                <w:sz w:val="18"/>
                <w:szCs w:val="18"/>
              </w:rPr>
            </w:pPr>
            <w:r w:rsidRPr="00A523E3">
              <w:rPr>
                <w:color w:val="000000"/>
                <w:sz w:val="18"/>
                <w:szCs w:val="18"/>
                <w:lang w:val="it-IT"/>
              </w:rPr>
              <w:t>Inspection</w:t>
            </w:r>
          </w:p>
        </w:tc>
        <w:tc>
          <w:tcPr>
            <w:tcW w:w="664" w:type="pct"/>
            <w:tcBorders>
              <w:top w:val="single" w:sz="4" w:space="0" w:color="auto"/>
              <w:left w:val="single" w:sz="4" w:space="0" w:color="auto"/>
              <w:bottom w:val="single" w:sz="4" w:space="0" w:color="auto"/>
              <w:right w:val="single" w:sz="4" w:space="0" w:color="auto"/>
            </w:tcBorders>
          </w:tcPr>
          <w:p w14:paraId="07E9C482" w14:textId="77777777" w:rsidR="00A523E3" w:rsidRPr="00A523E3" w:rsidRDefault="00A523E3" w:rsidP="00A523E3">
            <w:pPr>
              <w:widowControl w:val="0"/>
              <w:autoSpaceDE w:val="0"/>
              <w:autoSpaceDN w:val="0"/>
              <w:spacing w:before="120" w:after="120"/>
              <w:rPr>
                <w:sz w:val="18"/>
                <w:szCs w:val="18"/>
              </w:rPr>
            </w:pPr>
            <w:r w:rsidRPr="00A523E3">
              <w:rPr>
                <w:color w:val="000000"/>
                <w:sz w:val="18"/>
                <w:szCs w:val="18"/>
                <w:lang w:val="nb-NO"/>
              </w:rPr>
              <w:t>During entire period of kindergarten  buidling operation</w:t>
            </w:r>
          </w:p>
        </w:tc>
        <w:tc>
          <w:tcPr>
            <w:tcW w:w="711" w:type="pct"/>
            <w:tcBorders>
              <w:top w:val="single" w:sz="4" w:space="0" w:color="auto"/>
              <w:left w:val="single" w:sz="4" w:space="0" w:color="auto"/>
              <w:bottom w:val="single" w:sz="4" w:space="0" w:color="auto"/>
              <w:right w:val="single" w:sz="4" w:space="0" w:color="auto"/>
            </w:tcBorders>
          </w:tcPr>
          <w:p w14:paraId="2E246D58" w14:textId="77777777" w:rsidR="00A523E3" w:rsidRPr="00A523E3" w:rsidRDefault="00A523E3" w:rsidP="00A523E3">
            <w:pPr>
              <w:widowControl w:val="0"/>
              <w:autoSpaceDE w:val="0"/>
              <w:autoSpaceDN w:val="0"/>
              <w:spacing w:before="120" w:after="120"/>
              <w:rPr>
                <w:sz w:val="18"/>
                <w:szCs w:val="18"/>
              </w:rPr>
            </w:pPr>
            <w:r w:rsidRPr="00A523E3">
              <w:rPr>
                <w:sz w:val="18"/>
                <w:szCs w:val="18"/>
              </w:rPr>
              <w:t xml:space="preserve">Maintain good sanitary conditions at </w:t>
            </w:r>
            <w:r w:rsidR="00DA5CB0">
              <w:rPr>
                <w:sz w:val="18"/>
                <w:szCs w:val="18"/>
              </w:rPr>
              <w:t>kindergarten</w:t>
            </w:r>
            <w:r w:rsidRPr="00A523E3">
              <w:rPr>
                <w:sz w:val="18"/>
                <w:szCs w:val="18"/>
              </w:rPr>
              <w:t>;</w:t>
            </w:r>
          </w:p>
          <w:p w14:paraId="468392B3" w14:textId="77777777" w:rsidR="00A523E3" w:rsidRPr="00A523E3" w:rsidRDefault="00A523E3" w:rsidP="00A523E3">
            <w:pPr>
              <w:widowControl w:val="0"/>
              <w:autoSpaceDE w:val="0"/>
              <w:autoSpaceDN w:val="0"/>
              <w:spacing w:before="120" w:after="120"/>
              <w:rPr>
                <w:sz w:val="18"/>
                <w:szCs w:val="18"/>
              </w:rPr>
            </w:pPr>
            <w:r w:rsidRPr="00A523E3">
              <w:rPr>
                <w:sz w:val="18"/>
                <w:szCs w:val="18"/>
              </w:rPr>
              <w:t>Prevent environmental pollution</w:t>
            </w:r>
          </w:p>
        </w:tc>
        <w:tc>
          <w:tcPr>
            <w:tcW w:w="631" w:type="pct"/>
            <w:tcBorders>
              <w:top w:val="single" w:sz="4" w:space="0" w:color="auto"/>
              <w:left w:val="single" w:sz="4" w:space="0" w:color="auto"/>
              <w:bottom w:val="single" w:sz="4" w:space="0" w:color="auto"/>
              <w:right w:val="single" w:sz="4" w:space="0" w:color="auto"/>
            </w:tcBorders>
          </w:tcPr>
          <w:p w14:paraId="409FACAD" w14:textId="77777777" w:rsidR="00A523E3" w:rsidRPr="00A523E3" w:rsidRDefault="00A523E3" w:rsidP="00A523E3">
            <w:pPr>
              <w:widowControl w:val="0"/>
              <w:autoSpaceDE w:val="0"/>
              <w:autoSpaceDN w:val="0"/>
              <w:spacing w:before="120" w:after="120"/>
              <w:rPr>
                <w:sz w:val="18"/>
                <w:szCs w:val="18"/>
              </w:rPr>
            </w:pPr>
            <w:r w:rsidRPr="00A523E3">
              <w:rPr>
                <w:sz w:val="18"/>
                <w:szCs w:val="18"/>
              </w:rPr>
              <w:t xml:space="preserve">Local Municipality of </w:t>
            </w:r>
            <w:r>
              <w:rPr>
                <w:sz w:val="18"/>
                <w:szCs w:val="18"/>
              </w:rPr>
              <w:t>Alashkert</w:t>
            </w:r>
            <w:r w:rsidRPr="00A523E3">
              <w:rPr>
                <w:sz w:val="18"/>
                <w:szCs w:val="18"/>
              </w:rPr>
              <w:t xml:space="preserve"> Community </w:t>
            </w:r>
          </w:p>
        </w:tc>
      </w:tr>
      <w:tr w:rsidR="00A523E3" w:rsidRPr="00A523E3" w14:paraId="6B42BD0E" w14:textId="77777777" w:rsidTr="000F6EAB">
        <w:tc>
          <w:tcPr>
            <w:tcW w:w="814" w:type="pct"/>
            <w:tcBorders>
              <w:top w:val="single" w:sz="4" w:space="0" w:color="auto"/>
              <w:left w:val="single" w:sz="4" w:space="0" w:color="auto"/>
              <w:bottom w:val="single" w:sz="4" w:space="0" w:color="auto"/>
              <w:right w:val="single" w:sz="4" w:space="0" w:color="auto"/>
            </w:tcBorders>
          </w:tcPr>
          <w:p w14:paraId="2D76C60D" w14:textId="77777777" w:rsidR="00A523E3" w:rsidRPr="00A523E3" w:rsidRDefault="00A523E3" w:rsidP="00A523E3">
            <w:pPr>
              <w:widowControl w:val="0"/>
              <w:autoSpaceDE w:val="0"/>
              <w:autoSpaceDN w:val="0"/>
              <w:spacing w:before="120" w:after="120"/>
              <w:rPr>
                <w:sz w:val="18"/>
                <w:szCs w:val="18"/>
              </w:rPr>
            </w:pPr>
            <w:r w:rsidRPr="00A523E3">
              <w:rPr>
                <w:sz w:val="18"/>
                <w:szCs w:val="18"/>
              </w:rPr>
              <w:t>2. Disposal of accumulated sewer from the kindergarten building’s septic reservoir</w:t>
            </w:r>
          </w:p>
        </w:tc>
        <w:tc>
          <w:tcPr>
            <w:tcW w:w="806" w:type="pct"/>
            <w:tcBorders>
              <w:top w:val="single" w:sz="4" w:space="0" w:color="auto"/>
              <w:left w:val="single" w:sz="4" w:space="0" w:color="auto"/>
              <w:bottom w:val="single" w:sz="4" w:space="0" w:color="auto"/>
              <w:right w:val="single" w:sz="4" w:space="0" w:color="auto"/>
            </w:tcBorders>
          </w:tcPr>
          <w:p w14:paraId="4098A25C" w14:textId="77777777" w:rsidR="00A523E3" w:rsidRPr="00A523E3" w:rsidRDefault="00A523E3" w:rsidP="00A523E3">
            <w:pPr>
              <w:spacing w:before="120" w:after="120" w:line="240" w:lineRule="auto"/>
              <w:rPr>
                <w:sz w:val="18"/>
                <w:szCs w:val="18"/>
              </w:rPr>
            </w:pPr>
            <w:r w:rsidRPr="00A523E3">
              <w:rPr>
                <w:color w:val="000000"/>
                <w:sz w:val="18"/>
                <w:szCs w:val="18"/>
                <w:lang w:val="it-IT"/>
              </w:rPr>
              <w:t>Regular collection and removal of collected sewer by special vehicles twice a month</w:t>
            </w:r>
          </w:p>
        </w:tc>
        <w:tc>
          <w:tcPr>
            <w:tcW w:w="663" w:type="pct"/>
            <w:tcBorders>
              <w:top w:val="single" w:sz="4" w:space="0" w:color="auto"/>
              <w:left w:val="single" w:sz="4" w:space="0" w:color="auto"/>
              <w:bottom w:val="single" w:sz="4" w:space="0" w:color="auto"/>
              <w:right w:val="single" w:sz="4" w:space="0" w:color="auto"/>
            </w:tcBorders>
          </w:tcPr>
          <w:p w14:paraId="3A9981C2" w14:textId="77777777" w:rsidR="00A523E3" w:rsidRPr="00A523E3" w:rsidRDefault="00A523E3" w:rsidP="00A523E3">
            <w:pPr>
              <w:spacing w:before="120" w:after="120"/>
              <w:rPr>
                <w:color w:val="000000"/>
                <w:sz w:val="18"/>
                <w:szCs w:val="18"/>
                <w:lang w:val="it-IT"/>
              </w:rPr>
            </w:pPr>
            <w:r w:rsidRPr="00A523E3">
              <w:rPr>
                <w:color w:val="000000"/>
                <w:sz w:val="18"/>
                <w:szCs w:val="18"/>
                <w:lang w:val="it-IT"/>
              </w:rPr>
              <w:t>At the</w:t>
            </w:r>
            <w:r w:rsidRPr="00A523E3">
              <w:t xml:space="preserve"> </w:t>
            </w:r>
            <w:r w:rsidRPr="00A523E3">
              <w:rPr>
                <w:color w:val="000000"/>
                <w:sz w:val="18"/>
                <w:szCs w:val="18"/>
                <w:lang w:val="it-IT"/>
              </w:rPr>
              <w:t>kindergarten building</w:t>
            </w:r>
          </w:p>
        </w:tc>
        <w:tc>
          <w:tcPr>
            <w:tcW w:w="711" w:type="pct"/>
            <w:tcBorders>
              <w:top w:val="single" w:sz="4" w:space="0" w:color="auto"/>
              <w:left w:val="single" w:sz="4" w:space="0" w:color="auto"/>
              <w:bottom w:val="single" w:sz="4" w:space="0" w:color="auto"/>
              <w:right w:val="single" w:sz="4" w:space="0" w:color="auto"/>
            </w:tcBorders>
          </w:tcPr>
          <w:p w14:paraId="2E13BD41" w14:textId="77777777" w:rsidR="00A523E3" w:rsidRPr="00A523E3" w:rsidRDefault="00A523E3" w:rsidP="00A523E3">
            <w:pPr>
              <w:widowControl w:val="0"/>
              <w:autoSpaceDE w:val="0"/>
              <w:autoSpaceDN w:val="0"/>
              <w:spacing w:before="120" w:after="120"/>
              <w:rPr>
                <w:sz w:val="18"/>
                <w:szCs w:val="18"/>
              </w:rPr>
            </w:pPr>
            <w:r w:rsidRPr="00A523E3">
              <w:rPr>
                <w:color w:val="000000"/>
                <w:sz w:val="18"/>
                <w:szCs w:val="18"/>
                <w:lang w:val="it-IT"/>
              </w:rPr>
              <w:t>Inspection</w:t>
            </w:r>
          </w:p>
        </w:tc>
        <w:tc>
          <w:tcPr>
            <w:tcW w:w="664" w:type="pct"/>
            <w:tcBorders>
              <w:top w:val="single" w:sz="4" w:space="0" w:color="auto"/>
              <w:left w:val="single" w:sz="4" w:space="0" w:color="auto"/>
              <w:bottom w:val="single" w:sz="4" w:space="0" w:color="auto"/>
              <w:right w:val="single" w:sz="4" w:space="0" w:color="auto"/>
            </w:tcBorders>
          </w:tcPr>
          <w:p w14:paraId="46502EEB" w14:textId="77777777" w:rsidR="00A523E3" w:rsidRPr="00A523E3" w:rsidRDefault="00A523E3" w:rsidP="00A523E3">
            <w:pPr>
              <w:widowControl w:val="0"/>
              <w:autoSpaceDE w:val="0"/>
              <w:autoSpaceDN w:val="0"/>
              <w:spacing w:before="120" w:after="120"/>
              <w:rPr>
                <w:sz w:val="18"/>
                <w:szCs w:val="18"/>
              </w:rPr>
            </w:pPr>
            <w:r w:rsidRPr="00A523E3">
              <w:rPr>
                <w:sz w:val="18"/>
                <w:szCs w:val="18"/>
              </w:rPr>
              <w:t>During entire period of kindergarten building operation</w:t>
            </w:r>
          </w:p>
        </w:tc>
        <w:tc>
          <w:tcPr>
            <w:tcW w:w="711" w:type="pct"/>
            <w:tcBorders>
              <w:top w:val="single" w:sz="4" w:space="0" w:color="auto"/>
              <w:left w:val="single" w:sz="4" w:space="0" w:color="auto"/>
              <w:bottom w:val="single" w:sz="4" w:space="0" w:color="auto"/>
              <w:right w:val="single" w:sz="4" w:space="0" w:color="auto"/>
            </w:tcBorders>
          </w:tcPr>
          <w:p w14:paraId="0D24D214" w14:textId="77777777" w:rsidR="00A523E3" w:rsidRPr="00A523E3" w:rsidRDefault="00A523E3" w:rsidP="00A523E3">
            <w:pPr>
              <w:widowControl w:val="0"/>
              <w:autoSpaceDE w:val="0"/>
              <w:autoSpaceDN w:val="0"/>
              <w:spacing w:before="120" w:after="120"/>
              <w:rPr>
                <w:sz w:val="18"/>
                <w:szCs w:val="18"/>
              </w:rPr>
            </w:pPr>
            <w:r w:rsidRPr="00A523E3">
              <w:rPr>
                <w:sz w:val="18"/>
                <w:szCs w:val="18"/>
              </w:rPr>
              <w:t xml:space="preserve">Maintain good sanitary conditions at </w:t>
            </w:r>
            <w:r w:rsidR="00DA5CB0">
              <w:rPr>
                <w:sz w:val="18"/>
                <w:szCs w:val="18"/>
              </w:rPr>
              <w:t>kindergarten</w:t>
            </w:r>
            <w:r w:rsidRPr="00A523E3">
              <w:rPr>
                <w:sz w:val="18"/>
                <w:szCs w:val="18"/>
              </w:rPr>
              <w:t>;</w:t>
            </w:r>
          </w:p>
          <w:p w14:paraId="589C0189" w14:textId="77777777" w:rsidR="00A523E3" w:rsidRPr="00A523E3" w:rsidRDefault="00A523E3" w:rsidP="00A523E3">
            <w:pPr>
              <w:widowControl w:val="0"/>
              <w:autoSpaceDE w:val="0"/>
              <w:autoSpaceDN w:val="0"/>
              <w:spacing w:before="120" w:after="120"/>
              <w:rPr>
                <w:sz w:val="18"/>
                <w:szCs w:val="18"/>
              </w:rPr>
            </w:pPr>
            <w:r w:rsidRPr="00A523E3">
              <w:rPr>
                <w:color w:val="000000"/>
                <w:sz w:val="18"/>
                <w:szCs w:val="18"/>
                <w:lang w:val="nb-NO"/>
              </w:rPr>
              <w:t>Prevent pollution of soil and water</w:t>
            </w:r>
          </w:p>
        </w:tc>
        <w:tc>
          <w:tcPr>
            <w:tcW w:w="631" w:type="pct"/>
            <w:tcBorders>
              <w:top w:val="single" w:sz="4" w:space="0" w:color="auto"/>
              <w:left w:val="single" w:sz="4" w:space="0" w:color="auto"/>
              <w:bottom w:val="single" w:sz="4" w:space="0" w:color="auto"/>
              <w:right w:val="single" w:sz="4" w:space="0" w:color="auto"/>
            </w:tcBorders>
          </w:tcPr>
          <w:p w14:paraId="73F3CE6A" w14:textId="77777777" w:rsidR="00A523E3" w:rsidRPr="00A523E3" w:rsidRDefault="00A523E3" w:rsidP="00A523E3">
            <w:pPr>
              <w:widowControl w:val="0"/>
              <w:autoSpaceDE w:val="0"/>
              <w:autoSpaceDN w:val="0"/>
              <w:spacing w:before="120" w:after="120"/>
              <w:rPr>
                <w:sz w:val="18"/>
                <w:szCs w:val="18"/>
              </w:rPr>
            </w:pPr>
            <w:r w:rsidRPr="00A523E3">
              <w:rPr>
                <w:sz w:val="18"/>
                <w:szCs w:val="18"/>
              </w:rPr>
              <w:t xml:space="preserve">Local Municipality of </w:t>
            </w:r>
            <w:r>
              <w:rPr>
                <w:sz w:val="18"/>
                <w:szCs w:val="18"/>
              </w:rPr>
              <w:t>Alashkert</w:t>
            </w:r>
            <w:r w:rsidRPr="00A523E3">
              <w:rPr>
                <w:sz w:val="18"/>
                <w:szCs w:val="18"/>
              </w:rPr>
              <w:t xml:space="preserve"> Community </w:t>
            </w:r>
          </w:p>
        </w:tc>
      </w:tr>
    </w:tbl>
    <w:p w14:paraId="7A5BA85C" w14:textId="77777777" w:rsidR="00A523E3" w:rsidRPr="00A523E3" w:rsidRDefault="00A523E3" w:rsidP="00A523E3">
      <w:pPr>
        <w:spacing w:after="0" w:line="240" w:lineRule="auto"/>
        <w:rPr>
          <w:rFonts w:ascii="Times New Roman" w:eastAsia="Times New Roman" w:hAnsi="Times New Roman" w:cs="Times New Roman"/>
          <w:b/>
          <w:sz w:val="16"/>
          <w:szCs w:val="16"/>
        </w:rPr>
      </w:pPr>
    </w:p>
    <w:p w14:paraId="2956CF61" w14:textId="77777777" w:rsidR="00A523E3" w:rsidRPr="00A523E3" w:rsidRDefault="00A523E3" w:rsidP="00A523E3">
      <w:pPr>
        <w:spacing w:after="0" w:line="240" w:lineRule="auto"/>
        <w:rPr>
          <w:rFonts w:ascii="Times New Roman" w:eastAsia="Times New Roman" w:hAnsi="Times New Roman" w:cs="Times New Roman"/>
          <w:b/>
          <w:sz w:val="16"/>
          <w:szCs w:val="16"/>
        </w:rPr>
      </w:pPr>
    </w:p>
    <w:p w14:paraId="025E7CC1" w14:textId="77777777" w:rsidR="00A523E3" w:rsidRPr="00A523E3" w:rsidRDefault="00A523E3" w:rsidP="00A523E3">
      <w:pPr>
        <w:spacing w:after="0" w:line="240" w:lineRule="auto"/>
        <w:rPr>
          <w:rFonts w:ascii="Times New Roman" w:eastAsia="Times New Roman" w:hAnsi="Times New Roman" w:cs="Times New Roman"/>
          <w:b/>
          <w:sz w:val="16"/>
          <w:szCs w:val="16"/>
        </w:rPr>
      </w:pPr>
    </w:p>
    <w:p w14:paraId="7DE4BAA5" w14:textId="77777777" w:rsidR="00A523E3" w:rsidRPr="00A523E3" w:rsidRDefault="00A523E3" w:rsidP="00A523E3">
      <w:pPr>
        <w:spacing w:after="0" w:line="240" w:lineRule="auto"/>
        <w:rPr>
          <w:rFonts w:ascii="Times New Roman" w:eastAsia="Times New Roman" w:hAnsi="Times New Roman" w:cs="Times New Roman"/>
          <w:b/>
          <w:sz w:val="16"/>
          <w:szCs w:val="16"/>
        </w:rPr>
      </w:pPr>
    </w:p>
    <w:p w14:paraId="797848A6" w14:textId="77777777" w:rsidR="008116A7" w:rsidRDefault="008116A7" w:rsidP="008116A7">
      <w:pPr>
        <w:widowControl w:val="0"/>
        <w:autoSpaceDE w:val="0"/>
        <w:autoSpaceDN w:val="0"/>
        <w:spacing w:before="60" w:after="0"/>
        <w:jc w:val="right"/>
        <w:rPr>
          <w:rFonts w:ascii="Times New Roman" w:eastAsia="Times New Roman" w:hAnsi="Times New Roman" w:cs="Times New Roman"/>
          <w:b/>
          <w:sz w:val="18"/>
          <w:szCs w:val="18"/>
        </w:rPr>
        <w:sectPr w:rsidR="008116A7">
          <w:pgSz w:w="12240" w:h="15840"/>
          <w:pgMar w:top="1440" w:right="1440" w:bottom="1440" w:left="1440" w:header="720" w:footer="720" w:gutter="0"/>
          <w:cols w:space="720"/>
          <w:docGrid w:linePitch="360"/>
        </w:sectPr>
      </w:pPr>
    </w:p>
    <w:p w14:paraId="4AD95789" w14:textId="0F638F2C" w:rsidR="0064394C" w:rsidRPr="00D64450" w:rsidRDefault="0064394C" w:rsidP="00BC76A7">
      <w:pPr>
        <w:widowControl w:val="0"/>
        <w:autoSpaceDE w:val="0"/>
        <w:autoSpaceDN w:val="0"/>
        <w:spacing w:before="60" w:after="0"/>
        <w:jc w:val="right"/>
        <w:rPr>
          <w:rFonts w:ascii="Times New Roman" w:eastAsia="Times New Roman" w:hAnsi="Times New Roman" w:cs="Times New Roman"/>
          <w:b/>
          <w:sz w:val="18"/>
          <w:szCs w:val="18"/>
        </w:rPr>
      </w:pPr>
      <w:r w:rsidRPr="00D64450">
        <w:rPr>
          <w:rFonts w:ascii="Times New Roman" w:eastAsia="Times New Roman" w:hAnsi="Times New Roman" w:cs="Times New Roman"/>
          <w:b/>
          <w:sz w:val="18"/>
          <w:szCs w:val="18"/>
        </w:rPr>
        <w:lastRenderedPageBreak/>
        <w:t>Annex 1: Photos and plan of the construction site</w:t>
      </w:r>
    </w:p>
    <w:p w14:paraId="0EFFFC76" w14:textId="77777777" w:rsidR="00DA5CB0" w:rsidRDefault="00DA5CB0" w:rsidP="0064394C">
      <w:pPr>
        <w:widowControl w:val="0"/>
        <w:autoSpaceDE w:val="0"/>
        <w:autoSpaceDN w:val="0"/>
        <w:spacing w:before="60" w:after="0"/>
        <w:rPr>
          <w:rFonts w:ascii="Times New Roman" w:eastAsia="Times New Roman" w:hAnsi="Times New Roman" w:cs="Times New Roman"/>
          <w:sz w:val="18"/>
          <w:szCs w:val="18"/>
        </w:rPr>
      </w:pPr>
    </w:p>
    <w:p w14:paraId="0D84FE9B" w14:textId="77777777" w:rsidR="00DA5CB0" w:rsidRDefault="00DA5CB0" w:rsidP="0064394C">
      <w:pPr>
        <w:widowControl w:val="0"/>
        <w:autoSpaceDE w:val="0"/>
        <w:autoSpaceDN w:val="0"/>
        <w:spacing w:before="60" w:after="0"/>
        <w:rPr>
          <w:rFonts w:ascii="Times New Roman" w:eastAsia="Times New Roman" w:hAnsi="Times New Roman" w:cs="Times New Roman"/>
          <w:sz w:val="18"/>
          <w:szCs w:val="18"/>
        </w:rPr>
      </w:pPr>
      <w:r>
        <w:rPr>
          <w:rFonts w:ascii="Times New Roman" w:eastAsia="Times New Roman" w:hAnsi="Times New Roman" w:cs="Times New Roman"/>
          <w:noProof/>
          <w:sz w:val="18"/>
          <w:szCs w:val="18"/>
        </w:rPr>
        <w:drawing>
          <wp:inline distT="0" distB="0" distL="0" distR="0" wp14:anchorId="570F0CD0" wp14:editId="776B775A">
            <wp:extent cx="2895600" cy="2171700"/>
            <wp:effectExtent l="0" t="0" r="0" b="0"/>
            <wp:docPr id="3" name="Picture 3" descr="C:\Users\osipova\AppData\Local\Microsoft\Windows\Temporary Internet Files\Content.Outlook\Q1W3YE1U\IMG_0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ipova\AppData\Local\Microsoft\Windows\Temporary Internet Files\Content.Outlook\Q1W3YE1U\IMG_049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r>
        <w:rPr>
          <w:rFonts w:ascii="Times New Roman" w:eastAsia="Times New Roman" w:hAnsi="Times New Roman" w:cs="Times New Roman"/>
          <w:sz w:val="18"/>
          <w:szCs w:val="18"/>
        </w:rPr>
        <w:t xml:space="preserve">  </w:t>
      </w:r>
      <w:r>
        <w:rPr>
          <w:rFonts w:ascii="Times New Roman" w:eastAsia="Times New Roman" w:hAnsi="Times New Roman" w:cs="Times New Roman"/>
          <w:noProof/>
          <w:sz w:val="18"/>
          <w:szCs w:val="18"/>
        </w:rPr>
        <w:drawing>
          <wp:inline distT="0" distB="0" distL="0" distR="0" wp14:anchorId="70CEB832" wp14:editId="457D43C9">
            <wp:extent cx="2946400" cy="2209800"/>
            <wp:effectExtent l="0" t="0" r="6350" b="0"/>
            <wp:docPr id="4" name="Picture 4" descr="C:\Users\osipova\AppData\Local\Microsoft\Windows\Temporary Internet Files\Content.Outlook\Q1W3YE1U\IMG_0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ipova\AppData\Local\Microsoft\Windows\Temporary Internet Files\Content.Outlook\Q1W3YE1U\IMG_049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6400" cy="2209800"/>
                    </a:xfrm>
                    <a:prstGeom prst="rect">
                      <a:avLst/>
                    </a:prstGeom>
                    <a:noFill/>
                    <a:ln>
                      <a:noFill/>
                    </a:ln>
                  </pic:spPr>
                </pic:pic>
              </a:graphicData>
            </a:graphic>
          </wp:inline>
        </w:drawing>
      </w:r>
    </w:p>
    <w:p w14:paraId="42283B94" w14:textId="77777777" w:rsidR="00DA5CB0" w:rsidRDefault="00DA5CB0" w:rsidP="0064394C">
      <w:pPr>
        <w:widowControl w:val="0"/>
        <w:autoSpaceDE w:val="0"/>
        <w:autoSpaceDN w:val="0"/>
        <w:spacing w:before="60" w:after="0"/>
        <w:rPr>
          <w:rFonts w:ascii="Times New Roman" w:eastAsia="Times New Roman" w:hAnsi="Times New Roman" w:cs="Times New Roman"/>
          <w:sz w:val="18"/>
          <w:szCs w:val="18"/>
        </w:rPr>
      </w:pPr>
    </w:p>
    <w:p w14:paraId="1C826A3E" w14:textId="77777777" w:rsidR="00DA5CB0" w:rsidRDefault="00DA5CB0" w:rsidP="0064394C">
      <w:pPr>
        <w:widowControl w:val="0"/>
        <w:autoSpaceDE w:val="0"/>
        <w:autoSpaceDN w:val="0"/>
        <w:spacing w:before="60" w:after="0"/>
        <w:rPr>
          <w:rFonts w:ascii="Times New Roman" w:eastAsia="Times New Roman" w:hAnsi="Times New Roman" w:cs="Times New Roman"/>
          <w:sz w:val="18"/>
          <w:szCs w:val="18"/>
        </w:rPr>
      </w:pPr>
      <w:r>
        <w:rPr>
          <w:noProof/>
        </w:rPr>
        <w:drawing>
          <wp:inline distT="0" distB="0" distL="0" distR="0" wp14:anchorId="719E45F7" wp14:editId="5FEF0DAA">
            <wp:extent cx="2914650" cy="1637214"/>
            <wp:effectExtent l="0" t="0" r="0" b="1270"/>
            <wp:docPr id="8" name="Picture 8" descr="G:\Publica\Armen Danielyan\Արմավիր\Ալաշկերտ-Foto\2015-11-12-1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ublica\Armen Danielyan\Արմավիր\Ալաշկերտ-Foto\2015-11-12-195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8918" cy="1639612"/>
                    </a:xfrm>
                    <a:prstGeom prst="rect">
                      <a:avLst/>
                    </a:prstGeom>
                    <a:noFill/>
                    <a:ln>
                      <a:noFill/>
                    </a:ln>
                  </pic:spPr>
                </pic:pic>
              </a:graphicData>
            </a:graphic>
          </wp:inline>
        </w:drawing>
      </w:r>
      <w:r>
        <w:rPr>
          <w:rFonts w:ascii="Times New Roman" w:eastAsia="Times New Roman" w:hAnsi="Times New Roman" w:cs="Times New Roman"/>
          <w:sz w:val="18"/>
          <w:szCs w:val="18"/>
        </w:rPr>
        <w:t xml:space="preserve">  </w:t>
      </w:r>
      <w:r>
        <w:rPr>
          <w:rFonts w:ascii="Times New Roman" w:eastAsia="Times New Roman" w:hAnsi="Times New Roman" w:cs="Times New Roman"/>
          <w:noProof/>
          <w:sz w:val="24"/>
          <w:szCs w:val="24"/>
        </w:rPr>
        <w:drawing>
          <wp:inline distT="0" distB="0" distL="0" distR="0" wp14:anchorId="70EC1330" wp14:editId="2BA90FE0">
            <wp:extent cx="2914650" cy="1637214"/>
            <wp:effectExtent l="0" t="0" r="0" b="1270"/>
            <wp:docPr id="9" name="Picture 9" descr="G:\Publica\Armen Danielyan\Արմավիր\Ալաշկերտ-Foto\2015-11-12-1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ublica\Armen Danielyan\Արմավիր\Ալաշկերտ-Foto\2015-11-12-195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8918" cy="1639612"/>
                    </a:xfrm>
                    <a:prstGeom prst="rect">
                      <a:avLst/>
                    </a:prstGeom>
                    <a:noFill/>
                    <a:ln>
                      <a:noFill/>
                    </a:ln>
                  </pic:spPr>
                </pic:pic>
              </a:graphicData>
            </a:graphic>
          </wp:inline>
        </w:drawing>
      </w:r>
    </w:p>
    <w:p w14:paraId="52329F52" w14:textId="77777777" w:rsidR="00DA5CB0" w:rsidRDefault="00DA5CB0" w:rsidP="0064394C">
      <w:pPr>
        <w:widowControl w:val="0"/>
        <w:autoSpaceDE w:val="0"/>
        <w:autoSpaceDN w:val="0"/>
        <w:spacing w:before="60"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Pr>
          <w:rFonts w:ascii="Times New Roman" w:eastAsia="Times New Roman" w:hAnsi="Times New Roman" w:cs="Times New Roman"/>
          <w:noProof/>
          <w:sz w:val="18"/>
          <w:szCs w:val="18"/>
        </w:rPr>
        <w:drawing>
          <wp:inline distT="0" distB="0" distL="0" distR="0" wp14:anchorId="0FD2CC89" wp14:editId="24FD542D">
            <wp:extent cx="2895600" cy="2171700"/>
            <wp:effectExtent l="0" t="0" r="0" b="0"/>
            <wp:docPr id="6" name="Picture 6" descr="C:\Users\osipova\AppData\Local\Microsoft\Windows\Temporary Internet Files\Content.Outlook\Q1W3YE1U\IMG_0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sipova\AppData\Local\Microsoft\Windows\Temporary Internet Files\Content.Outlook\Q1W3YE1U\IMG_049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895600" cy="2171700"/>
                    </a:xfrm>
                    <a:prstGeom prst="rect">
                      <a:avLst/>
                    </a:prstGeom>
                    <a:noFill/>
                    <a:ln>
                      <a:noFill/>
                    </a:ln>
                  </pic:spPr>
                </pic:pic>
              </a:graphicData>
            </a:graphic>
          </wp:inline>
        </w:drawing>
      </w:r>
      <w:r>
        <w:rPr>
          <w:rFonts w:ascii="Times New Roman" w:eastAsia="Times New Roman" w:hAnsi="Times New Roman" w:cs="Times New Roman"/>
          <w:sz w:val="18"/>
          <w:szCs w:val="18"/>
        </w:rPr>
        <w:t xml:space="preserve">        </w:t>
      </w:r>
      <w:r>
        <w:rPr>
          <w:noProof/>
        </w:rPr>
        <w:drawing>
          <wp:inline distT="0" distB="0" distL="0" distR="0" wp14:anchorId="259302DD" wp14:editId="13E19AD3">
            <wp:extent cx="3333750" cy="2867025"/>
            <wp:effectExtent l="0" t="0" r="0" b="9525"/>
            <wp:docPr id="10" name="Picture 10" descr="G:\Publica\Armen Danielyan\Արմավիր\Ալաշկերտ-Foto\G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ublica\Armen Danielyan\Արմավիր\Ալաշկերտ-Foto\GP.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51266" cy="2882089"/>
                    </a:xfrm>
                    <a:prstGeom prst="rect">
                      <a:avLst/>
                    </a:prstGeom>
                    <a:noFill/>
                    <a:ln>
                      <a:noFill/>
                    </a:ln>
                  </pic:spPr>
                </pic:pic>
              </a:graphicData>
            </a:graphic>
          </wp:inline>
        </w:drawing>
      </w:r>
    </w:p>
    <w:p w14:paraId="7B16DB9C" w14:textId="77777777" w:rsidR="00DA5CB0" w:rsidRDefault="00DA5CB0" w:rsidP="0064394C">
      <w:pPr>
        <w:widowControl w:val="0"/>
        <w:autoSpaceDE w:val="0"/>
        <w:autoSpaceDN w:val="0"/>
        <w:spacing w:before="60" w:after="0"/>
        <w:rPr>
          <w:rFonts w:ascii="Times New Roman" w:eastAsia="Times New Roman" w:hAnsi="Times New Roman" w:cs="Times New Roman"/>
          <w:sz w:val="18"/>
          <w:szCs w:val="18"/>
        </w:rPr>
      </w:pPr>
    </w:p>
    <w:p w14:paraId="36F3F32C" w14:textId="77777777" w:rsidR="00DA5CB0" w:rsidRPr="00A523E3" w:rsidRDefault="00DA5CB0" w:rsidP="0064394C">
      <w:pPr>
        <w:widowControl w:val="0"/>
        <w:autoSpaceDE w:val="0"/>
        <w:autoSpaceDN w:val="0"/>
        <w:spacing w:before="60" w:after="0"/>
        <w:rPr>
          <w:rFonts w:ascii="Times New Roman" w:eastAsia="Times New Roman" w:hAnsi="Times New Roman" w:cs="Times New Roman"/>
          <w:sz w:val="18"/>
          <w:szCs w:val="18"/>
        </w:rPr>
      </w:pPr>
    </w:p>
    <w:p w14:paraId="78CCF6CD" w14:textId="77777777" w:rsidR="008116A7" w:rsidRDefault="008116A7" w:rsidP="008116A7">
      <w:pPr>
        <w:widowControl w:val="0"/>
        <w:autoSpaceDE w:val="0"/>
        <w:autoSpaceDN w:val="0"/>
        <w:spacing w:before="60" w:after="0"/>
        <w:jc w:val="right"/>
        <w:rPr>
          <w:rFonts w:ascii="Times New Roman" w:eastAsia="Times New Roman" w:hAnsi="Times New Roman" w:cs="Times New Roman"/>
          <w:b/>
          <w:sz w:val="18"/>
          <w:szCs w:val="18"/>
        </w:rPr>
        <w:sectPr w:rsidR="008116A7">
          <w:pgSz w:w="12240" w:h="15840"/>
          <w:pgMar w:top="1440" w:right="1440" w:bottom="1440" w:left="1440" w:header="720" w:footer="720" w:gutter="0"/>
          <w:cols w:space="720"/>
          <w:docGrid w:linePitch="360"/>
        </w:sectPr>
      </w:pPr>
    </w:p>
    <w:p w14:paraId="47C4B06E" w14:textId="13628D58" w:rsidR="0064394C" w:rsidRDefault="0064394C" w:rsidP="007A1E93">
      <w:pPr>
        <w:widowControl w:val="0"/>
        <w:autoSpaceDE w:val="0"/>
        <w:autoSpaceDN w:val="0"/>
        <w:spacing w:before="60" w:after="0"/>
        <w:jc w:val="center"/>
        <w:rPr>
          <w:rFonts w:ascii="Times New Roman" w:eastAsia="Times New Roman" w:hAnsi="Times New Roman" w:cs="Times New Roman"/>
          <w:b/>
          <w:sz w:val="18"/>
          <w:szCs w:val="18"/>
        </w:rPr>
      </w:pPr>
      <w:r w:rsidRPr="00D64450">
        <w:rPr>
          <w:rFonts w:ascii="Times New Roman" w:eastAsia="Times New Roman" w:hAnsi="Times New Roman" w:cs="Times New Roman"/>
          <w:b/>
          <w:sz w:val="18"/>
          <w:szCs w:val="18"/>
        </w:rPr>
        <w:lastRenderedPageBreak/>
        <w:t>Annex 2: Minutes of Environmental and Social Public Consultations</w:t>
      </w:r>
    </w:p>
    <w:p w14:paraId="45A3DA11" w14:textId="77777777" w:rsidR="007A1E93" w:rsidRPr="007A1E93" w:rsidRDefault="007A1E93" w:rsidP="007A1E93">
      <w:pPr>
        <w:widowControl w:val="0"/>
        <w:autoSpaceDE w:val="0"/>
        <w:autoSpaceDN w:val="0"/>
        <w:spacing w:before="60" w:after="0"/>
        <w:jc w:val="center"/>
        <w:rPr>
          <w:rFonts w:ascii="Times New Roman" w:eastAsia="Times New Roman" w:hAnsi="Times New Roman" w:cs="Times New Roman"/>
          <w:b/>
          <w:sz w:val="18"/>
          <w:szCs w:val="18"/>
        </w:rPr>
      </w:pPr>
      <w:r w:rsidRPr="007A1E93">
        <w:rPr>
          <w:rFonts w:ascii="Times New Roman" w:eastAsia="Times New Roman" w:hAnsi="Times New Roman" w:cs="Times New Roman"/>
          <w:b/>
          <w:sz w:val="18"/>
          <w:szCs w:val="18"/>
        </w:rPr>
        <w:t>MINUTES</w:t>
      </w:r>
    </w:p>
    <w:p w14:paraId="39F18E80" w14:textId="77777777" w:rsidR="007A1E93" w:rsidRPr="007A1E93" w:rsidRDefault="007A1E93" w:rsidP="007A1E93">
      <w:pPr>
        <w:widowControl w:val="0"/>
        <w:autoSpaceDE w:val="0"/>
        <w:autoSpaceDN w:val="0"/>
        <w:spacing w:before="60" w:after="0"/>
        <w:jc w:val="center"/>
        <w:rPr>
          <w:rFonts w:ascii="Times New Roman" w:eastAsia="Times New Roman" w:hAnsi="Times New Roman" w:cs="Times New Roman"/>
          <w:b/>
          <w:sz w:val="18"/>
          <w:szCs w:val="18"/>
        </w:rPr>
      </w:pPr>
      <w:r w:rsidRPr="007A1E93">
        <w:rPr>
          <w:rFonts w:ascii="Times New Roman" w:eastAsia="Times New Roman" w:hAnsi="Times New Roman" w:cs="Times New Roman"/>
          <w:b/>
          <w:sz w:val="18"/>
          <w:szCs w:val="18"/>
        </w:rPr>
        <w:t>Of Public Consultations</w:t>
      </w:r>
    </w:p>
    <w:p w14:paraId="02F4938E" w14:textId="77777777" w:rsidR="007A1E93" w:rsidRPr="007A1E93" w:rsidRDefault="007A1E93" w:rsidP="007A1E93">
      <w:pPr>
        <w:widowControl w:val="0"/>
        <w:autoSpaceDE w:val="0"/>
        <w:autoSpaceDN w:val="0"/>
        <w:spacing w:before="60" w:after="0"/>
        <w:jc w:val="center"/>
        <w:rPr>
          <w:rFonts w:ascii="Times New Roman" w:eastAsia="Times New Roman" w:hAnsi="Times New Roman" w:cs="Times New Roman"/>
          <w:b/>
          <w:sz w:val="18"/>
          <w:szCs w:val="18"/>
        </w:rPr>
      </w:pPr>
      <w:r w:rsidRPr="007A1E93">
        <w:rPr>
          <w:rFonts w:ascii="Times New Roman" w:eastAsia="Times New Roman" w:hAnsi="Times New Roman" w:cs="Times New Roman"/>
          <w:b/>
          <w:sz w:val="18"/>
          <w:szCs w:val="18"/>
        </w:rPr>
        <w:t>on draft Environmental and Social Management Plan</w:t>
      </w:r>
    </w:p>
    <w:p w14:paraId="7BCD53E6" w14:textId="77777777" w:rsidR="007A1E93" w:rsidRPr="007A1E93" w:rsidRDefault="007A1E93" w:rsidP="007A1E93">
      <w:pPr>
        <w:widowControl w:val="0"/>
        <w:autoSpaceDE w:val="0"/>
        <w:autoSpaceDN w:val="0"/>
        <w:spacing w:before="60" w:after="0"/>
        <w:jc w:val="center"/>
        <w:rPr>
          <w:rFonts w:ascii="Times New Roman" w:eastAsia="Times New Roman" w:hAnsi="Times New Roman" w:cs="Times New Roman"/>
          <w:b/>
          <w:sz w:val="18"/>
          <w:szCs w:val="18"/>
        </w:rPr>
      </w:pPr>
      <w:r w:rsidRPr="007A1E93">
        <w:rPr>
          <w:rFonts w:ascii="Times New Roman" w:eastAsia="Times New Roman" w:hAnsi="Times New Roman" w:cs="Times New Roman"/>
          <w:b/>
          <w:sz w:val="18"/>
          <w:szCs w:val="18"/>
        </w:rPr>
        <w:t>for the Construction of the Kindergarten Building in Alashkert Community</w:t>
      </w:r>
    </w:p>
    <w:p w14:paraId="0F1889EF" w14:textId="77777777" w:rsidR="007A1E93" w:rsidRPr="007A1E93" w:rsidRDefault="007A1E93" w:rsidP="007A1E93">
      <w:pPr>
        <w:widowControl w:val="0"/>
        <w:autoSpaceDE w:val="0"/>
        <w:autoSpaceDN w:val="0"/>
        <w:spacing w:before="60" w:after="0"/>
        <w:jc w:val="center"/>
        <w:rPr>
          <w:rFonts w:ascii="Times New Roman" w:eastAsia="Times New Roman" w:hAnsi="Times New Roman" w:cs="Times New Roman"/>
          <w:b/>
          <w:sz w:val="18"/>
          <w:szCs w:val="18"/>
        </w:rPr>
      </w:pPr>
    </w:p>
    <w:p w14:paraId="3B70451B" w14:textId="77777777" w:rsidR="007A1E93" w:rsidRPr="007A1E93" w:rsidRDefault="007A1E93" w:rsidP="007A1E93">
      <w:pPr>
        <w:widowControl w:val="0"/>
        <w:autoSpaceDE w:val="0"/>
        <w:autoSpaceDN w:val="0"/>
        <w:spacing w:before="60" w:after="0"/>
        <w:rPr>
          <w:rFonts w:ascii="Times New Roman" w:eastAsia="Times New Roman" w:hAnsi="Times New Roman" w:cs="Times New Roman"/>
        </w:rPr>
      </w:pPr>
      <w:r w:rsidRPr="007A1E93">
        <w:rPr>
          <w:rFonts w:ascii="Times New Roman" w:eastAsia="Times New Roman" w:hAnsi="Times New Roman" w:cs="Times New Roman"/>
        </w:rPr>
        <w:t xml:space="preserve">A stakeholder consultation meeting on the draft Environmental and Social Management Plan (ESMP) for the construction of the kindergarten building in Alashkert Community was held on August 9, 2016 in Alashkert community, Armaviri Marz. </w:t>
      </w:r>
    </w:p>
    <w:p w14:paraId="5D17E7E3" w14:textId="77777777" w:rsidR="007A1E93" w:rsidRPr="007A1E93" w:rsidRDefault="007A1E93" w:rsidP="007A1E93">
      <w:pPr>
        <w:widowControl w:val="0"/>
        <w:autoSpaceDE w:val="0"/>
        <w:autoSpaceDN w:val="0"/>
        <w:spacing w:before="60" w:after="0"/>
        <w:rPr>
          <w:rFonts w:ascii="Times New Roman" w:eastAsia="Times New Roman" w:hAnsi="Times New Roman" w:cs="Times New Roman"/>
        </w:rPr>
      </w:pPr>
      <w:r w:rsidRPr="007A1E93">
        <w:rPr>
          <w:rFonts w:ascii="Times New Roman" w:eastAsia="Times New Roman" w:hAnsi="Times New Roman" w:cs="Times New Roman"/>
        </w:rPr>
        <w:t xml:space="preserve">The announcement for the meeting in Armenian and English languages, including its date and time, was disclosed on the ATDF web page (www.atdf.am) on 01 August, 2016. Information on the meeting day and time was posted on information boards of Alashkert Community Administration Office; in addition the Administration conducted telephone calls to ensure participants’ attendance. </w:t>
      </w:r>
    </w:p>
    <w:p w14:paraId="7927C973" w14:textId="38F346E7" w:rsidR="007A1E93" w:rsidRPr="007A1E93" w:rsidRDefault="007A1E93" w:rsidP="007A1E93">
      <w:pPr>
        <w:widowControl w:val="0"/>
        <w:autoSpaceDE w:val="0"/>
        <w:autoSpaceDN w:val="0"/>
        <w:spacing w:before="60" w:after="0"/>
        <w:rPr>
          <w:rFonts w:ascii="Times New Roman" w:eastAsia="Times New Roman" w:hAnsi="Times New Roman" w:cs="Times New Roman"/>
        </w:rPr>
      </w:pPr>
      <w:r w:rsidRPr="007A1E93">
        <w:rPr>
          <w:rFonts w:ascii="Times New Roman" w:eastAsia="Times New Roman" w:hAnsi="Times New Roman" w:cs="Times New Roman"/>
        </w:rPr>
        <w:t>The public consultation was carried out by ATDF Environmental Specialist Asya Osipova. 2</w:t>
      </w:r>
      <w:r w:rsidR="00D368E7">
        <w:rPr>
          <w:rFonts w:ascii="Times New Roman" w:eastAsia="Times New Roman" w:hAnsi="Times New Roman" w:cs="Times New Roman"/>
        </w:rPr>
        <w:t>1</w:t>
      </w:r>
      <w:r w:rsidRPr="007A1E93">
        <w:rPr>
          <w:rFonts w:ascii="Times New Roman" w:eastAsia="Times New Roman" w:hAnsi="Times New Roman" w:cs="Times New Roman"/>
        </w:rPr>
        <w:t xml:space="preserve"> participants were present at the meeting, among which 7 women </w:t>
      </w:r>
    </w:p>
    <w:p w14:paraId="066846C1" w14:textId="1D97847B" w:rsidR="007A1E93" w:rsidRPr="007A1E93" w:rsidRDefault="00077E6D" w:rsidP="007A1E93">
      <w:pPr>
        <w:widowControl w:val="0"/>
        <w:autoSpaceDE w:val="0"/>
        <w:autoSpaceDN w:val="0"/>
        <w:spacing w:before="60" w:after="0"/>
        <w:rPr>
          <w:rFonts w:ascii="Times New Roman" w:eastAsia="Times New Roman" w:hAnsi="Times New Roman" w:cs="Times New Roman"/>
        </w:rPr>
      </w:pPr>
      <w:r>
        <w:rPr>
          <w:rFonts w:ascii="Times New Roman" w:eastAsia="Times New Roman" w:hAnsi="Times New Roman" w:cs="Times New Roman"/>
        </w:rPr>
        <w:t xml:space="preserve">A. </w:t>
      </w:r>
      <w:r w:rsidR="007A1E93" w:rsidRPr="007A1E93">
        <w:rPr>
          <w:rFonts w:ascii="Times New Roman" w:eastAsia="Times New Roman" w:hAnsi="Times New Roman" w:cs="Times New Roman"/>
        </w:rPr>
        <w:t xml:space="preserve">Osipova introduced the main purpose of the consultation as well as World Bank requirements and Armenian legislation on conducting environmental and social assessment. She reasoned the need to develop ESMP, specifying that the Micro-project involves construction of a new building.  She outlined likely negative environmental impacts related to the Micro-project implementation. These include pollution of air, generation of construction waste and direct or indirect hazards to public traffic and pedestrians by construction activities. </w:t>
      </w:r>
    </w:p>
    <w:p w14:paraId="696F04E5" w14:textId="77777777" w:rsidR="007A1E93" w:rsidRPr="007A1E93" w:rsidRDefault="007A1E93" w:rsidP="007A1E93">
      <w:pPr>
        <w:widowControl w:val="0"/>
        <w:autoSpaceDE w:val="0"/>
        <w:autoSpaceDN w:val="0"/>
        <w:spacing w:before="60" w:after="0"/>
        <w:rPr>
          <w:rFonts w:ascii="Times New Roman" w:eastAsia="Times New Roman" w:hAnsi="Times New Roman" w:cs="Times New Roman"/>
        </w:rPr>
      </w:pPr>
      <w:r w:rsidRPr="007A1E93">
        <w:rPr>
          <w:rFonts w:ascii="Times New Roman" w:eastAsia="Times New Roman" w:hAnsi="Times New Roman" w:cs="Times New Roman"/>
        </w:rPr>
        <w:t>Ms. Osipova explained what measures ATDF will apply to mitigate possible negative impacts, including construction waste transportation. It was mentioned that ESMP covers the issue of the transportation and disposal of construction wastes and excessive soil.</w:t>
      </w:r>
    </w:p>
    <w:p w14:paraId="631BBA87" w14:textId="77777777" w:rsidR="007A1E93" w:rsidRPr="007A1E93" w:rsidRDefault="007A1E93" w:rsidP="007A1E93">
      <w:pPr>
        <w:widowControl w:val="0"/>
        <w:autoSpaceDE w:val="0"/>
        <w:autoSpaceDN w:val="0"/>
        <w:spacing w:before="60" w:after="0"/>
        <w:rPr>
          <w:rFonts w:ascii="Times New Roman" w:eastAsia="Times New Roman" w:hAnsi="Times New Roman" w:cs="Times New Roman"/>
        </w:rPr>
      </w:pPr>
      <w:r w:rsidRPr="007A1E93">
        <w:rPr>
          <w:rFonts w:ascii="Times New Roman" w:eastAsia="Times New Roman" w:hAnsi="Times New Roman" w:cs="Times New Roman"/>
        </w:rPr>
        <w:t xml:space="preserve">Since the kindergarten area is not fenced and is located in the center of the Community, A. Osipova talked about safety measures for community members and workers and disturbance to community life due to construction activities.  Technical supervisors on monthly basis will keep under control the fulfillment of all the environmental mitigation measures included in ESMP, and report the deviations to ATDF. </w:t>
      </w:r>
    </w:p>
    <w:p w14:paraId="39CFB81E" w14:textId="2CDE0645" w:rsidR="007A1E93" w:rsidRPr="007A1E93" w:rsidRDefault="00077E6D" w:rsidP="007A1E93">
      <w:pPr>
        <w:widowControl w:val="0"/>
        <w:autoSpaceDE w:val="0"/>
        <w:autoSpaceDN w:val="0"/>
        <w:spacing w:before="60" w:after="0"/>
        <w:rPr>
          <w:rFonts w:ascii="Times New Roman" w:eastAsia="Times New Roman" w:hAnsi="Times New Roman" w:cs="Times New Roman"/>
        </w:rPr>
      </w:pPr>
      <w:r>
        <w:rPr>
          <w:rFonts w:ascii="Times New Roman" w:eastAsia="Times New Roman" w:hAnsi="Times New Roman" w:cs="Times New Roman"/>
        </w:rPr>
        <w:t xml:space="preserve">A. </w:t>
      </w:r>
      <w:r w:rsidR="007A1E93" w:rsidRPr="007A1E93">
        <w:rPr>
          <w:rFonts w:ascii="Times New Roman" w:eastAsia="Times New Roman" w:hAnsi="Times New Roman" w:cs="Times New Roman"/>
        </w:rPr>
        <w:t xml:space="preserve">Osipova presented the main provisions of the ESMF concerning to the social aspects of the Project. She emphasized that the project does not involve any resettlement as proposed area of the construction is public property and land allocation document is available. </w:t>
      </w:r>
    </w:p>
    <w:p w14:paraId="70D72007" w14:textId="24401346" w:rsidR="007A1E93" w:rsidRPr="007A1E93" w:rsidRDefault="00077E6D" w:rsidP="007A1E93">
      <w:pPr>
        <w:widowControl w:val="0"/>
        <w:autoSpaceDE w:val="0"/>
        <w:autoSpaceDN w:val="0"/>
        <w:spacing w:before="60" w:after="0"/>
        <w:rPr>
          <w:rFonts w:ascii="Times New Roman" w:eastAsia="Times New Roman" w:hAnsi="Times New Roman" w:cs="Times New Roman"/>
        </w:rPr>
      </w:pPr>
      <w:r>
        <w:rPr>
          <w:rFonts w:ascii="Times New Roman" w:eastAsia="Times New Roman" w:hAnsi="Times New Roman" w:cs="Times New Roman"/>
        </w:rPr>
        <w:t xml:space="preserve">A. </w:t>
      </w:r>
      <w:r w:rsidR="007A1E93" w:rsidRPr="007A1E93">
        <w:rPr>
          <w:rFonts w:ascii="Times New Roman" w:eastAsia="Times New Roman" w:hAnsi="Times New Roman" w:cs="Times New Roman"/>
        </w:rPr>
        <w:t xml:space="preserve">Osipova talked also about main socio-economic challenges including engagement of women, youth and vulnerable groups in distribution of benefits. She outlined that these groups should have equal opportunities to be engaged in project benefits. </w:t>
      </w:r>
    </w:p>
    <w:p w14:paraId="07F4912D" w14:textId="059BD6E0" w:rsidR="007A1E93" w:rsidRPr="007A1E93" w:rsidRDefault="007A1E93" w:rsidP="007A1E93">
      <w:pPr>
        <w:widowControl w:val="0"/>
        <w:autoSpaceDE w:val="0"/>
        <w:autoSpaceDN w:val="0"/>
        <w:spacing w:before="60" w:after="0"/>
        <w:rPr>
          <w:rFonts w:ascii="Times New Roman" w:eastAsia="Times New Roman" w:hAnsi="Times New Roman" w:cs="Times New Roman"/>
        </w:rPr>
      </w:pPr>
      <w:r w:rsidRPr="007A1E93">
        <w:rPr>
          <w:rFonts w:ascii="Times New Roman" w:eastAsia="Times New Roman" w:hAnsi="Times New Roman" w:cs="Times New Roman"/>
        </w:rPr>
        <w:t>Ms. Osipova explained mechanisms of public engagement and grievance redress mechanism (GRM) to be applied during project implementation. Elected grievance focal point at the community level A. Azatyan was introduced to the community members. A.</w:t>
      </w:r>
      <w:r w:rsidR="007A1526">
        <w:rPr>
          <w:rFonts w:ascii="Times New Roman" w:eastAsia="Times New Roman" w:hAnsi="Times New Roman" w:cs="Times New Roman"/>
        </w:rPr>
        <w:t xml:space="preserve"> </w:t>
      </w:r>
      <w:r w:rsidRPr="007A1E93">
        <w:rPr>
          <w:rFonts w:ascii="Times New Roman" w:eastAsia="Times New Roman" w:hAnsi="Times New Roman" w:cs="Times New Roman"/>
        </w:rPr>
        <w:t xml:space="preserve">Osipova explained the purpose of Focal points at local level and  welcomed  participants to apply to A. Azatyan  in case of questions/feedback or grievances concerning to the project implementation. </w:t>
      </w:r>
    </w:p>
    <w:p w14:paraId="4C721CBA" w14:textId="3D27F0A8" w:rsidR="007A1E93" w:rsidRPr="007A1E93" w:rsidRDefault="007A1E93" w:rsidP="007A1E93">
      <w:pPr>
        <w:widowControl w:val="0"/>
        <w:autoSpaceDE w:val="0"/>
        <w:autoSpaceDN w:val="0"/>
        <w:spacing w:before="60" w:after="0"/>
        <w:rPr>
          <w:rFonts w:ascii="Times New Roman" w:eastAsia="Times New Roman" w:hAnsi="Times New Roman" w:cs="Times New Roman"/>
        </w:rPr>
      </w:pPr>
      <w:r w:rsidRPr="007A1E93">
        <w:rPr>
          <w:rFonts w:ascii="Times New Roman" w:eastAsia="Times New Roman" w:hAnsi="Times New Roman" w:cs="Times New Roman"/>
        </w:rPr>
        <w:t>A.</w:t>
      </w:r>
      <w:r w:rsidR="00077E6D">
        <w:rPr>
          <w:rFonts w:ascii="Times New Roman" w:eastAsia="Times New Roman" w:hAnsi="Times New Roman" w:cs="Times New Roman"/>
        </w:rPr>
        <w:t xml:space="preserve"> </w:t>
      </w:r>
      <w:r w:rsidRPr="007A1E93">
        <w:rPr>
          <w:rFonts w:ascii="Times New Roman" w:eastAsia="Times New Roman" w:hAnsi="Times New Roman" w:cs="Times New Roman"/>
        </w:rPr>
        <w:t>Osipova informed the beneficiaries that they also have the option to contact ATDF directly to communicate their grievance if they are unable to, or do not wish to, go through the PIC grievance focal point. A.</w:t>
      </w:r>
      <w:r w:rsidR="00077E6D">
        <w:rPr>
          <w:rFonts w:ascii="Times New Roman" w:eastAsia="Times New Roman" w:hAnsi="Times New Roman" w:cs="Times New Roman"/>
        </w:rPr>
        <w:t xml:space="preserve"> </w:t>
      </w:r>
      <w:r w:rsidRPr="007A1E93">
        <w:rPr>
          <w:rFonts w:ascii="Times New Roman" w:eastAsia="Times New Roman" w:hAnsi="Times New Roman" w:cs="Times New Roman"/>
        </w:rPr>
        <w:t xml:space="preserve">Osipova explained all the cannels of grievance submission involving e-mail address, hot line </w:t>
      </w:r>
      <w:r w:rsidRPr="007A1E93">
        <w:rPr>
          <w:rFonts w:ascii="Times New Roman" w:eastAsia="Times New Roman" w:hAnsi="Times New Roman" w:cs="Times New Roman"/>
        </w:rPr>
        <w:lastRenderedPageBreak/>
        <w:t>telephone number, postal address and web-site link and outlined that ATDF contact information is reflected on the booklets delivered to the participants, as well as on the information desk to be posted in public visible places in the Community, including Community Administrative Office building. A.</w:t>
      </w:r>
      <w:r w:rsidR="00077E6D">
        <w:rPr>
          <w:rFonts w:ascii="Times New Roman" w:eastAsia="Times New Roman" w:hAnsi="Times New Roman" w:cs="Times New Roman"/>
        </w:rPr>
        <w:t xml:space="preserve"> </w:t>
      </w:r>
      <w:r w:rsidRPr="007A1E93">
        <w:rPr>
          <w:rFonts w:ascii="Times New Roman" w:eastAsia="Times New Roman" w:hAnsi="Times New Roman" w:cs="Times New Roman"/>
        </w:rPr>
        <w:t>Osipova introduced that information on Micro-project details permanently will be available on the information desks, as well as on-going announcements and references. She outlined that these will support to raising public awareness and early identification, assessment and resolution of complaints on Project activities.</w:t>
      </w:r>
    </w:p>
    <w:p w14:paraId="50C4D9F2" w14:textId="6676141F" w:rsidR="007A1E93" w:rsidRPr="007A1E93" w:rsidRDefault="007A1E93" w:rsidP="007A1E93">
      <w:pPr>
        <w:widowControl w:val="0"/>
        <w:autoSpaceDE w:val="0"/>
        <w:autoSpaceDN w:val="0"/>
        <w:spacing w:before="60" w:after="0"/>
        <w:rPr>
          <w:rFonts w:ascii="Times New Roman" w:eastAsia="Times New Roman" w:hAnsi="Times New Roman" w:cs="Times New Roman"/>
        </w:rPr>
      </w:pPr>
      <w:r w:rsidRPr="007A1E93">
        <w:rPr>
          <w:rFonts w:ascii="Times New Roman" w:eastAsia="Times New Roman" w:hAnsi="Times New Roman" w:cs="Times New Roman"/>
        </w:rPr>
        <w:t xml:space="preserve">The participants were welcomed to raise questions regarding to the discussed questions. </w:t>
      </w:r>
    </w:p>
    <w:p w14:paraId="2AE9F29B" w14:textId="194D14E9" w:rsidR="007A1E93" w:rsidRPr="007A1E93" w:rsidRDefault="007A1E93" w:rsidP="007A1E93">
      <w:pPr>
        <w:widowControl w:val="0"/>
        <w:autoSpaceDE w:val="0"/>
        <w:autoSpaceDN w:val="0"/>
        <w:spacing w:before="60" w:after="0"/>
        <w:rPr>
          <w:rFonts w:ascii="Times New Roman" w:eastAsia="Times New Roman" w:hAnsi="Times New Roman" w:cs="Times New Roman"/>
        </w:rPr>
      </w:pPr>
      <w:r w:rsidRPr="007A1E93">
        <w:rPr>
          <w:rFonts w:ascii="Times New Roman" w:eastAsia="Times New Roman" w:hAnsi="Times New Roman" w:cs="Times New Roman"/>
        </w:rPr>
        <w:t>The Head of Community H.</w:t>
      </w:r>
      <w:r w:rsidR="00077E6D">
        <w:rPr>
          <w:rFonts w:ascii="Times New Roman" w:eastAsia="Times New Roman" w:hAnsi="Times New Roman" w:cs="Times New Roman"/>
        </w:rPr>
        <w:t xml:space="preserve"> </w:t>
      </w:r>
      <w:r w:rsidRPr="007A1E93">
        <w:rPr>
          <w:rFonts w:ascii="Times New Roman" w:eastAsia="Times New Roman" w:hAnsi="Times New Roman" w:cs="Times New Roman"/>
        </w:rPr>
        <w:t xml:space="preserve">Hovhannisyan introduced that the Community will strongly supervise the construction works in order to achieve high quality of works and protection of environment. The surrounding area of the building will be rehabilitated and fenced. </w:t>
      </w:r>
    </w:p>
    <w:p w14:paraId="46D52BBB" w14:textId="77777777" w:rsidR="007A1E93" w:rsidRPr="00D64450" w:rsidRDefault="007A1E93" w:rsidP="007A1E93">
      <w:pPr>
        <w:widowControl w:val="0"/>
        <w:autoSpaceDE w:val="0"/>
        <w:autoSpaceDN w:val="0"/>
        <w:spacing w:before="60" w:after="0"/>
        <w:jc w:val="center"/>
        <w:rPr>
          <w:rFonts w:ascii="Times New Roman" w:eastAsia="Times New Roman" w:hAnsi="Times New Roman" w:cs="Times New Roman"/>
          <w:b/>
          <w:sz w:val="18"/>
          <w:szCs w:val="18"/>
        </w:rPr>
      </w:pPr>
    </w:p>
    <w:p w14:paraId="43DF51C2" w14:textId="14FF779C" w:rsidR="007A1E93" w:rsidRPr="00754075" w:rsidRDefault="007A1E93" w:rsidP="007A1E93">
      <w:pPr>
        <w:widowControl w:val="0"/>
        <w:autoSpaceDE w:val="0"/>
        <w:autoSpaceDN w:val="0"/>
        <w:spacing w:before="60" w:after="0"/>
        <w:rPr>
          <w:rFonts w:ascii="Times New Roman" w:eastAsia="Calibri" w:hAnsi="Times New Roman" w:cs="Times New Roman"/>
          <w:b/>
        </w:rPr>
      </w:pPr>
      <w:r w:rsidRPr="00754075">
        <w:rPr>
          <w:rFonts w:ascii="Times New Roman" w:eastAsia="Calibri" w:hAnsi="Times New Roman" w:cs="Times New Roman"/>
          <w:b/>
        </w:rPr>
        <w:t xml:space="preserve">The list of participants and photos </w:t>
      </w:r>
    </w:p>
    <w:p w14:paraId="0324B2A8" w14:textId="77777777" w:rsidR="00D368E7" w:rsidRDefault="00D368E7" w:rsidP="007A1E93">
      <w:pPr>
        <w:widowControl w:val="0"/>
        <w:autoSpaceDE w:val="0"/>
        <w:autoSpaceDN w:val="0"/>
        <w:spacing w:before="60" w:after="0"/>
        <w:rPr>
          <w:rFonts w:ascii="Times New Roman" w:eastAsia="Calibri" w:hAnsi="Times New Roman" w:cs="Times New Roman"/>
        </w:rPr>
      </w:pPr>
    </w:p>
    <w:p w14:paraId="28600526" w14:textId="77777777" w:rsidR="008116A7" w:rsidRDefault="008116A7" w:rsidP="007A1E93">
      <w:pPr>
        <w:widowControl w:val="0"/>
        <w:autoSpaceDE w:val="0"/>
        <w:autoSpaceDN w:val="0"/>
        <w:spacing w:before="60" w:after="0"/>
        <w:rPr>
          <w:rFonts w:ascii="Times New Roman" w:eastAsia="Times New Roman" w:hAnsi="Times New Roman" w:cs="Times New Roman"/>
          <w:b/>
          <w:sz w:val="18"/>
          <w:szCs w:val="18"/>
        </w:rPr>
      </w:pPr>
    </w:p>
    <w:p w14:paraId="413D4D0E" w14:textId="5B5F4E89" w:rsidR="007A1E93" w:rsidRDefault="00D368E7" w:rsidP="007A1E93">
      <w:pPr>
        <w:widowControl w:val="0"/>
        <w:autoSpaceDE w:val="0"/>
        <w:autoSpaceDN w:val="0"/>
        <w:spacing w:before="60" w:after="0"/>
        <w:rPr>
          <w:rFonts w:ascii="Times New Roman" w:eastAsia="Times New Roman" w:hAnsi="Times New Roman" w:cs="Times New Roman"/>
          <w:b/>
          <w:sz w:val="18"/>
          <w:szCs w:val="18"/>
        </w:rPr>
      </w:pPr>
      <w:r>
        <w:rPr>
          <w:noProof/>
        </w:rPr>
        <w:drawing>
          <wp:inline distT="0" distB="0" distL="0" distR="0" wp14:anchorId="52610F80" wp14:editId="49CC17BB">
            <wp:extent cx="5943600" cy="4458397"/>
            <wp:effectExtent l="0" t="0" r="0" b="0"/>
            <wp:docPr id="5" name="Picture 5" descr="C:\Users\osipova\AppData\Local\Microsoft\Windows\Temporary Internet Files\Content.Word\IMG_4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ipova\AppData\Local\Microsoft\Windows\Temporary Internet Files\Content.Word\IMG_464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458397"/>
                    </a:xfrm>
                    <a:prstGeom prst="rect">
                      <a:avLst/>
                    </a:prstGeom>
                    <a:noFill/>
                    <a:ln>
                      <a:noFill/>
                    </a:ln>
                  </pic:spPr>
                </pic:pic>
              </a:graphicData>
            </a:graphic>
          </wp:inline>
        </w:drawing>
      </w:r>
    </w:p>
    <w:p w14:paraId="35B73621" w14:textId="1CB34D10" w:rsidR="00D368E7" w:rsidRDefault="00D368E7" w:rsidP="007A1E93">
      <w:pPr>
        <w:widowControl w:val="0"/>
        <w:autoSpaceDE w:val="0"/>
        <w:autoSpaceDN w:val="0"/>
        <w:spacing w:before="60" w:after="0"/>
        <w:rPr>
          <w:noProof/>
        </w:rPr>
      </w:pPr>
    </w:p>
    <w:p w14:paraId="4BC23B1D" w14:textId="6EA737E2" w:rsidR="00D368E7" w:rsidRDefault="00D368E7" w:rsidP="007A1E93">
      <w:pPr>
        <w:widowControl w:val="0"/>
        <w:autoSpaceDE w:val="0"/>
        <w:autoSpaceDN w:val="0"/>
        <w:spacing w:before="60" w:after="0"/>
        <w:rPr>
          <w:noProof/>
        </w:rPr>
      </w:pPr>
      <w:r>
        <w:rPr>
          <w:noProof/>
        </w:rPr>
        <w:lastRenderedPageBreak/>
        <w:drawing>
          <wp:inline distT="0" distB="0" distL="0" distR="0" wp14:anchorId="1D2D9449" wp14:editId="05F7B0BD">
            <wp:extent cx="2886075" cy="2164895"/>
            <wp:effectExtent l="0" t="0" r="0" b="6985"/>
            <wp:docPr id="13" name="Picture 13" descr="C:\Users\osipova\AppData\Local\Microsoft\Windows\Temporary Internet Files\Content.Word\IMG_4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sipova\AppData\Local\Microsoft\Windows\Temporary Internet Files\Content.Word\IMG_462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6526" cy="2165234"/>
                    </a:xfrm>
                    <a:prstGeom prst="rect">
                      <a:avLst/>
                    </a:prstGeom>
                    <a:noFill/>
                    <a:ln>
                      <a:noFill/>
                    </a:ln>
                  </pic:spPr>
                </pic:pic>
              </a:graphicData>
            </a:graphic>
          </wp:inline>
        </w:drawing>
      </w:r>
      <w:r>
        <w:rPr>
          <w:noProof/>
        </w:rPr>
        <w:t xml:space="preserve">  </w:t>
      </w:r>
      <w:r>
        <w:rPr>
          <w:noProof/>
        </w:rPr>
        <w:drawing>
          <wp:inline distT="0" distB="0" distL="0" distR="0" wp14:anchorId="11691B08" wp14:editId="4EE744B9">
            <wp:extent cx="2920543" cy="2190750"/>
            <wp:effectExtent l="0" t="0" r="0" b="0"/>
            <wp:docPr id="16" name="Picture 16" descr="C:\Users\osipova\AppData\Local\Microsoft\Windows\Temporary Internet Files\Content.Word\IMG_4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sipova\AppData\Local\Microsoft\Windows\Temporary Internet Files\Content.Word\IMG_46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1000" cy="2191093"/>
                    </a:xfrm>
                    <a:prstGeom prst="rect">
                      <a:avLst/>
                    </a:prstGeom>
                    <a:noFill/>
                    <a:ln>
                      <a:noFill/>
                    </a:ln>
                  </pic:spPr>
                </pic:pic>
              </a:graphicData>
            </a:graphic>
          </wp:inline>
        </w:drawing>
      </w:r>
    </w:p>
    <w:p w14:paraId="19444DDE" w14:textId="17436389" w:rsidR="00D368E7" w:rsidRDefault="00D368E7" w:rsidP="007A1E93">
      <w:pPr>
        <w:widowControl w:val="0"/>
        <w:autoSpaceDE w:val="0"/>
        <w:autoSpaceDN w:val="0"/>
        <w:spacing w:before="60" w:after="0"/>
        <w:rPr>
          <w:noProof/>
        </w:rPr>
      </w:pPr>
      <w:r>
        <w:rPr>
          <w:noProof/>
        </w:rPr>
        <w:drawing>
          <wp:inline distT="0" distB="0" distL="0" distR="0" wp14:anchorId="6E9E26CC" wp14:editId="2B31506D">
            <wp:extent cx="2800350" cy="2100591"/>
            <wp:effectExtent l="0" t="0" r="0" b="0"/>
            <wp:docPr id="18" name="Picture 18" descr="C:\Users\osipova\AppData\Local\Microsoft\Windows\Temporary Internet Files\Content.Word\IMG_4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sipova\AppData\Local\Microsoft\Windows\Temporary Internet Files\Content.Word\IMG_462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0788" cy="2100919"/>
                    </a:xfrm>
                    <a:prstGeom prst="rect">
                      <a:avLst/>
                    </a:prstGeom>
                    <a:noFill/>
                    <a:ln>
                      <a:noFill/>
                    </a:ln>
                  </pic:spPr>
                </pic:pic>
              </a:graphicData>
            </a:graphic>
          </wp:inline>
        </w:drawing>
      </w:r>
      <w:r>
        <w:rPr>
          <w:noProof/>
        </w:rPr>
        <w:t xml:space="preserve">  </w:t>
      </w:r>
      <w:r>
        <w:rPr>
          <w:noProof/>
        </w:rPr>
        <w:drawing>
          <wp:inline distT="0" distB="0" distL="0" distR="0" wp14:anchorId="1D0C3BD9" wp14:editId="7E6310D0">
            <wp:extent cx="2945939" cy="2209800"/>
            <wp:effectExtent l="0" t="0" r="6985" b="0"/>
            <wp:docPr id="19" name="Picture 19" descr="C:\Users\osipova\AppData\Local\Microsoft\Windows\Temporary Internet Files\Content.Word\IMG_4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sipova\AppData\Local\Microsoft\Windows\Temporary Internet Files\Content.Word\IMG_462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46400" cy="2210146"/>
                    </a:xfrm>
                    <a:prstGeom prst="rect">
                      <a:avLst/>
                    </a:prstGeom>
                    <a:noFill/>
                    <a:ln>
                      <a:noFill/>
                    </a:ln>
                  </pic:spPr>
                </pic:pic>
              </a:graphicData>
            </a:graphic>
          </wp:inline>
        </w:drawing>
      </w:r>
    </w:p>
    <w:p w14:paraId="6C6BFD43" w14:textId="40C6AA35" w:rsidR="00D368E7" w:rsidRDefault="00D368E7" w:rsidP="007A1E93">
      <w:pPr>
        <w:widowControl w:val="0"/>
        <w:autoSpaceDE w:val="0"/>
        <w:autoSpaceDN w:val="0"/>
        <w:spacing w:before="60" w:after="0"/>
        <w:rPr>
          <w:rFonts w:ascii="Times New Roman" w:eastAsia="Times New Roman" w:hAnsi="Times New Roman" w:cs="Times New Roman"/>
          <w:b/>
          <w:sz w:val="18"/>
          <w:szCs w:val="18"/>
        </w:rPr>
        <w:sectPr w:rsidR="00D368E7">
          <w:pgSz w:w="12240" w:h="15840"/>
          <w:pgMar w:top="1440" w:right="1440" w:bottom="1440" w:left="1440" w:header="720" w:footer="720" w:gutter="0"/>
          <w:cols w:space="720"/>
          <w:docGrid w:linePitch="360"/>
        </w:sectPr>
      </w:pPr>
      <w:r>
        <w:rPr>
          <w:rFonts w:ascii="Times New Roman" w:eastAsia="Times New Roman" w:hAnsi="Times New Roman" w:cs="Times New Roman"/>
          <w:b/>
          <w:sz w:val="18"/>
          <w:szCs w:val="18"/>
        </w:rPr>
        <w:t xml:space="preserve"> </w:t>
      </w:r>
    </w:p>
    <w:p w14:paraId="5FB156CF" w14:textId="6A24FF38" w:rsidR="0064394C" w:rsidRPr="00D64450" w:rsidRDefault="0064394C" w:rsidP="00BC76A7">
      <w:pPr>
        <w:widowControl w:val="0"/>
        <w:autoSpaceDE w:val="0"/>
        <w:autoSpaceDN w:val="0"/>
        <w:spacing w:before="60" w:after="0"/>
        <w:jc w:val="right"/>
        <w:rPr>
          <w:rFonts w:ascii="Times New Roman" w:eastAsia="Times New Roman" w:hAnsi="Times New Roman" w:cs="Times New Roman"/>
          <w:b/>
          <w:sz w:val="18"/>
          <w:szCs w:val="18"/>
        </w:rPr>
      </w:pPr>
      <w:r w:rsidRPr="00D64450">
        <w:rPr>
          <w:rFonts w:ascii="Times New Roman" w:eastAsia="Times New Roman" w:hAnsi="Times New Roman" w:cs="Times New Roman"/>
          <w:b/>
          <w:sz w:val="18"/>
          <w:szCs w:val="18"/>
        </w:rPr>
        <w:lastRenderedPageBreak/>
        <w:t xml:space="preserve">Annex 3: Copy of the land allocation document     </w:t>
      </w:r>
    </w:p>
    <w:p w14:paraId="315C1DCA" w14:textId="77777777" w:rsidR="0064394C" w:rsidRDefault="0064394C" w:rsidP="0064394C">
      <w:pPr>
        <w:widowControl w:val="0"/>
        <w:autoSpaceDE w:val="0"/>
        <w:autoSpaceDN w:val="0"/>
        <w:spacing w:before="60"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Pr>
          <w:rFonts w:ascii="Times New Roman" w:eastAsia="Times New Roman" w:hAnsi="Times New Roman" w:cs="Times New Roman"/>
          <w:noProof/>
          <w:sz w:val="18"/>
          <w:szCs w:val="18"/>
        </w:rPr>
        <w:drawing>
          <wp:inline distT="0" distB="0" distL="0" distR="0" wp14:anchorId="50FD4F84" wp14:editId="20E06401">
            <wp:extent cx="3073400" cy="2459038"/>
            <wp:effectExtent l="2540" t="0" r="0" b="0"/>
            <wp:docPr id="1" name="Picture 1" descr="C:\Users\osipova\AppData\Local\Microsoft\Windows\Temporary Internet Files\Content.Outlook\Q1W3YE1U\IMG_0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ipova\AppData\Local\Microsoft\Windows\Temporary Internet Files\Content.Outlook\Q1W3YE1U\IMG_048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073400" cy="2459038"/>
                    </a:xfrm>
                    <a:prstGeom prst="rect">
                      <a:avLst/>
                    </a:prstGeom>
                    <a:noFill/>
                    <a:ln>
                      <a:noFill/>
                    </a:ln>
                  </pic:spPr>
                </pic:pic>
              </a:graphicData>
            </a:graphic>
          </wp:inline>
        </w:drawing>
      </w:r>
      <w:r>
        <w:rPr>
          <w:rFonts w:ascii="Times New Roman" w:eastAsia="Times New Roman" w:hAnsi="Times New Roman" w:cs="Times New Roman"/>
          <w:sz w:val="18"/>
          <w:szCs w:val="18"/>
        </w:rPr>
        <w:t xml:space="preserve">               </w:t>
      </w:r>
      <w:r>
        <w:rPr>
          <w:rFonts w:ascii="Times New Roman" w:eastAsia="Times New Roman" w:hAnsi="Times New Roman" w:cs="Times New Roman"/>
          <w:noProof/>
          <w:sz w:val="18"/>
          <w:szCs w:val="18"/>
        </w:rPr>
        <w:drawing>
          <wp:inline distT="0" distB="0" distL="0" distR="0" wp14:anchorId="5B69472A" wp14:editId="70DBF710">
            <wp:extent cx="2943225" cy="2675335"/>
            <wp:effectExtent l="635" t="0" r="0" b="0"/>
            <wp:docPr id="2" name="Picture 2" descr="C:\Users\osipova\AppData\Local\Microsoft\Windows\Temporary Internet Files\Content.Outlook\Q1W3YE1U\IMG_0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ipova\AppData\Local\Microsoft\Windows\Temporary Internet Files\Content.Outlook\Q1W3YE1U\IMG_048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946400" cy="2678221"/>
                    </a:xfrm>
                    <a:prstGeom prst="rect">
                      <a:avLst/>
                    </a:prstGeom>
                    <a:noFill/>
                    <a:ln>
                      <a:noFill/>
                    </a:ln>
                  </pic:spPr>
                </pic:pic>
              </a:graphicData>
            </a:graphic>
          </wp:inline>
        </w:drawing>
      </w:r>
    </w:p>
    <w:p w14:paraId="35EF9903" w14:textId="77777777" w:rsidR="00DA5CB0" w:rsidRDefault="00DA5CB0" w:rsidP="0064394C">
      <w:pPr>
        <w:widowControl w:val="0"/>
        <w:autoSpaceDE w:val="0"/>
        <w:autoSpaceDN w:val="0"/>
        <w:spacing w:before="60" w:after="0"/>
        <w:rPr>
          <w:rFonts w:ascii="Times New Roman" w:eastAsia="Times New Roman" w:hAnsi="Times New Roman" w:cs="Times New Roman"/>
          <w:sz w:val="18"/>
          <w:szCs w:val="18"/>
        </w:rPr>
      </w:pPr>
    </w:p>
    <w:p w14:paraId="43CDDEA2" w14:textId="77777777" w:rsidR="00DA5CB0" w:rsidRDefault="00DA5CB0" w:rsidP="00DA5CB0">
      <w:pPr>
        <w:widowControl w:val="0"/>
        <w:autoSpaceDE w:val="0"/>
        <w:autoSpaceDN w:val="0"/>
        <w:spacing w:before="60" w:after="0"/>
        <w:rPr>
          <w:rFonts w:ascii="Times New Roman" w:hAnsi="Times New Roman" w:cs="Times New Roman"/>
        </w:rPr>
      </w:pPr>
      <w:r>
        <w:rPr>
          <w:rFonts w:ascii="Times New Roman" w:hAnsi="Times New Roman" w:cs="Times New Roman"/>
        </w:rPr>
        <w:t>Non-official translation of the above attached document:</w:t>
      </w:r>
    </w:p>
    <w:p w14:paraId="4BE2BED3" w14:textId="77777777" w:rsidR="00DA5CB0" w:rsidRDefault="00DA5CB0" w:rsidP="00DA5CB0">
      <w:pPr>
        <w:widowControl w:val="0"/>
        <w:autoSpaceDE w:val="0"/>
        <w:autoSpaceDN w:val="0"/>
        <w:spacing w:before="60" w:after="0"/>
        <w:rPr>
          <w:rFonts w:ascii="Times New Roman" w:hAnsi="Times New Roman" w:cs="Times New Roman"/>
        </w:rPr>
      </w:pPr>
    </w:p>
    <w:p w14:paraId="54BF738D" w14:textId="5F025BCF" w:rsidR="00DA5CB0" w:rsidRDefault="00545723" w:rsidP="00DA5CB0">
      <w:pPr>
        <w:widowControl w:val="0"/>
        <w:autoSpaceDE w:val="0"/>
        <w:autoSpaceDN w:val="0"/>
        <w:spacing w:before="60" w:after="0"/>
        <w:rPr>
          <w:rFonts w:ascii="Times New Roman" w:hAnsi="Times New Roman" w:cs="Times New Roman"/>
        </w:rPr>
      </w:pPr>
      <w:r w:rsidRPr="00545723">
        <w:rPr>
          <w:rFonts w:ascii="Times New Roman" w:hAnsi="Times New Roman" w:cs="Times New Roman"/>
        </w:rPr>
        <w:t>The community provided an area 0.</w:t>
      </w:r>
      <w:r>
        <w:rPr>
          <w:rFonts w:ascii="Times New Roman" w:hAnsi="Times New Roman" w:cs="Times New Roman"/>
        </w:rPr>
        <w:t>1934</w:t>
      </w:r>
      <w:r w:rsidRPr="00545723">
        <w:rPr>
          <w:rFonts w:ascii="Times New Roman" w:hAnsi="Times New Roman" w:cs="Times New Roman"/>
        </w:rPr>
        <w:t xml:space="preserve"> hectare for constructing a new kindergarten. Cadaster codes </w:t>
      </w:r>
      <w:r>
        <w:rPr>
          <w:rFonts w:ascii="Times New Roman" w:hAnsi="Times New Roman" w:cs="Times New Roman"/>
        </w:rPr>
        <w:t>04-008-025</w:t>
      </w:r>
      <w:r w:rsidR="003A5847">
        <w:rPr>
          <w:rFonts w:ascii="Times New Roman" w:hAnsi="Times New Roman" w:cs="Times New Roman"/>
        </w:rPr>
        <w:t>-</w:t>
      </w:r>
      <w:r>
        <w:rPr>
          <w:rFonts w:ascii="Times New Roman" w:hAnsi="Times New Roman" w:cs="Times New Roman"/>
        </w:rPr>
        <w:t>009</w:t>
      </w:r>
      <w:r w:rsidR="003A5847">
        <w:rPr>
          <w:rFonts w:ascii="Times New Roman" w:hAnsi="Times New Roman" w:cs="Times New Roman"/>
        </w:rPr>
        <w:t>-</w:t>
      </w:r>
      <w:r>
        <w:rPr>
          <w:rFonts w:ascii="Times New Roman" w:hAnsi="Times New Roman" w:cs="Times New Roman"/>
        </w:rPr>
        <w:t>001</w:t>
      </w:r>
      <w:r w:rsidR="003A5847">
        <w:rPr>
          <w:rFonts w:ascii="Times New Roman" w:hAnsi="Times New Roman" w:cs="Times New Roman"/>
        </w:rPr>
        <w:t>.</w:t>
      </w:r>
    </w:p>
    <w:p w14:paraId="4FC0CC54" w14:textId="36508BC7" w:rsidR="00DA5CB0" w:rsidRDefault="00DA5CB0" w:rsidP="00DA5CB0">
      <w:pPr>
        <w:widowControl w:val="0"/>
        <w:autoSpaceDE w:val="0"/>
        <w:autoSpaceDN w:val="0"/>
        <w:spacing w:before="60" w:after="0"/>
        <w:rPr>
          <w:rFonts w:ascii="Times New Roman" w:hAnsi="Times New Roman" w:cs="Times New Roman"/>
        </w:rPr>
      </w:pPr>
      <w:r>
        <w:rPr>
          <w:rFonts w:ascii="Times New Roman" w:hAnsi="Times New Roman" w:cs="Times New Roman"/>
        </w:rPr>
        <w:t xml:space="preserve">Head of Community </w:t>
      </w:r>
      <w:r w:rsidR="00545723">
        <w:rPr>
          <w:rFonts w:ascii="Times New Roman" w:hAnsi="Times New Roman" w:cs="Times New Roman"/>
        </w:rPr>
        <w:t xml:space="preserve">         </w:t>
      </w:r>
      <w:r w:rsidR="008116A7">
        <w:rPr>
          <w:rFonts w:ascii="Times New Roman" w:hAnsi="Times New Roman" w:cs="Times New Roman"/>
        </w:rPr>
        <w:t>(signed)</w:t>
      </w:r>
      <w:r w:rsidR="00545723">
        <w:rPr>
          <w:rFonts w:ascii="Times New Roman" w:hAnsi="Times New Roman" w:cs="Times New Roman"/>
        </w:rPr>
        <w:t xml:space="preserve">             </w:t>
      </w:r>
      <w:r w:rsidR="003A5847">
        <w:rPr>
          <w:rFonts w:ascii="Times New Roman" w:hAnsi="Times New Roman" w:cs="Times New Roman"/>
        </w:rPr>
        <w:t>H</w:t>
      </w:r>
      <w:r>
        <w:rPr>
          <w:rFonts w:ascii="Times New Roman" w:hAnsi="Times New Roman" w:cs="Times New Roman"/>
        </w:rPr>
        <w:t>.</w:t>
      </w:r>
      <w:r w:rsidR="008116A7">
        <w:rPr>
          <w:rFonts w:ascii="Times New Roman" w:hAnsi="Times New Roman" w:cs="Times New Roman"/>
        </w:rPr>
        <w:t xml:space="preserve"> </w:t>
      </w:r>
      <w:r w:rsidR="003A5847">
        <w:rPr>
          <w:rFonts w:ascii="Times New Roman" w:hAnsi="Times New Roman" w:cs="Times New Roman"/>
        </w:rPr>
        <w:t>Hovhannisyan</w:t>
      </w:r>
    </w:p>
    <w:p w14:paraId="1E139EC1" w14:textId="77777777" w:rsidR="008116A7" w:rsidRDefault="008116A7" w:rsidP="008116A7">
      <w:pPr>
        <w:widowControl w:val="0"/>
        <w:autoSpaceDE w:val="0"/>
        <w:autoSpaceDN w:val="0"/>
        <w:spacing w:before="60" w:after="0"/>
        <w:jc w:val="right"/>
        <w:rPr>
          <w:rFonts w:ascii="Times New Roman" w:eastAsia="Times New Roman" w:hAnsi="Times New Roman" w:cs="Times New Roman"/>
          <w:b/>
          <w:sz w:val="18"/>
          <w:szCs w:val="18"/>
        </w:rPr>
        <w:sectPr w:rsidR="008116A7">
          <w:pgSz w:w="12240" w:h="15840"/>
          <w:pgMar w:top="1440" w:right="1440" w:bottom="1440" w:left="1440" w:header="720" w:footer="720" w:gutter="0"/>
          <w:cols w:space="720"/>
          <w:docGrid w:linePitch="360"/>
        </w:sectPr>
      </w:pPr>
    </w:p>
    <w:p w14:paraId="221D0134" w14:textId="72A96548" w:rsidR="008116A7" w:rsidRDefault="0064394C" w:rsidP="008116A7">
      <w:pPr>
        <w:widowControl w:val="0"/>
        <w:autoSpaceDE w:val="0"/>
        <w:autoSpaceDN w:val="0"/>
        <w:spacing w:before="60" w:after="0"/>
        <w:jc w:val="right"/>
        <w:rPr>
          <w:rFonts w:ascii="Times New Roman" w:eastAsia="Times New Roman" w:hAnsi="Times New Roman" w:cs="Times New Roman"/>
          <w:b/>
          <w:sz w:val="18"/>
          <w:szCs w:val="18"/>
        </w:rPr>
      </w:pPr>
      <w:r w:rsidRPr="008116A7">
        <w:rPr>
          <w:rFonts w:ascii="Times New Roman" w:eastAsia="Times New Roman" w:hAnsi="Times New Roman" w:cs="Times New Roman"/>
          <w:b/>
          <w:sz w:val="18"/>
          <w:szCs w:val="18"/>
        </w:rPr>
        <w:lastRenderedPageBreak/>
        <w:t xml:space="preserve">Annex </w:t>
      </w:r>
      <w:r w:rsidR="00BC76A7">
        <w:rPr>
          <w:rFonts w:ascii="Times New Roman" w:eastAsia="Times New Roman" w:hAnsi="Times New Roman" w:cs="Times New Roman"/>
          <w:b/>
          <w:sz w:val="18"/>
          <w:szCs w:val="18"/>
        </w:rPr>
        <w:t>4</w:t>
      </w:r>
      <w:r w:rsidRPr="008116A7">
        <w:rPr>
          <w:rFonts w:ascii="Times New Roman" w:eastAsia="Times New Roman" w:hAnsi="Times New Roman" w:cs="Times New Roman"/>
          <w:b/>
          <w:sz w:val="18"/>
          <w:szCs w:val="18"/>
        </w:rPr>
        <w:t xml:space="preserve">: Copy of a Construction Permit </w:t>
      </w:r>
    </w:p>
    <w:p w14:paraId="679F7B0F" w14:textId="1D47CD3A" w:rsidR="001E3F0B" w:rsidRDefault="001E3F0B" w:rsidP="001E3F0B">
      <w:pPr>
        <w:widowControl w:val="0"/>
        <w:autoSpaceDE w:val="0"/>
        <w:autoSpaceDN w:val="0"/>
        <w:spacing w:before="60" w:after="0"/>
        <w:rPr>
          <w:rFonts w:ascii="Times New Roman" w:eastAsia="Times New Roman" w:hAnsi="Times New Roman" w:cs="Times New Roman"/>
          <w:b/>
          <w:sz w:val="18"/>
          <w:szCs w:val="18"/>
        </w:rPr>
      </w:pPr>
      <w:r>
        <w:rPr>
          <w:rFonts w:ascii="Times New Roman" w:eastAsia="Times New Roman" w:hAnsi="Times New Roman" w:cs="Times New Roman"/>
          <w:b/>
          <w:noProof/>
          <w:sz w:val="18"/>
          <w:szCs w:val="18"/>
        </w:rPr>
        <w:drawing>
          <wp:inline distT="0" distB="0" distL="0" distR="0" wp14:anchorId="49ECBC6A" wp14:editId="737D8359">
            <wp:extent cx="2247900" cy="2997200"/>
            <wp:effectExtent l="0" t="0" r="0" b="0"/>
            <wp:docPr id="11" name="Picture 11" descr="C:\Users\osipova\Desktop\spravki\IMG_2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ipova\Desktop\spravki\IMG_214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7900" cy="2997200"/>
                    </a:xfrm>
                    <a:prstGeom prst="rect">
                      <a:avLst/>
                    </a:prstGeom>
                    <a:noFill/>
                    <a:ln>
                      <a:noFill/>
                    </a:ln>
                  </pic:spPr>
                </pic:pic>
              </a:graphicData>
            </a:graphic>
          </wp:inline>
        </w:drawing>
      </w:r>
      <w:r>
        <w:rPr>
          <w:rFonts w:ascii="Times New Roman" w:eastAsia="Times New Roman" w:hAnsi="Times New Roman" w:cs="Times New Roman"/>
          <w:b/>
          <w:noProof/>
          <w:sz w:val="18"/>
          <w:szCs w:val="18"/>
        </w:rPr>
        <w:t xml:space="preserve">   </w:t>
      </w:r>
      <w:r>
        <w:rPr>
          <w:rFonts w:ascii="Times New Roman" w:eastAsia="Times New Roman" w:hAnsi="Times New Roman" w:cs="Times New Roman"/>
          <w:b/>
          <w:noProof/>
          <w:sz w:val="18"/>
          <w:szCs w:val="18"/>
        </w:rPr>
        <w:drawing>
          <wp:inline distT="0" distB="0" distL="0" distR="0" wp14:anchorId="6698E90C" wp14:editId="2C58DA15">
            <wp:extent cx="2247900" cy="2997200"/>
            <wp:effectExtent l="0" t="0" r="0" b="0"/>
            <wp:docPr id="14" name="Picture 14" descr="C:\Users\osipova\Desktop\spravki\IMG_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ipova\Desktop\spravki\IMG_214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0206" cy="3000274"/>
                    </a:xfrm>
                    <a:prstGeom prst="rect">
                      <a:avLst/>
                    </a:prstGeom>
                    <a:noFill/>
                    <a:ln>
                      <a:noFill/>
                    </a:ln>
                  </pic:spPr>
                </pic:pic>
              </a:graphicData>
            </a:graphic>
          </wp:inline>
        </w:drawing>
      </w:r>
    </w:p>
    <w:p w14:paraId="0CAC8C6B" w14:textId="6013507C" w:rsidR="001E3F0B" w:rsidRDefault="001E3F0B" w:rsidP="001E3F0B">
      <w:pPr>
        <w:widowControl w:val="0"/>
        <w:autoSpaceDE w:val="0"/>
        <w:autoSpaceDN w:val="0"/>
        <w:spacing w:before="60" w:after="0"/>
        <w:jc w:val="right"/>
        <w:rPr>
          <w:rFonts w:ascii="Times New Roman" w:eastAsia="Times New Roman" w:hAnsi="Times New Roman" w:cs="Times New Roman"/>
          <w:b/>
          <w:sz w:val="18"/>
          <w:szCs w:val="18"/>
        </w:rPr>
      </w:pPr>
    </w:p>
    <w:p w14:paraId="2EAC274E" w14:textId="77777777" w:rsidR="001E3F0B" w:rsidRDefault="001E3F0B" w:rsidP="001E3F0B">
      <w:pPr>
        <w:rPr>
          <w:rFonts w:ascii="Times New Roman" w:eastAsia="Times New Roman" w:hAnsi="Times New Roman" w:cs="Times New Roman"/>
          <w:sz w:val="24"/>
          <w:szCs w:val="24"/>
        </w:rPr>
      </w:pPr>
    </w:p>
    <w:p w14:paraId="1D6CB34E" w14:textId="77777777" w:rsidR="001E3F0B" w:rsidRDefault="001E3F0B" w:rsidP="001E3F0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Republic of Armenia</w:t>
      </w:r>
    </w:p>
    <w:p w14:paraId="6E278B41" w14:textId="604F88D2" w:rsidR="001E3F0B" w:rsidRDefault="001E3F0B" w:rsidP="001E3F0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Armavir Region, Community Alashkert</w:t>
      </w:r>
    </w:p>
    <w:p w14:paraId="7E16273C" w14:textId="2DEC8EAE" w:rsidR="001E3F0B" w:rsidRDefault="001E3F0B" w:rsidP="001E3F0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Construction Permit N1, 01.12.2016</w:t>
      </w:r>
    </w:p>
    <w:p w14:paraId="32EC14EB" w14:textId="655CB69C" w:rsidR="001E3F0B" w:rsidRDefault="001E3F0B" w:rsidP="001E3F0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is given for the Construction Project of the kindergarten building in Alashkert Community</w:t>
      </w:r>
    </w:p>
    <w:p w14:paraId="25EB5968" w14:textId="77777777" w:rsidR="001E3F0B" w:rsidRDefault="001E3F0B" w:rsidP="001E3F0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design documents are </w:t>
      </w:r>
    </w:p>
    <w:p w14:paraId="50D1C30C" w14:textId="133069DC" w:rsidR="001E3F0B" w:rsidRDefault="001E3F0B" w:rsidP="001E3F0B">
      <w:pPr>
        <w:pStyle w:val="ListParagraph"/>
        <w:numPr>
          <w:ilvl w:val="0"/>
          <w:numId w:val="1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developed by </w:t>
      </w:r>
      <w:r>
        <w:rPr>
          <w:rFonts w:ascii="Times New Roman" w:eastAsia="Times New Roman" w:hAnsi="Times New Roman" w:cs="Times New Roman"/>
          <w:sz w:val="20"/>
          <w:szCs w:val="20"/>
        </w:rPr>
        <w:t>“Aksev” LTD</w:t>
      </w:r>
    </w:p>
    <w:p w14:paraId="724EAE7C" w14:textId="77777777" w:rsidR="001E3F0B" w:rsidRDefault="001E3F0B" w:rsidP="001E3F0B">
      <w:pPr>
        <w:pStyle w:val="ListParagraph"/>
        <w:spacing w:after="0" w:line="240" w:lineRule="auto"/>
        <w:rPr>
          <w:rFonts w:ascii="Times New Roman" w:eastAsia="Times New Roman" w:hAnsi="Times New Roman" w:cs="Times New Roman"/>
          <w:sz w:val="24"/>
          <w:szCs w:val="24"/>
        </w:rPr>
      </w:pPr>
    </w:p>
    <w:p w14:paraId="6A8BA102" w14:textId="4F2F1B7D" w:rsidR="001E3F0B" w:rsidRDefault="001E3F0B" w:rsidP="001E3F0B">
      <w:pPr>
        <w:widowControl w:val="0"/>
        <w:autoSpaceDE w:val="0"/>
        <w:autoSpaceDN w:val="0"/>
        <w:spacing w:after="0" w:line="240" w:lineRule="auto"/>
        <w:rPr>
          <w:rFonts w:ascii="Times New Roman" w:hAnsi="Times New Roman" w:cs="Times New Roman"/>
        </w:rPr>
      </w:pPr>
      <w:r>
        <w:rPr>
          <w:rFonts w:ascii="Times New Roman" w:hAnsi="Times New Roman" w:cs="Times New Roman"/>
        </w:rPr>
        <w:t>Alashkert Community Head</w:t>
      </w:r>
    </w:p>
    <w:p w14:paraId="5D3E6BAA" w14:textId="77777777" w:rsidR="001E3F0B" w:rsidRDefault="001E3F0B" w:rsidP="001E3F0B">
      <w:pPr>
        <w:widowControl w:val="0"/>
        <w:autoSpaceDE w:val="0"/>
        <w:autoSpaceDN w:val="0"/>
        <w:spacing w:after="0" w:line="240" w:lineRule="auto"/>
        <w:rPr>
          <w:rFonts w:ascii="Times New Roman" w:hAnsi="Times New Roman" w:cs="Times New Roman"/>
        </w:rPr>
      </w:pPr>
    </w:p>
    <w:p w14:paraId="09ACB673" w14:textId="42F8A6A4" w:rsidR="001E3F0B" w:rsidRDefault="001E3F0B" w:rsidP="001E3F0B">
      <w:pPr>
        <w:pStyle w:val="ListParagraph"/>
        <w:widowControl w:val="0"/>
        <w:autoSpaceDE w:val="0"/>
        <w:autoSpaceDN w:val="0"/>
        <w:spacing w:after="0" w:line="240" w:lineRule="auto"/>
        <w:rPr>
          <w:rFonts w:ascii="Times New Roman" w:hAnsi="Times New Roman" w:cs="Times New Roman"/>
        </w:rPr>
      </w:pPr>
      <w:r>
        <w:rPr>
          <w:rFonts w:ascii="Times New Roman" w:hAnsi="Times New Roman" w:cs="Times New Roman"/>
        </w:rPr>
        <w:t>H.</w:t>
      </w:r>
      <w:r w:rsidR="007A1526">
        <w:rPr>
          <w:rFonts w:ascii="Times New Roman" w:hAnsi="Times New Roman" w:cs="Times New Roman"/>
        </w:rPr>
        <w:t xml:space="preserve"> </w:t>
      </w:r>
      <w:r>
        <w:rPr>
          <w:rFonts w:ascii="Times New Roman" w:hAnsi="Times New Roman" w:cs="Times New Roman"/>
        </w:rPr>
        <w:t>Hovhanisyan                      Sealed/Signed</w:t>
      </w:r>
    </w:p>
    <w:p w14:paraId="2969912C" w14:textId="77777777" w:rsidR="001E3F0B" w:rsidRDefault="001E3F0B" w:rsidP="001E3F0B">
      <w:pPr>
        <w:widowControl w:val="0"/>
        <w:autoSpaceDE w:val="0"/>
        <w:autoSpaceDN w:val="0"/>
        <w:spacing w:before="60" w:after="0"/>
        <w:rPr>
          <w:rFonts w:ascii="Times New Roman" w:eastAsia="Times New Roman" w:hAnsi="Times New Roman" w:cs="Times New Roman"/>
          <w:b/>
          <w:sz w:val="18"/>
          <w:szCs w:val="18"/>
        </w:rPr>
      </w:pPr>
    </w:p>
    <w:p w14:paraId="67B325DA" w14:textId="77777777" w:rsidR="001E3F0B" w:rsidRDefault="001E3F0B" w:rsidP="001E3F0B">
      <w:pPr>
        <w:widowControl w:val="0"/>
        <w:autoSpaceDE w:val="0"/>
        <w:autoSpaceDN w:val="0"/>
        <w:spacing w:before="60" w:after="0"/>
        <w:jc w:val="right"/>
        <w:rPr>
          <w:rFonts w:ascii="Times New Roman" w:eastAsia="Times New Roman" w:hAnsi="Times New Roman" w:cs="Times New Roman"/>
          <w:b/>
          <w:sz w:val="18"/>
          <w:szCs w:val="18"/>
        </w:rPr>
        <w:sectPr w:rsidR="001E3F0B">
          <w:pgSz w:w="12240" w:h="15840"/>
          <w:pgMar w:top="1440" w:right="1440" w:bottom="1440" w:left="1440" w:header="720" w:footer="720" w:gutter="0"/>
          <w:cols w:space="720"/>
          <w:docGrid w:linePitch="360"/>
        </w:sectPr>
      </w:pPr>
    </w:p>
    <w:p w14:paraId="61116675" w14:textId="05F2C7FF" w:rsidR="0064394C" w:rsidRPr="008116A7" w:rsidRDefault="0064394C" w:rsidP="008116A7">
      <w:pPr>
        <w:widowControl w:val="0"/>
        <w:autoSpaceDE w:val="0"/>
        <w:autoSpaceDN w:val="0"/>
        <w:spacing w:before="60" w:after="0"/>
        <w:jc w:val="right"/>
        <w:rPr>
          <w:rFonts w:ascii="Times New Roman" w:eastAsia="Times New Roman" w:hAnsi="Times New Roman" w:cs="Times New Roman"/>
          <w:b/>
          <w:sz w:val="18"/>
          <w:szCs w:val="18"/>
        </w:rPr>
      </w:pPr>
      <w:r w:rsidRPr="008116A7">
        <w:rPr>
          <w:rFonts w:ascii="Times New Roman" w:eastAsia="Times New Roman" w:hAnsi="Times New Roman" w:cs="Times New Roman"/>
          <w:b/>
          <w:sz w:val="18"/>
          <w:szCs w:val="18"/>
        </w:rPr>
        <w:lastRenderedPageBreak/>
        <w:t xml:space="preserve">Annex </w:t>
      </w:r>
      <w:r w:rsidR="00BC76A7">
        <w:rPr>
          <w:rFonts w:ascii="Times New Roman" w:eastAsia="Times New Roman" w:hAnsi="Times New Roman" w:cs="Times New Roman"/>
          <w:b/>
          <w:sz w:val="18"/>
          <w:szCs w:val="18"/>
        </w:rPr>
        <w:t>5</w:t>
      </w:r>
      <w:r w:rsidRPr="008116A7">
        <w:rPr>
          <w:rFonts w:ascii="Times New Roman" w:eastAsia="Times New Roman" w:hAnsi="Times New Roman" w:cs="Times New Roman"/>
          <w:b/>
          <w:sz w:val="18"/>
          <w:szCs w:val="18"/>
        </w:rPr>
        <w:t>: Copy of an agreement for construction waste disposal</w:t>
      </w:r>
    </w:p>
    <w:p w14:paraId="739471B0" w14:textId="77777777" w:rsidR="00DA5CB0" w:rsidRDefault="00DA5CB0" w:rsidP="0064394C">
      <w:pPr>
        <w:widowControl w:val="0"/>
        <w:autoSpaceDE w:val="0"/>
        <w:autoSpaceDN w:val="0"/>
        <w:spacing w:before="60" w:after="0"/>
        <w:rPr>
          <w:rFonts w:ascii="Times New Roman" w:eastAsia="Times New Roman" w:hAnsi="Times New Roman" w:cs="Times New Roman"/>
          <w:sz w:val="18"/>
          <w:szCs w:val="18"/>
        </w:rPr>
      </w:pPr>
    </w:p>
    <w:p w14:paraId="20DA6F51" w14:textId="77777777" w:rsidR="00DA5CB0" w:rsidRDefault="00DA5CB0" w:rsidP="008116A7">
      <w:pPr>
        <w:widowControl w:val="0"/>
        <w:autoSpaceDE w:val="0"/>
        <w:autoSpaceDN w:val="0"/>
        <w:spacing w:before="60" w:after="0"/>
        <w:jc w:val="center"/>
        <w:rPr>
          <w:rFonts w:ascii="Times New Roman" w:eastAsia="Times New Roman" w:hAnsi="Times New Roman" w:cs="Times New Roman"/>
          <w:sz w:val="18"/>
          <w:szCs w:val="18"/>
        </w:rPr>
      </w:pPr>
      <w:r>
        <w:rPr>
          <w:rFonts w:ascii="Times New Roman" w:eastAsia="Times New Roman" w:hAnsi="Times New Roman" w:cs="Times New Roman"/>
          <w:noProof/>
          <w:sz w:val="18"/>
          <w:szCs w:val="18"/>
        </w:rPr>
        <w:drawing>
          <wp:inline distT="0" distB="0" distL="0" distR="0" wp14:anchorId="41A214BA" wp14:editId="0201FD6A">
            <wp:extent cx="4191000" cy="3143250"/>
            <wp:effectExtent l="0" t="9525" r="9525" b="9525"/>
            <wp:docPr id="7" name="Picture 7" descr="C:\Users\osipova\AppData\Local\Microsoft\Windows\Temporary Internet Files\Content.Outlook\Q1W3YE1U\IMG_0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sipova\AppData\Local\Microsoft\Windows\Temporary Internet Files\Content.Outlook\Q1W3YE1U\IMG_049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4191000" cy="3143250"/>
                    </a:xfrm>
                    <a:prstGeom prst="rect">
                      <a:avLst/>
                    </a:prstGeom>
                    <a:noFill/>
                    <a:ln>
                      <a:noFill/>
                    </a:ln>
                  </pic:spPr>
                </pic:pic>
              </a:graphicData>
            </a:graphic>
          </wp:inline>
        </w:drawing>
      </w:r>
    </w:p>
    <w:p w14:paraId="76ED2BFF" w14:textId="77777777" w:rsidR="00DA5CB0" w:rsidRDefault="00DA5CB0" w:rsidP="0064394C">
      <w:pPr>
        <w:widowControl w:val="0"/>
        <w:autoSpaceDE w:val="0"/>
        <w:autoSpaceDN w:val="0"/>
        <w:spacing w:before="60" w:after="0"/>
        <w:rPr>
          <w:rFonts w:ascii="Times New Roman" w:eastAsia="Times New Roman" w:hAnsi="Times New Roman" w:cs="Times New Roman"/>
          <w:sz w:val="18"/>
          <w:szCs w:val="18"/>
        </w:rPr>
      </w:pPr>
    </w:p>
    <w:p w14:paraId="03BDD0F9" w14:textId="77777777" w:rsidR="00DA5CB0" w:rsidRDefault="00DA5CB0" w:rsidP="00DA5CB0">
      <w:pPr>
        <w:widowControl w:val="0"/>
        <w:autoSpaceDE w:val="0"/>
        <w:autoSpaceDN w:val="0"/>
        <w:spacing w:before="60" w:after="0"/>
        <w:rPr>
          <w:rFonts w:ascii="Times New Roman" w:hAnsi="Times New Roman" w:cs="Times New Roman"/>
        </w:rPr>
      </w:pPr>
      <w:r>
        <w:rPr>
          <w:rFonts w:ascii="Times New Roman" w:hAnsi="Times New Roman" w:cs="Times New Roman"/>
        </w:rPr>
        <w:t>Non-official translation of the above attached document:</w:t>
      </w:r>
    </w:p>
    <w:p w14:paraId="24069356" w14:textId="77777777" w:rsidR="00DA5CB0" w:rsidRDefault="00DA5CB0" w:rsidP="00DA5CB0">
      <w:pPr>
        <w:widowControl w:val="0"/>
        <w:autoSpaceDE w:val="0"/>
        <w:autoSpaceDN w:val="0"/>
        <w:spacing w:before="60" w:after="0"/>
        <w:rPr>
          <w:rFonts w:ascii="Times New Roman" w:hAnsi="Times New Roman" w:cs="Times New Roman"/>
        </w:rPr>
      </w:pPr>
    </w:p>
    <w:p w14:paraId="2B4F0A88" w14:textId="77777777" w:rsidR="00DA5CB0" w:rsidRDefault="00433779" w:rsidP="00DA5CB0">
      <w:pPr>
        <w:widowControl w:val="0"/>
        <w:autoSpaceDE w:val="0"/>
        <w:autoSpaceDN w:val="0"/>
        <w:spacing w:before="60" w:after="0"/>
        <w:rPr>
          <w:rFonts w:ascii="Times New Roman" w:hAnsi="Times New Roman" w:cs="Times New Roman"/>
        </w:rPr>
      </w:pPr>
      <w:r>
        <w:rPr>
          <w:rFonts w:ascii="Times New Roman" w:hAnsi="Times New Roman" w:cs="Times New Roman"/>
        </w:rPr>
        <w:t>05.30.</w:t>
      </w:r>
      <w:r w:rsidR="00DA5CB0">
        <w:rPr>
          <w:rFonts w:ascii="Times New Roman" w:hAnsi="Times New Roman" w:cs="Times New Roman"/>
        </w:rPr>
        <w:t xml:space="preserve"> 201</w:t>
      </w:r>
      <w:r>
        <w:rPr>
          <w:rFonts w:ascii="Times New Roman" w:hAnsi="Times New Roman" w:cs="Times New Roman"/>
        </w:rPr>
        <w:t>6</w:t>
      </w:r>
    </w:p>
    <w:p w14:paraId="1253D767" w14:textId="5CA735B0" w:rsidR="00DA5CB0" w:rsidRDefault="00DA5CB0" w:rsidP="00DA5CB0">
      <w:pPr>
        <w:widowControl w:val="0"/>
        <w:autoSpaceDE w:val="0"/>
        <w:autoSpaceDN w:val="0"/>
        <w:spacing w:before="60" w:after="0"/>
        <w:rPr>
          <w:rFonts w:ascii="Times New Roman" w:hAnsi="Times New Roman" w:cs="Times New Roman"/>
        </w:rPr>
      </w:pPr>
      <w:r>
        <w:rPr>
          <w:rFonts w:ascii="Times New Roman" w:hAnsi="Times New Roman" w:cs="Times New Roman"/>
        </w:rPr>
        <w:t xml:space="preserve">The construction waste generated during the implementation of “Construction of Kindergarten in </w:t>
      </w:r>
      <w:r w:rsidR="00433779">
        <w:rPr>
          <w:rFonts w:ascii="Times New Roman" w:hAnsi="Times New Roman" w:cs="Times New Roman"/>
        </w:rPr>
        <w:t xml:space="preserve">Alashkert </w:t>
      </w:r>
      <w:r>
        <w:rPr>
          <w:rFonts w:ascii="Times New Roman" w:hAnsi="Times New Roman" w:cs="Times New Roman"/>
        </w:rPr>
        <w:t xml:space="preserve">Community” Micro-Project will be transported to </w:t>
      </w:r>
      <w:r w:rsidR="00433779">
        <w:rPr>
          <w:rFonts w:ascii="Times New Roman" w:hAnsi="Times New Roman" w:cs="Times New Roman"/>
        </w:rPr>
        <w:t xml:space="preserve">Armavir town </w:t>
      </w:r>
      <w:r>
        <w:rPr>
          <w:rFonts w:ascii="Times New Roman" w:hAnsi="Times New Roman" w:cs="Times New Roman"/>
        </w:rPr>
        <w:t>dump</w:t>
      </w:r>
      <w:r w:rsidR="00433779">
        <w:rPr>
          <w:rFonts w:ascii="Times New Roman" w:hAnsi="Times New Roman" w:cs="Times New Roman"/>
        </w:rPr>
        <w:t>,</w:t>
      </w:r>
      <w:r>
        <w:rPr>
          <w:rFonts w:ascii="Times New Roman" w:hAnsi="Times New Roman" w:cs="Times New Roman"/>
        </w:rPr>
        <w:t xml:space="preserve"> which is located </w:t>
      </w:r>
      <w:r w:rsidR="00433779">
        <w:rPr>
          <w:rFonts w:ascii="Times New Roman" w:hAnsi="Times New Roman" w:cs="Times New Roman"/>
        </w:rPr>
        <w:t>5</w:t>
      </w:r>
      <w:r>
        <w:rPr>
          <w:rFonts w:ascii="Times New Roman" w:hAnsi="Times New Roman" w:cs="Times New Roman"/>
        </w:rPr>
        <w:t xml:space="preserve"> km far from the construction site. </w:t>
      </w:r>
    </w:p>
    <w:p w14:paraId="357B55A6" w14:textId="77777777" w:rsidR="00DA5CB0" w:rsidRDefault="00DA5CB0" w:rsidP="00DA5CB0">
      <w:pPr>
        <w:widowControl w:val="0"/>
        <w:autoSpaceDE w:val="0"/>
        <w:autoSpaceDN w:val="0"/>
        <w:spacing w:before="60" w:after="0"/>
        <w:rPr>
          <w:rFonts w:ascii="Times New Roman" w:hAnsi="Times New Roman" w:cs="Times New Roman"/>
        </w:rPr>
      </w:pPr>
    </w:p>
    <w:p w14:paraId="04565605" w14:textId="40C264B8" w:rsidR="00DA5CB0" w:rsidRDefault="008961D0" w:rsidP="007A1526">
      <w:pPr>
        <w:widowControl w:val="0"/>
        <w:autoSpaceDE w:val="0"/>
        <w:autoSpaceDN w:val="0"/>
        <w:spacing w:before="60" w:after="0"/>
        <w:rPr>
          <w:rFonts w:ascii="Times New Roman" w:hAnsi="Times New Roman" w:cs="Times New Roman"/>
        </w:rPr>
      </w:pPr>
      <w:r>
        <w:rPr>
          <w:rFonts w:ascii="Times New Roman" w:hAnsi="Times New Roman" w:cs="Times New Roman"/>
        </w:rPr>
        <w:t xml:space="preserve">Alashkert </w:t>
      </w:r>
      <w:r w:rsidR="00DA5CB0">
        <w:rPr>
          <w:rFonts w:ascii="Times New Roman" w:hAnsi="Times New Roman" w:cs="Times New Roman"/>
        </w:rPr>
        <w:t>Community Head</w:t>
      </w:r>
      <w:r w:rsidR="00433779">
        <w:rPr>
          <w:rFonts w:ascii="Times New Roman" w:hAnsi="Times New Roman" w:cs="Times New Roman"/>
        </w:rPr>
        <w:t xml:space="preserve">               </w:t>
      </w:r>
      <w:r>
        <w:rPr>
          <w:rFonts w:ascii="Times New Roman" w:hAnsi="Times New Roman" w:cs="Times New Roman"/>
        </w:rPr>
        <w:t xml:space="preserve">   </w:t>
      </w:r>
      <w:r w:rsidR="00433779">
        <w:rPr>
          <w:rFonts w:ascii="Times New Roman" w:hAnsi="Times New Roman" w:cs="Times New Roman"/>
        </w:rPr>
        <w:t xml:space="preserve">  </w:t>
      </w:r>
      <w:r w:rsidR="00D64450">
        <w:rPr>
          <w:rFonts w:ascii="Times New Roman" w:hAnsi="Times New Roman" w:cs="Times New Roman"/>
        </w:rPr>
        <w:t>(Signed)</w:t>
      </w:r>
      <w:r w:rsidR="00433779">
        <w:rPr>
          <w:rFonts w:ascii="Times New Roman" w:hAnsi="Times New Roman" w:cs="Times New Roman"/>
        </w:rPr>
        <w:t xml:space="preserve">     </w:t>
      </w:r>
      <w:r w:rsidR="00D64450">
        <w:rPr>
          <w:rFonts w:ascii="Times New Roman" w:hAnsi="Times New Roman" w:cs="Times New Roman"/>
        </w:rPr>
        <w:t xml:space="preserve">      </w:t>
      </w:r>
      <w:r>
        <w:rPr>
          <w:rFonts w:ascii="Times New Roman" w:hAnsi="Times New Roman" w:cs="Times New Roman"/>
        </w:rPr>
        <w:t xml:space="preserve">   </w:t>
      </w:r>
      <w:r w:rsidR="00D64450">
        <w:rPr>
          <w:rFonts w:ascii="Times New Roman" w:hAnsi="Times New Roman" w:cs="Times New Roman"/>
        </w:rPr>
        <w:t xml:space="preserve">   K</w:t>
      </w:r>
      <w:r w:rsidR="007A1526">
        <w:rPr>
          <w:rFonts w:ascii="Times New Roman" w:hAnsi="Times New Roman" w:cs="Times New Roman"/>
        </w:rPr>
        <w:t>.</w:t>
      </w:r>
      <w:r w:rsidR="00D64450">
        <w:rPr>
          <w:rFonts w:ascii="Times New Roman" w:hAnsi="Times New Roman" w:cs="Times New Roman"/>
        </w:rPr>
        <w:t xml:space="preserve"> </w:t>
      </w:r>
      <w:r w:rsidR="00433779">
        <w:rPr>
          <w:rFonts w:ascii="Times New Roman" w:hAnsi="Times New Roman" w:cs="Times New Roman"/>
        </w:rPr>
        <w:t xml:space="preserve">Hovhannisyan       </w:t>
      </w:r>
      <w:r w:rsidR="00DA5CB0">
        <w:rPr>
          <w:rFonts w:ascii="Times New Roman" w:hAnsi="Times New Roman" w:cs="Times New Roman"/>
        </w:rPr>
        <w:t xml:space="preserve"> </w:t>
      </w:r>
    </w:p>
    <w:p w14:paraId="7F2EA959" w14:textId="77777777" w:rsidR="00DA5CB0" w:rsidRPr="00A523E3" w:rsidRDefault="00DA5CB0" w:rsidP="0064394C">
      <w:pPr>
        <w:widowControl w:val="0"/>
        <w:autoSpaceDE w:val="0"/>
        <w:autoSpaceDN w:val="0"/>
        <w:spacing w:before="60" w:after="0"/>
        <w:rPr>
          <w:rFonts w:ascii="Times New Roman" w:eastAsia="Times New Roman" w:hAnsi="Times New Roman" w:cs="Times New Roman"/>
          <w:sz w:val="18"/>
          <w:szCs w:val="18"/>
        </w:rPr>
      </w:pPr>
    </w:p>
    <w:p w14:paraId="2F777A81" w14:textId="77777777" w:rsidR="00D64450" w:rsidRDefault="00D64450" w:rsidP="00D64450">
      <w:pPr>
        <w:spacing w:after="0" w:line="240" w:lineRule="auto"/>
        <w:jc w:val="right"/>
        <w:rPr>
          <w:rFonts w:ascii="Times New Roman" w:eastAsia="Times New Roman" w:hAnsi="Times New Roman" w:cs="Times New Roman"/>
          <w:b/>
          <w:sz w:val="18"/>
          <w:szCs w:val="18"/>
        </w:rPr>
      </w:pPr>
    </w:p>
    <w:p w14:paraId="388B193C" w14:textId="77777777" w:rsidR="00D64450" w:rsidRDefault="00D64450" w:rsidP="00D64450">
      <w:pPr>
        <w:spacing w:after="0" w:line="240" w:lineRule="auto"/>
        <w:jc w:val="right"/>
        <w:rPr>
          <w:rFonts w:ascii="Times New Roman" w:eastAsia="Times New Roman" w:hAnsi="Times New Roman" w:cs="Times New Roman"/>
          <w:b/>
          <w:sz w:val="18"/>
          <w:szCs w:val="18"/>
        </w:rPr>
        <w:sectPr w:rsidR="00D64450">
          <w:pgSz w:w="12240" w:h="15840"/>
          <w:pgMar w:top="1440" w:right="1440" w:bottom="1440" w:left="1440" w:header="720" w:footer="720" w:gutter="0"/>
          <w:cols w:space="720"/>
          <w:docGrid w:linePitch="360"/>
        </w:sectPr>
      </w:pPr>
    </w:p>
    <w:p w14:paraId="3F2F475A" w14:textId="77777777" w:rsidR="00A523E3" w:rsidRPr="00A523E3" w:rsidRDefault="00A523E3" w:rsidP="00A523E3">
      <w:pPr>
        <w:spacing w:after="0" w:line="240" w:lineRule="auto"/>
        <w:rPr>
          <w:rFonts w:ascii="Times New Roman" w:eastAsia="Times New Roman" w:hAnsi="Times New Roman" w:cs="Times New Roman"/>
          <w:b/>
          <w:sz w:val="16"/>
          <w:szCs w:val="16"/>
        </w:rPr>
      </w:pPr>
    </w:p>
    <w:p w14:paraId="13D11493" w14:textId="77777777" w:rsidR="001056CD" w:rsidRDefault="001056CD"/>
    <w:sectPr w:rsidR="001056C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A1F8A3" w14:textId="77777777" w:rsidR="00A7035E" w:rsidRDefault="00A7035E" w:rsidP="00A523E3">
      <w:pPr>
        <w:spacing w:after="0" w:line="240" w:lineRule="auto"/>
      </w:pPr>
      <w:r>
        <w:separator/>
      </w:r>
    </w:p>
  </w:endnote>
  <w:endnote w:type="continuationSeparator" w:id="0">
    <w:p w14:paraId="7EC2E716" w14:textId="77777777" w:rsidR="00A7035E" w:rsidRDefault="00A7035E" w:rsidP="00A523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8432585"/>
      <w:docPartObj>
        <w:docPartGallery w:val="Page Numbers (Bottom of Page)"/>
        <w:docPartUnique/>
      </w:docPartObj>
    </w:sdtPr>
    <w:sdtEndPr>
      <w:rPr>
        <w:noProof/>
      </w:rPr>
    </w:sdtEndPr>
    <w:sdtContent>
      <w:p w14:paraId="416195DD" w14:textId="29942587" w:rsidR="00A523E3" w:rsidRDefault="00A523E3">
        <w:pPr>
          <w:pStyle w:val="Footer"/>
          <w:jc w:val="center"/>
        </w:pPr>
        <w:r>
          <w:fldChar w:fldCharType="begin"/>
        </w:r>
        <w:r>
          <w:instrText xml:space="preserve"> PAGE   \* MERGEFORMAT </w:instrText>
        </w:r>
        <w:r>
          <w:fldChar w:fldCharType="separate"/>
        </w:r>
        <w:r w:rsidR="00AA7F05">
          <w:rPr>
            <w:noProof/>
          </w:rPr>
          <w:t>17</w:t>
        </w:r>
        <w:r>
          <w:rPr>
            <w:noProof/>
          </w:rPr>
          <w:fldChar w:fldCharType="end"/>
        </w:r>
      </w:p>
    </w:sdtContent>
  </w:sdt>
  <w:p w14:paraId="57BF1155" w14:textId="77777777" w:rsidR="00A523E3" w:rsidRDefault="00A523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4C1C81" w14:textId="77777777" w:rsidR="00A7035E" w:rsidRDefault="00A7035E" w:rsidP="00A523E3">
      <w:pPr>
        <w:spacing w:after="0" w:line="240" w:lineRule="auto"/>
      </w:pPr>
      <w:r>
        <w:separator/>
      </w:r>
    </w:p>
  </w:footnote>
  <w:footnote w:type="continuationSeparator" w:id="0">
    <w:p w14:paraId="0267EE11" w14:textId="77777777" w:rsidR="00A7035E" w:rsidRDefault="00A7035E" w:rsidP="00A523E3">
      <w:pPr>
        <w:spacing w:after="0" w:line="240" w:lineRule="auto"/>
      </w:pPr>
      <w:r>
        <w:continuationSeparator/>
      </w:r>
    </w:p>
  </w:footnote>
  <w:footnote w:id="1">
    <w:p w14:paraId="36E92423" w14:textId="77777777" w:rsidR="00A523E3" w:rsidRPr="00992820" w:rsidRDefault="00A523E3" w:rsidP="00A523E3">
      <w:pPr>
        <w:pStyle w:val="FootnoteText"/>
      </w:pPr>
      <w:r w:rsidRPr="00992820">
        <w:rPr>
          <w:rStyle w:val="FootnoteReference"/>
        </w:rPr>
        <w:footnoteRef/>
      </w:r>
      <w:r w:rsidRPr="00992820">
        <w:t xml:space="preserve"> Land acquisitions includes displacement of people, change of livelihood e</w:t>
      </w:r>
      <w:r>
        <w:t xml:space="preserve">ncroachment on private property this is to </w:t>
      </w:r>
      <w:r w:rsidRPr="00992820">
        <w:t xml:space="preserve"> land that is purchased/transferred and affects people who are living and/or squatters and/or operate a business (kiosks) on land that is being acquired</w:t>
      </w:r>
      <w:r>
        <w:t xml:space="preserve">. </w:t>
      </w:r>
    </w:p>
  </w:footnote>
  <w:footnote w:id="2">
    <w:p w14:paraId="291C3373" w14:textId="77777777" w:rsidR="00A523E3" w:rsidRPr="00992820" w:rsidRDefault="00A523E3" w:rsidP="00A523E3">
      <w:pPr>
        <w:pStyle w:val="FootnoteText"/>
      </w:pPr>
      <w:r w:rsidRPr="00992820">
        <w:rPr>
          <w:rStyle w:val="FootnoteReference"/>
        </w:rPr>
        <w:footnoteRef/>
      </w:r>
      <w:r w:rsidRPr="00992820">
        <w:t xml:space="preserve">  Toxic / hazardous material includes </w:t>
      </w:r>
      <w:r>
        <w:t>but</w:t>
      </w:r>
      <w:r w:rsidRPr="00992820">
        <w:t xml:space="preserve"> is not limited to asbestos, toxic paints, </w:t>
      </w:r>
      <w:r>
        <w:t xml:space="preserve">noxious solvents, </w:t>
      </w:r>
      <w:r w:rsidRPr="00992820">
        <w:t>removal of lead paint</w:t>
      </w:r>
      <w:r>
        <w:t>, etc.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97B7A"/>
    <w:multiLevelType w:val="hybridMultilevel"/>
    <w:tmpl w:val="88DCC6E8"/>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00630205"/>
    <w:multiLevelType w:val="hybridMultilevel"/>
    <w:tmpl w:val="75B41B9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EFB7009"/>
    <w:multiLevelType w:val="hybridMultilevel"/>
    <w:tmpl w:val="975298AC"/>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124100D5"/>
    <w:multiLevelType w:val="hybridMultilevel"/>
    <w:tmpl w:val="BF325D84"/>
    <w:lvl w:ilvl="0" w:tplc="A0402A08">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131C3C9C"/>
    <w:multiLevelType w:val="hybridMultilevel"/>
    <w:tmpl w:val="D30050A6"/>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1AC53BE1"/>
    <w:multiLevelType w:val="hybridMultilevel"/>
    <w:tmpl w:val="A9C69C2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215202CD"/>
    <w:multiLevelType w:val="hybridMultilevel"/>
    <w:tmpl w:val="285CA382"/>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294D3968"/>
    <w:multiLevelType w:val="hybridMultilevel"/>
    <w:tmpl w:val="962EEB0E"/>
    <w:lvl w:ilvl="0" w:tplc="967E0394">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303B0CCE"/>
    <w:multiLevelType w:val="hybridMultilevel"/>
    <w:tmpl w:val="ED26540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3C70494F"/>
    <w:multiLevelType w:val="hybridMultilevel"/>
    <w:tmpl w:val="380EC2E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45977673"/>
    <w:multiLevelType w:val="hybridMultilevel"/>
    <w:tmpl w:val="6B784648"/>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11" w15:restartNumberingAfterBreak="0">
    <w:nsid w:val="49212E5E"/>
    <w:multiLevelType w:val="hybridMultilevel"/>
    <w:tmpl w:val="02B6555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5053391D"/>
    <w:multiLevelType w:val="hybridMultilevel"/>
    <w:tmpl w:val="CAFA8B04"/>
    <w:lvl w:ilvl="0" w:tplc="04090005">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2F375EC"/>
    <w:multiLevelType w:val="hybridMultilevel"/>
    <w:tmpl w:val="6340EBF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5FD831FF"/>
    <w:multiLevelType w:val="hybridMultilevel"/>
    <w:tmpl w:val="9D86B95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640F578E"/>
    <w:multiLevelType w:val="hybridMultilevel"/>
    <w:tmpl w:val="D4F42E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6"/>
  </w:num>
  <w:num w:numId="2">
    <w:abstractNumId w:val="5"/>
  </w:num>
  <w:num w:numId="3">
    <w:abstractNumId w:val="4"/>
  </w:num>
  <w:num w:numId="4">
    <w:abstractNumId w:val="13"/>
  </w:num>
  <w:num w:numId="5">
    <w:abstractNumId w:val="0"/>
  </w:num>
  <w:num w:numId="6">
    <w:abstractNumId w:val="9"/>
  </w:num>
  <w:num w:numId="7">
    <w:abstractNumId w:val="3"/>
  </w:num>
  <w:num w:numId="8">
    <w:abstractNumId w:val="2"/>
  </w:num>
  <w:num w:numId="9">
    <w:abstractNumId w:val="10"/>
  </w:num>
  <w:num w:numId="10">
    <w:abstractNumId w:val="14"/>
  </w:num>
  <w:num w:numId="11">
    <w:abstractNumId w:val="8"/>
  </w:num>
  <w:num w:numId="12">
    <w:abstractNumId w:val="11"/>
  </w:num>
  <w:num w:numId="13">
    <w:abstractNumId w:val="1"/>
  </w:num>
  <w:num w:numId="14">
    <w:abstractNumId w:val="12"/>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4B1B"/>
    <w:rsid w:val="00077E6D"/>
    <w:rsid w:val="000C5229"/>
    <w:rsid w:val="001056CD"/>
    <w:rsid w:val="00173B0B"/>
    <w:rsid w:val="00181881"/>
    <w:rsid w:val="001D6AB9"/>
    <w:rsid w:val="001E3F0B"/>
    <w:rsid w:val="001F0D55"/>
    <w:rsid w:val="001F0F26"/>
    <w:rsid w:val="00203DE8"/>
    <w:rsid w:val="00234BD3"/>
    <w:rsid w:val="003A5847"/>
    <w:rsid w:val="003F4CDB"/>
    <w:rsid w:val="00433779"/>
    <w:rsid w:val="004E4762"/>
    <w:rsid w:val="004F4DE3"/>
    <w:rsid w:val="00545723"/>
    <w:rsid w:val="0062538D"/>
    <w:rsid w:val="00632445"/>
    <w:rsid w:val="00640979"/>
    <w:rsid w:val="0064394C"/>
    <w:rsid w:val="00754075"/>
    <w:rsid w:val="00754C9F"/>
    <w:rsid w:val="007A1526"/>
    <w:rsid w:val="007A1E93"/>
    <w:rsid w:val="008116A7"/>
    <w:rsid w:val="008220C2"/>
    <w:rsid w:val="008961D0"/>
    <w:rsid w:val="0090351B"/>
    <w:rsid w:val="009F3CE1"/>
    <w:rsid w:val="00A523E3"/>
    <w:rsid w:val="00A54F3E"/>
    <w:rsid w:val="00A7035E"/>
    <w:rsid w:val="00AA7F05"/>
    <w:rsid w:val="00BB5EB2"/>
    <w:rsid w:val="00BC76A7"/>
    <w:rsid w:val="00C04B1B"/>
    <w:rsid w:val="00C5224C"/>
    <w:rsid w:val="00D06231"/>
    <w:rsid w:val="00D368E7"/>
    <w:rsid w:val="00D64450"/>
    <w:rsid w:val="00DA5CB0"/>
    <w:rsid w:val="00E7740E"/>
    <w:rsid w:val="00F03BEC"/>
    <w:rsid w:val="00F96CB3"/>
    <w:rsid w:val="00FE41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CF3694"/>
  <w15:docId w15:val="{2F824470-748E-4ACF-AD6E-9D3DE0A69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64394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523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23E3"/>
  </w:style>
  <w:style w:type="table" w:styleId="TableGrid">
    <w:name w:val="Table Grid"/>
    <w:basedOn w:val="TableNormal"/>
    <w:rsid w:val="00A523E3"/>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aliases w:val="single space,footnote text,FOOTNOTES,fn"/>
    <w:basedOn w:val="Normal"/>
    <w:link w:val="FootnoteTextChar"/>
    <w:rsid w:val="00A523E3"/>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single space Char,footnote text Char,FOOTNOTES Char,fn Char"/>
    <w:basedOn w:val="DefaultParagraphFont"/>
    <w:link w:val="FootnoteText"/>
    <w:rsid w:val="00A523E3"/>
    <w:rPr>
      <w:rFonts w:ascii="Times New Roman" w:eastAsia="Times New Roman" w:hAnsi="Times New Roman" w:cs="Times New Roman"/>
      <w:sz w:val="20"/>
      <w:szCs w:val="20"/>
    </w:rPr>
  </w:style>
  <w:style w:type="character" w:styleId="FootnoteReference">
    <w:name w:val="footnote reference"/>
    <w:basedOn w:val="DefaultParagraphFont"/>
    <w:rsid w:val="00A523E3"/>
    <w:rPr>
      <w:vertAlign w:val="superscript"/>
    </w:rPr>
  </w:style>
  <w:style w:type="paragraph" w:styleId="BalloonText">
    <w:name w:val="Balloon Text"/>
    <w:basedOn w:val="Normal"/>
    <w:link w:val="BalloonTextChar"/>
    <w:uiPriority w:val="99"/>
    <w:semiHidden/>
    <w:unhideWhenUsed/>
    <w:rsid w:val="006439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394C"/>
    <w:rPr>
      <w:rFonts w:ascii="Tahoma" w:hAnsi="Tahoma" w:cs="Tahoma"/>
      <w:sz w:val="16"/>
      <w:szCs w:val="16"/>
    </w:rPr>
  </w:style>
  <w:style w:type="paragraph" w:styleId="ListParagraph">
    <w:name w:val="List Paragraph"/>
    <w:basedOn w:val="Normal"/>
    <w:uiPriority w:val="34"/>
    <w:qFormat/>
    <w:rsid w:val="00DA5CB0"/>
    <w:pPr>
      <w:ind w:left="720"/>
      <w:contextualSpacing/>
    </w:pPr>
  </w:style>
  <w:style w:type="character" w:styleId="CommentReference">
    <w:name w:val="annotation reference"/>
    <w:basedOn w:val="DefaultParagraphFont"/>
    <w:uiPriority w:val="99"/>
    <w:semiHidden/>
    <w:unhideWhenUsed/>
    <w:rsid w:val="00D06231"/>
    <w:rPr>
      <w:sz w:val="16"/>
      <w:szCs w:val="16"/>
    </w:rPr>
  </w:style>
  <w:style w:type="paragraph" w:styleId="CommentText">
    <w:name w:val="annotation text"/>
    <w:basedOn w:val="Normal"/>
    <w:link w:val="CommentTextChar"/>
    <w:uiPriority w:val="99"/>
    <w:unhideWhenUsed/>
    <w:rsid w:val="00D06231"/>
    <w:pPr>
      <w:spacing w:line="240" w:lineRule="auto"/>
    </w:pPr>
    <w:rPr>
      <w:sz w:val="20"/>
      <w:szCs w:val="20"/>
    </w:rPr>
  </w:style>
  <w:style w:type="character" w:customStyle="1" w:styleId="CommentTextChar">
    <w:name w:val="Comment Text Char"/>
    <w:basedOn w:val="DefaultParagraphFont"/>
    <w:link w:val="CommentText"/>
    <w:uiPriority w:val="99"/>
    <w:rsid w:val="00D06231"/>
    <w:rPr>
      <w:sz w:val="20"/>
      <w:szCs w:val="20"/>
    </w:rPr>
  </w:style>
  <w:style w:type="paragraph" w:styleId="CommentSubject">
    <w:name w:val="annotation subject"/>
    <w:basedOn w:val="CommentText"/>
    <w:next w:val="CommentText"/>
    <w:link w:val="CommentSubjectChar"/>
    <w:uiPriority w:val="99"/>
    <w:semiHidden/>
    <w:unhideWhenUsed/>
    <w:rsid w:val="00D06231"/>
    <w:rPr>
      <w:b/>
      <w:bCs/>
    </w:rPr>
  </w:style>
  <w:style w:type="character" w:customStyle="1" w:styleId="CommentSubjectChar">
    <w:name w:val="Comment Subject Char"/>
    <w:basedOn w:val="CommentTextChar"/>
    <w:link w:val="CommentSubject"/>
    <w:uiPriority w:val="99"/>
    <w:semiHidden/>
    <w:rsid w:val="00D0623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5714098">
      <w:bodyDiv w:val="1"/>
      <w:marLeft w:val="0"/>
      <w:marRight w:val="0"/>
      <w:marTop w:val="0"/>
      <w:marBottom w:val="0"/>
      <w:divBdr>
        <w:top w:val="none" w:sz="0" w:space="0" w:color="auto"/>
        <w:left w:val="none" w:sz="0" w:space="0" w:color="auto"/>
        <w:bottom w:val="none" w:sz="0" w:space="0" w:color="auto"/>
        <w:right w:val="none" w:sz="0" w:space="0" w:color="auto"/>
      </w:divBdr>
    </w:div>
    <w:div w:id="1596477248">
      <w:bodyDiv w:val="1"/>
      <w:marLeft w:val="0"/>
      <w:marRight w:val="0"/>
      <w:marTop w:val="0"/>
      <w:marBottom w:val="0"/>
      <w:divBdr>
        <w:top w:val="none" w:sz="0" w:space="0" w:color="auto"/>
        <w:left w:val="none" w:sz="0" w:space="0" w:color="auto"/>
        <w:bottom w:val="none" w:sz="0" w:space="0" w:color="auto"/>
        <w:right w:val="none" w:sz="0" w:space="0" w:color="auto"/>
      </w:divBdr>
    </w:div>
    <w:div w:id="1779834388">
      <w:bodyDiv w:val="1"/>
      <w:marLeft w:val="0"/>
      <w:marRight w:val="0"/>
      <w:marTop w:val="0"/>
      <w:marBottom w:val="0"/>
      <w:divBdr>
        <w:top w:val="none" w:sz="0" w:space="0" w:color="auto"/>
        <w:left w:val="none" w:sz="0" w:space="0" w:color="auto"/>
        <w:bottom w:val="none" w:sz="0" w:space="0" w:color="auto"/>
        <w:right w:val="none" w:sz="0" w:space="0" w:color="auto"/>
      </w:divBdr>
    </w:div>
    <w:div w:id="2015448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B58384-E2D3-4F4D-829B-ADC2F3D02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3711</Words>
  <Characters>21155</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Asya Osipova</dc:creator>
  <cp:lastModifiedBy>Lina Janenaite</cp:lastModifiedBy>
  <cp:revision>4</cp:revision>
  <dcterms:created xsi:type="dcterms:W3CDTF">2017-06-08T15:37:00Z</dcterms:created>
  <dcterms:modified xsi:type="dcterms:W3CDTF">2017-06-08T20:29:00Z</dcterms:modified>
</cp:coreProperties>
</file>