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00F" w:rsidRPr="004D000F" w:rsidRDefault="00020C16" w:rsidP="004D000F">
      <w:pPr>
        <w:autoSpaceDE w:val="0"/>
        <w:autoSpaceDN w:val="0"/>
        <w:adjustRightInd w:val="0"/>
        <w:jc w:val="center"/>
        <w:rPr>
          <w:b/>
          <w:lang w:val="en-US"/>
        </w:rPr>
      </w:pPr>
      <w:bookmarkStart w:id="0" w:name="_Toc159217709"/>
      <w:bookmarkStart w:id="1" w:name="_Toc159230707"/>
      <w:bookmarkStart w:id="2" w:name="_Toc160165398"/>
      <w:bookmarkStart w:id="3" w:name="_Toc160274526"/>
      <w:bookmarkStart w:id="4" w:name="_Toc160276073"/>
      <w:bookmarkStart w:id="5" w:name="_Toc161212829"/>
      <w:bookmarkStart w:id="6" w:name="_Toc161213076"/>
      <w:bookmarkStart w:id="7" w:name="_Toc182034295"/>
      <w:r>
        <w:rPr>
          <w:noProof/>
        </w:rPr>
        <w:pict>
          <v:shapetype id="_x0000_t202" coordsize="21600,21600" o:spt="202" path="m,l,21600r21600,l21600,xe">
            <v:stroke joinstyle="miter"/>
            <v:path gradientshapeok="t" o:connecttype="rect"/>
          </v:shapetype>
          <v:shape id="Text Box 2" o:spid="_x0000_s1539" type="#_x0000_t202" style="position:absolute;left:0;text-align:left;margin-left:402.55pt;margin-top:-18.25pt;width:125pt;height:32.5pt;z-index:25166540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g7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5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XCjg7KAIAAE4EAAAOAAAAAAAAAAAAAAAAAC4CAABkcnMvZTJvRG9j&#10;LnhtbFBLAQItABQABgAIAAAAIQD9LzLW2wAAAAUBAAAPAAAAAAAAAAAAAAAAAIIEAABkcnMvZG93&#10;bnJldi54bWxQSwUGAAAAAAQABADzAAAAigUAAAAA&#10;" filled="f" stroked="f">
            <v:textbox style="mso-fit-shape-to-text:t">
              <w:txbxContent>
                <w:p w:rsidR="00020C16" w:rsidRPr="00020C16" w:rsidRDefault="00020C16">
                  <w:pPr>
                    <w:rPr>
                      <w:sz w:val="44"/>
                      <w:szCs w:val="44"/>
                    </w:rPr>
                  </w:pPr>
                  <w:bookmarkStart w:id="8" w:name="_GoBack"/>
                  <w:r w:rsidRPr="00020C16">
                    <w:rPr>
                      <w:sz w:val="44"/>
                      <w:szCs w:val="44"/>
                    </w:rPr>
                    <w:t>E850 v8</w:t>
                  </w:r>
                  <w:bookmarkEnd w:id="8"/>
                </w:p>
              </w:txbxContent>
            </v:textbox>
          </v:shape>
        </w:pict>
      </w:r>
      <w:r w:rsidR="00115375" w:rsidRPr="00115375">
        <w:rPr>
          <w:b/>
          <w:lang w:val="en-US"/>
        </w:rPr>
        <w:t>REPOBLIKAN'I MADAGASIKARA</w:t>
      </w:r>
    </w:p>
    <w:p w:rsidR="004D000F" w:rsidRPr="004D000F" w:rsidRDefault="00115375" w:rsidP="004D000F">
      <w:pPr>
        <w:pStyle w:val="i"/>
        <w:jc w:val="center"/>
        <w:rPr>
          <w:rFonts w:ascii="Arial Narrow" w:hAnsi="Arial Narrow" w:cs="Arial"/>
          <w:sz w:val="18"/>
          <w:szCs w:val="18"/>
        </w:rPr>
      </w:pPr>
      <w:bookmarkStart w:id="9" w:name="_Toc160165399"/>
      <w:bookmarkStart w:id="10" w:name="_Toc160274527"/>
      <w:bookmarkStart w:id="11" w:name="_Toc160276074"/>
      <w:bookmarkStart w:id="12" w:name="_Toc161212830"/>
      <w:bookmarkStart w:id="13" w:name="_Toc161213077"/>
      <w:bookmarkEnd w:id="0"/>
      <w:bookmarkEnd w:id="1"/>
      <w:bookmarkEnd w:id="2"/>
      <w:bookmarkEnd w:id="3"/>
      <w:bookmarkEnd w:id="4"/>
      <w:bookmarkEnd w:id="5"/>
      <w:bookmarkEnd w:id="6"/>
      <w:proofErr w:type="spellStart"/>
      <w:r w:rsidRPr="00115375">
        <w:rPr>
          <w:rFonts w:ascii="Arial Narrow" w:hAnsi="Arial Narrow" w:cs="Arial"/>
          <w:sz w:val="18"/>
          <w:szCs w:val="18"/>
        </w:rPr>
        <w:t>Fitiavana</w:t>
      </w:r>
      <w:proofErr w:type="spellEnd"/>
      <w:r w:rsidRPr="00115375">
        <w:rPr>
          <w:rFonts w:ascii="Arial Narrow" w:hAnsi="Arial Narrow" w:cs="Arial"/>
          <w:sz w:val="18"/>
          <w:szCs w:val="18"/>
        </w:rPr>
        <w:t xml:space="preserve"> - </w:t>
      </w:r>
      <w:proofErr w:type="spellStart"/>
      <w:r w:rsidRPr="00115375">
        <w:rPr>
          <w:rFonts w:ascii="Arial Narrow" w:hAnsi="Arial Narrow" w:cs="Arial"/>
          <w:sz w:val="18"/>
          <w:szCs w:val="18"/>
        </w:rPr>
        <w:t>Tanindrazana</w:t>
      </w:r>
      <w:proofErr w:type="spellEnd"/>
      <w:r w:rsidRPr="00115375">
        <w:rPr>
          <w:rFonts w:ascii="Arial Narrow" w:hAnsi="Arial Narrow" w:cs="Arial"/>
          <w:sz w:val="18"/>
          <w:szCs w:val="18"/>
        </w:rPr>
        <w:t xml:space="preserve"> - </w:t>
      </w:r>
      <w:proofErr w:type="spellStart"/>
      <w:r w:rsidRPr="00115375">
        <w:rPr>
          <w:rFonts w:ascii="Arial Narrow" w:hAnsi="Arial Narrow" w:cs="Arial"/>
          <w:sz w:val="18"/>
          <w:szCs w:val="18"/>
        </w:rPr>
        <w:t>Fandrosoana</w:t>
      </w:r>
      <w:bookmarkEnd w:id="9"/>
      <w:bookmarkEnd w:id="10"/>
      <w:bookmarkEnd w:id="11"/>
      <w:bookmarkEnd w:id="12"/>
      <w:bookmarkEnd w:id="13"/>
      <w:proofErr w:type="spellEnd"/>
    </w:p>
    <w:p w:rsidR="004D000F" w:rsidRPr="004D000F" w:rsidRDefault="00115375" w:rsidP="004D000F">
      <w:pPr>
        <w:pStyle w:val="i"/>
        <w:jc w:val="center"/>
        <w:rPr>
          <w:rFonts w:ascii="Arial Narrow" w:hAnsi="Arial Narrow" w:cs="Arial"/>
          <w:sz w:val="20"/>
        </w:rPr>
      </w:pPr>
      <w:bookmarkStart w:id="14" w:name="_Toc161212831"/>
      <w:bookmarkStart w:id="15" w:name="_Toc161213078"/>
      <w:r w:rsidRPr="00115375">
        <w:rPr>
          <w:rFonts w:ascii="Arial Narrow" w:hAnsi="Arial Narrow" w:cs="Arial"/>
          <w:sz w:val="20"/>
        </w:rPr>
        <w:t>°°°°°°°°°°°°°°°</w:t>
      </w:r>
      <w:bookmarkEnd w:id="14"/>
      <w:bookmarkEnd w:id="15"/>
    </w:p>
    <w:p w:rsidR="004D000F" w:rsidRPr="00A253B8" w:rsidRDefault="004D000F" w:rsidP="004D000F">
      <w:pPr>
        <w:spacing w:line="360" w:lineRule="auto"/>
        <w:jc w:val="center"/>
        <w:rPr>
          <w:b/>
          <w:sz w:val="28"/>
          <w:szCs w:val="28"/>
        </w:rPr>
      </w:pPr>
      <w:r w:rsidRPr="00A253B8">
        <w:rPr>
          <w:b/>
          <w:sz w:val="28"/>
          <w:szCs w:val="28"/>
        </w:rPr>
        <w:t>MINISTERE DE L’ENVIRONNEMENT ET DES FORETS</w:t>
      </w:r>
    </w:p>
    <w:p w:rsidR="004D000F" w:rsidRPr="00A253B8" w:rsidRDefault="004D000F" w:rsidP="004D000F">
      <w:pPr>
        <w:pStyle w:val="i"/>
        <w:spacing w:line="360" w:lineRule="auto"/>
        <w:jc w:val="center"/>
        <w:rPr>
          <w:rFonts w:ascii="Arial" w:hAnsi="Arial" w:cs="Arial"/>
          <w:sz w:val="20"/>
          <w:lang w:val="fr-FR"/>
        </w:rPr>
      </w:pPr>
      <w:bookmarkStart w:id="16" w:name="_Toc161212834"/>
      <w:bookmarkStart w:id="17" w:name="_Toc161213081"/>
      <w:r w:rsidRPr="00A253B8">
        <w:rPr>
          <w:rFonts w:ascii="Arial" w:hAnsi="Arial" w:cs="Arial"/>
          <w:sz w:val="20"/>
          <w:lang w:val="fr-FR"/>
        </w:rPr>
        <w:t>-----------</w:t>
      </w:r>
      <w:bookmarkEnd w:id="16"/>
      <w:bookmarkEnd w:id="17"/>
    </w:p>
    <w:p w:rsidR="004D000F" w:rsidRPr="0095713C" w:rsidRDefault="004D000F" w:rsidP="004D000F">
      <w:pPr>
        <w:spacing w:line="360" w:lineRule="auto"/>
        <w:jc w:val="center"/>
        <w:rPr>
          <w:b/>
          <w:color w:val="0070C0"/>
          <w:sz w:val="28"/>
          <w:szCs w:val="28"/>
        </w:rPr>
      </w:pPr>
      <w:r w:rsidRPr="0095713C">
        <w:rPr>
          <w:b/>
          <w:color w:val="0070C0"/>
          <w:sz w:val="28"/>
          <w:szCs w:val="28"/>
        </w:rPr>
        <w:t xml:space="preserve">UNITE DE COORDINATION DU PROJET D’APPUI DE L’IDA/GEF </w:t>
      </w:r>
    </w:p>
    <w:p w:rsidR="004D000F" w:rsidRPr="0095713C" w:rsidRDefault="004D000F" w:rsidP="004D000F">
      <w:pPr>
        <w:spacing w:line="360" w:lineRule="auto"/>
        <w:jc w:val="center"/>
        <w:rPr>
          <w:b/>
          <w:color w:val="0070C0"/>
          <w:sz w:val="28"/>
          <w:szCs w:val="28"/>
        </w:rPr>
      </w:pPr>
      <w:r w:rsidRPr="0095713C">
        <w:rPr>
          <w:b/>
          <w:color w:val="0070C0"/>
          <w:sz w:val="28"/>
          <w:szCs w:val="28"/>
        </w:rPr>
        <w:t>AU PROGRAMME ENVIRONNEMENTAL  PHASE 3 (UCP)</w:t>
      </w:r>
    </w:p>
    <w:p w:rsidR="004D000F" w:rsidRPr="006D2893" w:rsidRDefault="004D000F" w:rsidP="004D000F">
      <w:pPr>
        <w:pStyle w:val="i"/>
        <w:spacing w:line="276" w:lineRule="auto"/>
        <w:jc w:val="center"/>
        <w:rPr>
          <w:rFonts w:ascii="Arial" w:hAnsi="Arial" w:cs="Arial"/>
          <w:sz w:val="20"/>
        </w:rPr>
      </w:pPr>
      <w:r w:rsidRPr="006D2893">
        <w:rPr>
          <w:rFonts w:ascii="Arial" w:hAnsi="Arial" w:cs="Arial"/>
          <w:sz w:val="20"/>
        </w:rPr>
        <w:t xml:space="preserve">« Villa SOA » - Lot II W 20 B </w:t>
      </w:r>
      <w:proofErr w:type="spellStart"/>
      <w:r w:rsidRPr="006D2893">
        <w:rPr>
          <w:rFonts w:ascii="Arial" w:hAnsi="Arial" w:cs="Arial"/>
          <w:sz w:val="20"/>
        </w:rPr>
        <w:t>Ambaranjana</w:t>
      </w:r>
      <w:proofErr w:type="spellEnd"/>
    </w:p>
    <w:p w:rsidR="004D000F" w:rsidRPr="006D2893" w:rsidRDefault="004D000F" w:rsidP="004D000F">
      <w:pPr>
        <w:pStyle w:val="i"/>
        <w:spacing w:line="276" w:lineRule="auto"/>
        <w:jc w:val="center"/>
        <w:rPr>
          <w:rFonts w:ascii="Arial" w:hAnsi="Arial" w:cs="Arial"/>
          <w:sz w:val="20"/>
          <w:lang w:val="fr-FR"/>
        </w:rPr>
      </w:pPr>
      <w:r w:rsidRPr="006D2893">
        <w:rPr>
          <w:rFonts w:ascii="Arial" w:hAnsi="Arial" w:cs="Arial"/>
          <w:sz w:val="20"/>
          <w:lang w:val="fr-FR"/>
        </w:rPr>
        <w:t>101 Antananarivo-Madagascar</w:t>
      </w:r>
    </w:p>
    <w:p w:rsidR="004D000F" w:rsidRPr="00A253B8" w:rsidRDefault="004D000F" w:rsidP="004D000F">
      <w:pPr>
        <w:pStyle w:val="i"/>
        <w:spacing w:line="276" w:lineRule="auto"/>
        <w:jc w:val="center"/>
        <w:rPr>
          <w:rFonts w:ascii="Arial" w:hAnsi="Arial" w:cs="Arial"/>
          <w:sz w:val="20"/>
          <w:lang w:val="fr-FR"/>
        </w:rPr>
      </w:pPr>
      <w:r w:rsidRPr="006D2893">
        <w:rPr>
          <w:rFonts w:ascii="Arial" w:hAnsi="Arial" w:cs="Arial"/>
          <w:sz w:val="20"/>
          <w:lang w:val="fr-FR"/>
        </w:rPr>
        <w:t>E</w:t>
      </w:r>
      <w:r>
        <w:rPr>
          <w:rFonts w:ascii="Arial" w:hAnsi="Arial" w:cs="Arial"/>
          <w:sz w:val="20"/>
          <w:lang w:val="fr-FR"/>
        </w:rPr>
        <w:t>-</w:t>
      </w:r>
      <w:r w:rsidRPr="00A253B8">
        <w:rPr>
          <w:rFonts w:ascii="Arial" w:hAnsi="Arial" w:cs="Arial"/>
          <w:sz w:val="20"/>
          <w:lang w:val="fr-FR"/>
        </w:rPr>
        <w:t xml:space="preserve">mail : </w:t>
      </w:r>
      <w:hyperlink r:id="rId9" w:history="1">
        <w:r w:rsidRPr="00A253B8">
          <w:rPr>
            <w:rFonts w:ascii="Arial" w:hAnsi="Arial" w:cs="Arial"/>
            <w:sz w:val="20"/>
            <w:lang w:val="fr-FR"/>
          </w:rPr>
          <w:t>admin@ucpe.mg</w:t>
        </w:r>
      </w:hyperlink>
    </w:p>
    <w:p w:rsidR="004D000F" w:rsidRPr="00A253B8" w:rsidRDefault="004D000F" w:rsidP="004D000F">
      <w:pPr>
        <w:pStyle w:val="i"/>
        <w:jc w:val="center"/>
        <w:rPr>
          <w:rFonts w:ascii="Arial" w:hAnsi="Arial" w:cs="Arial"/>
          <w:sz w:val="20"/>
          <w:lang w:val="fr-FR"/>
        </w:rPr>
      </w:pPr>
      <w:bookmarkStart w:id="18" w:name="_Toc161212837"/>
      <w:bookmarkStart w:id="19" w:name="_Toc161213084"/>
      <w:r w:rsidRPr="00A253B8">
        <w:rPr>
          <w:rFonts w:ascii="Arial" w:hAnsi="Arial" w:cs="Arial"/>
          <w:sz w:val="20"/>
          <w:lang w:val="fr-FR"/>
        </w:rPr>
        <w:t>----------</w:t>
      </w:r>
      <w:bookmarkEnd w:id="18"/>
      <w:bookmarkEnd w:id="19"/>
    </w:p>
    <w:p w:rsidR="004D000F" w:rsidRPr="00AE474B" w:rsidRDefault="004D000F" w:rsidP="004D000F">
      <w:pPr>
        <w:pStyle w:val="i"/>
        <w:spacing w:line="276" w:lineRule="auto"/>
        <w:jc w:val="center"/>
        <w:rPr>
          <w:rFonts w:ascii="Arial" w:hAnsi="Arial" w:cs="Arial"/>
          <w:outline/>
          <w:lang w:val="fr-FR"/>
        </w:rPr>
      </w:pPr>
      <w:r w:rsidRPr="00027906">
        <w:rPr>
          <w:rFonts w:ascii="Arial" w:hAnsi="Arial" w:cs="Arial"/>
          <w:color w:val="0000FF"/>
          <w:sz w:val="22"/>
          <w:szCs w:val="22"/>
          <w:lang w:val="fr-FR"/>
        </w:rPr>
        <w:t xml:space="preserve"> </w:t>
      </w:r>
    </w:p>
    <w:p w:rsidR="004D000F" w:rsidRDefault="004D000F" w:rsidP="004D000F">
      <w:pPr>
        <w:pStyle w:val="i"/>
        <w:jc w:val="center"/>
        <w:rPr>
          <w:rFonts w:ascii="Arial" w:hAnsi="Arial" w:cs="Arial"/>
          <w:b/>
          <w:bCs/>
          <w:color w:val="339966"/>
          <w:sz w:val="22"/>
          <w:szCs w:val="22"/>
          <w:lang w:val="fr-FR"/>
        </w:rPr>
      </w:pPr>
      <w:r>
        <w:rPr>
          <w:rFonts w:ascii="Arial" w:hAnsi="Arial" w:cs="Arial"/>
          <w:b/>
          <w:bCs/>
          <w:color w:val="339966"/>
          <w:sz w:val="22"/>
          <w:szCs w:val="22"/>
          <w:lang w:val="fr-FR"/>
        </w:rPr>
        <w:t>Crédit IDA 4965 – MG</w:t>
      </w:r>
    </w:p>
    <w:p w:rsidR="004D000F" w:rsidRPr="00361C0A" w:rsidRDefault="004D000F" w:rsidP="004D000F">
      <w:pPr>
        <w:pStyle w:val="i"/>
        <w:jc w:val="center"/>
        <w:rPr>
          <w:rFonts w:ascii="Arial" w:hAnsi="Arial" w:cs="Arial"/>
          <w:b/>
          <w:bCs/>
          <w:color w:val="339966"/>
          <w:sz w:val="22"/>
          <w:szCs w:val="22"/>
          <w:lang w:val="fr-FR"/>
        </w:rPr>
      </w:pPr>
    </w:p>
    <w:p w:rsidR="004D000F" w:rsidRPr="00C4668D" w:rsidRDefault="004D000F" w:rsidP="004D000F">
      <w:pPr>
        <w:spacing w:line="360" w:lineRule="auto"/>
        <w:jc w:val="center"/>
        <w:rPr>
          <w:rFonts w:cs="Arial"/>
          <w:b/>
        </w:rPr>
      </w:pPr>
      <w:r w:rsidRPr="00C4668D">
        <w:rPr>
          <w:rFonts w:cs="Arial"/>
          <w:b/>
        </w:rPr>
        <w:t>MAITRISE D’ŒUVRE DES TRAVAUX DE REHABILITATION DE 22 KM DE PISTE D’ACCES ET D’AMENAGEMENT D’UN QUAI (MARINA)</w:t>
      </w:r>
    </w:p>
    <w:p w:rsidR="004D000F" w:rsidRPr="00C4668D" w:rsidRDefault="004D000F" w:rsidP="004D000F">
      <w:pPr>
        <w:spacing w:line="360" w:lineRule="auto"/>
        <w:jc w:val="center"/>
        <w:rPr>
          <w:rFonts w:cs="Arial"/>
          <w:b/>
          <w:i/>
        </w:rPr>
      </w:pPr>
      <w:r w:rsidRPr="00C4668D">
        <w:rPr>
          <w:rFonts w:cs="Arial"/>
          <w:b/>
          <w:i/>
        </w:rPr>
        <w:t>APS – APD - ASSISTANCE A LA PASSATION DE MARCHES - CONTROLE ET SURVEILLANCE DES TRAVAUX</w:t>
      </w:r>
    </w:p>
    <w:p w:rsidR="004D000F" w:rsidRPr="00AE474B" w:rsidRDefault="004D000F" w:rsidP="004D000F">
      <w:pPr>
        <w:jc w:val="center"/>
        <w:rPr>
          <w:rFonts w:cs="Arial"/>
          <w:b/>
          <w:bCs/>
          <w:outline/>
          <w:spacing w:val="100"/>
        </w:rPr>
      </w:pPr>
      <w:r w:rsidRPr="00F13E11">
        <w:rPr>
          <w:rFonts w:cs="Arial"/>
          <w:b/>
          <w:i/>
        </w:rPr>
        <w:t xml:space="preserve">Région de Diana - Site </w:t>
      </w:r>
      <w:proofErr w:type="spellStart"/>
      <w:r w:rsidRPr="00F13E11">
        <w:rPr>
          <w:rFonts w:cs="Arial"/>
          <w:b/>
          <w:i/>
        </w:rPr>
        <w:t>Nosy</w:t>
      </w:r>
      <w:proofErr w:type="spellEnd"/>
      <w:r>
        <w:rPr>
          <w:rFonts w:cs="Arial"/>
          <w:b/>
          <w:i/>
        </w:rPr>
        <w:t xml:space="preserve"> </w:t>
      </w:r>
      <w:proofErr w:type="spellStart"/>
      <w:r w:rsidRPr="00F13E11">
        <w:rPr>
          <w:rFonts w:cs="Arial"/>
          <w:b/>
          <w:i/>
        </w:rPr>
        <w:t>Hara</w:t>
      </w:r>
      <w:proofErr w:type="spellEnd"/>
    </w:p>
    <w:p w:rsidR="004D000F" w:rsidRDefault="00020C16" w:rsidP="004D000F">
      <w:pPr>
        <w:pStyle w:val="Title"/>
        <w:rPr>
          <w:b w:val="0"/>
          <w:bCs/>
          <w:outline/>
          <w:spacing w:val="100"/>
          <w:szCs w:val="28"/>
          <w:u w:val="double"/>
        </w:rPr>
      </w:pPr>
      <w:r>
        <w:rPr>
          <w:noProof/>
        </w:rPr>
        <w:pict>
          <v:roundrect id="_x0000_s1536" style="position:absolute;left:0;text-align:left;margin-left:-44.85pt;margin-top:14pt;width:552.45pt;height:124.65pt;z-index:251660288" arcsize="10923f" fillcolor="#92cddc" strokecolor="#92cddc" strokeweight="1pt">
            <v:fill opacity=".25" color2="#daeef3" rotate="t" angle="-45" focusposition="1" focussize="" focus="-50%" type="gradient"/>
            <v:shadow on="t" type="perspective" color="#205867" opacity=".5" offset="1pt" offset2="-3pt"/>
            <v:textbox style="mso-next-textbox:#_x0000_s1536">
              <w:txbxContent>
                <w:p w:rsidR="00782758" w:rsidRPr="00C4668D" w:rsidRDefault="00782758" w:rsidP="004D000F">
                  <w:pPr>
                    <w:spacing w:line="360" w:lineRule="auto"/>
                    <w:jc w:val="center"/>
                    <w:rPr>
                      <w:rFonts w:cs="Arial"/>
                      <w:b/>
                      <w:i/>
                      <w:sz w:val="52"/>
                      <w:szCs w:val="52"/>
                    </w:rPr>
                  </w:pPr>
                  <w:r w:rsidRPr="00115375">
                    <w:rPr>
                      <w:rFonts w:cs="Arial"/>
                      <w:b/>
                      <w:sz w:val="52"/>
                      <w:szCs w:val="52"/>
                    </w:rPr>
                    <w:t>ETUDES SOCIO-ECONOMIQUE ET ORGANISATIONNELLE</w:t>
                  </w:r>
                  <w:r>
                    <w:rPr>
                      <w:rFonts w:cs="Arial"/>
                      <w:b/>
                      <w:sz w:val="52"/>
                      <w:szCs w:val="52"/>
                    </w:rPr>
                    <w:t xml:space="preserve"> </w:t>
                  </w:r>
                </w:p>
                <w:p w:rsidR="00782758" w:rsidRPr="00C4668D" w:rsidRDefault="00782758" w:rsidP="004D000F">
                  <w:pPr>
                    <w:spacing w:line="360" w:lineRule="auto"/>
                    <w:jc w:val="center"/>
                    <w:rPr>
                      <w:rFonts w:cs="Arial"/>
                      <w:b/>
                      <w:i/>
                      <w:sz w:val="28"/>
                      <w:szCs w:val="28"/>
                    </w:rPr>
                  </w:pPr>
                  <w:r>
                    <w:rPr>
                      <w:rFonts w:cs="Arial"/>
                      <w:b/>
                      <w:i/>
                      <w:sz w:val="28"/>
                      <w:szCs w:val="28"/>
                    </w:rPr>
                    <w:t>(Version Définitive)</w:t>
                  </w:r>
                </w:p>
              </w:txbxContent>
            </v:textbox>
          </v:roundrect>
        </w:pict>
      </w:r>
    </w:p>
    <w:p w:rsidR="004D000F" w:rsidRPr="00CC6204" w:rsidRDefault="004D000F" w:rsidP="004D000F">
      <w:pPr>
        <w:pStyle w:val="Title"/>
        <w:rPr>
          <w:b w:val="0"/>
          <w:bCs/>
          <w:outline/>
          <w:spacing w:val="100"/>
          <w:szCs w:val="28"/>
          <w:u w:val="double"/>
        </w:rPr>
      </w:pPr>
    </w:p>
    <w:p w:rsidR="004D000F" w:rsidRPr="0021708F" w:rsidRDefault="004D000F" w:rsidP="004D000F">
      <w:pPr>
        <w:pStyle w:val="Title"/>
        <w:rPr>
          <w:sz w:val="20"/>
        </w:rPr>
      </w:pPr>
    </w:p>
    <w:p w:rsidR="004D000F" w:rsidRDefault="004D000F" w:rsidP="004D000F">
      <w:pPr>
        <w:pStyle w:val="Title"/>
        <w:rPr>
          <w:sz w:val="20"/>
        </w:rPr>
      </w:pPr>
    </w:p>
    <w:p w:rsidR="004D000F" w:rsidRDefault="004D000F" w:rsidP="004D000F">
      <w:pPr>
        <w:pStyle w:val="Title"/>
        <w:rPr>
          <w:sz w:val="20"/>
        </w:rPr>
      </w:pPr>
    </w:p>
    <w:p w:rsidR="004D000F" w:rsidRDefault="004D000F" w:rsidP="004D000F">
      <w:pPr>
        <w:pStyle w:val="Title"/>
        <w:rPr>
          <w:sz w:val="20"/>
        </w:rPr>
      </w:pPr>
    </w:p>
    <w:p w:rsidR="004D000F" w:rsidRDefault="004D000F" w:rsidP="004D000F">
      <w:pPr>
        <w:pStyle w:val="Title"/>
        <w:rPr>
          <w:sz w:val="20"/>
        </w:rPr>
      </w:pPr>
    </w:p>
    <w:p w:rsidR="004D000F" w:rsidRDefault="004D000F" w:rsidP="004D000F">
      <w:pPr>
        <w:pStyle w:val="Title"/>
        <w:rPr>
          <w:sz w:val="20"/>
        </w:rPr>
      </w:pPr>
    </w:p>
    <w:p w:rsidR="004D000F" w:rsidRDefault="004D000F" w:rsidP="004D000F">
      <w:pPr>
        <w:pStyle w:val="Title"/>
        <w:rPr>
          <w:sz w:val="20"/>
        </w:rPr>
      </w:pPr>
    </w:p>
    <w:p w:rsidR="004D000F" w:rsidRPr="0095713C" w:rsidRDefault="004D000F" w:rsidP="004D000F">
      <w:pPr>
        <w:pStyle w:val="i"/>
        <w:spacing w:line="276" w:lineRule="auto"/>
        <w:jc w:val="center"/>
        <w:rPr>
          <w:rFonts w:ascii="Times New Roman" w:hAnsi="Times New Roman"/>
          <w:b/>
          <w:color w:val="0070C0"/>
          <w:szCs w:val="24"/>
          <w:lang w:val="fr-FR"/>
        </w:rPr>
      </w:pPr>
      <w:r w:rsidRPr="0095713C">
        <w:rPr>
          <w:rFonts w:ascii="Times New Roman" w:hAnsi="Times New Roman"/>
          <w:b/>
          <w:color w:val="0070C0"/>
          <w:szCs w:val="24"/>
          <w:lang w:val="fr-FR"/>
        </w:rPr>
        <w:t xml:space="preserve">FINANCEMENT : </w:t>
      </w:r>
    </w:p>
    <w:p w:rsidR="004D000F" w:rsidRDefault="004D000F" w:rsidP="004D000F">
      <w:pPr>
        <w:spacing w:line="276" w:lineRule="auto"/>
        <w:jc w:val="center"/>
        <w:rPr>
          <w:rFonts w:cs="Arial"/>
          <w:bCs/>
          <w:sz w:val="20"/>
        </w:rPr>
      </w:pPr>
      <w:r>
        <w:rPr>
          <w:rFonts w:cs="Arial"/>
          <w:bCs/>
          <w:sz w:val="20"/>
        </w:rPr>
        <w:t>ASSOCIATION INTERNATIONALE DE DEVELOPPEMENT (I.D.A)</w:t>
      </w:r>
    </w:p>
    <w:p w:rsidR="004D000F" w:rsidRPr="00F13E11" w:rsidRDefault="004D000F" w:rsidP="004D000F">
      <w:pPr>
        <w:jc w:val="center"/>
        <w:rPr>
          <w:b/>
          <w:sz w:val="36"/>
          <w:szCs w:val="36"/>
        </w:rPr>
      </w:pPr>
      <w:r w:rsidRPr="00F13E11">
        <w:t>N°</w:t>
      </w:r>
      <w:r>
        <w:t>18</w:t>
      </w:r>
      <w:r w:rsidRPr="00F13E11">
        <w:t>/13/IDA/PE3/</w:t>
      </w:r>
      <w:proofErr w:type="spellStart"/>
      <w:r w:rsidRPr="00F13E11">
        <w:t>FinAdd</w:t>
      </w:r>
      <w:proofErr w:type="spellEnd"/>
      <w:r w:rsidRPr="00F13E11">
        <w:t>/UCP/C</w:t>
      </w:r>
    </w:p>
    <w:p w:rsidR="004D000F" w:rsidRPr="00027906" w:rsidRDefault="004D000F" w:rsidP="004D000F">
      <w:pPr>
        <w:spacing w:line="276" w:lineRule="auto"/>
        <w:jc w:val="center"/>
        <w:rPr>
          <w:rFonts w:cs="Arial"/>
          <w:bCs/>
          <w:sz w:val="20"/>
        </w:rPr>
      </w:pPr>
    </w:p>
    <w:p w:rsidR="004D000F" w:rsidRDefault="004D000F" w:rsidP="004D000F">
      <w:pPr>
        <w:jc w:val="right"/>
        <w:rPr>
          <w:i/>
          <w:color w:val="339966"/>
          <w:sz w:val="20"/>
          <w:szCs w:val="20"/>
        </w:rPr>
      </w:pPr>
    </w:p>
    <w:p w:rsidR="004D000F" w:rsidRDefault="00782758" w:rsidP="004D000F">
      <w:pPr>
        <w:jc w:val="center"/>
        <w:rPr>
          <w:i/>
        </w:rPr>
      </w:pPr>
      <w:r>
        <w:rPr>
          <w:i/>
          <w:noProof/>
          <w:lang w:val="en-US" w:eastAsia="en-US"/>
        </w:rPr>
        <w:drawing>
          <wp:anchor distT="0" distB="0" distL="114300" distR="114300" simplePos="0" relativeHeight="251662336" behindDoc="1" locked="0" layoutInCell="1" allowOverlap="1">
            <wp:simplePos x="0" y="0"/>
            <wp:positionH relativeFrom="column">
              <wp:posOffset>123190</wp:posOffset>
            </wp:positionH>
            <wp:positionV relativeFrom="paragraph">
              <wp:posOffset>70485</wp:posOffset>
            </wp:positionV>
            <wp:extent cx="1887220" cy="1022350"/>
            <wp:effectExtent l="19050" t="0" r="74930" b="63500"/>
            <wp:wrapNone/>
            <wp:docPr id="514" name="Image 514" descr="Diapositive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Diapositive207"/>
                    <pic:cNvPicPr>
                      <a:picLocks noChangeAspect="1" noChangeArrowheads="1"/>
                    </pic:cNvPicPr>
                  </pic:nvPicPr>
                  <pic:blipFill>
                    <a:blip r:embed="rId10" cstate="print"/>
                    <a:srcRect/>
                    <a:stretch>
                      <a:fillRect/>
                    </a:stretch>
                  </pic:blipFill>
                  <pic:spPr bwMode="auto">
                    <a:xfrm>
                      <a:off x="0" y="0"/>
                      <a:ext cx="1887220" cy="1022350"/>
                    </a:xfrm>
                    <a:prstGeom prst="rect">
                      <a:avLst/>
                    </a:prstGeom>
                    <a:noFill/>
                    <a:ln w="9525" algn="ctr">
                      <a:noFill/>
                      <a:miter lim="800000"/>
                      <a:headEnd/>
                      <a:tailEnd/>
                    </a:ln>
                    <a:effectLst>
                      <a:outerShdw dist="107763" dir="2700000" algn="ctr" rotWithShape="0">
                        <a:srgbClr val="808080">
                          <a:alpha val="50000"/>
                        </a:srgbClr>
                      </a:outerShdw>
                    </a:effectLst>
                  </pic:spPr>
                </pic:pic>
              </a:graphicData>
            </a:graphic>
          </wp:anchor>
        </w:drawing>
      </w:r>
    </w:p>
    <w:p w:rsidR="004D000F" w:rsidRDefault="004D000F" w:rsidP="004D000F">
      <w:pPr>
        <w:tabs>
          <w:tab w:val="left" w:pos="645"/>
          <w:tab w:val="left" w:pos="825"/>
          <w:tab w:val="left" w:pos="2325"/>
        </w:tabs>
        <w:spacing w:line="360" w:lineRule="auto"/>
        <w:rPr>
          <w:i/>
        </w:rPr>
      </w:pPr>
      <w:r>
        <w:rPr>
          <w:i/>
        </w:rPr>
        <w:tab/>
      </w:r>
      <w:r>
        <w:rPr>
          <w:i/>
        </w:rPr>
        <w:tab/>
      </w:r>
      <w:r>
        <w:rPr>
          <w:i/>
        </w:rPr>
        <w:tab/>
      </w:r>
    </w:p>
    <w:p w:rsidR="004D000F" w:rsidRDefault="00782758" w:rsidP="004D000F">
      <w:pPr>
        <w:tabs>
          <w:tab w:val="left" w:pos="645"/>
          <w:tab w:val="left" w:pos="825"/>
          <w:tab w:val="left" w:pos="2325"/>
        </w:tabs>
        <w:spacing w:line="360" w:lineRule="auto"/>
        <w:rPr>
          <w:i/>
        </w:rPr>
      </w:pPr>
      <w:r>
        <w:rPr>
          <w:rFonts w:ascii="Arial Narrow" w:hAnsi="Arial Narrow"/>
          <w:bCs/>
          <w:i/>
          <w:iCs/>
          <w:noProof/>
          <w:color w:val="F79646"/>
          <w:sz w:val="20"/>
          <w:szCs w:val="20"/>
          <w:lang w:val="en-US" w:eastAsia="en-US"/>
        </w:rPr>
        <w:drawing>
          <wp:anchor distT="0" distB="0" distL="114300" distR="114300" simplePos="0" relativeHeight="251663360" behindDoc="0" locked="0" layoutInCell="1" allowOverlap="1">
            <wp:simplePos x="0" y="0"/>
            <wp:positionH relativeFrom="column">
              <wp:posOffset>2190750</wp:posOffset>
            </wp:positionH>
            <wp:positionV relativeFrom="paragraph">
              <wp:posOffset>81915</wp:posOffset>
            </wp:positionV>
            <wp:extent cx="1800860" cy="898525"/>
            <wp:effectExtent l="19050" t="0" r="85090" b="53975"/>
            <wp:wrapNone/>
            <wp:docPr id="515" name="Image 515"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clip_image002"/>
                    <pic:cNvPicPr>
                      <a:picLocks noChangeAspect="1" noChangeArrowheads="1"/>
                    </pic:cNvPicPr>
                  </pic:nvPicPr>
                  <pic:blipFill>
                    <a:blip r:embed="rId11" cstate="print"/>
                    <a:srcRect l="2779"/>
                    <a:stretch>
                      <a:fillRect/>
                    </a:stretch>
                  </pic:blipFill>
                  <pic:spPr bwMode="auto">
                    <a:xfrm>
                      <a:off x="0" y="0"/>
                      <a:ext cx="1800860" cy="898525"/>
                    </a:xfrm>
                    <a:prstGeom prst="rect">
                      <a:avLst/>
                    </a:prstGeom>
                    <a:noFill/>
                    <a:ln w="9525" algn="ctr">
                      <a:noFill/>
                      <a:miter lim="800000"/>
                      <a:headEnd/>
                      <a:tailEnd/>
                    </a:ln>
                    <a:effectLst>
                      <a:outerShdw dist="107763" dir="2700000" algn="ctr" rotWithShape="0">
                        <a:srgbClr val="808080">
                          <a:alpha val="50000"/>
                        </a:srgbClr>
                      </a:outerShdw>
                    </a:effectLst>
                  </pic:spPr>
                </pic:pic>
              </a:graphicData>
            </a:graphic>
          </wp:anchor>
        </w:drawing>
      </w:r>
      <w:r w:rsidR="004D000F">
        <w:rPr>
          <w:i/>
        </w:rPr>
        <w:tab/>
      </w:r>
      <w:r w:rsidR="004D000F">
        <w:rPr>
          <w:i/>
        </w:rPr>
        <w:tab/>
      </w:r>
    </w:p>
    <w:p w:rsidR="004D000F" w:rsidRDefault="004D000F" w:rsidP="004D000F">
      <w:pPr>
        <w:spacing w:line="360" w:lineRule="auto"/>
        <w:jc w:val="center"/>
        <w:rPr>
          <w:i/>
        </w:rPr>
      </w:pPr>
    </w:p>
    <w:p w:rsidR="004D000F" w:rsidRDefault="00782758" w:rsidP="004D000F">
      <w:pPr>
        <w:tabs>
          <w:tab w:val="left" w:pos="1635"/>
        </w:tabs>
        <w:spacing w:line="360" w:lineRule="auto"/>
        <w:rPr>
          <w:rFonts w:ascii="Arial Narrow" w:hAnsi="Arial Narrow"/>
          <w:bCs/>
          <w:i/>
          <w:iCs/>
          <w:color w:val="F79646"/>
          <w:sz w:val="20"/>
          <w:szCs w:val="20"/>
        </w:rPr>
      </w:pPr>
      <w:r>
        <w:rPr>
          <w:i/>
          <w:noProof/>
          <w:lang w:val="en-US" w:eastAsia="en-US"/>
        </w:rPr>
        <w:drawing>
          <wp:anchor distT="0" distB="0" distL="114300" distR="114300" simplePos="0" relativeHeight="251661312" behindDoc="1" locked="0" layoutInCell="1" allowOverlap="1">
            <wp:simplePos x="0" y="0"/>
            <wp:positionH relativeFrom="column">
              <wp:posOffset>4171315</wp:posOffset>
            </wp:positionH>
            <wp:positionV relativeFrom="paragraph">
              <wp:posOffset>106045</wp:posOffset>
            </wp:positionV>
            <wp:extent cx="1732915" cy="910590"/>
            <wp:effectExtent l="19050" t="0" r="76835" b="60960"/>
            <wp:wrapNone/>
            <wp:docPr id="513" name="Imag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12" cstate="print"/>
                    <a:srcRect/>
                    <a:stretch>
                      <a:fillRect/>
                    </a:stretch>
                  </pic:blipFill>
                  <pic:spPr bwMode="auto">
                    <a:xfrm>
                      <a:off x="0" y="0"/>
                      <a:ext cx="1732915" cy="910590"/>
                    </a:xfrm>
                    <a:prstGeom prst="rect">
                      <a:avLst/>
                    </a:prstGeom>
                    <a:noFill/>
                    <a:ln w="9525" algn="ctr">
                      <a:noFill/>
                      <a:miter lim="800000"/>
                      <a:headEnd/>
                      <a:tailEnd/>
                    </a:ln>
                    <a:effectLst>
                      <a:outerShdw dist="107763" dir="2700000" algn="ctr" rotWithShape="0">
                        <a:srgbClr val="808080">
                          <a:alpha val="50000"/>
                        </a:srgbClr>
                      </a:outerShdw>
                    </a:effectLst>
                  </pic:spPr>
                </pic:pic>
              </a:graphicData>
            </a:graphic>
          </wp:anchor>
        </w:drawing>
      </w:r>
      <w:r w:rsidR="004D000F">
        <w:tab/>
      </w:r>
    </w:p>
    <w:p w:rsidR="004D000F" w:rsidRDefault="004D000F" w:rsidP="004D000F">
      <w:pPr>
        <w:pStyle w:val="Heading5"/>
        <w:keepNext/>
        <w:spacing w:before="0" w:after="0"/>
        <w:jc w:val="center"/>
        <w:rPr>
          <w:bCs w:val="0"/>
          <w:i w:val="0"/>
          <w:iCs w:val="0"/>
          <w:color w:val="F79646"/>
          <w:sz w:val="20"/>
          <w:szCs w:val="20"/>
        </w:rPr>
      </w:pPr>
    </w:p>
    <w:p w:rsidR="004D000F" w:rsidRDefault="004D000F" w:rsidP="004D000F">
      <w:pPr>
        <w:pStyle w:val="Heading5"/>
        <w:keepNext/>
        <w:spacing w:before="0" w:after="0"/>
        <w:jc w:val="center"/>
        <w:rPr>
          <w:bCs w:val="0"/>
          <w:i w:val="0"/>
          <w:iCs w:val="0"/>
          <w:color w:val="F79646"/>
          <w:sz w:val="20"/>
          <w:szCs w:val="20"/>
        </w:rPr>
      </w:pPr>
    </w:p>
    <w:p w:rsidR="00782758" w:rsidRDefault="004D000F">
      <w:r>
        <w:tab/>
      </w:r>
    </w:p>
    <w:p w:rsidR="00782758" w:rsidRDefault="00782758"/>
    <w:p w:rsidR="00782758" w:rsidRDefault="004D000F">
      <w:pPr>
        <w:jc w:val="center"/>
      </w:pPr>
      <w:r>
        <w:t>Février  2014</w:t>
      </w:r>
    </w:p>
    <w:p w:rsidR="004D000F" w:rsidRDefault="004D000F" w:rsidP="004D000F">
      <w:pPr>
        <w:autoSpaceDE w:val="0"/>
        <w:autoSpaceDN w:val="0"/>
        <w:adjustRightInd w:val="0"/>
        <w:rPr>
          <w:rFonts w:ascii="Arial Narrow" w:hAnsi="Arial Narrow"/>
          <w:bCs/>
          <w:i/>
          <w:iCs/>
          <w:color w:val="F79646"/>
          <w:sz w:val="20"/>
          <w:szCs w:val="20"/>
        </w:rPr>
      </w:pPr>
    </w:p>
    <w:p w:rsidR="00AB43D2" w:rsidRDefault="00AB43D2">
      <w:pPr>
        <w:jc w:val="center"/>
        <w:rPr>
          <w:rFonts w:ascii="Castellar" w:hAnsi="Castellar"/>
          <w:b/>
          <w:bCs/>
          <w:sz w:val="28"/>
          <w:szCs w:val="28"/>
        </w:rPr>
      </w:pPr>
    </w:p>
    <w:p w:rsidR="00AB43D2" w:rsidRDefault="00AB43D2">
      <w:pPr>
        <w:jc w:val="center"/>
        <w:rPr>
          <w:rFonts w:ascii="Castellar" w:hAnsi="Castellar"/>
          <w:b/>
          <w:bCs/>
          <w:sz w:val="28"/>
          <w:szCs w:val="28"/>
        </w:rPr>
        <w:sectPr w:rsidR="00AB43D2" w:rsidSect="004D000F">
          <w:headerReference w:type="default" r:id="rId13"/>
          <w:footerReference w:type="even" r:id="rId14"/>
          <w:footerReference w:type="default" r:id="rId15"/>
          <w:pgSz w:w="11906" w:h="16838"/>
          <w:pgMar w:top="709" w:right="1418" w:bottom="1418" w:left="1418" w:header="284" w:footer="709" w:gutter="0"/>
          <w:pgBorders w:offsetFrom="page">
            <w:top w:val="none" w:sz="0" w:space="26" w:color="000080"/>
            <w:left w:val="none" w:sz="18" w:space="0" w:color="000088" w:shadow="1"/>
            <w:bottom w:val="none" w:sz="20" w:space="7" w:color="013068" w:shadow="1" w:frame="1"/>
            <w:right w:val="none" w:sz="1" w:space="6" w:color="52018B"/>
          </w:pgBorders>
          <w:cols w:space="708"/>
          <w:docGrid w:linePitch="360"/>
        </w:sectPr>
      </w:pPr>
    </w:p>
    <w:bookmarkEnd w:id="7"/>
    <w:p w:rsidR="00782758" w:rsidRDefault="00782758">
      <w:pPr>
        <w:spacing w:before="120" w:after="120" w:line="360" w:lineRule="auto"/>
        <w:ind w:firstLine="567"/>
        <w:jc w:val="both"/>
      </w:pPr>
    </w:p>
    <w:p w:rsidR="00A43A6A" w:rsidRPr="00DF3D05" w:rsidRDefault="00477B56" w:rsidP="007029E7">
      <w:pPr>
        <w:pStyle w:val="Heading1"/>
      </w:pPr>
      <w:bookmarkStart w:id="20" w:name="_Toc384209811"/>
      <w:bookmarkStart w:id="21" w:name="_Toc384211234"/>
      <w:r>
        <w:t xml:space="preserve">Résumé </w:t>
      </w:r>
      <w:proofErr w:type="spellStart"/>
      <w:r>
        <w:t>executif</w:t>
      </w:r>
      <w:bookmarkEnd w:id="20"/>
      <w:bookmarkEnd w:id="21"/>
      <w:proofErr w:type="spellEnd"/>
    </w:p>
    <w:p w:rsidR="00A43A6A" w:rsidRDefault="007029E7" w:rsidP="00A10072">
      <w:pPr>
        <w:pStyle w:val="Heading2"/>
      </w:pPr>
      <w:bookmarkStart w:id="22" w:name="_Toc384209812"/>
      <w:bookmarkStart w:id="23" w:name="_Toc384211235"/>
      <w:r>
        <w:t>contexte</w:t>
      </w:r>
      <w:bookmarkEnd w:id="22"/>
      <w:bookmarkEnd w:id="23"/>
    </w:p>
    <w:p w:rsidR="007029E7" w:rsidRDefault="007029E7" w:rsidP="007029E7">
      <w:pPr>
        <w:spacing w:before="120" w:after="120" w:line="360" w:lineRule="auto"/>
        <w:ind w:firstLine="567"/>
        <w:jc w:val="both"/>
        <w:rPr>
          <w:rFonts w:cs="Arial"/>
        </w:rPr>
      </w:pPr>
      <w:r>
        <w:rPr>
          <w:rFonts w:cs="Arial"/>
        </w:rPr>
        <w:t xml:space="preserve">Dans le cadre du Programme Environnemental Phase III – Financement Additionnel, et par le biais de l’Unité de Coordination du Projet d’Appui de l’IDA/GEF, il a été prévu les travaux de diverses pistes d’accès à certains parcs. Les travaux de réhabilitation de 22 km de piste d’accès et aménagement d’un quai (MARINA) au Parc National de </w:t>
      </w:r>
      <w:proofErr w:type="spellStart"/>
      <w:r>
        <w:rPr>
          <w:rFonts w:cs="Arial"/>
        </w:rPr>
        <w:t>Nosy</w:t>
      </w:r>
      <w:proofErr w:type="spellEnd"/>
      <w:r>
        <w:rPr>
          <w:rFonts w:cs="Arial"/>
        </w:rPr>
        <w:t xml:space="preserve"> </w:t>
      </w:r>
      <w:proofErr w:type="spellStart"/>
      <w:r>
        <w:rPr>
          <w:rFonts w:cs="Arial"/>
        </w:rPr>
        <w:t>Hara</w:t>
      </w:r>
      <w:proofErr w:type="spellEnd"/>
      <w:r>
        <w:rPr>
          <w:rFonts w:cs="Arial"/>
        </w:rPr>
        <w:t xml:space="preserve"> dans la Région de Diana, en font partie. Les études (APS et APD) de ce projet ont été confiées  au bureau d’études EC PLUS.</w:t>
      </w:r>
    </w:p>
    <w:p w:rsidR="007029E7" w:rsidRDefault="007029E7" w:rsidP="007029E7">
      <w:pPr>
        <w:spacing w:before="120" w:after="120" w:line="360" w:lineRule="auto"/>
        <w:ind w:firstLine="567"/>
        <w:jc w:val="both"/>
        <w:rPr>
          <w:rFonts w:cs="Arial"/>
        </w:rPr>
      </w:pPr>
      <w:r>
        <w:rPr>
          <w:rFonts w:cs="Arial"/>
        </w:rPr>
        <w:t xml:space="preserve">Après avoir </w:t>
      </w:r>
      <w:r w:rsidR="00782758">
        <w:rPr>
          <w:rFonts w:cs="Arial"/>
        </w:rPr>
        <w:t>examiné</w:t>
      </w:r>
      <w:r>
        <w:rPr>
          <w:rFonts w:cs="Arial"/>
        </w:rPr>
        <w:t xml:space="preserve"> le site et  parcouru l’axe avec le</w:t>
      </w:r>
      <w:r w:rsidR="00782758">
        <w:rPr>
          <w:rFonts w:cs="Arial"/>
        </w:rPr>
        <w:t>s bénéficiaires potentiels</w:t>
      </w:r>
      <w:r>
        <w:rPr>
          <w:rFonts w:cs="Arial"/>
        </w:rPr>
        <w:t>, il a été défini :</w:t>
      </w:r>
    </w:p>
    <w:p w:rsidR="007029E7" w:rsidRDefault="007029E7" w:rsidP="00FD16E3">
      <w:pPr>
        <w:numPr>
          <w:ilvl w:val="0"/>
          <w:numId w:val="11"/>
        </w:numPr>
        <w:spacing w:before="120" w:after="120" w:line="360" w:lineRule="auto"/>
        <w:jc w:val="both"/>
        <w:rPr>
          <w:rFonts w:cs="Arial"/>
        </w:rPr>
      </w:pPr>
      <w:r>
        <w:rPr>
          <w:rFonts w:cs="Arial"/>
        </w:rPr>
        <w:t>le début et la fin du projet,</w:t>
      </w:r>
    </w:p>
    <w:p w:rsidR="007029E7" w:rsidRDefault="007029E7" w:rsidP="00FD16E3">
      <w:pPr>
        <w:numPr>
          <w:ilvl w:val="0"/>
          <w:numId w:val="11"/>
        </w:numPr>
        <w:spacing w:before="120" w:after="120" w:line="360" w:lineRule="auto"/>
        <w:jc w:val="both"/>
        <w:rPr>
          <w:rFonts w:cs="Arial"/>
        </w:rPr>
      </w:pPr>
      <w:r>
        <w:rPr>
          <w:rFonts w:cs="Arial"/>
        </w:rPr>
        <w:t>le niveau d’aménagement souhaité.</w:t>
      </w:r>
    </w:p>
    <w:p w:rsidR="00A43A6A" w:rsidRDefault="007029E7" w:rsidP="00371165">
      <w:pPr>
        <w:pStyle w:val="Heading2"/>
      </w:pPr>
      <w:bookmarkStart w:id="24" w:name="_Toc179445706"/>
      <w:bookmarkStart w:id="25" w:name="_Toc181604247"/>
      <w:bookmarkStart w:id="26" w:name="_Toc182034298"/>
      <w:bookmarkStart w:id="27" w:name="_Toc384209813"/>
      <w:bookmarkStart w:id="28" w:name="_Toc384211236"/>
      <w:r>
        <w:t>localisation du projet</w:t>
      </w:r>
      <w:bookmarkEnd w:id="24"/>
      <w:bookmarkEnd w:id="25"/>
      <w:bookmarkEnd w:id="26"/>
      <w:bookmarkEnd w:id="27"/>
      <w:bookmarkEnd w:id="28"/>
    </w:p>
    <w:p w:rsidR="007029E7" w:rsidRDefault="007029E7" w:rsidP="007029E7">
      <w:pPr>
        <w:spacing w:before="120" w:after="120" w:line="360" w:lineRule="auto"/>
        <w:ind w:firstLine="567"/>
        <w:jc w:val="both"/>
        <w:rPr>
          <w:rFonts w:cs="Arial"/>
        </w:rPr>
      </w:pPr>
      <w:r>
        <w:rPr>
          <w:rFonts w:cs="Arial"/>
        </w:rPr>
        <w:t>La carte ci-après localise l’axe à étudier</w:t>
      </w:r>
    </w:p>
    <w:p w:rsidR="00782758" w:rsidRDefault="00182BF4">
      <w:pPr>
        <w:spacing w:before="120" w:after="120" w:line="360" w:lineRule="auto"/>
        <w:ind w:left="-426"/>
        <w:jc w:val="center"/>
        <w:rPr>
          <w:rFonts w:cs="Arial"/>
          <w:noProof/>
        </w:rPr>
      </w:pPr>
      <w:r>
        <w:rPr>
          <w:rFonts w:cs="Arial"/>
          <w:noProof/>
          <w:lang w:val="en-US" w:eastAsia="en-US"/>
        </w:rPr>
        <w:drawing>
          <wp:inline distT="0" distB="0" distL="0" distR="0">
            <wp:extent cx="5534025" cy="3917894"/>
            <wp:effectExtent l="19050" t="19050" r="28575" b="25456"/>
            <wp:docPr id="2" name="Image 1" descr="24_02_local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24_02_localisation"/>
                    <pic:cNvPicPr>
                      <a:picLocks noChangeAspect="1" noChangeArrowheads="1"/>
                    </pic:cNvPicPr>
                  </pic:nvPicPr>
                  <pic:blipFill>
                    <a:blip r:embed="rId16" cstate="print"/>
                    <a:srcRect/>
                    <a:stretch>
                      <a:fillRect/>
                    </a:stretch>
                  </pic:blipFill>
                  <pic:spPr bwMode="auto">
                    <a:xfrm>
                      <a:off x="0" y="0"/>
                      <a:ext cx="5534025" cy="3917894"/>
                    </a:xfrm>
                    <a:prstGeom prst="rect">
                      <a:avLst/>
                    </a:prstGeom>
                    <a:noFill/>
                    <a:ln w="6350" cmpd="sng">
                      <a:solidFill>
                        <a:srgbClr val="000000"/>
                      </a:solidFill>
                      <a:miter lim="800000"/>
                      <a:headEnd/>
                      <a:tailEnd/>
                    </a:ln>
                    <a:effectLst/>
                  </pic:spPr>
                </pic:pic>
              </a:graphicData>
            </a:graphic>
          </wp:inline>
        </w:drawing>
      </w:r>
    </w:p>
    <w:p w:rsidR="00EB0DA2" w:rsidRDefault="00EB0DA2" w:rsidP="00EB0DA2">
      <w:pPr>
        <w:pStyle w:val="Heading2"/>
        <w:tabs>
          <w:tab w:val="clear" w:pos="360"/>
        </w:tabs>
      </w:pPr>
      <w:bookmarkStart w:id="29" w:name="_Toc384209814"/>
      <w:bookmarkStart w:id="30" w:name="_Toc384211237"/>
      <w:r>
        <w:lastRenderedPageBreak/>
        <w:t>historique</w:t>
      </w:r>
      <w:bookmarkEnd w:id="29"/>
      <w:bookmarkEnd w:id="30"/>
    </w:p>
    <w:p w:rsidR="00EB0DA2" w:rsidRDefault="00EB0DA2" w:rsidP="00EB0DA2">
      <w:pPr>
        <w:spacing w:before="120" w:after="120" w:line="360" w:lineRule="auto"/>
        <w:ind w:firstLine="567"/>
        <w:jc w:val="both"/>
        <w:rPr>
          <w:rFonts w:cs="Arial"/>
        </w:rPr>
      </w:pPr>
      <w:r>
        <w:rPr>
          <w:rFonts w:cs="Arial"/>
        </w:rPr>
        <w:t>L’axe en question a été subdivisé en deux parties :</w:t>
      </w:r>
    </w:p>
    <w:p w:rsidR="00EB0DA2" w:rsidRDefault="00EB0DA2" w:rsidP="00FD16E3">
      <w:pPr>
        <w:numPr>
          <w:ilvl w:val="0"/>
          <w:numId w:val="11"/>
        </w:numPr>
        <w:spacing w:before="120" w:after="120" w:line="360" w:lineRule="auto"/>
        <w:jc w:val="both"/>
        <w:rPr>
          <w:rFonts w:cs="Arial"/>
        </w:rPr>
      </w:pPr>
      <w:r>
        <w:rPr>
          <w:rFonts w:cs="Arial"/>
        </w:rPr>
        <w:t xml:space="preserve">Du PK 0+000 (Compagnie Salinière de Madagascar </w:t>
      </w:r>
      <w:proofErr w:type="spellStart"/>
      <w:r>
        <w:rPr>
          <w:rFonts w:cs="Arial"/>
        </w:rPr>
        <w:t>Antsahampano</w:t>
      </w:r>
      <w:proofErr w:type="spellEnd"/>
      <w:r>
        <w:rPr>
          <w:rFonts w:cs="Arial"/>
        </w:rPr>
        <w:t>) au PK15+000 (</w:t>
      </w:r>
      <w:proofErr w:type="spellStart"/>
      <w:r>
        <w:rPr>
          <w:rFonts w:cs="Arial"/>
        </w:rPr>
        <w:t>Mangaoka</w:t>
      </w:r>
      <w:proofErr w:type="spellEnd"/>
      <w:r>
        <w:rPr>
          <w:rFonts w:cs="Arial"/>
        </w:rPr>
        <w:t>) : RIP n°12 ;</w:t>
      </w:r>
    </w:p>
    <w:p w:rsidR="00EB0DA2" w:rsidRDefault="00EB0DA2" w:rsidP="00FD16E3">
      <w:pPr>
        <w:numPr>
          <w:ilvl w:val="0"/>
          <w:numId w:val="11"/>
        </w:numPr>
        <w:spacing w:before="120" w:after="120" w:line="360" w:lineRule="auto"/>
        <w:jc w:val="both"/>
        <w:rPr>
          <w:rFonts w:cs="Arial"/>
        </w:rPr>
      </w:pPr>
      <w:r>
        <w:rPr>
          <w:rFonts w:cs="Arial"/>
        </w:rPr>
        <w:t>Du PK 15+000 (</w:t>
      </w:r>
      <w:proofErr w:type="spellStart"/>
      <w:r>
        <w:rPr>
          <w:rFonts w:cs="Arial"/>
        </w:rPr>
        <w:t>Mangaoka</w:t>
      </w:r>
      <w:proofErr w:type="spellEnd"/>
      <w:r>
        <w:rPr>
          <w:rFonts w:cs="Arial"/>
        </w:rPr>
        <w:t>) au PK 21+000 (</w:t>
      </w:r>
      <w:proofErr w:type="spellStart"/>
      <w:r>
        <w:rPr>
          <w:rFonts w:cs="Arial"/>
        </w:rPr>
        <w:t>Ampasindava</w:t>
      </w:r>
      <w:proofErr w:type="spellEnd"/>
      <w:r>
        <w:rPr>
          <w:rFonts w:cs="Arial"/>
        </w:rPr>
        <w:t>): route communale.</w:t>
      </w:r>
    </w:p>
    <w:p w:rsidR="00EB0DA2" w:rsidRDefault="00EB0DA2" w:rsidP="00EB0DA2">
      <w:pPr>
        <w:spacing w:before="120" w:after="120" w:line="360" w:lineRule="auto"/>
        <w:ind w:left="567"/>
        <w:jc w:val="both"/>
        <w:rPr>
          <w:rFonts w:cs="Arial"/>
        </w:rPr>
      </w:pPr>
      <w:r>
        <w:rPr>
          <w:rFonts w:cs="Arial"/>
        </w:rPr>
        <w:t>La Route d’Intérêt Provincial (RIP) n° 12 a été réhabilitée pour la dernière fois en 1986 et aucun</w:t>
      </w:r>
      <w:r w:rsidR="00782758">
        <w:rPr>
          <w:rFonts w:cs="Arial"/>
        </w:rPr>
        <w:t>e</w:t>
      </w:r>
      <w:r>
        <w:rPr>
          <w:rFonts w:cs="Arial"/>
        </w:rPr>
        <w:t xml:space="preserve"> intervention n’a eu lieu jusqu’à ce jour.</w:t>
      </w:r>
    </w:p>
    <w:p w:rsidR="00EB0DA2" w:rsidRDefault="00EB0DA2" w:rsidP="00EB0DA2">
      <w:pPr>
        <w:spacing w:before="120" w:after="120" w:line="360" w:lineRule="auto"/>
        <w:ind w:left="567"/>
        <w:jc w:val="both"/>
        <w:rPr>
          <w:rFonts w:cs="Arial"/>
        </w:rPr>
      </w:pPr>
      <w:r>
        <w:rPr>
          <w:rFonts w:cs="Arial"/>
        </w:rPr>
        <w:t xml:space="preserve">Il est à noter que le PK 0+000 du projet se trouve à 12 km environ, au Sud Ouest de la ville d’Antsiranana. </w:t>
      </w:r>
    </w:p>
    <w:p w:rsidR="00A43A6A" w:rsidRDefault="00A43A6A" w:rsidP="007029E7">
      <w:pPr>
        <w:pStyle w:val="Heading1"/>
      </w:pPr>
      <w:bookmarkStart w:id="31" w:name="_Toc384204833"/>
      <w:bookmarkStart w:id="32" w:name="_Toc384205541"/>
      <w:bookmarkStart w:id="33" w:name="_Toc384206248"/>
      <w:bookmarkStart w:id="34" w:name="_Toc384206956"/>
      <w:bookmarkStart w:id="35" w:name="_Toc384209110"/>
      <w:bookmarkStart w:id="36" w:name="_Toc384209815"/>
      <w:bookmarkStart w:id="37" w:name="_Toc384211238"/>
      <w:bookmarkStart w:id="38" w:name="_Toc384204834"/>
      <w:bookmarkStart w:id="39" w:name="_Toc384205542"/>
      <w:bookmarkStart w:id="40" w:name="_Toc384206249"/>
      <w:bookmarkStart w:id="41" w:name="_Toc384206957"/>
      <w:bookmarkStart w:id="42" w:name="_Toc384209111"/>
      <w:bookmarkStart w:id="43" w:name="_Toc384209816"/>
      <w:bookmarkStart w:id="44" w:name="_Toc384211239"/>
      <w:bookmarkStart w:id="45" w:name="_Toc384204835"/>
      <w:bookmarkStart w:id="46" w:name="_Toc384205543"/>
      <w:bookmarkStart w:id="47" w:name="_Toc384206250"/>
      <w:bookmarkStart w:id="48" w:name="_Toc384206958"/>
      <w:bookmarkStart w:id="49" w:name="_Toc384209112"/>
      <w:bookmarkStart w:id="50" w:name="_Toc384209817"/>
      <w:bookmarkStart w:id="51" w:name="_Toc384211240"/>
      <w:bookmarkStart w:id="52" w:name="_Toc384204836"/>
      <w:bookmarkStart w:id="53" w:name="_Toc384205544"/>
      <w:bookmarkStart w:id="54" w:name="_Toc384206251"/>
      <w:bookmarkStart w:id="55" w:name="_Toc384206959"/>
      <w:bookmarkStart w:id="56" w:name="_Toc384209113"/>
      <w:bookmarkStart w:id="57" w:name="_Toc384209818"/>
      <w:bookmarkStart w:id="58" w:name="_Toc384211241"/>
      <w:bookmarkStart w:id="59" w:name="_Toc384204837"/>
      <w:bookmarkStart w:id="60" w:name="_Toc384205545"/>
      <w:bookmarkStart w:id="61" w:name="_Toc384206252"/>
      <w:bookmarkStart w:id="62" w:name="_Toc384206960"/>
      <w:bookmarkStart w:id="63" w:name="_Toc384209114"/>
      <w:bookmarkStart w:id="64" w:name="_Toc384209819"/>
      <w:bookmarkStart w:id="65" w:name="_Toc384211242"/>
      <w:bookmarkStart w:id="66" w:name="_Toc384204838"/>
      <w:bookmarkStart w:id="67" w:name="_Toc384205546"/>
      <w:bookmarkStart w:id="68" w:name="_Toc384206253"/>
      <w:bookmarkStart w:id="69" w:name="_Toc384206961"/>
      <w:bookmarkStart w:id="70" w:name="_Toc384209115"/>
      <w:bookmarkStart w:id="71" w:name="_Toc384209820"/>
      <w:bookmarkStart w:id="72" w:name="_Toc384211243"/>
      <w:bookmarkStart w:id="73" w:name="_Toc384204839"/>
      <w:bookmarkStart w:id="74" w:name="_Toc384205547"/>
      <w:bookmarkStart w:id="75" w:name="_Toc384206254"/>
      <w:bookmarkStart w:id="76" w:name="_Toc384206962"/>
      <w:bookmarkStart w:id="77" w:name="_Toc384209116"/>
      <w:bookmarkStart w:id="78" w:name="_Toc384209821"/>
      <w:bookmarkStart w:id="79" w:name="_Toc384211244"/>
      <w:bookmarkStart w:id="80" w:name="_Toc384204840"/>
      <w:bookmarkStart w:id="81" w:name="_Toc384205548"/>
      <w:bookmarkStart w:id="82" w:name="_Toc384206255"/>
      <w:bookmarkStart w:id="83" w:name="_Toc384206963"/>
      <w:bookmarkStart w:id="84" w:name="_Toc384209117"/>
      <w:bookmarkStart w:id="85" w:name="_Toc384209822"/>
      <w:bookmarkStart w:id="86" w:name="_Toc384211245"/>
      <w:bookmarkStart w:id="87" w:name="_Toc384204841"/>
      <w:bookmarkStart w:id="88" w:name="_Toc384205549"/>
      <w:bookmarkStart w:id="89" w:name="_Toc384206256"/>
      <w:bookmarkStart w:id="90" w:name="_Toc384206964"/>
      <w:bookmarkStart w:id="91" w:name="_Toc384209118"/>
      <w:bookmarkStart w:id="92" w:name="_Toc384209823"/>
      <w:bookmarkStart w:id="93" w:name="_Toc384211246"/>
      <w:bookmarkStart w:id="94" w:name="_Toc384204842"/>
      <w:bookmarkStart w:id="95" w:name="_Toc384205550"/>
      <w:bookmarkStart w:id="96" w:name="_Toc384206257"/>
      <w:bookmarkStart w:id="97" w:name="_Toc384206965"/>
      <w:bookmarkStart w:id="98" w:name="_Toc384209119"/>
      <w:bookmarkStart w:id="99" w:name="_Toc384209824"/>
      <w:bookmarkStart w:id="100" w:name="_Toc384211247"/>
      <w:bookmarkStart w:id="101" w:name="_Toc384204843"/>
      <w:bookmarkStart w:id="102" w:name="_Toc384205551"/>
      <w:bookmarkStart w:id="103" w:name="_Toc384206258"/>
      <w:bookmarkStart w:id="104" w:name="_Toc384206966"/>
      <w:bookmarkStart w:id="105" w:name="_Toc384209120"/>
      <w:bookmarkStart w:id="106" w:name="_Toc384209825"/>
      <w:bookmarkStart w:id="107" w:name="_Toc384211248"/>
      <w:bookmarkStart w:id="108" w:name="_Toc384204844"/>
      <w:bookmarkStart w:id="109" w:name="_Toc384205552"/>
      <w:bookmarkStart w:id="110" w:name="_Toc384206259"/>
      <w:bookmarkStart w:id="111" w:name="_Toc384206967"/>
      <w:bookmarkStart w:id="112" w:name="_Toc384209121"/>
      <w:bookmarkStart w:id="113" w:name="_Toc384209826"/>
      <w:bookmarkStart w:id="114" w:name="_Toc384211249"/>
      <w:bookmarkStart w:id="115" w:name="_Toc384204845"/>
      <w:bookmarkStart w:id="116" w:name="_Toc384205553"/>
      <w:bookmarkStart w:id="117" w:name="_Toc384206260"/>
      <w:bookmarkStart w:id="118" w:name="_Toc384206968"/>
      <w:bookmarkStart w:id="119" w:name="_Toc384209122"/>
      <w:bookmarkStart w:id="120" w:name="_Toc384209827"/>
      <w:bookmarkStart w:id="121" w:name="_Toc384211250"/>
      <w:bookmarkStart w:id="122" w:name="_Toc384204846"/>
      <w:bookmarkStart w:id="123" w:name="_Toc384205554"/>
      <w:bookmarkStart w:id="124" w:name="_Toc384206261"/>
      <w:bookmarkStart w:id="125" w:name="_Toc384206969"/>
      <w:bookmarkStart w:id="126" w:name="_Toc384209123"/>
      <w:bookmarkStart w:id="127" w:name="_Toc384209828"/>
      <w:bookmarkStart w:id="128" w:name="_Toc384211251"/>
      <w:bookmarkStart w:id="129" w:name="_Toc384204847"/>
      <w:bookmarkStart w:id="130" w:name="_Toc384205555"/>
      <w:bookmarkStart w:id="131" w:name="_Toc384206262"/>
      <w:bookmarkStart w:id="132" w:name="_Toc384206970"/>
      <w:bookmarkStart w:id="133" w:name="_Toc384209124"/>
      <w:bookmarkStart w:id="134" w:name="_Toc384209829"/>
      <w:bookmarkStart w:id="135" w:name="_Toc384211252"/>
      <w:bookmarkStart w:id="136" w:name="_Toc384204848"/>
      <w:bookmarkStart w:id="137" w:name="_Toc384205556"/>
      <w:bookmarkStart w:id="138" w:name="_Toc384206263"/>
      <w:bookmarkStart w:id="139" w:name="_Toc384206971"/>
      <w:bookmarkStart w:id="140" w:name="_Toc384209125"/>
      <w:bookmarkStart w:id="141" w:name="_Toc384209830"/>
      <w:bookmarkStart w:id="142" w:name="_Toc384211253"/>
      <w:bookmarkStart w:id="143" w:name="_Toc384204849"/>
      <w:bookmarkStart w:id="144" w:name="_Toc384205557"/>
      <w:bookmarkStart w:id="145" w:name="_Toc384206264"/>
      <w:bookmarkStart w:id="146" w:name="_Toc384206972"/>
      <w:bookmarkStart w:id="147" w:name="_Toc384209126"/>
      <w:bookmarkStart w:id="148" w:name="_Toc384209831"/>
      <w:bookmarkStart w:id="149" w:name="_Toc384211254"/>
      <w:bookmarkStart w:id="150" w:name="_Toc384204850"/>
      <w:bookmarkStart w:id="151" w:name="_Toc384205558"/>
      <w:bookmarkStart w:id="152" w:name="_Toc384206265"/>
      <w:bookmarkStart w:id="153" w:name="_Toc384206973"/>
      <w:bookmarkStart w:id="154" w:name="_Toc384209127"/>
      <w:bookmarkStart w:id="155" w:name="_Toc384209832"/>
      <w:bookmarkStart w:id="156" w:name="_Toc384211255"/>
      <w:bookmarkStart w:id="157" w:name="_Toc384204851"/>
      <w:bookmarkStart w:id="158" w:name="_Toc384205559"/>
      <w:bookmarkStart w:id="159" w:name="_Toc384206266"/>
      <w:bookmarkStart w:id="160" w:name="_Toc384206974"/>
      <w:bookmarkStart w:id="161" w:name="_Toc384209128"/>
      <w:bookmarkStart w:id="162" w:name="_Toc384209833"/>
      <w:bookmarkStart w:id="163" w:name="_Toc384211256"/>
      <w:bookmarkStart w:id="164" w:name="_Toc384204852"/>
      <w:bookmarkStart w:id="165" w:name="_Toc384205560"/>
      <w:bookmarkStart w:id="166" w:name="_Toc384206267"/>
      <w:bookmarkStart w:id="167" w:name="_Toc384206975"/>
      <w:bookmarkStart w:id="168" w:name="_Toc384209129"/>
      <w:bookmarkStart w:id="169" w:name="_Toc384209834"/>
      <w:bookmarkStart w:id="170" w:name="_Toc384211257"/>
      <w:bookmarkStart w:id="171" w:name="_Toc384204853"/>
      <w:bookmarkStart w:id="172" w:name="_Toc384205561"/>
      <w:bookmarkStart w:id="173" w:name="_Toc384206268"/>
      <w:bookmarkStart w:id="174" w:name="_Toc384206976"/>
      <w:bookmarkStart w:id="175" w:name="_Toc384209130"/>
      <w:bookmarkStart w:id="176" w:name="_Toc384209835"/>
      <w:bookmarkStart w:id="177" w:name="_Toc384211258"/>
      <w:bookmarkStart w:id="178" w:name="_Toc384204854"/>
      <w:bookmarkStart w:id="179" w:name="_Toc384205562"/>
      <w:bookmarkStart w:id="180" w:name="_Toc384206269"/>
      <w:bookmarkStart w:id="181" w:name="_Toc384206977"/>
      <w:bookmarkStart w:id="182" w:name="_Toc384209131"/>
      <w:bookmarkStart w:id="183" w:name="_Toc384209836"/>
      <w:bookmarkStart w:id="184" w:name="_Toc384211259"/>
      <w:bookmarkStart w:id="185" w:name="_Toc384204855"/>
      <w:bookmarkStart w:id="186" w:name="_Toc384205563"/>
      <w:bookmarkStart w:id="187" w:name="_Toc384206270"/>
      <w:bookmarkStart w:id="188" w:name="_Toc384206978"/>
      <w:bookmarkStart w:id="189" w:name="_Toc384209132"/>
      <w:bookmarkStart w:id="190" w:name="_Toc384209837"/>
      <w:bookmarkStart w:id="191" w:name="_Toc384211260"/>
      <w:bookmarkStart w:id="192" w:name="_Toc384204856"/>
      <w:bookmarkStart w:id="193" w:name="_Toc384205564"/>
      <w:bookmarkStart w:id="194" w:name="_Toc384206271"/>
      <w:bookmarkStart w:id="195" w:name="_Toc384206979"/>
      <w:bookmarkStart w:id="196" w:name="_Toc384209133"/>
      <w:bookmarkStart w:id="197" w:name="_Toc384209838"/>
      <w:bookmarkStart w:id="198" w:name="_Toc384211261"/>
      <w:bookmarkStart w:id="199" w:name="_Toc384204857"/>
      <w:bookmarkStart w:id="200" w:name="_Toc384205565"/>
      <w:bookmarkStart w:id="201" w:name="_Toc384206272"/>
      <w:bookmarkStart w:id="202" w:name="_Toc384206980"/>
      <w:bookmarkStart w:id="203" w:name="_Toc384209134"/>
      <w:bookmarkStart w:id="204" w:name="_Toc384209839"/>
      <w:bookmarkStart w:id="205" w:name="_Toc384211262"/>
      <w:bookmarkStart w:id="206" w:name="_Toc384204858"/>
      <w:bookmarkStart w:id="207" w:name="_Toc384205566"/>
      <w:bookmarkStart w:id="208" w:name="_Toc384206273"/>
      <w:bookmarkStart w:id="209" w:name="_Toc384206981"/>
      <w:bookmarkStart w:id="210" w:name="_Toc384209135"/>
      <w:bookmarkStart w:id="211" w:name="_Toc384209840"/>
      <w:bookmarkStart w:id="212" w:name="_Toc384211263"/>
      <w:bookmarkStart w:id="213" w:name="_Toc384204859"/>
      <w:bookmarkStart w:id="214" w:name="_Toc384205567"/>
      <w:bookmarkStart w:id="215" w:name="_Toc384206274"/>
      <w:bookmarkStart w:id="216" w:name="_Toc384206982"/>
      <w:bookmarkStart w:id="217" w:name="_Toc384209136"/>
      <w:bookmarkStart w:id="218" w:name="_Toc384209841"/>
      <w:bookmarkStart w:id="219" w:name="_Toc384211264"/>
      <w:bookmarkStart w:id="220" w:name="_Toc384204860"/>
      <w:bookmarkStart w:id="221" w:name="_Toc384205568"/>
      <w:bookmarkStart w:id="222" w:name="_Toc384206275"/>
      <w:bookmarkStart w:id="223" w:name="_Toc384206983"/>
      <w:bookmarkStart w:id="224" w:name="_Toc384209137"/>
      <w:bookmarkStart w:id="225" w:name="_Toc384209842"/>
      <w:bookmarkStart w:id="226" w:name="_Toc384211265"/>
      <w:bookmarkStart w:id="227" w:name="_Toc384204861"/>
      <w:bookmarkStart w:id="228" w:name="_Toc384205569"/>
      <w:bookmarkStart w:id="229" w:name="_Toc384206276"/>
      <w:bookmarkStart w:id="230" w:name="_Toc384206984"/>
      <w:bookmarkStart w:id="231" w:name="_Toc384209138"/>
      <w:bookmarkStart w:id="232" w:name="_Toc384209843"/>
      <w:bookmarkStart w:id="233" w:name="_Toc384211266"/>
      <w:bookmarkStart w:id="234" w:name="_Toc384204862"/>
      <w:bookmarkStart w:id="235" w:name="_Toc384205570"/>
      <w:bookmarkStart w:id="236" w:name="_Toc384206277"/>
      <w:bookmarkStart w:id="237" w:name="_Toc384206985"/>
      <w:bookmarkStart w:id="238" w:name="_Toc384209139"/>
      <w:bookmarkStart w:id="239" w:name="_Toc384209844"/>
      <w:bookmarkStart w:id="240" w:name="_Toc384211267"/>
      <w:bookmarkStart w:id="241" w:name="_Toc384204863"/>
      <w:bookmarkStart w:id="242" w:name="_Toc384205571"/>
      <w:bookmarkStart w:id="243" w:name="_Toc384206278"/>
      <w:bookmarkStart w:id="244" w:name="_Toc384206986"/>
      <w:bookmarkStart w:id="245" w:name="_Toc384209140"/>
      <w:bookmarkStart w:id="246" w:name="_Toc384209845"/>
      <w:bookmarkStart w:id="247" w:name="_Toc384211268"/>
      <w:bookmarkStart w:id="248" w:name="_Toc384204864"/>
      <w:bookmarkStart w:id="249" w:name="_Toc384205572"/>
      <w:bookmarkStart w:id="250" w:name="_Toc384206279"/>
      <w:bookmarkStart w:id="251" w:name="_Toc384206987"/>
      <w:bookmarkStart w:id="252" w:name="_Toc384209141"/>
      <w:bookmarkStart w:id="253" w:name="_Toc384209846"/>
      <w:bookmarkStart w:id="254" w:name="_Toc384211269"/>
      <w:bookmarkStart w:id="255" w:name="_Toc384204865"/>
      <w:bookmarkStart w:id="256" w:name="_Toc384205573"/>
      <w:bookmarkStart w:id="257" w:name="_Toc384206280"/>
      <w:bookmarkStart w:id="258" w:name="_Toc384206988"/>
      <w:bookmarkStart w:id="259" w:name="_Toc384209142"/>
      <w:bookmarkStart w:id="260" w:name="_Toc384209847"/>
      <w:bookmarkStart w:id="261" w:name="_Toc384211270"/>
      <w:bookmarkStart w:id="262" w:name="_Toc384204866"/>
      <w:bookmarkStart w:id="263" w:name="_Toc384205574"/>
      <w:bookmarkStart w:id="264" w:name="_Toc384206281"/>
      <w:bookmarkStart w:id="265" w:name="_Toc384206989"/>
      <w:bookmarkStart w:id="266" w:name="_Toc384209143"/>
      <w:bookmarkStart w:id="267" w:name="_Toc384209848"/>
      <w:bookmarkStart w:id="268" w:name="_Toc384211271"/>
      <w:bookmarkStart w:id="269" w:name="_Toc384204867"/>
      <w:bookmarkStart w:id="270" w:name="_Toc384205575"/>
      <w:bookmarkStart w:id="271" w:name="_Toc384206282"/>
      <w:bookmarkStart w:id="272" w:name="_Toc384206990"/>
      <w:bookmarkStart w:id="273" w:name="_Toc384209144"/>
      <w:bookmarkStart w:id="274" w:name="_Toc384209849"/>
      <w:bookmarkStart w:id="275" w:name="_Toc384211272"/>
      <w:bookmarkStart w:id="276" w:name="_Toc384204868"/>
      <w:bookmarkStart w:id="277" w:name="_Toc384205576"/>
      <w:bookmarkStart w:id="278" w:name="_Toc384206283"/>
      <w:bookmarkStart w:id="279" w:name="_Toc384206991"/>
      <w:bookmarkStart w:id="280" w:name="_Toc384209145"/>
      <w:bookmarkStart w:id="281" w:name="_Toc384209850"/>
      <w:bookmarkStart w:id="282" w:name="_Toc384211273"/>
      <w:bookmarkStart w:id="283" w:name="_Toc384204869"/>
      <w:bookmarkStart w:id="284" w:name="_Toc384205577"/>
      <w:bookmarkStart w:id="285" w:name="_Toc384206284"/>
      <w:bookmarkStart w:id="286" w:name="_Toc384206992"/>
      <w:bookmarkStart w:id="287" w:name="_Toc384209146"/>
      <w:bookmarkStart w:id="288" w:name="_Toc384209851"/>
      <w:bookmarkStart w:id="289" w:name="_Toc384211274"/>
      <w:bookmarkStart w:id="290" w:name="_Toc384204870"/>
      <w:bookmarkStart w:id="291" w:name="_Toc384205578"/>
      <w:bookmarkStart w:id="292" w:name="_Toc384206285"/>
      <w:bookmarkStart w:id="293" w:name="_Toc384206993"/>
      <w:bookmarkStart w:id="294" w:name="_Toc384209147"/>
      <w:bookmarkStart w:id="295" w:name="_Toc384209852"/>
      <w:bookmarkStart w:id="296" w:name="_Toc384211275"/>
      <w:bookmarkStart w:id="297" w:name="_Toc384204871"/>
      <w:bookmarkStart w:id="298" w:name="_Toc384205579"/>
      <w:bookmarkStart w:id="299" w:name="_Toc384206286"/>
      <w:bookmarkStart w:id="300" w:name="_Toc384206994"/>
      <w:bookmarkStart w:id="301" w:name="_Toc384209148"/>
      <w:bookmarkStart w:id="302" w:name="_Toc384209853"/>
      <w:bookmarkStart w:id="303" w:name="_Toc384211276"/>
      <w:bookmarkStart w:id="304" w:name="_Toc384204872"/>
      <w:bookmarkStart w:id="305" w:name="_Toc384205580"/>
      <w:bookmarkStart w:id="306" w:name="_Toc384206287"/>
      <w:bookmarkStart w:id="307" w:name="_Toc384206995"/>
      <w:bookmarkStart w:id="308" w:name="_Toc384209149"/>
      <w:bookmarkStart w:id="309" w:name="_Toc384209854"/>
      <w:bookmarkStart w:id="310" w:name="_Toc384211277"/>
      <w:bookmarkStart w:id="311" w:name="_Toc384204873"/>
      <w:bookmarkStart w:id="312" w:name="_Toc384205581"/>
      <w:bookmarkStart w:id="313" w:name="_Toc384206288"/>
      <w:bookmarkStart w:id="314" w:name="_Toc384206996"/>
      <w:bookmarkStart w:id="315" w:name="_Toc384209150"/>
      <w:bookmarkStart w:id="316" w:name="_Toc384209855"/>
      <w:bookmarkStart w:id="317" w:name="_Toc384211278"/>
      <w:bookmarkStart w:id="318" w:name="_Toc384204874"/>
      <w:bookmarkStart w:id="319" w:name="_Toc384205582"/>
      <w:bookmarkStart w:id="320" w:name="_Toc384206289"/>
      <w:bookmarkStart w:id="321" w:name="_Toc384206997"/>
      <w:bookmarkStart w:id="322" w:name="_Toc384209151"/>
      <w:bookmarkStart w:id="323" w:name="_Toc384209856"/>
      <w:bookmarkStart w:id="324" w:name="_Toc384211279"/>
      <w:bookmarkStart w:id="325" w:name="_Toc384204875"/>
      <w:bookmarkStart w:id="326" w:name="_Toc384205583"/>
      <w:bookmarkStart w:id="327" w:name="_Toc384206290"/>
      <w:bookmarkStart w:id="328" w:name="_Toc384206998"/>
      <w:bookmarkStart w:id="329" w:name="_Toc384209152"/>
      <w:bookmarkStart w:id="330" w:name="_Toc384209857"/>
      <w:bookmarkStart w:id="331" w:name="_Toc384211280"/>
      <w:bookmarkStart w:id="332" w:name="_Toc384204876"/>
      <w:bookmarkStart w:id="333" w:name="_Toc384205584"/>
      <w:bookmarkStart w:id="334" w:name="_Toc384206291"/>
      <w:bookmarkStart w:id="335" w:name="_Toc384206999"/>
      <w:bookmarkStart w:id="336" w:name="_Toc384209153"/>
      <w:bookmarkStart w:id="337" w:name="_Toc384209858"/>
      <w:bookmarkStart w:id="338" w:name="_Toc384211281"/>
      <w:bookmarkStart w:id="339" w:name="_Toc384204877"/>
      <w:bookmarkStart w:id="340" w:name="_Toc384205585"/>
      <w:bookmarkStart w:id="341" w:name="_Toc384206292"/>
      <w:bookmarkStart w:id="342" w:name="_Toc384207000"/>
      <w:bookmarkStart w:id="343" w:name="_Toc384209154"/>
      <w:bookmarkStart w:id="344" w:name="_Toc384209859"/>
      <w:bookmarkStart w:id="345" w:name="_Toc384211282"/>
      <w:bookmarkStart w:id="346" w:name="_Toc384204878"/>
      <w:bookmarkStart w:id="347" w:name="_Toc384205586"/>
      <w:bookmarkStart w:id="348" w:name="_Toc384206293"/>
      <w:bookmarkStart w:id="349" w:name="_Toc384207001"/>
      <w:bookmarkStart w:id="350" w:name="_Toc384209155"/>
      <w:bookmarkStart w:id="351" w:name="_Toc384209860"/>
      <w:bookmarkStart w:id="352" w:name="_Toc384211283"/>
      <w:bookmarkStart w:id="353" w:name="_Toc384204879"/>
      <w:bookmarkStart w:id="354" w:name="_Toc384205587"/>
      <w:bookmarkStart w:id="355" w:name="_Toc384206294"/>
      <w:bookmarkStart w:id="356" w:name="_Toc384207002"/>
      <w:bookmarkStart w:id="357" w:name="_Toc384209156"/>
      <w:bookmarkStart w:id="358" w:name="_Toc384209861"/>
      <w:bookmarkStart w:id="359" w:name="_Toc384211284"/>
      <w:bookmarkStart w:id="360" w:name="_Toc384204880"/>
      <w:bookmarkStart w:id="361" w:name="_Toc384205588"/>
      <w:bookmarkStart w:id="362" w:name="_Toc384206295"/>
      <w:bookmarkStart w:id="363" w:name="_Toc384207003"/>
      <w:bookmarkStart w:id="364" w:name="_Toc384209157"/>
      <w:bookmarkStart w:id="365" w:name="_Toc384209862"/>
      <w:bookmarkStart w:id="366" w:name="_Toc384211285"/>
      <w:bookmarkStart w:id="367" w:name="_Toc384204881"/>
      <w:bookmarkStart w:id="368" w:name="_Toc384205589"/>
      <w:bookmarkStart w:id="369" w:name="_Toc384206296"/>
      <w:bookmarkStart w:id="370" w:name="_Toc384207004"/>
      <w:bookmarkStart w:id="371" w:name="_Toc384209158"/>
      <w:bookmarkStart w:id="372" w:name="_Toc384209863"/>
      <w:bookmarkStart w:id="373" w:name="_Toc384211286"/>
      <w:bookmarkStart w:id="374" w:name="_Toc384204882"/>
      <w:bookmarkStart w:id="375" w:name="_Toc384205590"/>
      <w:bookmarkStart w:id="376" w:name="_Toc384206297"/>
      <w:bookmarkStart w:id="377" w:name="_Toc384207005"/>
      <w:bookmarkStart w:id="378" w:name="_Toc384209159"/>
      <w:bookmarkStart w:id="379" w:name="_Toc384209864"/>
      <w:bookmarkStart w:id="380" w:name="_Toc384211287"/>
      <w:bookmarkStart w:id="381" w:name="_Toc384204883"/>
      <w:bookmarkStart w:id="382" w:name="_Toc384205591"/>
      <w:bookmarkStart w:id="383" w:name="_Toc384206298"/>
      <w:bookmarkStart w:id="384" w:name="_Toc384207006"/>
      <w:bookmarkStart w:id="385" w:name="_Toc384209160"/>
      <w:bookmarkStart w:id="386" w:name="_Toc384209865"/>
      <w:bookmarkStart w:id="387" w:name="_Toc384211288"/>
      <w:bookmarkStart w:id="388" w:name="_Toc384204884"/>
      <w:bookmarkStart w:id="389" w:name="_Toc384205592"/>
      <w:bookmarkStart w:id="390" w:name="_Toc384206299"/>
      <w:bookmarkStart w:id="391" w:name="_Toc384207007"/>
      <w:bookmarkStart w:id="392" w:name="_Toc384209161"/>
      <w:bookmarkStart w:id="393" w:name="_Toc384209866"/>
      <w:bookmarkStart w:id="394" w:name="_Toc384211289"/>
      <w:bookmarkStart w:id="395" w:name="_Toc384204885"/>
      <w:bookmarkStart w:id="396" w:name="_Toc384205593"/>
      <w:bookmarkStart w:id="397" w:name="_Toc384206300"/>
      <w:bookmarkStart w:id="398" w:name="_Toc384207008"/>
      <w:bookmarkStart w:id="399" w:name="_Toc384209162"/>
      <w:bookmarkStart w:id="400" w:name="_Toc384209867"/>
      <w:bookmarkStart w:id="401" w:name="_Toc384211290"/>
      <w:bookmarkStart w:id="402" w:name="_Toc384204886"/>
      <w:bookmarkStart w:id="403" w:name="_Toc384205594"/>
      <w:bookmarkStart w:id="404" w:name="_Toc384206301"/>
      <w:bookmarkStart w:id="405" w:name="_Toc384207009"/>
      <w:bookmarkStart w:id="406" w:name="_Toc384209163"/>
      <w:bookmarkStart w:id="407" w:name="_Toc384209868"/>
      <w:bookmarkStart w:id="408" w:name="_Toc384211291"/>
      <w:bookmarkStart w:id="409" w:name="_Toc384204887"/>
      <w:bookmarkStart w:id="410" w:name="_Toc384205595"/>
      <w:bookmarkStart w:id="411" w:name="_Toc384206302"/>
      <w:bookmarkStart w:id="412" w:name="_Toc384207010"/>
      <w:bookmarkStart w:id="413" w:name="_Toc384209164"/>
      <w:bookmarkStart w:id="414" w:name="_Toc384209869"/>
      <w:bookmarkStart w:id="415" w:name="_Toc384211292"/>
      <w:bookmarkStart w:id="416" w:name="_Toc384204888"/>
      <w:bookmarkStart w:id="417" w:name="_Toc384205596"/>
      <w:bookmarkStart w:id="418" w:name="_Toc384206303"/>
      <w:bookmarkStart w:id="419" w:name="_Toc384207011"/>
      <w:bookmarkStart w:id="420" w:name="_Toc384209165"/>
      <w:bookmarkStart w:id="421" w:name="_Toc384209870"/>
      <w:bookmarkStart w:id="422" w:name="_Toc384211293"/>
      <w:bookmarkStart w:id="423" w:name="_Toc384204889"/>
      <w:bookmarkStart w:id="424" w:name="_Toc384205597"/>
      <w:bookmarkStart w:id="425" w:name="_Toc384206304"/>
      <w:bookmarkStart w:id="426" w:name="_Toc384207012"/>
      <w:bookmarkStart w:id="427" w:name="_Toc384209166"/>
      <w:bookmarkStart w:id="428" w:name="_Toc384209871"/>
      <w:bookmarkStart w:id="429" w:name="_Toc384211294"/>
      <w:bookmarkStart w:id="430" w:name="_Toc384204890"/>
      <w:bookmarkStart w:id="431" w:name="_Toc384205598"/>
      <w:bookmarkStart w:id="432" w:name="_Toc384206305"/>
      <w:bookmarkStart w:id="433" w:name="_Toc384207013"/>
      <w:bookmarkStart w:id="434" w:name="_Toc384209167"/>
      <w:bookmarkStart w:id="435" w:name="_Toc384209872"/>
      <w:bookmarkStart w:id="436" w:name="_Toc384211295"/>
      <w:bookmarkStart w:id="437" w:name="_Toc384204891"/>
      <w:bookmarkStart w:id="438" w:name="_Toc384205599"/>
      <w:bookmarkStart w:id="439" w:name="_Toc384206306"/>
      <w:bookmarkStart w:id="440" w:name="_Toc384207014"/>
      <w:bookmarkStart w:id="441" w:name="_Toc384209168"/>
      <w:bookmarkStart w:id="442" w:name="_Toc384209873"/>
      <w:bookmarkStart w:id="443" w:name="_Toc384211296"/>
      <w:bookmarkStart w:id="444" w:name="_Toc384204892"/>
      <w:bookmarkStart w:id="445" w:name="_Toc384205600"/>
      <w:bookmarkStart w:id="446" w:name="_Toc384206307"/>
      <w:bookmarkStart w:id="447" w:name="_Toc384207015"/>
      <w:bookmarkStart w:id="448" w:name="_Toc384209169"/>
      <w:bookmarkStart w:id="449" w:name="_Toc384209874"/>
      <w:bookmarkStart w:id="450" w:name="_Toc384211297"/>
      <w:bookmarkStart w:id="451" w:name="_Toc384204893"/>
      <w:bookmarkStart w:id="452" w:name="_Toc384205601"/>
      <w:bookmarkStart w:id="453" w:name="_Toc384206308"/>
      <w:bookmarkStart w:id="454" w:name="_Toc384207016"/>
      <w:bookmarkStart w:id="455" w:name="_Toc384209170"/>
      <w:bookmarkStart w:id="456" w:name="_Toc384209875"/>
      <w:bookmarkStart w:id="457" w:name="_Toc384211298"/>
      <w:bookmarkStart w:id="458" w:name="_Toc384204894"/>
      <w:bookmarkStart w:id="459" w:name="_Toc384205602"/>
      <w:bookmarkStart w:id="460" w:name="_Toc384206309"/>
      <w:bookmarkStart w:id="461" w:name="_Toc384207017"/>
      <w:bookmarkStart w:id="462" w:name="_Toc384209171"/>
      <w:bookmarkStart w:id="463" w:name="_Toc384209876"/>
      <w:bookmarkStart w:id="464" w:name="_Toc384211299"/>
      <w:bookmarkStart w:id="465" w:name="_Toc384204895"/>
      <w:bookmarkStart w:id="466" w:name="_Toc384205603"/>
      <w:bookmarkStart w:id="467" w:name="_Toc384206310"/>
      <w:bookmarkStart w:id="468" w:name="_Toc384207018"/>
      <w:bookmarkStart w:id="469" w:name="_Toc384209172"/>
      <w:bookmarkStart w:id="470" w:name="_Toc384209877"/>
      <w:bookmarkStart w:id="471" w:name="_Toc384211300"/>
      <w:bookmarkStart w:id="472" w:name="_Toc384204896"/>
      <w:bookmarkStart w:id="473" w:name="_Toc384205604"/>
      <w:bookmarkStart w:id="474" w:name="_Toc384206311"/>
      <w:bookmarkStart w:id="475" w:name="_Toc384207019"/>
      <w:bookmarkStart w:id="476" w:name="_Toc384209173"/>
      <w:bookmarkStart w:id="477" w:name="_Toc384209878"/>
      <w:bookmarkStart w:id="478" w:name="_Toc384211301"/>
      <w:bookmarkStart w:id="479" w:name="_Toc384204897"/>
      <w:bookmarkStart w:id="480" w:name="_Toc384205605"/>
      <w:bookmarkStart w:id="481" w:name="_Toc384206312"/>
      <w:bookmarkStart w:id="482" w:name="_Toc384207020"/>
      <w:bookmarkStart w:id="483" w:name="_Toc384209174"/>
      <w:bookmarkStart w:id="484" w:name="_Toc384209879"/>
      <w:bookmarkStart w:id="485" w:name="_Toc384211302"/>
      <w:bookmarkStart w:id="486" w:name="_Toc384204898"/>
      <w:bookmarkStart w:id="487" w:name="_Toc384205606"/>
      <w:bookmarkStart w:id="488" w:name="_Toc384206313"/>
      <w:bookmarkStart w:id="489" w:name="_Toc384207021"/>
      <w:bookmarkStart w:id="490" w:name="_Toc384209175"/>
      <w:bookmarkStart w:id="491" w:name="_Toc384209880"/>
      <w:bookmarkStart w:id="492" w:name="_Toc384211303"/>
      <w:bookmarkStart w:id="493" w:name="_Toc384204899"/>
      <w:bookmarkStart w:id="494" w:name="_Toc384205607"/>
      <w:bookmarkStart w:id="495" w:name="_Toc384206314"/>
      <w:bookmarkStart w:id="496" w:name="_Toc384207022"/>
      <w:bookmarkStart w:id="497" w:name="_Toc384209176"/>
      <w:bookmarkStart w:id="498" w:name="_Toc384209881"/>
      <w:bookmarkStart w:id="499" w:name="_Toc384211304"/>
      <w:bookmarkStart w:id="500" w:name="_Toc384204900"/>
      <w:bookmarkStart w:id="501" w:name="_Toc384205608"/>
      <w:bookmarkStart w:id="502" w:name="_Toc384206315"/>
      <w:bookmarkStart w:id="503" w:name="_Toc384207023"/>
      <w:bookmarkStart w:id="504" w:name="_Toc384209177"/>
      <w:bookmarkStart w:id="505" w:name="_Toc384209882"/>
      <w:bookmarkStart w:id="506" w:name="_Toc384211305"/>
      <w:bookmarkStart w:id="507" w:name="_Toc384204901"/>
      <w:bookmarkStart w:id="508" w:name="_Toc384205609"/>
      <w:bookmarkStart w:id="509" w:name="_Toc384206316"/>
      <w:bookmarkStart w:id="510" w:name="_Toc384207024"/>
      <w:bookmarkStart w:id="511" w:name="_Toc384209178"/>
      <w:bookmarkStart w:id="512" w:name="_Toc384209883"/>
      <w:bookmarkStart w:id="513" w:name="_Toc384211306"/>
      <w:bookmarkStart w:id="514" w:name="_Toc384204902"/>
      <w:bookmarkStart w:id="515" w:name="_Toc384205610"/>
      <w:bookmarkStart w:id="516" w:name="_Toc384206317"/>
      <w:bookmarkStart w:id="517" w:name="_Toc384207025"/>
      <w:bookmarkStart w:id="518" w:name="_Toc384209179"/>
      <w:bookmarkStart w:id="519" w:name="_Toc384209884"/>
      <w:bookmarkStart w:id="520" w:name="_Toc384211307"/>
      <w:bookmarkStart w:id="521" w:name="_Toc384204903"/>
      <w:bookmarkStart w:id="522" w:name="_Toc384205611"/>
      <w:bookmarkStart w:id="523" w:name="_Toc384206318"/>
      <w:bookmarkStart w:id="524" w:name="_Toc384207026"/>
      <w:bookmarkStart w:id="525" w:name="_Toc384209180"/>
      <w:bookmarkStart w:id="526" w:name="_Toc384209885"/>
      <w:bookmarkStart w:id="527" w:name="_Toc384211308"/>
      <w:bookmarkStart w:id="528" w:name="_Toc384204904"/>
      <w:bookmarkStart w:id="529" w:name="_Toc384205612"/>
      <w:bookmarkStart w:id="530" w:name="_Toc384206319"/>
      <w:bookmarkStart w:id="531" w:name="_Toc384207027"/>
      <w:bookmarkStart w:id="532" w:name="_Toc384209181"/>
      <w:bookmarkStart w:id="533" w:name="_Toc384209886"/>
      <w:bookmarkStart w:id="534" w:name="_Toc384211309"/>
      <w:bookmarkStart w:id="535" w:name="_Toc384204905"/>
      <w:bookmarkStart w:id="536" w:name="_Toc384205613"/>
      <w:bookmarkStart w:id="537" w:name="_Toc384206320"/>
      <w:bookmarkStart w:id="538" w:name="_Toc384207028"/>
      <w:bookmarkStart w:id="539" w:name="_Toc384209182"/>
      <w:bookmarkStart w:id="540" w:name="_Toc384209887"/>
      <w:bookmarkStart w:id="541" w:name="_Toc384211310"/>
      <w:bookmarkStart w:id="542" w:name="_Toc384204906"/>
      <w:bookmarkStart w:id="543" w:name="_Toc384205614"/>
      <w:bookmarkStart w:id="544" w:name="_Toc384206321"/>
      <w:bookmarkStart w:id="545" w:name="_Toc384207029"/>
      <w:bookmarkStart w:id="546" w:name="_Toc384209183"/>
      <w:bookmarkStart w:id="547" w:name="_Toc384209888"/>
      <w:bookmarkStart w:id="548" w:name="_Toc384211311"/>
      <w:bookmarkStart w:id="549" w:name="_Toc384204907"/>
      <w:bookmarkStart w:id="550" w:name="_Toc384205615"/>
      <w:bookmarkStart w:id="551" w:name="_Toc384206322"/>
      <w:bookmarkStart w:id="552" w:name="_Toc384207030"/>
      <w:bookmarkStart w:id="553" w:name="_Toc384209184"/>
      <w:bookmarkStart w:id="554" w:name="_Toc384209889"/>
      <w:bookmarkStart w:id="555" w:name="_Toc384211312"/>
      <w:bookmarkStart w:id="556" w:name="_Toc384204908"/>
      <w:bookmarkStart w:id="557" w:name="_Toc384205616"/>
      <w:bookmarkStart w:id="558" w:name="_Toc384206323"/>
      <w:bookmarkStart w:id="559" w:name="_Toc384207031"/>
      <w:bookmarkStart w:id="560" w:name="_Toc384209185"/>
      <w:bookmarkStart w:id="561" w:name="_Toc384209890"/>
      <w:bookmarkStart w:id="562" w:name="_Toc384211313"/>
      <w:bookmarkStart w:id="563" w:name="_Toc384204909"/>
      <w:bookmarkStart w:id="564" w:name="_Toc384205617"/>
      <w:bookmarkStart w:id="565" w:name="_Toc384206324"/>
      <w:bookmarkStart w:id="566" w:name="_Toc384207032"/>
      <w:bookmarkStart w:id="567" w:name="_Toc384209186"/>
      <w:bookmarkStart w:id="568" w:name="_Toc384209891"/>
      <w:bookmarkStart w:id="569" w:name="_Toc384211314"/>
      <w:bookmarkStart w:id="570" w:name="_Toc384204910"/>
      <w:bookmarkStart w:id="571" w:name="_Toc384205618"/>
      <w:bookmarkStart w:id="572" w:name="_Toc384206325"/>
      <w:bookmarkStart w:id="573" w:name="_Toc384207033"/>
      <w:bookmarkStart w:id="574" w:name="_Toc384209187"/>
      <w:bookmarkStart w:id="575" w:name="_Toc384209892"/>
      <w:bookmarkStart w:id="576" w:name="_Toc384211315"/>
      <w:bookmarkStart w:id="577" w:name="_Toc384204911"/>
      <w:bookmarkStart w:id="578" w:name="_Toc384205619"/>
      <w:bookmarkStart w:id="579" w:name="_Toc384206326"/>
      <w:bookmarkStart w:id="580" w:name="_Toc384207034"/>
      <w:bookmarkStart w:id="581" w:name="_Toc384209188"/>
      <w:bookmarkStart w:id="582" w:name="_Toc384209893"/>
      <w:bookmarkStart w:id="583" w:name="_Toc384211316"/>
      <w:bookmarkStart w:id="584" w:name="_Toc384204912"/>
      <w:bookmarkStart w:id="585" w:name="_Toc384205620"/>
      <w:bookmarkStart w:id="586" w:name="_Toc384206327"/>
      <w:bookmarkStart w:id="587" w:name="_Toc384207035"/>
      <w:bookmarkStart w:id="588" w:name="_Toc384209189"/>
      <w:bookmarkStart w:id="589" w:name="_Toc384209894"/>
      <w:bookmarkStart w:id="590" w:name="_Toc384211317"/>
      <w:bookmarkStart w:id="591" w:name="_Toc384204913"/>
      <w:bookmarkStart w:id="592" w:name="_Toc384205621"/>
      <w:bookmarkStart w:id="593" w:name="_Toc384206328"/>
      <w:bookmarkStart w:id="594" w:name="_Toc384207036"/>
      <w:bookmarkStart w:id="595" w:name="_Toc384209190"/>
      <w:bookmarkStart w:id="596" w:name="_Toc384209895"/>
      <w:bookmarkStart w:id="597" w:name="_Toc384211318"/>
      <w:bookmarkStart w:id="598" w:name="_Toc384204914"/>
      <w:bookmarkStart w:id="599" w:name="_Toc384205622"/>
      <w:bookmarkStart w:id="600" w:name="_Toc384206329"/>
      <w:bookmarkStart w:id="601" w:name="_Toc384207037"/>
      <w:bookmarkStart w:id="602" w:name="_Toc384209191"/>
      <w:bookmarkStart w:id="603" w:name="_Toc384209896"/>
      <w:bookmarkStart w:id="604" w:name="_Toc384211319"/>
      <w:bookmarkStart w:id="605" w:name="_Toc384204915"/>
      <w:bookmarkStart w:id="606" w:name="_Toc384205623"/>
      <w:bookmarkStart w:id="607" w:name="_Toc384206330"/>
      <w:bookmarkStart w:id="608" w:name="_Toc384207038"/>
      <w:bookmarkStart w:id="609" w:name="_Toc384209192"/>
      <w:bookmarkStart w:id="610" w:name="_Toc384209897"/>
      <w:bookmarkStart w:id="611" w:name="_Toc384211320"/>
      <w:bookmarkStart w:id="612" w:name="_Toc384204916"/>
      <w:bookmarkStart w:id="613" w:name="_Toc384205624"/>
      <w:bookmarkStart w:id="614" w:name="_Toc384206331"/>
      <w:bookmarkStart w:id="615" w:name="_Toc384207039"/>
      <w:bookmarkStart w:id="616" w:name="_Toc384209193"/>
      <w:bookmarkStart w:id="617" w:name="_Toc384209898"/>
      <w:bookmarkStart w:id="618" w:name="_Toc384211321"/>
      <w:bookmarkStart w:id="619" w:name="_Toc384204917"/>
      <w:bookmarkStart w:id="620" w:name="_Toc384205625"/>
      <w:bookmarkStart w:id="621" w:name="_Toc384206332"/>
      <w:bookmarkStart w:id="622" w:name="_Toc384207040"/>
      <w:bookmarkStart w:id="623" w:name="_Toc384209194"/>
      <w:bookmarkStart w:id="624" w:name="_Toc384209899"/>
      <w:bookmarkStart w:id="625" w:name="_Toc384211322"/>
      <w:bookmarkStart w:id="626" w:name="_Toc384204918"/>
      <w:bookmarkStart w:id="627" w:name="_Toc384205626"/>
      <w:bookmarkStart w:id="628" w:name="_Toc384206333"/>
      <w:bookmarkStart w:id="629" w:name="_Toc384207041"/>
      <w:bookmarkStart w:id="630" w:name="_Toc384209195"/>
      <w:bookmarkStart w:id="631" w:name="_Toc384209900"/>
      <w:bookmarkStart w:id="632" w:name="_Toc384211323"/>
      <w:bookmarkStart w:id="633" w:name="_Toc384204919"/>
      <w:bookmarkStart w:id="634" w:name="_Toc384205627"/>
      <w:bookmarkStart w:id="635" w:name="_Toc384206334"/>
      <w:bookmarkStart w:id="636" w:name="_Toc384207042"/>
      <w:bookmarkStart w:id="637" w:name="_Toc384209196"/>
      <w:bookmarkStart w:id="638" w:name="_Toc384209901"/>
      <w:bookmarkStart w:id="639" w:name="_Toc384211324"/>
      <w:bookmarkStart w:id="640" w:name="_Toc384204920"/>
      <w:bookmarkStart w:id="641" w:name="_Toc384205628"/>
      <w:bookmarkStart w:id="642" w:name="_Toc384206335"/>
      <w:bookmarkStart w:id="643" w:name="_Toc384207043"/>
      <w:bookmarkStart w:id="644" w:name="_Toc384209197"/>
      <w:bookmarkStart w:id="645" w:name="_Toc384209902"/>
      <w:bookmarkStart w:id="646" w:name="_Toc384211325"/>
      <w:bookmarkStart w:id="647" w:name="_Toc384204921"/>
      <w:bookmarkStart w:id="648" w:name="_Toc384205629"/>
      <w:bookmarkStart w:id="649" w:name="_Toc384206336"/>
      <w:bookmarkStart w:id="650" w:name="_Toc384207044"/>
      <w:bookmarkStart w:id="651" w:name="_Toc384209198"/>
      <w:bookmarkStart w:id="652" w:name="_Toc384209903"/>
      <w:bookmarkStart w:id="653" w:name="_Toc384211326"/>
      <w:bookmarkStart w:id="654" w:name="_Toc384204922"/>
      <w:bookmarkStart w:id="655" w:name="_Toc384205630"/>
      <w:bookmarkStart w:id="656" w:name="_Toc384206337"/>
      <w:bookmarkStart w:id="657" w:name="_Toc384207045"/>
      <w:bookmarkStart w:id="658" w:name="_Toc384209199"/>
      <w:bookmarkStart w:id="659" w:name="_Toc384209904"/>
      <w:bookmarkStart w:id="660" w:name="_Toc384211327"/>
      <w:bookmarkStart w:id="661" w:name="_Toc384204923"/>
      <w:bookmarkStart w:id="662" w:name="_Toc384205631"/>
      <w:bookmarkStart w:id="663" w:name="_Toc384206338"/>
      <w:bookmarkStart w:id="664" w:name="_Toc384207046"/>
      <w:bookmarkStart w:id="665" w:name="_Toc384209200"/>
      <w:bookmarkStart w:id="666" w:name="_Toc384209905"/>
      <w:bookmarkStart w:id="667" w:name="_Toc384211328"/>
      <w:bookmarkStart w:id="668" w:name="_Toc384204924"/>
      <w:bookmarkStart w:id="669" w:name="_Toc384205632"/>
      <w:bookmarkStart w:id="670" w:name="_Toc384206339"/>
      <w:bookmarkStart w:id="671" w:name="_Toc384207047"/>
      <w:bookmarkStart w:id="672" w:name="_Toc384209201"/>
      <w:bookmarkStart w:id="673" w:name="_Toc384209906"/>
      <w:bookmarkStart w:id="674" w:name="_Toc384211329"/>
      <w:bookmarkStart w:id="675" w:name="_Toc384204925"/>
      <w:bookmarkStart w:id="676" w:name="_Toc384205633"/>
      <w:bookmarkStart w:id="677" w:name="_Toc384206340"/>
      <w:bookmarkStart w:id="678" w:name="_Toc384207048"/>
      <w:bookmarkStart w:id="679" w:name="_Toc384209202"/>
      <w:bookmarkStart w:id="680" w:name="_Toc384209907"/>
      <w:bookmarkStart w:id="681" w:name="_Toc384211330"/>
      <w:bookmarkStart w:id="682" w:name="_Toc384204926"/>
      <w:bookmarkStart w:id="683" w:name="_Toc384205634"/>
      <w:bookmarkStart w:id="684" w:name="_Toc384206341"/>
      <w:bookmarkStart w:id="685" w:name="_Toc384207049"/>
      <w:bookmarkStart w:id="686" w:name="_Toc384209203"/>
      <w:bookmarkStart w:id="687" w:name="_Toc384209908"/>
      <w:bookmarkStart w:id="688" w:name="_Toc384211331"/>
      <w:bookmarkStart w:id="689" w:name="_Toc384204927"/>
      <w:bookmarkStart w:id="690" w:name="_Toc384205635"/>
      <w:bookmarkStart w:id="691" w:name="_Toc384206342"/>
      <w:bookmarkStart w:id="692" w:name="_Toc384207050"/>
      <w:bookmarkStart w:id="693" w:name="_Toc384209204"/>
      <w:bookmarkStart w:id="694" w:name="_Toc384209909"/>
      <w:bookmarkStart w:id="695" w:name="_Toc384211332"/>
      <w:bookmarkStart w:id="696" w:name="_Toc384204928"/>
      <w:bookmarkStart w:id="697" w:name="_Toc384205636"/>
      <w:bookmarkStart w:id="698" w:name="_Toc384206343"/>
      <w:bookmarkStart w:id="699" w:name="_Toc384207051"/>
      <w:bookmarkStart w:id="700" w:name="_Toc384209205"/>
      <w:bookmarkStart w:id="701" w:name="_Toc384209910"/>
      <w:bookmarkStart w:id="702" w:name="_Toc384211333"/>
      <w:bookmarkStart w:id="703" w:name="_Toc384204929"/>
      <w:bookmarkStart w:id="704" w:name="_Toc384205637"/>
      <w:bookmarkStart w:id="705" w:name="_Toc384206344"/>
      <w:bookmarkStart w:id="706" w:name="_Toc384207052"/>
      <w:bookmarkStart w:id="707" w:name="_Toc384209206"/>
      <w:bookmarkStart w:id="708" w:name="_Toc384209911"/>
      <w:bookmarkStart w:id="709" w:name="_Toc384211334"/>
      <w:bookmarkStart w:id="710" w:name="_Toc384204930"/>
      <w:bookmarkStart w:id="711" w:name="_Toc384205638"/>
      <w:bookmarkStart w:id="712" w:name="_Toc384206345"/>
      <w:bookmarkStart w:id="713" w:name="_Toc384207053"/>
      <w:bookmarkStart w:id="714" w:name="_Toc384209207"/>
      <w:bookmarkStart w:id="715" w:name="_Toc384209912"/>
      <w:bookmarkStart w:id="716" w:name="_Toc384211335"/>
      <w:bookmarkStart w:id="717" w:name="_Toc384204931"/>
      <w:bookmarkStart w:id="718" w:name="_Toc384205639"/>
      <w:bookmarkStart w:id="719" w:name="_Toc384206346"/>
      <w:bookmarkStart w:id="720" w:name="_Toc384207054"/>
      <w:bookmarkStart w:id="721" w:name="_Toc384209208"/>
      <w:bookmarkStart w:id="722" w:name="_Toc384209913"/>
      <w:bookmarkStart w:id="723" w:name="_Toc384211336"/>
      <w:bookmarkStart w:id="724" w:name="_Toc384204932"/>
      <w:bookmarkStart w:id="725" w:name="_Toc384205640"/>
      <w:bookmarkStart w:id="726" w:name="_Toc384206347"/>
      <w:bookmarkStart w:id="727" w:name="_Toc384207055"/>
      <w:bookmarkStart w:id="728" w:name="_Toc384209209"/>
      <w:bookmarkStart w:id="729" w:name="_Toc384209914"/>
      <w:bookmarkStart w:id="730" w:name="_Toc384211337"/>
      <w:bookmarkStart w:id="731" w:name="_Toc384204933"/>
      <w:bookmarkStart w:id="732" w:name="_Toc384205641"/>
      <w:bookmarkStart w:id="733" w:name="_Toc384206348"/>
      <w:bookmarkStart w:id="734" w:name="_Toc384207056"/>
      <w:bookmarkStart w:id="735" w:name="_Toc384209210"/>
      <w:bookmarkStart w:id="736" w:name="_Toc384209915"/>
      <w:bookmarkStart w:id="737" w:name="_Toc384211338"/>
      <w:bookmarkStart w:id="738" w:name="_Toc384204934"/>
      <w:bookmarkStart w:id="739" w:name="_Toc384205642"/>
      <w:bookmarkStart w:id="740" w:name="_Toc384206349"/>
      <w:bookmarkStart w:id="741" w:name="_Toc384207057"/>
      <w:bookmarkStart w:id="742" w:name="_Toc384209211"/>
      <w:bookmarkStart w:id="743" w:name="_Toc384209916"/>
      <w:bookmarkStart w:id="744" w:name="_Toc384211339"/>
      <w:bookmarkStart w:id="745" w:name="_Toc384204935"/>
      <w:bookmarkStart w:id="746" w:name="_Toc384205643"/>
      <w:bookmarkStart w:id="747" w:name="_Toc384206350"/>
      <w:bookmarkStart w:id="748" w:name="_Toc384207058"/>
      <w:bookmarkStart w:id="749" w:name="_Toc384209212"/>
      <w:bookmarkStart w:id="750" w:name="_Toc384209917"/>
      <w:bookmarkStart w:id="751" w:name="_Toc384211340"/>
      <w:bookmarkStart w:id="752" w:name="_Toc384204936"/>
      <w:bookmarkStart w:id="753" w:name="_Toc384205644"/>
      <w:bookmarkStart w:id="754" w:name="_Toc384206351"/>
      <w:bookmarkStart w:id="755" w:name="_Toc384207059"/>
      <w:bookmarkStart w:id="756" w:name="_Toc384209213"/>
      <w:bookmarkStart w:id="757" w:name="_Toc384209918"/>
      <w:bookmarkStart w:id="758" w:name="_Toc384211341"/>
      <w:bookmarkStart w:id="759" w:name="_Toc384204937"/>
      <w:bookmarkStart w:id="760" w:name="_Toc384205645"/>
      <w:bookmarkStart w:id="761" w:name="_Toc384206352"/>
      <w:bookmarkStart w:id="762" w:name="_Toc384207060"/>
      <w:bookmarkStart w:id="763" w:name="_Toc384209214"/>
      <w:bookmarkStart w:id="764" w:name="_Toc384209919"/>
      <w:bookmarkStart w:id="765" w:name="_Toc384211342"/>
      <w:bookmarkStart w:id="766" w:name="_Toc384204938"/>
      <w:bookmarkStart w:id="767" w:name="_Toc384205646"/>
      <w:bookmarkStart w:id="768" w:name="_Toc384206353"/>
      <w:bookmarkStart w:id="769" w:name="_Toc384207061"/>
      <w:bookmarkStart w:id="770" w:name="_Toc384209215"/>
      <w:bookmarkStart w:id="771" w:name="_Toc384209920"/>
      <w:bookmarkStart w:id="772" w:name="_Toc384211343"/>
      <w:bookmarkStart w:id="773" w:name="_Toc384204939"/>
      <w:bookmarkStart w:id="774" w:name="_Toc384205647"/>
      <w:bookmarkStart w:id="775" w:name="_Toc384206354"/>
      <w:bookmarkStart w:id="776" w:name="_Toc384207062"/>
      <w:bookmarkStart w:id="777" w:name="_Toc384209216"/>
      <w:bookmarkStart w:id="778" w:name="_Toc384209921"/>
      <w:bookmarkStart w:id="779" w:name="_Toc384211344"/>
      <w:bookmarkStart w:id="780" w:name="_Toc384204940"/>
      <w:bookmarkStart w:id="781" w:name="_Toc384205648"/>
      <w:bookmarkStart w:id="782" w:name="_Toc384206355"/>
      <w:bookmarkStart w:id="783" w:name="_Toc384207063"/>
      <w:bookmarkStart w:id="784" w:name="_Toc384209217"/>
      <w:bookmarkStart w:id="785" w:name="_Toc384209922"/>
      <w:bookmarkStart w:id="786" w:name="_Toc384211345"/>
      <w:bookmarkStart w:id="787" w:name="_Toc384204941"/>
      <w:bookmarkStart w:id="788" w:name="_Toc384205649"/>
      <w:bookmarkStart w:id="789" w:name="_Toc384206356"/>
      <w:bookmarkStart w:id="790" w:name="_Toc384207064"/>
      <w:bookmarkStart w:id="791" w:name="_Toc384209218"/>
      <w:bookmarkStart w:id="792" w:name="_Toc384209923"/>
      <w:bookmarkStart w:id="793" w:name="_Toc384211346"/>
      <w:bookmarkStart w:id="794" w:name="_Toc384204942"/>
      <w:bookmarkStart w:id="795" w:name="_Toc384205650"/>
      <w:bookmarkStart w:id="796" w:name="_Toc384206357"/>
      <w:bookmarkStart w:id="797" w:name="_Toc384207065"/>
      <w:bookmarkStart w:id="798" w:name="_Toc384209219"/>
      <w:bookmarkStart w:id="799" w:name="_Toc384209924"/>
      <w:bookmarkStart w:id="800" w:name="_Toc384211347"/>
      <w:bookmarkStart w:id="801" w:name="_Toc384204943"/>
      <w:bookmarkStart w:id="802" w:name="_Toc384205651"/>
      <w:bookmarkStart w:id="803" w:name="_Toc384206358"/>
      <w:bookmarkStart w:id="804" w:name="_Toc384207066"/>
      <w:bookmarkStart w:id="805" w:name="_Toc384209220"/>
      <w:bookmarkStart w:id="806" w:name="_Toc384209925"/>
      <w:bookmarkStart w:id="807" w:name="_Toc384211348"/>
      <w:bookmarkStart w:id="808" w:name="_Toc384204944"/>
      <w:bookmarkStart w:id="809" w:name="_Toc384205652"/>
      <w:bookmarkStart w:id="810" w:name="_Toc384206359"/>
      <w:bookmarkStart w:id="811" w:name="_Toc384207067"/>
      <w:bookmarkStart w:id="812" w:name="_Toc384209221"/>
      <w:bookmarkStart w:id="813" w:name="_Toc384209926"/>
      <w:bookmarkStart w:id="814" w:name="_Toc384211349"/>
      <w:bookmarkStart w:id="815" w:name="_Toc384204945"/>
      <w:bookmarkStart w:id="816" w:name="_Toc384205653"/>
      <w:bookmarkStart w:id="817" w:name="_Toc384206360"/>
      <w:bookmarkStart w:id="818" w:name="_Toc384207068"/>
      <w:bookmarkStart w:id="819" w:name="_Toc384209222"/>
      <w:bookmarkStart w:id="820" w:name="_Toc384209927"/>
      <w:bookmarkStart w:id="821" w:name="_Toc384211350"/>
      <w:bookmarkStart w:id="822" w:name="_Toc384204946"/>
      <w:bookmarkStart w:id="823" w:name="_Toc384205654"/>
      <w:bookmarkStart w:id="824" w:name="_Toc384206361"/>
      <w:bookmarkStart w:id="825" w:name="_Toc384207069"/>
      <w:bookmarkStart w:id="826" w:name="_Toc384209223"/>
      <w:bookmarkStart w:id="827" w:name="_Toc384209928"/>
      <w:bookmarkStart w:id="828" w:name="_Toc384211351"/>
      <w:bookmarkStart w:id="829" w:name="_Toc384204947"/>
      <w:bookmarkStart w:id="830" w:name="_Toc384205655"/>
      <w:bookmarkStart w:id="831" w:name="_Toc384206362"/>
      <w:bookmarkStart w:id="832" w:name="_Toc384207070"/>
      <w:bookmarkStart w:id="833" w:name="_Toc384209224"/>
      <w:bookmarkStart w:id="834" w:name="_Toc384209929"/>
      <w:bookmarkStart w:id="835" w:name="_Toc384211352"/>
      <w:bookmarkStart w:id="836" w:name="_Toc384204948"/>
      <w:bookmarkStart w:id="837" w:name="_Toc384205656"/>
      <w:bookmarkStart w:id="838" w:name="_Toc384206363"/>
      <w:bookmarkStart w:id="839" w:name="_Toc384207071"/>
      <w:bookmarkStart w:id="840" w:name="_Toc384209225"/>
      <w:bookmarkStart w:id="841" w:name="_Toc384209930"/>
      <w:bookmarkStart w:id="842" w:name="_Toc384211353"/>
      <w:bookmarkStart w:id="843" w:name="_Toc384204949"/>
      <w:bookmarkStart w:id="844" w:name="_Toc384205657"/>
      <w:bookmarkStart w:id="845" w:name="_Toc384206364"/>
      <w:bookmarkStart w:id="846" w:name="_Toc384207072"/>
      <w:bookmarkStart w:id="847" w:name="_Toc384209226"/>
      <w:bookmarkStart w:id="848" w:name="_Toc384209931"/>
      <w:bookmarkStart w:id="849" w:name="_Toc384211354"/>
      <w:bookmarkStart w:id="850" w:name="_Toc384204950"/>
      <w:bookmarkStart w:id="851" w:name="_Toc384205658"/>
      <w:bookmarkStart w:id="852" w:name="_Toc384206365"/>
      <w:bookmarkStart w:id="853" w:name="_Toc384207073"/>
      <w:bookmarkStart w:id="854" w:name="_Toc384209227"/>
      <w:bookmarkStart w:id="855" w:name="_Toc384209932"/>
      <w:bookmarkStart w:id="856" w:name="_Toc384211355"/>
      <w:bookmarkStart w:id="857" w:name="_Toc384204951"/>
      <w:bookmarkStart w:id="858" w:name="_Toc384205659"/>
      <w:bookmarkStart w:id="859" w:name="_Toc384206366"/>
      <w:bookmarkStart w:id="860" w:name="_Toc384207074"/>
      <w:bookmarkStart w:id="861" w:name="_Toc384209228"/>
      <w:bookmarkStart w:id="862" w:name="_Toc384209933"/>
      <w:bookmarkStart w:id="863" w:name="_Toc384211356"/>
      <w:bookmarkStart w:id="864" w:name="_Toc384204952"/>
      <w:bookmarkStart w:id="865" w:name="_Toc384205660"/>
      <w:bookmarkStart w:id="866" w:name="_Toc384206367"/>
      <w:bookmarkStart w:id="867" w:name="_Toc384207075"/>
      <w:bookmarkStart w:id="868" w:name="_Toc384209229"/>
      <w:bookmarkStart w:id="869" w:name="_Toc384209934"/>
      <w:bookmarkStart w:id="870" w:name="_Toc384211357"/>
      <w:bookmarkStart w:id="871" w:name="_Toc384204953"/>
      <w:bookmarkStart w:id="872" w:name="_Toc384205661"/>
      <w:bookmarkStart w:id="873" w:name="_Toc384206368"/>
      <w:bookmarkStart w:id="874" w:name="_Toc384207076"/>
      <w:bookmarkStart w:id="875" w:name="_Toc384209230"/>
      <w:bookmarkStart w:id="876" w:name="_Toc384209935"/>
      <w:bookmarkStart w:id="877" w:name="_Toc384211358"/>
      <w:bookmarkStart w:id="878" w:name="_Toc384204954"/>
      <w:bookmarkStart w:id="879" w:name="_Toc384205662"/>
      <w:bookmarkStart w:id="880" w:name="_Toc384206369"/>
      <w:bookmarkStart w:id="881" w:name="_Toc384207077"/>
      <w:bookmarkStart w:id="882" w:name="_Toc384209231"/>
      <w:bookmarkStart w:id="883" w:name="_Toc384209936"/>
      <w:bookmarkStart w:id="884" w:name="_Toc384211359"/>
      <w:bookmarkStart w:id="885" w:name="_Toc384204955"/>
      <w:bookmarkStart w:id="886" w:name="_Toc384205663"/>
      <w:bookmarkStart w:id="887" w:name="_Toc384206370"/>
      <w:bookmarkStart w:id="888" w:name="_Toc384207078"/>
      <w:bookmarkStart w:id="889" w:name="_Toc384209232"/>
      <w:bookmarkStart w:id="890" w:name="_Toc384209937"/>
      <w:bookmarkStart w:id="891" w:name="_Toc384211360"/>
      <w:bookmarkStart w:id="892" w:name="_Toc384204956"/>
      <w:bookmarkStart w:id="893" w:name="_Toc384205664"/>
      <w:bookmarkStart w:id="894" w:name="_Toc384206371"/>
      <w:bookmarkStart w:id="895" w:name="_Toc384207079"/>
      <w:bookmarkStart w:id="896" w:name="_Toc384209233"/>
      <w:bookmarkStart w:id="897" w:name="_Toc384209938"/>
      <w:bookmarkStart w:id="898" w:name="_Toc384211361"/>
      <w:bookmarkStart w:id="899" w:name="_Toc384204957"/>
      <w:bookmarkStart w:id="900" w:name="_Toc384205665"/>
      <w:bookmarkStart w:id="901" w:name="_Toc384206372"/>
      <w:bookmarkStart w:id="902" w:name="_Toc384207080"/>
      <w:bookmarkStart w:id="903" w:name="_Toc384209234"/>
      <w:bookmarkStart w:id="904" w:name="_Toc384209939"/>
      <w:bookmarkStart w:id="905" w:name="_Toc384211362"/>
      <w:bookmarkStart w:id="906" w:name="_Toc384204958"/>
      <w:bookmarkStart w:id="907" w:name="_Toc384205666"/>
      <w:bookmarkStart w:id="908" w:name="_Toc384206373"/>
      <w:bookmarkStart w:id="909" w:name="_Toc384207081"/>
      <w:bookmarkStart w:id="910" w:name="_Toc384209235"/>
      <w:bookmarkStart w:id="911" w:name="_Toc384209940"/>
      <w:bookmarkStart w:id="912" w:name="_Toc384211363"/>
      <w:bookmarkStart w:id="913" w:name="_Toc384204959"/>
      <w:bookmarkStart w:id="914" w:name="_Toc384205667"/>
      <w:bookmarkStart w:id="915" w:name="_Toc384206374"/>
      <w:bookmarkStart w:id="916" w:name="_Toc384207082"/>
      <w:bookmarkStart w:id="917" w:name="_Toc384209236"/>
      <w:bookmarkStart w:id="918" w:name="_Toc384209941"/>
      <w:bookmarkStart w:id="919" w:name="_Toc384211364"/>
      <w:bookmarkStart w:id="920" w:name="_Toc384204960"/>
      <w:bookmarkStart w:id="921" w:name="_Toc384205668"/>
      <w:bookmarkStart w:id="922" w:name="_Toc384206375"/>
      <w:bookmarkStart w:id="923" w:name="_Toc384207083"/>
      <w:bookmarkStart w:id="924" w:name="_Toc384209237"/>
      <w:bookmarkStart w:id="925" w:name="_Toc384209942"/>
      <w:bookmarkStart w:id="926" w:name="_Toc384211365"/>
      <w:bookmarkStart w:id="927" w:name="_Toc384204961"/>
      <w:bookmarkStart w:id="928" w:name="_Toc384205669"/>
      <w:bookmarkStart w:id="929" w:name="_Toc384206376"/>
      <w:bookmarkStart w:id="930" w:name="_Toc384207084"/>
      <w:bookmarkStart w:id="931" w:name="_Toc384209238"/>
      <w:bookmarkStart w:id="932" w:name="_Toc384209943"/>
      <w:bookmarkStart w:id="933" w:name="_Toc384211366"/>
      <w:bookmarkStart w:id="934" w:name="_Toc384204962"/>
      <w:bookmarkStart w:id="935" w:name="_Toc384205670"/>
      <w:bookmarkStart w:id="936" w:name="_Toc384206377"/>
      <w:bookmarkStart w:id="937" w:name="_Toc384207085"/>
      <w:bookmarkStart w:id="938" w:name="_Toc384209239"/>
      <w:bookmarkStart w:id="939" w:name="_Toc384209944"/>
      <w:bookmarkStart w:id="940" w:name="_Toc384211367"/>
      <w:bookmarkStart w:id="941" w:name="_Toc384204963"/>
      <w:bookmarkStart w:id="942" w:name="_Toc384205671"/>
      <w:bookmarkStart w:id="943" w:name="_Toc384206378"/>
      <w:bookmarkStart w:id="944" w:name="_Toc384207086"/>
      <w:bookmarkStart w:id="945" w:name="_Toc384209240"/>
      <w:bookmarkStart w:id="946" w:name="_Toc384209945"/>
      <w:bookmarkStart w:id="947" w:name="_Toc384211368"/>
      <w:bookmarkStart w:id="948" w:name="_Toc384204964"/>
      <w:bookmarkStart w:id="949" w:name="_Toc384205672"/>
      <w:bookmarkStart w:id="950" w:name="_Toc384206379"/>
      <w:bookmarkStart w:id="951" w:name="_Toc384207087"/>
      <w:bookmarkStart w:id="952" w:name="_Toc384209241"/>
      <w:bookmarkStart w:id="953" w:name="_Toc384209946"/>
      <w:bookmarkStart w:id="954" w:name="_Toc384211369"/>
      <w:bookmarkStart w:id="955" w:name="_Toc384204965"/>
      <w:bookmarkStart w:id="956" w:name="_Toc384205673"/>
      <w:bookmarkStart w:id="957" w:name="_Toc384206380"/>
      <w:bookmarkStart w:id="958" w:name="_Toc384207088"/>
      <w:bookmarkStart w:id="959" w:name="_Toc384209242"/>
      <w:bookmarkStart w:id="960" w:name="_Toc384209947"/>
      <w:bookmarkStart w:id="961" w:name="_Toc384211370"/>
      <w:bookmarkStart w:id="962" w:name="_Toc384204966"/>
      <w:bookmarkStart w:id="963" w:name="_Toc384205674"/>
      <w:bookmarkStart w:id="964" w:name="_Toc384206381"/>
      <w:bookmarkStart w:id="965" w:name="_Toc384207089"/>
      <w:bookmarkStart w:id="966" w:name="_Toc384209243"/>
      <w:bookmarkStart w:id="967" w:name="_Toc384209948"/>
      <w:bookmarkStart w:id="968" w:name="_Toc384211371"/>
      <w:bookmarkStart w:id="969" w:name="_Toc384204967"/>
      <w:bookmarkStart w:id="970" w:name="_Toc384205675"/>
      <w:bookmarkStart w:id="971" w:name="_Toc384206382"/>
      <w:bookmarkStart w:id="972" w:name="_Toc384207090"/>
      <w:bookmarkStart w:id="973" w:name="_Toc384209244"/>
      <w:bookmarkStart w:id="974" w:name="_Toc384209949"/>
      <w:bookmarkStart w:id="975" w:name="_Toc384211372"/>
      <w:bookmarkStart w:id="976" w:name="_Toc384204968"/>
      <w:bookmarkStart w:id="977" w:name="_Toc384205676"/>
      <w:bookmarkStart w:id="978" w:name="_Toc384206383"/>
      <w:bookmarkStart w:id="979" w:name="_Toc384207091"/>
      <w:bookmarkStart w:id="980" w:name="_Toc384209245"/>
      <w:bookmarkStart w:id="981" w:name="_Toc384209950"/>
      <w:bookmarkStart w:id="982" w:name="_Toc384211373"/>
      <w:bookmarkStart w:id="983" w:name="_Toc384204969"/>
      <w:bookmarkStart w:id="984" w:name="_Toc384205677"/>
      <w:bookmarkStart w:id="985" w:name="_Toc384206384"/>
      <w:bookmarkStart w:id="986" w:name="_Toc384207092"/>
      <w:bookmarkStart w:id="987" w:name="_Toc384209246"/>
      <w:bookmarkStart w:id="988" w:name="_Toc384209951"/>
      <w:bookmarkStart w:id="989" w:name="_Toc384211374"/>
      <w:bookmarkStart w:id="990" w:name="_Toc384204970"/>
      <w:bookmarkStart w:id="991" w:name="_Toc384205678"/>
      <w:bookmarkStart w:id="992" w:name="_Toc384206385"/>
      <w:bookmarkStart w:id="993" w:name="_Toc384207093"/>
      <w:bookmarkStart w:id="994" w:name="_Toc384209247"/>
      <w:bookmarkStart w:id="995" w:name="_Toc384209952"/>
      <w:bookmarkStart w:id="996" w:name="_Toc384211375"/>
      <w:bookmarkStart w:id="997" w:name="_Toc384204971"/>
      <w:bookmarkStart w:id="998" w:name="_Toc384205679"/>
      <w:bookmarkStart w:id="999" w:name="_Toc384206386"/>
      <w:bookmarkStart w:id="1000" w:name="_Toc384207094"/>
      <w:bookmarkStart w:id="1001" w:name="_Toc384209248"/>
      <w:bookmarkStart w:id="1002" w:name="_Toc384209953"/>
      <w:bookmarkStart w:id="1003" w:name="_Toc384211376"/>
      <w:bookmarkStart w:id="1004" w:name="_Toc384204972"/>
      <w:bookmarkStart w:id="1005" w:name="_Toc384205680"/>
      <w:bookmarkStart w:id="1006" w:name="_Toc384206387"/>
      <w:bookmarkStart w:id="1007" w:name="_Toc384207095"/>
      <w:bookmarkStart w:id="1008" w:name="_Toc384209249"/>
      <w:bookmarkStart w:id="1009" w:name="_Toc384209954"/>
      <w:bookmarkStart w:id="1010" w:name="_Toc384211377"/>
      <w:bookmarkStart w:id="1011" w:name="_Toc384204973"/>
      <w:bookmarkStart w:id="1012" w:name="_Toc384205681"/>
      <w:bookmarkStart w:id="1013" w:name="_Toc384206388"/>
      <w:bookmarkStart w:id="1014" w:name="_Toc384207096"/>
      <w:bookmarkStart w:id="1015" w:name="_Toc384209250"/>
      <w:bookmarkStart w:id="1016" w:name="_Toc384209955"/>
      <w:bookmarkStart w:id="1017" w:name="_Toc384211378"/>
      <w:bookmarkStart w:id="1018" w:name="_Toc384204974"/>
      <w:bookmarkStart w:id="1019" w:name="_Toc384205682"/>
      <w:bookmarkStart w:id="1020" w:name="_Toc384206389"/>
      <w:bookmarkStart w:id="1021" w:name="_Toc384207097"/>
      <w:bookmarkStart w:id="1022" w:name="_Toc384209251"/>
      <w:bookmarkStart w:id="1023" w:name="_Toc384209956"/>
      <w:bookmarkStart w:id="1024" w:name="_Toc384211379"/>
      <w:bookmarkStart w:id="1025" w:name="_Toc384204975"/>
      <w:bookmarkStart w:id="1026" w:name="_Toc384205683"/>
      <w:bookmarkStart w:id="1027" w:name="_Toc384206390"/>
      <w:bookmarkStart w:id="1028" w:name="_Toc384207098"/>
      <w:bookmarkStart w:id="1029" w:name="_Toc384209252"/>
      <w:bookmarkStart w:id="1030" w:name="_Toc384209957"/>
      <w:bookmarkStart w:id="1031" w:name="_Toc384211380"/>
      <w:bookmarkStart w:id="1032" w:name="_Toc384204976"/>
      <w:bookmarkStart w:id="1033" w:name="_Toc384205684"/>
      <w:bookmarkStart w:id="1034" w:name="_Toc384206391"/>
      <w:bookmarkStart w:id="1035" w:name="_Toc384207099"/>
      <w:bookmarkStart w:id="1036" w:name="_Toc384209253"/>
      <w:bookmarkStart w:id="1037" w:name="_Toc384209958"/>
      <w:bookmarkStart w:id="1038" w:name="_Toc384211381"/>
      <w:bookmarkStart w:id="1039" w:name="_Toc384204977"/>
      <w:bookmarkStart w:id="1040" w:name="_Toc384205685"/>
      <w:bookmarkStart w:id="1041" w:name="_Toc384206392"/>
      <w:bookmarkStart w:id="1042" w:name="_Toc384207100"/>
      <w:bookmarkStart w:id="1043" w:name="_Toc384209254"/>
      <w:bookmarkStart w:id="1044" w:name="_Toc384209959"/>
      <w:bookmarkStart w:id="1045" w:name="_Toc384211382"/>
      <w:bookmarkStart w:id="1046" w:name="_Toc384204978"/>
      <w:bookmarkStart w:id="1047" w:name="_Toc384205686"/>
      <w:bookmarkStart w:id="1048" w:name="_Toc384206393"/>
      <w:bookmarkStart w:id="1049" w:name="_Toc384207101"/>
      <w:bookmarkStart w:id="1050" w:name="_Toc384209255"/>
      <w:bookmarkStart w:id="1051" w:name="_Toc384209960"/>
      <w:bookmarkStart w:id="1052" w:name="_Toc384211383"/>
      <w:bookmarkStart w:id="1053" w:name="_Toc384204979"/>
      <w:bookmarkStart w:id="1054" w:name="_Toc384205687"/>
      <w:bookmarkStart w:id="1055" w:name="_Toc384206394"/>
      <w:bookmarkStart w:id="1056" w:name="_Toc384207102"/>
      <w:bookmarkStart w:id="1057" w:name="_Toc384209256"/>
      <w:bookmarkStart w:id="1058" w:name="_Toc384209961"/>
      <w:bookmarkStart w:id="1059" w:name="_Toc384211384"/>
      <w:bookmarkStart w:id="1060" w:name="_Toc384204980"/>
      <w:bookmarkStart w:id="1061" w:name="_Toc384205688"/>
      <w:bookmarkStart w:id="1062" w:name="_Toc384206395"/>
      <w:bookmarkStart w:id="1063" w:name="_Toc384207103"/>
      <w:bookmarkStart w:id="1064" w:name="_Toc384209257"/>
      <w:bookmarkStart w:id="1065" w:name="_Toc384209962"/>
      <w:bookmarkStart w:id="1066" w:name="_Toc384211385"/>
      <w:bookmarkStart w:id="1067" w:name="_Toc384204981"/>
      <w:bookmarkStart w:id="1068" w:name="_Toc384205689"/>
      <w:bookmarkStart w:id="1069" w:name="_Toc384206396"/>
      <w:bookmarkStart w:id="1070" w:name="_Toc384207104"/>
      <w:bookmarkStart w:id="1071" w:name="_Toc384209258"/>
      <w:bookmarkStart w:id="1072" w:name="_Toc384209963"/>
      <w:bookmarkStart w:id="1073" w:name="_Toc384211386"/>
      <w:bookmarkStart w:id="1074" w:name="_Toc384204982"/>
      <w:bookmarkStart w:id="1075" w:name="_Toc384205690"/>
      <w:bookmarkStart w:id="1076" w:name="_Toc384206397"/>
      <w:bookmarkStart w:id="1077" w:name="_Toc384207105"/>
      <w:bookmarkStart w:id="1078" w:name="_Toc384209259"/>
      <w:bookmarkStart w:id="1079" w:name="_Toc384209964"/>
      <w:bookmarkStart w:id="1080" w:name="_Toc384211387"/>
      <w:bookmarkStart w:id="1081" w:name="_Toc384204983"/>
      <w:bookmarkStart w:id="1082" w:name="_Toc384205691"/>
      <w:bookmarkStart w:id="1083" w:name="_Toc384206398"/>
      <w:bookmarkStart w:id="1084" w:name="_Toc384207106"/>
      <w:bookmarkStart w:id="1085" w:name="_Toc384209260"/>
      <w:bookmarkStart w:id="1086" w:name="_Toc384209965"/>
      <w:bookmarkStart w:id="1087" w:name="_Toc384211388"/>
      <w:bookmarkStart w:id="1088" w:name="_Toc384204984"/>
      <w:bookmarkStart w:id="1089" w:name="_Toc384205692"/>
      <w:bookmarkStart w:id="1090" w:name="_Toc384206399"/>
      <w:bookmarkStart w:id="1091" w:name="_Toc384207107"/>
      <w:bookmarkStart w:id="1092" w:name="_Toc384209261"/>
      <w:bookmarkStart w:id="1093" w:name="_Toc384209966"/>
      <w:bookmarkStart w:id="1094" w:name="_Toc384211389"/>
      <w:bookmarkStart w:id="1095" w:name="_Toc384204985"/>
      <w:bookmarkStart w:id="1096" w:name="_Toc384205693"/>
      <w:bookmarkStart w:id="1097" w:name="_Toc384206400"/>
      <w:bookmarkStart w:id="1098" w:name="_Toc384207108"/>
      <w:bookmarkStart w:id="1099" w:name="_Toc384209262"/>
      <w:bookmarkStart w:id="1100" w:name="_Toc384209967"/>
      <w:bookmarkStart w:id="1101" w:name="_Toc384211390"/>
      <w:bookmarkStart w:id="1102" w:name="_Toc384204986"/>
      <w:bookmarkStart w:id="1103" w:name="_Toc384205694"/>
      <w:bookmarkStart w:id="1104" w:name="_Toc384206401"/>
      <w:bookmarkStart w:id="1105" w:name="_Toc384207109"/>
      <w:bookmarkStart w:id="1106" w:name="_Toc384209263"/>
      <w:bookmarkStart w:id="1107" w:name="_Toc384209968"/>
      <w:bookmarkStart w:id="1108" w:name="_Toc384211391"/>
      <w:bookmarkStart w:id="1109" w:name="_Toc384204987"/>
      <w:bookmarkStart w:id="1110" w:name="_Toc384205695"/>
      <w:bookmarkStart w:id="1111" w:name="_Toc384206402"/>
      <w:bookmarkStart w:id="1112" w:name="_Toc384207110"/>
      <w:bookmarkStart w:id="1113" w:name="_Toc384209264"/>
      <w:bookmarkStart w:id="1114" w:name="_Toc384209969"/>
      <w:bookmarkStart w:id="1115" w:name="_Toc384211392"/>
      <w:bookmarkStart w:id="1116" w:name="_Toc384204988"/>
      <w:bookmarkStart w:id="1117" w:name="_Toc384205696"/>
      <w:bookmarkStart w:id="1118" w:name="_Toc384206403"/>
      <w:bookmarkStart w:id="1119" w:name="_Toc384207111"/>
      <w:bookmarkStart w:id="1120" w:name="_Toc384209265"/>
      <w:bookmarkStart w:id="1121" w:name="_Toc384209970"/>
      <w:bookmarkStart w:id="1122" w:name="_Toc384211393"/>
      <w:bookmarkStart w:id="1123" w:name="_Toc384204989"/>
      <w:bookmarkStart w:id="1124" w:name="_Toc384205697"/>
      <w:bookmarkStart w:id="1125" w:name="_Toc384206404"/>
      <w:bookmarkStart w:id="1126" w:name="_Toc384207112"/>
      <w:bookmarkStart w:id="1127" w:name="_Toc384209266"/>
      <w:bookmarkStart w:id="1128" w:name="_Toc384209971"/>
      <w:bookmarkStart w:id="1129" w:name="_Toc384211394"/>
      <w:bookmarkStart w:id="1130" w:name="_Toc384204990"/>
      <w:bookmarkStart w:id="1131" w:name="_Toc384205698"/>
      <w:bookmarkStart w:id="1132" w:name="_Toc384206405"/>
      <w:bookmarkStart w:id="1133" w:name="_Toc384207113"/>
      <w:bookmarkStart w:id="1134" w:name="_Toc384209267"/>
      <w:bookmarkStart w:id="1135" w:name="_Toc384209972"/>
      <w:bookmarkStart w:id="1136" w:name="_Toc384211395"/>
      <w:bookmarkStart w:id="1137" w:name="_Toc384204991"/>
      <w:bookmarkStart w:id="1138" w:name="_Toc384205699"/>
      <w:bookmarkStart w:id="1139" w:name="_Toc384206406"/>
      <w:bookmarkStart w:id="1140" w:name="_Toc384207114"/>
      <w:bookmarkStart w:id="1141" w:name="_Toc384209268"/>
      <w:bookmarkStart w:id="1142" w:name="_Toc384209973"/>
      <w:bookmarkStart w:id="1143" w:name="_Toc384211396"/>
      <w:bookmarkStart w:id="1144" w:name="_Toc384204992"/>
      <w:bookmarkStart w:id="1145" w:name="_Toc384205700"/>
      <w:bookmarkStart w:id="1146" w:name="_Toc384206407"/>
      <w:bookmarkStart w:id="1147" w:name="_Toc384207115"/>
      <w:bookmarkStart w:id="1148" w:name="_Toc384209269"/>
      <w:bookmarkStart w:id="1149" w:name="_Toc384209974"/>
      <w:bookmarkStart w:id="1150" w:name="_Toc384211397"/>
      <w:bookmarkStart w:id="1151" w:name="_Toc384204993"/>
      <w:bookmarkStart w:id="1152" w:name="_Toc384205701"/>
      <w:bookmarkStart w:id="1153" w:name="_Toc384206408"/>
      <w:bookmarkStart w:id="1154" w:name="_Toc384207116"/>
      <w:bookmarkStart w:id="1155" w:name="_Toc384209270"/>
      <w:bookmarkStart w:id="1156" w:name="_Toc384209975"/>
      <w:bookmarkStart w:id="1157" w:name="_Toc384211398"/>
      <w:bookmarkStart w:id="1158" w:name="_Toc384204994"/>
      <w:bookmarkStart w:id="1159" w:name="_Toc384205702"/>
      <w:bookmarkStart w:id="1160" w:name="_Toc384206409"/>
      <w:bookmarkStart w:id="1161" w:name="_Toc384207117"/>
      <w:bookmarkStart w:id="1162" w:name="_Toc384209271"/>
      <w:bookmarkStart w:id="1163" w:name="_Toc384209976"/>
      <w:bookmarkStart w:id="1164" w:name="_Toc384211399"/>
      <w:bookmarkStart w:id="1165" w:name="_Toc384204995"/>
      <w:bookmarkStart w:id="1166" w:name="_Toc384205703"/>
      <w:bookmarkStart w:id="1167" w:name="_Toc384206410"/>
      <w:bookmarkStart w:id="1168" w:name="_Toc384207118"/>
      <w:bookmarkStart w:id="1169" w:name="_Toc384209272"/>
      <w:bookmarkStart w:id="1170" w:name="_Toc384209977"/>
      <w:bookmarkStart w:id="1171" w:name="_Toc384211400"/>
      <w:bookmarkStart w:id="1172" w:name="_Toc384204996"/>
      <w:bookmarkStart w:id="1173" w:name="_Toc384205704"/>
      <w:bookmarkStart w:id="1174" w:name="_Toc384206411"/>
      <w:bookmarkStart w:id="1175" w:name="_Toc384207119"/>
      <w:bookmarkStart w:id="1176" w:name="_Toc384209273"/>
      <w:bookmarkStart w:id="1177" w:name="_Toc384209978"/>
      <w:bookmarkStart w:id="1178" w:name="_Toc384211401"/>
      <w:bookmarkStart w:id="1179" w:name="_Toc384204997"/>
      <w:bookmarkStart w:id="1180" w:name="_Toc384205705"/>
      <w:bookmarkStart w:id="1181" w:name="_Toc384206412"/>
      <w:bookmarkStart w:id="1182" w:name="_Toc384207120"/>
      <w:bookmarkStart w:id="1183" w:name="_Toc384209274"/>
      <w:bookmarkStart w:id="1184" w:name="_Toc384209979"/>
      <w:bookmarkStart w:id="1185" w:name="_Toc384211402"/>
      <w:bookmarkStart w:id="1186" w:name="_Toc384204998"/>
      <w:bookmarkStart w:id="1187" w:name="_Toc384205706"/>
      <w:bookmarkStart w:id="1188" w:name="_Toc384206413"/>
      <w:bookmarkStart w:id="1189" w:name="_Toc384207121"/>
      <w:bookmarkStart w:id="1190" w:name="_Toc384209275"/>
      <w:bookmarkStart w:id="1191" w:name="_Toc384209980"/>
      <w:bookmarkStart w:id="1192" w:name="_Toc384211403"/>
      <w:bookmarkStart w:id="1193" w:name="_Toc384204999"/>
      <w:bookmarkStart w:id="1194" w:name="_Toc384205707"/>
      <w:bookmarkStart w:id="1195" w:name="_Toc384206414"/>
      <w:bookmarkStart w:id="1196" w:name="_Toc384207122"/>
      <w:bookmarkStart w:id="1197" w:name="_Toc384209276"/>
      <w:bookmarkStart w:id="1198" w:name="_Toc384209981"/>
      <w:bookmarkStart w:id="1199" w:name="_Toc384211404"/>
      <w:bookmarkStart w:id="1200" w:name="_Toc384205000"/>
      <w:bookmarkStart w:id="1201" w:name="_Toc384205708"/>
      <w:bookmarkStart w:id="1202" w:name="_Toc384206415"/>
      <w:bookmarkStart w:id="1203" w:name="_Toc384207123"/>
      <w:bookmarkStart w:id="1204" w:name="_Toc384209277"/>
      <w:bookmarkStart w:id="1205" w:name="_Toc384209982"/>
      <w:bookmarkStart w:id="1206" w:name="_Toc384211405"/>
      <w:bookmarkStart w:id="1207" w:name="_Toc384205001"/>
      <w:bookmarkStart w:id="1208" w:name="_Toc384205709"/>
      <w:bookmarkStart w:id="1209" w:name="_Toc384206416"/>
      <w:bookmarkStart w:id="1210" w:name="_Toc384207124"/>
      <w:bookmarkStart w:id="1211" w:name="_Toc384209278"/>
      <w:bookmarkStart w:id="1212" w:name="_Toc384209983"/>
      <w:bookmarkStart w:id="1213" w:name="_Toc384211406"/>
      <w:bookmarkStart w:id="1214" w:name="_Toc384205002"/>
      <w:bookmarkStart w:id="1215" w:name="_Toc384205710"/>
      <w:bookmarkStart w:id="1216" w:name="_Toc384206417"/>
      <w:bookmarkStart w:id="1217" w:name="_Toc384207125"/>
      <w:bookmarkStart w:id="1218" w:name="_Toc384209279"/>
      <w:bookmarkStart w:id="1219" w:name="_Toc384209984"/>
      <w:bookmarkStart w:id="1220" w:name="_Toc384211407"/>
      <w:bookmarkStart w:id="1221" w:name="_Toc384205003"/>
      <w:bookmarkStart w:id="1222" w:name="_Toc384205711"/>
      <w:bookmarkStart w:id="1223" w:name="_Toc384206418"/>
      <w:bookmarkStart w:id="1224" w:name="_Toc384207126"/>
      <w:bookmarkStart w:id="1225" w:name="_Toc384209280"/>
      <w:bookmarkStart w:id="1226" w:name="_Toc384209985"/>
      <w:bookmarkStart w:id="1227" w:name="_Toc384211408"/>
      <w:bookmarkStart w:id="1228" w:name="_Toc384205008"/>
      <w:bookmarkStart w:id="1229" w:name="_Toc384205716"/>
      <w:bookmarkStart w:id="1230" w:name="_Toc384206423"/>
      <w:bookmarkStart w:id="1231" w:name="_Toc384207131"/>
      <w:bookmarkStart w:id="1232" w:name="_Toc384209285"/>
      <w:bookmarkStart w:id="1233" w:name="_Toc384209990"/>
      <w:bookmarkStart w:id="1234" w:name="_Toc384211413"/>
      <w:bookmarkStart w:id="1235" w:name="_Toc384205014"/>
      <w:bookmarkStart w:id="1236" w:name="_Toc384205722"/>
      <w:bookmarkStart w:id="1237" w:name="_Toc384206429"/>
      <w:bookmarkStart w:id="1238" w:name="_Toc384207137"/>
      <w:bookmarkStart w:id="1239" w:name="_Toc384209291"/>
      <w:bookmarkStart w:id="1240" w:name="_Toc384209996"/>
      <w:bookmarkStart w:id="1241" w:name="_Toc384211419"/>
      <w:bookmarkStart w:id="1242" w:name="_Toc384205036"/>
      <w:bookmarkStart w:id="1243" w:name="_Toc384205744"/>
      <w:bookmarkStart w:id="1244" w:name="_Toc384206451"/>
      <w:bookmarkStart w:id="1245" w:name="_Toc384207159"/>
      <w:bookmarkStart w:id="1246" w:name="_Toc384209313"/>
      <w:bookmarkStart w:id="1247" w:name="_Toc384210018"/>
      <w:bookmarkStart w:id="1248" w:name="_Toc384211441"/>
      <w:bookmarkStart w:id="1249" w:name="_Toc384205067"/>
      <w:bookmarkStart w:id="1250" w:name="_Toc384205775"/>
      <w:bookmarkStart w:id="1251" w:name="_Toc384206482"/>
      <w:bookmarkStart w:id="1252" w:name="_Toc384207190"/>
      <w:bookmarkStart w:id="1253" w:name="_Toc384209344"/>
      <w:bookmarkStart w:id="1254" w:name="_Toc384210049"/>
      <w:bookmarkStart w:id="1255" w:name="_Toc384211472"/>
      <w:bookmarkStart w:id="1256" w:name="_Toc384205458"/>
      <w:bookmarkStart w:id="1257" w:name="_Toc384206166"/>
      <w:bookmarkStart w:id="1258" w:name="_Toc384206873"/>
      <w:bookmarkStart w:id="1259" w:name="_Toc384207581"/>
      <w:bookmarkStart w:id="1260" w:name="_Toc384209735"/>
      <w:bookmarkStart w:id="1261" w:name="_Toc384210440"/>
      <w:bookmarkStart w:id="1262" w:name="_Toc384211863"/>
      <w:bookmarkStart w:id="1263" w:name="_Toc384205459"/>
      <w:bookmarkStart w:id="1264" w:name="_Toc384206167"/>
      <w:bookmarkStart w:id="1265" w:name="_Toc384206874"/>
      <w:bookmarkStart w:id="1266" w:name="_Toc384207582"/>
      <w:bookmarkStart w:id="1267" w:name="_Toc384209736"/>
      <w:bookmarkStart w:id="1268" w:name="_Toc384210441"/>
      <w:bookmarkStart w:id="1269" w:name="_Toc384211864"/>
      <w:bookmarkStart w:id="1270" w:name="_Toc384205460"/>
      <w:bookmarkStart w:id="1271" w:name="_Toc384206168"/>
      <w:bookmarkStart w:id="1272" w:name="_Toc384206875"/>
      <w:bookmarkStart w:id="1273" w:name="_Toc384207583"/>
      <w:bookmarkStart w:id="1274" w:name="_Toc384209737"/>
      <w:bookmarkStart w:id="1275" w:name="_Toc384210442"/>
      <w:bookmarkStart w:id="1276" w:name="_Toc384211865"/>
      <w:bookmarkStart w:id="1277" w:name="_Toc384205461"/>
      <w:bookmarkStart w:id="1278" w:name="_Toc384206169"/>
      <w:bookmarkStart w:id="1279" w:name="_Toc384206876"/>
      <w:bookmarkStart w:id="1280" w:name="_Toc384207584"/>
      <w:bookmarkStart w:id="1281" w:name="_Toc384209738"/>
      <w:bookmarkStart w:id="1282" w:name="_Toc384210443"/>
      <w:bookmarkStart w:id="1283" w:name="_Toc384211866"/>
      <w:bookmarkStart w:id="1284" w:name="_Toc384205462"/>
      <w:bookmarkStart w:id="1285" w:name="_Toc384206170"/>
      <w:bookmarkStart w:id="1286" w:name="_Toc384206877"/>
      <w:bookmarkStart w:id="1287" w:name="_Toc384207585"/>
      <w:bookmarkStart w:id="1288" w:name="_Toc384209739"/>
      <w:bookmarkStart w:id="1289" w:name="_Toc384210444"/>
      <w:bookmarkStart w:id="1290" w:name="_Toc384211867"/>
      <w:bookmarkStart w:id="1291" w:name="_Toc384205463"/>
      <w:bookmarkStart w:id="1292" w:name="_Toc384206171"/>
      <w:bookmarkStart w:id="1293" w:name="_Toc384206878"/>
      <w:bookmarkStart w:id="1294" w:name="_Toc384207586"/>
      <w:bookmarkStart w:id="1295" w:name="_Toc384209740"/>
      <w:bookmarkStart w:id="1296" w:name="_Toc384210445"/>
      <w:bookmarkStart w:id="1297" w:name="_Toc384211868"/>
      <w:bookmarkStart w:id="1298" w:name="_Toc384205464"/>
      <w:bookmarkStart w:id="1299" w:name="_Toc384206172"/>
      <w:bookmarkStart w:id="1300" w:name="_Toc384206879"/>
      <w:bookmarkStart w:id="1301" w:name="_Toc384207587"/>
      <w:bookmarkStart w:id="1302" w:name="_Toc384209741"/>
      <w:bookmarkStart w:id="1303" w:name="_Toc384210446"/>
      <w:bookmarkStart w:id="1304" w:name="_Toc384211869"/>
      <w:bookmarkStart w:id="1305" w:name="_Toc384205465"/>
      <w:bookmarkStart w:id="1306" w:name="_Toc384206173"/>
      <w:bookmarkStart w:id="1307" w:name="_Toc384206880"/>
      <w:bookmarkStart w:id="1308" w:name="_Toc384207588"/>
      <w:bookmarkStart w:id="1309" w:name="_Toc384209742"/>
      <w:bookmarkStart w:id="1310" w:name="_Toc384210447"/>
      <w:bookmarkStart w:id="1311" w:name="_Toc384211870"/>
      <w:bookmarkStart w:id="1312" w:name="_Toc384205466"/>
      <w:bookmarkStart w:id="1313" w:name="_Toc384206174"/>
      <w:bookmarkStart w:id="1314" w:name="_Toc384206881"/>
      <w:bookmarkStart w:id="1315" w:name="_Toc384207589"/>
      <w:bookmarkStart w:id="1316" w:name="_Toc384209743"/>
      <w:bookmarkStart w:id="1317" w:name="_Toc384210448"/>
      <w:bookmarkStart w:id="1318" w:name="_Toc384211871"/>
      <w:bookmarkStart w:id="1319" w:name="_Toc384205467"/>
      <w:bookmarkStart w:id="1320" w:name="_Toc384206175"/>
      <w:bookmarkStart w:id="1321" w:name="_Toc384206882"/>
      <w:bookmarkStart w:id="1322" w:name="_Toc384207590"/>
      <w:bookmarkStart w:id="1323" w:name="_Toc384209744"/>
      <w:bookmarkStart w:id="1324" w:name="_Toc384210449"/>
      <w:bookmarkStart w:id="1325" w:name="_Toc384211872"/>
      <w:bookmarkStart w:id="1326" w:name="_Toc384205468"/>
      <w:bookmarkStart w:id="1327" w:name="_Toc384206176"/>
      <w:bookmarkStart w:id="1328" w:name="_Toc384206883"/>
      <w:bookmarkStart w:id="1329" w:name="_Toc384207591"/>
      <w:bookmarkStart w:id="1330" w:name="_Toc384209745"/>
      <w:bookmarkStart w:id="1331" w:name="_Toc384210450"/>
      <w:bookmarkStart w:id="1332" w:name="_Toc384211873"/>
      <w:bookmarkStart w:id="1333" w:name="_Toc384205469"/>
      <w:bookmarkStart w:id="1334" w:name="_Toc384206177"/>
      <w:bookmarkStart w:id="1335" w:name="_Toc384206884"/>
      <w:bookmarkStart w:id="1336" w:name="_Toc384207592"/>
      <w:bookmarkStart w:id="1337" w:name="_Toc384209746"/>
      <w:bookmarkStart w:id="1338" w:name="_Toc384210451"/>
      <w:bookmarkStart w:id="1339" w:name="_Toc384211874"/>
      <w:bookmarkStart w:id="1340" w:name="_Toc384205470"/>
      <w:bookmarkStart w:id="1341" w:name="_Toc384206178"/>
      <w:bookmarkStart w:id="1342" w:name="_Toc384206885"/>
      <w:bookmarkStart w:id="1343" w:name="_Toc384207593"/>
      <w:bookmarkStart w:id="1344" w:name="_Toc384209747"/>
      <w:bookmarkStart w:id="1345" w:name="_Toc384210452"/>
      <w:bookmarkStart w:id="1346" w:name="_Toc384211875"/>
      <w:bookmarkStart w:id="1347" w:name="_Toc384205471"/>
      <w:bookmarkStart w:id="1348" w:name="_Toc384206179"/>
      <w:bookmarkStart w:id="1349" w:name="_Toc384206886"/>
      <w:bookmarkStart w:id="1350" w:name="_Toc384207594"/>
      <w:bookmarkStart w:id="1351" w:name="_Toc384209748"/>
      <w:bookmarkStart w:id="1352" w:name="_Toc384210453"/>
      <w:bookmarkStart w:id="1353" w:name="_Toc384211876"/>
      <w:bookmarkStart w:id="1354" w:name="_Toc384205472"/>
      <w:bookmarkStart w:id="1355" w:name="_Toc384206180"/>
      <w:bookmarkStart w:id="1356" w:name="_Toc384206887"/>
      <w:bookmarkStart w:id="1357" w:name="_Toc384207595"/>
      <w:bookmarkStart w:id="1358" w:name="_Toc384209749"/>
      <w:bookmarkStart w:id="1359" w:name="_Toc384210454"/>
      <w:bookmarkStart w:id="1360" w:name="_Toc384211877"/>
      <w:bookmarkStart w:id="1361" w:name="_Toc384205473"/>
      <w:bookmarkStart w:id="1362" w:name="_Toc384206181"/>
      <w:bookmarkStart w:id="1363" w:name="_Toc384206888"/>
      <w:bookmarkStart w:id="1364" w:name="_Toc384207596"/>
      <w:bookmarkStart w:id="1365" w:name="_Toc384209750"/>
      <w:bookmarkStart w:id="1366" w:name="_Toc384210455"/>
      <w:bookmarkStart w:id="1367" w:name="_Toc384211878"/>
      <w:bookmarkStart w:id="1368" w:name="_Toc384205474"/>
      <w:bookmarkStart w:id="1369" w:name="_Toc384206182"/>
      <w:bookmarkStart w:id="1370" w:name="_Toc384206889"/>
      <w:bookmarkStart w:id="1371" w:name="_Toc384207597"/>
      <w:bookmarkStart w:id="1372" w:name="_Toc384209751"/>
      <w:bookmarkStart w:id="1373" w:name="_Toc384210456"/>
      <w:bookmarkStart w:id="1374" w:name="_Toc384211879"/>
      <w:bookmarkStart w:id="1375" w:name="_Toc384205475"/>
      <w:bookmarkStart w:id="1376" w:name="_Toc384206183"/>
      <w:bookmarkStart w:id="1377" w:name="_Toc384206890"/>
      <w:bookmarkStart w:id="1378" w:name="_Toc384207598"/>
      <w:bookmarkStart w:id="1379" w:name="_Toc384209752"/>
      <w:bookmarkStart w:id="1380" w:name="_Toc384210457"/>
      <w:bookmarkStart w:id="1381" w:name="_Toc384211880"/>
      <w:bookmarkStart w:id="1382" w:name="_Toc384205476"/>
      <w:bookmarkStart w:id="1383" w:name="_Toc384206184"/>
      <w:bookmarkStart w:id="1384" w:name="_Toc384206891"/>
      <w:bookmarkStart w:id="1385" w:name="_Toc384207599"/>
      <w:bookmarkStart w:id="1386" w:name="_Toc384209753"/>
      <w:bookmarkStart w:id="1387" w:name="_Toc384210458"/>
      <w:bookmarkStart w:id="1388" w:name="_Toc384211881"/>
      <w:bookmarkStart w:id="1389" w:name="_Toc384205477"/>
      <w:bookmarkStart w:id="1390" w:name="_Toc384206185"/>
      <w:bookmarkStart w:id="1391" w:name="_Toc384206892"/>
      <w:bookmarkStart w:id="1392" w:name="_Toc384207600"/>
      <w:bookmarkStart w:id="1393" w:name="_Toc384209754"/>
      <w:bookmarkStart w:id="1394" w:name="_Toc384210459"/>
      <w:bookmarkStart w:id="1395" w:name="_Toc384211882"/>
      <w:bookmarkStart w:id="1396" w:name="_Toc384205478"/>
      <w:bookmarkStart w:id="1397" w:name="_Toc384206186"/>
      <w:bookmarkStart w:id="1398" w:name="_Toc384206893"/>
      <w:bookmarkStart w:id="1399" w:name="_Toc384207601"/>
      <w:bookmarkStart w:id="1400" w:name="_Toc384209755"/>
      <w:bookmarkStart w:id="1401" w:name="_Toc384210460"/>
      <w:bookmarkStart w:id="1402" w:name="_Toc384211883"/>
      <w:bookmarkStart w:id="1403" w:name="_Toc384205479"/>
      <w:bookmarkStart w:id="1404" w:name="_Toc384206187"/>
      <w:bookmarkStart w:id="1405" w:name="_Toc384206894"/>
      <w:bookmarkStart w:id="1406" w:name="_Toc384207602"/>
      <w:bookmarkStart w:id="1407" w:name="_Toc384209756"/>
      <w:bookmarkStart w:id="1408" w:name="_Toc384210461"/>
      <w:bookmarkStart w:id="1409" w:name="_Toc384211884"/>
      <w:bookmarkStart w:id="1410" w:name="_Toc384205480"/>
      <w:bookmarkStart w:id="1411" w:name="_Toc384206188"/>
      <w:bookmarkStart w:id="1412" w:name="_Toc384206895"/>
      <w:bookmarkStart w:id="1413" w:name="_Toc384207603"/>
      <w:bookmarkStart w:id="1414" w:name="_Toc384209757"/>
      <w:bookmarkStart w:id="1415" w:name="_Toc384210462"/>
      <w:bookmarkStart w:id="1416" w:name="_Toc384211885"/>
      <w:bookmarkStart w:id="1417" w:name="_Toc384205481"/>
      <w:bookmarkStart w:id="1418" w:name="_Toc384206189"/>
      <w:bookmarkStart w:id="1419" w:name="_Toc384206896"/>
      <w:bookmarkStart w:id="1420" w:name="_Toc384207604"/>
      <w:bookmarkStart w:id="1421" w:name="_Toc384209758"/>
      <w:bookmarkStart w:id="1422" w:name="_Toc384210463"/>
      <w:bookmarkStart w:id="1423" w:name="_Toc384211886"/>
      <w:bookmarkStart w:id="1424" w:name="_Toc384205482"/>
      <w:bookmarkStart w:id="1425" w:name="_Toc384206190"/>
      <w:bookmarkStart w:id="1426" w:name="_Toc384206897"/>
      <w:bookmarkStart w:id="1427" w:name="_Toc384207605"/>
      <w:bookmarkStart w:id="1428" w:name="_Toc384209759"/>
      <w:bookmarkStart w:id="1429" w:name="_Toc384210464"/>
      <w:bookmarkStart w:id="1430" w:name="_Toc384211887"/>
      <w:bookmarkStart w:id="1431" w:name="_Toc384205483"/>
      <w:bookmarkStart w:id="1432" w:name="_Toc384206191"/>
      <w:bookmarkStart w:id="1433" w:name="_Toc384206898"/>
      <w:bookmarkStart w:id="1434" w:name="_Toc384207606"/>
      <w:bookmarkStart w:id="1435" w:name="_Toc384209760"/>
      <w:bookmarkStart w:id="1436" w:name="_Toc384210465"/>
      <w:bookmarkStart w:id="1437" w:name="_Toc384211888"/>
      <w:bookmarkStart w:id="1438" w:name="_Toc384205484"/>
      <w:bookmarkStart w:id="1439" w:name="_Toc384206192"/>
      <w:bookmarkStart w:id="1440" w:name="_Toc384206899"/>
      <w:bookmarkStart w:id="1441" w:name="_Toc384207607"/>
      <w:bookmarkStart w:id="1442" w:name="_Toc384209761"/>
      <w:bookmarkStart w:id="1443" w:name="_Toc384210466"/>
      <w:bookmarkStart w:id="1444" w:name="_Toc384211889"/>
      <w:bookmarkStart w:id="1445" w:name="_Toc384205485"/>
      <w:bookmarkStart w:id="1446" w:name="_Toc384206193"/>
      <w:bookmarkStart w:id="1447" w:name="_Toc384206900"/>
      <w:bookmarkStart w:id="1448" w:name="_Toc384207608"/>
      <w:bookmarkStart w:id="1449" w:name="_Toc384209762"/>
      <w:bookmarkStart w:id="1450" w:name="_Toc384210467"/>
      <w:bookmarkStart w:id="1451" w:name="_Toc384211890"/>
      <w:bookmarkStart w:id="1452" w:name="_Toc384205486"/>
      <w:bookmarkStart w:id="1453" w:name="_Toc384206194"/>
      <w:bookmarkStart w:id="1454" w:name="_Toc384206901"/>
      <w:bookmarkStart w:id="1455" w:name="_Toc384207609"/>
      <w:bookmarkStart w:id="1456" w:name="_Toc384209763"/>
      <w:bookmarkStart w:id="1457" w:name="_Toc384210468"/>
      <w:bookmarkStart w:id="1458" w:name="_Toc384211891"/>
      <w:bookmarkStart w:id="1459" w:name="_Toc384205487"/>
      <w:bookmarkStart w:id="1460" w:name="_Toc384206195"/>
      <w:bookmarkStart w:id="1461" w:name="_Toc384206902"/>
      <w:bookmarkStart w:id="1462" w:name="_Toc384207610"/>
      <w:bookmarkStart w:id="1463" w:name="_Toc384209764"/>
      <w:bookmarkStart w:id="1464" w:name="_Toc384210469"/>
      <w:bookmarkStart w:id="1465" w:name="_Toc384211892"/>
      <w:bookmarkStart w:id="1466" w:name="_Toc384205488"/>
      <w:bookmarkStart w:id="1467" w:name="_Toc384206196"/>
      <w:bookmarkStart w:id="1468" w:name="_Toc384206903"/>
      <w:bookmarkStart w:id="1469" w:name="_Toc384207611"/>
      <w:bookmarkStart w:id="1470" w:name="_Toc384209765"/>
      <w:bookmarkStart w:id="1471" w:name="_Toc384210470"/>
      <w:bookmarkStart w:id="1472" w:name="_Toc384211893"/>
      <w:bookmarkStart w:id="1473" w:name="_Toc384205489"/>
      <w:bookmarkStart w:id="1474" w:name="_Toc384206197"/>
      <w:bookmarkStart w:id="1475" w:name="_Toc384206904"/>
      <w:bookmarkStart w:id="1476" w:name="_Toc384207612"/>
      <w:bookmarkStart w:id="1477" w:name="_Toc384209766"/>
      <w:bookmarkStart w:id="1478" w:name="_Toc384210471"/>
      <w:bookmarkStart w:id="1479" w:name="_Toc384211894"/>
      <w:bookmarkStart w:id="1480" w:name="_Toc384205490"/>
      <w:bookmarkStart w:id="1481" w:name="_Toc384206198"/>
      <w:bookmarkStart w:id="1482" w:name="_Toc384206905"/>
      <w:bookmarkStart w:id="1483" w:name="_Toc384207613"/>
      <w:bookmarkStart w:id="1484" w:name="_Toc384209767"/>
      <w:bookmarkStart w:id="1485" w:name="_Toc384210472"/>
      <w:bookmarkStart w:id="1486" w:name="_Toc384211895"/>
      <w:bookmarkStart w:id="1487" w:name="_Toc384205491"/>
      <w:bookmarkStart w:id="1488" w:name="_Toc384206199"/>
      <w:bookmarkStart w:id="1489" w:name="_Toc384206906"/>
      <w:bookmarkStart w:id="1490" w:name="_Toc384207614"/>
      <w:bookmarkStart w:id="1491" w:name="_Toc384209768"/>
      <w:bookmarkStart w:id="1492" w:name="_Toc384210473"/>
      <w:bookmarkStart w:id="1493" w:name="_Toc384211896"/>
      <w:bookmarkStart w:id="1494" w:name="_Toc384205492"/>
      <w:bookmarkStart w:id="1495" w:name="_Toc384206200"/>
      <w:bookmarkStart w:id="1496" w:name="_Toc384206907"/>
      <w:bookmarkStart w:id="1497" w:name="_Toc384207615"/>
      <w:bookmarkStart w:id="1498" w:name="_Toc384209769"/>
      <w:bookmarkStart w:id="1499" w:name="_Toc384210474"/>
      <w:bookmarkStart w:id="1500" w:name="_Toc384211897"/>
      <w:bookmarkStart w:id="1501" w:name="_Toc384205493"/>
      <w:bookmarkStart w:id="1502" w:name="_Toc384206201"/>
      <w:bookmarkStart w:id="1503" w:name="_Toc384206908"/>
      <w:bookmarkStart w:id="1504" w:name="_Toc384207616"/>
      <w:bookmarkStart w:id="1505" w:name="_Toc384209770"/>
      <w:bookmarkStart w:id="1506" w:name="_Toc384210475"/>
      <w:bookmarkStart w:id="1507" w:name="_Toc384211898"/>
      <w:bookmarkStart w:id="1508" w:name="_Toc384205494"/>
      <w:bookmarkStart w:id="1509" w:name="_Toc384206202"/>
      <w:bookmarkStart w:id="1510" w:name="_Toc384206909"/>
      <w:bookmarkStart w:id="1511" w:name="_Toc384207617"/>
      <w:bookmarkStart w:id="1512" w:name="_Toc384209771"/>
      <w:bookmarkStart w:id="1513" w:name="_Toc384210476"/>
      <w:bookmarkStart w:id="1514" w:name="_Toc384211899"/>
      <w:bookmarkStart w:id="1515" w:name="_Toc384205495"/>
      <w:bookmarkStart w:id="1516" w:name="_Toc384206203"/>
      <w:bookmarkStart w:id="1517" w:name="_Toc384206910"/>
      <w:bookmarkStart w:id="1518" w:name="_Toc384207618"/>
      <w:bookmarkStart w:id="1519" w:name="_Toc384209772"/>
      <w:bookmarkStart w:id="1520" w:name="_Toc384210477"/>
      <w:bookmarkStart w:id="1521" w:name="_Toc384211900"/>
      <w:bookmarkStart w:id="1522" w:name="_Toc384205496"/>
      <w:bookmarkStart w:id="1523" w:name="_Toc384206204"/>
      <w:bookmarkStart w:id="1524" w:name="_Toc384206911"/>
      <w:bookmarkStart w:id="1525" w:name="_Toc384207619"/>
      <w:bookmarkStart w:id="1526" w:name="_Toc384209773"/>
      <w:bookmarkStart w:id="1527" w:name="_Toc384210478"/>
      <w:bookmarkStart w:id="1528" w:name="_Toc384211901"/>
      <w:bookmarkStart w:id="1529" w:name="_Toc384205497"/>
      <w:bookmarkStart w:id="1530" w:name="_Toc384206205"/>
      <w:bookmarkStart w:id="1531" w:name="_Toc384206912"/>
      <w:bookmarkStart w:id="1532" w:name="_Toc384207620"/>
      <w:bookmarkStart w:id="1533" w:name="_Toc384209774"/>
      <w:bookmarkStart w:id="1534" w:name="_Toc384210479"/>
      <w:bookmarkStart w:id="1535" w:name="_Toc384211902"/>
      <w:bookmarkStart w:id="1536" w:name="_Toc384205498"/>
      <w:bookmarkStart w:id="1537" w:name="_Toc384206206"/>
      <w:bookmarkStart w:id="1538" w:name="_Toc384206913"/>
      <w:bookmarkStart w:id="1539" w:name="_Toc384207621"/>
      <w:bookmarkStart w:id="1540" w:name="_Toc384209775"/>
      <w:bookmarkStart w:id="1541" w:name="_Toc384210480"/>
      <w:bookmarkStart w:id="1542" w:name="_Toc384211903"/>
      <w:bookmarkStart w:id="1543" w:name="_Toc384205499"/>
      <w:bookmarkStart w:id="1544" w:name="_Toc384206207"/>
      <w:bookmarkStart w:id="1545" w:name="_Toc384206914"/>
      <w:bookmarkStart w:id="1546" w:name="_Toc384207622"/>
      <w:bookmarkStart w:id="1547" w:name="_Toc384209776"/>
      <w:bookmarkStart w:id="1548" w:name="_Toc384210481"/>
      <w:bookmarkStart w:id="1549" w:name="_Toc384211904"/>
      <w:bookmarkStart w:id="1550" w:name="_Toc384205500"/>
      <w:bookmarkStart w:id="1551" w:name="_Toc384206208"/>
      <w:bookmarkStart w:id="1552" w:name="_Toc384206915"/>
      <w:bookmarkStart w:id="1553" w:name="_Toc384207623"/>
      <w:bookmarkStart w:id="1554" w:name="_Toc384209777"/>
      <w:bookmarkStart w:id="1555" w:name="_Toc384210482"/>
      <w:bookmarkStart w:id="1556" w:name="_Toc384211905"/>
      <w:bookmarkStart w:id="1557" w:name="_Toc384205501"/>
      <w:bookmarkStart w:id="1558" w:name="_Toc384206209"/>
      <w:bookmarkStart w:id="1559" w:name="_Toc384206916"/>
      <w:bookmarkStart w:id="1560" w:name="_Toc384207624"/>
      <w:bookmarkStart w:id="1561" w:name="_Toc384209778"/>
      <w:bookmarkStart w:id="1562" w:name="_Toc384210483"/>
      <w:bookmarkStart w:id="1563" w:name="_Toc384211906"/>
      <w:bookmarkStart w:id="1564" w:name="_Toc384205502"/>
      <w:bookmarkStart w:id="1565" w:name="_Toc384206210"/>
      <w:bookmarkStart w:id="1566" w:name="_Toc384206917"/>
      <w:bookmarkStart w:id="1567" w:name="_Toc384207625"/>
      <w:bookmarkStart w:id="1568" w:name="_Toc384209779"/>
      <w:bookmarkStart w:id="1569" w:name="_Toc384210484"/>
      <w:bookmarkStart w:id="1570" w:name="_Toc384211907"/>
      <w:bookmarkStart w:id="1571" w:name="_Toc384205503"/>
      <w:bookmarkStart w:id="1572" w:name="_Toc384206211"/>
      <w:bookmarkStart w:id="1573" w:name="_Toc384206918"/>
      <w:bookmarkStart w:id="1574" w:name="_Toc384207626"/>
      <w:bookmarkStart w:id="1575" w:name="_Toc384209780"/>
      <w:bookmarkStart w:id="1576" w:name="_Toc384210485"/>
      <w:bookmarkStart w:id="1577" w:name="_Toc384211908"/>
      <w:bookmarkStart w:id="1578" w:name="_Toc384205504"/>
      <w:bookmarkStart w:id="1579" w:name="_Toc384206212"/>
      <w:bookmarkStart w:id="1580" w:name="_Toc384206919"/>
      <w:bookmarkStart w:id="1581" w:name="_Toc384207627"/>
      <w:bookmarkStart w:id="1582" w:name="_Toc384209781"/>
      <w:bookmarkStart w:id="1583" w:name="_Toc384210486"/>
      <w:bookmarkStart w:id="1584" w:name="_Toc384211909"/>
      <w:bookmarkStart w:id="1585" w:name="_Toc384205505"/>
      <w:bookmarkStart w:id="1586" w:name="_Toc384206213"/>
      <w:bookmarkStart w:id="1587" w:name="_Toc384206920"/>
      <w:bookmarkStart w:id="1588" w:name="_Toc384207628"/>
      <w:bookmarkStart w:id="1589" w:name="_Toc384209782"/>
      <w:bookmarkStart w:id="1590" w:name="_Toc384210487"/>
      <w:bookmarkStart w:id="1591" w:name="_Toc384211910"/>
      <w:bookmarkStart w:id="1592" w:name="_Toc384205506"/>
      <w:bookmarkStart w:id="1593" w:name="_Toc384206214"/>
      <w:bookmarkStart w:id="1594" w:name="_Toc384206921"/>
      <w:bookmarkStart w:id="1595" w:name="_Toc384207629"/>
      <w:bookmarkStart w:id="1596" w:name="_Toc384209783"/>
      <w:bookmarkStart w:id="1597" w:name="_Toc384210488"/>
      <w:bookmarkStart w:id="1598" w:name="_Toc384211911"/>
      <w:bookmarkStart w:id="1599" w:name="_Toc528365229"/>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r>
        <w:br w:type="page"/>
      </w:r>
      <w:bookmarkStart w:id="1600" w:name="_Toc384210489"/>
      <w:bookmarkStart w:id="1601" w:name="_Toc384211912"/>
      <w:bookmarkEnd w:id="1599"/>
      <w:r w:rsidR="00217CCE">
        <w:t>Etude</w:t>
      </w:r>
      <w:r w:rsidR="00FD0995">
        <w:t>s</w:t>
      </w:r>
      <w:r w:rsidR="00217CCE">
        <w:t xml:space="preserve"> </w:t>
      </w:r>
      <w:r w:rsidR="00567C5E">
        <w:t>socio-</w:t>
      </w:r>
      <w:r w:rsidR="00FD0995">
        <w:t xml:space="preserve">économique et </w:t>
      </w:r>
      <w:r w:rsidR="00217CCE">
        <w:t>organisationnelle</w:t>
      </w:r>
      <w:bookmarkEnd w:id="1600"/>
      <w:bookmarkEnd w:id="1601"/>
    </w:p>
    <w:p w:rsidR="00A43A6A" w:rsidRDefault="00217CCE" w:rsidP="00FD16E3">
      <w:pPr>
        <w:pStyle w:val="Heading2"/>
      </w:pPr>
      <w:bookmarkStart w:id="1602" w:name="_Toc384210490"/>
      <w:bookmarkStart w:id="1603" w:name="_Toc384211913"/>
      <w:r>
        <w:t xml:space="preserve">Contexte </w:t>
      </w:r>
      <w:r w:rsidR="004D0205">
        <w:t>législatif</w:t>
      </w:r>
      <w:bookmarkEnd w:id="1602"/>
      <w:bookmarkEnd w:id="1603"/>
    </w:p>
    <w:p w:rsidR="00A43A6A" w:rsidRPr="00820083" w:rsidRDefault="00A43A6A" w:rsidP="0000180D">
      <w:pPr>
        <w:pStyle w:val="Heading3"/>
        <w:numPr>
          <w:ilvl w:val="0"/>
          <w:numId w:val="0"/>
        </w:numPr>
        <w:ind w:left="436"/>
      </w:pPr>
      <w:bookmarkStart w:id="1604" w:name="_Toc384210491"/>
      <w:bookmarkStart w:id="1605" w:name="_Toc384211914"/>
      <w:r w:rsidRPr="00820083">
        <w:t>Classification des routes</w:t>
      </w:r>
      <w:bookmarkEnd w:id="1604"/>
      <w:bookmarkEnd w:id="1605"/>
      <w:r w:rsidRPr="00820083">
        <w:t xml:space="preserve"> </w:t>
      </w:r>
    </w:p>
    <w:p w:rsidR="00D90C6C" w:rsidRPr="00D90C6C" w:rsidRDefault="00D90C6C" w:rsidP="00D90C6C">
      <w:pPr>
        <w:spacing w:before="120" w:after="120" w:line="360" w:lineRule="auto"/>
        <w:ind w:firstLine="708"/>
        <w:jc w:val="both"/>
        <w:rPr>
          <w:rFonts w:cs="Arial"/>
          <w:szCs w:val="22"/>
        </w:rPr>
      </w:pPr>
      <w:bookmarkStart w:id="1606" w:name="_Toc179193336"/>
      <w:bookmarkStart w:id="1607" w:name="_Toc528365234"/>
      <w:bookmarkStart w:id="1608" w:name="_Toc182034379"/>
      <w:r w:rsidRPr="00D90C6C">
        <w:rPr>
          <w:rFonts w:cs="Arial"/>
          <w:szCs w:val="22"/>
        </w:rPr>
        <w:t xml:space="preserve">L’axe reliant </w:t>
      </w:r>
      <w:proofErr w:type="spellStart"/>
      <w:r w:rsidRPr="00D90C6C">
        <w:rPr>
          <w:rFonts w:cs="Arial"/>
          <w:szCs w:val="22"/>
        </w:rPr>
        <w:t>Antsahampano</w:t>
      </w:r>
      <w:proofErr w:type="spellEnd"/>
      <w:r w:rsidRPr="00D90C6C">
        <w:rPr>
          <w:rFonts w:cs="Arial"/>
          <w:szCs w:val="22"/>
        </w:rPr>
        <w:t xml:space="preserve"> –</w:t>
      </w:r>
      <w:proofErr w:type="spellStart"/>
      <w:r w:rsidRPr="00D90C6C">
        <w:rPr>
          <w:rFonts w:cs="Arial"/>
          <w:szCs w:val="22"/>
        </w:rPr>
        <w:t>Ampansidava</w:t>
      </w:r>
      <w:proofErr w:type="spellEnd"/>
      <w:r w:rsidRPr="00D90C6C">
        <w:rPr>
          <w:rFonts w:cs="Arial"/>
          <w:szCs w:val="22"/>
        </w:rPr>
        <w:t xml:space="preserve"> est divisé en deux partie</w:t>
      </w:r>
      <w:r w:rsidR="008D30AF">
        <w:rPr>
          <w:rFonts w:cs="Arial"/>
          <w:szCs w:val="22"/>
        </w:rPr>
        <w:t>s</w:t>
      </w:r>
      <w:r w:rsidRPr="00D90C6C">
        <w:rPr>
          <w:rFonts w:cs="Arial"/>
          <w:szCs w:val="22"/>
        </w:rPr>
        <w:t xml:space="preserve"> </w:t>
      </w:r>
    </w:p>
    <w:p w:rsidR="006360B5" w:rsidRDefault="008D30AF">
      <w:pPr>
        <w:numPr>
          <w:ilvl w:val="0"/>
          <w:numId w:val="9"/>
        </w:numPr>
        <w:spacing w:before="120" w:after="120" w:line="360" w:lineRule="auto"/>
        <w:jc w:val="both"/>
        <w:rPr>
          <w:rFonts w:cs="Arial"/>
          <w:szCs w:val="22"/>
        </w:rPr>
      </w:pPr>
      <w:r>
        <w:rPr>
          <w:rFonts w:cs="Arial"/>
          <w:szCs w:val="22"/>
        </w:rPr>
        <w:t>L</w:t>
      </w:r>
      <w:r w:rsidR="00D90C6C" w:rsidRPr="00D90C6C">
        <w:rPr>
          <w:rFonts w:cs="Arial"/>
          <w:szCs w:val="22"/>
        </w:rPr>
        <w:t>a première</w:t>
      </w:r>
      <w:r>
        <w:rPr>
          <w:rFonts w:cs="Arial"/>
          <w:szCs w:val="22"/>
        </w:rPr>
        <w:t xml:space="preserve"> partie</w:t>
      </w:r>
      <w:r w:rsidR="00D90C6C" w:rsidRPr="00D90C6C">
        <w:rPr>
          <w:rFonts w:cs="Arial"/>
          <w:szCs w:val="22"/>
        </w:rPr>
        <w:t>, d’</w:t>
      </w:r>
      <w:proofErr w:type="spellStart"/>
      <w:r w:rsidR="00D90C6C" w:rsidRPr="00D90C6C">
        <w:rPr>
          <w:rFonts w:cs="Arial"/>
          <w:szCs w:val="22"/>
        </w:rPr>
        <w:t>Antsahampano</w:t>
      </w:r>
      <w:proofErr w:type="spellEnd"/>
      <w:r w:rsidR="00D90C6C" w:rsidRPr="00D90C6C">
        <w:rPr>
          <w:rFonts w:cs="Arial"/>
          <w:szCs w:val="22"/>
        </w:rPr>
        <w:t xml:space="preserve"> jusqu’à </w:t>
      </w:r>
      <w:proofErr w:type="spellStart"/>
      <w:r w:rsidR="00D90C6C" w:rsidRPr="00D90C6C">
        <w:rPr>
          <w:rFonts w:cs="Arial"/>
          <w:szCs w:val="22"/>
        </w:rPr>
        <w:t>Mangaokofait</w:t>
      </w:r>
      <w:proofErr w:type="spellEnd"/>
      <w:r w:rsidR="00D90C6C" w:rsidRPr="00D90C6C">
        <w:rPr>
          <w:rFonts w:cs="Arial"/>
          <w:szCs w:val="22"/>
        </w:rPr>
        <w:t xml:space="preserve"> partie de la boucle Antsiranana-</w:t>
      </w:r>
      <w:proofErr w:type="spellStart"/>
      <w:r w:rsidR="00D90C6C" w:rsidRPr="00D90C6C">
        <w:rPr>
          <w:rFonts w:cs="Arial"/>
          <w:szCs w:val="22"/>
        </w:rPr>
        <w:t>Mangaoko</w:t>
      </w:r>
      <w:proofErr w:type="spellEnd"/>
      <w:r w:rsidR="00D90C6C" w:rsidRPr="00D90C6C">
        <w:rPr>
          <w:rFonts w:cs="Arial"/>
          <w:szCs w:val="22"/>
        </w:rPr>
        <w:t>-</w:t>
      </w:r>
      <w:proofErr w:type="spellStart"/>
      <w:r w:rsidR="00D90C6C" w:rsidRPr="00D90C6C">
        <w:rPr>
          <w:rFonts w:cs="Arial"/>
          <w:szCs w:val="22"/>
        </w:rPr>
        <w:t>Anivorano</w:t>
      </w:r>
      <w:proofErr w:type="spellEnd"/>
      <w:r w:rsidR="00D90C6C" w:rsidRPr="00D90C6C">
        <w:rPr>
          <w:rFonts w:cs="Arial"/>
          <w:szCs w:val="22"/>
        </w:rPr>
        <w:t>-Antsiranana, ancienne piste créée pendant la période coloniale.  Elle, sous l’appellation RIP12  est entretenue par la brigade routière  du service Provinciale de Diégo Suarez. Mais depuis1999, date de la promulgation de la charte routière (loi 98 026  du 20/01/99, décret  999 777  pour les routes provinciales) elle est dénommée R</w:t>
      </w:r>
      <w:r w:rsidR="00567C5E">
        <w:rPr>
          <w:rFonts w:cs="Arial"/>
          <w:szCs w:val="22"/>
        </w:rPr>
        <w:t xml:space="preserve">oute </w:t>
      </w:r>
      <w:r w:rsidR="00D90C6C" w:rsidRPr="00D90C6C">
        <w:rPr>
          <w:rFonts w:cs="Arial"/>
          <w:szCs w:val="22"/>
        </w:rPr>
        <w:t>P</w:t>
      </w:r>
      <w:r w:rsidR="00567C5E">
        <w:rPr>
          <w:rFonts w:cs="Arial"/>
          <w:szCs w:val="22"/>
        </w:rPr>
        <w:t>rovinciale</w:t>
      </w:r>
      <w:r>
        <w:rPr>
          <w:rFonts w:cs="Arial"/>
          <w:szCs w:val="22"/>
        </w:rPr>
        <w:t>.</w:t>
      </w:r>
    </w:p>
    <w:p w:rsidR="006360B5" w:rsidRDefault="00D90C6C">
      <w:pPr>
        <w:numPr>
          <w:ilvl w:val="0"/>
          <w:numId w:val="9"/>
        </w:numPr>
        <w:spacing w:before="120" w:after="120" w:line="360" w:lineRule="auto"/>
        <w:jc w:val="both"/>
        <w:rPr>
          <w:rFonts w:cs="Arial"/>
          <w:szCs w:val="22"/>
        </w:rPr>
      </w:pPr>
      <w:r w:rsidRPr="00D90C6C">
        <w:rPr>
          <w:rFonts w:cs="Arial"/>
          <w:szCs w:val="22"/>
        </w:rPr>
        <w:t xml:space="preserve">La seconde </w:t>
      </w:r>
      <w:r w:rsidR="008D30AF">
        <w:rPr>
          <w:rFonts w:cs="Arial"/>
          <w:szCs w:val="22"/>
        </w:rPr>
        <w:t xml:space="preserve">partie </w:t>
      </w:r>
      <w:r w:rsidRPr="00D90C6C">
        <w:rPr>
          <w:rFonts w:cs="Arial"/>
          <w:szCs w:val="22"/>
        </w:rPr>
        <w:t xml:space="preserve">de </w:t>
      </w:r>
      <w:proofErr w:type="spellStart"/>
      <w:r w:rsidRPr="00D90C6C">
        <w:rPr>
          <w:rFonts w:cs="Arial"/>
          <w:szCs w:val="22"/>
        </w:rPr>
        <w:t>Mangaoko</w:t>
      </w:r>
      <w:proofErr w:type="spellEnd"/>
      <w:r w:rsidRPr="00D90C6C">
        <w:rPr>
          <w:rFonts w:cs="Arial"/>
          <w:szCs w:val="22"/>
        </w:rPr>
        <w:t xml:space="preserve"> à </w:t>
      </w:r>
      <w:proofErr w:type="spellStart"/>
      <w:r w:rsidRPr="00D90C6C">
        <w:rPr>
          <w:rFonts w:cs="Arial"/>
          <w:szCs w:val="22"/>
        </w:rPr>
        <w:t>Ampasindava</w:t>
      </w:r>
      <w:proofErr w:type="spellEnd"/>
      <w:r w:rsidRPr="00D90C6C">
        <w:rPr>
          <w:rFonts w:cs="Arial"/>
          <w:szCs w:val="22"/>
        </w:rPr>
        <w:t xml:space="preserve"> est une piste communale, non classée</w:t>
      </w:r>
      <w:r>
        <w:rPr>
          <w:rFonts w:cs="Arial"/>
          <w:szCs w:val="22"/>
        </w:rPr>
        <w:t>.</w:t>
      </w:r>
    </w:p>
    <w:p w:rsidR="00A43A6A" w:rsidRDefault="00A43A6A" w:rsidP="0000180D">
      <w:pPr>
        <w:pStyle w:val="Heading2"/>
      </w:pPr>
      <w:bookmarkStart w:id="1609" w:name="_Toc384210492"/>
      <w:bookmarkStart w:id="1610" w:name="_Toc384211915"/>
      <w:r>
        <w:t>C</w:t>
      </w:r>
      <w:r w:rsidR="00217CCE">
        <w:t>ontexte socio économique</w:t>
      </w:r>
      <w:bookmarkEnd w:id="1606"/>
      <w:bookmarkEnd w:id="1607"/>
      <w:bookmarkEnd w:id="1608"/>
      <w:bookmarkEnd w:id="1609"/>
      <w:bookmarkEnd w:id="1610"/>
    </w:p>
    <w:p w:rsidR="003D7969" w:rsidRDefault="003D7969" w:rsidP="0000180D">
      <w:pPr>
        <w:pStyle w:val="Heading3"/>
      </w:pPr>
      <w:bookmarkStart w:id="1611" w:name="_Toc185928096"/>
      <w:bookmarkStart w:id="1612" w:name="_Toc384210493"/>
      <w:bookmarkStart w:id="1613" w:name="_Toc384211916"/>
      <w:r>
        <w:t>Introduction</w:t>
      </w:r>
      <w:bookmarkEnd w:id="1611"/>
      <w:bookmarkEnd w:id="1612"/>
      <w:bookmarkEnd w:id="1613"/>
    </w:p>
    <w:p w:rsidR="00782758" w:rsidRDefault="003D7969">
      <w:pPr>
        <w:spacing w:before="120" w:after="120" w:line="360" w:lineRule="auto"/>
        <w:ind w:firstLine="708"/>
        <w:jc w:val="both"/>
        <w:rPr>
          <w:rFonts w:cs="Arial"/>
          <w:szCs w:val="22"/>
        </w:rPr>
      </w:pPr>
      <w:r w:rsidRPr="008B1043">
        <w:rPr>
          <w:rFonts w:cs="Arial"/>
          <w:szCs w:val="22"/>
        </w:rPr>
        <w:t>La mise en œuvre du projet de réhabilitation des infrastructures dépend de nombreux facteurs dont ceux relevant du domaine économique et financier.</w:t>
      </w:r>
      <w:r w:rsidR="00782758">
        <w:rPr>
          <w:rFonts w:cs="Arial"/>
          <w:szCs w:val="22"/>
        </w:rPr>
        <w:t xml:space="preserve"> </w:t>
      </w:r>
      <w:r w:rsidRPr="008B1043">
        <w:rPr>
          <w:rFonts w:cs="Arial"/>
          <w:szCs w:val="22"/>
        </w:rPr>
        <w:t>En fait, l</w:t>
      </w:r>
      <w:r w:rsidR="00567C5E">
        <w:rPr>
          <w:rFonts w:cs="Arial"/>
          <w:szCs w:val="22"/>
        </w:rPr>
        <w:t>a</w:t>
      </w:r>
      <w:r w:rsidRPr="008B1043">
        <w:rPr>
          <w:rFonts w:cs="Arial"/>
          <w:szCs w:val="22"/>
        </w:rPr>
        <w:t xml:space="preserve"> décision d’entreprendre ou non un projet est en rapport direct avec les résultats des études financières et/ou des évaluations socio-économiques réalisées </w:t>
      </w:r>
      <w:r w:rsidR="008B1043">
        <w:rPr>
          <w:rFonts w:cs="Arial"/>
          <w:szCs w:val="22"/>
        </w:rPr>
        <w:t>à cet effet</w:t>
      </w:r>
      <w:r w:rsidR="00782758">
        <w:rPr>
          <w:rFonts w:cs="Arial"/>
          <w:szCs w:val="22"/>
        </w:rPr>
        <w:t xml:space="preserve"> </w:t>
      </w:r>
      <w:r w:rsidR="008D30AF">
        <w:rPr>
          <w:rFonts w:cs="Arial"/>
          <w:szCs w:val="22"/>
        </w:rPr>
        <w:t>d</w:t>
      </w:r>
      <w:r w:rsidR="008B1043">
        <w:rPr>
          <w:rFonts w:cs="Arial"/>
          <w:szCs w:val="22"/>
        </w:rPr>
        <w:t>’où la présente é</w:t>
      </w:r>
      <w:r w:rsidRPr="008B1043">
        <w:rPr>
          <w:rFonts w:cs="Arial"/>
          <w:szCs w:val="22"/>
        </w:rPr>
        <w:t xml:space="preserve">tude de préfaisabilité du projet de réhabilitation de la piste traversant les </w:t>
      </w:r>
      <w:r w:rsidR="008D30AF">
        <w:rPr>
          <w:rFonts w:cs="Arial"/>
          <w:szCs w:val="22"/>
        </w:rPr>
        <w:t>c</w:t>
      </w:r>
      <w:r w:rsidRPr="008B1043">
        <w:rPr>
          <w:rFonts w:cs="Arial"/>
          <w:szCs w:val="22"/>
        </w:rPr>
        <w:t>ommunes rurales bénéficiaires.</w:t>
      </w:r>
    </w:p>
    <w:p w:rsidR="003D7969" w:rsidRPr="008B1043" w:rsidRDefault="008B1043" w:rsidP="008B1043">
      <w:pPr>
        <w:spacing w:before="120" w:after="120" w:line="360" w:lineRule="auto"/>
        <w:ind w:firstLine="708"/>
        <w:jc w:val="both"/>
        <w:rPr>
          <w:rFonts w:cs="Arial"/>
          <w:szCs w:val="22"/>
        </w:rPr>
      </w:pPr>
      <w:r>
        <w:rPr>
          <w:rFonts w:cs="Arial"/>
          <w:szCs w:val="22"/>
        </w:rPr>
        <w:t>Ainsi, a</w:t>
      </w:r>
      <w:r w:rsidR="003D7969" w:rsidRPr="008B1043">
        <w:rPr>
          <w:rFonts w:cs="Arial"/>
          <w:szCs w:val="22"/>
        </w:rPr>
        <w:t>vant de mettre en reliefs les avantages  ré</w:t>
      </w:r>
      <w:r>
        <w:rPr>
          <w:rFonts w:cs="Arial"/>
          <w:szCs w:val="22"/>
        </w:rPr>
        <w:t>sultant de la réhabilitation de la piste</w:t>
      </w:r>
      <w:r w:rsidR="003D7969" w:rsidRPr="008B1043">
        <w:rPr>
          <w:rFonts w:cs="Arial"/>
          <w:szCs w:val="22"/>
        </w:rPr>
        <w:t xml:space="preserve">, il s’avère utile de présenter le contexte socio-économique qui est le cadre de référence afin d’apprécier les opportunités offertes par ce projet. </w:t>
      </w:r>
      <w:bookmarkStart w:id="1614" w:name="_Toc185928098"/>
    </w:p>
    <w:p w:rsidR="003D7969" w:rsidRDefault="008B1043" w:rsidP="0000180D">
      <w:pPr>
        <w:pStyle w:val="Heading3"/>
      </w:pPr>
      <w:bookmarkStart w:id="1615" w:name="_Toc384210494"/>
      <w:bookmarkStart w:id="1616" w:name="_Toc384211917"/>
      <w:r>
        <w:t>dé</w:t>
      </w:r>
      <w:r w:rsidR="003D7969">
        <w:t>mographie</w:t>
      </w:r>
      <w:bookmarkEnd w:id="1615"/>
      <w:bookmarkEnd w:id="1616"/>
      <w:r w:rsidR="003D7969">
        <w:t xml:space="preserve"> </w:t>
      </w:r>
    </w:p>
    <w:p w:rsidR="003D7969" w:rsidRPr="008B1043" w:rsidRDefault="003D7969" w:rsidP="008B1043">
      <w:pPr>
        <w:spacing w:before="120" w:after="120" w:line="360" w:lineRule="auto"/>
        <w:ind w:firstLine="708"/>
        <w:jc w:val="both"/>
        <w:rPr>
          <w:rFonts w:cs="Arial"/>
          <w:szCs w:val="22"/>
        </w:rPr>
      </w:pPr>
    </w:p>
    <w:p w:rsidR="00940C29" w:rsidRDefault="00567C5E" w:rsidP="000751E3">
      <w:pPr>
        <w:spacing w:before="120" w:after="120" w:line="360" w:lineRule="auto"/>
        <w:ind w:firstLine="708"/>
        <w:jc w:val="both"/>
        <w:rPr>
          <w:rFonts w:cs="Arial"/>
          <w:szCs w:val="22"/>
        </w:rPr>
      </w:pPr>
      <w:r w:rsidRPr="000751E3">
        <w:rPr>
          <w:rFonts w:cs="Arial"/>
          <w:szCs w:val="22"/>
        </w:rPr>
        <w:t>L</w:t>
      </w:r>
      <w:r w:rsidR="00115375" w:rsidRPr="00115375">
        <w:rPr>
          <w:rFonts w:cs="Arial"/>
          <w:szCs w:val="22"/>
        </w:rPr>
        <w:t>e tableau ci-après donne la répartition de la population par communes. Les communes d’</w:t>
      </w:r>
      <w:proofErr w:type="spellStart"/>
      <w:r w:rsidR="00115375" w:rsidRPr="00115375">
        <w:rPr>
          <w:rFonts w:cs="Arial"/>
          <w:szCs w:val="22"/>
        </w:rPr>
        <w:t>Antsahapano</w:t>
      </w:r>
      <w:proofErr w:type="spellEnd"/>
      <w:r w:rsidR="00115375" w:rsidRPr="00115375">
        <w:rPr>
          <w:rFonts w:cs="Arial"/>
          <w:szCs w:val="22"/>
        </w:rPr>
        <w:t xml:space="preserve"> et de </w:t>
      </w:r>
      <w:proofErr w:type="spellStart"/>
      <w:r w:rsidR="00115375" w:rsidRPr="00115375">
        <w:rPr>
          <w:rFonts w:cs="Arial"/>
          <w:szCs w:val="22"/>
        </w:rPr>
        <w:t>Mangoaka</w:t>
      </w:r>
      <w:proofErr w:type="spellEnd"/>
      <w:r w:rsidR="00115375" w:rsidRPr="00115375">
        <w:rPr>
          <w:rFonts w:cs="Arial"/>
          <w:szCs w:val="22"/>
        </w:rPr>
        <w:t xml:space="preserve"> sont directement desservies par le projet. Celles d’</w:t>
      </w:r>
      <w:proofErr w:type="spellStart"/>
      <w:r w:rsidR="00115375" w:rsidRPr="00115375">
        <w:rPr>
          <w:rFonts w:cs="Arial"/>
          <w:szCs w:val="22"/>
        </w:rPr>
        <w:t>Andranofanjava</w:t>
      </w:r>
      <w:proofErr w:type="spellEnd"/>
      <w:r w:rsidR="00115375" w:rsidRPr="00115375">
        <w:rPr>
          <w:rFonts w:cs="Arial"/>
          <w:szCs w:val="22"/>
        </w:rPr>
        <w:t xml:space="preserve"> et de </w:t>
      </w:r>
      <w:proofErr w:type="spellStart"/>
      <w:r w:rsidR="00115375" w:rsidRPr="00115375">
        <w:rPr>
          <w:rFonts w:cs="Arial"/>
          <w:szCs w:val="22"/>
        </w:rPr>
        <w:t>Mahalina</w:t>
      </w:r>
      <w:proofErr w:type="spellEnd"/>
      <w:r w:rsidR="00115375" w:rsidRPr="00115375">
        <w:rPr>
          <w:rFonts w:cs="Arial"/>
          <w:szCs w:val="22"/>
        </w:rPr>
        <w:t xml:space="preserve"> sont des </w:t>
      </w:r>
      <w:proofErr w:type="gramStart"/>
      <w:r w:rsidR="00115375" w:rsidRPr="00115375">
        <w:rPr>
          <w:rFonts w:cs="Arial"/>
          <w:szCs w:val="22"/>
        </w:rPr>
        <w:t>communes</w:t>
      </w:r>
      <w:proofErr w:type="gramEnd"/>
      <w:r w:rsidR="00115375" w:rsidRPr="00115375">
        <w:rPr>
          <w:rFonts w:cs="Arial"/>
          <w:szCs w:val="22"/>
        </w:rPr>
        <w:t xml:space="preserve"> périphériques bénéficiaires.</w:t>
      </w:r>
    </w:p>
    <w:p w:rsidR="00940C29" w:rsidRDefault="00940C29">
      <w:pPr>
        <w:rPr>
          <w:rFonts w:cs="Arial"/>
          <w:szCs w:val="22"/>
        </w:rPr>
      </w:pPr>
      <w:r>
        <w:rPr>
          <w:rFonts w:cs="Arial"/>
          <w:szCs w:val="22"/>
        </w:rPr>
        <w:br w:type="page"/>
      </w:r>
    </w:p>
    <w:p w:rsidR="00782758" w:rsidRDefault="00782758">
      <w:pPr>
        <w:spacing w:before="120" w:after="120" w:line="360" w:lineRule="auto"/>
        <w:ind w:firstLine="708"/>
        <w:jc w:val="both"/>
        <w:rPr>
          <w:szCs w:val="22"/>
        </w:rPr>
      </w:pPr>
    </w:p>
    <w:p w:rsidR="00782758" w:rsidRDefault="00115375">
      <w:pPr>
        <w:pStyle w:val="Caption"/>
      </w:pPr>
      <w:bookmarkStart w:id="1617" w:name="_Toc384207666"/>
      <w:bookmarkStart w:id="1618" w:name="_Toc384211222"/>
      <w:bookmarkStart w:id="1619" w:name="_Toc384211228"/>
      <w:bookmarkStart w:id="1620" w:name="_Toc384207667"/>
      <w:bookmarkStart w:id="1621" w:name="_Toc384211229"/>
      <w:bookmarkEnd w:id="1617"/>
      <w:bookmarkEnd w:id="1618"/>
      <w:bookmarkEnd w:id="1619"/>
      <w:r>
        <w:t>Répartition de la population par les communes bénéficiaires</w:t>
      </w:r>
      <w:bookmarkEnd w:id="1620"/>
      <w:bookmarkEnd w:id="1621"/>
    </w:p>
    <w:p w:rsidR="0091628A" w:rsidRPr="0091628A" w:rsidRDefault="0091628A" w:rsidP="0091628A">
      <w:pPr>
        <w:rPr>
          <w:sz w:val="10"/>
          <w:szCs w:val="10"/>
        </w:rPr>
      </w:pPr>
    </w:p>
    <w:tbl>
      <w:tblPr>
        <w:tblW w:w="8460" w:type="dxa"/>
        <w:tblInd w:w="70" w:type="dxa"/>
        <w:tblCellMar>
          <w:left w:w="70" w:type="dxa"/>
          <w:right w:w="70" w:type="dxa"/>
        </w:tblCellMar>
        <w:tblLook w:val="04A0" w:firstRow="1" w:lastRow="0" w:firstColumn="1" w:lastColumn="0" w:noHBand="0" w:noVBand="1"/>
      </w:tblPr>
      <w:tblGrid>
        <w:gridCol w:w="3413"/>
        <w:gridCol w:w="5047"/>
      </w:tblGrid>
      <w:tr w:rsidR="003D7969" w:rsidRPr="00DB0B65" w:rsidTr="0091628A">
        <w:trPr>
          <w:trHeight w:val="480"/>
        </w:trPr>
        <w:tc>
          <w:tcPr>
            <w:tcW w:w="3413" w:type="dxa"/>
            <w:tcBorders>
              <w:top w:val="single" w:sz="8" w:space="0" w:color="000000"/>
              <w:left w:val="single" w:sz="8" w:space="0" w:color="000000"/>
              <w:bottom w:val="single" w:sz="8" w:space="0" w:color="000000"/>
              <w:right w:val="single" w:sz="8" w:space="0" w:color="000000"/>
            </w:tcBorders>
            <w:shd w:val="clear" w:color="auto" w:fill="auto"/>
          </w:tcPr>
          <w:p w:rsidR="003D7969" w:rsidRPr="006457F5" w:rsidRDefault="003D7969" w:rsidP="00FD16E3">
            <w:pPr>
              <w:spacing w:before="100" w:beforeAutospacing="1" w:line="360" w:lineRule="auto"/>
              <w:ind w:left="567" w:right="567" w:hanging="277"/>
              <w:jc w:val="center"/>
              <w:rPr>
                <w:rFonts w:cs="Arial"/>
                <w:szCs w:val="22"/>
              </w:rPr>
            </w:pPr>
            <w:r w:rsidRPr="006457F5">
              <w:rPr>
                <w:rFonts w:cs="Arial"/>
                <w:szCs w:val="22"/>
              </w:rPr>
              <w:t>Commune rurale</w:t>
            </w:r>
          </w:p>
        </w:tc>
        <w:tc>
          <w:tcPr>
            <w:tcW w:w="5047" w:type="dxa"/>
            <w:tcBorders>
              <w:top w:val="single" w:sz="8" w:space="0" w:color="000000"/>
              <w:left w:val="nil"/>
              <w:bottom w:val="single" w:sz="8" w:space="0" w:color="000000"/>
              <w:right w:val="single" w:sz="8" w:space="0" w:color="000000"/>
            </w:tcBorders>
            <w:shd w:val="clear" w:color="auto" w:fill="auto"/>
          </w:tcPr>
          <w:p w:rsidR="003D7969" w:rsidRPr="006457F5" w:rsidRDefault="003D7969" w:rsidP="00FD16E3">
            <w:pPr>
              <w:spacing w:before="100" w:beforeAutospacing="1" w:line="360" w:lineRule="auto"/>
              <w:ind w:left="567" w:right="567"/>
              <w:jc w:val="center"/>
              <w:rPr>
                <w:rFonts w:cs="Arial"/>
                <w:szCs w:val="22"/>
              </w:rPr>
            </w:pPr>
            <w:r w:rsidRPr="006457F5">
              <w:rPr>
                <w:rFonts w:cs="Arial"/>
                <w:szCs w:val="22"/>
              </w:rPr>
              <w:t>Nombre de population en 2011</w:t>
            </w:r>
          </w:p>
        </w:tc>
      </w:tr>
      <w:tr w:rsidR="003D7969" w:rsidRPr="00DB0B65" w:rsidTr="0091628A">
        <w:trPr>
          <w:trHeight w:val="300"/>
        </w:trPr>
        <w:tc>
          <w:tcPr>
            <w:tcW w:w="3413" w:type="dxa"/>
            <w:tcBorders>
              <w:top w:val="nil"/>
              <w:left w:val="single" w:sz="8" w:space="0" w:color="000000"/>
              <w:bottom w:val="single" w:sz="8" w:space="0" w:color="000000"/>
              <w:right w:val="single" w:sz="8" w:space="0" w:color="000000"/>
            </w:tcBorders>
            <w:shd w:val="clear" w:color="auto" w:fill="auto"/>
          </w:tcPr>
          <w:p w:rsidR="003D7969" w:rsidRPr="006457F5" w:rsidRDefault="003D7969" w:rsidP="00FD16E3">
            <w:pPr>
              <w:spacing w:before="100" w:beforeAutospacing="1" w:line="360" w:lineRule="auto"/>
              <w:ind w:left="567" w:right="567" w:hanging="277"/>
              <w:jc w:val="both"/>
              <w:rPr>
                <w:rFonts w:cs="Arial"/>
                <w:szCs w:val="22"/>
              </w:rPr>
            </w:pPr>
            <w:proofErr w:type="spellStart"/>
            <w:r w:rsidRPr="006457F5">
              <w:rPr>
                <w:rFonts w:cs="Arial"/>
                <w:szCs w:val="22"/>
              </w:rPr>
              <w:t>Antsahampano</w:t>
            </w:r>
            <w:proofErr w:type="spellEnd"/>
            <w:r w:rsidRPr="006457F5">
              <w:rPr>
                <w:rFonts w:cs="Arial"/>
                <w:szCs w:val="22"/>
              </w:rPr>
              <w:t xml:space="preserve">  </w:t>
            </w:r>
          </w:p>
        </w:tc>
        <w:tc>
          <w:tcPr>
            <w:tcW w:w="5047" w:type="dxa"/>
            <w:tcBorders>
              <w:top w:val="nil"/>
              <w:left w:val="nil"/>
              <w:bottom w:val="single" w:sz="8" w:space="0" w:color="000000"/>
              <w:right w:val="single" w:sz="8" w:space="0" w:color="000000"/>
            </w:tcBorders>
            <w:shd w:val="clear" w:color="auto" w:fill="auto"/>
          </w:tcPr>
          <w:p w:rsidR="003D7969" w:rsidRPr="006457F5" w:rsidRDefault="003D7969" w:rsidP="00FD16E3">
            <w:pPr>
              <w:spacing w:before="100" w:beforeAutospacing="1" w:line="360" w:lineRule="auto"/>
              <w:ind w:left="567" w:right="567"/>
              <w:jc w:val="center"/>
              <w:rPr>
                <w:rFonts w:cs="Arial"/>
                <w:szCs w:val="22"/>
              </w:rPr>
            </w:pPr>
            <w:r w:rsidRPr="006457F5">
              <w:rPr>
                <w:rFonts w:cs="Arial"/>
                <w:szCs w:val="22"/>
              </w:rPr>
              <w:t>8 648 (2012) *</w:t>
            </w:r>
          </w:p>
        </w:tc>
      </w:tr>
      <w:tr w:rsidR="003D7969" w:rsidRPr="00DB0B65" w:rsidTr="0091628A">
        <w:trPr>
          <w:trHeight w:val="300"/>
        </w:trPr>
        <w:tc>
          <w:tcPr>
            <w:tcW w:w="3413" w:type="dxa"/>
            <w:tcBorders>
              <w:top w:val="nil"/>
              <w:left w:val="single" w:sz="8" w:space="0" w:color="000000"/>
              <w:bottom w:val="single" w:sz="8" w:space="0" w:color="000000"/>
              <w:right w:val="single" w:sz="8" w:space="0" w:color="000000"/>
            </w:tcBorders>
            <w:shd w:val="clear" w:color="auto" w:fill="auto"/>
          </w:tcPr>
          <w:p w:rsidR="003D7969" w:rsidRPr="006457F5" w:rsidRDefault="003D7969" w:rsidP="00FD16E3">
            <w:pPr>
              <w:spacing w:before="100" w:beforeAutospacing="1" w:line="360" w:lineRule="auto"/>
              <w:ind w:left="567" w:right="567" w:hanging="277"/>
              <w:jc w:val="both"/>
              <w:rPr>
                <w:rFonts w:cs="Arial"/>
                <w:szCs w:val="22"/>
              </w:rPr>
            </w:pPr>
            <w:proofErr w:type="spellStart"/>
            <w:r w:rsidRPr="006457F5">
              <w:rPr>
                <w:rFonts w:cs="Arial"/>
                <w:szCs w:val="22"/>
              </w:rPr>
              <w:t>Mangaoka</w:t>
            </w:r>
            <w:proofErr w:type="spellEnd"/>
          </w:p>
        </w:tc>
        <w:tc>
          <w:tcPr>
            <w:tcW w:w="5047" w:type="dxa"/>
            <w:tcBorders>
              <w:top w:val="nil"/>
              <w:left w:val="nil"/>
              <w:bottom w:val="single" w:sz="8" w:space="0" w:color="000000"/>
              <w:right w:val="single" w:sz="8" w:space="0" w:color="000000"/>
            </w:tcBorders>
            <w:shd w:val="clear" w:color="auto" w:fill="auto"/>
          </w:tcPr>
          <w:p w:rsidR="003D7969" w:rsidRPr="006457F5" w:rsidRDefault="003D7969" w:rsidP="00FD16E3">
            <w:pPr>
              <w:spacing w:before="100" w:beforeAutospacing="1" w:line="360" w:lineRule="auto"/>
              <w:ind w:left="567" w:right="567"/>
              <w:jc w:val="center"/>
              <w:rPr>
                <w:rFonts w:cs="Arial"/>
                <w:szCs w:val="22"/>
              </w:rPr>
            </w:pPr>
            <w:r w:rsidRPr="006457F5">
              <w:rPr>
                <w:rFonts w:cs="Arial"/>
                <w:szCs w:val="22"/>
              </w:rPr>
              <w:t>5 291 *</w:t>
            </w:r>
          </w:p>
        </w:tc>
      </w:tr>
      <w:tr w:rsidR="003D7969" w:rsidRPr="00DB0B65" w:rsidTr="0091628A">
        <w:trPr>
          <w:trHeight w:val="300"/>
        </w:trPr>
        <w:tc>
          <w:tcPr>
            <w:tcW w:w="3413" w:type="dxa"/>
            <w:tcBorders>
              <w:top w:val="nil"/>
              <w:left w:val="single" w:sz="8" w:space="0" w:color="000000"/>
              <w:bottom w:val="single" w:sz="8" w:space="0" w:color="000000"/>
              <w:right w:val="single" w:sz="8" w:space="0" w:color="000000"/>
            </w:tcBorders>
            <w:shd w:val="clear" w:color="auto" w:fill="auto"/>
          </w:tcPr>
          <w:p w:rsidR="003D7969" w:rsidRPr="006457F5" w:rsidRDefault="003D7969" w:rsidP="00FD16E3">
            <w:pPr>
              <w:spacing w:before="100" w:beforeAutospacing="1" w:line="360" w:lineRule="auto"/>
              <w:ind w:left="567" w:right="567" w:hanging="277"/>
              <w:jc w:val="both"/>
              <w:rPr>
                <w:rFonts w:cs="Arial"/>
                <w:szCs w:val="22"/>
              </w:rPr>
            </w:pPr>
            <w:proofErr w:type="spellStart"/>
            <w:r w:rsidRPr="006457F5">
              <w:rPr>
                <w:rFonts w:cs="Arial"/>
                <w:szCs w:val="22"/>
              </w:rPr>
              <w:t>Andranofanjava</w:t>
            </w:r>
            <w:proofErr w:type="spellEnd"/>
          </w:p>
        </w:tc>
        <w:tc>
          <w:tcPr>
            <w:tcW w:w="5047" w:type="dxa"/>
            <w:tcBorders>
              <w:top w:val="nil"/>
              <w:left w:val="nil"/>
              <w:bottom w:val="single" w:sz="8" w:space="0" w:color="000000"/>
              <w:right w:val="single" w:sz="8" w:space="0" w:color="000000"/>
            </w:tcBorders>
            <w:shd w:val="clear" w:color="auto" w:fill="auto"/>
          </w:tcPr>
          <w:p w:rsidR="003D7969" w:rsidRPr="006457F5" w:rsidRDefault="003D7969" w:rsidP="00FD16E3">
            <w:pPr>
              <w:spacing w:before="100" w:beforeAutospacing="1" w:line="360" w:lineRule="auto"/>
              <w:ind w:left="567" w:right="567"/>
              <w:jc w:val="center"/>
              <w:rPr>
                <w:rFonts w:cs="Arial"/>
                <w:szCs w:val="22"/>
              </w:rPr>
            </w:pPr>
            <w:r w:rsidRPr="006457F5">
              <w:rPr>
                <w:rFonts w:cs="Arial"/>
                <w:szCs w:val="22"/>
              </w:rPr>
              <w:t>4 834 **</w:t>
            </w:r>
          </w:p>
        </w:tc>
      </w:tr>
      <w:tr w:rsidR="003D7969" w:rsidRPr="00DB0B65" w:rsidTr="0091628A">
        <w:trPr>
          <w:trHeight w:val="300"/>
        </w:trPr>
        <w:tc>
          <w:tcPr>
            <w:tcW w:w="3413" w:type="dxa"/>
            <w:tcBorders>
              <w:top w:val="nil"/>
              <w:left w:val="single" w:sz="8" w:space="0" w:color="000000"/>
              <w:bottom w:val="single" w:sz="8" w:space="0" w:color="000000"/>
              <w:right w:val="single" w:sz="8" w:space="0" w:color="000000"/>
            </w:tcBorders>
            <w:shd w:val="clear" w:color="auto" w:fill="auto"/>
          </w:tcPr>
          <w:p w:rsidR="003D7969" w:rsidRPr="006457F5" w:rsidRDefault="003D7969" w:rsidP="00FD16E3">
            <w:pPr>
              <w:spacing w:before="100" w:beforeAutospacing="1" w:line="360" w:lineRule="auto"/>
              <w:ind w:left="567" w:right="567" w:hanging="277"/>
              <w:jc w:val="both"/>
              <w:rPr>
                <w:rFonts w:cs="Arial"/>
                <w:szCs w:val="22"/>
              </w:rPr>
            </w:pPr>
            <w:proofErr w:type="spellStart"/>
            <w:r w:rsidRPr="006457F5">
              <w:rPr>
                <w:rFonts w:cs="Arial"/>
                <w:szCs w:val="22"/>
              </w:rPr>
              <w:t>Mahalina</w:t>
            </w:r>
            <w:proofErr w:type="spellEnd"/>
          </w:p>
        </w:tc>
        <w:tc>
          <w:tcPr>
            <w:tcW w:w="5047" w:type="dxa"/>
            <w:tcBorders>
              <w:top w:val="nil"/>
              <w:left w:val="nil"/>
              <w:bottom w:val="single" w:sz="8" w:space="0" w:color="000000"/>
              <w:right w:val="single" w:sz="8" w:space="0" w:color="000000"/>
            </w:tcBorders>
            <w:shd w:val="clear" w:color="auto" w:fill="auto"/>
          </w:tcPr>
          <w:p w:rsidR="003D7969" w:rsidRPr="006457F5" w:rsidRDefault="003D7969" w:rsidP="00FD16E3">
            <w:pPr>
              <w:spacing w:before="100" w:beforeAutospacing="1" w:line="360" w:lineRule="auto"/>
              <w:ind w:left="567" w:right="567"/>
              <w:jc w:val="center"/>
              <w:rPr>
                <w:rFonts w:cs="Arial"/>
                <w:szCs w:val="22"/>
              </w:rPr>
            </w:pPr>
            <w:r w:rsidRPr="006457F5">
              <w:rPr>
                <w:rFonts w:cs="Arial"/>
                <w:szCs w:val="22"/>
              </w:rPr>
              <w:t>2 316**</w:t>
            </w:r>
          </w:p>
        </w:tc>
      </w:tr>
      <w:tr w:rsidR="003D7969" w:rsidRPr="00DB0B65" w:rsidTr="0091628A">
        <w:trPr>
          <w:trHeight w:val="300"/>
        </w:trPr>
        <w:tc>
          <w:tcPr>
            <w:tcW w:w="3413" w:type="dxa"/>
            <w:tcBorders>
              <w:top w:val="nil"/>
              <w:left w:val="single" w:sz="8" w:space="0" w:color="000000"/>
              <w:bottom w:val="single" w:sz="8" w:space="0" w:color="000000"/>
              <w:right w:val="single" w:sz="8" w:space="0" w:color="000000"/>
            </w:tcBorders>
            <w:shd w:val="clear" w:color="auto" w:fill="auto"/>
          </w:tcPr>
          <w:p w:rsidR="003D7969" w:rsidRPr="006457F5" w:rsidRDefault="003D7969" w:rsidP="00FD16E3">
            <w:pPr>
              <w:spacing w:before="100" w:beforeAutospacing="1" w:line="360" w:lineRule="auto"/>
              <w:ind w:left="567" w:right="567" w:hanging="277"/>
              <w:jc w:val="both"/>
              <w:rPr>
                <w:rFonts w:cs="Arial"/>
                <w:szCs w:val="22"/>
              </w:rPr>
            </w:pPr>
            <w:r w:rsidRPr="006457F5">
              <w:rPr>
                <w:rFonts w:cs="Arial"/>
                <w:szCs w:val="22"/>
              </w:rPr>
              <w:t>Total</w:t>
            </w:r>
          </w:p>
        </w:tc>
        <w:tc>
          <w:tcPr>
            <w:tcW w:w="5047" w:type="dxa"/>
            <w:tcBorders>
              <w:top w:val="nil"/>
              <w:left w:val="nil"/>
              <w:bottom w:val="single" w:sz="8" w:space="0" w:color="000000"/>
              <w:right w:val="single" w:sz="8" w:space="0" w:color="000000"/>
            </w:tcBorders>
            <w:shd w:val="clear" w:color="auto" w:fill="auto"/>
          </w:tcPr>
          <w:p w:rsidR="003D7969" w:rsidRPr="006457F5" w:rsidRDefault="003D7969" w:rsidP="00FD16E3">
            <w:pPr>
              <w:spacing w:before="100" w:beforeAutospacing="1" w:line="360" w:lineRule="auto"/>
              <w:ind w:left="567" w:right="567"/>
              <w:jc w:val="center"/>
              <w:rPr>
                <w:rFonts w:cs="Arial"/>
                <w:szCs w:val="22"/>
              </w:rPr>
            </w:pPr>
            <w:r w:rsidRPr="006457F5">
              <w:rPr>
                <w:rFonts w:cs="Arial"/>
                <w:szCs w:val="22"/>
              </w:rPr>
              <w:t>21 079</w:t>
            </w:r>
          </w:p>
        </w:tc>
      </w:tr>
    </w:tbl>
    <w:p w:rsidR="006457F5" w:rsidRDefault="003D7969" w:rsidP="00BF3F56">
      <w:pPr>
        <w:pStyle w:val="BodyTextFirstIndent2"/>
        <w:spacing w:before="100" w:beforeAutospacing="1" w:after="0"/>
        <w:ind w:left="567" w:right="567" w:firstLine="0"/>
        <w:jc w:val="both"/>
        <w:rPr>
          <w:sz w:val="20"/>
          <w:szCs w:val="20"/>
        </w:rPr>
      </w:pPr>
      <w:r w:rsidRPr="00EC7F2D">
        <w:rPr>
          <w:sz w:val="20"/>
          <w:szCs w:val="20"/>
        </w:rPr>
        <w:t>Communes directement desservies par le</w:t>
      </w:r>
      <w:r w:rsidR="006457F5">
        <w:rPr>
          <w:sz w:val="20"/>
          <w:szCs w:val="20"/>
        </w:rPr>
        <w:t xml:space="preserve"> projet </w:t>
      </w:r>
      <w:r w:rsidRPr="00EC7F2D">
        <w:rPr>
          <w:sz w:val="20"/>
          <w:szCs w:val="20"/>
        </w:rPr>
        <w:t xml:space="preserve">* </w:t>
      </w:r>
    </w:p>
    <w:p w:rsidR="003D7969" w:rsidRPr="00EC7F2D" w:rsidRDefault="003D7969" w:rsidP="00BF3F56">
      <w:pPr>
        <w:pStyle w:val="BodyTextFirstIndent2"/>
        <w:spacing w:before="100" w:beforeAutospacing="1" w:after="0"/>
        <w:ind w:left="567" w:right="567" w:firstLine="0"/>
        <w:jc w:val="both"/>
        <w:rPr>
          <w:sz w:val="20"/>
          <w:szCs w:val="20"/>
        </w:rPr>
      </w:pPr>
      <w:r w:rsidRPr="00EC7F2D">
        <w:rPr>
          <w:sz w:val="20"/>
          <w:szCs w:val="20"/>
        </w:rPr>
        <w:t>Communes périphériques bénéficiaires **</w:t>
      </w:r>
    </w:p>
    <w:p w:rsidR="003D7969" w:rsidRDefault="003D7969" w:rsidP="0000180D">
      <w:pPr>
        <w:pStyle w:val="Heading3"/>
      </w:pPr>
      <w:r>
        <w:t xml:space="preserve"> </w:t>
      </w:r>
      <w:bookmarkStart w:id="1622" w:name="_Toc384210495"/>
      <w:bookmarkStart w:id="1623" w:name="_Toc384211918"/>
      <w:r>
        <w:t>Activités</w:t>
      </w:r>
      <w:r w:rsidR="006457F5">
        <w:t xml:space="preserve"> é</w:t>
      </w:r>
      <w:r>
        <w:t>conomiques</w:t>
      </w:r>
      <w:bookmarkEnd w:id="1622"/>
      <w:bookmarkEnd w:id="1623"/>
      <w:r>
        <w:t xml:space="preserve">  </w:t>
      </w:r>
    </w:p>
    <w:p w:rsidR="003D7969" w:rsidRPr="006457F5" w:rsidRDefault="003D7969" w:rsidP="006457F5">
      <w:pPr>
        <w:spacing w:before="120" w:after="120" w:line="360" w:lineRule="auto"/>
        <w:ind w:firstLine="708"/>
        <w:jc w:val="both"/>
        <w:rPr>
          <w:rFonts w:cs="Arial"/>
          <w:szCs w:val="22"/>
        </w:rPr>
      </w:pPr>
      <w:r w:rsidRPr="006457F5">
        <w:rPr>
          <w:rFonts w:cs="Arial"/>
          <w:szCs w:val="22"/>
        </w:rPr>
        <w:t xml:space="preserve">Les activités économiques et de subsistance des communes rurales desservies par l’axe à réhabiliter sont essentiellement constituées par la pêche, la riziculture, la culture de maïs et l’élevage bovin. </w:t>
      </w:r>
    </w:p>
    <w:p w:rsidR="003D7969" w:rsidRPr="003167CE" w:rsidRDefault="003167CE" w:rsidP="00FD16E3">
      <w:pPr>
        <w:pStyle w:val="Heading4"/>
        <w:numPr>
          <w:ilvl w:val="0"/>
          <w:numId w:val="19"/>
        </w:numPr>
      </w:pPr>
      <w:r w:rsidRPr="003167CE">
        <w:t xml:space="preserve"> </w:t>
      </w:r>
      <w:bookmarkStart w:id="1624" w:name="_Toc384211919"/>
      <w:r w:rsidR="003D7969" w:rsidRPr="003167CE">
        <w:t>Agriculture :</w:t>
      </w:r>
      <w:bookmarkEnd w:id="1624"/>
      <w:r w:rsidR="003D7969" w:rsidRPr="003167CE">
        <w:t xml:space="preserve"> </w:t>
      </w:r>
    </w:p>
    <w:p w:rsidR="003D7969" w:rsidRPr="0091628A" w:rsidRDefault="003D7969" w:rsidP="0091628A">
      <w:pPr>
        <w:spacing w:before="120" w:after="120" w:line="360" w:lineRule="auto"/>
        <w:ind w:firstLine="708"/>
        <w:jc w:val="both"/>
        <w:rPr>
          <w:rFonts w:cs="Arial"/>
          <w:szCs w:val="22"/>
        </w:rPr>
      </w:pPr>
      <w:r w:rsidRPr="0091628A">
        <w:rPr>
          <w:rFonts w:cs="Arial"/>
          <w:szCs w:val="22"/>
        </w:rPr>
        <w:t xml:space="preserve">L’agriculture est nettement dominée à la fois par la production de maïs et de riz pour la commune de </w:t>
      </w:r>
      <w:proofErr w:type="spellStart"/>
      <w:r w:rsidRPr="0091628A">
        <w:rPr>
          <w:rFonts w:cs="Arial"/>
          <w:szCs w:val="22"/>
        </w:rPr>
        <w:t>Mangaoka</w:t>
      </w:r>
      <w:proofErr w:type="spellEnd"/>
      <w:r w:rsidRPr="0091628A">
        <w:rPr>
          <w:rFonts w:cs="Arial"/>
          <w:szCs w:val="22"/>
        </w:rPr>
        <w:t>, Elles assurent la totalité des besoins en maïs doux de la brasserie STAR</w:t>
      </w:r>
    </w:p>
    <w:p w:rsidR="003D7969" w:rsidRDefault="003D7969" w:rsidP="0091628A">
      <w:pPr>
        <w:spacing w:before="120" w:after="120" w:line="360" w:lineRule="auto"/>
        <w:ind w:firstLine="708"/>
        <w:jc w:val="both"/>
        <w:rPr>
          <w:rFonts w:cs="Arial"/>
          <w:szCs w:val="22"/>
        </w:rPr>
      </w:pPr>
      <w:r w:rsidRPr="0091628A">
        <w:rPr>
          <w:rFonts w:cs="Arial"/>
          <w:szCs w:val="22"/>
        </w:rPr>
        <w:t>Le périmètre rizicole  d’</w:t>
      </w:r>
      <w:proofErr w:type="spellStart"/>
      <w:r w:rsidRPr="0091628A">
        <w:rPr>
          <w:rFonts w:cs="Arial"/>
          <w:szCs w:val="22"/>
        </w:rPr>
        <w:t>Ankaibe</w:t>
      </w:r>
      <w:proofErr w:type="spellEnd"/>
      <w:r w:rsidRPr="0091628A">
        <w:rPr>
          <w:rFonts w:cs="Arial"/>
          <w:szCs w:val="22"/>
        </w:rPr>
        <w:t xml:space="preserve">  situé dans la commune d’</w:t>
      </w:r>
      <w:proofErr w:type="spellStart"/>
      <w:r w:rsidRPr="0091628A">
        <w:rPr>
          <w:rFonts w:cs="Arial"/>
          <w:szCs w:val="22"/>
        </w:rPr>
        <w:t>Andranofanjava</w:t>
      </w:r>
      <w:proofErr w:type="spellEnd"/>
      <w:r w:rsidRPr="0091628A">
        <w:rPr>
          <w:rFonts w:cs="Arial"/>
          <w:szCs w:val="22"/>
        </w:rPr>
        <w:t xml:space="preserve">  alimente en riz les marchés locaux, non seulement  des communes voisines, mais aussi de la ville d’Antsiranana.  En outre, des opérateurs économiques de la capitale y viennent également pour la collecte des produits agricoles</w:t>
      </w:r>
    </w:p>
    <w:p w:rsidR="00782758" w:rsidRDefault="00AE33BB">
      <w:pPr>
        <w:pStyle w:val="Caption"/>
        <w:rPr>
          <w:b/>
        </w:rPr>
      </w:pPr>
      <w:bookmarkStart w:id="1625" w:name="_Toc342214152"/>
      <w:r>
        <w:t xml:space="preserve"> </w:t>
      </w:r>
      <w:bookmarkStart w:id="1626" w:name="_Toc384207668"/>
      <w:bookmarkStart w:id="1627" w:name="_Toc384211230"/>
      <w:r w:rsidR="00115375" w:rsidRPr="00115375">
        <w:t>Différents types de spéculations agricoles (Données 2008 PSSE).</w:t>
      </w:r>
      <w:bookmarkEnd w:id="1625"/>
      <w:bookmarkEnd w:id="1626"/>
      <w:bookmarkEnd w:id="1627"/>
    </w:p>
    <w:p w:rsidR="00AE33BB" w:rsidRPr="00AE33BB" w:rsidRDefault="00AE33BB" w:rsidP="00AE33BB">
      <w:pPr>
        <w:rPr>
          <w:sz w:val="10"/>
          <w:szCs w:val="1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552"/>
        <w:gridCol w:w="2453"/>
        <w:gridCol w:w="2650"/>
      </w:tblGrid>
      <w:tr w:rsidR="003D7969" w:rsidRPr="00DB0B65" w:rsidTr="00FD16E3">
        <w:tc>
          <w:tcPr>
            <w:tcW w:w="2269" w:type="dxa"/>
          </w:tcPr>
          <w:p w:rsidR="003D7969" w:rsidRPr="00DB0B65" w:rsidRDefault="003D7969" w:rsidP="00FD16E3">
            <w:pPr>
              <w:spacing w:before="100" w:beforeAutospacing="1" w:line="360" w:lineRule="auto"/>
              <w:ind w:left="567" w:right="567"/>
              <w:jc w:val="both"/>
              <w:rPr>
                <w:rFonts w:cs="Arial"/>
                <w:szCs w:val="22"/>
              </w:rPr>
            </w:pPr>
            <w:r w:rsidRPr="00DB0B65">
              <w:rPr>
                <w:rFonts w:cs="Arial"/>
                <w:szCs w:val="22"/>
              </w:rPr>
              <w:t>Communes</w:t>
            </w:r>
          </w:p>
        </w:tc>
        <w:tc>
          <w:tcPr>
            <w:tcW w:w="2552" w:type="dxa"/>
          </w:tcPr>
          <w:p w:rsidR="003D7969" w:rsidRPr="00DB0B65" w:rsidRDefault="003D7969" w:rsidP="00FD16E3">
            <w:pPr>
              <w:spacing w:before="100" w:beforeAutospacing="1" w:line="360" w:lineRule="auto"/>
              <w:ind w:left="567" w:right="567"/>
              <w:jc w:val="both"/>
              <w:rPr>
                <w:rFonts w:cs="Arial"/>
                <w:szCs w:val="22"/>
              </w:rPr>
            </w:pPr>
            <w:r w:rsidRPr="00DB0B65">
              <w:rPr>
                <w:rFonts w:cs="Arial"/>
                <w:szCs w:val="22"/>
              </w:rPr>
              <w:t>Spéculation</w:t>
            </w:r>
          </w:p>
        </w:tc>
        <w:tc>
          <w:tcPr>
            <w:tcW w:w="2453" w:type="dxa"/>
          </w:tcPr>
          <w:p w:rsidR="003D7969" w:rsidRPr="00DB0B65" w:rsidRDefault="003D7969" w:rsidP="00FD16E3">
            <w:pPr>
              <w:spacing w:before="100" w:beforeAutospacing="1" w:line="360" w:lineRule="auto"/>
              <w:ind w:left="567" w:right="567"/>
              <w:jc w:val="both"/>
              <w:rPr>
                <w:rFonts w:cs="Arial"/>
                <w:szCs w:val="22"/>
              </w:rPr>
            </w:pPr>
            <w:r w:rsidRPr="00DB0B65">
              <w:rPr>
                <w:rFonts w:cs="Arial"/>
                <w:szCs w:val="22"/>
              </w:rPr>
              <w:t>Surface cultivée (ha)</w:t>
            </w:r>
          </w:p>
        </w:tc>
        <w:tc>
          <w:tcPr>
            <w:tcW w:w="2650" w:type="dxa"/>
          </w:tcPr>
          <w:p w:rsidR="003D7969" w:rsidRPr="00DB0B65" w:rsidRDefault="003D7969" w:rsidP="00FD16E3">
            <w:pPr>
              <w:spacing w:before="100" w:beforeAutospacing="1" w:line="360" w:lineRule="auto"/>
              <w:ind w:left="567" w:right="567"/>
              <w:jc w:val="both"/>
              <w:rPr>
                <w:rFonts w:cs="Arial"/>
                <w:szCs w:val="22"/>
              </w:rPr>
            </w:pPr>
            <w:r w:rsidRPr="00DB0B65">
              <w:rPr>
                <w:rFonts w:cs="Arial"/>
                <w:szCs w:val="22"/>
              </w:rPr>
              <w:t>Production annuelle (T/an)</w:t>
            </w:r>
          </w:p>
        </w:tc>
      </w:tr>
      <w:tr w:rsidR="003D7969" w:rsidRPr="00DB0B65" w:rsidTr="00FD16E3">
        <w:tc>
          <w:tcPr>
            <w:tcW w:w="2269" w:type="dxa"/>
            <w:vMerge w:val="restart"/>
            <w:vAlign w:val="center"/>
          </w:tcPr>
          <w:p w:rsidR="003D7969" w:rsidRPr="00DB0B65" w:rsidRDefault="003D7969" w:rsidP="00FD16E3">
            <w:pPr>
              <w:spacing w:before="100" w:beforeAutospacing="1" w:line="360" w:lineRule="auto"/>
              <w:ind w:left="567" w:right="567"/>
              <w:jc w:val="both"/>
              <w:rPr>
                <w:rFonts w:cs="Arial"/>
                <w:szCs w:val="22"/>
              </w:rPr>
            </w:pPr>
            <w:proofErr w:type="spellStart"/>
            <w:r w:rsidRPr="00DB0B65">
              <w:rPr>
                <w:rFonts w:cs="Arial"/>
                <w:szCs w:val="22"/>
              </w:rPr>
              <w:t>Mangaoka</w:t>
            </w:r>
            <w:proofErr w:type="spellEnd"/>
          </w:p>
        </w:tc>
        <w:tc>
          <w:tcPr>
            <w:tcW w:w="2552" w:type="dxa"/>
          </w:tcPr>
          <w:p w:rsidR="003D7969" w:rsidRPr="00DB0B65" w:rsidRDefault="003D7969" w:rsidP="00FD16E3">
            <w:pPr>
              <w:spacing w:before="100" w:beforeAutospacing="1" w:line="360" w:lineRule="auto"/>
              <w:ind w:left="567" w:right="567"/>
              <w:jc w:val="both"/>
              <w:rPr>
                <w:rFonts w:cs="Arial"/>
                <w:szCs w:val="22"/>
              </w:rPr>
            </w:pPr>
            <w:r w:rsidRPr="00DB0B65">
              <w:rPr>
                <w:rFonts w:cs="Arial"/>
                <w:szCs w:val="22"/>
              </w:rPr>
              <w:t>Riz</w:t>
            </w:r>
          </w:p>
        </w:tc>
        <w:tc>
          <w:tcPr>
            <w:tcW w:w="2453" w:type="dxa"/>
          </w:tcPr>
          <w:p w:rsidR="003D7969" w:rsidRPr="00DB0B65" w:rsidRDefault="003D7969" w:rsidP="00FD16E3">
            <w:pPr>
              <w:spacing w:before="100" w:beforeAutospacing="1" w:line="360" w:lineRule="auto"/>
              <w:ind w:left="567" w:right="567"/>
              <w:jc w:val="both"/>
              <w:rPr>
                <w:rFonts w:cs="Arial"/>
                <w:szCs w:val="22"/>
              </w:rPr>
            </w:pPr>
            <w:r w:rsidRPr="00DB0B65">
              <w:rPr>
                <w:rFonts w:cs="Arial"/>
                <w:szCs w:val="22"/>
              </w:rPr>
              <w:t>1.145</w:t>
            </w:r>
          </w:p>
        </w:tc>
        <w:tc>
          <w:tcPr>
            <w:tcW w:w="2650" w:type="dxa"/>
          </w:tcPr>
          <w:p w:rsidR="003D7969" w:rsidRPr="00DB0B65" w:rsidRDefault="003D7969" w:rsidP="00FD16E3">
            <w:pPr>
              <w:spacing w:before="100" w:beforeAutospacing="1" w:line="360" w:lineRule="auto"/>
              <w:ind w:left="567" w:right="567"/>
              <w:jc w:val="both"/>
              <w:rPr>
                <w:rFonts w:cs="Arial"/>
                <w:szCs w:val="22"/>
              </w:rPr>
            </w:pPr>
            <w:r w:rsidRPr="00DB0B65">
              <w:rPr>
                <w:rFonts w:cs="Arial"/>
                <w:szCs w:val="22"/>
              </w:rPr>
              <w:t>1.548,5</w:t>
            </w:r>
          </w:p>
        </w:tc>
      </w:tr>
      <w:tr w:rsidR="003D7969" w:rsidRPr="00DB0B65" w:rsidTr="00FD16E3">
        <w:tc>
          <w:tcPr>
            <w:tcW w:w="2269" w:type="dxa"/>
            <w:vMerge/>
            <w:vAlign w:val="center"/>
          </w:tcPr>
          <w:p w:rsidR="003D7969" w:rsidRPr="00DB0B65" w:rsidRDefault="003D7969" w:rsidP="00FD16E3">
            <w:pPr>
              <w:spacing w:before="100" w:beforeAutospacing="1" w:line="360" w:lineRule="auto"/>
              <w:ind w:left="567" w:right="567"/>
              <w:jc w:val="both"/>
              <w:rPr>
                <w:rFonts w:cs="Arial"/>
                <w:szCs w:val="22"/>
              </w:rPr>
            </w:pPr>
          </w:p>
        </w:tc>
        <w:tc>
          <w:tcPr>
            <w:tcW w:w="2552" w:type="dxa"/>
          </w:tcPr>
          <w:p w:rsidR="003D7969" w:rsidRPr="00DB0B65" w:rsidRDefault="003D7969" w:rsidP="00FD16E3">
            <w:pPr>
              <w:spacing w:before="100" w:beforeAutospacing="1" w:line="360" w:lineRule="auto"/>
              <w:ind w:left="567" w:right="567"/>
              <w:jc w:val="both"/>
              <w:rPr>
                <w:rFonts w:cs="Arial"/>
                <w:szCs w:val="22"/>
              </w:rPr>
            </w:pPr>
            <w:r w:rsidRPr="00DB0B65">
              <w:rPr>
                <w:rFonts w:cs="Arial"/>
                <w:szCs w:val="22"/>
              </w:rPr>
              <w:t>Maïs</w:t>
            </w:r>
          </w:p>
        </w:tc>
        <w:tc>
          <w:tcPr>
            <w:tcW w:w="2453" w:type="dxa"/>
          </w:tcPr>
          <w:p w:rsidR="003D7969" w:rsidRPr="00DB0B65" w:rsidRDefault="003D7969" w:rsidP="00FD16E3">
            <w:pPr>
              <w:spacing w:before="100" w:beforeAutospacing="1" w:line="360" w:lineRule="auto"/>
              <w:ind w:left="567" w:right="567"/>
              <w:jc w:val="both"/>
              <w:rPr>
                <w:rFonts w:cs="Arial"/>
                <w:szCs w:val="22"/>
              </w:rPr>
            </w:pPr>
            <w:r w:rsidRPr="00DB0B65">
              <w:rPr>
                <w:rFonts w:cs="Arial"/>
                <w:szCs w:val="22"/>
              </w:rPr>
              <w:t>432</w:t>
            </w:r>
          </w:p>
        </w:tc>
        <w:tc>
          <w:tcPr>
            <w:tcW w:w="2650" w:type="dxa"/>
          </w:tcPr>
          <w:p w:rsidR="003D7969" w:rsidRPr="00DB0B65" w:rsidRDefault="003D7969" w:rsidP="00FD16E3">
            <w:pPr>
              <w:spacing w:before="100" w:beforeAutospacing="1" w:line="360" w:lineRule="auto"/>
              <w:ind w:left="567" w:right="567"/>
              <w:jc w:val="both"/>
              <w:rPr>
                <w:rFonts w:cs="Arial"/>
                <w:szCs w:val="22"/>
              </w:rPr>
            </w:pPr>
            <w:r w:rsidRPr="00DB0B65">
              <w:rPr>
                <w:rFonts w:cs="Arial"/>
                <w:szCs w:val="22"/>
              </w:rPr>
              <w:t>1.450</w:t>
            </w:r>
          </w:p>
        </w:tc>
      </w:tr>
      <w:tr w:rsidR="003D7969" w:rsidRPr="00DB0B65" w:rsidTr="00FD16E3">
        <w:tc>
          <w:tcPr>
            <w:tcW w:w="2269" w:type="dxa"/>
            <w:vMerge w:val="restart"/>
            <w:vAlign w:val="center"/>
          </w:tcPr>
          <w:p w:rsidR="003D7969" w:rsidRPr="00DB0B65" w:rsidRDefault="003D7969" w:rsidP="00FD16E3">
            <w:pPr>
              <w:spacing w:before="100" w:beforeAutospacing="1" w:line="360" w:lineRule="auto"/>
              <w:ind w:left="567" w:right="567"/>
              <w:jc w:val="both"/>
              <w:rPr>
                <w:rFonts w:cs="Arial"/>
                <w:szCs w:val="22"/>
              </w:rPr>
            </w:pPr>
            <w:proofErr w:type="spellStart"/>
            <w:r w:rsidRPr="00DB0B65">
              <w:rPr>
                <w:rFonts w:cs="Arial"/>
                <w:szCs w:val="22"/>
              </w:rPr>
              <w:t>Andranofanjava</w:t>
            </w:r>
            <w:proofErr w:type="spellEnd"/>
          </w:p>
        </w:tc>
        <w:tc>
          <w:tcPr>
            <w:tcW w:w="2552" w:type="dxa"/>
          </w:tcPr>
          <w:p w:rsidR="003D7969" w:rsidRPr="00DB0B65" w:rsidRDefault="003D7969" w:rsidP="00FD16E3">
            <w:pPr>
              <w:spacing w:before="100" w:beforeAutospacing="1" w:line="360" w:lineRule="auto"/>
              <w:ind w:left="567" w:right="567"/>
              <w:jc w:val="both"/>
              <w:rPr>
                <w:rFonts w:cs="Arial"/>
                <w:szCs w:val="22"/>
              </w:rPr>
            </w:pPr>
            <w:r w:rsidRPr="00DB0B65">
              <w:rPr>
                <w:rFonts w:cs="Arial"/>
                <w:szCs w:val="22"/>
              </w:rPr>
              <w:t>Riz</w:t>
            </w:r>
          </w:p>
        </w:tc>
        <w:tc>
          <w:tcPr>
            <w:tcW w:w="2453" w:type="dxa"/>
          </w:tcPr>
          <w:p w:rsidR="003D7969" w:rsidRPr="00DB0B65" w:rsidRDefault="003D7969" w:rsidP="00FD16E3">
            <w:pPr>
              <w:spacing w:before="100" w:beforeAutospacing="1" w:line="360" w:lineRule="auto"/>
              <w:ind w:left="567" w:right="567"/>
              <w:jc w:val="both"/>
              <w:rPr>
                <w:rFonts w:cs="Arial"/>
                <w:szCs w:val="22"/>
              </w:rPr>
            </w:pPr>
            <w:r w:rsidRPr="00DB0B65">
              <w:rPr>
                <w:rFonts w:cs="Arial"/>
                <w:szCs w:val="22"/>
              </w:rPr>
              <w:t>4.925</w:t>
            </w:r>
          </w:p>
        </w:tc>
        <w:tc>
          <w:tcPr>
            <w:tcW w:w="2650" w:type="dxa"/>
          </w:tcPr>
          <w:p w:rsidR="003D7969" w:rsidRPr="00DB0B65" w:rsidRDefault="003D7969" w:rsidP="00FD16E3">
            <w:pPr>
              <w:spacing w:before="100" w:beforeAutospacing="1" w:line="360" w:lineRule="auto"/>
              <w:ind w:left="567" w:right="567"/>
              <w:jc w:val="both"/>
              <w:rPr>
                <w:rFonts w:cs="Arial"/>
                <w:szCs w:val="22"/>
              </w:rPr>
            </w:pPr>
            <w:r w:rsidRPr="00DB0B65">
              <w:rPr>
                <w:rFonts w:cs="Arial"/>
                <w:szCs w:val="22"/>
              </w:rPr>
              <w:t>8.417,5</w:t>
            </w:r>
          </w:p>
        </w:tc>
      </w:tr>
      <w:tr w:rsidR="003D7969" w:rsidRPr="00DB0B65" w:rsidTr="00FD16E3">
        <w:tc>
          <w:tcPr>
            <w:tcW w:w="2269" w:type="dxa"/>
            <w:vMerge/>
          </w:tcPr>
          <w:p w:rsidR="003D7969" w:rsidRPr="00DB0B65" w:rsidRDefault="003D7969" w:rsidP="00FD16E3">
            <w:pPr>
              <w:spacing w:before="100" w:beforeAutospacing="1" w:line="360" w:lineRule="auto"/>
              <w:ind w:left="567" w:right="567"/>
              <w:jc w:val="both"/>
              <w:rPr>
                <w:rFonts w:cs="Arial"/>
                <w:szCs w:val="22"/>
              </w:rPr>
            </w:pPr>
          </w:p>
        </w:tc>
        <w:tc>
          <w:tcPr>
            <w:tcW w:w="2552" w:type="dxa"/>
          </w:tcPr>
          <w:p w:rsidR="003D7969" w:rsidRPr="00DB0B65" w:rsidRDefault="003D7969" w:rsidP="00FD16E3">
            <w:pPr>
              <w:spacing w:before="100" w:beforeAutospacing="1" w:line="360" w:lineRule="auto"/>
              <w:ind w:left="567" w:right="567"/>
              <w:jc w:val="both"/>
              <w:rPr>
                <w:rFonts w:cs="Arial"/>
                <w:szCs w:val="22"/>
              </w:rPr>
            </w:pPr>
            <w:r w:rsidRPr="00DB0B65">
              <w:rPr>
                <w:rFonts w:cs="Arial"/>
                <w:szCs w:val="22"/>
              </w:rPr>
              <w:t>Maïs</w:t>
            </w:r>
          </w:p>
        </w:tc>
        <w:tc>
          <w:tcPr>
            <w:tcW w:w="2453" w:type="dxa"/>
          </w:tcPr>
          <w:p w:rsidR="003D7969" w:rsidRPr="00DB0B65" w:rsidRDefault="003D7969" w:rsidP="00FD16E3">
            <w:pPr>
              <w:spacing w:before="100" w:beforeAutospacing="1" w:line="360" w:lineRule="auto"/>
              <w:ind w:left="567" w:right="567"/>
              <w:jc w:val="both"/>
              <w:rPr>
                <w:rFonts w:cs="Arial"/>
                <w:szCs w:val="22"/>
              </w:rPr>
            </w:pPr>
            <w:r w:rsidRPr="00DB0B65">
              <w:rPr>
                <w:rFonts w:cs="Arial"/>
                <w:szCs w:val="22"/>
              </w:rPr>
              <w:t>485</w:t>
            </w:r>
          </w:p>
        </w:tc>
        <w:tc>
          <w:tcPr>
            <w:tcW w:w="2650" w:type="dxa"/>
          </w:tcPr>
          <w:p w:rsidR="003D7969" w:rsidRPr="00DB0B65" w:rsidRDefault="003D7969" w:rsidP="00FD16E3">
            <w:pPr>
              <w:spacing w:before="100" w:beforeAutospacing="1" w:line="360" w:lineRule="auto"/>
              <w:ind w:left="567" w:right="567"/>
              <w:jc w:val="both"/>
              <w:rPr>
                <w:rFonts w:cs="Arial"/>
                <w:szCs w:val="22"/>
              </w:rPr>
            </w:pPr>
            <w:r w:rsidRPr="00DB0B65">
              <w:rPr>
                <w:rFonts w:cs="Arial"/>
                <w:szCs w:val="22"/>
              </w:rPr>
              <w:t>725</w:t>
            </w:r>
          </w:p>
        </w:tc>
      </w:tr>
      <w:tr w:rsidR="003D7969" w:rsidRPr="00DB0B65" w:rsidTr="00FD16E3">
        <w:tc>
          <w:tcPr>
            <w:tcW w:w="2269" w:type="dxa"/>
          </w:tcPr>
          <w:p w:rsidR="003D7969" w:rsidRPr="00DB0B65" w:rsidRDefault="003D7969" w:rsidP="00FD16E3">
            <w:pPr>
              <w:spacing w:before="100" w:beforeAutospacing="1" w:line="360" w:lineRule="auto"/>
              <w:ind w:left="567" w:right="567"/>
              <w:jc w:val="both"/>
              <w:rPr>
                <w:rFonts w:cs="Arial"/>
                <w:szCs w:val="22"/>
              </w:rPr>
            </w:pPr>
            <w:proofErr w:type="spellStart"/>
            <w:r w:rsidRPr="00DB0B65">
              <w:rPr>
                <w:rFonts w:cs="Arial"/>
                <w:szCs w:val="22"/>
              </w:rPr>
              <w:t>Mahalina</w:t>
            </w:r>
            <w:proofErr w:type="spellEnd"/>
          </w:p>
        </w:tc>
        <w:tc>
          <w:tcPr>
            <w:tcW w:w="2552" w:type="dxa"/>
          </w:tcPr>
          <w:p w:rsidR="003D7969" w:rsidRPr="00DB0B65" w:rsidRDefault="003D7969" w:rsidP="00FD16E3">
            <w:pPr>
              <w:spacing w:before="100" w:beforeAutospacing="1" w:line="360" w:lineRule="auto"/>
              <w:ind w:left="567" w:right="567"/>
              <w:jc w:val="both"/>
              <w:rPr>
                <w:rFonts w:cs="Arial"/>
                <w:szCs w:val="22"/>
              </w:rPr>
            </w:pPr>
            <w:r w:rsidRPr="00DB0B65">
              <w:rPr>
                <w:rFonts w:cs="Arial"/>
                <w:szCs w:val="22"/>
              </w:rPr>
              <w:t>Riz</w:t>
            </w:r>
          </w:p>
        </w:tc>
        <w:tc>
          <w:tcPr>
            <w:tcW w:w="2453" w:type="dxa"/>
          </w:tcPr>
          <w:p w:rsidR="003D7969" w:rsidRPr="00DB0B65" w:rsidRDefault="003D7969" w:rsidP="00FD16E3">
            <w:pPr>
              <w:spacing w:before="100" w:beforeAutospacing="1" w:line="360" w:lineRule="auto"/>
              <w:ind w:left="567" w:right="567"/>
              <w:jc w:val="both"/>
              <w:rPr>
                <w:rFonts w:cs="Arial"/>
                <w:szCs w:val="22"/>
              </w:rPr>
            </w:pPr>
            <w:r w:rsidRPr="00DB0B65">
              <w:rPr>
                <w:rFonts w:cs="Arial"/>
                <w:szCs w:val="22"/>
              </w:rPr>
              <w:t>921</w:t>
            </w:r>
          </w:p>
        </w:tc>
        <w:tc>
          <w:tcPr>
            <w:tcW w:w="2650" w:type="dxa"/>
          </w:tcPr>
          <w:p w:rsidR="003D7969" w:rsidRPr="00DB0B65" w:rsidRDefault="003D7969" w:rsidP="00FD16E3">
            <w:pPr>
              <w:spacing w:before="100" w:beforeAutospacing="1" w:line="360" w:lineRule="auto"/>
              <w:ind w:left="567" w:right="567"/>
              <w:jc w:val="both"/>
              <w:rPr>
                <w:rFonts w:cs="Arial"/>
                <w:szCs w:val="22"/>
              </w:rPr>
            </w:pPr>
            <w:r w:rsidRPr="00DB0B65">
              <w:rPr>
                <w:rFonts w:cs="Arial"/>
                <w:szCs w:val="22"/>
              </w:rPr>
              <w:t>1.030</w:t>
            </w:r>
          </w:p>
        </w:tc>
      </w:tr>
    </w:tbl>
    <w:p w:rsidR="003D7969" w:rsidRPr="003167CE" w:rsidRDefault="003D7969" w:rsidP="00FD16E3">
      <w:pPr>
        <w:pStyle w:val="Heading4"/>
        <w:numPr>
          <w:ilvl w:val="0"/>
          <w:numId w:val="19"/>
        </w:numPr>
      </w:pPr>
      <w:bookmarkStart w:id="1628" w:name="_Toc384211920"/>
      <w:r w:rsidRPr="003167CE">
        <w:t>Elevage :</w:t>
      </w:r>
      <w:bookmarkEnd w:id="1628"/>
      <w:r w:rsidRPr="003167CE">
        <w:t xml:space="preserve"> </w:t>
      </w:r>
    </w:p>
    <w:p w:rsidR="003D7969" w:rsidRPr="00AE33BB" w:rsidRDefault="003D7969" w:rsidP="00AE33BB">
      <w:pPr>
        <w:spacing w:before="120" w:after="120" w:line="360" w:lineRule="auto"/>
        <w:ind w:firstLine="708"/>
        <w:jc w:val="both"/>
        <w:rPr>
          <w:rFonts w:cs="Arial"/>
          <w:szCs w:val="22"/>
        </w:rPr>
      </w:pPr>
      <w:r w:rsidRPr="00AE33BB">
        <w:rPr>
          <w:rFonts w:cs="Arial"/>
          <w:szCs w:val="22"/>
        </w:rPr>
        <w:t xml:space="preserve">Les populations de la commune </w:t>
      </w:r>
      <w:proofErr w:type="spellStart"/>
      <w:r w:rsidRPr="00AE33BB">
        <w:rPr>
          <w:rFonts w:cs="Arial"/>
          <w:szCs w:val="22"/>
        </w:rPr>
        <w:t>Antsahampano</w:t>
      </w:r>
      <w:proofErr w:type="spellEnd"/>
      <w:r w:rsidRPr="00AE33BB">
        <w:rPr>
          <w:rFonts w:cs="Arial"/>
          <w:szCs w:val="22"/>
        </w:rPr>
        <w:t xml:space="preserve"> pratiquent principalement   l’aviculture</w:t>
      </w:r>
      <w:r w:rsidR="00567C5E">
        <w:rPr>
          <w:rFonts w:cs="Arial"/>
          <w:szCs w:val="22"/>
        </w:rPr>
        <w:t>,</w:t>
      </w:r>
      <w:r w:rsidRPr="00AE33BB">
        <w:rPr>
          <w:rFonts w:cs="Arial"/>
          <w:szCs w:val="22"/>
        </w:rPr>
        <w:t xml:space="preserve"> l’élevage bovin et caprin. </w:t>
      </w:r>
    </w:p>
    <w:p w:rsidR="003D7969" w:rsidRPr="00AE33BB" w:rsidRDefault="00500008" w:rsidP="00AE33BB">
      <w:pPr>
        <w:spacing w:before="120" w:after="120" w:line="360" w:lineRule="auto"/>
        <w:ind w:firstLine="708"/>
        <w:jc w:val="both"/>
        <w:rPr>
          <w:rFonts w:cs="Arial"/>
          <w:szCs w:val="22"/>
        </w:rPr>
      </w:pPr>
      <w:r>
        <w:rPr>
          <w:rFonts w:cs="Arial"/>
          <w:szCs w:val="22"/>
        </w:rPr>
        <w:t>L</w:t>
      </w:r>
      <w:r w:rsidR="003D7969" w:rsidRPr="00AE33BB">
        <w:rPr>
          <w:rFonts w:cs="Arial"/>
          <w:szCs w:val="22"/>
        </w:rPr>
        <w:t>’élevage bovin très apprécié et pratiqué dans tous les villages Sakalava (valeur coutumière</w:t>
      </w:r>
      <w:r>
        <w:rPr>
          <w:rFonts w:cs="Arial"/>
          <w:szCs w:val="22"/>
        </w:rPr>
        <w:t>,</w:t>
      </w:r>
      <w:r w:rsidR="003D7969" w:rsidRPr="00AE33BB">
        <w:rPr>
          <w:rFonts w:cs="Arial"/>
          <w:szCs w:val="22"/>
        </w:rPr>
        <w:t xml:space="preserve"> marque de richesse) constitue un moyen de thésaurisation. Il joue aussi un rôle important dans les activités socio-économiques</w:t>
      </w:r>
      <w:bookmarkStart w:id="1629" w:name="_Toc280509269"/>
      <w:r w:rsidR="003D7969" w:rsidRPr="00AE33BB">
        <w:rPr>
          <w:rFonts w:cs="Arial"/>
          <w:szCs w:val="22"/>
        </w:rPr>
        <w:t>,  car les bœufs de trait sont utilisés pour les travaux agricoles (</w:t>
      </w:r>
      <w:r>
        <w:rPr>
          <w:rFonts w:cs="Arial"/>
          <w:szCs w:val="22"/>
        </w:rPr>
        <w:t>l</w:t>
      </w:r>
      <w:r w:rsidR="003D7969" w:rsidRPr="00AE33BB">
        <w:rPr>
          <w:rFonts w:cs="Arial"/>
          <w:szCs w:val="22"/>
        </w:rPr>
        <w:t xml:space="preserve">abour, hersage, ….),  et  pour le transport  des produits agricoles  et </w:t>
      </w:r>
      <w:r w:rsidR="00567C5E">
        <w:rPr>
          <w:rFonts w:cs="Arial"/>
          <w:szCs w:val="22"/>
        </w:rPr>
        <w:t>des</w:t>
      </w:r>
      <w:r w:rsidR="003D7969" w:rsidRPr="00AE33BB">
        <w:rPr>
          <w:rFonts w:cs="Arial"/>
          <w:szCs w:val="22"/>
        </w:rPr>
        <w:t xml:space="preserve"> marchandises surtout pendant la saison de pluies. Seule la commune de </w:t>
      </w:r>
      <w:proofErr w:type="spellStart"/>
      <w:r w:rsidR="003D7969" w:rsidRPr="00AE33BB">
        <w:rPr>
          <w:rFonts w:cs="Arial"/>
          <w:szCs w:val="22"/>
        </w:rPr>
        <w:t>Mangaoka</w:t>
      </w:r>
      <w:proofErr w:type="spellEnd"/>
      <w:r w:rsidR="003D7969" w:rsidRPr="00AE33BB">
        <w:rPr>
          <w:rFonts w:cs="Arial"/>
          <w:szCs w:val="22"/>
        </w:rPr>
        <w:t xml:space="preserve"> produit </w:t>
      </w:r>
      <w:smartTag w:uri="urn:schemas-microsoft-com:office:smarttags" w:element="metricconverter">
        <w:smartTagPr>
          <w:attr w:name="ProductID" w:val="200 litres"/>
        </w:smartTagPr>
        <w:r w:rsidR="003D7969" w:rsidRPr="00AE33BB">
          <w:rPr>
            <w:rFonts w:cs="Arial"/>
            <w:szCs w:val="22"/>
          </w:rPr>
          <w:t>200 litres</w:t>
        </w:r>
      </w:smartTag>
      <w:r w:rsidR="003D7969" w:rsidRPr="00AE33BB">
        <w:rPr>
          <w:rFonts w:cs="Arial"/>
          <w:szCs w:val="22"/>
        </w:rPr>
        <w:t xml:space="preserve"> environ par jour d</w:t>
      </w:r>
      <w:r>
        <w:rPr>
          <w:rFonts w:cs="Arial"/>
          <w:szCs w:val="22"/>
        </w:rPr>
        <w:t>e</w:t>
      </w:r>
      <w:r w:rsidR="003D7969" w:rsidRPr="00AE33BB">
        <w:rPr>
          <w:rFonts w:cs="Arial"/>
          <w:szCs w:val="22"/>
        </w:rPr>
        <w:t xml:space="preserve"> lait frais, vendus au marché d’Antsiranana. </w:t>
      </w:r>
    </w:p>
    <w:p w:rsidR="00782758" w:rsidRDefault="005B358E">
      <w:pPr>
        <w:spacing w:before="120" w:after="120" w:line="360" w:lineRule="auto"/>
        <w:ind w:firstLine="708"/>
        <w:jc w:val="both"/>
        <w:rPr>
          <w:rFonts w:cs="Arial"/>
          <w:szCs w:val="22"/>
        </w:rPr>
      </w:pPr>
      <w:r>
        <w:rPr>
          <w:rFonts w:cs="Arial"/>
          <w:szCs w:val="22"/>
        </w:rPr>
        <w:t>L</w:t>
      </w:r>
      <w:r w:rsidR="003D7969" w:rsidRPr="00AE33BB">
        <w:rPr>
          <w:rFonts w:cs="Arial"/>
          <w:szCs w:val="22"/>
        </w:rPr>
        <w:t xml:space="preserve">’élevage aviaire </w:t>
      </w:r>
      <w:r>
        <w:rPr>
          <w:rFonts w:cs="Arial"/>
          <w:szCs w:val="22"/>
        </w:rPr>
        <w:t>constitue une activité secondaire dans la</w:t>
      </w:r>
      <w:r w:rsidR="00782758">
        <w:rPr>
          <w:rFonts w:cs="Arial"/>
          <w:szCs w:val="22"/>
        </w:rPr>
        <w:t xml:space="preserve"> </w:t>
      </w:r>
      <w:r>
        <w:rPr>
          <w:rFonts w:cs="Arial"/>
          <w:szCs w:val="22"/>
        </w:rPr>
        <w:t>plupart des cas</w:t>
      </w:r>
      <w:r w:rsidR="00E36348">
        <w:rPr>
          <w:rFonts w:cs="Arial"/>
          <w:szCs w:val="22"/>
        </w:rPr>
        <w:t>. Il</w:t>
      </w:r>
      <w:r w:rsidR="003D7969" w:rsidRPr="00AE33BB">
        <w:rPr>
          <w:rFonts w:cs="Arial"/>
          <w:szCs w:val="22"/>
        </w:rPr>
        <w:t xml:space="preserve"> constitue également une source de revenu dans </w:t>
      </w:r>
      <w:r>
        <w:rPr>
          <w:rFonts w:cs="Arial"/>
          <w:szCs w:val="22"/>
        </w:rPr>
        <w:t>l</w:t>
      </w:r>
      <w:r w:rsidR="003D7969" w:rsidRPr="00AE33BB">
        <w:rPr>
          <w:rFonts w:cs="Arial"/>
          <w:szCs w:val="22"/>
        </w:rPr>
        <w:t>es zones moins fertiles tel qu’</w:t>
      </w:r>
      <w:proofErr w:type="spellStart"/>
      <w:r w:rsidR="003D7969" w:rsidRPr="00AE33BB">
        <w:rPr>
          <w:rFonts w:cs="Arial"/>
          <w:szCs w:val="22"/>
        </w:rPr>
        <w:t>Antsahampano</w:t>
      </w:r>
      <w:proofErr w:type="spellEnd"/>
      <w:r w:rsidR="003D7969" w:rsidRPr="00AE33BB">
        <w:rPr>
          <w:rFonts w:cs="Arial"/>
          <w:szCs w:val="22"/>
        </w:rPr>
        <w:t xml:space="preserve">, </w:t>
      </w:r>
      <w:proofErr w:type="spellStart"/>
      <w:r w:rsidR="003D7969" w:rsidRPr="00AE33BB">
        <w:rPr>
          <w:rFonts w:cs="Arial"/>
          <w:szCs w:val="22"/>
        </w:rPr>
        <w:t>Ambararatahely</w:t>
      </w:r>
      <w:proofErr w:type="spellEnd"/>
      <w:r w:rsidR="003D7969" w:rsidRPr="00AE33BB">
        <w:rPr>
          <w:rFonts w:cs="Arial"/>
          <w:szCs w:val="22"/>
        </w:rPr>
        <w:t xml:space="preserve"> entre</w:t>
      </w:r>
      <w:r w:rsidR="00500008">
        <w:rPr>
          <w:rFonts w:cs="Arial"/>
          <w:szCs w:val="22"/>
        </w:rPr>
        <w:t>s</w:t>
      </w:r>
      <w:r w:rsidR="003D7969" w:rsidRPr="00AE33BB">
        <w:rPr>
          <w:rFonts w:cs="Arial"/>
          <w:szCs w:val="22"/>
        </w:rPr>
        <w:t xml:space="preserve"> autre</w:t>
      </w:r>
      <w:r w:rsidR="00500008">
        <w:rPr>
          <w:rFonts w:cs="Arial"/>
          <w:szCs w:val="22"/>
        </w:rPr>
        <w:t>s</w:t>
      </w:r>
      <w:r w:rsidR="003D7969" w:rsidRPr="00AE33BB">
        <w:rPr>
          <w:rFonts w:cs="Arial"/>
          <w:szCs w:val="22"/>
        </w:rPr>
        <w:t xml:space="preserve">. </w:t>
      </w:r>
    </w:p>
    <w:p w:rsidR="005624FA" w:rsidRPr="00782758" w:rsidRDefault="00782758">
      <w:pPr>
        <w:spacing w:before="120" w:after="120" w:line="360" w:lineRule="auto"/>
        <w:ind w:firstLine="708"/>
        <w:jc w:val="both"/>
        <w:rPr>
          <w:rFonts w:cs="Arial"/>
          <w:bCs/>
          <w:smallCaps/>
          <w:u w:val="single"/>
        </w:rPr>
      </w:pPr>
      <w:proofErr w:type="gramStart"/>
      <w:r>
        <w:rPr>
          <w:rFonts w:cs="Arial"/>
          <w:bCs/>
          <w:smallCaps/>
          <w:u w:val="single"/>
        </w:rPr>
        <w:t>c)</w:t>
      </w:r>
      <w:r w:rsidR="001C24B7" w:rsidRPr="001C24B7">
        <w:rPr>
          <w:rFonts w:cs="Arial"/>
          <w:bCs/>
          <w:smallCaps/>
          <w:u w:val="single"/>
        </w:rPr>
        <w:t>Pêche</w:t>
      </w:r>
      <w:proofErr w:type="gramEnd"/>
      <w:r w:rsidR="001C24B7" w:rsidRPr="001C24B7">
        <w:rPr>
          <w:rFonts w:cs="Arial"/>
          <w:bCs/>
          <w:smallCaps/>
          <w:u w:val="single"/>
        </w:rPr>
        <w:t xml:space="preserve"> maritime</w:t>
      </w:r>
    </w:p>
    <w:p w:rsidR="003D7969" w:rsidRPr="00272F0D" w:rsidRDefault="003D7969" w:rsidP="00272F0D">
      <w:pPr>
        <w:spacing w:before="120" w:after="120" w:line="360" w:lineRule="auto"/>
        <w:ind w:firstLine="708"/>
        <w:jc w:val="both"/>
        <w:rPr>
          <w:rFonts w:cs="Arial"/>
          <w:szCs w:val="22"/>
        </w:rPr>
      </w:pPr>
      <w:r w:rsidRPr="00272F0D">
        <w:rPr>
          <w:rFonts w:cs="Arial"/>
          <w:szCs w:val="22"/>
        </w:rPr>
        <w:t xml:space="preserve">L’activité de pêche maritime constitue la principale source de revenu des ménages situés sur les côtes ouest. Les  pêcheurs exportent des poissons séchés vers Antsiranana. Mais le mauvais état de la route RIP 12, les obligent </w:t>
      </w:r>
      <w:r w:rsidR="00F957ED">
        <w:rPr>
          <w:rFonts w:cs="Arial"/>
          <w:szCs w:val="22"/>
        </w:rPr>
        <w:t>à</w:t>
      </w:r>
      <w:r w:rsidRPr="00272F0D">
        <w:rPr>
          <w:rFonts w:cs="Arial"/>
          <w:szCs w:val="22"/>
        </w:rPr>
        <w:t xml:space="preserve"> transporter leurs produits en pirogue vers </w:t>
      </w:r>
      <w:proofErr w:type="spellStart"/>
      <w:r w:rsidRPr="00272F0D">
        <w:rPr>
          <w:rFonts w:cs="Arial"/>
          <w:szCs w:val="22"/>
        </w:rPr>
        <w:t>Ampasindava</w:t>
      </w:r>
      <w:proofErr w:type="spellEnd"/>
      <w:r w:rsidRPr="00272F0D">
        <w:rPr>
          <w:rFonts w:cs="Arial"/>
          <w:szCs w:val="22"/>
        </w:rPr>
        <w:t xml:space="preserve"> (CR de </w:t>
      </w:r>
      <w:proofErr w:type="spellStart"/>
      <w:r w:rsidRPr="00272F0D">
        <w:rPr>
          <w:rFonts w:cs="Arial"/>
          <w:szCs w:val="22"/>
        </w:rPr>
        <w:t>Mangaoko</w:t>
      </w:r>
      <w:proofErr w:type="spellEnd"/>
      <w:r w:rsidRPr="00272F0D">
        <w:rPr>
          <w:rFonts w:cs="Arial"/>
          <w:szCs w:val="22"/>
        </w:rPr>
        <w:t>) pour les acheminer en voiture vers Antsiranana.</w:t>
      </w:r>
    </w:p>
    <w:p w:rsidR="003D7969" w:rsidRPr="00272F0D" w:rsidRDefault="003D7969" w:rsidP="00272F0D">
      <w:pPr>
        <w:spacing w:before="120" w:after="120" w:line="360" w:lineRule="auto"/>
        <w:ind w:firstLine="708"/>
        <w:jc w:val="both"/>
        <w:rPr>
          <w:rFonts w:cs="Arial"/>
          <w:szCs w:val="22"/>
        </w:rPr>
      </w:pPr>
      <w:r w:rsidRPr="00272F0D">
        <w:rPr>
          <w:rFonts w:cs="Arial"/>
          <w:szCs w:val="22"/>
        </w:rPr>
        <w:t>Certains d’</w:t>
      </w:r>
      <w:proofErr w:type="spellStart"/>
      <w:r w:rsidRPr="00272F0D">
        <w:rPr>
          <w:rFonts w:cs="Arial"/>
          <w:szCs w:val="22"/>
        </w:rPr>
        <w:t>entre-eux</w:t>
      </w:r>
      <w:proofErr w:type="spellEnd"/>
      <w:r w:rsidRPr="00272F0D">
        <w:rPr>
          <w:rFonts w:cs="Arial"/>
          <w:szCs w:val="22"/>
        </w:rPr>
        <w:t xml:space="preserve"> vendent directement leurs produits frais sur place auprès des </w:t>
      </w:r>
      <w:r w:rsidRPr="00DB0B65">
        <w:rPr>
          <w:rFonts w:cs="Arial"/>
          <w:szCs w:val="22"/>
        </w:rPr>
        <w:t xml:space="preserve">mareyeurs, </w:t>
      </w:r>
      <w:r>
        <w:rPr>
          <w:rFonts w:cs="Arial"/>
          <w:szCs w:val="22"/>
        </w:rPr>
        <w:t>des collecteurs et d</w:t>
      </w:r>
      <w:r w:rsidRPr="00DB0B65">
        <w:rPr>
          <w:rFonts w:cs="Arial"/>
          <w:szCs w:val="22"/>
        </w:rPr>
        <w:t>es sociétés de pêche;</w:t>
      </w:r>
      <w:r>
        <w:rPr>
          <w:rFonts w:cs="Arial"/>
          <w:szCs w:val="22"/>
        </w:rPr>
        <w:t xml:space="preserve"> </w:t>
      </w:r>
      <w:r w:rsidRPr="00272F0D">
        <w:rPr>
          <w:rFonts w:cs="Arial"/>
          <w:szCs w:val="22"/>
        </w:rPr>
        <w:t xml:space="preserve">qui achètent à raison de 2 000 </w:t>
      </w:r>
      <w:proofErr w:type="spellStart"/>
      <w:r w:rsidRPr="00272F0D">
        <w:rPr>
          <w:rFonts w:cs="Arial"/>
          <w:szCs w:val="22"/>
        </w:rPr>
        <w:t>Ariary</w:t>
      </w:r>
      <w:proofErr w:type="spellEnd"/>
      <w:r w:rsidRPr="00272F0D">
        <w:rPr>
          <w:rFonts w:cs="Arial"/>
          <w:szCs w:val="22"/>
        </w:rPr>
        <w:t xml:space="preserve"> le kilo de poisson et de 20 000 </w:t>
      </w:r>
      <w:proofErr w:type="spellStart"/>
      <w:r w:rsidRPr="00272F0D">
        <w:rPr>
          <w:rFonts w:cs="Arial"/>
          <w:szCs w:val="22"/>
        </w:rPr>
        <w:t>Ariary</w:t>
      </w:r>
      <w:proofErr w:type="spellEnd"/>
      <w:r w:rsidRPr="00272F0D">
        <w:rPr>
          <w:rFonts w:cs="Arial"/>
          <w:szCs w:val="22"/>
        </w:rPr>
        <w:t xml:space="preserve"> le kilo de  concombre de mer. Or la production moyenne d’un pêcheur atteint à 100 kilogramme</w:t>
      </w:r>
      <w:r w:rsidR="00500008">
        <w:rPr>
          <w:rFonts w:cs="Arial"/>
          <w:szCs w:val="22"/>
        </w:rPr>
        <w:t>s</w:t>
      </w:r>
      <w:r w:rsidRPr="00272F0D">
        <w:rPr>
          <w:rFonts w:cs="Arial"/>
          <w:szCs w:val="22"/>
        </w:rPr>
        <w:t xml:space="preserve"> par semaine durant la haute saison.  </w:t>
      </w:r>
    </w:p>
    <w:p w:rsidR="003D7969" w:rsidRPr="003167CE" w:rsidRDefault="003D7969" w:rsidP="00FD16E3">
      <w:pPr>
        <w:pStyle w:val="Heading4"/>
        <w:numPr>
          <w:ilvl w:val="0"/>
          <w:numId w:val="19"/>
        </w:numPr>
      </w:pPr>
      <w:bookmarkStart w:id="1630" w:name="_Toc384202905"/>
      <w:bookmarkStart w:id="1631" w:name="_Toc384202906"/>
      <w:bookmarkStart w:id="1632" w:name="_Toc384202907"/>
      <w:bookmarkStart w:id="1633" w:name="_Toc384202908"/>
      <w:bookmarkStart w:id="1634" w:name="_Toc384211921"/>
      <w:bookmarkEnd w:id="1629"/>
      <w:bookmarkEnd w:id="1630"/>
      <w:bookmarkEnd w:id="1631"/>
      <w:bookmarkEnd w:id="1632"/>
      <w:bookmarkEnd w:id="1633"/>
      <w:r w:rsidRPr="003167CE">
        <w:t>Tourisme :</w:t>
      </w:r>
      <w:bookmarkEnd w:id="1634"/>
      <w:r w:rsidRPr="003167CE">
        <w:t xml:space="preserve"> </w:t>
      </w:r>
    </w:p>
    <w:p w:rsidR="003D7969" w:rsidRPr="00272F0D" w:rsidRDefault="003D7969" w:rsidP="00272F0D">
      <w:pPr>
        <w:spacing w:before="120" w:after="120" w:line="360" w:lineRule="auto"/>
        <w:ind w:firstLine="708"/>
        <w:jc w:val="both"/>
        <w:rPr>
          <w:rFonts w:cs="Arial"/>
          <w:szCs w:val="22"/>
        </w:rPr>
      </w:pPr>
      <w:r w:rsidRPr="00272F0D">
        <w:rPr>
          <w:rFonts w:cs="Arial"/>
          <w:szCs w:val="22"/>
        </w:rPr>
        <w:t>La promotion touristique est classée parmi les prioritaires des activités génératrices de revenu de la région Nord de l’île. La plage d’</w:t>
      </w:r>
      <w:proofErr w:type="spellStart"/>
      <w:r w:rsidRPr="00272F0D">
        <w:rPr>
          <w:rFonts w:cs="Arial"/>
          <w:szCs w:val="22"/>
        </w:rPr>
        <w:t>Ampasindava</w:t>
      </w:r>
      <w:proofErr w:type="spellEnd"/>
      <w:r w:rsidRPr="00272F0D">
        <w:rPr>
          <w:rFonts w:cs="Arial"/>
          <w:szCs w:val="22"/>
        </w:rPr>
        <w:t xml:space="preserve"> est l’un des sites touristiques les plus attrayants pour les </w:t>
      </w:r>
      <w:proofErr w:type="spellStart"/>
      <w:r w:rsidRPr="00272F0D">
        <w:rPr>
          <w:rFonts w:cs="Arial"/>
          <w:szCs w:val="22"/>
        </w:rPr>
        <w:t>Antsirannais</w:t>
      </w:r>
      <w:proofErr w:type="spellEnd"/>
      <w:r w:rsidRPr="00272F0D">
        <w:rPr>
          <w:rFonts w:cs="Arial"/>
          <w:szCs w:val="22"/>
        </w:rPr>
        <w:t xml:space="preserve"> et ses visiteurs.</w:t>
      </w:r>
    </w:p>
    <w:p w:rsidR="003D7969" w:rsidRPr="00272F0D" w:rsidRDefault="003D7969" w:rsidP="00272F0D">
      <w:pPr>
        <w:spacing w:before="120" w:after="120" w:line="360" w:lineRule="auto"/>
        <w:ind w:firstLine="708"/>
        <w:jc w:val="both"/>
        <w:rPr>
          <w:rFonts w:cs="Arial"/>
          <w:szCs w:val="22"/>
        </w:rPr>
      </w:pPr>
      <w:r w:rsidRPr="00272F0D">
        <w:rPr>
          <w:rFonts w:cs="Arial"/>
          <w:szCs w:val="22"/>
        </w:rPr>
        <w:t xml:space="preserve">En outre le parc </w:t>
      </w:r>
      <w:proofErr w:type="spellStart"/>
      <w:r w:rsidRPr="00272F0D">
        <w:rPr>
          <w:rFonts w:cs="Arial"/>
          <w:szCs w:val="22"/>
        </w:rPr>
        <w:t>Nosy</w:t>
      </w:r>
      <w:proofErr w:type="spellEnd"/>
      <w:r w:rsidRPr="00272F0D">
        <w:rPr>
          <w:rFonts w:cs="Arial"/>
          <w:szCs w:val="22"/>
        </w:rPr>
        <w:t xml:space="preserve"> </w:t>
      </w:r>
      <w:proofErr w:type="spellStart"/>
      <w:r w:rsidRPr="00272F0D">
        <w:rPr>
          <w:rFonts w:cs="Arial"/>
          <w:szCs w:val="22"/>
        </w:rPr>
        <w:t>hara</w:t>
      </w:r>
      <w:proofErr w:type="spellEnd"/>
      <w:r w:rsidRPr="00272F0D">
        <w:rPr>
          <w:rFonts w:cs="Arial"/>
          <w:szCs w:val="22"/>
        </w:rPr>
        <w:t xml:space="preserve">, gorgé de faunes et de flores endémiques de Madagascar </w:t>
      </w:r>
      <w:proofErr w:type="gramStart"/>
      <w:r w:rsidRPr="00272F0D">
        <w:rPr>
          <w:rFonts w:cs="Arial"/>
          <w:szCs w:val="22"/>
        </w:rPr>
        <w:t>a</w:t>
      </w:r>
      <w:proofErr w:type="gramEnd"/>
      <w:r w:rsidRPr="00272F0D">
        <w:rPr>
          <w:rFonts w:cs="Arial"/>
          <w:szCs w:val="22"/>
        </w:rPr>
        <w:t xml:space="preserve"> une valeur éco touristique  précieuse</w:t>
      </w:r>
      <w:r w:rsidR="00500008">
        <w:rPr>
          <w:rFonts w:cs="Arial"/>
          <w:szCs w:val="22"/>
        </w:rPr>
        <w:t xml:space="preserve">. </w:t>
      </w:r>
      <w:r w:rsidR="00AC1E94">
        <w:rPr>
          <w:rFonts w:cs="Arial"/>
          <w:szCs w:val="22"/>
        </w:rPr>
        <w:t>Cependant</w:t>
      </w:r>
      <w:r w:rsidR="00500008">
        <w:rPr>
          <w:rFonts w:cs="Arial"/>
          <w:szCs w:val="22"/>
        </w:rPr>
        <w:t>, le parc</w:t>
      </w:r>
      <w:r w:rsidRPr="00272F0D">
        <w:rPr>
          <w:rFonts w:cs="Arial"/>
          <w:szCs w:val="22"/>
        </w:rPr>
        <w:t xml:space="preserve"> a enregistré un niveau très bas </w:t>
      </w:r>
      <w:r w:rsidR="00AC1E94">
        <w:rPr>
          <w:rFonts w:cs="Arial"/>
          <w:szCs w:val="22"/>
        </w:rPr>
        <w:t xml:space="preserve">de nombre </w:t>
      </w:r>
      <w:r w:rsidR="00500008">
        <w:rPr>
          <w:rFonts w:cs="Arial"/>
          <w:szCs w:val="22"/>
        </w:rPr>
        <w:t xml:space="preserve">de </w:t>
      </w:r>
      <w:r w:rsidRPr="00272F0D">
        <w:rPr>
          <w:rFonts w:cs="Arial"/>
          <w:szCs w:val="22"/>
        </w:rPr>
        <w:t xml:space="preserve">visiteurs </w:t>
      </w:r>
      <w:r w:rsidR="00AC1E94">
        <w:rPr>
          <w:rFonts w:cs="Arial"/>
          <w:szCs w:val="22"/>
        </w:rPr>
        <w:t>ces derniers temps</w:t>
      </w:r>
      <w:r w:rsidRPr="00272F0D">
        <w:rPr>
          <w:rFonts w:cs="Arial"/>
          <w:szCs w:val="22"/>
        </w:rPr>
        <w:t xml:space="preserve">. </w:t>
      </w:r>
      <w:r w:rsidR="00AC1E94">
        <w:rPr>
          <w:rFonts w:cs="Arial"/>
          <w:szCs w:val="22"/>
        </w:rPr>
        <w:t>Par ailleurs l</w:t>
      </w:r>
      <w:r w:rsidR="00782758">
        <w:rPr>
          <w:rFonts w:cs="Arial"/>
          <w:szCs w:val="22"/>
        </w:rPr>
        <w:t>’</w:t>
      </w:r>
      <w:r w:rsidRPr="00272F0D">
        <w:rPr>
          <w:rFonts w:cs="Arial"/>
          <w:szCs w:val="22"/>
        </w:rPr>
        <w:t xml:space="preserve">augmentation annuelle est </w:t>
      </w:r>
      <w:r w:rsidR="00500008">
        <w:rPr>
          <w:rFonts w:cs="Arial"/>
          <w:szCs w:val="22"/>
        </w:rPr>
        <w:t xml:space="preserve">également </w:t>
      </w:r>
      <w:r w:rsidRPr="00272F0D">
        <w:rPr>
          <w:rFonts w:cs="Arial"/>
          <w:szCs w:val="22"/>
        </w:rPr>
        <w:t xml:space="preserve">très limitée à cause du </w:t>
      </w:r>
      <w:r w:rsidR="00500008">
        <w:rPr>
          <w:rFonts w:cs="Arial"/>
          <w:szCs w:val="22"/>
        </w:rPr>
        <w:t>contexte</w:t>
      </w:r>
      <w:r w:rsidRPr="00272F0D">
        <w:rPr>
          <w:rFonts w:cs="Arial"/>
          <w:szCs w:val="22"/>
        </w:rPr>
        <w:t xml:space="preserve"> politique </w:t>
      </w:r>
      <w:r w:rsidR="00500008">
        <w:rPr>
          <w:rFonts w:cs="Arial"/>
          <w:szCs w:val="22"/>
        </w:rPr>
        <w:t xml:space="preserve">qui prévaut dans le pays mais aussi </w:t>
      </w:r>
      <w:r w:rsidRPr="00272F0D">
        <w:rPr>
          <w:rFonts w:cs="Arial"/>
          <w:szCs w:val="22"/>
        </w:rPr>
        <w:t xml:space="preserve"> </w:t>
      </w:r>
      <w:r w:rsidR="00AC1E94">
        <w:rPr>
          <w:rFonts w:cs="Arial"/>
          <w:szCs w:val="22"/>
        </w:rPr>
        <w:t>à cause de la difficulté de l’accès</w:t>
      </w:r>
      <w:r w:rsidR="00567C5E">
        <w:rPr>
          <w:rFonts w:cs="Arial"/>
          <w:szCs w:val="22"/>
        </w:rPr>
        <w:t xml:space="preserve"> au parc</w:t>
      </w:r>
      <w:r w:rsidRPr="00272F0D">
        <w:rPr>
          <w:rFonts w:cs="Arial"/>
          <w:szCs w:val="22"/>
        </w:rPr>
        <w:t xml:space="preserve"> </w:t>
      </w:r>
      <w:r w:rsidR="00AC1E94">
        <w:rPr>
          <w:rFonts w:cs="Arial"/>
          <w:szCs w:val="22"/>
        </w:rPr>
        <w:t>(mauvais état de la route, coupure pendant la saison des pluies</w:t>
      </w:r>
      <w:r w:rsidR="00782758">
        <w:rPr>
          <w:rFonts w:cs="Arial"/>
          <w:szCs w:val="22"/>
        </w:rPr>
        <w:t>)</w:t>
      </w:r>
      <w:r w:rsidRPr="00272F0D">
        <w:rPr>
          <w:rFonts w:cs="Arial"/>
          <w:szCs w:val="22"/>
        </w:rPr>
        <w:t xml:space="preserve"> </w:t>
      </w:r>
    </w:p>
    <w:p w:rsidR="005F7662" w:rsidRDefault="005F7662">
      <w:pPr>
        <w:rPr>
          <w:rFonts w:cs="Arial"/>
          <w:bCs/>
        </w:rPr>
      </w:pPr>
      <w:bookmarkStart w:id="1635" w:name="_Toc342214172"/>
      <w:r>
        <w:br w:type="page"/>
      </w:r>
    </w:p>
    <w:p w:rsidR="00782758" w:rsidRDefault="00115375">
      <w:pPr>
        <w:pStyle w:val="Caption"/>
      </w:pPr>
      <w:bookmarkStart w:id="1636" w:name="_Toc384207669"/>
      <w:bookmarkStart w:id="1637" w:name="_Toc384211231"/>
      <w:r>
        <w:t xml:space="preserve">Nombre des visiteurs du Parc National de </w:t>
      </w:r>
      <w:proofErr w:type="spellStart"/>
      <w:r>
        <w:t>Nosy</w:t>
      </w:r>
      <w:proofErr w:type="spellEnd"/>
      <w:r>
        <w:t xml:space="preserve"> </w:t>
      </w:r>
      <w:proofErr w:type="spellStart"/>
      <w:r>
        <w:t>Hara</w:t>
      </w:r>
      <w:bookmarkEnd w:id="1635"/>
      <w:proofErr w:type="spellEnd"/>
      <w:r>
        <w:t>, recettes collectées :</w:t>
      </w:r>
      <w:bookmarkEnd w:id="1636"/>
      <w:bookmarkEnd w:id="1637"/>
    </w:p>
    <w:p w:rsidR="00272F0D" w:rsidRPr="00272F0D" w:rsidRDefault="00272F0D" w:rsidP="00272F0D">
      <w:pPr>
        <w:rPr>
          <w:rFonts w:eastAsia="Arial Unicode MS"/>
          <w:sz w:val="10"/>
          <w:szCs w:val="10"/>
        </w:rPr>
      </w:pPr>
    </w:p>
    <w:tbl>
      <w:tblPr>
        <w:tblW w:w="9195" w:type="dxa"/>
        <w:tblInd w:w="55" w:type="dxa"/>
        <w:tblCellMar>
          <w:left w:w="70" w:type="dxa"/>
          <w:right w:w="70" w:type="dxa"/>
        </w:tblCellMar>
        <w:tblLook w:val="04A0" w:firstRow="1" w:lastRow="0" w:firstColumn="1" w:lastColumn="0" w:noHBand="0" w:noVBand="1"/>
      </w:tblPr>
      <w:tblGrid>
        <w:gridCol w:w="2492"/>
        <w:gridCol w:w="1483"/>
        <w:gridCol w:w="1620"/>
        <w:gridCol w:w="1620"/>
        <w:gridCol w:w="1980"/>
      </w:tblGrid>
      <w:tr w:rsidR="003D7969" w:rsidRPr="009C279E" w:rsidTr="00FD16E3">
        <w:trPr>
          <w:trHeight w:val="255"/>
        </w:trPr>
        <w:tc>
          <w:tcPr>
            <w:tcW w:w="24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69" w:rsidRPr="009C279E" w:rsidRDefault="003D7969" w:rsidP="00FD16E3">
            <w:pPr>
              <w:spacing w:before="100" w:beforeAutospacing="1" w:line="360" w:lineRule="auto"/>
              <w:ind w:left="125" w:right="128"/>
              <w:jc w:val="center"/>
              <w:rPr>
                <w:rFonts w:cs="Arial"/>
                <w:szCs w:val="22"/>
              </w:rPr>
            </w:pPr>
            <w:r w:rsidRPr="009C279E">
              <w:rPr>
                <w:rFonts w:cs="Arial"/>
                <w:szCs w:val="22"/>
              </w:rPr>
              <w:t>Année</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3D7969" w:rsidRPr="009C279E" w:rsidRDefault="003D7969" w:rsidP="00FD16E3">
            <w:pPr>
              <w:spacing w:before="100" w:beforeAutospacing="1" w:line="360" w:lineRule="auto"/>
              <w:ind w:left="92" w:right="96"/>
              <w:jc w:val="center"/>
              <w:rPr>
                <w:rFonts w:cs="Arial"/>
                <w:bCs/>
                <w:szCs w:val="22"/>
              </w:rPr>
            </w:pPr>
            <w:r w:rsidRPr="009C279E">
              <w:rPr>
                <w:rFonts w:cs="Arial"/>
                <w:bCs/>
                <w:szCs w:val="22"/>
              </w:rPr>
              <w:t>2008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3D7969" w:rsidRPr="009C279E" w:rsidRDefault="003D7969" w:rsidP="00FD16E3">
            <w:pPr>
              <w:spacing w:before="100" w:beforeAutospacing="1" w:line="360" w:lineRule="auto"/>
              <w:ind w:left="239"/>
              <w:jc w:val="center"/>
              <w:rPr>
                <w:rFonts w:cs="Arial"/>
                <w:bCs/>
                <w:szCs w:val="22"/>
              </w:rPr>
            </w:pPr>
            <w:r w:rsidRPr="009C279E">
              <w:rPr>
                <w:rFonts w:cs="Arial"/>
                <w:bCs/>
                <w:szCs w:val="22"/>
              </w:rPr>
              <w:t>2009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3D7969" w:rsidRPr="009C279E" w:rsidRDefault="003D7969" w:rsidP="00FD16E3">
            <w:pPr>
              <w:spacing w:before="100" w:beforeAutospacing="1" w:line="360" w:lineRule="auto"/>
              <w:ind w:left="110" w:right="110" w:hanging="17"/>
              <w:jc w:val="center"/>
              <w:rPr>
                <w:rFonts w:cs="Arial"/>
                <w:bCs/>
                <w:szCs w:val="22"/>
              </w:rPr>
            </w:pPr>
            <w:r w:rsidRPr="009C279E">
              <w:rPr>
                <w:rFonts w:cs="Arial"/>
                <w:bCs/>
                <w:szCs w:val="22"/>
              </w:rPr>
              <w:t>2010</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3D7969" w:rsidRPr="009C279E" w:rsidRDefault="003D7969" w:rsidP="00FD16E3">
            <w:pPr>
              <w:spacing w:before="100" w:beforeAutospacing="1" w:line="360" w:lineRule="auto"/>
              <w:ind w:left="110" w:right="110"/>
              <w:jc w:val="center"/>
              <w:rPr>
                <w:rFonts w:cs="Arial"/>
                <w:bCs/>
                <w:szCs w:val="22"/>
              </w:rPr>
            </w:pPr>
            <w:r w:rsidRPr="009C279E">
              <w:rPr>
                <w:rFonts w:cs="Arial"/>
                <w:bCs/>
                <w:szCs w:val="22"/>
              </w:rPr>
              <w:t>2011</w:t>
            </w:r>
          </w:p>
        </w:tc>
      </w:tr>
      <w:tr w:rsidR="003D7969" w:rsidRPr="009C279E" w:rsidTr="00FD16E3">
        <w:trPr>
          <w:trHeight w:val="255"/>
        </w:trPr>
        <w:tc>
          <w:tcPr>
            <w:tcW w:w="2492" w:type="dxa"/>
            <w:tcBorders>
              <w:top w:val="nil"/>
              <w:left w:val="single" w:sz="4" w:space="0" w:color="auto"/>
              <w:bottom w:val="single" w:sz="4" w:space="0" w:color="auto"/>
              <w:right w:val="single" w:sz="4" w:space="0" w:color="auto"/>
            </w:tcBorders>
            <w:shd w:val="clear" w:color="auto" w:fill="auto"/>
            <w:noWrap/>
            <w:vAlign w:val="bottom"/>
          </w:tcPr>
          <w:p w:rsidR="003D7969" w:rsidRPr="009C279E" w:rsidRDefault="003D7969" w:rsidP="00FD16E3">
            <w:pPr>
              <w:spacing w:before="100" w:beforeAutospacing="1" w:line="360" w:lineRule="auto"/>
              <w:ind w:left="125" w:right="128"/>
              <w:jc w:val="both"/>
              <w:rPr>
                <w:rFonts w:cs="Arial"/>
                <w:bCs/>
                <w:szCs w:val="22"/>
              </w:rPr>
            </w:pPr>
            <w:r w:rsidRPr="009C279E">
              <w:rPr>
                <w:rFonts w:cs="Arial"/>
                <w:bCs/>
                <w:szCs w:val="22"/>
              </w:rPr>
              <w:t>Nombre de visiteurs</w:t>
            </w:r>
          </w:p>
        </w:tc>
        <w:tc>
          <w:tcPr>
            <w:tcW w:w="1483" w:type="dxa"/>
            <w:tcBorders>
              <w:top w:val="nil"/>
              <w:left w:val="nil"/>
              <w:bottom w:val="single" w:sz="4" w:space="0" w:color="auto"/>
              <w:right w:val="single" w:sz="4" w:space="0" w:color="auto"/>
            </w:tcBorders>
            <w:shd w:val="clear" w:color="auto" w:fill="auto"/>
            <w:noWrap/>
            <w:vAlign w:val="bottom"/>
          </w:tcPr>
          <w:p w:rsidR="003D7969" w:rsidRPr="009C279E" w:rsidRDefault="003D7969" w:rsidP="00FD16E3">
            <w:pPr>
              <w:spacing w:before="100" w:beforeAutospacing="1" w:line="360" w:lineRule="auto"/>
              <w:ind w:left="92" w:right="96"/>
              <w:jc w:val="right"/>
              <w:rPr>
                <w:rFonts w:cs="Arial"/>
                <w:szCs w:val="22"/>
              </w:rPr>
            </w:pPr>
            <w:r w:rsidRPr="009C279E">
              <w:rPr>
                <w:rFonts w:cs="Arial"/>
                <w:szCs w:val="22"/>
              </w:rPr>
              <w:t>424</w:t>
            </w:r>
          </w:p>
        </w:tc>
        <w:tc>
          <w:tcPr>
            <w:tcW w:w="1620" w:type="dxa"/>
            <w:tcBorders>
              <w:top w:val="nil"/>
              <w:left w:val="nil"/>
              <w:bottom w:val="single" w:sz="4" w:space="0" w:color="auto"/>
              <w:right w:val="single" w:sz="4" w:space="0" w:color="auto"/>
            </w:tcBorders>
            <w:shd w:val="clear" w:color="auto" w:fill="auto"/>
            <w:noWrap/>
            <w:vAlign w:val="bottom"/>
          </w:tcPr>
          <w:p w:rsidR="003D7969" w:rsidRPr="009C279E" w:rsidRDefault="003D7969" w:rsidP="00FD16E3">
            <w:pPr>
              <w:spacing w:before="100" w:beforeAutospacing="1" w:line="360" w:lineRule="auto"/>
              <w:ind w:left="239"/>
              <w:jc w:val="right"/>
              <w:rPr>
                <w:rFonts w:cs="Arial"/>
                <w:szCs w:val="22"/>
              </w:rPr>
            </w:pPr>
            <w:r w:rsidRPr="009C279E">
              <w:rPr>
                <w:rFonts w:cs="Arial"/>
                <w:szCs w:val="22"/>
              </w:rPr>
              <w:t>275</w:t>
            </w:r>
          </w:p>
        </w:tc>
        <w:tc>
          <w:tcPr>
            <w:tcW w:w="1620" w:type="dxa"/>
            <w:tcBorders>
              <w:top w:val="nil"/>
              <w:left w:val="nil"/>
              <w:bottom w:val="single" w:sz="4" w:space="0" w:color="auto"/>
              <w:right w:val="single" w:sz="4" w:space="0" w:color="auto"/>
            </w:tcBorders>
            <w:shd w:val="clear" w:color="auto" w:fill="auto"/>
            <w:noWrap/>
            <w:vAlign w:val="bottom"/>
          </w:tcPr>
          <w:p w:rsidR="003D7969" w:rsidRPr="009C279E" w:rsidRDefault="003D7969" w:rsidP="00FD16E3">
            <w:pPr>
              <w:tabs>
                <w:tab w:val="left" w:pos="1370"/>
              </w:tabs>
              <w:spacing w:before="100" w:beforeAutospacing="1" w:line="360" w:lineRule="auto"/>
              <w:ind w:left="110" w:right="110" w:hanging="17"/>
              <w:jc w:val="right"/>
              <w:rPr>
                <w:rFonts w:cs="Arial"/>
                <w:szCs w:val="22"/>
              </w:rPr>
            </w:pPr>
            <w:r w:rsidRPr="009C279E">
              <w:rPr>
                <w:rFonts w:cs="Arial"/>
                <w:szCs w:val="22"/>
              </w:rPr>
              <w:t>320</w:t>
            </w:r>
          </w:p>
        </w:tc>
        <w:tc>
          <w:tcPr>
            <w:tcW w:w="1980" w:type="dxa"/>
            <w:tcBorders>
              <w:top w:val="nil"/>
              <w:left w:val="nil"/>
              <w:bottom w:val="single" w:sz="4" w:space="0" w:color="auto"/>
              <w:right w:val="single" w:sz="4" w:space="0" w:color="auto"/>
            </w:tcBorders>
            <w:shd w:val="clear" w:color="auto" w:fill="auto"/>
            <w:noWrap/>
            <w:vAlign w:val="bottom"/>
          </w:tcPr>
          <w:p w:rsidR="003D7969" w:rsidRPr="009C279E" w:rsidRDefault="003D7969" w:rsidP="00FD16E3">
            <w:pPr>
              <w:spacing w:before="100" w:beforeAutospacing="1" w:line="360" w:lineRule="auto"/>
              <w:ind w:left="110" w:right="110"/>
              <w:jc w:val="right"/>
              <w:rPr>
                <w:rFonts w:cs="Arial"/>
                <w:szCs w:val="22"/>
              </w:rPr>
            </w:pPr>
            <w:r w:rsidRPr="009C279E">
              <w:rPr>
                <w:rFonts w:cs="Arial"/>
                <w:szCs w:val="22"/>
              </w:rPr>
              <w:t>571</w:t>
            </w:r>
          </w:p>
        </w:tc>
      </w:tr>
      <w:tr w:rsidR="003D7969" w:rsidRPr="009C279E" w:rsidTr="00FD16E3">
        <w:trPr>
          <w:trHeight w:val="255"/>
        </w:trPr>
        <w:tc>
          <w:tcPr>
            <w:tcW w:w="2492" w:type="dxa"/>
            <w:tcBorders>
              <w:top w:val="nil"/>
              <w:left w:val="single" w:sz="4" w:space="0" w:color="auto"/>
              <w:bottom w:val="single" w:sz="4" w:space="0" w:color="auto"/>
              <w:right w:val="single" w:sz="4" w:space="0" w:color="auto"/>
            </w:tcBorders>
            <w:shd w:val="clear" w:color="auto" w:fill="auto"/>
            <w:noWrap/>
            <w:vAlign w:val="bottom"/>
          </w:tcPr>
          <w:p w:rsidR="003D7969" w:rsidRPr="009C279E" w:rsidRDefault="003D7969" w:rsidP="00FD16E3">
            <w:pPr>
              <w:spacing w:before="100" w:beforeAutospacing="1" w:line="360" w:lineRule="auto"/>
              <w:ind w:left="125" w:right="128"/>
              <w:jc w:val="both"/>
              <w:rPr>
                <w:rFonts w:cs="Arial"/>
                <w:bCs/>
                <w:szCs w:val="22"/>
              </w:rPr>
            </w:pPr>
            <w:r w:rsidRPr="009C279E">
              <w:rPr>
                <w:rFonts w:cs="Arial"/>
                <w:bCs/>
                <w:szCs w:val="22"/>
              </w:rPr>
              <w:t>Recettes DEAP</w:t>
            </w:r>
          </w:p>
        </w:tc>
        <w:tc>
          <w:tcPr>
            <w:tcW w:w="1483" w:type="dxa"/>
            <w:tcBorders>
              <w:top w:val="nil"/>
              <w:left w:val="nil"/>
              <w:bottom w:val="single" w:sz="4" w:space="0" w:color="auto"/>
              <w:right w:val="single" w:sz="4" w:space="0" w:color="auto"/>
            </w:tcBorders>
            <w:shd w:val="clear" w:color="auto" w:fill="auto"/>
            <w:noWrap/>
            <w:vAlign w:val="bottom"/>
          </w:tcPr>
          <w:p w:rsidR="003D7969" w:rsidRPr="009C279E" w:rsidRDefault="003D7969" w:rsidP="00FD16E3">
            <w:pPr>
              <w:spacing w:before="100" w:beforeAutospacing="1" w:line="360" w:lineRule="auto"/>
              <w:ind w:left="92" w:right="96"/>
              <w:jc w:val="right"/>
              <w:rPr>
                <w:rFonts w:cs="Arial"/>
                <w:szCs w:val="22"/>
              </w:rPr>
            </w:pPr>
            <w:r w:rsidRPr="009C279E">
              <w:rPr>
                <w:rFonts w:cs="Arial"/>
                <w:szCs w:val="22"/>
              </w:rPr>
              <w:t>5 850 000</w:t>
            </w:r>
          </w:p>
        </w:tc>
        <w:tc>
          <w:tcPr>
            <w:tcW w:w="1620" w:type="dxa"/>
            <w:tcBorders>
              <w:top w:val="nil"/>
              <w:left w:val="nil"/>
              <w:bottom w:val="single" w:sz="4" w:space="0" w:color="auto"/>
              <w:right w:val="single" w:sz="4" w:space="0" w:color="auto"/>
            </w:tcBorders>
            <w:shd w:val="clear" w:color="auto" w:fill="auto"/>
            <w:noWrap/>
            <w:vAlign w:val="bottom"/>
          </w:tcPr>
          <w:p w:rsidR="003D7969" w:rsidRPr="009C279E" w:rsidRDefault="003D7969" w:rsidP="00FD16E3">
            <w:pPr>
              <w:spacing w:before="100" w:beforeAutospacing="1" w:line="360" w:lineRule="auto"/>
              <w:ind w:left="239"/>
              <w:jc w:val="right"/>
              <w:rPr>
                <w:rFonts w:cs="Arial"/>
                <w:szCs w:val="22"/>
              </w:rPr>
            </w:pPr>
            <w:r w:rsidRPr="009C279E">
              <w:rPr>
                <w:rFonts w:cs="Arial"/>
                <w:szCs w:val="22"/>
              </w:rPr>
              <w:t>4 284 400</w:t>
            </w:r>
          </w:p>
        </w:tc>
        <w:tc>
          <w:tcPr>
            <w:tcW w:w="1620" w:type="dxa"/>
            <w:tcBorders>
              <w:top w:val="nil"/>
              <w:left w:val="nil"/>
              <w:bottom w:val="single" w:sz="4" w:space="0" w:color="auto"/>
              <w:right w:val="single" w:sz="4" w:space="0" w:color="auto"/>
            </w:tcBorders>
            <w:shd w:val="clear" w:color="auto" w:fill="auto"/>
            <w:noWrap/>
            <w:vAlign w:val="bottom"/>
          </w:tcPr>
          <w:p w:rsidR="003D7969" w:rsidRPr="009C279E" w:rsidRDefault="003D7969" w:rsidP="00FD16E3">
            <w:pPr>
              <w:spacing w:before="100" w:beforeAutospacing="1" w:line="360" w:lineRule="auto"/>
              <w:ind w:left="110" w:right="110" w:hanging="17"/>
              <w:jc w:val="right"/>
              <w:rPr>
                <w:rFonts w:cs="Arial"/>
                <w:szCs w:val="22"/>
              </w:rPr>
            </w:pPr>
            <w:r w:rsidRPr="009C279E">
              <w:rPr>
                <w:rFonts w:cs="Arial"/>
                <w:szCs w:val="22"/>
              </w:rPr>
              <w:t>4 661 600</w:t>
            </w:r>
          </w:p>
        </w:tc>
        <w:tc>
          <w:tcPr>
            <w:tcW w:w="1980" w:type="dxa"/>
            <w:tcBorders>
              <w:top w:val="nil"/>
              <w:left w:val="nil"/>
              <w:bottom w:val="single" w:sz="4" w:space="0" w:color="auto"/>
              <w:right w:val="single" w:sz="4" w:space="0" w:color="auto"/>
            </w:tcBorders>
            <w:shd w:val="clear" w:color="auto" w:fill="auto"/>
            <w:noWrap/>
            <w:vAlign w:val="bottom"/>
          </w:tcPr>
          <w:p w:rsidR="003D7969" w:rsidRPr="009C279E" w:rsidRDefault="003D7969" w:rsidP="00FD16E3">
            <w:pPr>
              <w:spacing w:before="100" w:beforeAutospacing="1" w:line="360" w:lineRule="auto"/>
              <w:ind w:left="110" w:right="110"/>
              <w:jc w:val="right"/>
              <w:rPr>
                <w:rFonts w:cs="Arial"/>
                <w:szCs w:val="22"/>
              </w:rPr>
            </w:pPr>
            <w:r w:rsidRPr="009C279E">
              <w:rPr>
                <w:rFonts w:cs="Arial"/>
                <w:szCs w:val="22"/>
              </w:rPr>
              <w:t>7 482 800</w:t>
            </w:r>
          </w:p>
        </w:tc>
      </w:tr>
      <w:tr w:rsidR="003D7969" w:rsidRPr="009C279E" w:rsidTr="00FD16E3">
        <w:trPr>
          <w:trHeight w:val="255"/>
        </w:trPr>
        <w:tc>
          <w:tcPr>
            <w:tcW w:w="2492" w:type="dxa"/>
            <w:tcBorders>
              <w:top w:val="nil"/>
              <w:left w:val="single" w:sz="4" w:space="0" w:color="auto"/>
              <w:bottom w:val="single" w:sz="4" w:space="0" w:color="auto"/>
              <w:right w:val="single" w:sz="4" w:space="0" w:color="auto"/>
            </w:tcBorders>
            <w:shd w:val="clear" w:color="auto" w:fill="auto"/>
            <w:noWrap/>
            <w:vAlign w:val="bottom"/>
          </w:tcPr>
          <w:p w:rsidR="003D7969" w:rsidRPr="009C279E" w:rsidRDefault="003D7969" w:rsidP="00FD16E3">
            <w:pPr>
              <w:spacing w:before="100" w:beforeAutospacing="1" w:line="360" w:lineRule="auto"/>
              <w:ind w:left="125" w:right="128"/>
              <w:jc w:val="both"/>
              <w:rPr>
                <w:rFonts w:cs="Arial"/>
                <w:bCs/>
                <w:szCs w:val="22"/>
              </w:rPr>
            </w:pPr>
            <w:r w:rsidRPr="009C279E">
              <w:rPr>
                <w:rFonts w:cs="Arial"/>
                <w:bCs/>
                <w:szCs w:val="22"/>
              </w:rPr>
              <w:t>Recettes annexes</w:t>
            </w:r>
          </w:p>
        </w:tc>
        <w:tc>
          <w:tcPr>
            <w:tcW w:w="1483" w:type="dxa"/>
            <w:tcBorders>
              <w:top w:val="nil"/>
              <w:left w:val="nil"/>
              <w:bottom w:val="single" w:sz="4" w:space="0" w:color="auto"/>
              <w:right w:val="single" w:sz="4" w:space="0" w:color="auto"/>
            </w:tcBorders>
            <w:shd w:val="clear" w:color="auto" w:fill="auto"/>
            <w:noWrap/>
            <w:vAlign w:val="bottom"/>
          </w:tcPr>
          <w:p w:rsidR="003D7969" w:rsidRPr="009C279E" w:rsidRDefault="003D7969" w:rsidP="00FD16E3">
            <w:pPr>
              <w:spacing w:before="100" w:beforeAutospacing="1" w:line="360" w:lineRule="auto"/>
              <w:ind w:left="92" w:right="96"/>
              <w:jc w:val="right"/>
              <w:rPr>
                <w:rFonts w:cs="Arial"/>
                <w:szCs w:val="22"/>
              </w:rPr>
            </w:pPr>
            <w:r w:rsidRPr="009C279E">
              <w:rPr>
                <w:rFonts w:cs="Arial"/>
                <w:szCs w:val="22"/>
              </w:rPr>
              <w:t>774 000</w:t>
            </w:r>
          </w:p>
        </w:tc>
        <w:tc>
          <w:tcPr>
            <w:tcW w:w="1620" w:type="dxa"/>
            <w:tcBorders>
              <w:top w:val="nil"/>
              <w:left w:val="nil"/>
              <w:bottom w:val="single" w:sz="4" w:space="0" w:color="auto"/>
              <w:right w:val="single" w:sz="4" w:space="0" w:color="auto"/>
            </w:tcBorders>
            <w:shd w:val="clear" w:color="auto" w:fill="auto"/>
            <w:noWrap/>
            <w:vAlign w:val="bottom"/>
          </w:tcPr>
          <w:p w:rsidR="003D7969" w:rsidRPr="009C279E" w:rsidRDefault="003D7969" w:rsidP="00FD16E3">
            <w:pPr>
              <w:spacing w:before="100" w:beforeAutospacing="1" w:line="360" w:lineRule="auto"/>
              <w:ind w:left="239"/>
              <w:jc w:val="right"/>
              <w:rPr>
                <w:rFonts w:cs="Arial"/>
                <w:szCs w:val="22"/>
              </w:rPr>
            </w:pPr>
            <w:r w:rsidRPr="009C279E">
              <w:rPr>
                <w:rFonts w:cs="Arial"/>
                <w:szCs w:val="22"/>
              </w:rPr>
              <w:t>110 000</w:t>
            </w:r>
          </w:p>
        </w:tc>
        <w:tc>
          <w:tcPr>
            <w:tcW w:w="1620" w:type="dxa"/>
            <w:tcBorders>
              <w:top w:val="nil"/>
              <w:left w:val="nil"/>
              <w:bottom w:val="single" w:sz="4" w:space="0" w:color="auto"/>
              <w:right w:val="single" w:sz="4" w:space="0" w:color="auto"/>
            </w:tcBorders>
            <w:shd w:val="clear" w:color="auto" w:fill="auto"/>
            <w:noWrap/>
            <w:vAlign w:val="bottom"/>
          </w:tcPr>
          <w:p w:rsidR="003D7969" w:rsidRPr="009C279E" w:rsidRDefault="003D7969" w:rsidP="00FD16E3">
            <w:pPr>
              <w:spacing w:before="100" w:beforeAutospacing="1" w:line="360" w:lineRule="auto"/>
              <w:ind w:left="110" w:right="110" w:hanging="17"/>
              <w:jc w:val="right"/>
              <w:rPr>
                <w:rFonts w:cs="Arial"/>
                <w:szCs w:val="22"/>
              </w:rPr>
            </w:pPr>
            <w:r w:rsidRPr="009C279E">
              <w:rPr>
                <w:rFonts w:cs="Arial"/>
                <w:szCs w:val="22"/>
              </w:rPr>
              <w:t>163 105</w:t>
            </w:r>
          </w:p>
        </w:tc>
        <w:tc>
          <w:tcPr>
            <w:tcW w:w="1980" w:type="dxa"/>
            <w:tcBorders>
              <w:top w:val="nil"/>
              <w:left w:val="nil"/>
              <w:bottom w:val="single" w:sz="4" w:space="0" w:color="auto"/>
              <w:right w:val="single" w:sz="4" w:space="0" w:color="auto"/>
            </w:tcBorders>
            <w:shd w:val="clear" w:color="auto" w:fill="auto"/>
            <w:noWrap/>
            <w:vAlign w:val="bottom"/>
          </w:tcPr>
          <w:p w:rsidR="003D7969" w:rsidRPr="009C279E" w:rsidRDefault="003D7969" w:rsidP="00FD16E3">
            <w:pPr>
              <w:spacing w:before="100" w:beforeAutospacing="1" w:line="360" w:lineRule="auto"/>
              <w:ind w:left="110" w:right="110"/>
              <w:jc w:val="right"/>
              <w:rPr>
                <w:rFonts w:cs="Arial"/>
                <w:szCs w:val="22"/>
              </w:rPr>
            </w:pPr>
            <w:r w:rsidRPr="009C279E">
              <w:rPr>
                <w:rFonts w:cs="Arial"/>
                <w:szCs w:val="22"/>
              </w:rPr>
              <w:t>376 600</w:t>
            </w:r>
          </w:p>
        </w:tc>
      </w:tr>
    </w:tbl>
    <w:p w:rsidR="00782758" w:rsidRDefault="00354105">
      <w:pPr>
        <w:pStyle w:val="Heading3"/>
      </w:pPr>
      <w:bookmarkStart w:id="1638" w:name="_Toc384202910"/>
      <w:bookmarkStart w:id="1639" w:name="_Toc384202911"/>
      <w:bookmarkStart w:id="1640" w:name="_Toc384202912"/>
      <w:bookmarkStart w:id="1641" w:name="_Toc384202913"/>
      <w:bookmarkStart w:id="1642" w:name="_Toc384202914"/>
      <w:bookmarkStart w:id="1643" w:name="_Toc384202915"/>
      <w:bookmarkStart w:id="1644" w:name="_Toc384202916"/>
      <w:bookmarkStart w:id="1645" w:name="_Toc384202917"/>
      <w:bookmarkStart w:id="1646" w:name="_Toc384202918"/>
      <w:bookmarkStart w:id="1647" w:name="_Toc384202919"/>
      <w:bookmarkStart w:id="1648" w:name="_Toc384202920"/>
      <w:bookmarkStart w:id="1649" w:name="_Toc384210496"/>
      <w:bookmarkStart w:id="1650" w:name="_Toc384211922"/>
      <w:bookmarkEnd w:id="1614"/>
      <w:bookmarkEnd w:id="1638"/>
      <w:bookmarkEnd w:id="1639"/>
      <w:bookmarkEnd w:id="1640"/>
      <w:bookmarkEnd w:id="1641"/>
      <w:bookmarkEnd w:id="1642"/>
      <w:bookmarkEnd w:id="1643"/>
      <w:bookmarkEnd w:id="1644"/>
      <w:bookmarkEnd w:id="1645"/>
      <w:bookmarkEnd w:id="1646"/>
      <w:bookmarkEnd w:id="1647"/>
      <w:bookmarkEnd w:id="1648"/>
      <w:r w:rsidRPr="002C7C1D">
        <w:t>LES INCONVENIENTS DE LA NON REHABILITATION DE LA PISTE</w:t>
      </w:r>
      <w:bookmarkEnd w:id="1649"/>
      <w:bookmarkEnd w:id="1650"/>
      <w:r w:rsidRPr="002C7C1D">
        <w:t xml:space="preserve">  </w:t>
      </w:r>
    </w:p>
    <w:p w:rsidR="00354105" w:rsidRDefault="00354105" w:rsidP="00354105">
      <w:pPr>
        <w:spacing w:before="120" w:after="120" w:line="360" w:lineRule="auto"/>
        <w:ind w:firstLine="708"/>
        <w:jc w:val="both"/>
      </w:pPr>
      <w:proofErr w:type="gramStart"/>
      <w:r w:rsidRPr="00E75EC0">
        <w:t>La</w:t>
      </w:r>
      <w:proofErr w:type="gramEnd"/>
      <w:r w:rsidRPr="00E75EC0">
        <w:t xml:space="preserve"> non r</w:t>
      </w:r>
      <w:r>
        <w:t>éalisation du projet entraînera</w:t>
      </w:r>
      <w:r w:rsidRPr="00E75EC0">
        <w:t xml:space="preserve"> la destruction inéluctable de</w:t>
      </w:r>
      <w:r>
        <w:t>s</w:t>
      </w:r>
      <w:r w:rsidRPr="00E75EC0">
        <w:t xml:space="preserve"> gros ouvrages  (ponts, dalots, …)</w:t>
      </w:r>
      <w:r>
        <w:t xml:space="preserve"> et la coupure de la route aux niveaux des points noirs</w:t>
      </w:r>
      <w:r w:rsidRPr="00E75EC0">
        <w:t>. Ainsi la rupture de la route qui deviendra inaccessible même pendant la saison sèche, aura des effets économiques multiples :</w:t>
      </w:r>
    </w:p>
    <w:p w:rsidR="005624FA" w:rsidRDefault="00BA59B9">
      <w:pPr>
        <w:numPr>
          <w:ilvl w:val="0"/>
          <w:numId w:val="18"/>
        </w:numPr>
        <w:spacing w:before="120" w:after="120" w:line="360" w:lineRule="auto"/>
        <w:jc w:val="both"/>
        <w:rPr>
          <w:b/>
        </w:rPr>
      </w:pPr>
      <w:r w:rsidRPr="00BA59B9">
        <w:rPr>
          <w:b/>
        </w:rPr>
        <w:t>L’</w:t>
      </w:r>
      <w:proofErr w:type="spellStart"/>
      <w:r w:rsidRPr="00BA59B9">
        <w:rPr>
          <w:b/>
        </w:rPr>
        <w:t>inaccessibité</w:t>
      </w:r>
      <w:proofErr w:type="spellEnd"/>
      <w:r w:rsidRPr="00BA59B9">
        <w:rPr>
          <w:b/>
        </w:rPr>
        <w:t xml:space="preserve"> du parc </w:t>
      </w:r>
      <w:proofErr w:type="spellStart"/>
      <w:r w:rsidRPr="00BA59B9">
        <w:rPr>
          <w:b/>
        </w:rPr>
        <w:t>Nosy</w:t>
      </w:r>
      <w:proofErr w:type="spellEnd"/>
      <w:r w:rsidRPr="00BA59B9">
        <w:rPr>
          <w:b/>
        </w:rPr>
        <w:t xml:space="preserve"> </w:t>
      </w:r>
      <w:proofErr w:type="spellStart"/>
      <w:r w:rsidRPr="00BA59B9">
        <w:rPr>
          <w:b/>
        </w:rPr>
        <w:t>Hara</w:t>
      </w:r>
      <w:proofErr w:type="spellEnd"/>
      <w:r w:rsidR="00354105">
        <w:rPr>
          <w:b/>
        </w:rPr>
        <w:t xml:space="preserve"> : </w:t>
      </w:r>
    </w:p>
    <w:p w:rsidR="00354105" w:rsidRPr="00354105" w:rsidRDefault="00BA59B9" w:rsidP="00354105">
      <w:pPr>
        <w:spacing w:before="120" w:after="120" w:line="360" w:lineRule="auto"/>
        <w:ind w:firstLine="708"/>
        <w:jc w:val="both"/>
      </w:pPr>
      <w:r w:rsidRPr="00BA59B9">
        <w:t>Le parc ne sera plus accessible aux visiteurs</w:t>
      </w:r>
      <w:r w:rsidR="00354105">
        <w:t>.</w:t>
      </w:r>
      <w:r w:rsidRPr="00BA59B9">
        <w:t xml:space="preserve"> </w:t>
      </w:r>
    </w:p>
    <w:p w:rsidR="00354105" w:rsidRDefault="00354105" w:rsidP="00354105">
      <w:pPr>
        <w:pStyle w:val="ListBullet2"/>
        <w:numPr>
          <w:ilvl w:val="0"/>
          <w:numId w:val="18"/>
        </w:numPr>
        <w:spacing w:before="100" w:beforeAutospacing="1" w:line="360" w:lineRule="auto"/>
        <w:ind w:left="567" w:right="567" w:firstLine="0"/>
        <w:contextualSpacing w:val="0"/>
        <w:jc w:val="both"/>
      </w:pPr>
      <w:r>
        <w:rPr>
          <w:b/>
        </w:rPr>
        <w:t>L</w:t>
      </w:r>
      <w:r w:rsidRPr="001B30F8">
        <w:rPr>
          <w:b/>
        </w:rPr>
        <w:t>a flambée des prix de PPN</w:t>
      </w:r>
      <w:r w:rsidRPr="00E75EC0">
        <w:t xml:space="preserve"> : </w:t>
      </w:r>
    </w:p>
    <w:p w:rsidR="00354105" w:rsidRDefault="00354105" w:rsidP="00354105">
      <w:pPr>
        <w:spacing w:before="120" w:after="120" w:line="360" w:lineRule="auto"/>
        <w:ind w:firstLine="708"/>
        <w:jc w:val="both"/>
      </w:pPr>
      <w:r>
        <w:t>L</w:t>
      </w:r>
      <w:r w:rsidRPr="00E75EC0">
        <w:t xml:space="preserve">es moyens de transport possible seront la charrette et le dos d’homme. Par voie de conséquence, les revendeurs réviseront en hausse indépendamment de leur volonté les prix de leurs marchandises.  </w:t>
      </w:r>
    </w:p>
    <w:p w:rsidR="00354105" w:rsidRDefault="00354105" w:rsidP="00354105">
      <w:pPr>
        <w:pStyle w:val="ListBullet2"/>
        <w:numPr>
          <w:ilvl w:val="0"/>
          <w:numId w:val="18"/>
        </w:numPr>
        <w:spacing w:before="100" w:beforeAutospacing="1" w:line="360" w:lineRule="auto"/>
        <w:ind w:left="567" w:right="567" w:firstLine="0"/>
        <w:contextualSpacing w:val="0"/>
        <w:jc w:val="both"/>
      </w:pPr>
      <w:r>
        <w:rPr>
          <w:b/>
        </w:rPr>
        <w:t>L</w:t>
      </w:r>
      <w:r w:rsidRPr="001B30F8">
        <w:rPr>
          <w:b/>
        </w:rPr>
        <w:t>a dégradation de l’équilibre du marché</w:t>
      </w:r>
      <w:r w:rsidRPr="00E75EC0">
        <w:t xml:space="preserve"> : </w:t>
      </w:r>
    </w:p>
    <w:p w:rsidR="00354105" w:rsidRDefault="00354105" w:rsidP="00354105">
      <w:pPr>
        <w:spacing w:before="120" w:after="120" w:line="360" w:lineRule="auto"/>
        <w:ind w:firstLine="708"/>
        <w:jc w:val="both"/>
      </w:pPr>
      <w:r>
        <w:t>L</w:t>
      </w:r>
      <w:r w:rsidRPr="00E75EC0">
        <w:t>’évacuation des produits locaux deviendra  très difficile et  la surproduction réduira les prix au</w:t>
      </w:r>
      <w:r>
        <w:t xml:space="preserve">x collecteurs inconditionnels. </w:t>
      </w:r>
    </w:p>
    <w:p w:rsidR="00354105" w:rsidRDefault="00354105" w:rsidP="00354105">
      <w:pPr>
        <w:pStyle w:val="ListBullet2"/>
        <w:numPr>
          <w:ilvl w:val="0"/>
          <w:numId w:val="18"/>
        </w:numPr>
        <w:spacing w:before="100" w:beforeAutospacing="1" w:line="360" w:lineRule="auto"/>
        <w:ind w:left="567" w:right="567" w:firstLine="0"/>
        <w:contextualSpacing w:val="0"/>
        <w:jc w:val="both"/>
      </w:pPr>
      <w:r w:rsidRPr="001B30F8">
        <w:rPr>
          <w:b/>
        </w:rPr>
        <w:t>Les jeunes sont les plus vulnérables au phénomène d’exode rural</w:t>
      </w:r>
      <w:r>
        <w:t xml:space="preserve">. </w:t>
      </w:r>
      <w:r w:rsidRPr="00E75EC0">
        <w:t>qui  menace les grandes villes aux alentours.</w:t>
      </w:r>
    </w:p>
    <w:p w:rsidR="00782758" w:rsidRDefault="00354105">
      <w:pPr>
        <w:spacing w:before="120" w:after="120" w:line="360" w:lineRule="auto"/>
        <w:ind w:firstLine="708"/>
        <w:jc w:val="both"/>
      </w:pPr>
      <w:r w:rsidRPr="001B30F8">
        <w:rPr>
          <w:b/>
        </w:rPr>
        <w:t xml:space="preserve">L’insécurité </w:t>
      </w:r>
      <w:r w:rsidRPr="00E75EC0">
        <w:t>(vol de bœuf, pillage divers,…) qui des lors gagne</w:t>
      </w:r>
      <w:r>
        <w:t>rait</w:t>
      </w:r>
      <w:r w:rsidRPr="00E75EC0">
        <w:t xml:space="preserve"> certaines localités isolées</w:t>
      </w:r>
      <w:r>
        <w:t>,</w:t>
      </w:r>
      <w:r w:rsidR="000F07B6">
        <w:t xml:space="preserve"> </w:t>
      </w:r>
      <w:r>
        <w:t>c</w:t>
      </w:r>
      <w:r w:rsidRPr="00E75EC0">
        <w:t>ette situation s’intensifiera  dans la mesure où  l’isolement  de cette localité advienne.</w:t>
      </w:r>
    </w:p>
    <w:p w:rsidR="005F7662" w:rsidRDefault="005F7662">
      <w:pPr>
        <w:rPr>
          <w:rFonts w:cs="Arial"/>
          <w:b/>
          <w:smallCaps/>
          <w:sz w:val="24"/>
        </w:rPr>
      </w:pPr>
      <w:r>
        <w:br w:type="page"/>
      </w:r>
    </w:p>
    <w:p w:rsidR="00782758" w:rsidRDefault="003D7969">
      <w:pPr>
        <w:pStyle w:val="Heading3"/>
      </w:pPr>
      <w:bookmarkStart w:id="1651" w:name="_Toc384206933"/>
      <w:bookmarkStart w:id="1652" w:name="_Toc384207641"/>
      <w:bookmarkStart w:id="1653" w:name="_Toc384209792"/>
      <w:bookmarkStart w:id="1654" w:name="_Toc384210497"/>
      <w:bookmarkStart w:id="1655" w:name="_Toc384211923"/>
      <w:bookmarkStart w:id="1656" w:name="_Toc384210498"/>
      <w:bookmarkStart w:id="1657" w:name="_Toc384211924"/>
      <w:bookmarkEnd w:id="1651"/>
      <w:bookmarkEnd w:id="1652"/>
      <w:bookmarkEnd w:id="1653"/>
      <w:bookmarkEnd w:id="1654"/>
      <w:bookmarkEnd w:id="1655"/>
      <w:r w:rsidRPr="002C7C1D">
        <w:t>LES</w:t>
      </w:r>
      <w:r w:rsidR="0060023D">
        <w:t xml:space="preserve"> </w:t>
      </w:r>
      <w:r w:rsidRPr="002C7C1D">
        <w:t xml:space="preserve"> AVANTAGES </w:t>
      </w:r>
      <w:r w:rsidR="0060023D">
        <w:t xml:space="preserve"> </w:t>
      </w:r>
      <w:r w:rsidRPr="002C7C1D">
        <w:t>A</w:t>
      </w:r>
      <w:r w:rsidR="0060023D">
        <w:t xml:space="preserve"> </w:t>
      </w:r>
      <w:r w:rsidRPr="002C7C1D">
        <w:t>TTENDU</w:t>
      </w:r>
      <w:r w:rsidR="0060023D">
        <w:t>S</w:t>
      </w:r>
      <w:r w:rsidRPr="002C7C1D">
        <w:t xml:space="preserve"> APRES LA</w:t>
      </w:r>
      <w:r w:rsidR="0060023D">
        <w:t xml:space="preserve"> </w:t>
      </w:r>
      <w:r w:rsidRPr="002C7C1D">
        <w:t xml:space="preserve"> REHABILITATION </w:t>
      </w:r>
      <w:r w:rsidR="0060023D">
        <w:t xml:space="preserve"> </w:t>
      </w:r>
      <w:r w:rsidRPr="002C7C1D">
        <w:t>DE</w:t>
      </w:r>
      <w:r w:rsidR="0060023D">
        <w:t xml:space="preserve"> </w:t>
      </w:r>
      <w:r w:rsidRPr="002C7C1D">
        <w:t xml:space="preserve"> LA PISTE</w:t>
      </w:r>
      <w:bookmarkEnd w:id="1656"/>
      <w:bookmarkEnd w:id="1657"/>
      <w:r w:rsidRPr="002C7C1D">
        <w:t xml:space="preserve"> </w:t>
      </w:r>
    </w:p>
    <w:p w:rsidR="003D7969" w:rsidRDefault="0060023D" w:rsidP="0060023D">
      <w:pPr>
        <w:spacing w:before="120" w:after="120" w:line="360" w:lineRule="auto"/>
        <w:ind w:firstLine="708"/>
        <w:jc w:val="both"/>
      </w:pPr>
      <w:r>
        <w:t xml:space="preserve">Il </w:t>
      </w:r>
      <w:r w:rsidR="003D7969" w:rsidRPr="00E75EC0">
        <w:t xml:space="preserve">est </w:t>
      </w:r>
      <w:r w:rsidR="00D9131C">
        <w:t xml:space="preserve">à </w:t>
      </w:r>
      <w:r w:rsidR="003D7969" w:rsidRPr="00E75EC0">
        <w:t>noter que le premier tronçon (Antsiranana</w:t>
      </w:r>
      <w:r w:rsidR="003D7969">
        <w:t xml:space="preserve"> </w:t>
      </w:r>
      <w:r w:rsidR="003D7969" w:rsidRPr="00E75EC0">
        <w:t>-</w:t>
      </w:r>
      <w:proofErr w:type="spellStart"/>
      <w:r w:rsidR="003D7969" w:rsidRPr="00E75EC0">
        <w:t>Antsahampano</w:t>
      </w:r>
      <w:proofErr w:type="spellEnd"/>
      <w:r w:rsidR="003D7969" w:rsidRPr="00E75EC0">
        <w:t>) entretenu par la compagnie salinière de Madagascar, reste praticable toute l’année.  Si l’état  actuel d</w:t>
      </w:r>
      <w:r>
        <w:t xml:space="preserve">e ce tronçon </w:t>
      </w:r>
      <w:r w:rsidR="00D9131C">
        <w:t>est</w:t>
      </w:r>
      <w:r>
        <w:t xml:space="preserve"> maintenu, et que</w:t>
      </w:r>
      <w:r w:rsidR="003D7969" w:rsidRPr="00E75EC0">
        <w:t xml:space="preserve"> le projet de réhabilitation de la  </w:t>
      </w:r>
      <w:r w:rsidR="00907892">
        <w:t>portion</w:t>
      </w:r>
      <w:r w:rsidR="00212DBB">
        <w:t xml:space="preserve"> </w:t>
      </w:r>
      <w:proofErr w:type="spellStart"/>
      <w:r w:rsidR="003D7969" w:rsidRPr="00E75EC0">
        <w:t>Antsahamp</w:t>
      </w:r>
      <w:r>
        <w:t>ano-Ampasindava</w:t>
      </w:r>
      <w:proofErr w:type="spellEnd"/>
      <w:r>
        <w:t xml:space="preserve"> se</w:t>
      </w:r>
      <w:r w:rsidR="00D9131C">
        <w:t xml:space="preserve"> réalise</w:t>
      </w:r>
      <w:r w:rsidR="003D7969" w:rsidRPr="00E75EC0">
        <w:t>, la fluidité de la circulation occasionnera  des avantages tels que :</w:t>
      </w:r>
    </w:p>
    <w:p w:rsidR="003D7969" w:rsidRDefault="00D9131C" w:rsidP="00FD16E3">
      <w:pPr>
        <w:pStyle w:val="BodyText2"/>
        <w:numPr>
          <w:ilvl w:val="0"/>
          <w:numId w:val="8"/>
        </w:numPr>
        <w:spacing w:before="100" w:beforeAutospacing="1" w:after="0" w:line="360" w:lineRule="auto"/>
        <w:ind w:right="567"/>
      </w:pPr>
      <w:r>
        <w:rPr>
          <w:b/>
        </w:rPr>
        <w:t>Venue</w:t>
      </w:r>
      <w:r w:rsidR="003D7969" w:rsidRPr="0060023D">
        <w:rPr>
          <w:b/>
        </w:rPr>
        <w:t xml:space="preserve"> de nouveaux collecteurs qui déclencher</w:t>
      </w:r>
      <w:r>
        <w:rPr>
          <w:b/>
        </w:rPr>
        <w:t>ont</w:t>
      </w:r>
      <w:r w:rsidR="003D7969" w:rsidRPr="0060023D">
        <w:rPr>
          <w:b/>
        </w:rPr>
        <w:t xml:space="preserve"> la concurrence au profit des producteurs</w:t>
      </w:r>
      <w:r w:rsidR="0060023D">
        <w:t> :</w:t>
      </w:r>
    </w:p>
    <w:p w:rsidR="003D7969" w:rsidRDefault="003D7969" w:rsidP="0060023D">
      <w:pPr>
        <w:spacing w:before="120" w:after="120" w:line="360" w:lineRule="auto"/>
        <w:ind w:firstLine="708"/>
        <w:jc w:val="both"/>
      </w:pPr>
      <w:r>
        <w:t>Seuls les</w:t>
      </w:r>
      <w:r w:rsidR="0060023D">
        <w:t xml:space="preserve"> collecteurs qui utilisent des </w:t>
      </w:r>
      <w:r>
        <w:t>tracteurs ou des camions rob</w:t>
      </w:r>
      <w:r w:rsidR="0060023D">
        <w:t xml:space="preserve">ustes du genre HANOMAG peuvent </w:t>
      </w:r>
      <w:r>
        <w:t>se ren</w:t>
      </w:r>
      <w:r w:rsidR="0060023D">
        <w:t xml:space="preserve">dre soit au marché de </w:t>
      </w:r>
      <w:proofErr w:type="spellStart"/>
      <w:r w:rsidR="0060023D">
        <w:t>Mangaoko</w:t>
      </w:r>
      <w:proofErr w:type="spellEnd"/>
      <w:r w:rsidR="0060023D">
        <w:t xml:space="preserve"> </w:t>
      </w:r>
      <w:r>
        <w:t xml:space="preserve">soit sur le lieu de production, </w:t>
      </w:r>
      <w:r w:rsidR="00D9131C">
        <w:t xml:space="preserve">de ce fait, ils </w:t>
      </w:r>
      <w:r>
        <w:t>maintiennent</w:t>
      </w:r>
      <w:r w:rsidR="00D9131C">
        <w:t xml:space="preserve"> actuellement </w:t>
      </w:r>
      <w:r>
        <w:t xml:space="preserve">les prix d’achat des produits agricoles à un niveau </w:t>
      </w:r>
      <w:r w:rsidR="00D9131C">
        <w:t>très</w:t>
      </w:r>
      <w:r>
        <w:t xml:space="preserve"> bas.  </w:t>
      </w:r>
    </w:p>
    <w:p w:rsidR="003D7969" w:rsidRPr="0060023D" w:rsidRDefault="003D7969" w:rsidP="00FD16E3">
      <w:pPr>
        <w:pStyle w:val="ListBullet2"/>
        <w:numPr>
          <w:ilvl w:val="0"/>
          <w:numId w:val="17"/>
        </w:numPr>
        <w:spacing w:before="100" w:beforeAutospacing="1" w:line="360" w:lineRule="auto"/>
        <w:ind w:left="567" w:right="567" w:firstLine="0"/>
        <w:contextualSpacing w:val="0"/>
        <w:jc w:val="both"/>
        <w:rPr>
          <w:rFonts w:cs="Arial"/>
          <w:b/>
        </w:rPr>
      </w:pPr>
      <w:r w:rsidRPr="0060023D">
        <w:rPr>
          <w:rFonts w:cs="Arial"/>
          <w:b/>
        </w:rPr>
        <w:t xml:space="preserve">La multiplication en nombre des visiteurs du Parc </w:t>
      </w:r>
      <w:proofErr w:type="spellStart"/>
      <w:r w:rsidRPr="0060023D">
        <w:rPr>
          <w:rFonts w:cs="Arial"/>
          <w:b/>
        </w:rPr>
        <w:t>Nosy</w:t>
      </w:r>
      <w:proofErr w:type="spellEnd"/>
      <w:r w:rsidRPr="0060023D">
        <w:rPr>
          <w:rFonts w:cs="Arial"/>
          <w:b/>
        </w:rPr>
        <w:t xml:space="preserve"> </w:t>
      </w:r>
      <w:proofErr w:type="spellStart"/>
      <w:r w:rsidRPr="0060023D">
        <w:rPr>
          <w:rFonts w:cs="Arial"/>
          <w:b/>
        </w:rPr>
        <w:t>Hara</w:t>
      </w:r>
      <w:proofErr w:type="spellEnd"/>
    </w:p>
    <w:p w:rsidR="00BC0F47" w:rsidRDefault="00D9131C">
      <w:pPr>
        <w:spacing w:before="120" w:after="120" w:line="360" w:lineRule="auto"/>
        <w:jc w:val="both"/>
        <w:rPr>
          <w:rFonts w:cs="Arial"/>
          <w:szCs w:val="22"/>
        </w:rPr>
      </w:pPr>
      <w:r>
        <w:t xml:space="preserve">Actuellement, </w:t>
      </w:r>
      <w:r w:rsidR="00D51D7B">
        <w:t xml:space="preserve">à cause du mauvais état de la piste d’accès, </w:t>
      </w:r>
      <w:r>
        <w:t xml:space="preserve">seuls 2/5 des touristes de la montagne d’Ambre </w:t>
      </w:r>
      <w:r w:rsidR="00D51D7B">
        <w:t xml:space="preserve">visitent </w:t>
      </w:r>
      <w:proofErr w:type="spellStart"/>
      <w:r w:rsidR="00D51D7B">
        <w:t>Nosy</w:t>
      </w:r>
      <w:proofErr w:type="spellEnd"/>
      <w:r w:rsidR="00D51D7B">
        <w:t xml:space="preserve"> </w:t>
      </w:r>
      <w:proofErr w:type="spellStart"/>
      <w:r w:rsidR="00D51D7B">
        <w:t>Hara</w:t>
      </w:r>
      <w:proofErr w:type="spellEnd"/>
      <w:r w:rsidR="00D51D7B">
        <w:t xml:space="preserve"> alors que ce dernier </w:t>
      </w:r>
      <w:r w:rsidR="00D51D7B" w:rsidRPr="00272F0D">
        <w:rPr>
          <w:rFonts w:cs="Arial"/>
          <w:szCs w:val="22"/>
        </w:rPr>
        <w:t>gorgé de faunes et de flores endémiques de Madagascar a une valeur éco touristique  précieuse</w:t>
      </w:r>
      <w:r w:rsidR="00D51D7B">
        <w:rPr>
          <w:rFonts w:cs="Arial"/>
          <w:szCs w:val="22"/>
        </w:rPr>
        <w:t xml:space="preserve">. Si le projet se réalise, </w:t>
      </w:r>
      <w:proofErr w:type="spellStart"/>
      <w:r w:rsidR="00D51D7B">
        <w:rPr>
          <w:rFonts w:cs="Arial"/>
          <w:szCs w:val="22"/>
        </w:rPr>
        <w:t>Nosy</w:t>
      </w:r>
      <w:proofErr w:type="spellEnd"/>
      <w:r w:rsidR="00D51D7B">
        <w:rPr>
          <w:rFonts w:cs="Arial"/>
          <w:szCs w:val="22"/>
        </w:rPr>
        <w:t xml:space="preserve"> </w:t>
      </w:r>
      <w:proofErr w:type="spellStart"/>
      <w:r w:rsidR="00D51D7B">
        <w:rPr>
          <w:rFonts w:cs="Arial"/>
          <w:szCs w:val="22"/>
        </w:rPr>
        <w:t>Hara</w:t>
      </w:r>
      <w:proofErr w:type="spellEnd"/>
      <w:r w:rsidR="00D51D7B">
        <w:rPr>
          <w:rFonts w:cs="Arial"/>
          <w:szCs w:val="22"/>
        </w:rPr>
        <w:t xml:space="preserve"> pourrait </w:t>
      </w:r>
      <w:r w:rsidR="007A1908">
        <w:rPr>
          <w:rFonts w:cs="Arial"/>
          <w:szCs w:val="22"/>
        </w:rPr>
        <w:t>attirer tous c</w:t>
      </w:r>
      <w:r w:rsidR="00D51D7B">
        <w:rPr>
          <w:rFonts w:cs="Arial"/>
          <w:szCs w:val="22"/>
        </w:rPr>
        <w:t>e</w:t>
      </w:r>
      <w:r w:rsidR="007A1908">
        <w:rPr>
          <w:rFonts w:cs="Arial"/>
          <w:szCs w:val="22"/>
        </w:rPr>
        <w:t>s</w:t>
      </w:r>
      <w:r w:rsidR="00D51D7B">
        <w:rPr>
          <w:rFonts w:cs="Arial"/>
          <w:szCs w:val="22"/>
        </w:rPr>
        <w:t xml:space="preserve"> visiteurs</w:t>
      </w:r>
      <w:r w:rsidR="007A1908">
        <w:rPr>
          <w:rFonts w:cs="Arial"/>
          <w:szCs w:val="22"/>
        </w:rPr>
        <w:t xml:space="preserve"> potentiels</w:t>
      </w:r>
      <w:r w:rsidR="00D51D7B">
        <w:rPr>
          <w:rFonts w:cs="Arial"/>
          <w:szCs w:val="22"/>
        </w:rPr>
        <w:t xml:space="preserve">. </w:t>
      </w:r>
    </w:p>
    <w:p w:rsidR="00212DBB" w:rsidRDefault="007A1908">
      <w:pPr>
        <w:spacing w:before="120" w:after="120" w:line="360" w:lineRule="auto"/>
        <w:ind w:firstLine="708"/>
        <w:jc w:val="both"/>
      </w:pPr>
      <w:r>
        <w:t>Par ailleurs, l</w:t>
      </w:r>
      <w:r w:rsidR="003D7969">
        <w:t>a plage touristique d’</w:t>
      </w:r>
      <w:proofErr w:type="spellStart"/>
      <w:r w:rsidR="003D7969">
        <w:t>Ampasindava</w:t>
      </w:r>
      <w:proofErr w:type="spellEnd"/>
      <w:r w:rsidR="003D7969">
        <w:t xml:space="preserve"> qui n’est qu’à </w:t>
      </w:r>
      <w:smartTag w:uri="urn:schemas-microsoft-com:office:smarttags" w:element="metricconverter">
        <w:smartTagPr>
          <w:attr w:name="ProductID" w:val="35 km"/>
        </w:smartTagPr>
        <w:r w:rsidR="003D7969">
          <w:t>35 km</w:t>
        </w:r>
      </w:smartTag>
      <w:r w:rsidR="003D7969">
        <w:t xml:space="preserve"> de la ville d’Antsiranana  pourrait être la future destination des vacanciers nationaux. </w:t>
      </w:r>
    </w:p>
    <w:p w:rsidR="005624FA" w:rsidRDefault="003D7969">
      <w:pPr>
        <w:spacing w:before="120" w:after="120" w:line="360" w:lineRule="auto"/>
        <w:ind w:firstLine="708"/>
        <w:jc w:val="both"/>
        <w:rPr>
          <w:rFonts w:cs="Arial"/>
          <w:b/>
        </w:rPr>
      </w:pPr>
      <w:r w:rsidRPr="0060023D">
        <w:rPr>
          <w:rFonts w:cs="Arial"/>
          <w:b/>
        </w:rPr>
        <w:t>Le développement économique de la zone :</w:t>
      </w:r>
    </w:p>
    <w:p w:rsidR="003D7969" w:rsidRDefault="003D7969" w:rsidP="0060023D">
      <w:pPr>
        <w:spacing w:before="120" w:after="120" w:line="360" w:lineRule="auto"/>
        <w:ind w:firstLine="708"/>
        <w:jc w:val="both"/>
      </w:pPr>
      <w:r>
        <w:t xml:space="preserve">La région ouest d’Antsiranana a une potentialité agricole considérable. </w:t>
      </w:r>
      <w:r w:rsidR="007A1908">
        <w:t>A titre d’</w:t>
      </w:r>
      <w:r>
        <w:t xml:space="preserve">exemple, </w:t>
      </w:r>
      <w:r w:rsidR="007A1908">
        <w:t xml:space="preserve">on peut citer </w:t>
      </w:r>
      <w:r>
        <w:t xml:space="preserve">la </w:t>
      </w:r>
      <w:r w:rsidR="007A1908">
        <w:t>commune rurale</w:t>
      </w:r>
      <w:r>
        <w:t xml:space="preserve"> </w:t>
      </w:r>
      <w:r w:rsidR="007A1908">
        <w:t xml:space="preserve">de </w:t>
      </w:r>
      <w:proofErr w:type="spellStart"/>
      <w:r>
        <w:t>Mangaoko</w:t>
      </w:r>
      <w:proofErr w:type="spellEnd"/>
      <w:r>
        <w:t xml:space="preserve"> qui est </w:t>
      </w:r>
      <w:r w:rsidRPr="007C037C">
        <w:t xml:space="preserve"> caractérisée par la présence </w:t>
      </w:r>
      <w:r>
        <w:t>d’</w:t>
      </w:r>
      <w:r w:rsidRPr="007C037C">
        <w:t>un vaste terrain aménageable d’origine volcanique propice à l’agriculture.</w:t>
      </w:r>
      <w:r>
        <w:t xml:space="preserve"> Mais</w:t>
      </w:r>
      <w:r w:rsidRPr="007C037C">
        <w:t>, les pratiques agricoles y sont presque inexistantes à cause de l’absence d’infrastructure hydro</w:t>
      </w:r>
      <w:r w:rsidR="00212DBB">
        <w:t>-</w:t>
      </w:r>
      <w:r w:rsidRPr="007C037C">
        <w:t>agricole et l’insuffisance d</w:t>
      </w:r>
      <w:r>
        <w:t>u savoir-</w:t>
      </w:r>
      <w:r w:rsidRPr="007C037C">
        <w:t>faire d</w:t>
      </w:r>
      <w:r>
        <w:t>e la population.</w:t>
      </w:r>
    </w:p>
    <w:p w:rsidR="003D7969" w:rsidRPr="002262FB" w:rsidRDefault="003D7969" w:rsidP="0060023D">
      <w:pPr>
        <w:spacing w:before="120" w:after="120" w:line="360" w:lineRule="auto"/>
        <w:ind w:firstLine="708"/>
        <w:jc w:val="both"/>
      </w:pPr>
      <w:r>
        <w:t>En outre, l</w:t>
      </w:r>
      <w:r w:rsidRPr="002262FB">
        <w:t xml:space="preserve">a </w:t>
      </w:r>
      <w:r w:rsidR="007A1908">
        <w:t>commune rurale</w:t>
      </w:r>
      <w:r w:rsidRPr="002262FB">
        <w:t xml:space="preserve"> de </w:t>
      </w:r>
      <w:proofErr w:type="spellStart"/>
      <w:r w:rsidRPr="002262FB">
        <w:t>Mahalina</w:t>
      </w:r>
      <w:proofErr w:type="spellEnd"/>
      <w:r>
        <w:t xml:space="preserve"> situé</w:t>
      </w:r>
      <w:r w:rsidR="007A1908">
        <w:t>e</w:t>
      </w:r>
      <w:r>
        <w:t xml:space="preserve"> à l’ouest d</w:t>
      </w:r>
      <w:r w:rsidR="007A1908">
        <w:t>’</w:t>
      </w:r>
      <w:proofErr w:type="spellStart"/>
      <w:r>
        <w:t>Andranofanjava</w:t>
      </w:r>
      <w:proofErr w:type="spellEnd"/>
      <w:r>
        <w:t xml:space="preserve"> </w:t>
      </w:r>
      <w:r w:rsidRPr="002262FB">
        <w:t>est l’un des greniers à riz du District de Diégo II. Dans son terroir existe une vaste étendue de plaine aménageable qui offre une opportunité pour développer un centre de production rizicole dans la partie nord de l’Ile</w:t>
      </w:r>
      <w:r w:rsidR="007A1908">
        <w:t>.</w:t>
      </w:r>
    </w:p>
    <w:p w:rsidR="003D7969" w:rsidRDefault="003D7969" w:rsidP="0060023D">
      <w:pPr>
        <w:spacing w:before="120" w:after="120" w:line="360" w:lineRule="auto"/>
        <w:ind w:firstLine="708"/>
        <w:jc w:val="both"/>
      </w:pPr>
      <w:r>
        <w:t xml:space="preserve">Ces différentes opportunités pourraient être  exploitables après la réhabilitation  de </w:t>
      </w:r>
      <w:smartTag w:uri="urn:schemas-microsoft-com:office:smarttags" w:element="PersonName">
        <w:smartTagPr>
          <w:attr w:name="ProductID" w:val="La RP"/>
        </w:smartTagPr>
        <w:r>
          <w:t>la RP</w:t>
        </w:r>
      </w:smartTag>
      <w:r>
        <w:t xml:space="preserve">12 </w:t>
      </w:r>
      <w:r w:rsidRPr="001B30F8">
        <w:t>qui  facilite</w:t>
      </w:r>
      <w:r w:rsidR="007A1908">
        <w:t>rait</w:t>
      </w:r>
      <w:r w:rsidRPr="001B30F8">
        <w:t xml:space="preserve">  la mise en œuvre des investissements et l’intervention des agents de développement. </w:t>
      </w:r>
    </w:p>
    <w:p w:rsidR="003D7969" w:rsidRPr="009D40B2" w:rsidRDefault="003D7969" w:rsidP="00FD16E3">
      <w:pPr>
        <w:pStyle w:val="ListBullet2"/>
        <w:numPr>
          <w:ilvl w:val="0"/>
          <w:numId w:val="17"/>
        </w:numPr>
        <w:spacing w:before="100" w:beforeAutospacing="1" w:line="360" w:lineRule="auto"/>
        <w:ind w:left="567" w:right="567" w:firstLine="0"/>
        <w:contextualSpacing w:val="0"/>
        <w:jc w:val="both"/>
        <w:rPr>
          <w:rFonts w:cs="Arial"/>
          <w:b/>
        </w:rPr>
      </w:pPr>
      <w:r w:rsidRPr="009D40B2">
        <w:rPr>
          <w:rFonts w:cs="Arial"/>
          <w:b/>
        </w:rPr>
        <w:t xml:space="preserve">La réduction de frais de transport </w:t>
      </w:r>
    </w:p>
    <w:p w:rsidR="003D7969" w:rsidRDefault="003D7969" w:rsidP="009D40B2">
      <w:pPr>
        <w:spacing w:before="120" w:after="120" w:line="360" w:lineRule="auto"/>
        <w:ind w:firstLine="708"/>
        <w:jc w:val="both"/>
      </w:pPr>
      <w:r w:rsidRPr="00E03FD0">
        <w:t xml:space="preserve">Le chef lieu de la </w:t>
      </w:r>
      <w:r w:rsidR="007A1908">
        <w:t>commune rurale</w:t>
      </w:r>
      <w:r>
        <w:t xml:space="preserve"> de </w:t>
      </w:r>
      <w:proofErr w:type="spellStart"/>
      <w:r>
        <w:t>Mangaoko</w:t>
      </w:r>
      <w:proofErr w:type="spellEnd"/>
      <w:r w:rsidRPr="00E03FD0">
        <w:t xml:space="preserve"> </w:t>
      </w:r>
      <w:r>
        <w:t>n’</w:t>
      </w:r>
      <w:r w:rsidRPr="00E03FD0">
        <w:t xml:space="preserve">est </w:t>
      </w:r>
      <w:r>
        <w:t>pas accessible qu’en saison sèche</w:t>
      </w:r>
      <w:r w:rsidRPr="00E03FD0">
        <w:t>. Trois voitures de tra</w:t>
      </w:r>
      <w:r>
        <w:t>nsport en commun assurent</w:t>
      </w:r>
      <w:r w:rsidRPr="009D40B2">
        <w:t xml:space="preserve"> </w:t>
      </w:r>
      <w:proofErr w:type="spellStart"/>
      <w:r w:rsidR="00212DBB">
        <w:t>quotidiennement</w:t>
      </w:r>
      <w:r w:rsidRPr="00E03FD0">
        <w:t>la</w:t>
      </w:r>
      <w:proofErr w:type="spellEnd"/>
      <w:r w:rsidRPr="00E03FD0">
        <w:t xml:space="preserve"> liaison entre Antsiranana et </w:t>
      </w:r>
      <w:proofErr w:type="spellStart"/>
      <w:r w:rsidRPr="00E03FD0">
        <w:t>Mangaok</w:t>
      </w:r>
      <w:r>
        <w:t>o</w:t>
      </w:r>
      <w:proofErr w:type="spellEnd"/>
      <w:r w:rsidRPr="00E03FD0">
        <w:t xml:space="preserve"> (</w:t>
      </w:r>
      <w:proofErr w:type="spellStart"/>
      <w:r w:rsidRPr="00E03FD0">
        <w:t>chef lieu</w:t>
      </w:r>
      <w:proofErr w:type="spellEnd"/>
      <w:r w:rsidRPr="00E03FD0">
        <w:t xml:space="preserve"> de la Commune) ou parfois jusqu’</w:t>
      </w:r>
      <w:proofErr w:type="spellStart"/>
      <w:r w:rsidRPr="00E03FD0">
        <w:t>Ampasindava</w:t>
      </w:r>
      <w:proofErr w:type="spellEnd"/>
      <w:r w:rsidRPr="00E03FD0">
        <w:t>.</w:t>
      </w:r>
      <w:r>
        <w:t xml:space="preserve"> En outre, u</w:t>
      </w:r>
      <w:r w:rsidRPr="00E03FD0">
        <w:t xml:space="preserve">n taxi brousse reliant Antsiranana et </w:t>
      </w:r>
      <w:proofErr w:type="spellStart"/>
      <w:r w:rsidRPr="00E03FD0">
        <w:t>Andranofanjava</w:t>
      </w:r>
      <w:proofErr w:type="spellEnd"/>
      <w:r w:rsidRPr="00E03FD0">
        <w:t xml:space="preserve"> (RIP 12) passe régulièrement par </w:t>
      </w:r>
      <w:proofErr w:type="spellStart"/>
      <w:r w:rsidRPr="00E03FD0">
        <w:t>Mangaok</w:t>
      </w:r>
      <w:r>
        <w:t>o</w:t>
      </w:r>
      <w:proofErr w:type="spellEnd"/>
      <w:r w:rsidRPr="00E03FD0">
        <w:t xml:space="preserve">, et des camions transporteurs des produits locaux y passent parfois aussi. </w:t>
      </w:r>
    </w:p>
    <w:p w:rsidR="003D7969" w:rsidRDefault="003D7969" w:rsidP="009D40B2">
      <w:pPr>
        <w:spacing w:before="120" w:after="120" w:line="360" w:lineRule="auto"/>
        <w:ind w:firstLine="708"/>
        <w:jc w:val="both"/>
      </w:pPr>
      <w:r>
        <w:t xml:space="preserve">Pendant la saison de pluie, les taxi-brousses assurent seulement le transport des voyageurs et marchandises entre Antsiranana et </w:t>
      </w:r>
      <w:proofErr w:type="spellStart"/>
      <w:r>
        <w:t>Antsahampano</w:t>
      </w:r>
      <w:proofErr w:type="spellEnd"/>
      <w:r>
        <w:t xml:space="preserve"> qui se situe à 10  km environ de </w:t>
      </w:r>
      <w:proofErr w:type="spellStart"/>
      <w:r>
        <w:t>Mangaoko</w:t>
      </w:r>
      <w:proofErr w:type="spellEnd"/>
    </w:p>
    <w:p w:rsidR="003D7969" w:rsidRDefault="003D7969" w:rsidP="009D40B2">
      <w:pPr>
        <w:spacing w:before="120" w:after="120" w:line="360" w:lineRule="auto"/>
        <w:ind w:firstLine="708"/>
        <w:jc w:val="both"/>
      </w:pPr>
      <w:r>
        <w:t>De ce fait, l</w:t>
      </w:r>
      <w:r w:rsidR="00212DBB">
        <w:t>e</w:t>
      </w:r>
      <w:r w:rsidRPr="00E03FD0">
        <w:t xml:space="preserve"> faible effectif des voitures à cause de l’état de route</w:t>
      </w:r>
      <w:r>
        <w:t xml:space="preserve"> entraîne un coût élevé du frais de transport </w:t>
      </w:r>
      <w:r w:rsidRPr="00E75EC0">
        <w:t xml:space="preserve">par rapport au tarif national </w:t>
      </w:r>
      <w:r>
        <w:t xml:space="preserve">soit </w:t>
      </w:r>
    </w:p>
    <w:p w:rsidR="005624FA" w:rsidRDefault="007A1908">
      <w:pPr>
        <w:numPr>
          <w:ilvl w:val="1"/>
          <w:numId w:val="17"/>
        </w:numPr>
        <w:spacing w:before="120" w:after="120" w:line="360" w:lineRule="auto"/>
        <w:jc w:val="both"/>
      </w:pPr>
      <w:r>
        <w:t>p</w:t>
      </w:r>
      <w:r w:rsidR="003D7969">
        <w:t xml:space="preserve">our </w:t>
      </w:r>
      <w:proofErr w:type="spellStart"/>
      <w:r w:rsidR="003D7969">
        <w:t>Mangaoko</w:t>
      </w:r>
      <w:proofErr w:type="spellEnd"/>
      <w:r w:rsidR="003D7969">
        <w:t xml:space="preserve">-Antsiranana : </w:t>
      </w:r>
      <w:r w:rsidR="003D7969" w:rsidRPr="00E75EC0">
        <w:t xml:space="preserve">5 000 Ar </w:t>
      </w:r>
      <w:r w:rsidR="003D7969">
        <w:t xml:space="preserve">par passager </w:t>
      </w:r>
      <w:r w:rsidR="003D7969" w:rsidRPr="00E75EC0">
        <w:t xml:space="preserve">pour un trajet de </w:t>
      </w:r>
      <w:smartTag w:uri="urn:schemas-microsoft-com:office:smarttags" w:element="metricconverter">
        <w:smartTagPr>
          <w:attr w:name="ProductID" w:val="25 km"/>
        </w:smartTagPr>
        <w:r w:rsidR="003D7969" w:rsidRPr="00E75EC0">
          <w:t>25 km</w:t>
        </w:r>
      </w:smartTag>
    </w:p>
    <w:p w:rsidR="005624FA" w:rsidRDefault="007A1908">
      <w:pPr>
        <w:numPr>
          <w:ilvl w:val="1"/>
          <w:numId w:val="17"/>
        </w:numPr>
        <w:spacing w:before="120" w:after="120" w:line="360" w:lineRule="auto"/>
        <w:jc w:val="both"/>
      </w:pPr>
      <w:r>
        <w:t>p</w:t>
      </w:r>
      <w:r w:rsidR="003D7969">
        <w:t xml:space="preserve">our  </w:t>
      </w:r>
      <w:proofErr w:type="spellStart"/>
      <w:r w:rsidR="003D7969">
        <w:t>Antsahampano</w:t>
      </w:r>
      <w:proofErr w:type="spellEnd"/>
      <w:r w:rsidR="003D7969">
        <w:t xml:space="preserve"> –Antsiranana 3 000 Ar par passager pour un trajet de </w:t>
      </w:r>
      <w:smartTag w:uri="urn:schemas-microsoft-com:office:smarttags" w:element="metricconverter">
        <w:smartTagPr>
          <w:attr w:name="ProductID" w:val="15 km"/>
        </w:smartTagPr>
        <w:r w:rsidR="003D7969">
          <w:t>15 km</w:t>
        </w:r>
      </w:smartTag>
    </w:p>
    <w:p w:rsidR="005624FA" w:rsidRDefault="00907892">
      <w:pPr>
        <w:numPr>
          <w:ilvl w:val="1"/>
          <w:numId w:val="17"/>
        </w:numPr>
        <w:spacing w:before="120" w:after="120" w:line="360" w:lineRule="auto"/>
        <w:jc w:val="both"/>
      </w:pPr>
      <w:r>
        <w:t>p</w:t>
      </w:r>
      <w:r w:rsidR="003D7969">
        <w:t xml:space="preserve">our le transport de marchandises : 3 000 pour un sac de </w:t>
      </w:r>
      <w:smartTag w:uri="urn:schemas-microsoft-com:office:smarttags" w:element="metricconverter">
        <w:smartTagPr>
          <w:attr w:name="ProductID" w:val="50 kg"/>
        </w:smartTagPr>
        <w:r w:rsidR="003D7969">
          <w:t>50 kg</w:t>
        </w:r>
      </w:smartTag>
      <w:r w:rsidR="003D7969">
        <w:t xml:space="preserve"> entre </w:t>
      </w:r>
      <w:proofErr w:type="spellStart"/>
      <w:r w:rsidR="003D7969">
        <w:t>antsiranana</w:t>
      </w:r>
      <w:proofErr w:type="spellEnd"/>
      <w:r w:rsidR="003D7969">
        <w:t xml:space="preserve"> et  </w:t>
      </w:r>
      <w:proofErr w:type="spellStart"/>
      <w:r w:rsidR="003D7969">
        <w:t>Mangaoko</w:t>
      </w:r>
      <w:proofErr w:type="spellEnd"/>
      <w:r w:rsidR="003D7969">
        <w:t xml:space="preserve"> </w:t>
      </w:r>
    </w:p>
    <w:p w:rsidR="003D7969" w:rsidRDefault="007559C2" w:rsidP="009D40B2">
      <w:pPr>
        <w:spacing w:before="120" w:after="120" w:line="360" w:lineRule="auto"/>
        <w:ind w:firstLine="708"/>
        <w:jc w:val="both"/>
      </w:pPr>
      <w:r>
        <w:t>En guise de conclusion, on peut dire que l</w:t>
      </w:r>
      <w:r w:rsidR="003D7969" w:rsidRPr="002C6ACD">
        <w:t>e mauvais état de</w:t>
      </w:r>
      <w:r w:rsidR="003D7969">
        <w:t xml:space="preserve"> la piste </w:t>
      </w:r>
      <w:r>
        <w:t>constitue un facteur de blocage au développement du parc</w:t>
      </w:r>
      <w:r w:rsidR="00212DBB">
        <w:t xml:space="preserve"> </w:t>
      </w:r>
      <w:proofErr w:type="spellStart"/>
      <w:r w:rsidR="00212DBB">
        <w:t>Nosy</w:t>
      </w:r>
      <w:proofErr w:type="spellEnd"/>
      <w:r w:rsidR="00212DBB">
        <w:t xml:space="preserve"> </w:t>
      </w:r>
      <w:proofErr w:type="spellStart"/>
      <w:r w:rsidR="00212DBB">
        <w:t>Hara</w:t>
      </w:r>
      <w:proofErr w:type="spellEnd"/>
      <w:r>
        <w:t xml:space="preserve">. En outre la situation </w:t>
      </w:r>
      <w:r w:rsidR="003D7969">
        <w:t xml:space="preserve">occasionne </w:t>
      </w:r>
      <w:r w:rsidR="003D7969" w:rsidRPr="002C6ACD">
        <w:t xml:space="preserve">une augmentation des frais de transport, une limitation de l’écoulement des produits, une coupure </w:t>
      </w:r>
      <w:r w:rsidR="003D7969">
        <w:t>sporadique de la circulation en période de pluie</w:t>
      </w:r>
      <w:r w:rsidR="003D7969" w:rsidRPr="002C6ACD">
        <w:t>.</w:t>
      </w:r>
    </w:p>
    <w:p w:rsidR="003D7969" w:rsidRDefault="003D7969" w:rsidP="009D40B2">
      <w:pPr>
        <w:spacing w:before="120" w:after="120" w:line="360" w:lineRule="auto"/>
        <w:ind w:firstLine="708"/>
        <w:jc w:val="both"/>
      </w:pPr>
      <w:r>
        <w:t xml:space="preserve">L’analyse comparative des avantages et des inconvénients cités ci-dessus nous montre que la réhabilitation de la piste </w:t>
      </w:r>
      <w:proofErr w:type="spellStart"/>
      <w:r>
        <w:t>Antsahampano</w:t>
      </w:r>
      <w:proofErr w:type="spellEnd"/>
      <w:r>
        <w:t>–</w:t>
      </w:r>
      <w:proofErr w:type="spellStart"/>
      <w:r>
        <w:t>Ampasindava</w:t>
      </w:r>
      <w:proofErr w:type="spellEnd"/>
      <w:r>
        <w:t xml:space="preserve"> est</w:t>
      </w:r>
      <w:r w:rsidR="00212DBB">
        <w:t> :</w:t>
      </w:r>
    </w:p>
    <w:p w:rsidR="009D40B2" w:rsidRDefault="003D7969" w:rsidP="003D7969">
      <w:pPr>
        <w:pStyle w:val="BodyText"/>
        <w:spacing w:before="100" w:beforeAutospacing="1" w:line="360" w:lineRule="auto"/>
        <w:ind w:left="567" w:right="567"/>
        <w:jc w:val="both"/>
      </w:pPr>
      <w:r w:rsidRPr="009B75DF">
        <w:rPr>
          <w:b/>
        </w:rPr>
        <w:t>Primordiale</w:t>
      </w:r>
      <w:r>
        <w:t xml:space="preserve"> : </w:t>
      </w:r>
    </w:p>
    <w:p w:rsidR="003D7969" w:rsidRPr="00CF652B" w:rsidRDefault="003D7969" w:rsidP="009D40B2">
      <w:pPr>
        <w:spacing w:before="120" w:after="120" w:line="360" w:lineRule="auto"/>
        <w:ind w:firstLine="708"/>
        <w:jc w:val="both"/>
      </w:pPr>
      <w:r>
        <w:t>Facteur de déblocage du développement régional, elle est le précurseur de</w:t>
      </w:r>
      <w:r w:rsidR="00907892">
        <w:t xml:space="preserve"> différents </w:t>
      </w:r>
      <w:r>
        <w:t xml:space="preserve"> projets </w:t>
      </w:r>
      <w:r w:rsidR="00907892">
        <w:t>de développement</w:t>
      </w:r>
      <w:r w:rsidR="00B3476C">
        <w:t> : l</w:t>
      </w:r>
      <w:r>
        <w:t>’aménagement hydro-agricole de</w:t>
      </w:r>
      <w:r w:rsidR="00B3476C">
        <w:t>s plaines de</w:t>
      </w:r>
      <w:r>
        <w:t xml:space="preserve"> </w:t>
      </w:r>
      <w:proofErr w:type="spellStart"/>
      <w:r>
        <w:t>Mangaoko</w:t>
      </w:r>
      <w:proofErr w:type="spellEnd"/>
      <w:r>
        <w:t xml:space="preserve">, </w:t>
      </w:r>
      <w:r w:rsidR="009D40B2">
        <w:t>d’</w:t>
      </w:r>
      <w:proofErr w:type="spellStart"/>
      <w:r>
        <w:t>Andranofanjava</w:t>
      </w:r>
      <w:proofErr w:type="spellEnd"/>
      <w:r>
        <w:t xml:space="preserve"> et </w:t>
      </w:r>
      <w:r w:rsidR="009D40B2">
        <w:t xml:space="preserve">de </w:t>
      </w:r>
      <w:proofErr w:type="spellStart"/>
      <w:r>
        <w:t>Mahalina</w:t>
      </w:r>
      <w:proofErr w:type="spellEnd"/>
      <w:r>
        <w:t xml:space="preserve"> </w:t>
      </w:r>
      <w:r w:rsidR="00B3476C">
        <w:t>entres autres</w:t>
      </w:r>
      <w:r>
        <w:t>.</w:t>
      </w:r>
    </w:p>
    <w:p w:rsidR="009D40B2" w:rsidRDefault="003D7969" w:rsidP="003D7969">
      <w:pPr>
        <w:pStyle w:val="BodyText"/>
        <w:spacing w:before="100" w:beforeAutospacing="1" w:line="360" w:lineRule="auto"/>
        <w:ind w:left="567" w:right="567"/>
        <w:jc w:val="both"/>
      </w:pPr>
      <w:r w:rsidRPr="00480194">
        <w:rPr>
          <w:b/>
        </w:rPr>
        <w:t>Vitale </w:t>
      </w:r>
      <w:r>
        <w:t xml:space="preserve">: </w:t>
      </w:r>
    </w:p>
    <w:p w:rsidR="003D7969" w:rsidRDefault="003D7969" w:rsidP="009D40B2">
      <w:pPr>
        <w:spacing w:before="120" w:after="120" w:line="360" w:lineRule="auto"/>
        <w:ind w:firstLine="708"/>
        <w:jc w:val="both"/>
      </w:pPr>
      <w:smartTag w:uri="urn:schemas-microsoft-com:office:smarttags" w:element="PersonName">
        <w:smartTagPr>
          <w:attr w:name="ProductID" w:val="La RP"/>
        </w:smartTagPr>
        <w:r>
          <w:t>La RP</w:t>
        </w:r>
      </w:smartTag>
      <w:r>
        <w:t xml:space="preserve"> 12 est la seule artère qui alimente en PPN la grappe de communes d’</w:t>
      </w:r>
      <w:proofErr w:type="spellStart"/>
      <w:r>
        <w:t>Antsahampano</w:t>
      </w:r>
      <w:proofErr w:type="spellEnd"/>
      <w:r>
        <w:t xml:space="preserve">, </w:t>
      </w:r>
      <w:r w:rsidR="009D40B2">
        <w:t xml:space="preserve">de </w:t>
      </w:r>
      <w:proofErr w:type="spellStart"/>
      <w:r>
        <w:t>Mangaoko</w:t>
      </w:r>
      <w:proofErr w:type="spellEnd"/>
      <w:r>
        <w:t xml:space="preserve">, </w:t>
      </w:r>
      <w:r w:rsidR="009D40B2">
        <w:t>d’</w:t>
      </w:r>
      <w:proofErr w:type="spellStart"/>
      <w:r>
        <w:t>Andranofanjava</w:t>
      </w:r>
      <w:proofErr w:type="spellEnd"/>
      <w:r>
        <w:t xml:space="preserve">, jusqu’à </w:t>
      </w:r>
      <w:proofErr w:type="spellStart"/>
      <w:r>
        <w:t>Mahalina</w:t>
      </w:r>
      <w:proofErr w:type="spellEnd"/>
      <w:r>
        <w:t>. En revanche</w:t>
      </w:r>
      <w:r w:rsidR="009D40B2">
        <w:t>, e</w:t>
      </w:r>
      <w:r>
        <w:t>lle constitue la voie d’évacuation des produits agricoles vers les villes consommatrices.</w:t>
      </w:r>
    </w:p>
    <w:p w:rsidR="005F7662" w:rsidRDefault="005F7662">
      <w:pPr>
        <w:rPr>
          <w:rFonts w:cs="Arial"/>
          <w:b/>
          <w:szCs w:val="22"/>
        </w:rPr>
      </w:pPr>
      <w:r>
        <w:rPr>
          <w:b/>
        </w:rPr>
        <w:br w:type="page"/>
      </w:r>
    </w:p>
    <w:p w:rsidR="009D40B2" w:rsidRDefault="003D7969" w:rsidP="003D7969">
      <w:pPr>
        <w:pStyle w:val="BodyText"/>
        <w:spacing w:before="100" w:beforeAutospacing="1" w:line="360" w:lineRule="auto"/>
        <w:ind w:left="567" w:right="567"/>
        <w:jc w:val="both"/>
      </w:pPr>
      <w:r w:rsidRPr="00C70241">
        <w:rPr>
          <w:b/>
        </w:rPr>
        <w:t>Cruciale </w:t>
      </w:r>
      <w:r>
        <w:t>:</w:t>
      </w:r>
    </w:p>
    <w:p w:rsidR="003D7969" w:rsidRPr="009D40B2" w:rsidRDefault="003D7969" w:rsidP="009D40B2">
      <w:pPr>
        <w:spacing w:before="120" w:after="120" w:line="360" w:lineRule="auto"/>
        <w:ind w:firstLine="708"/>
        <w:jc w:val="both"/>
      </w:pPr>
      <w:r w:rsidRPr="009D40B2">
        <w:t xml:space="preserve">Elle permet de résoudre partiellement, mais d’une manière notoire, le problème d’évacuation sanitaire dans des zones isolées. En effet, les villageois sur la côte ouest peuvent remonter en pirogue jusqu’à </w:t>
      </w:r>
      <w:proofErr w:type="spellStart"/>
      <w:r w:rsidRPr="009D40B2">
        <w:t>Ampasindava</w:t>
      </w:r>
      <w:proofErr w:type="spellEnd"/>
      <w:r w:rsidRPr="009D40B2">
        <w:t xml:space="preserve">, puis </w:t>
      </w:r>
      <w:proofErr w:type="spellStart"/>
      <w:r w:rsidRPr="009D40B2">
        <w:t>empreinter</w:t>
      </w:r>
      <w:proofErr w:type="spellEnd"/>
      <w:r w:rsidRPr="009D40B2">
        <w:t xml:space="preserve"> en voiture  la piste réhabilitée </w:t>
      </w:r>
      <w:proofErr w:type="spellStart"/>
      <w:r w:rsidRPr="009D40B2">
        <w:t>jusqu</w:t>
      </w:r>
      <w:proofErr w:type="spellEnd"/>
      <w:r w:rsidRPr="009D40B2">
        <w:t xml:space="preserve"> ‘à Antsiranana.</w:t>
      </w:r>
    </w:p>
    <w:p w:rsidR="009D40B2" w:rsidRDefault="003D7969" w:rsidP="003D7969">
      <w:pPr>
        <w:pStyle w:val="BodyText"/>
        <w:spacing w:before="100" w:beforeAutospacing="1" w:line="360" w:lineRule="auto"/>
        <w:ind w:left="567" w:right="567"/>
        <w:jc w:val="both"/>
      </w:pPr>
      <w:r w:rsidRPr="001745E4">
        <w:rPr>
          <w:b/>
        </w:rPr>
        <w:t>Capitale</w:t>
      </w:r>
      <w:r>
        <w:t xml:space="preserve"> : </w:t>
      </w:r>
    </w:p>
    <w:p w:rsidR="003D7969" w:rsidRDefault="003D7969" w:rsidP="009D40B2">
      <w:pPr>
        <w:spacing w:before="120" w:after="120" w:line="360" w:lineRule="auto"/>
        <w:ind w:firstLine="708"/>
        <w:jc w:val="both"/>
      </w:pPr>
      <w:r>
        <w:t xml:space="preserve">La réhabilitation de cette piste mobilise un financement assez conséquent, mais il s’agit d’un investissement direct à la population. </w:t>
      </w:r>
    </w:p>
    <w:p w:rsidR="00782758" w:rsidRDefault="003D7969">
      <w:pPr>
        <w:pStyle w:val="BodyText"/>
        <w:tabs>
          <w:tab w:val="left" w:pos="9070"/>
        </w:tabs>
        <w:spacing w:before="100" w:beforeAutospacing="1" w:line="360" w:lineRule="auto"/>
        <w:ind w:left="567" w:right="-2"/>
        <w:jc w:val="both"/>
        <w:rPr>
          <w:rFonts w:cs="Times New Roman"/>
          <w:b/>
          <w:szCs w:val="24"/>
        </w:rPr>
      </w:pPr>
      <w:r w:rsidRPr="009D40B2">
        <w:rPr>
          <w:rFonts w:cs="Times New Roman"/>
          <w:szCs w:val="24"/>
        </w:rPr>
        <w:t xml:space="preserve">On peut conclure que </w:t>
      </w:r>
      <w:r w:rsidRPr="009D40B2">
        <w:rPr>
          <w:rFonts w:cs="Times New Roman"/>
          <w:b/>
          <w:szCs w:val="24"/>
        </w:rPr>
        <w:t xml:space="preserve">la mise en œuvre du projet est susceptible d’induire des avantages sociaux et d’autres avantages économiques vitaux pour le devenir économique des </w:t>
      </w:r>
      <w:r w:rsidR="001C24B7" w:rsidRPr="001C24B7">
        <w:rPr>
          <w:b/>
        </w:rPr>
        <w:t>communes rurales</w:t>
      </w:r>
      <w:r w:rsidR="00B3476C">
        <w:t xml:space="preserve"> </w:t>
      </w:r>
      <w:r w:rsidRPr="009D40B2">
        <w:rPr>
          <w:rFonts w:cs="Times New Roman"/>
          <w:b/>
          <w:szCs w:val="24"/>
        </w:rPr>
        <w:t xml:space="preserve">  desservies, du District d’Antsiranana et même de </w:t>
      </w:r>
      <w:smartTag w:uri="urn:schemas-microsoft-com:office:smarttags" w:element="PersonName">
        <w:smartTagPr>
          <w:attr w:name="ProductID" w:val="la R￩gion"/>
        </w:smartTagPr>
        <w:r w:rsidRPr="009D40B2">
          <w:rPr>
            <w:rFonts w:cs="Times New Roman"/>
            <w:b/>
            <w:szCs w:val="24"/>
          </w:rPr>
          <w:t>la Région</w:t>
        </w:r>
      </w:smartTag>
      <w:r w:rsidRPr="009D40B2">
        <w:rPr>
          <w:rFonts w:cs="Times New Roman"/>
          <w:b/>
          <w:szCs w:val="24"/>
        </w:rPr>
        <w:t xml:space="preserve"> de DIANA.</w:t>
      </w:r>
    </w:p>
    <w:p w:rsidR="00A43A6A" w:rsidRDefault="00A43A6A" w:rsidP="009B28F8">
      <w:pPr>
        <w:pStyle w:val="Heading2"/>
      </w:pPr>
      <w:bookmarkStart w:id="1658" w:name="_Toc179193337"/>
      <w:bookmarkStart w:id="1659" w:name="_Toc528365235"/>
      <w:bookmarkStart w:id="1660" w:name="_Toc182034380"/>
      <w:bookmarkStart w:id="1661" w:name="_Toc384210499"/>
      <w:bookmarkStart w:id="1662" w:name="_Toc384211925"/>
      <w:r>
        <w:t>C</w:t>
      </w:r>
      <w:r w:rsidR="00217CCE">
        <w:t>ontexte socio organisationnel</w:t>
      </w:r>
      <w:bookmarkEnd w:id="1658"/>
      <w:bookmarkEnd w:id="1659"/>
      <w:bookmarkEnd w:id="1660"/>
      <w:bookmarkEnd w:id="1661"/>
      <w:bookmarkEnd w:id="1662"/>
    </w:p>
    <w:p w:rsidR="00782758" w:rsidRDefault="00AE4D4B">
      <w:pPr>
        <w:pStyle w:val="Heading3"/>
      </w:pPr>
      <w:bookmarkStart w:id="1663" w:name="_Toc384202924"/>
      <w:bookmarkStart w:id="1664" w:name="_Toc384202925"/>
      <w:bookmarkStart w:id="1665" w:name="_Toc384202926"/>
      <w:bookmarkStart w:id="1666" w:name="_Toc384210500"/>
      <w:bookmarkStart w:id="1667" w:name="_Toc384211926"/>
      <w:bookmarkStart w:id="1668" w:name="_Toc185928109"/>
      <w:bookmarkEnd w:id="1663"/>
      <w:bookmarkEnd w:id="1664"/>
      <w:bookmarkEnd w:id="1665"/>
      <w:r>
        <w:t>M</w:t>
      </w:r>
      <w:r w:rsidR="009B28F8">
        <w:t>éthodologie d’approche</w:t>
      </w:r>
      <w:bookmarkEnd w:id="1666"/>
      <w:bookmarkEnd w:id="1667"/>
      <w:r w:rsidR="009B28F8">
        <w:t xml:space="preserve"> </w:t>
      </w:r>
      <w:bookmarkStart w:id="1669" w:name="_Toc384210501"/>
      <w:bookmarkStart w:id="1670" w:name="_Toc384211927"/>
      <w:bookmarkEnd w:id="1668"/>
      <w:r w:rsidR="000751E3">
        <w:t xml:space="preserve">: </w:t>
      </w:r>
      <w:r w:rsidR="009B28F8" w:rsidRPr="009B28F8">
        <w:t>Approche participative</w:t>
      </w:r>
      <w:bookmarkEnd w:id="1669"/>
      <w:bookmarkEnd w:id="1670"/>
      <w:r w:rsidR="009B28F8" w:rsidRPr="009B28F8">
        <w:t xml:space="preserve"> </w:t>
      </w:r>
    </w:p>
    <w:p w:rsidR="009B28F8" w:rsidRDefault="009B28F8" w:rsidP="009B28F8">
      <w:pPr>
        <w:spacing w:before="120" w:after="120" w:line="360" w:lineRule="auto"/>
        <w:ind w:firstLine="708"/>
        <w:jc w:val="both"/>
      </w:pPr>
      <w:r>
        <w:t>Les interventions ont été basées sur une approche participative dans le but de favoriser la prise de responsabilité et l’implication totale des communautés concernées.</w:t>
      </w:r>
    </w:p>
    <w:p w:rsidR="009B28F8" w:rsidRDefault="009B28F8" w:rsidP="009B28F8">
      <w:pPr>
        <w:spacing w:before="120" w:after="120" w:line="360" w:lineRule="auto"/>
        <w:ind w:firstLine="708"/>
        <w:jc w:val="both"/>
      </w:pPr>
      <w:r w:rsidRPr="00C27C5D">
        <w:t>Plusieurs outils ont été mis</w:t>
      </w:r>
      <w:r>
        <w:t xml:space="preserve"> </w:t>
      </w:r>
      <w:r w:rsidRPr="00C27C5D">
        <w:t>en œuvre :</w:t>
      </w:r>
    </w:p>
    <w:p w:rsidR="00782758" w:rsidRDefault="009B28F8">
      <w:pPr>
        <w:pStyle w:val="ListBullet2"/>
        <w:numPr>
          <w:ilvl w:val="0"/>
          <w:numId w:val="8"/>
        </w:numPr>
        <w:tabs>
          <w:tab w:val="left" w:pos="9070"/>
        </w:tabs>
        <w:spacing w:before="100" w:beforeAutospacing="1" w:line="360" w:lineRule="auto"/>
        <w:ind w:left="567" w:right="-2" w:firstLine="0"/>
        <w:contextualSpacing w:val="0"/>
        <w:jc w:val="both"/>
      </w:pPr>
      <w:r w:rsidRPr="008E03DD">
        <w:t>Documentation</w:t>
      </w:r>
      <w:r w:rsidR="00B3476C">
        <w:t> :</w:t>
      </w:r>
      <w:r w:rsidRPr="008E03DD">
        <w:t xml:space="preserve"> la compilation des documents disponibles tel</w:t>
      </w:r>
      <w:r>
        <w:t>s</w:t>
      </w:r>
      <w:r w:rsidRPr="008E03DD">
        <w:t xml:space="preserve"> que les </w:t>
      </w:r>
      <w:r w:rsidR="007559C2">
        <w:t>m</w:t>
      </w:r>
      <w:r w:rsidRPr="008E03DD">
        <w:t xml:space="preserve">onographies communales, les PCD et rapports d’activités des intervenants permet de relever des données quantifiées, </w:t>
      </w:r>
    </w:p>
    <w:p w:rsidR="00782758" w:rsidRDefault="009B28F8">
      <w:pPr>
        <w:pStyle w:val="ListBullet2"/>
        <w:numPr>
          <w:ilvl w:val="0"/>
          <w:numId w:val="8"/>
        </w:numPr>
        <w:tabs>
          <w:tab w:val="left" w:pos="9070"/>
        </w:tabs>
        <w:spacing w:before="100" w:beforeAutospacing="1" w:line="360" w:lineRule="auto"/>
        <w:ind w:left="567" w:right="-2" w:firstLine="0"/>
        <w:contextualSpacing w:val="0"/>
        <w:jc w:val="both"/>
      </w:pPr>
      <w:r w:rsidRPr="008E03DD">
        <w:t>Entretien libre avec les interlocuteurs rencontrés  sur terrain (opérateurs économiques et populations riveraines), en vue de déterminer les indicateurs clés,</w:t>
      </w:r>
      <w:r>
        <w:t xml:space="preserve"> </w:t>
      </w:r>
      <w:r w:rsidRPr="008E03DD">
        <w:t>utiles pour l’élaboration des canevas d’entretien dirigé</w:t>
      </w:r>
    </w:p>
    <w:p w:rsidR="00782758" w:rsidRDefault="009B28F8">
      <w:pPr>
        <w:pStyle w:val="ListBullet2"/>
        <w:numPr>
          <w:ilvl w:val="0"/>
          <w:numId w:val="8"/>
        </w:numPr>
        <w:tabs>
          <w:tab w:val="left" w:pos="9070"/>
        </w:tabs>
        <w:spacing w:before="100" w:beforeAutospacing="1" w:line="360" w:lineRule="auto"/>
        <w:ind w:left="567" w:right="-2" w:firstLine="0"/>
        <w:contextualSpacing w:val="0"/>
        <w:jc w:val="both"/>
      </w:pPr>
      <w:r w:rsidRPr="008E03DD">
        <w:t>Entretien dirigé  avec  les cibles précis (responsables, autorités, leaders des ONG,…)</w:t>
      </w:r>
    </w:p>
    <w:p w:rsidR="00782758" w:rsidRDefault="009B28F8">
      <w:pPr>
        <w:pStyle w:val="ListBullet2"/>
        <w:numPr>
          <w:ilvl w:val="0"/>
          <w:numId w:val="8"/>
        </w:numPr>
        <w:tabs>
          <w:tab w:val="left" w:pos="9070"/>
        </w:tabs>
        <w:spacing w:before="100" w:beforeAutospacing="1" w:line="360" w:lineRule="auto"/>
        <w:ind w:left="567" w:right="-2" w:firstLine="0"/>
        <w:contextualSpacing w:val="0"/>
        <w:jc w:val="both"/>
      </w:pPr>
      <w:r w:rsidRPr="008E03DD">
        <w:t xml:space="preserve">Animation de groupe réunie naturellement autour d’un ou plusieurs intérêts communs (focus group),  </w:t>
      </w:r>
    </w:p>
    <w:p w:rsidR="00782758" w:rsidRDefault="009B28F8">
      <w:pPr>
        <w:pStyle w:val="ListBullet2"/>
        <w:numPr>
          <w:ilvl w:val="0"/>
          <w:numId w:val="8"/>
        </w:numPr>
        <w:tabs>
          <w:tab w:val="left" w:pos="9070"/>
        </w:tabs>
        <w:spacing w:before="100" w:beforeAutospacing="1" w:line="360" w:lineRule="auto"/>
        <w:ind w:left="567" w:right="-2" w:firstLine="0"/>
        <w:contextualSpacing w:val="0"/>
        <w:jc w:val="both"/>
      </w:pPr>
      <w:r w:rsidRPr="008E03DD">
        <w:t xml:space="preserve">Réunions participatives avec les parties prenantes dont les autorités locales (Directeur </w:t>
      </w:r>
      <w:r w:rsidR="00FC3E1A">
        <w:t>Inter-Régional des</w:t>
      </w:r>
      <w:r w:rsidRPr="008E03DD">
        <w:t xml:space="preserve"> T</w:t>
      </w:r>
      <w:r w:rsidR="00FC3E1A">
        <w:t xml:space="preserve">ravaux </w:t>
      </w:r>
      <w:r w:rsidRPr="008E03DD">
        <w:t>P</w:t>
      </w:r>
      <w:r w:rsidR="00FC3E1A">
        <w:t>ublics, Maires, Responsables du projet MNP, R</w:t>
      </w:r>
      <w:r w:rsidRPr="008E03DD">
        <w:t>eprésentants des services techniques déconcentrés). Cette méthode facilite et favorise la prise de responsabilité des</w:t>
      </w:r>
      <w:r>
        <w:t xml:space="preserve"> parties prenantes. Elle permet</w:t>
      </w:r>
      <w:r w:rsidRPr="008E03DD">
        <w:t xml:space="preserve"> en outre, de faire le travail de recoupement nécessaire pour infirmer ou confirmer les données </w:t>
      </w:r>
      <w:r w:rsidR="007559C2">
        <w:t>récoltées</w:t>
      </w:r>
      <w:r w:rsidRPr="008E03DD">
        <w:t>.</w:t>
      </w:r>
    </w:p>
    <w:p w:rsidR="009B28F8" w:rsidRDefault="009B28F8" w:rsidP="00FC3E1A">
      <w:pPr>
        <w:spacing w:before="120" w:after="120" w:line="360" w:lineRule="auto"/>
        <w:ind w:firstLine="708"/>
        <w:jc w:val="both"/>
      </w:pPr>
      <w:r w:rsidRPr="008E03DD">
        <w:t>Les outils sont sélectionnés suivant la nature des informations collectées et leur complémentarité.</w:t>
      </w:r>
    </w:p>
    <w:p w:rsidR="009B28F8" w:rsidRDefault="00AE4D4B" w:rsidP="00FC3E1A">
      <w:pPr>
        <w:pStyle w:val="Heading3"/>
      </w:pPr>
      <w:bookmarkStart w:id="1671" w:name="_Toc384210502"/>
      <w:bookmarkStart w:id="1672" w:name="_Toc384211928"/>
      <w:r>
        <w:t>Les</w:t>
      </w:r>
      <w:r w:rsidR="00FC3E1A">
        <w:t xml:space="preserve"> </w:t>
      </w:r>
      <w:r>
        <w:t xml:space="preserve"> Structures  d’entretien  existantes</w:t>
      </w:r>
      <w:bookmarkEnd w:id="1671"/>
      <w:bookmarkEnd w:id="1672"/>
    </w:p>
    <w:p w:rsidR="009B28F8" w:rsidRDefault="009B28F8" w:rsidP="00FC3E1A">
      <w:pPr>
        <w:spacing w:before="120" w:after="120" w:line="360" w:lineRule="auto"/>
        <w:ind w:firstLine="708"/>
        <w:jc w:val="both"/>
      </w:pPr>
      <w:r>
        <w:t>Les structures de gestion et d’entretien de piste existantes sont :</w:t>
      </w:r>
    </w:p>
    <w:p w:rsidR="009B28F8" w:rsidRPr="009B28F8" w:rsidRDefault="009B28F8" w:rsidP="00FD16E3">
      <w:pPr>
        <w:pStyle w:val="Heading4"/>
        <w:numPr>
          <w:ilvl w:val="0"/>
          <w:numId w:val="23"/>
        </w:numPr>
      </w:pPr>
      <w:bookmarkStart w:id="1673" w:name="_Toc384211929"/>
      <w:r w:rsidRPr="009B28F8">
        <w:t>les structures qui sont en relation directe avec l’infrastructure</w:t>
      </w:r>
      <w:bookmarkEnd w:id="1673"/>
    </w:p>
    <w:p w:rsidR="00FC3E1A" w:rsidRPr="00FC3E1A" w:rsidRDefault="00FC3E1A" w:rsidP="00FC3E1A">
      <w:pPr>
        <w:spacing w:before="120" w:after="120" w:line="360" w:lineRule="auto"/>
        <w:ind w:firstLine="708"/>
        <w:jc w:val="both"/>
      </w:pPr>
      <w:r w:rsidRPr="00FC3E1A">
        <w:t>La dernière intervention de la brigade d’entretien routier rattachée au service provincial de Travaux Publics date d</w:t>
      </w:r>
      <w:r w:rsidR="007559C2">
        <w:t>e</w:t>
      </w:r>
      <w:r w:rsidRPr="00FC3E1A">
        <w:t xml:space="preserve"> 1986. Depuis, </w:t>
      </w:r>
      <w:smartTag w:uri="urn:schemas-microsoft-com:office:smarttags" w:element="PersonName">
        <w:smartTagPr>
          <w:attr w:name="ProductID" w:val="La RP"/>
        </w:smartTagPr>
        <w:r w:rsidRPr="00FC3E1A">
          <w:t>la RP</w:t>
        </w:r>
      </w:smartTag>
      <w:r w:rsidRPr="00FC3E1A">
        <w:t xml:space="preserve"> 12 D n’a jamais connu de travaux de réhabilitation proprement dite, faute de budget alloué par </w:t>
      </w:r>
      <w:r w:rsidR="00B3476C">
        <w:t>l</w:t>
      </w:r>
      <w:r w:rsidRPr="00FC3E1A">
        <w:t xml:space="preserve">a région DIANA. Les communes concernées reprennent donc l’organisation de la réfection ponctuelle des points critiques au début de saison  sèche. Mais, les autorités locales </w:t>
      </w:r>
      <w:r w:rsidRPr="00FC3E1A">
        <w:rPr>
          <w:b/>
        </w:rPr>
        <w:t>n’ont pas eu l’idée de mettre en place une structure formelle</w:t>
      </w:r>
      <w:r w:rsidRPr="00FC3E1A">
        <w:t xml:space="preserve"> bien que les populations riveraines aient répondu massivement aux travaux communautaires</w:t>
      </w:r>
    </w:p>
    <w:p w:rsidR="009B28F8" w:rsidRPr="00FC3E1A" w:rsidRDefault="009B28F8" w:rsidP="00FD16E3">
      <w:pPr>
        <w:pStyle w:val="Heading4"/>
        <w:numPr>
          <w:ilvl w:val="0"/>
          <w:numId w:val="23"/>
        </w:numPr>
      </w:pPr>
      <w:bookmarkStart w:id="1674" w:name="_Toc384211930"/>
      <w:r w:rsidRPr="00FC3E1A">
        <w:t>les associations des usagers des pistes AUP</w:t>
      </w:r>
      <w:bookmarkEnd w:id="1674"/>
    </w:p>
    <w:p w:rsidR="009B28F8" w:rsidRPr="00FC3E1A" w:rsidRDefault="009B28F8" w:rsidP="00B3476C">
      <w:pPr>
        <w:spacing w:before="120" w:after="120" w:line="360" w:lineRule="auto"/>
        <w:ind w:firstLine="708"/>
        <w:jc w:val="both"/>
      </w:pPr>
      <w:r w:rsidRPr="00FC3E1A">
        <w:t xml:space="preserve">Le projet FID, en collaboration avec les élus locaux est en train de financer </w:t>
      </w:r>
      <w:r w:rsidR="00FC3E1A" w:rsidRPr="00FC3E1A">
        <w:t xml:space="preserve">réhabilitation de quelques voies </w:t>
      </w:r>
      <w:r w:rsidRPr="00FC3E1A">
        <w:t xml:space="preserve">de dessertes communales. Pour </w:t>
      </w:r>
      <w:r w:rsidR="00B3476C">
        <w:t>c</w:t>
      </w:r>
      <w:r w:rsidRPr="00FC3E1A">
        <w:t>e faire, des associations ont été mises en place pour assurer la pérennisation des infrastructures réhabilitées.</w:t>
      </w:r>
      <w:r w:rsidR="00212DBB">
        <w:t xml:space="preserve"> </w:t>
      </w:r>
      <w:r w:rsidR="00B3476C">
        <w:t>Mais c</w:t>
      </w:r>
      <w:r w:rsidRPr="00FC3E1A">
        <w:t>es structures ne sont p</w:t>
      </w:r>
      <w:r w:rsidR="00B3476C">
        <w:t>as</w:t>
      </w:r>
      <w:r w:rsidRPr="00FC3E1A">
        <w:t xml:space="preserve"> encore fonctionnelles. </w:t>
      </w:r>
    </w:p>
    <w:p w:rsidR="009B28F8" w:rsidRPr="00A6284A" w:rsidRDefault="009B28F8" w:rsidP="00FD16E3">
      <w:pPr>
        <w:pStyle w:val="Heading4"/>
        <w:numPr>
          <w:ilvl w:val="0"/>
          <w:numId w:val="23"/>
        </w:numPr>
      </w:pPr>
      <w:bookmarkStart w:id="1675" w:name="_Toc384211931"/>
      <w:r w:rsidRPr="00FC3E1A">
        <w:t>les autres structures existantes dans l’ensemble</w:t>
      </w:r>
      <w:bookmarkEnd w:id="1675"/>
      <w:r w:rsidRPr="00FC3E1A">
        <w:t xml:space="preserve"> </w:t>
      </w:r>
    </w:p>
    <w:p w:rsidR="00266968" w:rsidRPr="00E33137" w:rsidRDefault="00266968" w:rsidP="00266968">
      <w:pPr>
        <w:pStyle w:val="BodyText2"/>
        <w:spacing w:line="360" w:lineRule="auto"/>
        <w:rPr>
          <w:szCs w:val="22"/>
        </w:rPr>
      </w:pPr>
      <w:bookmarkStart w:id="1676" w:name="_Toc179445699"/>
      <w:bookmarkStart w:id="1677" w:name="_Toc182018245"/>
      <w:r w:rsidRPr="00E33137">
        <w:rPr>
          <w:szCs w:val="22"/>
        </w:rPr>
        <w:t>Ils existent plusieurs associations et organisations formelles au niveau communal :</w:t>
      </w:r>
    </w:p>
    <w:p w:rsidR="00266968" w:rsidRPr="00266968" w:rsidRDefault="00266968" w:rsidP="00FD16E3">
      <w:pPr>
        <w:numPr>
          <w:ilvl w:val="0"/>
          <w:numId w:val="8"/>
        </w:numPr>
        <w:spacing w:before="120" w:after="120" w:line="360" w:lineRule="auto"/>
        <w:jc w:val="both"/>
        <w:rPr>
          <w:rFonts w:cs="Arial"/>
          <w:szCs w:val="22"/>
        </w:rPr>
      </w:pPr>
      <w:r w:rsidRPr="00266968">
        <w:rPr>
          <w:rFonts w:cs="Arial"/>
          <w:szCs w:val="22"/>
        </w:rPr>
        <w:t>FIVEMIMA (</w:t>
      </w:r>
      <w:proofErr w:type="spellStart"/>
      <w:r w:rsidRPr="00266968">
        <w:rPr>
          <w:rFonts w:cs="Arial"/>
          <w:szCs w:val="22"/>
        </w:rPr>
        <w:t>Fikambanana</w:t>
      </w:r>
      <w:proofErr w:type="spellEnd"/>
      <w:r w:rsidRPr="00266968">
        <w:rPr>
          <w:rFonts w:cs="Arial"/>
          <w:szCs w:val="22"/>
        </w:rPr>
        <w:t xml:space="preserve"> </w:t>
      </w:r>
      <w:proofErr w:type="spellStart"/>
      <w:r w:rsidRPr="00266968">
        <w:rPr>
          <w:rFonts w:cs="Arial"/>
          <w:szCs w:val="22"/>
        </w:rPr>
        <w:t>Vehivavy</w:t>
      </w:r>
      <w:proofErr w:type="spellEnd"/>
      <w:r w:rsidRPr="00266968">
        <w:rPr>
          <w:rFonts w:cs="Arial"/>
          <w:szCs w:val="22"/>
        </w:rPr>
        <w:t xml:space="preserve"> </w:t>
      </w:r>
      <w:proofErr w:type="spellStart"/>
      <w:r w:rsidRPr="00266968">
        <w:rPr>
          <w:rFonts w:cs="Arial"/>
          <w:szCs w:val="22"/>
        </w:rPr>
        <w:t>Miray</w:t>
      </w:r>
      <w:proofErr w:type="spellEnd"/>
      <w:r w:rsidRPr="00266968">
        <w:rPr>
          <w:rFonts w:cs="Arial"/>
          <w:szCs w:val="22"/>
        </w:rPr>
        <w:t xml:space="preserve"> </w:t>
      </w:r>
      <w:proofErr w:type="spellStart"/>
      <w:r w:rsidRPr="00266968">
        <w:rPr>
          <w:rFonts w:cs="Arial"/>
          <w:szCs w:val="22"/>
        </w:rPr>
        <w:t>hina</w:t>
      </w:r>
      <w:proofErr w:type="spellEnd"/>
      <w:r w:rsidRPr="00266968">
        <w:rPr>
          <w:rFonts w:cs="Arial"/>
          <w:szCs w:val="22"/>
        </w:rPr>
        <w:t xml:space="preserve"> </w:t>
      </w:r>
      <w:proofErr w:type="spellStart"/>
      <w:r w:rsidRPr="00266968">
        <w:rPr>
          <w:rFonts w:cs="Arial"/>
          <w:szCs w:val="22"/>
        </w:rPr>
        <w:t>Mangaoko</w:t>
      </w:r>
      <w:proofErr w:type="spellEnd"/>
      <w:r w:rsidRPr="00266968">
        <w:rPr>
          <w:rFonts w:cs="Arial"/>
          <w:szCs w:val="22"/>
        </w:rPr>
        <w:t xml:space="preserve">), association des femmes à </w:t>
      </w:r>
      <w:proofErr w:type="spellStart"/>
      <w:r w:rsidRPr="00266968">
        <w:rPr>
          <w:rFonts w:cs="Arial"/>
          <w:szCs w:val="22"/>
        </w:rPr>
        <w:t>Mangaoko</w:t>
      </w:r>
      <w:proofErr w:type="spellEnd"/>
      <w:r w:rsidRPr="00266968">
        <w:rPr>
          <w:rFonts w:cs="Arial"/>
          <w:szCs w:val="22"/>
        </w:rPr>
        <w:t xml:space="preserve">. </w:t>
      </w:r>
      <w:proofErr w:type="spellStart"/>
      <w:r w:rsidRPr="00266968">
        <w:rPr>
          <w:rFonts w:cs="Arial"/>
          <w:szCs w:val="22"/>
        </w:rPr>
        <w:t>Pdte</w:t>
      </w:r>
      <w:proofErr w:type="spellEnd"/>
      <w:r w:rsidRPr="00266968">
        <w:rPr>
          <w:rFonts w:cs="Arial"/>
          <w:szCs w:val="22"/>
        </w:rPr>
        <w:t xml:space="preserve"> Mme SANIAVY </w:t>
      </w:r>
      <w:proofErr w:type="spellStart"/>
      <w:r w:rsidRPr="00266968">
        <w:rPr>
          <w:rFonts w:cs="Arial"/>
          <w:szCs w:val="22"/>
        </w:rPr>
        <w:t>Rosia</w:t>
      </w:r>
      <w:proofErr w:type="spellEnd"/>
    </w:p>
    <w:p w:rsidR="00266968" w:rsidRPr="00266968" w:rsidRDefault="00266968" w:rsidP="00FD16E3">
      <w:pPr>
        <w:numPr>
          <w:ilvl w:val="0"/>
          <w:numId w:val="8"/>
        </w:numPr>
        <w:spacing w:before="120" w:after="120" w:line="360" w:lineRule="auto"/>
        <w:jc w:val="both"/>
        <w:rPr>
          <w:rFonts w:cs="Arial"/>
          <w:szCs w:val="22"/>
        </w:rPr>
      </w:pPr>
      <w:r w:rsidRPr="00266968">
        <w:rPr>
          <w:rFonts w:cs="Arial"/>
          <w:szCs w:val="22"/>
        </w:rPr>
        <w:t>FIVEVOMA (</w:t>
      </w:r>
      <w:proofErr w:type="spellStart"/>
      <w:r w:rsidRPr="00266968">
        <w:rPr>
          <w:rFonts w:cs="Arial"/>
          <w:szCs w:val="22"/>
        </w:rPr>
        <w:t>Fikambanana</w:t>
      </w:r>
      <w:proofErr w:type="spellEnd"/>
      <w:r w:rsidRPr="00266968">
        <w:rPr>
          <w:rFonts w:cs="Arial"/>
          <w:szCs w:val="22"/>
        </w:rPr>
        <w:t xml:space="preserve"> </w:t>
      </w:r>
      <w:proofErr w:type="spellStart"/>
      <w:r w:rsidRPr="00266968">
        <w:rPr>
          <w:rFonts w:cs="Arial"/>
          <w:szCs w:val="22"/>
        </w:rPr>
        <w:t>Vehivavy</w:t>
      </w:r>
      <w:proofErr w:type="spellEnd"/>
      <w:r w:rsidRPr="00266968">
        <w:rPr>
          <w:rFonts w:cs="Arial"/>
          <w:szCs w:val="22"/>
        </w:rPr>
        <w:t xml:space="preserve"> </w:t>
      </w:r>
      <w:proofErr w:type="spellStart"/>
      <w:r w:rsidRPr="00266968">
        <w:rPr>
          <w:rFonts w:cs="Arial"/>
          <w:szCs w:val="22"/>
        </w:rPr>
        <w:t>Vonona</w:t>
      </w:r>
      <w:proofErr w:type="spellEnd"/>
      <w:r w:rsidRPr="00266968">
        <w:rPr>
          <w:rFonts w:cs="Arial"/>
          <w:szCs w:val="22"/>
        </w:rPr>
        <w:t xml:space="preserve"> </w:t>
      </w:r>
      <w:proofErr w:type="spellStart"/>
      <w:r w:rsidRPr="00266968">
        <w:rPr>
          <w:rFonts w:cs="Arial"/>
          <w:szCs w:val="22"/>
        </w:rPr>
        <w:t>Mangaoko</w:t>
      </w:r>
      <w:proofErr w:type="spellEnd"/>
      <w:r w:rsidRPr="00266968">
        <w:rPr>
          <w:rFonts w:cs="Arial"/>
          <w:szCs w:val="22"/>
        </w:rPr>
        <w:t xml:space="preserve">) </w:t>
      </w:r>
      <w:proofErr w:type="spellStart"/>
      <w:r w:rsidRPr="00266968">
        <w:rPr>
          <w:rFonts w:cs="Arial"/>
          <w:szCs w:val="22"/>
        </w:rPr>
        <w:t>Pdte</w:t>
      </w:r>
      <w:proofErr w:type="spellEnd"/>
      <w:r w:rsidRPr="00266968">
        <w:rPr>
          <w:rFonts w:cs="Arial"/>
          <w:szCs w:val="22"/>
        </w:rPr>
        <w:t xml:space="preserve"> Mme </w:t>
      </w:r>
      <w:proofErr w:type="spellStart"/>
      <w:r w:rsidRPr="00266968">
        <w:rPr>
          <w:rFonts w:cs="Arial"/>
          <w:szCs w:val="22"/>
        </w:rPr>
        <w:t>Bezandry</w:t>
      </w:r>
      <w:proofErr w:type="spellEnd"/>
      <w:r w:rsidRPr="00266968">
        <w:rPr>
          <w:rFonts w:cs="Arial"/>
          <w:szCs w:val="22"/>
        </w:rPr>
        <w:t xml:space="preserve"> Anna)</w:t>
      </w:r>
    </w:p>
    <w:p w:rsidR="00266968" w:rsidRPr="00266968" w:rsidRDefault="00266968" w:rsidP="00FD16E3">
      <w:pPr>
        <w:numPr>
          <w:ilvl w:val="0"/>
          <w:numId w:val="8"/>
        </w:numPr>
        <w:spacing w:before="120" w:after="120" w:line="360" w:lineRule="auto"/>
        <w:jc w:val="both"/>
        <w:rPr>
          <w:rFonts w:cs="Arial"/>
          <w:szCs w:val="22"/>
        </w:rPr>
      </w:pPr>
      <w:r w:rsidRPr="00266968">
        <w:rPr>
          <w:rFonts w:cs="Arial"/>
          <w:szCs w:val="22"/>
        </w:rPr>
        <w:t>Associations des pêcheurs d’</w:t>
      </w:r>
      <w:proofErr w:type="spellStart"/>
      <w:r w:rsidRPr="00266968">
        <w:rPr>
          <w:rFonts w:cs="Arial"/>
          <w:szCs w:val="22"/>
        </w:rPr>
        <w:t>Ampasindava</w:t>
      </w:r>
      <w:proofErr w:type="gramStart"/>
      <w:r w:rsidRPr="00266968">
        <w:rPr>
          <w:rFonts w:cs="Arial"/>
          <w:szCs w:val="22"/>
        </w:rPr>
        <w:t>,Commune</w:t>
      </w:r>
      <w:proofErr w:type="spellEnd"/>
      <w:proofErr w:type="gramEnd"/>
      <w:r w:rsidRPr="00266968">
        <w:rPr>
          <w:rFonts w:cs="Arial"/>
          <w:szCs w:val="22"/>
        </w:rPr>
        <w:t xml:space="preserve"> rurale de </w:t>
      </w:r>
      <w:proofErr w:type="spellStart"/>
      <w:r w:rsidRPr="00266968">
        <w:rPr>
          <w:rFonts w:cs="Arial"/>
          <w:szCs w:val="22"/>
        </w:rPr>
        <w:t>Mangaoko</w:t>
      </w:r>
      <w:proofErr w:type="spellEnd"/>
    </w:p>
    <w:p w:rsidR="00266968" w:rsidRPr="00266968" w:rsidRDefault="00266968" w:rsidP="00FD16E3">
      <w:pPr>
        <w:numPr>
          <w:ilvl w:val="0"/>
          <w:numId w:val="8"/>
        </w:numPr>
        <w:spacing w:before="120" w:after="120" w:line="360" w:lineRule="auto"/>
        <w:jc w:val="both"/>
        <w:rPr>
          <w:rFonts w:cs="Arial"/>
          <w:szCs w:val="22"/>
        </w:rPr>
      </w:pPr>
      <w:r w:rsidRPr="00266968">
        <w:rPr>
          <w:rFonts w:cs="Arial"/>
          <w:szCs w:val="22"/>
        </w:rPr>
        <w:t>FITAMA (</w:t>
      </w:r>
      <w:proofErr w:type="spellStart"/>
      <w:r w:rsidRPr="00266968">
        <w:rPr>
          <w:rFonts w:cs="Arial"/>
          <w:szCs w:val="22"/>
        </w:rPr>
        <w:t>Fikambanana</w:t>
      </w:r>
      <w:proofErr w:type="spellEnd"/>
      <w:r w:rsidRPr="00266968">
        <w:rPr>
          <w:rFonts w:cs="Arial"/>
          <w:szCs w:val="22"/>
        </w:rPr>
        <w:t xml:space="preserve"> </w:t>
      </w:r>
      <w:proofErr w:type="spellStart"/>
      <w:r w:rsidRPr="00266968">
        <w:rPr>
          <w:rFonts w:cs="Arial"/>
          <w:szCs w:val="22"/>
        </w:rPr>
        <w:t>Tanora</w:t>
      </w:r>
      <w:proofErr w:type="spellEnd"/>
      <w:r w:rsidRPr="00266968">
        <w:rPr>
          <w:rFonts w:cs="Arial"/>
          <w:szCs w:val="22"/>
        </w:rPr>
        <w:t xml:space="preserve"> </w:t>
      </w:r>
      <w:proofErr w:type="spellStart"/>
      <w:r w:rsidRPr="00266968">
        <w:rPr>
          <w:rFonts w:cs="Arial"/>
          <w:szCs w:val="22"/>
        </w:rPr>
        <w:t>Mangaoko</w:t>
      </w:r>
      <w:proofErr w:type="spellEnd"/>
      <w:r w:rsidRPr="00266968">
        <w:rPr>
          <w:rFonts w:cs="Arial"/>
          <w:szCs w:val="22"/>
        </w:rPr>
        <w:t xml:space="preserve">) dirigée par </w:t>
      </w:r>
      <w:smartTag w:uri="urn:schemas-microsoft-com:office:smarttags" w:element="PersonName">
        <w:smartTagPr>
          <w:attr w:name="ProductID" w:val="La Pr￩sident Jean"/>
        </w:smartTagPr>
        <w:r w:rsidRPr="00266968">
          <w:rPr>
            <w:rFonts w:cs="Arial"/>
            <w:szCs w:val="22"/>
          </w:rPr>
          <w:t>La Président Jean</w:t>
        </w:r>
      </w:smartTag>
      <w:r w:rsidRPr="00266968">
        <w:rPr>
          <w:rFonts w:cs="Arial"/>
          <w:szCs w:val="22"/>
        </w:rPr>
        <w:t xml:space="preserve"> </w:t>
      </w:r>
      <w:proofErr w:type="spellStart"/>
      <w:r w:rsidRPr="00266968">
        <w:rPr>
          <w:rFonts w:cs="Arial"/>
          <w:szCs w:val="22"/>
        </w:rPr>
        <w:t>Claudes</w:t>
      </w:r>
      <w:proofErr w:type="spellEnd"/>
      <w:r w:rsidRPr="00266968">
        <w:rPr>
          <w:rFonts w:cs="Arial"/>
          <w:szCs w:val="22"/>
        </w:rPr>
        <w:t xml:space="preserve"> Ex Chef ZAP,</w:t>
      </w:r>
    </w:p>
    <w:p w:rsidR="00266968" w:rsidRPr="00266968" w:rsidRDefault="00266968" w:rsidP="00FD16E3">
      <w:pPr>
        <w:numPr>
          <w:ilvl w:val="0"/>
          <w:numId w:val="8"/>
        </w:numPr>
        <w:spacing w:before="120" w:after="120" w:line="360" w:lineRule="auto"/>
        <w:jc w:val="both"/>
        <w:rPr>
          <w:rFonts w:cs="Arial"/>
          <w:szCs w:val="22"/>
        </w:rPr>
      </w:pPr>
      <w:r w:rsidRPr="00266968">
        <w:rPr>
          <w:rFonts w:cs="Arial"/>
          <w:szCs w:val="22"/>
        </w:rPr>
        <w:t>FIVEMA (</w:t>
      </w:r>
      <w:proofErr w:type="spellStart"/>
      <w:r w:rsidRPr="00266968">
        <w:rPr>
          <w:rFonts w:cs="Arial"/>
          <w:szCs w:val="22"/>
        </w:rPr>
        <w:t>Fikambanana</w:t>
      </w:r>
      <w:proofErr w:type="spellEnd"/>
      <w:r w:rsidRPr="00266968">
        <w:rPr>
          <w:rFonts w:cs="Arial"/>
          <w:szCs w:val="22"/>
        </w:rPr>
        <w:t xml:space="preserve"> </w:t>
      </w:r>
      <w:proofErr w:type="spellStart"/>
      <w:r w:rsidRPr="00266968">
        <w:rPr>
          <w:rFonts w:cs="Arial"/>
          <w:szCs w:val="22"/>
        </w:rPr>
        <w:t>Vehivavy</w:t>
      </w:r>
      <w:proofErr w:type="spellEnd"/>
      <w:r w:rsidRPr="00266968">
        <w:rPr>
          <w:rFonts w:cs="Arial"/>
          <w:szCs w:val="22"/>
        </w:rPr>
        <w:t xml:space="preserve"> </w:t>
      </w:r>
      <w:proofErr w:type="spellStart"/>
      <w:r w:rsidRPr="00266968">
        <w:rPr>
          <w:rFonts w:cs="Arial"/>
          <w:szCs w:val="22"/>
        </w:rPr>
        <w:t>Miray</w:t>
      </w:r>
      <w:proofErr w:type="spellEnd"/>
      <w:r w:rsidRPr="00266968">
        <w:rPr>
          <w:rFonts w:cs="Arial"/>
          <w:szCs w:val="22"/>
        </w:rPr>
        <w:t xml:space="preserve"> </w:t>
      </w:r>
      <w:proofErr w:type="spellStart"/>
      <w:r w:rsidRPr="00266968">
        <w:rPr>
          <w:rFonts w:cs="Arial"/>
          <w:szCs w:val="22"/>
        </w:rPr>
        <w:t>hina</w:t>
      </w:r>
      <w:proofErr w:type="spellEnd"/>
      <w:r w:rsidRPr="00266968">
        <w:rPr>
          <w:rFonts w:cs="Arial"/>
          <w:szCs w:val="22"/>
        </w:rPr>
        <w:t xml:space="preserve">  </w:t>
      </w:r>
      <w:proofErr w:type="spellStart"/>
      <w:r w:rsidRPr="00266968">
        <w:rPr>
          <w:rFonts w:cs="Arial"/>
          <w:szCs w:val="22"/>
        </w:rPr>
        <w:t>ao</w:t>
      </w:r>
      <w:proofErr w:type="spellEnd"/>
      <w:r w:rsidRPr="00266968">
        <w:rPr>
          <w:rFonts w:cs="Arial"/>
          <w:szCs w:val="22"/>
        </w:rPr>
        <w:t xml:space="preserve"> </w:t>
      </w:r>
      <w:proofErr w:type="spellStart"/>
      <w:r w:rsidRPr="00266968">
        <w:rPr>
          <w:rFonts w:cs="Arial"/>
          <w:szCs w:val="22"/>
        </w:rPr>
        <w:t>Antsahampano</w:t>
      </w:r>
      <w:proofErr w:type="spellEnd"/>
      <w:r w:rsidRPr="00266968">
        <w:rPr>
          <w:rFonts w:cs="Arial"/>
          <w:szCs w:val="22"/>
        </w:rPr>
        <w:t xml:space="preserve">) </w:t>
      </w:r>
      <w:proofErr w:type="spellStart"/>
      <w:r w:rsidRPr="00266968">
        <w:rPr>
          <w:rFonts w:cs="Arial"/>
          <w:szCs w:val="22"/>
        </w:rPr>
        <w:t>Pdte</w:t>
      </w:r>
      <w:proofErr w:type="spellEnd"/>
      <w:r w:rsidRPr="00266968">
        <w:rPr>
          <w:rFonts w:cs="Arial"/>
          <w:szCs w:val="22"/>
        </w:rPr>
        <w:t xml:space="preserve"> Mme RAZAFIMIA Félicité </w:t>
      </w:r>
    </w:p>
    <w:p w:rsidR="00266968" w:rsidRPr="00266968" w:rsidRDefault="00266968" w:rsidP="00FD16E3">
      <w:pPr>
        <w:numPr>
          <w:ilvl w:val="0"/>
          <w:numId w:val="8"/>
        </w:numPr>
        <w:spacing w:before="120" w:after="120" w:line="360" w:lineRule="auto"/>
        <w:jc w:val="both"/>
        <w:rPr>
          <w:rFonts w:cs="Arial"/>
          <w:szCs w:val="22"/>
        </w:rPr>
      </w:pPr>
      <w:r w:rsidRPr="00266968">
        <w:rPr>
          <w:rFonts w:cs="Arial"/>
          <w:szCs w:val="22"/>
        </w:rPr>
        <w:t>Plate forme des 16 associations membres de l’A</w:t>
      </w:r>
      <w:r w:rsidR="00E33137">
        <w:rPr>
          <w:rFonts w:cs="Arial"/>
          <w:szCs w:val="22"/>
        </w:rPr>
        <w:t xml:space="preserve">ssociation des </w:t>
      </w:r>
      <w:r w:rsidRPr="00266968">
        <w:rPr>
          <w:rFonts w:cs="Arial"/>
          <w:szCs w:val="22"/>
        </w:rPr>
        <w:t>C</w:t>
      </w:r>
      <w:r w:rsidR="00E33137">
        <w:rPr>
          <w:rFonts w:cs="Arial"/>
          <w:szCs w:val="22"/>
        </w:rPr>
        <w:t xml:space="preserve">ommunes </w:t>
      </w:r>
      <w:r w:rsidRPr="00266968">
        <w:rPr>
          <w:rFonts w:cs="Arial"/>
          <w:szCs w:val="22"/>
        </w:rPr>
        <w:t>P</w:t>
      </w:r>
      <w:r w:rsidR="00E33137">
        <w:rPr>
          <w:rFonts w:cs="Arial"/>
          <w:szCs w:val="22"/>
        </w:rPr>
        <w:t xml:space="preserve">ôle </w:t>
      </w:r>
      <w:r w:rsidRPr="00266968">
        <w:rPr>
          <w:rFonts w:cs="Arial"/>
          <w:szCs w:val="22"/>
        </w:rPr>
        <w:t>U</w:t>
      </w:r>
      <w:r w:rsidR="00E33137">
        <w:rPr>
          <w:rFonts w:cs="Arial"/>
          <w:szCs w:val="22"/>
        </w:rPr>
        <w:t xml:space="preserve">rbaine (ACPU) </w:t>
      </w:r>
      <w:r w:rsidRPr="00266968">
        <w:rPr>
          <w:rFonts w:cs="Arial"/>
          <w:szCs w:val="22"/>
        </w:rPr>
        <w:t xml:space="preserve"> à </w:t>
      </w:r>
      <w:proofErr w:type="spellStart"/>
      <w:r w:rsidRPr="00266968">
        <w:rPr>
          <w:rFonts w:cs="Arial"/>
          <w:szCs w:val="22"/>
        </w:rPr>
        <w:t>Antsahampano</w:t>
      </w:r>
      <w:proofErr w:type="spellEnd"/>
      <w:r w:rsidRPr="00266968">
        <w:rPr>
          <w:rFonts w:cs="Arial"/>
          <w:szCs w:val="22"/>
        </w:rPr>
        <w:t xml:space="preserve">, </w:t>
      </w:r>
      <w:proofErr w:type="spellStart"/>
      <w:r w:rsidRPr="00266968">
        <w:rPr>
          <w:rFonts w:cs="Arial"/>
          <w:szCs w:val="22"/>
        </w:rPr>
        <w:t>Pdte</w:t>
      </w:r>
      <w:proofErr w:type="spellEnd"/>
      <w:r w:rsidRPr="00266968">
        <w:rPr>
          <w:rFonts w:cs="Arial"/>
          <w:szCs w:val="22"/>
        </w:rPr>
        <w:t xml:space="preserve"> Mme RAZAFIMIA Félicité</w:t>
      </w:r>
    </w:p>
    <w:p w:rsidR="00266968" w:rsidRPr="00266968" w:rsidRDefault="00266968" w:rsidP="00FD16E3">
      <w:pPr>
        <w:numPr>
          <w:ilvl w:val="0"/>
          <w:numId w:val="8"/>
        </w:numPr>
        <w:spacing w:before="120" w:after="120" w:line="360" w:lineRule="auto"/>
        <w:jc w:val="both"/>
        <w:rPr>
          <w:rFonts w:cs="Arial"/>
          <w:szCs w:val="22"/>
        </w:rPr>
      </w:pPr>
      <w:r w:rsidRPr="00266968">
        <w:rPr>
          <w:rFonts w:cs="Arial"/>
          <w:szCs w:val="22"/>
        </w:rPr>
        <w:t xml:space="preserve"> FRAM</w:t>
      </w:r>
      <w:r w:rsidR="00E33137">
        <w:rPr>
          <w:rFonts w:cs="Arial"/>
          <w:szCs w:val="22"/>
        </w:rPr>
        <w:t xml:space="preserve"> (</w:t>
      </w:r>
      <w:proofErr w:type="spellStart"/>
      <w:r w:rsidR="00E33137">
        <w:rPr>
          <w:rFonts w:cs="Arial"/>
          <w:szCs w:val="22"/>
        </w:rPr>
        <w:t>Fikambanan’ny</w:t>
      </w:r>
      <w:proofErr w:type="spellEnd"/>
      <w:r w:rsidR="00E33137">
        <w:rPr>
          <w:rFonts w:cs="Arial"/>
          <w:szCs w:val="22"/>
        </w:rPr>
        <w:t xml:space="preserve"> Ray aman </w:t>
      </w:r>
      <w:proofErr w:type="spellStart"/>
      <w:r w:rsidR="00E33137">
        <w:rPr>
          <w:rFonts w:cs="Arial"/>
          <w:szCs w:val="22"/>
        </w:rPr>
        <w:t>drenin’ny</w:t>
      </w:r>
      <w:proofErr w:type="spellEnd"/>
      <w:r w:rsidR="00E33137">
        <w:rPr>
          <w:rFonts w:cs="Arial"/>
          <w:szCs w:val="22"/>
        </w:rPr>
        <w:t xml:space="preserve"> </w:t>
      </w:r>
      <w:proofErr w:type="spellStart"/>
      <w:r w:rsidR="00E33137">
        <w:rPr>
          <w:rFonts w:cs="Arial"/>
          <w:szCs w:val="22"/>
        </w:rPr>
        <w:t>Mpiantatra</w:t>
      </w:r>
      <w:proofErr w:type="spellEnd"/>
      <w:r w:rsidRPr="00266968">
        <w:rPr>
          <w:rFonts w:cs="Arial"/>
          <w:szCs w:val="22"/>
        </w:rPr>
        <w:t xml:space="preserve"> : Commune rurale de </w:t>
      </w:r>
      <w:proofErr w:type="spellStart"/>
      <w:r w:rsidRPr="00266968">
        <w:rPr>
          <w:rFonts w:cs="Arial"/>
          <w:szCs w:val="22"/>
        </w:rPr>
        <w:t>Mangaoko</w:t>
      </w:r>
      <w:proofErr w:type="spellEnd"/>
      <w:r w:rsidRPr="00266968">
        <w:rPr>
          <w:rFonts w:cs="Arial"/>
          <w:szCs w:val="22"/>
        </w:rPr>
        <w:t xml:space="preserve">, Trésorier Mr </w:t>
      </w:r>
      <w:proofErr w:type="spellStart"/>
      <w:r w:rsidRPr="00266968">
        <w:rPr>
          <w:rFonts w:cs="Arial"/>
          <w:szCs w:val="22"/>
        </w:rPr>
        <w:t>Loharaoke</w:t>
      </w:r>
      <w:proofErr w:type="spellEnd"/>
      <w:r w:rsidRPr="00266968">
        <w:rPr>
          <w:rFonts w:cs="Arial"/>
          <w:szCs w:val="22"/>
        </w:rPr>
        <w:t xml:space="preserve"> </w:t>
      </w:r>
    </w:p>
    <w:p w:rsidR="00266968" w:rsidRDefault="00266968" w:rsidP="00E33137">
      <w:pPr>
        <w:spacing w:before="120" w:after="120" w:line="360" w:lineRule="auto"/>
        <w:ind w:firstLine="708"/>
        <w:jc w:val="both"/>
        <w:rPr>
          <w:rFonts w:cs="Arial"/>
          <w:szCs w:val="22"/>
        </w:rPr>
      </w:pPr>
      <w:r w:rsidRPr="00E33137">
        <w:rPr>
          <w:rFonts w:cs="Arial"/>
          <w:szCs w:val="22"/>
        </w:rPr>
        <w:t xml:space="preserve">Il est à noter que la majorité </w:t>
      </w:r>
      <w:r w:rsidR="00B33CCB" w:rsidRPr="00E33137">
        <w:rPr>
          <w:rFonts w:cs="Arial"/>
          <w:szCs w:val="22"/>
        </w:rPr>
        <w:t>des associations rencontrée est</w:t>
      </w:r>
      <w:r w:rsidRPr="00E33137">
        <w:rPr>
          <w:rFonts w:cs="Arial"/>
          <w:szCs w:val="22"/>
        </w:rPr>
        <w:t xml:space="preserve"> mixte où les membres masculins sont représentés en grand nombre.</w:t>
      </w:r>
    </w:p>
    <w:p w:rsidR="00782758" w:rsidRDefault="005F7662">
      <w:pPr>
        <w:pStyle w:val="Caption"/>
      </w:pPr>
      <w:bookmarkStart w:id="1678" w:name="_Toc384207670"/>
      <w:bookmarkStart w:id="1679" w:name="_Toc384211232"/>
      <w:r w:rsidRPr="00873B8B">
        <w:t>Evaluation des organisations et des associations existantes</w:t>
      </w:r>
      <w:bookmarkEnd w:id="1678"/>
      <w:bookmarkEnd w:id="1679"/>
    </w:p>
    <w:bookmarkEnd w:id="1676"/>
    <w:bookmarkEnd w:id="1677"/>
    <w:p w:rsidR="00782758" w:rsidRDefault="00782758"/>
    <w:tbl>
      <w:tblPr>
        <w:tblW w:w="1097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6"/>
        <w:gridCol w:w="2644"/>
        <w:gridCol w:w="3240"/>
        <w:gridCol w:w="3054"/>
      </w:tblGrid>
      <w:tr w:rsidR="00266968" w:rsidRPr="008E03DD" w:rsidTr="00E82911">
        <w:tc>
          <w:tcPr>
            <w:tcW w:w="2036" w:type="dxa"/>
            <w:vAlign w:val="center"/>
          </w:tcPr>
          <w:p w:rsidR="00266968" w:rsidRPr="008E03DD" w:rsidRDefault="00266968" w:rsidP="00E82911">
            <w:pPr>
              <w:pStyle w:val="BodyText2"/>
              <w:spacing w:line="360" w:lineRule="auto"/>
              <w:jc w:val="center"/>
              <w:rPr>
                <w:b/>
                <w:sz w:val="24"/>
              </w:rPr>
            </w:pPr>
            <w:r w:rsidRPr="008E03DD">
              <w:rPr>
                <w:b/>
                <w:sz w:val="24"/>
              </w:rPr>
              <w:t>DOMAINE</w:t>
            </w:r>
          </w:p>
        </w:tc>
        <w:tc>
          <w:tcPr>
            <w:tcW w:w="2644" w:type="dxa"/>
            <w:vAlign w:val="center"/>
          </w:tcPr>
          <w:p w:rsidR="00266968" w:rsidRPr="008E03DD" w:rsidRDefault="00266968" w:rsidP="00E82911">
            <w:pPr>
              <w:pStyle w:val="BodyText2"/>
              <w:spacing w:line="360" w:lineRule="auto"/>
              <w:jc w:val="center"/>
              <w:rPr>
                <w:b/>
                <w:sz w:val="24"/>
              </w:rPr>
            </w:pPr>
            <w:r w:rsidRPr="008E03DD">
              <w:rPr>
                <w:b/>
                <w:sz w:val="24"/>
              </w:rPr>
              <w:t>ATOUTS</w:t>
            </w:r>
          </w:p>
        </w:tc>
        <w:tc>
          <w:tcPr>
            <w:tcW w:w="3240" w:type="dxa"/>
            <w:vAlign w:val="center"/>
          </w:tcPr>
          <w:p w:rsidR="00266968" w:rsidRPr="008E03DD" w:rsidRDefault="00266968" w:rsidP="00E82911">
            <w:pPr>
              <w:pStyle w:val="BodyText2"/>
              <w:spacing w:line="360" w:lineRule="auto"/>
              <w:jc w:val="center"/>
              <w:rPr>
                <w:b/>
                <w:sz w:val="24"/>
              </w:rPr>
            </w:pPr>
            <w:r w:rsidRPr="008E03DD">
              <w:rPr>
                <w:b/>
                <w:sz w:val="24"/>
              </w:rPr>
              <w:t>FAIBLESSE</w:t>
            </w:r>
          </w:p>
        </w:tc>
        <w:tc>
          <w:tcPr>
            <w:tcW w:w="3054" w:type="dxa"/>
            <w:vAlign w:val="center"/>
          </w:tcPr>
          <w:p w:rsidR="00266968" w:rsidRPr="008E03DD" w:rsidRDefault="00266968" w:rsidP="00E82911">
            <w:pPr>
              <w:pStyle w:val="BodyText2"/>
              <w:spacing w:line="360" w:lineRule="auto"/>
              <w:jc w:val="center"/>
              <w:rPr>
                <w:b/>
                <w:sz w:val="24"/>
              </w:rPr>
            </w:pPr>
            <w:r w:rsidRPr="008E03DD">
              <w:rPr>
                <w:b/>
                <w:sz w:val="24"/>
              </w:rPr>
              <w:t>BESOINS</w:t>
            </w:r>
          </w:p>
        </w:tc>
      </w:tr>
      <w:tr w:rsidR="00266968" w:rsidRPr="008E03DD" w:rsidTr="00E82911">
        <w:tc>
          <w:tcPr>
            <w:tcW w:w="2036" w:type="dxa"/>
            <w:vAlign w:val="center"/>
          </w:tcPr>
          <w:p w:rsidR="00266968" w:rsidRPr="00C21E03" w:rsidRDefault="00266968" w:rsidP="00E82911">
            <w:pPr>
              <w:pStyle w:val="BodyText2"/>
              <w:spacing w:line="240" w:lineRule="auto"/>
              <w:rPr>
                <w:b/>
                <w:szCs w:val="22"/>
              </w:rPr>
            </w:pPr>
          </w:p>
          <w:p w:rsidR="00266968" w:rsidRPr="00C21E03" w:rsidRDefault="00266968" w:rsidP="00E82911">
            <w:pPr>
              <w:pStyle w:val="BodyText2"/>
              <w:spacing w:line="240" w:lineRule="auto"/>
              <w:rPr>
                <w:b/>
                <w:szCs w:val="22"/>
              </w:rPr>
            </w:pPr>
            <w:r w:rsidRPr="00C21E03">
              <w:rPr>
                <w:b/>
                <w:szCs w:val="22"/>
              </w:rPr>
              <w:t>ORGANISATION</w:t>
            </w:r>
          </w:p>
        </w:tc>
        <w:tc>
          <w:tcPr>
            <w:tcW w:w="2644" w:type="dxa"/>
          </w:tcPr>
          <w:p w:rsidR="00266968" w:rsidRPr="00C21E03" w:rsidRDefault="00266968" w:rsidP="00E82911">
            <w:pPr>
              <w:pStyle w:val="BodyText2"/>
              <w:spacing w:line="240" w:lineRule="auto"/>
              <w:rPr>
                <w:szCs w:val="22"/>
              </w:rPr>
            </w:pPr>
          </w:p>
          <w:p w:rsidR="00266968" w:rsidRPr="00C21E03" w:rsidRDefault="00266968" w:rsidP="00E82911">
            <w:pPr>
              <w:pStyle w:val="BodyText2"/>
              <w:spacing w:line="240" w:lineRule="auto"/>
              <w:jc w:val="left"/>
              <w:rPr>
                <w:szCs w:val="22"/>
              </w:rPr>
            </w:pPr>
            <w:r w:rsidRPr="00C21E03">
              <w:rPr>
                <w:szCs w:val="22"/>
              </w:rPr>
              <w:t xml:space="preserve">- Forte motivation des membres </w:t>
            </w:r>
          </w:p>
          <w:p w:rsidR="00266968" w:rsidRPr="00C21E03" w:rsidRDefault="00266968" w:rsidP="00E82911">
            <w:pPr>
              <w:pStyle w:val="BodyText2"/>
              <w:spacing w:line="240" w:lineRule="auto"/>
              <w:rPr>
                <w:szCs w:val="22"/>
              </w:rPr>
            </w:pPr>
          </w:p>
          <w:p w:rsidR="00266968" w:rsidRPr="00C21E03" w:rsidRDefault="00266968" w:rsidP="00E82911">
            <w:pPr>
              <w:pStyle w:val="BodyText2"/>
              <w:spacing w:line="240" w:lineRule="auto"/>
              <w:rPr>
                <w:szCs w:val="22"/>
              </w:rPr>
            </w:pPr>
            <w:r w:rsidRPr="00C21E03">
              <w:rPr>
                <w:szCs w:val="22"/>
              </w:rPr>
              <w:t>- solidarité des membres</w:t>
            </w:r>
          </w:p>
          <w:p w:rsidR="00266968" w:rsidRPr="00C21E03" w:rsidRDefault="00266968" w:rsidP="00E82911">
            <w:pPr>
              <w:pStyle w:val="BodyText2"/>
              <w:spacing w:line="240" w:lineRule="auto"/>
              <w:rPr>
                <w:szCs w:val="22"/>
              </w:rPr>
            </w:pPr>
          </w:p>
          <w:p w:rsidR="00266968" w:rsidRPr="00C21E03" w:rsidRDefault="00266968" w:rsidP="00E82911">
            <w:pPr>
              <w:pStyle w:val="BodyText2"/>
              <w:spacing w:line="240" w:lineRule="auto"/>
              <w:rPr>
                <w:szCs w:val="22"/>
              </w:rPr>
            </w:pPr>
            <w:r w:rsidRPr="00C21E03">
              <w:rPr>
                <w:szCs w:val="22"/>
              </w:rPr>
              <w:t>- facilité de mobilisation</w:t>
            </w:r>
          </w:p>
        </w:tc>
        <w:tc>
          <w:tcPr>
            <w:tcW w:w="3240" w:type="dxa"/>
          </w:tcPr>
          <w:p w:rsidR="00266968" w:rsidRPr="00C21E03" w:rsidRDefault="00266968" w:rsidP="00E82911">
            <w:pPr>
              <w:pStyle w:val="BodyText2"/>
              <w:spacing w:line="240" w:lineRule="auto"/>
              <w:rPr>
                <w:szCs w:val="22"/>
              </w:rPr>
            </w:pPr>
          </w:p>
          <w:p w:rsidR="00266968" w:rsidRPr="00C21E03" w:rsidRDefault="00266968" w:rsidP="00E82911">
            <w:pPr>
              <w:pStyle w:val="BodyText2"/>
              <w:spacing w:line="240" w:lineRule="auto"/>
              <w:rPr>
                <w:szCs w:val="22"/>
              </w:rPr>
            </w:pPr>
            <w:r w:rsidRPr="00C21E03">
              <w:rPr>
                <w:szCs w:val="22"/>
              </w:rPr>
              <w:t>- dynamique de groupe faible</w:t>
            </w:r>
          </w:p>
          <w:p w:rsidR="00266968" w:rsidRPr="00C21E03" w:rsidRDefault="00266968" w:rsidP="00E82911">
            <w:pPr>
              <w:pStyle w:val="BodyText2"/>
              <w:spacing w:line="240" w:lineRule="auto"/>
              <w:rPr>
                <w:szCs w:val="22"/>
              </w:rPr>
            </w:pPr>
          </w:p>
          <w:p w:rsidR="00266968" w:rsidRPr="00C21E03" w:rsidRDefault="00266968" w:rsidP="00E82911">
            <w:pPr>
              <w:pStyle w:val="BodyText2"/>
              <w:spacing w:line="240" w:lineRule="auto"/>
              <w:rPr>
                <w:szCs w:val="22"/>
              </w:rPr>
            </w:pPr>
            <w:r w:rsidRPr="00C21E03">
              <w:rPr>
                <w:szCs w:val="22"/>
              </w:rPr>
              <w:t>-’inter confiance des membres faible</w:t>
            </w:r>
          </w:p>
          <w:p w:rsidR="00266968" w:rsidRPr="00C21E03" w:rsidRDefault="00266968" w:rsidP="00E82911">
            <w:pPr>
              <w:pStyle w:val="BodyText2"/>
              <w:spacing w:line="240" w:lineRule="auto"/>
              <w:rPr>
                <w:szCs w:val="22"/>
              </w:rPr>
            </w:pPr>
          </w:p>
          <w:p w:rsidR="00266968" w:rsidRPr="00C21E03" w:rsidRDefault="00266968" w:rsidP="00E82911">
            <w:pPr>
              <w:pStyle w:val="BodyText2"/>
              <w:spacing w:line="240" w:lineRule="auto"/>
              <w:jc w:val="left"/>
              <w:rPr>
                <w:szCs w:val="22"/>
              </w:rPr>
            </w:pPr>
            <w:r w:rsidRPr="00C21E03">
              <w:rPr>
                <w:szCs w:val="22"/>
              </w:rPr>
              <w:t>- Faible capacité organisationnelle</w:t>
            </w:r>
          </w:p>
        </w:tc>
        <w:tc>
          <w:tcPr>
            <w:tcW w:w="3054" w:type="dxa"/>
          </w:tcPr>
          <w:p w:rsidR="00266968" w:rsidRPr="00C21E03" w:rsidRDefault="00266968" w:rsidP="00E82911">
            <w:pPr>
              <w:pStyle w:val="BodyText2"/>
              <w:spacing w:line="240" w:lineRule="auto"/>
              <w:rPr>
                <w:szCs w:val="22"/>
              </w:rPr>
            </w:pPr>
          </w:p>
          <w:p w:rsidR="00266968" w:rsidRPr="00C21E03" w:rsidRDefault="00266968" w:rsidP="00E82911">
            <w:pPr>
              <w:pStyle w:val="BodyText2"/>
              <w:spacing w:line="240" w:lineRule="auto"/>
              <w:rPr>
                <w:szCs w:val="22"/>
              </w:rPr>
            </w:pPr>
          </w:p>
          <w:p w:rsidR="00266968" w:rsidRPr="00C21E03" w:rsidRDefault="00266968" w:rsidP="00E82911">
            <w:pPr>
              <w:pStyle w:val="BodyText2"/>
              <w:spacing w:line="240" w:lineRule="auto"/>
              <w:jc w:val="left"/>
              <w:rPr>
                <w:szCs w:val="22"/>
              </w:rPr>
            </w:pPr>
            <w:r w:rsidRPr="00C21E03">
              <w:rPr>
                <w:szCs w:val="22"/>
              </w:rPr>
              <w:t>Renforcement de capacités socio organisationnelles</w:t>
            </w:r>
          </w:p>
          <w:p w:rsidR="00266968" w:rsidRPr="00C21E03" w:rsidRDefault="00266968" w:rsidP="00E82911">
            <w:pPr>
              <w:pStyle w:val="BodyText2"/>
              <w:spacing w:line="240" w:lineRule="auto"/>
              <w:jc w:val="left"/>
              <w:rPr>
                <w:szCs w:val="22"/>
              </w:rPr>
            </w:pPr>
            <w:r w:rsidRPr="00C21E03">
              <w:rPr>
                <w:szCs w:val="22"/>
              </w:rPr>
              <w:t>(formations thématiques relatives à la constitution de groupe et à la vie associative)</w:t>
            </w:r>
          </w:p>
        </w:tc>
      </w:tr>
      <w:tr w:rsidR="00266968" w:rsidRPr="008E03DD" w:rsidTr="00E82911">
        <w:tc>
          <w:tcPr>
            <w:tcW w:w="2036" w:type="dxa"/>
            <w:vAlign w:val="center"/>
          </w:tcPr>
          <w:p w:rsidR="00266968" w:rsidRPr="00C21E03" w:rsidRDefault="00266968" w:rsidP="00E82911">
            <w:pPr>
              <w:pStyle w:val="BodyText2"/>
              <w:spacing w:line="240" w:lineRule="auto"/>
              <w:jc w:val="left"/>
              <w:rPr>
                <w:b/>
                <w:szCs w:val="22"/>
              </w:rPr>
            </w:pPr>
            <w:r w:rsidRPr="00C21E03">
              <w:rPr>
                <w:b/>
                <w:szCs w:val="22"/>
              </w:rPr>
              <w:t>GESTION</w:t>
            </w:r>
          </w:p>
        </w:tc>
        <w:tc>
          <w:tcPr>
            <w:tcW w:w="2644" w:type="dxa"/>
          </w:tcPr>
          <w:p w:rsidR="00266968" w:rsidRPr="00C21E03" w:rsidRDefault="00266968" w:rsidP="00E82911">
            <w:pPr>
              <w:pStyle w:val="BodyText2"/>
              <w:spacing w:line="240" w:lineRule="auto"/>
              <w:rPr>
                <w:szCs w:val="22"/>
              </w:rPr>
            </w:pPr>
          </w:p>
          <w:p w:rsidR="00266968" w:rsidRPr="00C21E03" w:rsidRDefault="00266968" w:rsidP="00E82911">
            <w:pPr>
              <w:pStyle w:val="BodyText2"/>
              <w:spacing w:line="240" w:lineRule="auto"/>
              <w:rPr>
                <w:szCs w:val="22"/>
              </w:rPr>
            </w:pPr>
          </w:p>
          <w:p w:rsidR="00266968" w:rsidRPr="00C21E03" w:rsidRDefault="00266968" w:rsidP="00E82911">
            <w:pPr>
              <w:pStyle w:val="BodyText2"/>
              <w:spacing w:line="240" w:lineRule="auto"/>
              <w:rPr>
                <w:szCs w:val="22"/>
              </w:rPr>
            </w:pPr>
            <w:r w:rsidRPr="00C21E03">
              <w:rPr>
                <w:szCs w:val="22"/>
              </w:rPr>
              <w:t xml:space="preserve">- Bonne volonté d’apprendre- </w:t>
            </w:r>
          </w:p>
        </w:tc>
        <w:tc>
          <w:tcPr>
            <w:tcW w:w="3240" w:type="dxa"/>
          </w:tcPr>
          <w:p w:rsidR="00266968" w:rsidRPr="00C21E03" w:rsidRDefault="00266968" w:rsidP="00E82911">
            <w:pPr>
              <w:pStyle w:val="BodyText2"/>
              <w:spacing w:line="240" w:lineRule="auto"/>
              <w:jc w:val="left"/>
              <w:rPr>
                <w:szCs w:val="22"/>
              </w:rPr>
            </w:pPr>
            <w:r w:rsidRPr="00C21E03">
              <w:rPr>
                <w:szCs w:val="22"/>
              </w:rPr>
              <w:t xml:space="preserve">- Manque de compétence </w:t>
            </w:r>
          </w:p>
          <w:p w:rsidR="00266968" w:rsidRPr="00C21E03" w:rsidRDefault="00266968" w:rsidP="00E82911">
            <w:pPr>
              <w:pStyle w:val="BodyText2"/>
              <w:spacing w:line="240" w:lineRule="auto"/>
              <w:rPr>
                <w:szCs w:val="22"/>
              </w:rPr>
            </w:pPr>
            <w:r w:rsidRPr="00C21E03">
              <w:rPr>
                <w:szCs w:val="22"/>
              </w:rPr>
              <w:t>- Faible capacité managériale des leaders</w:t>
            </w:r>
          </w:p>
        </w:tc>
        <w:tc>
          <w:tcPr>
            <w:tcW w:w="3054" w:type="dxa"/>
          </w:tcPr>
          <w:p w:rsidR="00266968" w:rsidRPr="00C21E03" w:rsidRDefault="00266968" w:rsidP="00E82911">
            <w:pPr>
              <w:pStyle w:val="BodyText2"/>
              <w:spacing w:line="240" w:lineRule="auto"/>
              <w:jc w:val="left"/>
              <w:rPr>
                <w:szCs w:val="22"/>
              </w:rPr>
            </w:pPr>
            <w:r w:rsidRPr="00C21E03">
              <w:rPr>
                <w:szCs w:val="22"/>
              </w:rPr>
              <w:t>Accompagnement et tuteurage à intensifier = transfert de compétence modulaire</w:t>
            </w:r>
          </w:p>
        </w:tc>
      </w:tr>
      <w:tr w:rsidR="00266968" w:rsidRPr="008E03DD" w:rsidTr="00E82911">
        <w:tc>
          <w:tcPr>
            <w:tcW w:w="2036" w:type="dxa"/>
            <w:vAlign w:val="center"/>
          </w:tcPr>
          <w:p w:rsidR="00266968" w:rsidRPr="00C21E03" w:rsidRDefault="00266968" w:rsidP="00E82911">
            <w:pPr>
              <w:pStyle w:val="BodyText2"/>
              <w:spacing w:line="240" w:lineRule="auto"/>
              <w:jc w:val="left"/>
              <w:rPr>
                <w:b/>
                <w:szCs w:val="22"/>
              </w:rPr>
            </w:pPr>
          </w:p>
          <w:p w:rsidR="00266968" w:rsidRPr="00C21E03" w:rsidRDefault="00266968" w:rsidP="00E82911">
            <w:pPr>
              <w:pStyle w:val="BodyText2"/>
              <w:spacing w:line="240" w:lineRule="auto"/>
              <w:jc w:val="left"/>
              <w:rPr>
                <w:b/>
                <w:szCs w:val="22"/>
              </w:rPr>
            </w:pPr>
            <w:r w:rsidRPr="00C21E03">
              <w:rPr>
                <w:b/>
                <w:szCs w:val="22"/>
              </w:rPr>
              <w:t>INSTITUTION</w:t>
            </w:r>
          </w:p>
          <w:p w:rsidR="00266968" w:rsidRPr="00C21E03" w:rsidRDefault="00266968" w:rsidP="00E82911">
            <w:pPr>
              <w:pStyle w:val="BodyText2"/>
              <w:spacing w:line="240" w:lineRule="auto"/>
              <w:jc w:val="left"/>
              <w:rPr>
                <w:b/>
                <w:szCs w:val="22"/>
              </w:rPr>
            </w:pPr>
          </w:p>
          <w:p w:rsidR="00266968" w:rsidRPr="00C21E03" w:rsidRDefault="00266968" w:rsidP="00E82911">
            <w:pPr>
              <w:pStyle w:val="BodyText2"/>
              <w:spacing w:line="240" w:lineRule="auto"/>
              <w:jc w:val="left"/>
              <w:rPr>
                <w:b/>
                <w:szCs w:val="22"/>
              </w:rPr>
            </w:pPr>
          </w:p>
          <w:p w:rsidR="00266968" w:rsidRPr="00C21E03" w:rsidRDefault="00266968" w:rsidP="00E82911">
            <w:pPr>
              <w:pStyle w:val="BodyText2"/>
              <w:spacing w:line="240" w:lineRule="auto"/>
              <w:jc w:val="left"/>
              <w:rPr>
                <w:b/>
                <w:szCs w:val="22"/>
              </w:rPr>
            </w:pPr>
          </w:p>
          <w:p w:rsidR="00266968" w:rsidRPr="00C21E03" w:rsidRDefault="00266968" w:rsidP="00E82911">
            <w:pPr>
              <w:pStyle w:val="BodyText2"/>
              <w:spacing w:line="240" w:lineRule="auto"/>
              <w:jc w:val="left"/>
              <w:rPr>
                <w:b/>
                <w:szCs w:val="22"/>
              </w:rPr>
            </w:pPr>
          </w:p>
        </w:tc>
        <w:tc>
          <w:tcPr>
            <w:tcW w:w="2644" w:type="dxa"/>
          </w:tcPr>
          <w:p w:rsidR="00266968" w:rsidRPr="00C21E03" w:rsidRDefault="00266968" w:rsidP="00E82911">
            <w:pPr>
              <w:pStyle w:val="BodyText2"/>
              <w:spacing w:line="240" w:lineRule="auto"/>
              <w:rPr>
                <w:szCs w:val="22"/>
              </w:rPr>
            </w:pPr>
          </w:p>
        </w:tc>
        <w:tc>
          <w:tcPr>
            <w:tcW w:w="3240" w:type="dxa"/>
          </w:tcPr>
          <w:p w:rsidR="00266968" w:rsidRPr="00C21E03" w:rsidRDefault="00266968" w:rsidP="00FD16E3">
            <w:pPr>
              <w:pStyle w:val="BodyText2"/>
              <w:numPr>
                <w:ilvl w:val="0"/>
                <w:numId w:val="12"/>
              </w:numPr>
              <w:tabs>
                <w:tab w:val="clear" w:pos="720"/>
                <w:tab w:val="num" w:pos="252"/>
              </w:tabs>
              <w:spacing w:line="240" w:lineRule="auto"/>
              <w:ind w:left="252" w:hanging="252"/>
              <w:jc w:val="left"/>
              <w:rPr>
                <w:szCs w:val="22"/>
              </w:rPr>
            </w:pPr>
            <w:r w:rsidRPr="00C21E03">
              <w:rPr>
                <w:szCs w:val="22"/>
              </w:rPr>
              <w:t>Mono partenaire</w:t>
            </w:r>
          </w:p>
          <w:p w:rsidR="00266968" w:rsidRPr="00C21E03" w:rsidRDefault="00266968" w:rsidP="00FD16E3">
            <w:pPr>
              <w:pStyle w:val="BodyText2"/>
              <w:numPr>
                <w:ilvl w:val="0"/>
                <w:numId w:val="12"/>
              </w:numPr>
              <w:tabs>
                <w:tab w:val="clear" w:pos="720"/>
                <w:tab w:val="num" w:pos="252"/>
              </w:tabs>
              <w:spacing w:line="240" w:lineRule="auto"/>
              <w:ind w:left="252" w:hanging="252"/>
              <w:jc w:val="left"/>
              <w:rPr>
                <w:szCs w:val="22"/>
              </w:rPr>
            </w:pPr>
            <w:r w:rsidRPr="00C21E03">
              <w:rPr>
                <w:szCs w:val="22"/>
              </w:rPr>
              <w:t>Relation extérieure non existante (A</w:t>
            </w:r>
            <w:r>
              <w:rPr>
                <w:szCs w:val="22"/>
              </w:rPr>
              <w:t xml:space="preserve">ssociation </w:t>
            </w:r>
            <w:r w:rsidRPr="00C21E03">
              <w:rPr>
                <w:szCs w:val="22"/>
              </w:rPr>
              <w:t>p</w:t>
            </w:r>
            <w:r>
              <w:rPr>
                <w:szCs w:val="22"/>
              </w:rPr>
              <w:t>aysanne</w:t>
            </w:r>
            <w:r w:rsidRPr="00C21E03">
              <w:rPr>
                <w:szCs w:val="22"/>
              </w:rPr>
              <w:t xml:space="preserve"> fermée</w:t>
            </w:r>
            <w:r>
              <w:rPr>
                <w:szCs w:val="22"/>
              </w:rPr>
              <w:t xml:space="preserve"> et assistée</w:t>
            </w:r>
            <w:r w:rsidRPr="00C21E03">
              <w:rPr>
                <w:szCs w:val="22"/>
              </w:rPr>
              <w:t>)</w:t>
            </w:r>
          </w:p>
          <w:p w:rsidR="00266968" w:rsidRPr="00C21E03" w:rsidRDefault="00266968" w:rsidP="00FD16E3">
            <w:pPr>
              <w:pStyle w:val="BodyText2"/>
              <w:numPr>
                <w:ilvl w:val="0"/>
                <w:numId w:val="12"/>
              </w:numPr>
              <w:tabs>
                <w:tab w:val="clear" w:pos="720"/>
                <w:tab w:val="num" w:pos="252"/>
              </w:tabs>
              <w:spacing w:line="240" w:lineRule="auto"/>
              <w:ind w:left="252" w:hanging="252"/>
              <w:jc w:val="left"/>
              <w:rPr>
                <w:szCs w:val="22"/>
              </w:rPr>
            </w:pPr>
            <w:r w:rsidRPr="00C21E03">
              <w:rPr>
                <w:szCs w:val="22"/>
              </w:rPr>
              <w:t xml:space="preserve">Communication </w:t>
            </w:r>
            <w:r>
              <w:rPr>
                <w:szCs w:val="22"/>
              </w:rPr>
              <w:t>faible</w:t>
            </w:r>
          </w:p>
        </w:tc>
        <w:tc>
          <w:tcPr>
            <w:tcW w:w="3054" w:type="dxa"/>
          </w:tcPr>
          <w:p w:rsidR="00266968" w:rsidRPr="00C21E03" w:rsidRDefault="00266968" w:rsidP="00E82911">
            <w:pPr>
              <w:pStyle w:val="BodyText2"/>
              <w:spacing w:line="240" w:lineRule="auto"/>
              <w:jc w:val="left"/>
              <w:rPr>
                <w:szCs w:val="22"/>
              </w:rPr>
            </w:pPr>
            <w:r w:rsidRPr="00C21E03">
              <w:rPr>
                <w:szCs w:val="22"/>
              </w:rPr>
              <w:t>Développement institutionnel</w:t>
            </w:r>
          </w:p>
        </w:tc>
      </w:tr>
    </w:tbl>
    <w:p w:rsidR="00266968" w:rsidRDefault="00266968" w:rsidP="00266968"/>
    <w:p w:rsidR="00266968" w:rsidRPr="00266968" w:rsidRDefault="00266968" w:rsidP="00266968">
      <w:pPr>
        <w:pStyle w:val="BodyText2"/>
        <w:spacing w:line="360" w:lineRule="auto"/>
        <w:ind w:firstLine="708"/>
        <w:rPr>
          <w:szCs w:val="22"/>
        </w:rPr>
      </w:pPr>
      <w:r w:rsidRPr="00266968">
        <w:rPr>
          <w:szCs w:val="22"/>
        </w:rPr>
        <w:t xml:space="preserve">Dans l’ensemble, les organisations existantes sont déclarées au niveau communal. Or elles restent non opérationnelles faute de capacité technique et financière. Autrement dit, les associations créées spontanément, initiées par les </w:t>
      </w:r>
      <w:r w:rsidR="00B3476C">
        <w:rPr>
          <w:szCs w:val="22"/>
        </w:rPr>
        <w:t xml:space="preserve">projets ou les </w:t>
      </w:r>
      <w:r w:rsidRPr="00266968">
        <w:rPr>
          <w:szCs w:val="22"/>
        </w:rPr>
        <w:t xml:space="preserve">organismes internationaux </w:t>
      </w:r>
      <w:r w:rsidR="00B3476C">
        <w:rPr>
          <w:szCs w:val="22"/>
        </w:rPr>
        <w:t xml:space="preserve">ne </w:t>
      </w:r>
      <w:r w:rsidRPr="00266968">
        <w:rPr>
          <w:szCs w:val="22"/>
        </w:rPr>
        <w:t xml:space="preserve">sont </w:t>
      </w:r>
      <w:r w:rsidR="00B3476C">
        <w:rPr>
          <w:szCs w:val="22"/>
        </w:rPr>
        <w:t xml:space="preserve">plus opérationnelles </w:t>
      </w:r>
      <w:r w:rsidRPr="00266968">
        <w:rPr>
          <w:szCs w:val="22"/>
        </w:rPr>
        <w:t>après le départ de</w:t>
      </w:r>
      <w:r w:rsidR="007559C2">
        <w:rPr>
          <w:szCs w:val="22"/>
        </w:rPr>
        <w:t xml:space="preserve"> ce</w:t>
      </w:r>
      <w:r w:rsidR="00B3476C">
        <w:rPr>
          <w:szCs w:val="22"/>
        </w:rPr>
        <w:t>s bailleurs</w:t>
      </w:r>
      <w:r w:rsidRPr="00266968">
        <w:rPr>
          <w:szCs w:val="22"/>
        </w:rPr>
        <w:t xml:space="preserve">. </w:t>
      </w:r>
    </w:p>
    <w:p w:rsidR="00A43A6A" w:rsidRDefault="00427041" w:rsidP="00A16A6B">
      <w:pPr>
        <w:pStyle w:val="Heading3"/>
      </w:pPr>
      <w:bookmarkStart w:id="1680" w:name="_Toc384202933"/>
      <w:bookmarkStart w:id="1681" w:name="_Toc384210503"/>
      <w:bookmarkStart w:id="1682" w:name="_Toc384211932"/>
      <w:bookmarkEnd w:id="1680"/>
      <w:r>
        <w:t>Les propositions d</w:t>
      </w:r>
      <w:r w:rsidR="00217CCE">
        <w:t>es parties prenantes</w:t>
      </w:r>
      <w:bookmarkEnd w:id="1681"/>
      <w:bookmarkEnd w:id="1682"/>
    </w:p>
    <w:p w:rsidR="00266968" w:rsidRPr="0025288F" w:rsidRDefault="00266968" w:rsidP="00266968">
      <w:pPr>
        <w:pStyle w:val="BodyText2"/>
        <w:spacing w:line="360" w:lineRule="auto"/>
        <w:ind w:firstLine="543"/>
      </w:pPr>
      <w:bookmarkStart w:id="1683" w:name="_Toc179193340"/>
      <w:bookmarkStart w:id="1684" w:name="_Toc528365238"/>
      <w:bookmarkStart w:id="1685" w:name="_Toc182034383"/>
      <w:r w:rsidRPr="00266968">
        <w:t>Malgré l’absence de la structure de gestion et d’entretien de la piste, toutes les parties prenantes, lors de la réunion participative tenue à Antsiranana le 06 février 2014 dans le bureau du Directeur Inter Régional des travaux Publics, ont affiché une réelle volonté de mettre en place une structure intercommunale, efficace, indépendante, dotée d’une gestion autonome pour assurer l’exécution des travaux d’entretien courant de ladite piste</w:t>
      </w:r>
    </w:p>
    <w:p w:rsidR="00A43A6A" w:rsidRDefault="00B47D36" w:rsidP="00E46CA2">
      <w:pPr>
        <w:pStyle w:val="Heading3"/>
      </w:pPr>
      <w:bookmarkStart w:id="1686" w:name="_Toc384202935"/>
      <w:bookmarkStart w:id="1687" w:name="_Toc384210504"/>
      <w:bookmarkStart w:id="1688" w:name="_Toc384211933"/>
      <w:bookmarkEnd w:id="1683"/>
      <w:bookmarkEnd w:id="1684"/>
      <w:bookmarkEnd w:id="1685"/>
      <w:bookmarkEnd w:id="1686"/>
      <w:r>
        <w:t>Les c</w:t>
      </w:r>
      <w:r w:rsidR="007B613A">
        <w:t>aractéristiques de</w:t>
      </w:r>
      <w:r>
        <w:t>s a</w:t>
      </w:r>
      <w:r w:rsidR="00427041">
        <w:t xml:space="preserve">ssociations des </w:t>
      </w:r>
      <w:r>
        <w:t>u</w:t>
      </w:r>
      <w:r w:rsidR="00427041">
        <w:t xml:space="preserve">sagers des </w:t>
      </w:r>
      <w:r>
        <w:t>p</w:t>
      </w:r>
      <w:r w:rsidR="00427041">
        <w:t>istes</w:t>
      </w:r>
      <w:bookmarkEnd w:id="1687"/>
      <w:bookmarkEnd w:id="1688"/>
    </w:p>
    <w:p w:rsidR="00B47D36" w:rsidRPr="008E03DD" w:rsidRDefault="00B47D36" w:rsidP="00B47D36">
      <w:pPr>
        <w:spacing w:before="120" w:after="120" w:line="360" w:lineRule="auto"/>
        <w:ind w:firstLine="283"/>
        <w:jc w:val="both"/>
        <w:rPr>
          <w:rFonts w:cs="Arial"/>
        </w:rPr>
      </w:pPr>
      <w:bookmarkStart w:id="1689" w:name="_Toc179193341"/>
      <w:bookmarkStart w:id="1690" w:name="_Toc528365239"/>
      <w:bookmarkStart w:id="1691" w:name="_Toc182034384"/>
      <w:r w:rsidRPr="008E03DD">
        <w:rPr>
          <w:rFonts w:cs="Arial"/>
        </w:rPr>
        <w:t xml:space="preserve">Les structures de gestion et d’entretien à mettre en place doivent remplir les </w:t>
      </w:r>
      <w:r>
        <w:rPr>
          <w:rFonts w:cs="Arial"/>
        </w:rPr>
        <w:t>caractères ci</w:t>
      </w:r>
      <w:r w:rsidRPr="008E03DD">
        <w:rPr>
          <w:rFonts w:cs="Arial"/>
        </w:rPr>
        <w:t>-après :</w:t>
      </w:r>
    </w:p>
    <w:p w:rsidR="00B47D36" w:rsidRPr="008E03DD" w:rsidRDefault="00B47D36" w:rsidP="00FD16E3">
      <w:pPr>
        <w:numPr>
          <w:ilvl w:val="0"/>
          <w:numId w:val="6"/>
        </w:numPr>
        <w:spacing w:before="120" w:after="120" w:line="360" w:lineRule="auto"/>
        <w:jc w:val="both"/>
        <w:rPr>
          <w:rFonts w:cs="Arial"/>
          <w:szCs w:val="22"/>
        </w:rPr>
      </w:pPr>
      <w:r w:rsidRPr="008E03DD">
        <w:rPr>
          <w:rFonts w:cs="Arial"/>
          <w:szCs w:val="22"/>
        </w:rPr>
        <w:t>simplicité pour activer les prises de décisions,</w:t>
      </w:r>
    </w:p>
    <w:p w:rsidR="00B47D36" w:rsidRPr="008E03DD" w:rsidRDefault="00B47D36" w:rsidP="00FD16E3">
      <w:pPr>
        <w:numPr>
          <w:ilvl w:val="0"/>
          <w:numId w:val="6"/>
        </w:numPr>
        <w:spacing w:before="120" w:after="120" w:line="360" w:lineRule="auto"/>
        <w:jc w:val="both"/>
        <w:rPr>
          <w:rFonts w:cs="Arial"/>
          <w:szCs w:val="22"/>
        </w:rPr>
      </w:pPr>
      <w:r w:rsidRPr="008E03DD">
        <w:rPr>
          <w:rFonts w:cs="Arial"/>
          <w:szCs w:val="22"/>
        </w:rPr>
        <w:t>souplesse pour faciliter la communication interne et externe ;</w:t>
      </w:r>
    </w:p>
    <w:p w:rsidR="00B47D36" w:rsidRDefault="00B47D36" w:rsidP="00FD16E3">
      <w:pPr>
        <w:numPr>
          <w:ilvl w:val="0"/>
          <w:numId w:val="6"/>
        </w:numPr>
        <w:rPr>
          <w:rFonts w:cs="Arial"/>
          <w:szCs w:val="22"/>
        </w:rPr>
      </w:pPr>
      <w:r w:rsidRPr="008E03DD">
        <w:rPr>
          <w:rFonts w:cs="Arial"/>
          <w:szCs w:val="22"/>
        </w:rPr>
        <w:t>implication de toutes les parties prenantes</w:t>
      </w:r>
    </w:p>
    <w:p w:rsidR="00B47D36" w:rsidRDefault="00B47D36" w:rsidP="00B47D36">
      <w:pPr>
        <w:ind w:left="360"/>
        <w:rPr>
          <w:rFonts w:cs="Arial"/>
          <w:szCs w:val="22"/>
        </w:rPr>
      </w:pPr>
    </w:p>
    <w:p w:rsidR="006F2FD8" w:rsidRDefault="006F2FD8" w:rsidP="006F2FD8">
      <w:pPr>
        <w:pStyle w:val="Heading3"/>
        <w:tabs>
          <w:tab w:val="clear" w:pos="1003"/>
        </w:tabs>
      </w:pPr>
      <w:bookmarkStart w:id="1692" w:name="_Toc384210505"/>
      <w:bookmarkStart w:id="1693" w:name="_Toc384211934"/>
      <w:bookmarkEnd w:id="1689"/>
      <w:bookmarkEnd w:id="1690"/>
      <w:bookmarkEnd w:id="1691"/>
      <w:r>
        <w:t>Le</w:t>
      </w:r>
      <w:r w:rsidRPr="008E03DD">
        <w:t>s</w:t>
      </w:r>
      <w:r>
        <w:t xml:space="preserve"> modalités de mise en place</w:t>
      </w:r>
      <w:bookmarkEnd w:id="1692"/>
      <w:bookmarkEnd w:id="1693"/>
    </w:p>
    <w:p w:rsidR="006F2FD8" w:rsidRPr="006F2FD8" w:rsidRDefault="006F2FD8" w:rsidP="006F2FD8">
      <w:pPr>
        <w:pStyle w:val="BodyText2"/>
        <w:spacing w:line="360" w:lineRule="auto"/>
        <w:ind w:firstLine="543"/>
      </w:pPr>
      <w:r w:rsidRPr="006F2FD8">
        <w:t xml:space="preserve">Le processus de mise en place des structures de gestion et d’entretien de la piste, devrait tenir compte les cinq points suivant : </w:t>
      </w:r>
    </w:p>
    <w:p w:rsidR="006F2FD8" w:rsidRDefault="006F2FD8" w:rsidP="006F2FD8">
      <w:pPr>
        <w:pStyle w:val="BodyText2"/>
        <w:spacing w:line="360" w:lineRule="auto"/>
        <w:ind w:left="960"/>
      </w:pPr>
      <w:r>
        <w:rPr>
          <w:b/>
        </w:rPr>
        <w:t xml:space="preserve">. </w:t>
      </w:r>
      <w:r w:rsidRPr="004E786C">
        <w:rPr>
          <w:b/>
        </w:rPr>
        <w:t>Mobiliser toutes les parties prenantes</w:t>
      </w:r>
      <w:r>
        <w:t>,</w:t>
      </w:r>
    </w:p>
    <w:p w:rsidR="006F2FD8" w:rsidRPr="006F2FD8" w:rsidRDefault="006F2FD8" w:rsidP="006F2FD8">
      <w:pPr>
        <w:pStyle w:val="BodyText2"/>
        <w:spacing w:line="360" w:lineRule="auto"/>
        <w:ind w:firstLine="543"/>
      </w:pPr>
      <w:r w:rsidRPr="006F2FD8">
        <w:t xml:space="preserve">Pour assurer la gestion et l’entretien de la piste, l’implication effective de toutes les parties prenantes  et bénéficiaires s’avère utile.  La mobilisation de ces derniers nécessite la tenue des animations participatives pour l’internalisation de la mise en commun du projet.   </w:t>
      </w:r>
    </w:p>
    <w:p w:rsidR="006F2FD8" w:rsidRPr="00EC419A" w:rsidRDefault="006F2FD8" w:rsidP="006F2FD8">
      <w:pPr>
        <w:pStyle w:val="BodyText2"/>
        <w:spacing w:line="360" w:lineRule="auto"/>
        <w:ind w:left="900"/>
        <w:rPr>
          <w:sz w:val="24"/>
        </w:rPr>
      </w:pPr>
      <w:r>
        <w:rPr>
          <w:b/>
        </w:rPr>
        <w:t xml:space="preserve">. </w:t>
      </w:r>
      <w:r w:rsidRPr="00D919E2">
        <w:rPr>
          <w:b/>
        </w:rPr>
        <w:t xml:space="preserve">Mettre en place </w:t>
      </w:r>
      <w:r>
        <w:rPr>
          <w:b/>
        </w:rPr>
        <w:t xml:space="preserve">les AUP au niveau communal </w:t>
      </w:r>
    </w:p>
    <w:p w:rsidR="006F2FD8" w:rsidRPr="006F2FD8" w:rsidRDefault="006F2FD8" w:rsidP="006F2FD8">
      <w:pPr>
        <w:pStyle w:val="BodyText2"/>
        <w:spacing w:line="360" w:lineRule="auto"/>
        <w:ind w:firstLine="543"/>
      </w:pPr>
      <w:r w:rsidRPr="006F2FD8">
        <w:t>Une association des usagers des pistes sera mise en place au niveau de chaque commune. Cette association représente toutes les parties prenantes de la commune concernée dont les Maires, les opérateurs économiques (transporteurs, commerçants,..), les représentants des services techniques déconcentrés (fonctionnaires de l’Etat) et également la population locale ;</w:t>
      </w:r>
    </w:p>
    <w:p w:rsidR="006F2FD8" w:rsidRPr="00EC419A" w:rsidRDefault="006F2FD8" w:rsidP="006F2FD8">
      <w:pPr>
        <w:pStyle w:val="BodyText2"/>
        <w:spacing w:line="360" w:lineRule="auto"/>
        <w:ind w:left="900"/>
        <w:rPr>
          <w:sz w:val="24"/>
        </w:rPr>
      </w:pPr>
      <w:r>
        <w:rPr>
          <w:b/>
        </w:rPr>
        <w:t xml:space="preserve">. </w:t>
      </w:r>
      <w:r w:rsidRPr="00D919E2">
        <w:rPr>
          <w:b/>
        </w:rPr>
        <w:t xml:space="preserve">Mettre en place </w:t>
      </w:r>
      <w:r>
        <w:rPr>
          <w:b/>
        </w:rPr>
        <w:t xml:space="preserve">le bureau exécutif au niveau intercommunal </w:t>
      </w:r>
    </w:p>
    <w:p w:rsidR="006F2FD8" w:rsidRDefault="006F2FD8" w:rsidP="006F2FD8">
      <w:pPr>
        <w:pStyle w:val="BodyText2"/>
        <w:spacing w:line="360" w:lineRule="auto"/>
        <w:ind w:firstLine="543"/>
      </w:pPr>
      <w:r w:rsidRPr="006F2FD8">
        <w:t>Un bureau exécutif, indépendant sera constitué au niveau intercommunal pour gérer les associations  AUP et organiser la mise en œuvre des travaux  d’entretien définis dans le manuel de procédure</w:t>
      </w:r>
      <w:r>
        <w:t>. Ce bureau sera  composé de onze membres</w:t>
      </w:r>
      <w:r w:rsidRPr="00EC419A">
        <w:t xml:space="preserve"> </w:t>
      </w:r>
      <w:r>
        <w:t>repartis équitablement entre les deux communes concernées et élus directement en assemblée générale :</w:t>
      </w:r>
    </w:p>
    <w:p w:rsidR="006F2FD8" w:rsidRDefault="006F2FD8" w:rsidP="006F2FD8">
      <w:pPr>
        <w:pStyle w:val="BodyText2"/>
        <w:spacing w:line="360" w:lineRule="auto"/>
        <w:ind w:left="1416"/>
      </w:pPr>
      <w:r>
        <w:t>- un président,</w:t>
      </w:r>
    </w:p>
    <w:p w:rsidR="006F2FD8" w:rsidRDefault="006F2FD8" w:rsidP="006F2FD8">
      <w:pPr>
        <w:pStyle w:val="BodyText2"/>
        <w:spacing w:line="360" w:lineRule="auto"/>
        <w:ind w:left="1416"/>
      </w:pPr>
      <w:r>
        <w:t>- deux vices présidents ;</w:t>
      </w:r>
    </w:p>
    <w:p w:rsidR="006F2FD8" w:rsidRDefault="006F2FD8" w:rsidP="006F2FD8">
      <w:pPr>
        <w:pStyle w:val="BodyText2"/>
        <w:spacing w:line="360" w:lineRule="auto"/>
        <w:ind w:left="1416"/>
      </w:pPr>
      <w:r>
        <w:t>- deux secrétaires ;</w:t>
      </w:r>
    </w:p>
    <w:p w:rsidR="006F2FD8" w:rsidRDefault="006F2FD8" w:rsidP="006F2FD8">
      <w:pPr>
        <w:pStyle w:val="BodyText2"/>
        <w:spacing w:line="360" w:lineRule="auto"/>
        <w:ind w:left="1416"/>
      </w:pPr>
      <w:r>
        <w:t>- un trésorier ;</w:t>
      </w:r>
    </w:p>
    <w:p w:rsidR="006F2FD8" w:rsidRDefault="006F2FD8" w:rsidP="006F2FD8">
      <w:pPr>
        <w:pStyle w:val="BodyText2"/>
        <w:spacing w:line="360" w:lineRule="auto"/>
        <w:ind w:left="1416"/>
      </w:pPr>
      <w:r>
        <w:t>- deux commissaires aux comptes ;</w:t>
      </w:r>
    </w:p>
    <w:p w:rsidR="006F2FD8" w:rsidRDefault="006F2FD8" w:rsidP="006F2FD8">
      <w:pPr>
        <w:pStyle w:val="BodyText2"/>
        <w:spacing w:line="360" w:lineRule="auto"/>
        <w:ind w:left="1416"/>
      </w:pPr>
      <w:r>
        <w:t>- deux conseillers ;</w:t>
      </w:r>
    </w:p>
    <w:p w:rsidR="006F2FD8" w:rsidRDefault="006F2FD8" w:rsidP="006F2FD8">
      <w:pPr>
        <w:pStyle w:val="BodyText2"/>
        <w:spacing w:line="360" w:lineRule="auto"/>
        <w:ind w:left="1416"/>
      </w:pPr>
      <w:r>
        <w:t>- un responsable technique ;</w:t>
      </w:r>
    </w:p>
    <w:p w:rsidR="00782758" w:rsidRDefault="00115375">
      <w:pPr>
        <w:pStyle w:val="BodyText2"/>
        <w:spacing w:line="360" w:lineRule="auto"/>
        <w:ind w:left="1416"/>
      </w:pPr>
      <w:r w:rsidRPr="00115375">
        <w:t>Mettre en place un comité consultatif au niveau régional</w:t>
      </w:r>
    </w:p>
    <w:p w:rsidR="006F2FD8" w:rsidRDefault="006F2FD8" w:rsidP="006F2FD8">
      <w:pPr>
        <w:pStyle w:val="BodyText2"/>
        <w:spacing w:line="360" w:lineRule="auto"/>
        <w:ind w:firstLine="543"/>
      </w:pPr>
      <w:r w:rsidRPr="006F2FD8">
        <w:t xml:space="preserve">Un comité sera érigé. Ce comité représente toutes les entités concernées par ce projet dont les communes, la région, le projet MNP, la direction inter régionale des Travaux Publics,….). Il assure à la fois la coordination des actions du bureau exécutif et l’appui technique des membres du bureau exécutif et les AUP. </w:t>
      </w:r>
      <w:r>
        <w:t xml:space="preserve">  </w:t>
      </w:r>
    </w:p>
    <w:p w:rsidR="006F2FD8" w:rsidRDefault="006F2FD8" w:rsidP="00FD16E3">
      <w:pPr>
        <w:pStyle w:val="BodyText2"/>
        <w:numPr>
          <w:ilvl w:val="0"/>
          <w:numId w:val="10"/>
        </w:numPr>
        <w:tabs>
          <w:tab w:val="clear" w:pos="1158"/>
          <w:tab w:val="num" w:pos="1098"/>
        </w:tabs>
        <w:spacing w:line="360" w:lineRule="auto"/>
        <w:ind w:left="928"/>
        <w:rPr>
          <w:b/>
        </w:rPr>
      </w:pPr>
      <w:r w:rsidRPr="00D919E2">
        <w:rPr>
          <w:b/>
        </w:rPr>
        <w:t>Constituer et alimenter régulièrement la caisse d’entretien</w:t>
      </w:r>
    </w:p>
    <w:p w:rsidR="006F2FD8" w:rsidRPr="006F2FD8" w:rsidRDefault="006F2FD8" w:rsidP="006F2FD8">
      <w:pPr>
        <w:pStyle w:val="BodyText2"/>
        <w:spacing w:line="360" w:lineRule="auto"/>
        <w:ind w:firstLine="543"/>
      </w:pPr>
      <w:r w:rsidRPr="006F2FD8">
        <w:t>Pour avoir des ressources financières propres,  les parties prenantes envisagent mettre en place :</w:t>
      </w:r>
    </w:p>
    <w:p w:rsidR="006F2FD8" w:rsidRPr="006F2FD8" w:rsidRDefault="006F2FD8" w:rsidP="00FD16E3">
      <w:pPr>
        <w:numPr>
          <w:ilvl w:val="0"/>
          <w:numId w:val="8"/>
        </w:numPr>
        <w:spacing w:before="120" w:after="120" w:line="360" w:lineRule="auto"/>
        <w:jc w:val="both"/>
        <w:rPr>
          <w:rFonts w:cs="Arial"/>
          <w:szCs w:val="22"/>
        </w:rPr>
      </w:pPr>
      <w:r w:rsidRPr="006F2FD8">
        <w:rPr>
          <w:rFonts w:cs="Arial"/>
          <w:szCs w:val="22"/>
        </w:rPr>
        <w:t>un système de péage ou droit de roulage, spécifié selon le type de véhicule et la résidence des propriétaires. L’institutionnalisation de ce système est plus que nécessaire pour l’effectivité de son application.</w:t>
      </w:r>
    </w:p>
    <w:p w:rsidR="006F2FD8" w:rsidRPr="006F2FD8" w:rsidRDefault="006F2FD8" w:rsidP="00FD16E3">
      <w:pPr>
        <w:numPr>
          <w:ilvl w:val="0"/>
          <w:numId w:val="8"/>
        </w:numPr>
        <w:spacing w:before="120" w:after="120" w:line="360" w:lineRule="auto"/>
        <w:jc w:val="both"/>
        <w:rPr>
          <w:rFonts w:cs="Arial"/>
          <w:szCs w:val="22"/>
        </w:rPr>
      </w:pPr>
      <w:r w:rsidRPr="006F2FD8">
        <w:rPr>
          <w:rFonts w:cs="Arial"/>
          <w:szCs w:val="22"/>
        </w:rPr>
        <w:t>des barrières économiques réorganisés; pour la collecte des ristournes de la production issue de la zone ;</w:t>
      </w:r>
    </w:p>
    <w:p w:rsidR="006F2FD8" w:rsidRPr="006F2FD8" w:rsidRDefault="006F2FD8" w:rsidP="00FD16E3">
      <w:pPr>
        <w:numPr>
          <w:ilvl w:val="0"/>
          <w:numId w:val="8"/>
        </w:numPr>
        <w:spacing w:before="120" w:after="120" w:line="360" w:lineRule="auto"/>
        <w:jc w:val="both"/>
        <w:rPr>
          <w:rFonts w:cs="Arial"/>
          <w:szCs w:val="22"/>
        </w:rPr>
      </w:pPr>
      <w:r w:rsidRPr="006F2FD8">
        <w:rPr>
          <w:rFonts w:cs="Arial"/>
          <w:szCs w:val="22"/>
        </w:rPr>
        <w:t>la demande d’un financement auprès du FER (Fonds d’Entretien Routier) ;</w:t>
      </w:r>
    </w:p>
    <w:p w:rsidR="006F2FD8" w:rsidRPr="006F2FD8" w:rsidRDefault="00657EF0" w:rsidP="00FD16E3">
      <w:pPr>
        <w:numPr>
          <w:ilvl w:val="0"/>
          <w:numId w:val="8"/>
        </w:numPr>
        <w:spacing w:before="120" w:after="120" w:line="360" w:lineRule="auto"/>
        <w:jc w:val="both"/>
        <w:rPr>
          <w:rFonts w:cs="Arial"/>
          <w:szCs w:val="22"/>
        </w:rPr>
      </w:pPr>
      <w:r>
        <w:rPr>
          <w:rFonts w:cs="Arial"/>
          <w:szCs w:val="22"/>
        </w:rPr>
        <w:t xml:space="preserve">un système de contribution de </w:t>
      </w:r>
      <w:r w:rsidR="006F2FD8" w:rsidRPr="006F2FD8">
        <w:rPr>
          <w:rFonts w:cs="Arial"/>
          <w:szCs w:val="22"/>
        </w:rPr>
        <w:t xml:space="preserve"> MNP  par le biais de Taxe prélevée  aux tickets d’entrée des sites touristiques</w:t>
      </w:r>
    </w:p>
    <w:p w:rsidR="006F2FD8" w:rsidRPr="006F2FD8" w:rsidRDefault="00657EF0" w:rsidP="00FD16E3">
      <w:pPr>
        <w:numPr>
          <w:ilvl w:val="0"/>
          <w:numId w:val="8"/>
        </w:numPr>
        <w:spacing w:before="120" w:after="120" w:line="360" w:lineRule="auto"/>
        <w:jc w:val="both"/>
        <w:rPr>
          <w:rFonts w:cs="Arial"/>
          <w:szCs w:val="22"/>
        </w:rPr>
      </w:pPr>
      <w:r>
        <w:rPr>
          <w:rFonts w:cs="Arial"/>
          <w:szCs w:val="22"/>
        </w:rPr>
        <w:t>un système de contribution de chaque c</w:t>
      </w:r>
      <w:r w:rsidRPr="006F2FD8">
        <w:rPr>
          <w:rFonts w:cs="Arial"/>
          <w:szCs w:val="22"/>
        </w:rPr>
        <w:t xml:space="preserve">ommune bénéficiaire </w:t>
      </w:r>
      <w:r>
        <w:rPr>
          <w:rFonts w:cs="Arial"/>
          <w:szCs w:val="22"/>
        </w:rPr>
        <w:t xml:space="preserve">en </w:t>
      </w:r>
      <w:r w:rsidR="006F2FD8" w:rsidRPr="006F2FD8">
        <w:rPr>
          <w:rFonts w:cs="Arial"/>
          <w:szCs w:val="22"/>
        </w:rPr>
        <w:t>allou</w:t>
      </w:r>
      <w:r>
        <w:rPr>
          <w:rFonts w:cs="Arial"/>
          <w:szCs w:val="22"/>
        </w:rPr>
        <w:t>ant</w:t>
      </w:r>
      <w:r w:rsidR="006F2FD8" w:rsidRPr="006F2FD8">
        <w:rPr>
          <w:rFonts w:cs="Arial"/>
          <w:szCs w:val="22"/>
        </w:rPr>
        <w:t xml:space="preserve"> une ligne de crédit « Entretien piste » dans le budget communal </w:t>
      </w:r>
    </w:p>
    <w:p w:rsidR="00AD35AC" w:rsidRDefault="00AD35AC" w:rsidP="00AD35AC">
      <w:pPr>
        <w:pStyle w:val="BodyText2"/>
        <w:spacing w:line="360" w:lineRule="auto"/>
        <w:ind w:firstLine="543"/>
      </w:pPr>
      <w:r w:rsidRPr="008E03DD">
        <w:t>Le schéma suivant présente l’organigramme de l’Association des Usagers des Pistes (AUP)</w:t>
      </w:r>
    </w:p>
    <w:p w:rsidR="005F7662" w:rsidRDefault="005F7662">
      <w:pPr>
        <w:rPr>
          <w:rFonts w:cs="Arial"/>
          <w:i/>
        </w:rPr>
      </w:pPr>
      <w:r>
        <w:rPr>
          <w:i/>
        </w:rPr>
        <w:br w:type="page"/>
      </w:r>
    </w:p>
    <w:p w:rsidR="00AD35AC" w:rsidRDefault="00AD35AC" w:rsidP="00AD35AC">
      <w:pPr>
        <w:pStyle w:val="BodyText2"/>
        <w:spacing w:line="360" w:lineRule="auto"/>
        <w:ind w:firstLine="708"/>
        <w:rPr>
          <w:i/>
        </w:rPr>
      </w:pPr>
      <w:r w:rsidRPr="00182819">
        <w:rPr>
          <w:i/>
        </w:rPr>
        <w:t xml:space="preserve">Figure </w:t>
      </w:r>
      <w:r w:rsidR="00BC0F47" w:rsidRPr="00182819">
        <w:rPr>
          <w:i/>
        </w:rPr>
        <w:fldChar w:fldCharType="begin"/>
      </w:r>
      <w:r w:rsidRPr="00182819">
        <w:rPr>
          <w:i/>
        </w:rPr>
        <w:instrText xml:space="preserve"> SEQ Figure \* ARABIC </w:instrText>
      </w:r>
      <w:r w:rsidR="00BC0F47" w:rsidRPr="00182819">
        <w:rPr>
          <w:i/>
        </w:rPr>
        <w:fldChar w:fldCharType="separate"/>
      </w:r>
      <w:r w:rsidR="00A738A1">
        <w:rPr>
          <w:i/>
          <w:noProof/>
        </w:rPr>
        <w:t>1</w:t>
      </w:r>
      <w:r w:rsidR="00BC0F47" w:rsidRPr="00182819">
        <w:rPr>
          <w:i/>
        </w:rPr>
        <w:fldChar w:fldCharType="end"/>
      </w:r>
      <w:r w:rsidRPr="00182819">
        <w:rPr>
          <w:i/>
        </w:rPr>
        <w:t> : Organigramme de l’Association des Usagers des Pistes</w:t>
      </w:r>
    </w:p>
    <w:p w:rsidR="00782758" w:rsidRDefault="00782758"/>
    <w:p w:rsidR="00782758" w:rsidRDefault="00782758"/>
    <w:p w:rsidR="00A84366" w:rsidRDefault="00020C16" w:rsidP="00AD35AC">
      <w:pPr>
        <w:pStyle w:val="BodyText2"/>
        <w:spacing w:line="360" w:lineRule="auto"/>
      </w:pPr>
      <w:r>
        <w:rPr>
          <w:noProof/>
        </w:rPr>
        <w:pict>
          <v:shape id="_x0000_s1504" type="#_x0000_t202" style="position:absolute;left:0;text-align:left;margin-left:135.5pt;margin-top:0;width:167.7pt;height:57.55pt;z-index:251657216" fillcolor="#9c0" strokeweight="2.25pt">
            <v:textbox style="mso-next-textbox:#_x0000_s1504" inset="1.47319mm,.73661mm,1.47319mm,.73661mm">
              <w:txbxContent>
                <w:p w:rsidR="00782758" w:rsidRPr="00B63EAC" w:rsidRDefault="00782758" w:rsidP="00AD35AC">
                  <w:pPr>
                    <w:jc w:val="center"/>
                    <w:rPr>
                      <w:b/>
                      <w:sz w:val="21"/>
                      <w:szCs w:val="21"/>
                    </w:rPr>
                  </w:pPr>
                  <w:r>
                    <w:rPr>
                      <w:b/>
                      <w:sz w:val="21"/>
                      <w:szCs w:val="21"/>
                    </w:rPr>
                    <w:t xml:space="preserve">BUREAU DES </w:t>
                  </w:r>
                  <w:r w:rsidRPr="00B63EAC">
                    <w:rPr>
                      <w:b/>
                      <w:sz w:val="21"/>
                      <w:szCs w:val="21"/>
                    </w:rPr>
                    <w:t>AS</w:t>
                  </w:r>
                  <w:r>
                    <w:rPr>
                      <w:b/>
                      <w:sz w:val="21"/>
                      <w:szCs w:val="21"/>
                    </w:rPr>
                    <w:t>S</w:t>
                  </w:r>
                  <w:r w:rsidRPr="00B63EAC">
                    <w:rPr>
                      <w:b/>
                      <w:sz w:val="21"/>
                      <w:szCs w:val="21"/>
                    </w:rPr>
                    <w:t>OCIATIATION</w:t>
                  </w:r>
                  <w:r>
                    <w:rPr>
                      <w:b/>
                      <w:sz w:val="21"/>
                      <w:szCs w:val="21"/>
                    </w:rPr>
                    <w:t>S</w:t>
                  </w:r>
                  <w:r w:rsidRPr="00B63EAC">
                    <w:rPr>
                      <w:b/>
                      <w:sz w:val="21"/>
                      <w:szCs w:val="21"/>
                    </w:rPr>
                    <w:t xml:space="preserve"> DES USAGERS DES PISTES</w:t>
                  </w:r>
                </w:p>
                <w:p w:rsidR="00782758" w:rsidRPr="00B63EAC" w:rsidRDefault="00782758" w:rsidP="00AD35AC">
                  <w:pPr>
                    <w:jc w:val="center"/>
                    <w:rPr>
                      <w:b/>
                      <w:sz w:val="19"/>
                      <w:szCs w:val="19"/>
                    </w:rPr>
                  </w:pPr>
                  <w:r w:rsidRPr="00B63EAC">
                    <w:rPr>
                      <w:b/>
                      <w:sz w:val="19"/>
                      <w:szCs w:val="19"/>
                    </w:rPr>
                    <w:t>AU NIVEAU INTERCOMMUNAL</w:t>
                  </w:r>
                </w:p>
              </w:txbxContent>
            </v:textbox>
          </v:shape>
        </w:pict>
      </w:r>
      <w:r>
        <w:pict>
          <v:group id="_x0000_s1484" editas="canvas" style="width:481.9pt;height:252pt;mso-position-horizontal-relative:char;mso-position-vertical-relative:line" coordorigin="1426,1418" coordsize="16650,8708">
            <o:lock v:ext="edit" aspectratio="t"/>
            <v:shape id="_x0000_s1485" type="#_x0000_t75" style="position:absolute;left:1426;top:1418;width:16650;height:8708" o:preferrelative="f" strokecolor="red">
              <v:fill o:detectmouseclick="t"/>
              <v:path o:extrusionok="t" o:connecttype="none"/>
              <o:lock v:ext="edit" text="t"/>
            </v:shape>
            <v:shape id="_x0000_s1486" type="#_x0000_t202" style="position:absolute;left:1785;top:5036;width:3983;height:1811" fillcolor="#f60" strokeweight="2.25pt">
              <v:textbox style="mso-next-textbox:#_x0000_s1486" inset="1.47319mm,.73661mm,1.47319mm,.73661mm">
                <w:txbxContent>
                  <w:p w:rsidR="00782758" w:rsidRPr="00B63EAC" w:rsidRDefault="00782758" w:rsidP="00AD35AC">
                    <w:pPr>
                      <w:jc w:val="center"/>
                      <w:rPr>
                        <w:b/>
                        <w:sz w:val="19"/>
                        <w:szCs w:val="19"/>
                      </w:rPr>
                    </w:pPr>
                    <w:r w:rsidRPr="00B63EAC">
                      <w:rPr>
                        <w:b/>
                        <w:sz w:val="19"/>
                        <w:szCs w:val="19"/>
                      </w:rPr>
                      <w:t>ASSOCIATION DES USAGES DES PISTES</w:t>
                    </w:r>
                  </w:p>
                  <w:p w:rsidR="00782758" w:rsidRPr="00B63EAC" w:rsidRDefault="00782758" w:rsidP="00AD35AC">
                    <w:pPr>
                      <w:jc w:val="center"/>
                      <w:rPr>
                        <w:b/>
                        <w:sz w:val="19"/>
                        <w:szCs w:val="19"/>
                      </w:rPr>
                    </w:pPr>
                  </w:p>
                  <w:p w:rsidR="00782758" w:rsidRPr="00B63EAC" w:rsidRDefault="00782758" w:rsidP="00AD35AC">
                    <w:pPr>
                      <w:jc w:val="center"/>
                      <w:rPr>
                        <w:b/>
                        <w:sz w:val="16"/>
                        <w:szCs w:val="16"/>
                      </w:rPr>
                    </w:pPr>
                    <w:r w:rsidRPr="00B63EAC">
                      <w:rPr>
                        <w:b/>
                        <w:sz w:val="16"/>
                        <w:szCs w:val="16"/>
                      </w:rPr>
                      <w:t>AU NIVEAU COMMUNAL</w:t>
                    </w:r>
                  </w:p>
                </w:txbxContent>
              </v:textbox>
            </v:shape>
            <v:shape id="_x0000_s1487" type="#_x0000_t202" style="position:absolute;left:12103;top:5036;width:3981;height:1811" fillcolor="#f60" strokeweight="2.25pt">
              <v:textbox style="mso-next-textbox:#_x0000_s1487" inset="1.47319mm,.73661mm,1.47319mm,.73661mm">
                <w:txbxContent>
                  <w:p w:rsidR="00782758" w:rsidRPr="00B63EAC" w:rsidRDefault="00782758" w:rsidP="00AD35AC">
                    <w:pPr>
                      <w:jc w:val="center"/>
                      <w:rPr>
                        <w:b/>
                        <w:sz w:val="19"/>
                        <w:szCs w:val="19"/>
                      </w:rPr>
                    </w:pPr>
                    <w:r w:rsidRPr="00B63EAC">
                      <w:rPr>
                        <w:b/>
                        <w:sz w:val="19"/>
                        <w:szCs w:val="19"/>
                      </w:rPr>
                      <w:t>ASSOCIATION DES USAGES DES PISTES</w:t>
                    </w:r>
                  </w:p>
                  <w:p w:rsidR="00782758" w:rsidRPr="00B63EAC" w:rsidRDefault="00782758" w:rsidP="00AD35AC">
                    <w:pPr>
                      <w:jc w:val="center"/>
                      <w:rPr>
                        <w:b/>
                        <w:sz w:val="19"/>
                        <w:szCs w:val="19"/>
                      </w:rPr>
                    </w:pPr>
                  </w:p>
                  <w:p w:rsidR="00782758" w:rsidRPr="00B63EAC" w:rsidRDefault="00782758" w:rsidP="00AD35AC">
                    <w:pPr>
                      <w:jc w:val="center"/>
                      <w:rPr>
                        <w:b/>
                        <w:sz w:val="16"/>
                        <w:szCs w:val="16"/>
                      </w:rPr>
                    </w:pPr>
                    <w:r w:rsidRPr="00B63EAC">
                      <w:rPr>
                        <w:b/>
                        <w:sz w:val="16"/>
                        <w:szCs w:val="16"/>
                      </w:rPr>
                      <w:t>AU NIVEAU COMMUNAL</w:t>
                    </w:r>
                  </w:p>
                </w:txbxContent>
              </v:textbox>
            </v:shape>
            <v:line id="_x0000_s1488" style="position:absolute" from="3416,4312" to="14275,4314" strokeweight="3pt"/>
            <v:line id="_x0000_s1489" style="position:absolute" from="3414,4312" to="3416,5036" strokeweight="3pt"/>
            <v:line id="_x0000_s1490" style="position:absolute" from="14275,4312" to="14277,5036" strokeweight="3pt"/>
            <v:line id="_x0000_s1491" style="position:absolute" from="9025,3588" to="9027,4372" strokeweight="3pt"/>
            <v:shape id="_x0000_s1492" type="#_x0000_t202" style="position:absolute;left:1426;top:8657;width:2168;height:1448" fillcolor="aqua">
              <v:textbox style="mso-next-textbox:#_x0000_s1492" inset="1.47319mm,.73661mm,1.47319mm,.73661mm">
                <w:txbxContent>
                  <w:p w:rsidR="00782758" w:rsidRDefault="00782758" w:rsidP="00AD35AC">
                    <w:pPr>
                      <w:jc w:val="center"/>
                      <w:rPr>
                        <w:b/>
                        <w:sz w:val="16"/>
                        <w:szCs w:val="16"/>
                      </w:rPr>
                    </w:pPr>
                  </w:p>
                  <w:p w:rsidR="00782758" w:rsidRPr="00B63EAC" w:rsidRDefault="00782758" w:rsidP="00AD35AC">
                    <w:pPr>
                      <w:jc w:val="center"/>
                      <w:rPr>
                        <w:b/>
                        <w:sz w:val="16"/>
                        <w:szCs w:val="16"/>
                      </w:rPr>
                    </w:pPr>
                    <w:r>
                      <w:rPr>
                        <w:b/>
                        <w:sz w:val="16"/>
                        <w:szCs w:val="16"/>
                      </w:rPr>
                      <w:t xml:space="preserve">Associations de base </w:t>
                    </w:r>
                    <w:r w:rsidRPr="00B63EAC">
                      <w:rPr>
                        <w:b/>
                        <w:sz w:val="16"/>
                        <w:szCs w:val="16"/>
                      </w:rPr>
                      <w:t xml:space="preserve"> </w:t>
                    </w:r>
                  </w:p>
                </w:txbxContent>
              </v:textbox>
            </v:shape>
            <v:shape id="_x0000_s1493" type="#_x0000_t202" style="position:absolute;left:3957;top:8657;width:2111;height:1448" fillcolor="aqua">
              <v:textbox style="mso-next-textbox:#_x0000_s1493" inset="1.47319mm,.73661mm,1.47319mm,.73661mm">
                <w:txbxContent>
                  <w:p w:rsidR="00782758" w:rsidRPr="00B63EAC" w:rsidRDefault="00782758" w:rsidP="00AD35AC">
                    <w:pPr>
                      <w:jc w:val="center"/>
                      <w:rPr>
                        <w:b/>
                        <w:sz w:val="16"/>
                        <w:szCs w:val="16"/>
                      </w:rPr>
                    </w:pPr>
                    <w:r w:rsidRPr="00BE02E9">
                      <w:rPr>
                        <w:szCs w:val="16"/>
                      </w:rPr>
                      <w:t xml:space="preserve"> </w:t>
                    </w:r>
                    <w:r>
                      <w:rPr>
                        <w:b/>
                        <w:sz w:val="16"/>
                        <w:szCs w:val="16"/>
                      </w:rPr>
                      <w:t xml:space="preserve">Associations de base </w:t>
                    </w:r>
                    <w:r w:rsidRPr="00B63EAC">
                      <w:rPr>
                        <w:b/>
                        <w:sz w:val="16"/>
                        <w:szCs w:val="16"/>
                      </w:rPr>
                      <w:t xml:space="preserve"> </w:t>
                    </w:r>
                  </w:p>
                  <w:p w:rsidR="00782758" w:rsidRPr="00BE02E9" w:rsidRDefault="00782758" w:rsidP="00AD35AC">
                    <w:pPr>
                      <w:rPr>
                        <w:szCs w:val="16"/>
                      </w:rPr>
                    </w:pPr>
                  </w:p>
                </w:txbxContent>
              </v:textbox>
            </v:shape>
            <v:shape id="_x0000_s1494" type="#_x0000_t202" style="position:absolute;left:11740;top:8657;width:2174;height:1448" fillcolor="aqua">
              <v:textbox style="mso-next-textbox:#_x0000_s1494" inset="1.47319mm,.73661mm,1.47319mm,.73661mm">
                <w:txbxContent>
                  <w:p w:rsidR="00782758" w:rsidRDefault="00782758" w:rsidP="00AD35AC">
                    <w:pPr>
                      <w:jc w:val="center"/>
                      <w:rPr>
                        <w:b/>
                        <w:sz w:val="16"/>
                        <w:szCs w:val="16"/>
                      </w:rPr>
                    </w:pPr>
                  </w:p>
                  <w:p w:rsidR="00782758" w:rsidRPr="00B63EAC" w:rsidRDefault="00782758" w:rsidP="00AD35AC">
                    <w:pPr>
                      <w:jc w:val="center"/>
                      <w:rPr>
                        <w:b/>
                        <w:sz w:val="16"/>
                        <w:szCs w:val="16"/>
                      </w:rPr>
                    </w:pPr>
                    <w:r>
                      <w:rPr>
                        <w:b/>
                        <w:sz w:val="16"/>
                        <w:szCs w:val="16"/>
                      </w:rPr>
                      <w:t xml:space="preserve">Associations de base </w:t>
                    </w:r>
                    <w:r w:rsidRPr="00B63EAC">
                      <w:rPr>
                        <w:b/>
                        <w:sz w:val="16"/>
                        <w:szCs w:val="16"/>
                      </w:rPr>
                      <w:t xml:space="preserve"> </w:t>
                    </w:r>
                  </w:p>
                  <w:p w:rsidR="00782758" w:rsidRPr="00BE02E9" w:rsidRDefault="00782758" w:rsidP="00AD35AC">
                    <w:pPr>
                      <w:rPr>
                        <w:szCs w:val="16"/>
                      </w:rPr>
                    </w:pPr>
                    <w:r w:rsidRPr="00BE02E9">
                      <w:rPr>
                        <w:szCs w:val="16"/>
                      </w:rPr>
                      <w:t xml:space="preserve"> </w:t>
                    </w:r>
                  </w:p>
                </w:txbxContent>
              </v:textbox>
            </v:shape>
            <v:shape id="_x0000_s1495" type="#_x0000_t202" style="position:absolute;left:14275;top:8657;width:2174;height:1448" fillcolor="aqua">
              <v:textbox style="mso-next-textbox:#_x0000_s1495" inset="1.47319mm,.73661mm,1.47319mm,.73661mm">
                <w:txbxContent>
                  <w:p w:rsidR="00782758" w:rsidRDefault="00782758" w:rsidP="00AD35AC">
                    <w:pPr>
                      <w:jc w:val="center"/>
                      <w:rPr>
                        <w:szCs w:val="16"/>
                      </w:rPr>
                    </w:pPr>
                    <w:r w:rsidRPr="00BE02E9">
                      <w:rPr>
                        <w:szCs w:val="16"/>
                      </w:rPr>
                      <w:t xml:space="preserve"> </w:t>
                    </w:r>
                  </w:p>
                  <w:p w:rsidR="00782758" w:rsidRPr="00B63EAC" w:rsidRDefault="00782758" w:rsidP="00AD35AC">
                    <w:pPr>
                      <w:jc w:val="center"/>
                      <w:rPr>
                        <w:b/>
                        <w:sz w:val="16"/>
                        <w:szCs w:val="16"/>
                      </w:rPr>
                    </w:pPr>
                    <w:r>
                      <w:rPr>
                        <w:b/>
                        <w:sz w:val="16"/>
                        <w:szCs w:val="16"/>
                      </w:rPr>
                      <w:t xml:space="preserve">Associations de base </w:t>
                    </w:r>
                    <w:r w:rsidRPr="00B63EAC">
                      <w:rPr>
                        <w:b/>
                        <w:sz w:val="16"/>
                        <w:szCs w:val="16"/>
                      </w:rPr>
                      <w:t xml:space="preserve"> </w:t>
                    </w:r>
                  </w:p>
                  <w:p w:rsidR="00782758" w:rsidRPr="00BE02E9" w:rsidRDefault="00782758" w:rsidP="00AD35AC">
                    <w:pPr>
                      <w:rPr>
                        <w:szCs w:val="16"/>
                      </w:rPr>
                    </w:pPr>
                  </w:p>
                </w:txbxContent>
              </v:textbox>
            </v:shape>
            <v:line id="_x0000_s1496" style="position:absolute" from="2512,7935" to="5223,7937" strokeweight="3pt"/>
            <v:line id="_x0000_s1497" style="position:absolute" from="12826,7935" to="15543,7937" strokeweight="3pt"/>
            <v:line id="_x0000_s1498" style="position:absolute" from="2512,7935" to="2514,8657" strokeweight="3pt"/>
            <v:line id="_x0000_s1499" style="position:absolute" from="5225,7935" to="5227,8657" strokeweight="3pt"/>
            <v:line id="_x0000_s1500" style="position:absolute" from="12826,7935" to="12828,8657" strokeweight="3pt"/>
            <v:line id="_x0000_s1501" style="position:absolute" from="15543,7935" to="15545,8657" strokeweight="3pt"/>
            <v:line id="_x0000_s1502" style="position:absolute" from="3776,6849" to="3777,7935" strokeweight="3pt"/>
            <v:line id="_x0000_s1503" style="position:absolute" from="14275,6849" to="14277,7935" strokeweight="3pt"/>
            <w10:wrap type="none"/>
            <w10:anchorlock/>
          </v:group>
        </w:pict>
      </w:r>
    </w:p>
    <w:p w:rsidR="00782758" w:rsidRDefault="00782758"/>
    <w:p w:rsidR="00782758" w:rsidRDefault="00782758"/>
    <w:p w:rsidR="00782758" w:rsidRDefault="00782758"/>
    <w:p w:rsidR="00782758" w:rsidRDefault="00782758"/>
    <w:p w:rsidR="00782758" w:rsidRDefault="00782758"/>
    <w:p w:rsidR="00782758" w:rsidRDefault="00782758"/>
    <w:p w:rsidR="00A84366" w:rsidRDefault="00A84366" w:rsidP="00A84366"/>
    <w:p w:rsidR="00782758" w:rsidRDefault="00782758"/>
    <w:p w:rsidR="00782758" w:rsidRDefault="00A84366">
      <w:pPr>
        <w:tabs>
          <w:tab w:val="left" w:pos="5479"/>
        </w:tabs>
      </w:pPr>
      <w:r>
        <w:tab/>
      </w:r>
    </w:p>
    <w:p w:rsidR="00782758" w:rsidRDefault="00782758">
      <w:pPr>
        <w:tabs>
          <w:tab w:val="left" w:pos="5479"/>
        </w:tabs>
      </w:pPr>
    </w:p>
    <w:p w:rsidR="00A84366" w:rsidRDefault="00A84366" w:rsidP="00A84366"/>
    <w:p w:rsidR="00782758" w:rsidRDefault="00782758" w:rsidP="00A84366">
      <w:pPr>
        <w:sectPr w:rsidR="00782758" w:rsidSect="00270495">
          <w:headerReference w:type="default" r:id="rId17"/>
          <w:footerReference w:type="even" r:id="rId18"/>
          <w:footerReference w:type="default" r:id="rId19"/>
          <w:pgSz w:w="11906" w:h="16838"/>
          <w:pgMar w:top="1418" w:right="1418" w:bottom="1418" w:left="1418" w:header="709" w:footer="709" w:gutter="0"/>
          <w:pgBorders w:offsetFrom="page">
            <w:top w:val="none" w:sz="0" w:space="26" w:color="000080"/>
            <w:left w:val="none" w:sz="18" w:space="0" w:color="000088" w:shadow="1"/>
            <w:bottom w:val="none" w:sz="20" w:space="7" w:color="013068" w:shadow="1" w:frame="1"/>
            <w:right w:val="none" w:sz="1" w:space="6" w:color="52018B"/>
          </w:pgBorders>
          <w:cols w:space="708"/>
          <w:docGrid w:linePitch="360"/>
        </w:sectPr>
      </w:pPr>
    </w:p>
    <w:p w:rsidR="00A43A6A" w:rsidRDefault="00AE4D4B" w:rsidP="00A16A6B">
      <w:pPr>
        <w:pStyle w:val="Heading3"/>
      </w:pPr>
      <w:bookmarkStart w:id="1694" w:name="_Toc179193342"/>
      <w:bookmarkStart w:id="1695" w:name="_Toc528365240"/>
      <w:bookmarkStart w:id="1696" w:name="_Toc182034385"/>
      <w:bookmarkStart w:id="1697" w:name="_Toc384210506"/>
      <w:bookmarkStart w:id="1698" w:name="_Toc384211935"/>
      <w:r>
        <w:t>R</w:t>
      </w:r>
      <w:r w:rsidR="00E10C65">
        <w:t xml:space="preserve">essources </w:t>
      </w:r>
      <w:bookmarkEnd w:id="1694"/>
      <w:bookmarkEnd w:id="1695"/>
      <w:bookmarkEnd w:id="1696"/>
      <w:r>
        <w:t>mobilisables</w:t>
      </w:r>
      <w:bookmarkEnd w:id="1697"/>
      <w:bookmarkEnd w:id="1698"/>
    </w:p>
    <w:p w:rsidR="00A43A6A" w:rsidRDefault="00AE4D4B" w:rsidP="00FD16E3">
      <w:pPr>
        <w:pStyle w:val="Heading4"/>
        <w:numPr>
          <w:ilvl w:val="0"/>
          <w:numId w:val="27"/>
        </w:numPr>
      </w:pPr>
      <w:bookmarkStart w:id="1699" w:name="_Toc179193343"/>
      <w:bookmarkStart w:id="1700" w:name="_Toc182034386"/>
      <w:bookmarkStart w:id="1701" w:name="_Toc528365241"/>
      <w:bookmarkStart w:id="1702" w:name="_Toc384211936"/>
      <w:r>
        <w:t>R</w:t>
      </w:r>
      <w:r w:rsidR="00E10C65">
        <w:t>essources matérielle</w:t>
      </w:r>
      <w:bookmarkEnd w:id="1699"/>
      <w:bookmarkEnd w:id="1700"/>
      <w:r w:rsidR="00E10C65">
        <w:t>s</w:t>
      </w:r>
      <w:bookmarkEnd w:id="1701"/>
      <w:bookmarkEnd w:id="1702"/>
    </w:p>
    <w:p w:rsidR="00AD35AC" w:rsidRPr="00AD35AC" w:rsidRDefault="00AD35AC" w:rsidP="00AD35AC">
      <w:pPr>
        <w:pStyle w:val="BodyText2"/>
        <w:spacing w:line="360" w:lineRule="auto"/>
        <w:ind w:firstLine="708"/>
      </w:pPr>
      <w:bookmarkStart w:id="1703" w:name="_Toc179193344"/>
      <w:bookmarkStart w:id="1704" w:name="_Toc528365242"/>
      <w:bookmarkStart w:id="1705" w:name="_Toc182034387"/>
      <w:r w:rsidRPr="00AD35AC">
        <w:t>Chaque ouvrier recruté peut apporter leurs propres outils nécessaires pour les travaux d’entretien courant (débroussaillage, curage des ouvrages,…).</w:t>
      </w:r>
    </w:p>
    <w:p w:rsidR="00AD35AC" w:rsidRDefault="00AD35AC" w:rsidP="00AD35AC">
      <w:pPr>
        <w:pStyle w:val="BodyText2"/>
        <w:spacing w:line="360" w:lineRule="auto"/>
        <w:ind w:firstLine="708"/>
      </w:pPr>
      <w:r w:rsidRPr="00AD35AC">
        <w:t>Pour les véhicules et engins utiles pour les travaux des grandes réparations, le bureau exécutif pourrait mobiliser ses partenaires dont les opérateurs économiques, les services étatiques</w:t>
      </w:r>
    </w:p>
    <w:p w:rsidR="00AD35AC" w:rsidRDefault="00AE4D4B" w:rsidP="00FD16E3">
      <w:pPr>
        <w:pStyle w:val="Heading4"/>
        <w:numPr>
          <w:ilvl w:val="0"/>
          <w:numId w:val="27"/>
        </w:numPr>
      </w:pPr>
      <w:bookmarkStart w:id="1706" w:name="_Ref384210510"/>
      <w:bookmarkStart w:id="1707" w:name="_Toc384211937"/>
      <w:r>
        <w:t>R</w:t>
      </w:r>
      <w:r w:rsidR="00AD35AC">
        <w:t>essources humaines</w:t>
      </w:r>
      <w:bookmarkEnd w:id="1706"/>
      <w:bookmarkEnd w:id="1707"/>
    </w:p>
    <w:p w:rsidR="00367B14" w:rsidRPr="00367B14" w:rsidRDefault="00367B14" w:rsidP="00367B14">
      <w:pPr>
        <w:pStyle w:val="BodyText2"/>
        <w:spacing w:line="360" w:lineRule="auto"/>
        <w:ind w:firstLine="708"/>
      </w:pPr>
      <w:r w:rsidRPr="00367B14">
        <w:t>Selon les dires des jeunes en quête d’embauche, ils ont bénéficié de formation sur la technique d’entretien routier. Mais leur qualification est incertaine. Pendant l’exécution des travaux de réhabilitation de la piste, l’entrepreneur devrait recruter plusieurs mains d’œuvre locales afin d’assurer le transfert de compétence.</w:t>
      </w:r>
    </w:p>
    <w:p w:rsidR="00A43A6A" w:rsidRDefault="00AE4D4B" w:rsidP="00FD16E3">
      <w:pPr>
        <w:pStyle w:val="Heading4"/>
        <w:numPr>
          <w:ilvl w:val="0"/>
          <w:numId w:val="27"/>
        </w:numPr>
      </w:pPr>
      <w:bookmarkStart w:id="1708" w:name="_Toc384211938"/>
      <w:r>
        <w:t>R</w:t>
      </w:r>
      <w:r w:rsidR="00E10C65">
        <w:t>essources financières</w:t>
      </w:r>
      <w:bookmarkEnd w:id="1703"/>
      <w:bookmarkEnd w:id="1704"/>
      <w:bookmarkEnd w:id="1705"/>
      <w:bookmarkEnd w:id="1708"/>
    </w:p>
    <w:p w:rsidR="00367B14" w:rsidRPr="00367B14" w:rsidRDefault="00367B14" w:rsidP="00367B14">
      <w:pPr>
        <w:pStyle w:val="BodyText2"/>
        <w:spacing w:line="360" w:lineRule="auto"/>
        <w:ind w:firstLine="708"/>
      </w:pPr>
      <w:bookmarkStart w:id="1709" w:name="_Toc179193346"/>
      <w:bookmarkStart w:id="1710" w:name="_Toc528365244"/>
      <w:bookmarkStart w:id="1711" w:name="_Toc182034389"/>
      <w:r w:rsidRPr="00367B14">
        <w:t>Actuellement, la population refuse de fournir les mains d’œuvres gratuites. Les AUP devraient  se préparer et mobiliser des ressources financières  pour pouvoir supporter les dépenses de gestion et d’entretien de la piste à réhabilitée</w:t>
      </w:r>
    </w:p>
    <w:p w:rsidR="00A43A6A" w:rsidRDefault="00A43A6A" w:rsidP="00BE7F47">
      <w:pPr>
        <w:pStyle w:val="Heading3"/>
        <w:tabs>
          <w:tab w:val="clear" w:pos="1003"/>
        </w:tabs>
      </w:pPr>
      <w:bookmarkStart w:id="1712" w:name="_Toc384210507"/>
      <w:bookmarkStart w:id="1713" w:name="_Toc384211939"/>
      <w:r>
        <w:t>L</w:t>
      </w:r>
      <w:r w:rsidR="00574CBC">
        <w:t xml:space="preserve">es facteurs </w:t>
      </w:r>
      <w:bookmarkEnd w:id="1709"/>
      <w:bookmarkEnd w:id="1710"/>
      <w:bookmarkEnd w:id="1711"/>
      <w:r w:rsidR="00367B14">
        <w:t>déterminants</w:t>
      </w:r>
      <w:bookmarkEnd w:id="1712"/>
      <w:bookmarkEnd w:id="1713"/>
    </w:p>
    <w:p w:rsidR="00367B14" w:rsidRPr="00367B14" w:rsidRDefault="00367B14" w:rsidP="00367B14">
      <w:pPr>
        <w:pStyle w:val="BodyText2"/>
        <w:spacing w:line="360" w:lineRule="auto"/>
        <w:ind w:firstLine="708"/>
      </w:pPr>
      <w:r w:rsidRPr="00367B14">
        <w:t xml:space="preserve">Les ressources financières des communes sont multiples. Ainsi l’insertion d’une ligne budgétaire « dépenses d’entretien piste » au budget communal ne devrait pas poser de problème.  </w:t>
      </w:r>
    </w:p>
    <w:p w:rsidR="00367B14" w:rsidRPr="00367B14" w:rsidRDefault="00367B14" w:rsidP="00367B14">
      <w:pPr>
        <w:pStyle w:val="BodyText2"/>
        <w:spacing w:line="360" w:lineRule="auto"/>
        <w:ind w:firstLine="708"/>
      </w:pPr>
      <w:r w:rsidRPr="00367B14">
        <w:t xml:space="preserve">Les opérateurs économiques ont contribué et réhabilité des points critiques sur la piste. Ils accepteraient volontairement de participer aux travaux d’entretien après réhabilitation. </w:t>
      </w:r>
    </w:p>
    <w:p w:rsidR="00AE4D4B" w:rsidRDefault="00AE4D4B" w:rsidP="00BE7F47">
      <w:pPr>
        <w:pStyle w:val="Heading3"/>
        <w:tabs>
          <w:tab w:val="clear" w:pos="1003"/>
        </w:tabs>
      </w:pPr>
      <w:bookmarkStart w:id="1714" w:name="_Toc384202943"/>
      <w:bookmarkStart w:id="1715" w:name="_Toc384210508"/>
      <w:bookmarkStart w:id="1716" w:name="_Toc384211940"/>
      <w:bookmarkStart w:id="1717" w:name="_Toc185928128"/>
      <w:bookmarkEnd w:id="1714"/>
      <w:r>
        <w:t>Proposition de plan d’action</w:t>
      </w:r>
      <w:bookmarkEnd w:id="1715"/>
      <w:bookmarkEnd w:id="1716"/>
      <w:r>
        <w:t xml:space="preserve"> </w:t>
      </w:r>
      <w:bookmarkEnd w:id="1717"/>
    </w:p>
    <w:p w:rsidR="00AE4D4B" w:rsidRDefault="00AE4D4B" w:rsidP="00BE7F47">
      <w:pPr>
        <w:pStyle w:val="BodyText2"/>
        <w:spacing w:line="360" w:lineRule="auto"/>
        <w:ind w:firstLine="708"/>
      </w:pPr>
      <w:r>
        <w:t xml:space="preserve">En tenant </w:t>
      </w:r>
      <w:r w:rsidR="00657EF0">
        <w:t xml:space="preserve">en </w:t>
      </w:r>
      <w:r>
        <w:t xml:space="preserve">compte les réalités </w:t>
      </w:r>
      <w:r w:rsidRPr="00F6748F">
        <w:t xml:space="preserve">et les avis des parties prenantes, </w:t>
      </w:r>
      <w:r>
        <w:t xml:space="preserve">on propose </w:t>
      </w:r>
      <w:r w:rsidRPr="00F6748F">
        <w:t>le</w:t>
      </w:r>
      <w:r>
        <w:t xml:space="preserve"> cadre logique ci-après pour la mise en place des structures d’entretien efficace :</w:t>
      </w:r>
      <w:r w:rsidRPr="00F6748F">
        <w:t xml:space="preserve"> </w:t>
      </w:r>
    </w:p>
    <w:p w:rsidR="005F7662" w:rsidRDefault="005F7662">
      <w:pPr>
        <w:rPr>
          <w:rFonts w:cs="Arial"/>
        </w:rPr>
      </w:pPr>
      <w:r>
        <w:br w:type="page"/>
      </w:r>
    </w:p>
    <w:p w:rsidR="00BE7F47" w:rsidRDefault="00BE7F47" w:rsidP="00BE7F47">
      <w:pPr>
        <w:pStyle w:val="BodyText2"/>
        <w:spacing w:line="360" w:lineRule="auto"/>
        <w:ind w:firstLine="708"/>
      </w:pPr>
    </w:p>
    <w:p w:rsidR="00782758" w:rsidRDefault="00BE7F47">
      <w:pPr>
        <w:pStyle w:val="Caption"/>
      </w:pPr>
      <w:bookmarkStart w:id="1718" w:name="_Toc384207671"/>
      <w:bookmarkStart w:id="1719" w:name="_Toc384211233"/>
      <w:r w:rsidRPr="00BE7F47">
        <w:t>Structure d’entretien</w:t>
      </w:r>
      <w:bookmarkEnd w:id="1718"/>
      <w:bookmarkEnd w:id="1719"/>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4"/>
        <w:gridCol w:w="2106"/>
        <w:gridCol w:w="2520"/>
        <w:gridCol w:w="1895"/>
        <w:gridCol w:w="2245"/>
      </w:tblGrid>
      <w:tr w:rsidR="00AE4D4B" w:rsidRPr="00571731" w:rsidTr="00BE7F47">
        <w:tc>
          <w:tcPr>
            <w:tcW w:w="1854" w:type="dxa"/>
            <w:vAlign w:val="center"/>
          </w:tcPr>
          <w:p w:rsidR="00AE4D4B" w:rsidRPr="00571731" w:rsidRDefault="00AE4D4B" w:rsidP="00BE7F47">
            <w:pPr>
              <w:spacing w:before="100" w:beforeAutospacing="1" w:line="360" w:lineRule="auto"/>
              <w:ind w:left="72" w:right="72"/>
              <w:jc w:val="center"/>
              <w:rPr>
                <w:b/>
                <w:sz w:val="20"/>
                <w:szCs w:val="20"/>
              </w:rPr>
            </w:pPr>
            <w:r w:rsidRPr="00571731">
              <w:rPr>
                <w:b/>
                <w:sz w:val="20"/>
                <w:szCs w:val="20"/>
              </w:rPr>
              <w:t>PHASE</w:t>
            </w:r>
          </w:p>
        </w:tc>
        <w:tc>
          <w:tcPr>
            <w:tcW w:w="2106" w:type="dxa"/>
            <w:vAlign w:val="center"/>
          </w:tcPr>
          <w:p w:rsidR="00AE4D4B" w:rsidRPr="00571731" w:rsidRDefault="00AE4D4B" w:rsidP="00BE7F47">
            <w:pPr>
              <w:spacing w:before="100" w:beforeAutospacing="1" w:line="360" w:lineRule="auto"/>
              <w:ind w:left="72" w:right="72"/>
              <w:jc w:val="center"/>
              <w:rPr>
                <w:b/>
                <w:sz w:val="20"/>
                <w:szCs w:val="20"/>
              </w:rPr>
            </w:pPr>
            <w:r w:rsidRPr="00571731">
              <w:rPr>
                <w:b/>
                <w:sz w:val="20"/>
                <w:szCs w:val="20"/>
              </w:rPr>
              <w:t>OBJECTIFS</w:t>
            </w:r>
          </w:p>
        </w:tc>
        <w:tc>
          <w:tcPr>
            <w:tcW w:w="2520" w:type="dxa"/>
            <w:vAlign w:val="center"/>
          </w:tcPr>
          <w:p w:rsidR="00AE4D4B" w:rsidRPr="00571731" w:rsidRDefault="00AE4D4B" w:rsidP="00BE7F47">
            <w:pPr>
              <w:tabs>
                <w:tab w:val="left" w:pos="2304"/>
                <w:tab w:val="left" w:pos="2412"/>
              </w:tabs>
              <w:spacing w:before="100" w:beforeAutospacing="1" w:line="360" w:lineRule="auto"/>
              <w:ind w:left="72" w:right="72"/>
              <w:jc w:val="center"/>
              <w:rPr>
                <w:b/>
                <w:sz w:val="20"/>
                <w:szCs w:val="20"/>
              </w:rPr>
            </w:pPr>
            <w:r w:rsidRPr="00571731">
              <w:rPr>
                <w:b/>
                <w:sz w:val="20"/>
                <w:szCs w:val="20"/>
              </w:rPr>
              <w:t>ACTIVITES ET ROLES D’INTERVENANT</w:t>
            </w:r>
          </w:p>
        </w:tc>
        <w:tc>
          <w:tcPr>
            <w:tcW w:w="1895" w:type="dxa"/>
            <w:vAlign w:val="center"/>
          </w:tcPr>
          <w:p w:rsidR="00AE4D4B" w:rsidRPr="00571731" w:rsidRDefault="00AE4D4B" w:rsidP="00BE7F47">
            <w:pPr>
              <w:tabs>
                <w:tab w:val="left" w:pos="1692"/>
              </w:tabs>
              <w:spacing w:before="100" w:beforeAutospacing="1" w:line="360" w:lineRule="auto"/>
              <w:ind w:left="72" w:right="72"/>
              <w:jc w:val="center"/>
              <w:rPr>
                <w:b/>
                <w:sz w:val="20"/>
                <w:szCs w:val="20"/>
              </w:rPr>
            </w:pPr>
            <w:r w:rsidRPr="00571731">
              <w:rPr>
                <w:b/>
                <w:sz w:val="20"/>
                <w:szCs w:val="20"/>
              </w:rPr>
              <w:t>METHODE D’ANALYSE</w:t>
            </w:r>
          </w:p>
        </w:tc>
        <w:tc>
          <w:tcPr>
            <w:tcW w:w="2245" w:type="dxa"/>
          </w:tcPr>
          <w:p w:rsidR="00AE4D4B" w:rsidRPr="00571731" w:rsidRDefault="00AE4D4B" w:rsidP="00FD16E3">
            <w:pPr>
              <w:spacing w:before="100" w:beforeAutospacing="1" w:line="360" w:lineRule="auto"/>
              <w:ind w:left="72" w:right="72"/>
              <w:jc w:val="center"/>
              <w:rPr>
                <w:b/>
                <w:sz w:val="20"/>
                <w:szCs w:val="20"/>
              </w:rPr>
            </w:pPr>
            <w:r w:rsidRPr="00571731">
              <w:rPr>
                <w:b/>
                <w:sz w:val="20"/>
                <w:szCs w:val="20"/>
              </w:rPr>
              <w:t>INDICA</w:t>
            </w:r>
            <w:r w:rsidR="00BE7F47">
              <w:rPr>
                <w:b/>
                <w:sz w:val="20"/>
                <w:szCs w:val="20"/>
              </w:rPr>
              <w:t>TEUR OBJECTIVEMENT VERIFIABLE (IOV</w:t>
            </w:r>
            <w:proofErr w:type="gramStart"/>
            <w:r w:rsidR="00BE7F47">
              <w:rPr>
                <w:b/>
                <w:sz w:val="20"/>
                <w:szCs w:val="20"/>
              </w:rPr>
              <w:t>)°</w:t>
            </w:r>
            <w:proofErr w:type="gramEnd"/>
          </w:p>
        </w:tc>
      </w:tr>
      <w:tr w:rsidR="00AE4D4B" w:rsidRPr="00571731" w:rsidTr="00BE7F47">
        <w:tc>
          <w:tcPr>
            <w:tcW w:w="1854" w:type="dxa"/>
            <w:vAlign w:val="center"/>
          </w:tcPr>
          <w:p w:rsidR="00AE4D4B" w:rsidRPr="00571731" w:rsidRDefault="00AE4D4B" w:rsidP="00BE7F47">
            <w:pPr>
              <w:spacing w:before="100" w:beforeAutospacing="1" w:line="360" w:lineRule="auto"/>
              <w:ind w:left="72" w:right="72"/>
              <w:jc w:val="center"/>
              <w:rPr>
                <w:sz w:val="18"/>
                <w:szCs w:val="18"/>
              </w:rPr>
            </w:pPr>
            <w:r w:rsidRPr="00571731">
              <w:rPr>
                <w:sz w:val="18"/>
                <w:szCs w:val="18"/>
              </w:rPr>
              <w:t>Mise en place  des structures d’entretien</w:t>
            </w:r>
          </w:p>
          <w:p w:rsidR="00AE4D4B" w:rsidRPr="00571731" w:rsidRDefault="00AE4D4B" w:rsidP="00BE7F47">
            <w:pPr>
              <w:spacing w:before="100" w:beforeAutospacing="1" w:line="360" w:lineRule="auto"/>
              <w:ind w:left="72" w:right="72"/>
              <w:jc w:val="center"/>
              <w:rPr>
                <w:sz w:val="18"/>
                <w:szCs w:val="18"/>
              </w:rPr>
            </w:pPr>
          </w:p>
        </w:tc>
        <w:tc>
          <w:tcPr>
            <w:tcW w:w="2106" w:type="dxa"/>
          </w:tcPr>
          <w:p w:rsidR="00AE4D4B" w:rsidRPr="00571731" w:rsidRDefault="00AE4D4B" w:rsidP="00FD16E3">
            <w:pPr>
              <w:tabs>
                <w:tab w:val="left" w:pos="0"/>
              </w:tabs>
              <w:spacing w:before="100" w:beforeAutospacing="1" w:line="360" w:lineRule="auto"/>
              <w:ind w:left="72" w:right="72"/>
              <w:rPr>
                <w:sz w:val="18"/>
                <w:szCs w:val="18"/>
              </w:rPr>
            </w:pPr>
          </w:p>
          <w:p w:rsidR="00AE4D4B" w:rsidRPr="00571731" w:rsidRDefault="00AE4D4B" w:rsidP="00FD16E3">
            <w:pPr>
              <w:tabs>
                <w:tab w:val="left" w:pos="0"/>
              </w:tabs>
              <w:spacing w:before="100" w:beforeAutospacing="1" w:line="360" w:lineRule="auto"/>
              <w:ind w:left="72" w:right="72"/>
              <w:rPr>
                <w:sz w:val="18"/>
                <w:szCs w:val="18"/>
              </w:rPr>
            </w:pPr>
            <w:r w:rsidRPr="00571731">
              <w:rPr>
                <w:sz w:val="18"/>
                <w:szCs w:val="18"/>
              </w:rPr>
              <w:t>-  Implication de toutes les parties prenantes</w:t>
            </w:r>
          </w:p>
          <w:p w:rsidR="00AE4D4B" w:rsidRPr="00571731" w:rsidRDefault="00AE4D4B" w:rsidP="00FD16E3">
            <w:pPr>
              <w:spacing w:before="100" w:beforeAutospacing="1" w:line="360" w:lineRule="auto"/>
              <w:ind w:left="72" w:right="72"/>
              <w:rPr>
                <w:sz w:val="18"/>
                <w:szCs w:val="18"/>
              </w:rPr>
            </w:pPr>
            <w:r w:rsidRPr="00571731">
              <w:rPr>
                <w:sz w:val="18"/>
                <w:szCs w:val="18"/>
              </w:rPr>
              <w:t xml:space="preserve">- Mettre  en place des structures formelles et fonctionnelles (viable) </w:t>
            </w:r>
          </w:p>
        </w:tc>
        <w:tc>
          <w:tcPr>
            <w:tcW w:w="2520" w:type="dxa"/>
          </w:tcPr>
          <w:p w:rsidR="00AE4D4B" w:rsidRPr="00F87C08" w:rsidRDefault="00AE4D4B" w:rsidP="00F87C08">
            <w:pPr>
              <w:pStyle w:val="ListBullet3"/>
              <w:numPr>
                <w:ilvl w:val="0"/>
                <w:numId w:val="0"/>
              </w:numPr>
              <w:spacing w:before="120" w:after="120"/>
              <w:jc w:val="center"/>
              <w:rPr>
                <w:rFonts w:cs="Arial"/>
                <w:b/>
                <w:sz w:val="20"/>
                <w:szCs w:val="20"/>
              </w:rPr>
            </w:pPr>
            <w:r w:rsidRPr="00F87C08">
              <w:rPr>
                <w:rFonts w:cs="Arial"/>
                <w:b/>
                <w:sz w:val="20"/>
                <w:szCs w:val="20"/>
              </w:rPr>
              <w:t>Initiateur</w:t>
            </w:r>
          </w:p>
          <w:p w:rsidR="00AE4D4B" w:rsidRPr="00571731" w:rsidRDefault="00AE4D4B" w:rsidP="00F87C08">
            <w:pPr>
              <w:pStyle w:val="ListBullet3"/>
              <w:numPr>
                <w:ilvl w:val="0"/>
                <w:numId w:val="0"/>
              </w:numPr>
              <w:spacing w:before="120" w:after="120"/>
              <w:rPr>
                <w:sz w:val="18"/>
                <w:szCs w:val="18"/>
              </w:rPr>
            </w:pPr>
            <w:r w:rsidRPr="00F87C08">
              <w:rPr>
                <w:sz w:val="18"/>
                <w:szCs w:val="18"/>
              </w:rPr>
              <w:t>Information et</w:t>
            </w:r>
            <w:r w:rsidRPr="00571731">
              <w:rPr>
                <w:sz w:val="18"/>
                <w:szCs w:val="18"/>
              </w:rPr>
              <w:t xml:space="preserve"> sensibilisation (suite)</w:t>
            </w:r>
          </w:p>
          <w:p w:rsidR="00AE4D4B" w:rsidRPr="00571731" w:rsidRDefault="00AE4D4B" w:rsidP="00FD16E3">
            <w:pPr>
              <w:tabs>
                <w:tab w:val="left" w:pos="2304"/>
                <w:tab w:val="left" w:pos="2412"/>
              </w:tabs>
              <w:spacing w:before="100" w:beforeAutospacing="1" w:line="360" w:lineRule="auto"/>
              <w:ind w:left="72" w:right="72"/>
              <w:rPr>
                <w:sz w:val="18"/>
                <w:szCs w:val="18"/>
              </w:rPr>
            </w:pPr>
            <w:r w:rsidRPr="00571731">
              <w:rPr>
                <w:sz w:val="18"/>
                <w:szCs w:val="18"/>
              </w:rPr>
              <w:t>- Les bases associatives</w:t>
            </w:r>
          </w:p>
          <w:p w:rsidR="00AE4D4B" w:rsidRPr="00571731" w:rsidRDefault="00AE4D4B" w:rsidP="00FD16E3">
            <w:pPr>
              <w:tabs>
                <w:tab w:val="left" w:pos="2304"/>
                <w:tab w:val="left" w:pos="2412"/>
              </w:tabs>
              <w:spacing w:before="100" w:beforeAutospacing="1" w:line="360" w:lineRule="auto"/>
              <w:ind w:left="72" w:right="72"/>
              <w:rPr>
                <w:sz w:val="18"/>
                <w:szCs w:val="18"/>
              </w:rPr>
            </w:pPr>
            <w:r w:rsidRPr="00571731">
              <w:rPr>
                <w:sz w:val="18"/>
                <w:szCs w:val="18"/>
              </w:rPr>
              <w:t>- Elaboration  des</w:t>
            </w:r>
            <w:r>
              <w:rPr>
                <w:sz w:val="18"/>
                <w:szCs w:val="18"/>
              </w:rPr>
              <w:t xml:space="preserve"> documents de base  statut et  (Règlement intérieur) (RI)</w:t>
            </w:r>
          </w:p>
        </w:tc>
        <w:tc>
          <w:tcPr>
            <w:tcW w:w="1895" w:type="dxa"/>
          </w:tcPr>
          <w:p w:rsidR="00AE4D4B" w:rsidRPr="00571731" w:rsidRDefault="00AE4D4B" w:rsidP="00FD16E3">
            <w:pPr>
              <w:tabs>
                <w:tab w:val="left" w:pos="1692"/>
              </w:tabs>
              <w:spacing w:before="100" w:beforeAutospacing="1" w:line="360" w:lineRule="auto"/>
              <w:ind w:left="72" w:right="72"/>
              <w:rPr>
                <w:sz w:val="18"/>
                <w:szCs w:val="18"/>
              </w:rPr>
            </w:pPr>
          </w:p>
          <w:p w:rsidR="00AE4D4B" w:rsidRPr="00571731" w:rsidRDefault="00AE4D4B" w:rsidP="00FD16E3">
            <w:pPr>
              <w:tabs>
                <w:tab w:val="left" w:pos="1692"/>
              </w:tabs>
              <w:spacing w:before="100" w:beforeAutospacing="1" w:line="360" w:lineRule="auto"/>
              <w:ind w:left="72" w:right="72"/>
              <w:rPr>
                <w:sz w:val="18"/>
                <w:szCs w:val="18"/>
              </w:rPr>
            </w:pPr>
            <w:r w:rsidRPr="00571731">
              <w:rPr>
                <w:sz w:val="18"/>
                <w:szCs w:val="18"/>
              </w:rPr>
              <w:t xml:space="preserve">Analyse des dossiers </w:t>
            </w:r>
          </w:p>
          <w:p w:rsidR="00AE4D4B" w:rsidRPr="00571731" w:rsidRDefault="00AE4D4B" w:rsidP="00FD16E3">
            <w:pPr>
              <w:tabs>
                <w:tab w:val="left" w:pos="1692"/>
              </w:tabs>
              <w:spacing w:before="100" w:beforeAutospacing="1" w:line="360" w:lineRule="auto"/>
              <w:ind w:left="72" w:right="72"/>
              <w:rPr>
                <w:sz w:val="18"/>
                <w:szCs w:val="18"/>
              </w:rPr>
            </w:pPr>
            <w:r w:rsidRPr="00571731">
              <w:rPr>
                <w:sz w:val="18"/>
                <w:szCs w:val="18"/>
              </w:rPr>
              <w:t>- PV de réunion</w:t>
            </w:r>
          </w:p>
          <w:p w:rsidR="00AE4D4B" w:rsidRPr="00571731" w:rsidRDefault="00AE4D4B" w:rsidP="00FD16E3">
            <w:pPr>
              <w:tabs>
                <w:tab w:val="left" w:pos="1692"/>
              </w:tabs>
              <w:spacing w:before="100" w:beforeAutospacing="1" w:line="360" w:lineRule="auto"/>
              <w:ind w:left="72" w:right="72"/>
              <w:rPr>
                <w:sz w:val="18"/>
                <w:szCs w:val="18"/>
              </w:rPr>
            </w:pPr>
            <w:r w:rsidRPr="00571731">
              <w:rPr>
                <w:sz w:val="18"/>
                <w:szCs w:val="18"/>
              </w:rPr>
              <w:t>- Rapports de formation</w:t>
            </w:r>
          </w:p>
          <w:p w:rsidR="00AE4D4B" w:rsidRPr="00571731" w:rsidRDefault="00AE4D4B" w:rsidP="00FD16E3">
            <w:pPr>
              <w:tabs>
                <w:tab w:val="left" w:pos="1692"/>
              </w:tabs>
              <w:spacing w:before="100" w:beforeAutospacing="1" w:line="360" w:lineRule="auto"/>
              <w:ind w:left="72" w:right="72"/>
              <w:rPr>
                <w:sz w:val="18"/>
                <w:szCs w:val="18"/>
              </w:rPr>
            </w:pPr>
            <w:r w:rsidRPr="00571731">
              <w:rPr>
                <w:sz w:val="18"/>
                <w:szCs w:val="18"/>
              </w:rPr>
              <w:t xml:space="preserve">- PV de réception </w:t>
            </w:r>
          </w:p>
        </w:tc>
        <w:tc>
          <w:tcPr>
            <w:tcW w:w="2245" w:type="dxa"/>
          </w:tcPr>
          <w:p w:rsidR="00AE4D4B" w:rsidRPr="00571731" w:rsidRDefault="00AE4D4B" w:rsidP="00FD16E3">
            <w:pPr>
              <w:spacing w:before="100" w:beforeAutospacing="1" w:line="360" w:lineRule="auto"/>
              <w:ind w:left="72" w:right="72"/>
              <w:rPr>
                <w:sz w:val="18"/>
                <w:szCs w:val="18"/>
              </w:rPr>
            </w:pPr>
          </w:p>
          <w:p w:rsidR="00AE4D4B" w:rsidRPr="00571731" w:rsidRDefault="00AE4D4B" w:rsidP="00FD16E3">
            <w:pPr>
              <w:spacing w:before="100" w:beforeAutospacing="1" w:line="360" w:lineRule="auto"/>
              <w:ind w:left="72" w:right="72"/>
              <w:rPr>
                <w:sz w:val="18"/>
                <w:szCs w:val="18"/>
              </w:rPr>
            </w:pPr>
            <w:r w:rsidRPr="00571731">
              <w:rPr>
                <w:sz w:val="18"/>
                <w:szCs w:val="18"/>
              </w:rPr>
              <w:t>- nombre Réunions</w:t>
            </w:r>
          </w:p>
          <w:p w:rsidR="00AE4D4B" w:rsidRPr="00571731" w:rsidRDefault="00AE4D4B" w:rsidP="00FD16E3">
            <w:pPr>
              <w:spacing w:before="100" w:beforeAutospacing="1" w:line="360" w:lineRule="auto"/>
              <w:ind w:left="72" w:right="72"/>
              <w:rPr>
                <w:sz w:val="18"/>
                <w:szCs w:val="18"/>
              </w:rPr>
            </w:pPr>
            <w:r w:rsidRPr="00571731">
              <w:rPr>
                <w:sz w:val="18"/>
                <w:szCs w:val="18"/>
              </w:rPr>
              <w:t>- Séances de formation</w:t>
            </w:r>
          </w:p>
          <w:p w:rsidR="00AE4D4B" w:rsidRPr="00571731" w:rsidRDefault="00AE4D4B" w:rsidP="00FD16E3">
            <w:pPr>
              <w:spacing w:before="100" w:beforeAutospacing="1" w:line="360" w:lineRule="auto"/>
              <w:ind w:left="72" w:right="72"/>
              <w:rPr>
                <w:sz w:val="18"/>
                <w:szCs w:val="18"/>
              </w:rPr>
            </w:pPr>
            <w:r w:rsidRPr="00571731">
              <w:rPr>
                <w:sz w:val="18"/>
                <w:szCs w:val="18"/>
              </w:rPr>
              <w:t>- Nombre d’entités créées</w:t>
            </w:r>
          </w:p>
        </w:tc>
      </w:tr>
      <w:tr w:rsidR="00AE4D4B" w:rsidRPr="00571731" w:rsidTr="00BE7F47">
        <w:tc>
          <w:tcPr>
            <w:tcW w:w="1854" w:type="dxa"/>
            <w:vAlign w:val="center"/>
          </w:tcPr>
          <w:p w:rsidR="00AE4D4B" w:rsidRPr="00571731" w:rsidRDefault="00AE4D4B" w:rsidP="00BE7F47">
            <w:pPr>
              <w:spacing w:before="100" w:beforeAutospacing="1" w:line="360" w:lineRule="auto"/>
              <w:ind w:right="72"/>
              <w:jc w:val="center"/>
              <w:rPr>
                <w:sz w:val="18"/>
                <w:szCs w:val="18"/>
              </w:rPr>
            </w:pPr>
            <w:r w:rsidRPr="00571731">
              <w:rPr>
                <w:sz w:val="18"/>
                <w:szCs w:val="18"/>
              </w:rPr>
              <w:t>Opérationnalisation  des AUP et Bureau exécutif</w:t>
            </w:r>
          </w:p>
          <w:p w:rsidR="00AE4D4B" w:rsidRPr="00571731" w:rsidRDefault="00AE4D4B" w:rsidP="00BE7F47">
            <w:pPr>
              <w:spacing w:before="100" w:beforeAutospacing="1" w:line="360" w:lineRule="auto"/>
              <w:ind w:right="72"/>
              <w:jc w:val="center"/>
              <w:rPr>
                <w:sz w:val="18"/>
                <w:szCs w:val="18"/>
              </w:rPr>
            </w:pPr>
          </w:p>
        </w:tc>
        <w:tc>
          <w:tcPr>
            <w:tcW w:w="2106" w:type="dxa"/>
          </w:tcPr>
          <w:p w:rsidR="00AE4D4B" w:rsidRPr="00571731" w:rsidRDefault="00AE4D4B" w:rsidP="00FD16E3">
            <w:pPr>
              <w:spacing w:before="100" w:beforeAutospacing="1" w:line="360" w:lineRule="auto"/>
              <w:ind w:left="72" w:right="72"/>
              <w:rPr>
                <w:sz w:val="18"/>
                <w:szCs w:val="18"/>
              </w:rPr>
            </w:pPr>
          </w:p>
          <w:p w:rsidR="00AE4D4B" w:rsidRPr="00571731" w:rsidRDefault="00AE4D4B" w:rsidP="00FD16E3">
            <w:pPr>
              <w:numPr>
                <w:ilvl w:val="0"/>
                <w:numId w:val="21"/>
              </w:numPr>
              <w:tabs>
                <w:tab w:val="clear" w:pos="720"/>
                <w:tab w:val="num" w:pos="257"/>
              </w:tabs>
              <w:spacing w:before="100" w:beforeAutospacing="1" w:line="360" w:lineRule="auto"/>
              <w:ind w:left="72" w:right="72" w:firstLine="0"/>
              <w:rPr>
                <w:sz w:val="18"/>
                <w:szCs w:val="18"/>
              </w:rPr>
            </w:pPr>
            <w:r w:rsidRPr="00571731">
              <w:rPr>
                <w:sz w:val="18"/>
                <w:szCs w:val="18"/>
              </w:rPr>
              <w:t>Développement organisationnel</w:t>
            </w:r>
          </w:p>
          <w:p w:rsidR="00AE4D4B" w:rsidRPr="00571731" w:rsidRDefault="00AE4D4B" w:rsidP="00FD16E3">
            <w:pPr>
              <w:spacing w:before="100" w:beforeAutospacing="1" w:line="360" w:lineRule="auto"/>
              <w:ind w:left="72" w:right="72"/>
              <w:rPr>
                <w:sz w:val="18"/>
                <w:szCs w:val="18"/>
              </w:rPr>
            </w:pPr>
          </w:p>
          <w:p w:rsidR="00AE4D4B" w:rsidRPr="00571731" w:rsidRDefault="00AE4D4B" w:rsidP="00FD16E3">
            <w:pPr>
              <w:numPr>
                <w:ilvl w:val="0"/>
                <w:numId w:val="21"/>
              </w:numPr>
              <w:tabs>
                <w:tab w:val="clear" w:pos="720"/>
                <w:tab w:val="num" w:pos="257"/>
              </w:tabs>
              <w:spacing w:before="100" w:beforeAutospacing="1" w:line="360" w:lineRule="auto"/>
              <w:ind w:left="72" w:right="72" w:firstLine="0"/>
              <w:rPr>
                <w:sz w:val="18"/>
                <w:szCs w:val="18"/>
              </w:rPr>
            </w:pPr>
            <w:r w:rsidRPr="00571731">
              <w:rPr>
                <w:sz w:val="18"/>
                <w:szCs w:val="18"/>
              </w:rPr>
              <w:t>Renforcement des capacités internes</w:t>
            </w:r>
          </w:p>
        </w:tc>
        <w:tc>
          <w:tcPr>
            <w:tcW w:w="2520" w:type="dxa"/>
          </w:tcPr>
          <w:p w:rsidR="00AE4D4B" w:rsidRPr="00F87C08" w:rsidRDefault="00AE4D4B" w:rsidP="00F87C08">
            <w:pPr>
              <w:pStyle w:val="ListBullet3"/>
              <w:numPr>
                <w:ilvl w:val="0"/>
                <w:numId w:val="0"/>
              </w:numPr>
              <w:spacing w:before="120" w:after="120"/>
              <w:jc w:val="center"/>
              <w:rPr>
                <w:rFonts w:cs="Arial"/>
                <w:b/>
                <w:sz w:val="20"/>
                <w:szCs w:val="20"/>
              </w:rPr>
            </w:pPr>
            <w:r w:rsidRPr="00F87C08">
              <w:rPr>
                <w:rFonts w:cs="Arial"/>
                <w:b/>
                <w:sz w:val="20"/>
                <w:szCs w:val="20"/>
              </w:rPr>
              <w:t>Accompagnateur</w:t>
            </w:r>
          </w:p>
          <w:p w:rsidR="00AE4D4B" w:rsidRPr="00571731" w:rsidRDefault="00AE4D4B" w:rsidP="00FD16E3">
            <w:pPr>
              <w:tabs>
                <w:tab w:val="left" w:pos="2304"/>
                <w:tab w:val="left" w:pos="2412"/>
              </w:tabs>
              <w:spacing w:before="100" w:beforeAutospacing="1" w:line="360" w:lineRule="auto"/>
              <w:ind w:left="72" w:right="72"/>
              <w:rPr>
                <w:sz w:val="18"/>
                <w:szCs w:val="18"/>
              </w:rPr>
            </w:pPr>
            <w:r w:rsidRPr="00571731">
              <w:rPr>
                <w:sz w:val="18"/>
                <w:szCs w:val="18"/>
              </w:rPr>
              <w:t>- Gestion des litiges</w:t>
            </w:r>
          </w:p>
          <w:p w:rsidR="00AE4D4B" w:rsidRPr="00571731" w:rsidRDefault="00AE4D4B" w:rsidP="00FD16E3">
            <w:pPr>
              <w:tabs>
                <w:tab w:val="left" w:pos="2304"/>
                <w:tab w:val="left" w:pos="2412"/>
              </w:tabs>
              <w:spacing w:before="100" w:beforeAutospacing="1" w:line="360" w:lineRule="auto"/>
              <w:ind w:left="72" w:right="72"/>
              <w:rPr>
                <w:sz w:val="18"/>
                <w:szCs w:val="18"/>
              </w:rPr>
            </w:pPr>
            <w:r w:rsidRPr="00571731">
              <w:rPr>
                <w:sz w:val="18"/>
                <w:szCs w:val="18"/>
              </w:rPr>
              <w:t>- Animation de groupe</w:t>
            </w:r>
          </w:p>
          <w:p w:rsidR="00AE4D4B" w:rsidRPr="00571731" w:rsidRDefault="00AE4D4B" w:rsidP="00FD16E3">
            <w:pPr>
              <w:tabs>
                <w:tab w:val="left" w:pos="2304"/>
                <w:tab w:val="left" w:pos="2412"/>
              </w:tabs>
              <w:spacing w:before="100" w:beforeAutospacing="1" w:line="360" w:lineRule="auto"/>
              <w:ind w:left="72" w:right="72"/>
              <w:rPr>
                <w:sz w:val="18"/>
                <w:szCs w:val="18"/>
              </w:rPr>
            </w:pPr>
            <w:r w:rsidRPr="00571731">
              <w:rPr>
                <w:sz w:val="18"/>
                <w:szCs w:val="18"/>
              </w:rPr>
              <w:t xml:space="preserve">-  Organisation interne </w:t>
            </w:r>
          </w:p>
          <w:p w:rsidR="00AE4D4B" w:rsidRPr="00571731" w:rsidRDefault="00AE4D4B" w:rsidP="00FD16E3">
            <w:pPr>
              <w:tabs>
                <w:tab w:val="left" w:pos="2304"/>
                <w:tab w:val="left" w:pos="2412"/>
              </w:tabs>
              <w:spacing w:before="100" w:beforeAutospacing="1" w:line="360" w:lineRule="auto"/>
              <w:ind w:left="72" w:right="72"/>
              <w:rPr>
                <w:sz w:val="18"/>
                <w:szCs w:val="18"/>
              </w:rPr>
            </w:pPr>
            <w:r w:rsidRPr="00571731">
              <w:rPr>
                <w:sz w:val="18"/>
                <w:szCs w:val="18"/>
              </w:rPr>
              <w:t>- Elaboration de projets</w:t>
            </w:r>
          </w:p>
          <w:p w:rsidR="00AE4D4B" w:rsidRPr="00571731" w:rsidRDefault="00AE4D4B" w:rsidP="00FD16E3">
            <w:pPr>
              <w:tabs>
                <w:tab w:val="left" w:pos="2304"/>
                <w:tab w:val="left" w:pos="2412"/>
              </w:tabs>
              <w:spacing w:before="100" w:beforeAutospacing="1" w:line="360" w:lineRule="auto"/>
              <w:ind w:left="72" w:right="72"/>
              <w:rPr>
                <w:sz w:val="18"/>
                <w:szCs w:val="18"/>
              </w:rPr>
            </w:pPr>
            <w:r w:rsidRPr="00571731">
              <w:rPr>
                <w:sz w:val="18"/>
                <w:szCs w:val="18"/>
              </w:rPr>
              <w:t>- Comptabilité  simple</w:t>
            </w:r>
          </w:p>
          <w:p w:rsidR="00AE4D4B" w:rsidRPr="00571731" w:rsidRDefault="00AE4D4B" w:rsidP="00FD16E3">
            <w:pPr>
              <w:tabs>
                <w:tab w:val="left" w:pos="2304"/>
                <w:tab w:val="left" w:pos="2412"/>
              </w:tabs>
              <w:spacing w:before="100" w:beforeAutospacing="1" w:line="360" w:lineRule="auto"/>
              <w:ind w:left="72" w:right="72"/>
              <w:rPr>
                <w:sz w:val="18"/>
                <w:szCs w:val="18"/>
              </w:rPr>
            </w:pPr>
            <w:r w:rsidRPr="00571731">
              <w:rPr>
                <w:sz w:val="18"/>
                <w:szCs w:val="18"/>
              </w:rPr>
              <w:t>- Gestion de projets</w:t>
            </w:r>
          </w:p>
          <w:p w:rsidR="00AE4D4B" w:rsidRPr="00571731" w:rsidRDefault="00AE4D4B" w:rsidP="00BE7F47">
            <w:pPr>
              <w:tabs>
                <w:tab w:val="left" w:pos="2304"/>
                <w:tab w:val="left" w:pos="2412"/>
              </w:tabs>
              <w:spacing w:before="100" w:beforeAutospacing="1" w:line="360" w:lineRule="auto"/>
              <w:ind w:left="72" w:right="72"/>
              <w:rPr>
                <w:sz w:val="18"/>
                <w:szCs w:val="18"/>
              </w:rPr>
            </w:pPr>
            <w:r w:rsidRPr="00571731">
              <w:rPr>
                <w:sz w:val="18"/>
                <w:szCs w:val="18"/>
              </w:rPr>
              <w:t>- Auto évaluation</w:t>
            </w:r>
          </w:p>
        </w:tc>
        <w:tc>
          <w:tcPr>
            <w:tcW w:w="1895" w:type="dxa"/>
          </w:tcPr>
          <w:p w:rsidR="00AE4D4B" w:rsidRPr="00571731" w:rsidRDefault="00AE4D4B" w:rsidP="00FD16E3">
            <w:pPr>
              <w:tabs>
                <w:tab w:val="left" w:pos="1692"/>
              </w:tabs>
              <w:spacing w:before="100" w:beforeAutospacing="1" w:line="360" w:lineRule="auto"/>
              <w:ind w:left="72" w:right="72"/>
              <w:rPr>
                <w:sz w:val="18"/>
                <w:szCs w:val="18"/>
              </w:rPr>
            </w:pPr>
          </w:p>
          <w:p w:rsidR="00AE4D4B" w:rsidRPr="00571731" w:rsidRDefault="00AE4D4B" w:rsidP="00FD16E3">
            <w:pPr>
              <w:tabs>
                <w:tab w:val="left" w:pos="1692"/>
              </w:tabs>
              <w:spacing w:before="100" w:beforeAutospacing="1" w:line="360" w:lineRule="auto"/>
              <w:ind w:left="72" w:right="72"/>
              <w:rPr>
                <w:sz w:val="18"/>
                <w:szCs w:val="18"/>
              </w:rPr>
            </w:pPr>
            <w:r w:rsidRPr="00571731">
              <w:rPr>
                <w:sz w:val="18"/>
                <w:szCs w:val="18"/>
              </w:rPr>
              <w:t>Auto évaluation</w:t>
            </w:r>
          </w:p>
          <w:p w:rsidR="00AE4D4B" w:rsidRPr="00571731" w:rsidRDefault="00AE4D4B" w:rsidP="00FD16E3">
            <w:pPr>
              <w:tabs>
                <w:tab w:val="left" w:pos="1692"/>
              </w:tabs>
              <w:spacing w:before="100" w:beforeAutospacing="1" w:line="360" w:lineRule="auto"/>
              <w:ind w:left="72" w:right="72"/>
              <w:rPr>
                <w:sz w:val="18"/>
                <w:szCs w:val="18"/>
              </w:rPr>
            </w:pPr>
          </w:p>
          <w:p w:rsidR="00AE4D4B" w:rsidRPr="00571731" w:rsidRDefault="00AE4D4B" w:rsidP="00FD16E3">
            <w:pPr>
              <w:tabs>
                <w:tab w:val="left" w:pos="1692"/>
              </w:tabs>
              <w:spacing w:before="100" w:beforeAutospacing="1" w:line="360" w:lineRule="auto"/>
              <w:ind w:left="72" w:right="72"/>
              <w:rPr>
                <w:sz w:val="18"/>
                <w:szCs w:val="18"/>
              </w:rPr>
            </w:pPr>
            <w:r w:rsidRPr="00571731">
              <w:rPr>
                <w:sz w:val="18"/>
                <w:szCs w:val="18"/>
              </w:rPr>
              <w:t>Vérification des documents comptable et des dossiers administratifs</w:t>
            </w:r>
          </w:p>
        </w:tc>
        <w:tc>
          <w:tcPr>
            <w:tcW w:w="2245" w:type="dxa"/>
          </w:tcPr>
          <w:p w:rsidR="00AE4D4B" w:rsidRPr="00571731" w:rsidRDefault="00AE4D4B" w:rsidP="00FD16E3">
            <w:pPr>
              <w:spacing w:before="100" w:beforeAutospacing="1" w:line="360" w:lineRule="auto"/>
              <w:ind w:left="72" w:right="72"/>
              <w:rPr>
                <w:sz w:val="18"/>
                <w:szCs w:val="18"/>
              </w:rPr>
            </w:pPr>
          </w:p>
          <w:p w:rsidR="00AE4D4B" w:rsidRPr="00571731" w:rsidRDefault="00AE4D4B" w:rsidP="00FD16E3">
            <w:pPr>
              <w:spacing w:before="100" w:beforeAutospacing="1" w:line="360" w:lineRule="auto"/>
              <w:ind w:left="72" w:right="72"/>
              <w:rPr>
                <w:sz w:val="18"/>
                <w:szCs w:val="18"/>
              </w:rPr>
            </w:pPr>
            <w:r w:rsidRPr="00571731">
              <w:rPr>
                <w:sz w:val="18"/>
                <w:szCs w:val="18"/>
              </w:rPr>
              <w:t xml:space="preserve">- Plan d’action </w:t>
            </w:r>
            <w:proofErr w:type="gramStart"/>
            <w:r w:rsidRPr="00571731">
              <w:rPr>
                <w:sz w:val="18"/>
                <w:szCs w:val="18"/>
              </w:rPr>
              <w:t>élaboré</w:t>
            </w:r>
            <w:proofErr w:type="gramEnd"/>
          </w:p>
          <w:p w:rsidR="00AE4D4B" w:rsidRPr="00571731" w:rsidRDefault="00AE4D4B" w:rsidP="00FD16E3">
            <w:pPr>
              <w:spacing w:before="100" w:beforeAutospacing="1" w:line="360" w:lineRule="auto"/>
              <w:ind w:left="72" w:right="72"/>
              <w:rPr>
                <w:sz w:val="18"/>
                <w:szCs w:val="18"/>
              </w:rPr>
            </w:pPr>
            <w:r w:rsidRPr="00571731">
              <w:rPr>
                <w:sz w:val="18"/>
                <w:szCs w:val="18"/>
              </w:rPr>
              <w:t>- Manuel de procédure  établi et respecté</w:t>
            </w:r>
          </w:p>
          <w:p w:rsidR="00AE4D4B" w:rsidRPr="00571731" w:rsidRDefault="00AE4D4B" w:rsidP="00FD16E3">
            <w:pPr>
              <w:spacing w:before="100" w:beforeAutospacing="1" w:line="360" w:lineRule="auto"/>
              <w:ind w:left="72" w:right="72"/>
              <w:rPr>
                <w:sz w:val="18"/>
                <w:szCs w:val="18"/>
              </w:rPr>
            </w:pPr>
            <w:r w:rsidRPr="00571731">
              <w:rPr>
                <w:sz w:val="18"/>
                <w:szCs w:val="18"/>
              </w:rPr>
              <w:t>- maîtrise des outils de travail</w:t>
            </w:r>
          </w:p>
        </w:tc>
      </w:tr>
      <w:tr w:rsidR="00AE4D4B" w:rsidRPr="00571731" w:rsidTr="00BE7F47">
        <w:tc>
          <w:tcPr>
            <w:tcW w:w="1854" w:type="dxa"/>
            <w:vAlign w:val="center"/>
          </w:tcPr>
          <w:p w:rsidR="00AE4D4B" w:rsidRPr="00571731" w:rsidRDefault="00AE4D4B" w:rsidP="00BE7F47">
            <w:pPr>
              <w:spacing w:before="100" w:beforeAutospacing="1" w:line="360" w:lineRule="auto"/>
              <w:ind w:right="72"/>
              <w:jc w:val="center"/>
              <w:rPr>
                <w:sz w:val="18"/>
                <w:szCs w:val="18"/>
              </w:rPr>
            </w:pPr>
            <w:r w:rsidRPr="00571731">
              <w:rPr>
                <w:sz w:val="18"/>
                <w:szCs w:val="18"/>
              </w:rPr>
              <w:t>Pérennisation  des structures d’entretien</w:t>
            </w:r>
          </w:p>
          <w:p w:rsidR="00AE4D4B" w:rsidRPr="00571731" w:rsidRDefault="00AE4D4B" w:rsidP="00BE7F47">
            <w:pPr>
              <w:spacing w:before="100" w:beforeAutospacing="1" w:line="360" w:lineRule="auto"/>
              <w:ind w:right="72"/>
              <w:jc w:val="center"/>
              <w:rPr>
                <w:sz w:val="18"/>
                <w:szCs w:val="18"/>
              </w:rPr>
            </w:pPr>
          </w:p>
        </w:tc>
        <w:tc>
          <w:tcPr>
            <w:tcW w:w="2106" w:type="dxa"/>
          </w:tcPr>
          <w:p w:rsidR="00AE4D4B" w:rsidRPr="00571731" w:rsidRDefault="00AE4D4B" w:rsidP="00FD16E3">
            <w:pPr>
              <w:spacing w:before="100" w:beforeAutospacing="1" w:line="360" w:lineRule="auto"/>
              <w:ind w:left="72" w:right="72"/>
              <w:rPr>
                <w:sz w:val="18"/>
                <w:szCs w:val="18"/>
              </w:rPr>
            </w:pPr>
          </w:p>
          <w:p w:rsidR="00AE4D4B" w:rsidRPr="00571731" w:rsidRDefault="00AE4D4B" w:rsidP="00FD16E3">
            <w:pPr>
              <w:spacing w:before="100" w:beforeAutospacing="1" w:line="360" w:lineRule="auto"/>
              <w:ind w:left="72" w:right="72"/>
              <w:rPr>
                <w:sz w:val="18"/>
                <w:szCs w:val="18"/>
              </w:rPr>
            </w:pPr>
            <w:r w:rsidRPr="00571731">
              <w:rPr>
                <w:sz w:val="18"/>
                <w:szCs w:val="18"/>
              </w:rPr>
              <w:t>- Développement institutionnel des AUP</w:t>
            </w:r>
          </w:p>
        </w:tc>
        <w:tc>
          <w:tcPr>
            <w:tcW w:w="2520" w:type="dxa"/>
          </w:tcPr>
          <w:p w:rsidR="00AE4D4B" w:rsidRPr="00F87C08" w:rsidRDefault="00AE4D4B" w:rsidP="00F87C08">
            <w:pPr>
              <w:pStyle w:val="ListBullet3"/>
              <w:numPr>
                <w:ilvl w:val="0"/>
                <w:numId w:val="0"/>
              </w:numPr>
              <w:spacing w:before="120" w:after="120"/>
              <w:jc w:val="center"/>
              <w:rPr>
                <w:rFonts w:cs="Arial"/>
                <w:b/>
                <w:sz w:val="20"/>
                <w:szCs w:val="20"/>
              </w:rPr>
            </w:pPr>
            <w:r w:rsidRPr="00F87C08">
              <w:rPr>
                <w:rFonts w:cs="Arial"/>
                <w:b/>
                <w:sz w:val="20"/>
                <w:szCs w:val="20"/>
              </w:rPr>
              <w:t>Tuteurage</w:t>
            </w:r>
          </w:p>
          <w:p w:rsidR="00782758" w:rsidRDefault="00AE4D4B">
            <w:pPr>
              <w:tabs>
                <w:tab w:val="left" w:pos="2304"/>
                <w:tab w:val="left" w:pos="2412"/>
              </w:tabs>
              <w:spacing w:before="100" w:beforeAutospacing="1" w:line="360" w:lineRule="auto"/>
              <w:ind w:left="72" w:right="72"/>
              <w:rPr>
                <w:sz w:val="18"/>
                <w:szCs w:val="18"/>
              </w:rPr>
            </w:pPr>
            <w:r w:rsidRPr="00571731">
              <w:rPr>
                <w:sz w:val="18"/>
                <w:szCs w:val="18"/>
              </w:rPr>
              <w:t>- Technique de négociation</w:t>
            </w:r>
          </w:p>
          <w:p w:rsidR="00AE4D4B" w:rsidRPr="00571731" w:rsidRDefault="00AE4D4B" w:rsidP="00FD16E3">
            <w:pPr>
              <w:tabs>
                <w:tab w:val="left" w:pos="2304"/>
                <w:tab w:val="left" w:pos="2412"/>
              </w:tabs>
              <w:spacing w:before="100" w:beforeAutospacing="1" w:line="360" w:lineRule="auto"/>
              <w:ind w:left="72" w:right="72"/>
              <w:rPr>
                <w:sz w:val="18"/>
                <w:szCs w:val="18"/>
              </w:rPr>
            </w:pPr>
            <w:r w:rsidRPr="00571731">
              <w:rPr>
                <w:sz w:val="18"/>
                <w:szCs w:val="18"/>
              </w:rPr>
              <w:t>- Technique de communication</w:t>
            </w:r>
          </w:p>
          <w:p w:rsidR="00AE4D4B" w:rsidRPr="00571731" w:rsidRDefault="00AE4D4B" w:rsidP="00FD16E3">
            <w:pPr>
              <w:tabs>
                <w:tab w:val="left" w:pos="2304"/>
                <w:tab w:val="left" w:pos="2412"/>
              </w:tabs>
              <w:spacing w:before="100" w:beforeAutospacing="1" w:line="360" w:lineRule="auto"/>
              <w:ind w:left="72" w:right="72"/>
              <w:rPr>
                <w:sz w:val="18"/>
                <w:szCs w:val="18"/>
              </w:rPr>
            </w:pPr>
            <w:r w:rsidRPr="00571731">
              <w:rPr>
                <w:sz w:val="18"/>
                <w:szCs w:val="18"/>
              </w:rPr>
              <w:t>- Technique simplifiée de passation de marché</w:t>
            </w:r>
          </w:p>
        </w:tc>
        <w:tc>
          <w:tcPr>
            <w:tcW w:w="1895" w:type="dxa"/>
          </w:tcPr>
          <w:p w:rsidR="00AE4D4B" w:rsidRPr="00571731" w:rsidRDefault="00AE4D4B" w:rsidP="00FD16E3">
            <w:pPr>
              <w:tabs>
                <w:tab w:val="left" w:pos="1692"/>
              </w:tabs>
              <w:spacing w:before="100" w:beforeAutospacing="1" w:line="360" w:lineRule="auto"/>
              <w:ind w:left="72" w:right="72"/>
              <w:rPr>
                <w:sz w:val="18"/>
                <w:szCs w:val="18"/>
              </w:rPr>
            </w:pPr>
          </w:p>
          <w:p w:rsidR="00AE4D4B" w:rsidRPr="00571731" w:rsidRDefault="00AE4D4B" w:rsidP="00FD16E3">
            <w:pPr>
              <w:tabs>
                <w:tab w:val="left" w:pos="1692"/>
              </w:tabs>
              <w:spacing w:before="100" w:beforeAutospacing="1" w:line="360" w:lineRule="auto"/>
              <w:ind w:left="72" w:right="72"/>
              <w:rPr>
                <w:sz w:val="18"/>
                <w:szCs w:val="18"/>
              </w:rPr>
            </w:pPr>
            <w:r w:rsidRPr="00571731">
              <w:rPr>
                <w:sz w:val="18"/>
                <w:szCs w:val="18"/>
              </w:rPr>
              <w:t>Comptage des protocoles d’accord</w:t>
            </w:r>
          </w:p>
          <w:p w:rsidR="00AE4D4B" w:rsidRPr="00571731" w:rsidRDefault="00AE4D4B" w:rsidP="00FD16E3">
            <w:pPr>
              <w:tabs>
                <w:tab w:val="left" w:pos="1692"/>
              </w:tabs>
              <w:spacing w:before="100" w:beforeAutospacing="1" w:line="360" w:lineRule="auto"/>
              <w:ind w:left="72" w:right="72"/>
              <w:rPr>
                <w:sz w:val="18"/>
                <w:szCs w:val="18"/>
              </w:rPr>
            </w:pPr>
          </w:p>
          <w:p w:rsidR="00AE4D4B" w:rsidRPr="00571731" w:rsidRDefault="00AE4D4B" w:rsidP="00FD16E3">
            <w:pPr>
              <w:tabs>
                <w:tab w:val="left" w:pos="1692"/>
              </w:tabs>
              <w:spacing w:before="100" w:beforeAutospacing="1" w:line="360" w:lineRule="auto"/>
              <w:ind w:left="72" w:right="72"/>
              <w:rPr>
                <w:sz w:val="18"/>
                <w:szCs w:val="18"/>
              </w:rPr>
            </w:pPr>
            <w:r w:rsidRPr="00571731">
              <w:rPr>
                <w:sz w:val="18"/>
                <w:szCs w:val="18"/>
              </w:rPr>
              <w:t>Analyse des correspondances</w:t>
            </w:r>
          </w:p>
        </w:tc>
        <w:tc>
          <w:tcPr>
            <w:tcW w:w="2245" w:type="dxa"/>
          </w:tcPr>
          <w:p w:rsidR="00AE4D4B" w:rsidRPr="00571731" w:rsidRDefault="00AE4D4B" w:rsidP="00FD16E3">
            <w:pPr>
              <w:spacing w:before="100" w:beforeAutospacing="1" w:line="360" w:lineRule="auto"/>
              <w:ind w:left="72" w:right="72"/>
              <w:rPr>
                <w:sz w:val="18"/>
                <w:szCs w:val="18"/>
              </w:rPr>
            </w:pPr>
          </w:p>
          <w:p w:rsidR="00AE4D4B" w:rsidRPr="00571731" w:rsidRDefault="00AE4D4B" w:rsidP="00FD16E3">
            <w:pPr>
              <w:spacing w:before="100" w:beforeAutospacing="1" w:line="360" w:lineRule="auto"/>
              <w:ind w:left="72" w:right="72"/>
              <w:rPr>
                <w:sz w:val="18"/>
                <w:szCs w:val="18"/>
              </w:rPr>
            </w:pPr>
            <w:r w:rsidRPr="00571731">
              <w:rPr>
                <w:sz w:val="18"/>
                <w:szCs w:val="18"/>
              </w:rPr>
              <w:t>Nombre de partenaires techniques et financiers</w:t>
            </w:r>
          </w:p>
          <w:p w:rsidR="00AE4D4B" w:rsidRPr="00571731" w:rsidRDefault="00AE4D4B" w:rsidP="00FD16E3">
            <w:pPr>
              <w:spacing w:before="100" w:beforeAutospacing="1" w:line="360" w:lineRule="auto"/>
              <w:ind w:left="72" w:right="72"/>
              <w:rPr>
                <w:sz w:val="18"/>
                <w:szCs w:val="18"/>
              </w:rPr>
            </w:pPr>
            <w:r w:rsidRPr="00571731">
              <w:rPr>
                <w:sz w:val="18"/>
                <w:szCs w:val="18"/>
              </w:rPr>
              <w:t>Contact  et demande de collaboration reçus</w:t>
            </w:r>
          </w:p>
          <w:p w:rsidR="00AE4D4B" w:rsidRPr="00571731" w:rsidRDefault="00AE4D4B" w:rsidP="00FD16E3">
            <w:pPr>
              <w:spacing w:before="100" w:beforeAutospacing="1" w:line="360" w:lineRule="auto"/>
              <w:ind w:left="72" w:right="72"/>
              <w:rPr>
                <w:sz w:val="18"/>
                <w:szCs w:val="18"/>
              </w:rPr>
            </w:pPr>
          </w:p>
        </w:tc>
      </w:tr>
    </w:tbl>
    <w:p w:rsidR="00782758" w:rsidRDefault="00A43A6A">
      <w:pPr>
        <w:spacing w:line="360" w:lineRule="auto"/>
        <w:ind w:firstLine="540"/>
      </w:pPr>
      <w:r>
        <w:br w:type="page"/>
      </w:r>
      <w:bookmarkStart w:id="1720" w:name="_Toc384204137"/>
      <w:bookmarkStart w:id="1721" w:name="_Toc384204138"/>
      <w:bookmarkStart w:id="1722" w:name="_Toc384204139"/>
      <w:bookmarkStart w:id="1723" w:name="_Toc384204140"/>
      <w:bookmarkStart w:id="1724" w:name="_Toc384204141"/>
      <w:bookmarkStart w:id="1725" w:name="_Toc384204142"/>
      <w:bookmarkStart w:id="1726" w:name="_Toc384204143"/>
      <w:bookmarkStart w:id="1727" w:name="_Toc384204144"/>
      <w:bookmarkStart w:id="1728" w:name="_Toc384204145"/>
      <w:bookmarkStart w:id="1729" w:name="_Toc384204146"/>
      <w:bookmarkStart w:id="1730" w:name="_Toc384204147"/>
      <w:bookmarkStart w:id="1731" w:name="_Toc384204148"/>
      <w:bookmarkStart w:id="1732" w:name="_Toc384204149"/>
      <w:bookmarkStart w:id="1733" w:name="_Toc384204150"/>
      <w:bookmarkStart w:id="1734" w:name="_Toc384204151"/>
      <w:bookmarkStart w:id="1735" w:name="_Toc384204152"/>
      <w:bookmarkStart w:id="1736" w:name="_Toc384204153"/>
      <w:bookmarkStart w:id="1737" w:name="_Toc384204154"/>
      <w:bookmarkStart w:id="1738" w:name="_Toc384204155"/>
      <w:bookmarkStart w:id="1739" w:name="_Toc384204156"/>
      <w:bookmarkStart w:id="1740" w:name="_Toc384204157"/>
      <w:bookmarkStart w:id="1741" w:name="_Toc384204158"/>
      <w:bookmarkStart w:id="1742" w:name="_Toc384204159"/>
      <w:bookmarkStart w:id="1743" w:name="_Toc384204160"/>
      <w:bookmarkStart w:id="1744" w:name="_Toc384204161"/>
      <w:bookmarkStart w:id="1745" w:name="_Toc384204162"/>
      <w:bookmarkStart w:id="1746" w:name="_Toc384204163"/>
      <w:bookmarkStart w:id="1747" w:name="_Toc384204164"/>
      <w:bookmarkStart w:id="1748" w:name="_Toc384204165"/>
      <w:bookmarkStart w:id="1749" w:name="_Toc384204166"/>
      <w:bookmarkStart w:id="1750" w:name="_Toc384204167"/>
      <w:bookmarkStart w:id="1751" w:name="_Toc384204168"/>
      <w:bookmarkStart w:id="1752" w:name="_Toc384204169"/>
      <w:bookmarkStart w:id="1753" w:name="_Toc384204170"/>
      <w:bookmarkStart w:id="1754" w:name="_Toc384204171"/>
      <w:bookmarkStart w:id="1755" w:name="_Toc384204172"/>
      <w:bookmarkStart w:id="1756" w:name="_Toc384204173"/>
      <w:bookmarkStart w:id="1757" w:name="_Toc384204174"/>
      <w:bookmarkStart w:id="1758" w:name="_Toc384204175"/>
      <w:bookmarkStart w:id="1759" w:name="_Toc384204176"/>
      <w:bookmarkStart w:id="1760" w:name="_Toc384204177"/>
      <w:bookmarkStart w:id="1761" w:name="_Toc384204178"/>
      <w:bookmarkStart w:id="1762" w:name="_Toc384204179"/>
      <w:bookmarkStart w:id="1763" w:name="_Toc384204180"/>
      <w:bookmarkStart w:id="1764" w:name="_Toc384204181"/>
      <w:bookmarkStart w:id="1765" w:name="_Toc384204182"/>
      <w:bookmarkStart w:id="1766" w:name="_Toc384204183"/>
      <w:bookmarkStart w:id="1767" w:name="_Toc384204184"/>
      <w:bookmarkStart w:id="1768" w:name="_Toc384204185"/>
      <w:bookmarkStart w:id="1769" w:name="_Toc384204186"/>
      <w:bookmarkStart w:id="1770" w:name="_Toc384204187"/>
      <w:bookmarkStart w:id="1771" w:name="_Toc384204188"/>
      <w:bookmarkStart w:id="1772" w:name="_Toc384204189"/>
      <w:bookmarkStart w:id="1773" w:name="_Toc384204190"/>
      <w:bookmarkStart w:id="1774" w:name="_Toc384204191"/>
      <w:bookmarkStart w:id="1775" w:name="_Toc384204192"/>
      <w:bookmarkStart w:id="1776" w:name="_Toc384204193"/>
      <w:bookmarkStart w:id="1777" w:name="_Toc384204194"/>
      <w:bookmarkStart w:id="1778" w:name="_Toc384204195"/>
      <w:bookmarkStart w:id="1779" w:name="_Toc384204196"/>
      <w:bookmarkStart w:id="1780" w:name="_Toc384204197"/>
      <w:bookmarkStart w:id="1781" w:name="_Toc384204198"/>
      <w:bookmarkStart w:id="1782" w:name="_Toc384204199"/>
      <w:bookmarkStart w:id="1783" w:name="_Toc384204200"/>
      <w:bookmarkStart w:id="1784" w:name="_Toc384204201"/>
      <w:bookmarkStart w:id="1785" w:name="_Toc384204202"/>
      <w:bookmarkStart w:id="1786" w:name="_Toc384204203"/>
      <w:bookmarkStart w:id="1787" w:name="_Toc384204204"/>
      <w:bookmarkStart w:id="1788" w:name="_Toc384204205"/>
      <w:bookmarkStart w:id="1789" w:name="_Toc384204206"/>
      <w:bookmarkStart w:id="1790" w:name="_Toc384204207"/>
      <w:bookmarkStart w:id="1791" w:name="_Toc384204208"/>
      <w:bookmarkStart w:id="1792" w:name="_Toc384204209"/>
      <w:bookmarkStart w:id="1793" w:name="_Toc384204210"/>
      <w:bookmarkStart w:id="1794" w:name="_Toc384204211"/>
      <w:bookmarkStart w:id="1795" w:name="_Toc384204212"/>
      <w:bookmarkStart w:id="1796" w:name="_Toc384204213"/>
      <w:bookmarkStart w:id="1797" w:name="_Toc384204214"/>
      <w:bookmarkStart w:id="1798" w:name="_Toc384204215"/>
      <w:bookmarkStart w:id="1799" w:name="_Toc384204216"/>
      <w:bookmarkStart w:id="1800" w:name="_Toc384204217"/>
      <w:bookmarkStart w:id="1801" w:name="_Toc384204218"/>
      <w:bookmarkStart w:id="1802" w:name="_Toc384204219"/>
      <w:bookmarkStart w:id="1803" w:name="_Toc384204220"/>
      <w:bookmarkStart w:id="1804" w:name="_Toc384204221"/>
      <w:bookmarkStart w:id="1805" w:name="_Toc384204222"/>
      <w:bookmarkStart w:id="1806" w:name="_Toc384204223"/>
      <w:bookmarkStart w:id="1807" w:name="_Toc384204224"/>
      <w:bookmarkStart w:id="1808" w:name="_Toc384204225"/>
      <w:bookmarkStart w:id="1809" w:name="_Toc384204226"/>
      <w:bookmarkStart w:id="1810" w:name="_Toc384204227"/>
      <w:bookmarkStart w:id="1811" w:name="_Toc384204228"/>
      <w:bookmarkStart w:id="1812" w:name="_Toc384204229"/>
      <w:bookmarkStart w:id="1813" w:name="_Toc384204230"/>
      <w:bookmarkStart w:id="1814" w:name="_Toc384204231"/>
      <w:bookmarkStart w:id="1815" w:name="_Toc384204232"/>
      <w:bookmarkStart w:id="1816" w:name="_Toc384204233"/>
      <w:bookmarkStart w:id="1817" w:name="_Toc384204234"/>
      <w:bookmarkStart w:id="1818" w:name="_Toc384204235"/>
      <w:bookmarkStart w:id="1819" w:name="_Toc384204236"/>
      <w:bookmarkStart w:id="1820" w:name="_Toc384204238"/>
      <w:bookmarkStart w:id="1821" w:name="_Toc384204239"/>
      <w:bookmarkStart w:id="1822" w:name="_Toc384204240"/>
      <w:bookmarkStart w:id="1823" w:name="_Toc384204241"/>
      <w:bookmarkStart w:id="1824" w:name="_Toc384204242"/>
      <w:bookmarkStart w:id="1825" w:name="_Toc384204243"/>
      <w:bookmarkStart w:id="1826" w:name="_Toc384204244"/>
      <w:bookmarkStart w:id="1827" w:name="_Toc384204245"/>
      <w:bookmarkStart w:id="1828" w:name="_Toc384204246"/>
      <w:bookmarkStart w:id="1829" w:name="_Toc384204247"/>
      <w:bookmarkStart w:id="1830" w:name="_Toc384204248"/>
      <w:bookmarkStart w:id="1831" w:name="_Toc384204250"/>
      <w:bookmarkStart w:id="1832" w:name="_Toc384204251"/>
      <w:bookmarkStart w:id="1833" w:name="_Toc384204252"/>
      <w:bookmarkStart w:id="1834" w:name="_Toc384204253"/>
      <w:bookmarkStart w:id="1835" w:name="_Toc384204254"/>
      <w:bookmarkStart w:id="1836" w:name="_Toc384204255"/>
      <w:bookmarkStart w:id="1837" w:name="_Toc384204256"/>
      <w:bookmarkStart w:id="1838" w:name="_Toc384204258"/>
      <w:bookmarkStart w:id="1839" w:name="_Toc384204259"/>
      <w:bookmarkStart w:id="1840" w:name="_Toc384204260"/>
      <w:bookmarkStart w:id="1841" w:name="_Toc384204261"/>
      <w:bookmarkStart w:id="1842" w:name="_Toc384204262"/>
      <w:bookmarkStart w:id="1843" w:name="_Toc384204263"/>
      <w:bookmarkStart w:id="1844" w:name="_Toc384204264"/>
      <w:bookmarkStart w:id="1845" w:name="_Toc384204266"/>
      <w:bookmarkStart w:id="1846" w:name="_Toc384204267"/>
      <w:bookmarkStart w:id="1847" w:name="_Toc384204268"/>
      <w:bookmarkStart w:id="1848" w:name="_Toc384204269"/>
      <w:bookmarkStart w:id="1849" w:name="_Toc384204270"/>
      <w:bookmarkStart w:id="1850" w:name="_Toc384204272"/>
      <w:bookmarkStart w:id="1851" w:name="_Toc384204273"/>
      <w:bookmarkStart w:id="1852" w:name="_Toc384204274"/>
      <w:bookmarkStart w:id="1853" w:name="_Toc384204275"/>
      <w:bookmarkStart w:id="1854" w:name="_Toc384204276"/>
      <w:bookmarkStart w:id="1855" w:name="_Toc384204277"/>
      <w:bookmarkStart w:id="1856" w:name="_Toc384204278"/>
      <w:bookmarkStart w:id="1857" w:name="_Toc384204279"/>
      <w:bookmarkStart w:id="1858" w:name="_Toc384204280"/>
      <w:bookmarkStart w:id="1859" w:name="_Toc384204282"/>
      <w:bookmarkStart w:id="1860" w:name="_Toc384204283"/>
      <w:bookmarkStart w:id="1861" w:name="_Toc384204284"/>
      <w:bookmarkStart w:id="1862" w:name="_Toc384204285"/>
      <w:bookmarkStart w:id="1863" w:name="_Toc384204286"/>
      <w:bookmarkStart w:id="1864" w:name="_Toc384204288"/>
      <w:bookmarkStart w:id="1865" w:name="_Toc384204289"/>
      <w:bookmarkStart w:id="1866" w:name="_Toc384204290"/>
      <w:bookmarkStart w:id="1867" w:name="_Toc384204292"/>
      <w:bookmarkStart w:id="1868" w:name="_Toc384204293"/>
      <w:bookmarkStart w:id="1869" w:name="_Toc384204294"/>
      <w:bookmarkStart w:id="1870" w:name="_Toc384204295"/>
      <w:bookmarkStart w:id="1871" w:name="_Toc384204296"/>
      <w:bookmarkStart w:id="1872" w:name="_Toc384204298"/>
      <w:bookmarkStart w:id="1873" w:name="_Toc384204299"/>
      <w:bookmarkStart w:id="1874" w:name="_Toc384204300"/>
      <w:bookmarkStart w:id="1875" w:name="_Toc384204301"/>
      <w:bookmarkStart w:id="1876" w:name="_Toc384204303"/>
      <w:bookmarkStart w:id="1877" w:name="_Toc384204304"/>
      <w:bookmarkStart w:id="1878" w:name="_Toc384204305"/>
      <w:bookmarkStart w:id="1879" w:name="_Toc384204306"/>
      <w:bookmarkStart w:id="1880" w:name="_Toc384204307"/>
      <w:bookmarkStart w:id="1881" w:name="_Toc384204309"/>
      <w:bookmarkStart w:id="1882" w:name="_Toc384204310"/>
      <w:bookmarkStart w:id="1883" w:name="_Toc384204311"/>
      <w:bookmarkStart w:id="1884" w:name="_Toc384204312"/>
      <w:bookmarkStart w:id="1885" w:name="_Toc384204313"/>
      <w:bookmarkStart w:id="1886" w:name="_Toc384204314"/>
      <w:bookmarkStart w:id="1887" w:name="_Toc384204315"/>
      <w:bookmarkStart w:id="1888" w:name="_Toc384204316"/>
      <w:bookmarkStart w:id="1889" w:name="_Toc384204317"/>
      <w:bookmarkStart w:id="1890" w:name="_Toc384204319"/>
      <w:bookmarkStart w:id="1891" w:name="_Toc384204320"/>
      <w:bookmarkStart w:id="1892" w:name="_Toc384204321"/>
      <w:bookmarkStart w:id="1893" w:name="_Toc384204322"/>
      <w:bookmarkStart w:id="1894" w:name="_Toc384204323"/>
      <w:bookmarkStart w:id="1895" w:name="_Toc384204324"/>
      <w:bookmarkStart w:id="1896" w:name="_Toc384204325"/>
      <w:bookmarkStart w:id="1897" w:name="_Toc384204326"/>
      <w:bookmarkStart w:id="1898" w:name="_Toc384204327"/>
      <w:bookmarkStart w:id="1899" w:name="_Toc384204328"/>
      <w:bookmarkStart w:id="1900" w:name="_Toc384204329"/>
      <w:bookmarkStart w:id="1901" w:name="_Toc384204330"/>
      <w:bookmarkStart w:id="1902" w:name="_Toc384204331"/>
      <w:bookmarkStart w:id="1903" w:name="_Toc384204332"/>
      <w:bookmarkStart w:id="1904" w:name="_Toc384204333"/>
      <w:bookmarkStart w:id="1905" w:name="_Toc384204334"/>
      <w:bookmarkStart w:id="1906" w:name="_Toc384204335"/>
      <w:bookmarkStart w:id="1907" w:name="_Toc384204336"/>
      <w:bookmarkStart w:id="1908" w:name="_Toc384204338"/>
      <w:bookmarkStart w:id="1909" w:name="_Toc384204339"/>
      <w:bookmarkStart w:id="1910" w:name="_Toc384204340"/>
      <w:bookmarkStart w:id="1911" w:name="_Toc384204341"/>
      <w:bookmarkStart w:id="1912" w:name="_Toc384204342"/>
      <w:bookmarkStart w:id="1913" w:name="_Toc384204343"/>
      <w:bookmarkStart w:id="1914" w:name="_Toc384204344"/>
      <w:bookmarkStart w:id="1915" w:name="_Toc384204345"/>
      <w:bookmarkStart w:id="1916" w:name="_Toc384204346"/>
      <w:bookmarkStart w:id="1917" w:name="_Toc384204347"/>
      <w:bookmarkStart w:id="1918" w:name="_Toc384204348"/>
      <w:bookmarkStart w:id="1919" w:name="_Toc384204349"/>
      <w:bookmarkStart w:id="1920" w:name="_Toc384204350"/>
      <w:bookmarkStart w:id="1921" w:name="_Toc384204351"/>
      <w:bookmarkStart w:id="1922" w:name="_Toc384204352"/>
      <w:bookmarkStart w:id="1923" w:name="_Toc384204353"/>
      <w:bookmarkStart w:id="1924" w:name="_Toc384204354"/>
      <w:bookmarkStart w:id="1925" w:name="_Toc384204355"/>
      <w:bookmarkStart w:id="1926" w:name="_Toc384204356"/>
      <w:bookmarkStart w:id="1927" w:name="_Toc384204357"/>
      <w:bookmarkStart w:id="1928" w:name="_Toc384204359"/>
      <w:bookmarkStart w:id="1929" w:name="_Toc384204361"/>
      <w:bookmarkStart w:id="1930" w:name="_Toc384204362"/>
      <w:bookmarkStart w:id="1931" w:name="_Toc384204363"/>
      <w:bookmarkStart w:id="1932" w:name="_Toc384204364"/>
      <w:bookmarkStart w:id="1933" w:name="_Toc384204365"/>
      <w:bookmarkStart w:id="1934" w:name="_Toc384204366"/>
      <w:bookmarkStart w:id="1935" w:name="_Toc384204367"/>
      <w:bookmarkStart w:id="1936" w:name="_Toc384204368"/>
      <w:bookmarkStart w:id="1937" w:name="_Toc384204369"/>
      <w:bookmarkStart w:id="1938" w:name="_Toc384204370"/>
      <w:bookmarkStart w:id="1939" w:name="_Toc384204371"/>
      <w:bookmarkStart w:id="1940" w:name="_Toc384204372"/>
      <w:bookmarkStart w:id="1941" w:name="_Toc384204373"/>
      <w:bookmarkStart w:id="1942" w:name="_Toc384204374"/>
      <w:bookmarkStart w:id="1943" w:name="_Toc384204375"/>
      <w:bookmarkStart w:id="1944" w:name="_Toc384204376"/>
      <w:bookmarkStart w:id="1945" w:name="_Toc384204377"/>
      <w:bookmarkStart w:id="1946" w:name="_Toc384204378"/>
      <w:bookmarkStart w:id="1947" w:name="_Toc384204379"/>
      <w:bookmarkStart w:id="1948" w:name="_Toc384204380"/>
      <w:bookmarkStart w:id="1949" w:name="_Toc384204382"/>
      <w:bookmarkStart w:id="1950" w:name="_Toc384204384"/>
      <w:bookmarkStart w:id="1951" w:name="_Toc384204385"/>
      <w:bookmarkStart w:id="1952" w:name="_Toc384204386"/>
      <w:bookmarkStart w:id="1953" w:name="_Toc384204387"/>
      <w:bookmarkStart w:id="1954" w:name="_Toc384204388"/>
      <w:bookmarkStart w:id="1955" w:name="_Toc384204389"/>
      <w:bookmarkStart w:id="1956" w:name="_Toc384204390"/>
      <w:bookmarkStart w:id="1957" w:name="_Toc384204391"/>
      <w:bookmarkStart w:id="1958" w:name="_Toc384204392"/>
      <w:bookmarkStart w:id="1959" w:name="_Toc384204393"/>
      <w:bookmarkStart w:id="1960" w:name="_Toc384204394"/>
      <w:bookmarkStart w:id="1961" w:name="_Toc384204395"/>
      <w:bookmarkStart w:id="1962" w:name="_Toc384204396"/>
      <w:bookmarkStart w:id="1963" w:name="_Toc384204397"/>
      <w:bookmarkStart w:id="1964" w:name="_Toc384204398"/>
      <w:bookmarkStart w:id="1965" w:name="_Toc384204399"/>
      <w:bookmarkStart w:id="1966" w:name="_Toc384204400"/>
      <w:bookmarkStart w:id="1967" w:name="_Toc384204401"/>
      <w:bookmarkStart w:id="1968" w:name="_Toc384204402"/>
      <w:bookmarkStart w:id="1969" w:name="_Toc384204403"/>
      <w:bookmarkStart w:id="1970" w:name="_Toc384204404"/>
      <w:bookmarkStart w:id="1971" w:name="_Toc384204405"/>
      <w:bookmarkStart w:id="1972" w:name="_Toc384204406"/>
      <w:bookmarkStart w:id="1973" w:name="_Toc384204407"/>
      <w:bookmarkStart w:id="1974" w:name="_Toc384204408"/>
      <w:bookmarkStart w:id="1975" w:name="_Toc384204409"/>
      <w:bookmarkStart w:id="1976" w:name="_Toc384204410"/>
      <w:bookmarkStart w:id="1977" w:name="_Toc384204411"/>
      <w:bookmarkStart w:id="1978" w:name="_Toc384204412"/>
      <w:bookmarkStart w:id="1979" w:name="_Toc384204414"/>
      <w:bookmarkStart w:id="1980" w:name="_Toc384204415"/>
      <w:bookmarkStart w:id="1981" w:name="_Toc384204416"/>
      <w:bookmarkStart w:id="1982" w:name="_Toc384204417"/>
      <w:bookmarkStart w:id="1983" w:name="_Toc384204418"/>
      <w:bookmarkStart w:id="1984" w:name="_Toc384204419"/>
      <w:bookmarkStart w:id="1985" w:name="_Toc384204420"/>
      <w:bookmarkStart w:id="1986" w:name="_Toc384204421"/>
      <w:bookmarkStart w:id="1987" w:name="_Toc384204422"/>
      <w:bookmarkStart w:id="1988" w:name="_Toc384204423"/>
      <w:bookmarkStart w:id="1989" w:name="_Toc384204424"/>
      <w:bookmarkStart w:id="1990" w:name="_Toc384204425"/>
      <w:bookmarkStart w:id="1991" w:name="_Toc384204426"/>
      <w:bookmarkStart w:id="1992" w:name="_Toc384204427"/>
      <w:bookmarkStart w:id="1993" w:name="_Toc384204428"/>
      <w:bookmarkStart w:id="1994" w:name="_Toc384204429"/>
      <w:bookmarkStart w:id="1995" w:name="_Toc384204430"/>
      <w:bookmarkStart w:id="1996" w:name="_Toc384204431"/>
      <w:bookmarkStart w:id="1997" w:name="_Toc384204432"/>
      <w:bookmarkStart w:id="1998" w:name="_Toc384204434"/>
      <w:bookmarkStart w:id="1999" w:name="_Toc384204435"/>
      <w:bookmarkStart w:id="2000" w:name="_Toc384204436"/>
      <w:bookmarkStart w:id="2001" w:name="_Toc384204437"/>
      <w:bookmarkStart w:id="2002" w:name="_Toc384204438"/>
      <w:bookmarkStart w:id="2003" w:name="_Toc384204439"/>
      <w:bookmarkStart w:id="2004" w:name="_Toc384204440"/>
      <w:bookmarkStart w:id="2005" w:name="_Toc384204441"/>
      <w:bookmarkStart w:id="2006" w:name="_Toc384204442"/>
      <w:bookmarkStart w:id="2007" w:name="_Toc384204443"/>
      <w:bookmarkStart w:id="2008" w:name="_Toc384204444"/>
      <w:bookmarkStart w:id="2009" w:name="_Toc384204445"/>
      <w:bookmarkStart w:id="2010" w:name="_Toc384204446"/>
      <w:bookmarkStart w:id="2011" w:name="_Toc384204447"/>
      <w:bookmarkStart w:id="2012" w:name="_Toc384204448"/>
      <w:bookmarkStart w:id="2013" w:name="_Toc384204449"/>
      <w:bookmarkStart w:id="2014" w:name="_Toc384204451"/>
      <w:bookmarkStart w:id="2015" w:name="_Toc384204453"/>
      <w:bookmarkStart w:id="2016" w:name="_Toc384204454"/>
      <w:bookmarkStart w:id="2017" w:name="_Toc384204455"/>
      <w:bookmarkStart w:id="2018" w:name="_Toc384204456"/>
      <w:bookmarkStart w:id="2019" w:name="_Toc384204457"/>
      <w:bookmarkStart w:id="2020" w:name="_Toc384204458"/>
      <w:bookmarkStart w:id="2021" w:name="_Toc384204459"/>
      <w:bookmarkStart w:id="2022" w:name="_Toc384204460"/>
      <w:bookmarkStart w:id="2023" w:name="_Toc384204461"/>
      <w:bookmarkStart w:id="2024" w:name="_Toc384204462"/>
      <w:bookmarkStart w:id="2025" w:name="_Toc384204463"/>
      <w:bookmarkStart w:id="2026" w:name="_Toc384204464"/>
      <w:bookmarkStart w:id="2027" w:name="_Toc384204465"/>
      <w:bookmarkStart w:id="2028" w:name="_Toc384204466"/>
      <w:bookmarkStart w:id="2029" w:name="_Toc384204467"/>
      <w:bookmarkStart w:id="2030" w:name="_Toc384204468"/>
      <w:bookmarkStart w:id="2031" w:name="_Toc384204469"/>
      <w:bookmarkStart w:id="2032" w:name="_Toc384204470"/>
      <w:bookmarkStart w:id="2033" w:name="_Toc384204471"/>
      <w:bookmarkStart w:id="2034" w:name="_Toc384204472"/>
      <w:bookmarkStart w:id="2035" w:name="_Toc384204473"/>
      <w:bookmarkStart w:id="2036" w:name="_Toc384204474"/>
      <w:bookmarkStart w:id="2037" w:name="_Toc384204476"/>
      <w:bookmarkStart w:id="2038" w:name="_Toc384204477"/>
      <w:bookmarkStart w:id="2039" w:name="_Toc384204478"/>
      <w:bookmarkStart w:id="2040" w:name="_Toc384204479"/>
      <w:bookmarkStart w:id="2041" w:name="_Toc384204480"/>
      <w:bookmarkStart w:id="2042" w:name="_Toc384204481"/>
      <w:bookmarkStart w:id="2043" w:name="_Toc384204482"/>
      <w:bookmarkStart w:id="2044" w:name="_Toc384204484"/>
      <w:bookmarkStart w:id="2045" w:name="_Toc384204485"/>
      <w:bookmarkStart w:id="2046" w:name="_Toc384204486"/>
      <w:bookmarkStart w:id="2047" w:name="_Toc384204487"/>
      <w:bookmarkStart w:id="2048" w:name="_Toc384204488"/>
      <w:bookmarkStart w:id="2049" w:name="_Toc384204489"/>
      <w:bookmarkStart w:id="2050" w:name="_Toc384204490"/>
      <w:bookmarkStart w:id="2051" w:name="_Toc384204492"/>
      <w:bookmarkStart w:id="2052" w:name="_Toc384204494"/>
      <w:bookmarkStart w:id="2053" w:name="_Toc384204495"/>
      <w:bookmarkStart w:id="2054" w:name="_Toc384204496"/>
      <w:bookmarkStart w:id="2055" w:name="_Toc384204497"/>
      <w:bookmarkStart w:id="2056" w:name="_Toc384204498"/>
      <w:bookmarkStart w:id="2057" w:name="_Toc384204499"/>
      <w:bookmarkStart w:id="2058" w:name="_Toc384204500"/>
      <w:bookmarkStart w:id="2059" w:name="_Toc384204501"/>
      <w:bookmarkStart w:id="2060" w:name="_Toc384204503"/>
      <w:bookmarkStart w:id="2061" w:name="_Toc384204504"/>
      <w:bookmarkStart w:id="2062" w:name="_Toc384204505"/>
      <w:bookmarkStart w:id="2063" w:name="_Toc384204506"/>
      <w:bookmarkStart w:id="2064" w:name="_Toc384204507"/>
      <w:bookmarkStart w:id="2065" w:name="_Toc384204508"/>
      <w:bookmarkStart w:id="2066" w:name="_Toc384204509"/>
      <w:bookmarkStart w:id="2067" w:name="_Toc384204510"/>
      <w:bookmarkStart w:id="2068" w:name="_Toc384204511"/>
      <w:bookmarkStart w:id="2069" w:name="_Toc384204512"/>
      <w:bookmarkStart w:id="2070" w:name="_Toc384204513"/>
      <w:bookmarkStart w:id="2071" w:name="_Toc384204515"/>
      <w:bookmarkStart w:id="2072" w:name="_Toc179189355"/>
      <w:bookmarkStart w:id="2073" w:name="_Toc179189437"/>
      <w:bookmarkStart w:id="2074" w:name="_Toc179189538"/>
      <w:bookmarkStart w:id="2075" w:name="_Toc179193320"/>
      <w:bookmarkStart w:id="2076" w:name="_Toc179445745"/>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p>
    <w:p w:rsidR="00782758" w:rsidRDefault="00CA17DB">
      <w:pPr>
        <w:pStyle w:val="Heading1"/>
      </w:pPr>
      <w:bookmarkStart w:id="2077" w:name="_Toc384210509"/>
      <w:bookmarkStart w:id="2078" w:name="_Toc384211941"/>
      <w:r>
        <w:t>Conclusion</w:t>
      </w:r>
      <w:bookmarkEnd w:id="2077"/>
      <w:bookmarkEnd w:id="2078"/>
    </w:p>
    <w:p w:rsidR="00782758" w:rsidRDefault="00782758">
      <w:pPr>
        <w:spacing w:line="360" w:lineRule="auto"/>
        <w:ind w:firstLine="540"/>
        <w:jc w:val="both"/>
      </w:pPr>
    </w:p>
    <w:p w:rsidR="00782758" w:rsidRDefault="00B0026C">
      <w:pPr>
        <w:spacing w:line="360" w:lineRule="auto"/>
        <w:ind w:firstLine="540"/>
        <w:jc w:val="both"/>
        <w:rPr>
          <w:rFonts w:cs="Arial"/>
        </w:rPr>
      </w:pPr>
      <w:r>
        <w:rPr>
          <w:rFonts w:cs="Arial"/>
        </w:rPr>
        <w:t xml:space="preserve">La piste reliant la ville d’Antsiranana à </w:t>
      </w:r>
      <w:proofErr w:type="spellStart"/>
      <w:r>
        <w:rPr>
          <w:rFonts w:cs="Arial"/>
        </w:rPr>
        <w:t>Ampasinadava</w:t>
      </w:r>
      <w:proofErr w:type="spellEnd"/>
      <w:r>
        <w:rPr>
          <w:rFonts w:cs="Arial"/>
        </w:rPr>
        <w:t xml:space="preserve"> est actuellement impraticable à partir de la commune rurale d’</w:t>
      </w:r>
      <w:proofErr w:type="spellStart"/>
      <w:r>
        <w:rPr>
          <w:rFonts w:cs="Arial"/>
        </w:rPr>
        <w:t>Antsahampano</w:t>
      </w:r>
      <w:proofErr w:type="spellEnd"/>
      <w:r>
        <w:rPr>
          <w:rFonts w:cs="Arial"/>
        </w:rPr>
        <w:t xml:space="preserve">. </w:t>
      </w:r>
    </w:p>
    <w:p w:rsidR="00782758" w:rsidRDefault="00B0026C">
      <w:pPr>
        <w:spacing w:line="360" w:lineRule="auto"/>
        <w:ind w:firstLine="540"/>
        <w:jc w:val="both"/>
        <w:rPr>
          <w:rFonts w:cs="Arial"/>
        </w:rPr>
      </w:pPr>
      <w:r>
        <w:rPr>
          <w:rFonts w:cs="Arial"/>
        </w:rPr>
        <w:t>Or, cet axe fait parti d’une artère clé pour le développement économique de cette région si l’on ne cite seulement que la production du riz, du maïs</w:t>
      </w:r>
      <w:r w:rsidR="009B6EFC">
        <w:rPr>
          <w:rFonts w:cs="Arial"/>
        </w:rPr>
        <w:t xml:space="preserve">, et </w:t>
      </w:r>
      <w:r w:rsidR="00212DBB">
        <w:rPr>
          <w:rFonts w:cs="Arial"/>
        </w:rPr>
        <w:t>le</w:t>
      </w:r>
      <w:r w:rsidR="009B6EFC">
        <w:rPr>
          <w:rFonts w:cs="Arial"/>
        </w:rPr>
        <w:t xml:space="preserve"> tourisme.</w:t>
      </w:r>
    </w:p>
    <w:p w:rsidR="00782758" w:rsidRDefault="009B6EFC">
      <w:pPr>
        <w:spacing w:line="360" w:lineRule="auto"/>
        <w:ind w:firstLine="540"/>
        <w:jc w:val="both"/>
        <w:rPr>
          <w:rFonts w:cs="Arial"/>
        </w:rPr>
      </w:pPr>
      <w:r>
        <w:rPr>
          <w:rFonts w:cs="Arial"/>
        </w:rPr>
        <w:t>Ainsi, la réhabilitation de cet axe, à partir de la commune rurale d’</w:t>
      </w:r>
      <w:proofErr w:type="spellStart"/>
      <w:r>
        <w:rPr>
          <w:rFonts w:cs="Arial"/>
        </w:rPr>
        <w:t>Antsahampano</w:t>
      </w:r>
      <w:proofErr w:type="spellEnd"/>
      <w:r>
        <w:rPr>
          <w:rFonts w:cs="Arial"/>
        </w:rPr>
        <w:t xml:space="preserve"> s’avère indispensable, si l’on veut que la route soit praticable pendant toute l’année.</w:t>
      </w:r>
    </w:p>
    <w:p w:rsidR="001F6FBA" w:rsidRDefault="001F6FBA" w:rsidP="000B2AF1">
      <w:pPr>
        <w:spacing w:line="360" w:lineRule="auto"/>
        <w:ind w:firstLine="539"/>
        <w:jc w:val="both"/>
        <w:rPr>
          <w:rFonts w:cs="Arial"/>
          <w:szCs w:val="22"/>
        </w:rPr>
      </w:pPr>
    </w:p>
    <w:p w:rsidR="000B2AF1" w:rsidRPr="000B2AF1" w:rsidRDefault="000B2AF1" w:rsidP="000B2AF1">
      <w:pPr>
        <w:spacing w:line="360" w:lineRule="auto"/>
        <w:ind w:firstLine="539"/>
        <w:jc w:val="both"/>
        <w:rPr>
          <w:rFonts w:cs="Arial"/>
          <w:szCs w:val="22"/>
        </w:rPr>
        <w:sectPr w:rsidR="000B2AF1" w:rsidRPr="000B2AF1" w:rsidSect="00700EAD">
          <w:headerReference w:type="default" r:id="rId20"/>
          <w:footerReference w:type="default" r:id="rId21"/>
          <w:pgSz w:w="11906" w:h="16838"/>
          <w:pgMar w:top="1191" w:right="1418" w:bottom="1191" w:left="1418" w:header="709" w:footer="709" w:gutter="0"/>
          <w:pgBorders w:offsetFrom="page">
            <w:top w:val="none" w:sz="0" w:space="26" w:color="000080"/>
            <w:left w:val="none" w:sz="18" w:space="0" w:color="000088" w:shadow="1"/>
            <w:bottom w:val="none" w:sz="20" w:space="7" w:color="013068" w:shadow="1" w:frame="1"/>
            <w:right w:val="none" w:sz="1" w:space="6" w:color="52018B"/>
          </w:pgBorders>
          <w:cols w:space="708"/>
          <w:docGrid w:linePitch="360"/>
        </w:sectPr>
      </w:pPr>
    </w:p>
    <w:p w:rsidR="00A43A6A" w:rsidRDefault="00A43A6A">
      <w:pPr>
        <w:spacing w:before="120" w:after="120" w:line="360" w:lineRule="auto"/>
        <w:ind w:left="360" w:right="-468"/>
        <w:jc w:val="both"/>
        <w:rPr>
          <w:rFonts w:cs="Arial"/>
          <w:bCs/>
        </w:rPr>
      </w:pPr>
    </w:p>
    <w:bookmarkEnd w:id="2072"/>
    <w:bookmarkEnd w:id="2073"/>
    <w:bookmarkEnd w:id="2074"/>
    <w:bookmarkEnd w:id="2075"/>
    <w:bookmarkEnd w:id="2076"/>
    <w:p w:rsidR="00A43A6A" w:rsidRDefault="00A43A6A">
      <w:pPr>
        <w:jc w:val="center"/>
        <w:rPr>
          <w:rFonts w:cs="Arial"/>
          <w:b/>
          <w:bCs/>
          <w:u w:val="single"/>
        </w:rPr>
      </w:pPr>
      <w:r>
        <w:rPr>
          <w:rFonts w:cs="Arial"/>
          <w:b/>
          <w:bCs/>
          <w:u w:val="single"/>
        </w:rPr>
        <w:t>TABLE DE MATIERE</w:t>
      </w:r>
    </w:p>
    <w:p w:rsidR="00A43A6A" w:rsidRDefault="00A43A6A">
      <w:pPr>
        <w:rPr>
          <w:rFonts w:cs="Arial"/>
          <w:bCs/>
        </w:rPr>
      </w:pPr>
    </w:p>
    <w:p w:rsidR="006B4F19" w:rsidRDefault="006B4F19">
      <w:pPr>
        <w:rPr>
          <w:rFonts w:cs="Arial"/>
          <w:bCs/>
        </w:rPr>
      </w:pPr>
    </w:p>
    <w:p w:rsidR="00036F08" w:rsidRDefault="00BC0F47">
      <w:pPr>
        <w:pStyle w:val="TOC1"/>
        <w:tabs>
          <w:tab w:val="left" w:pos="440"/>
          <w:tab w:val="right" w:leader="dot" w:pos="9060"/>
        </w:tabs>
        <w:rPr>
          <w:rFonts w:eastAsiaTheme="minorEastAsia" w:cstheme="minorBidi"/>
          <w:b w:val="0"/>
          <w:bCs w:val="0"/>
          <w:caps w:val="0"/>
          <w:noProof/>
          <w:sz w:val="22"/>
          <w:szCs w:val="22"/>
        </w:rPr>
      </w:pPr>
      <w:r w:rsidRPr="00185C29">
        <w:rPr>
          <w:rFonts w:cs="Arial"/>
          <w:bCs w:val="0"/>
          <w:caps w:val="0"/>
          <w:smallCaps/>
        </w:rPr>
        <w:fldChar w:fldCharType="begin"/>
      </w:r>
      <w:r w:rsidR="002231E3" w:rsidRPr="00185C29">
        <w:rPr>
          <w:rFonts w:cs="Arial"/>
          <w:bCs w:val="0"/>
          <w:caps w:val="0"/>
          <w:smallCaps/>
        </w:rPr>
        <w:instrText xml:space="preserve"> TOC \o "1-4" \h \z \u </w:instrText>
      </w:r>
      <w:r w:rsidRPr="00185C29">
        <w:rPr>
          <w:rFonts w:cs="Arial"/>
          <w:bCs w:val="0"/>
          <w:caps w:val="0"/>
          <w:smallCaps/>
        </w:rPr>
        <w:fldChar w:fldCharType="separate"/>
      </w:r>
      <w:hyperlink w:anchor="_Toc384211234" w:history="1">
        <w:r w:rsidR="00036F08" w:rsidRPr="002B06FF">
          <w:rPr>
            <w:rStyle w:val="Hyperlink"/>
            <w:noProof/>
          </w:rPr>
          <w:t>2</w:t>
        </w:r>
        <w:r w:rsidR="00036F08">
          <w:rPr>
            <w:rFonts w:eastAsiaTheme="minorEastAsia" w:cstheme="minorBidi"/>
            <w:b w:val="0"/>
            <w:bCs w:val="0"/>
            <w:caps w:val="0"/>
            <w:noProof/>
            <w:sz w:val="22"/>
            <w:szCs w:val="22"/>
          </w:rPr>
          <w:tab/>
        </w:r>
        <w:r w:rsidR="00036F08" w:rsidRPr="002B06FF">
          <w:rPr>
            <w:rStyle w:val="Hyperlink"/>
            <w:noProof/>
          </w:rPr>
          <w:t>Résumé executif</w:t>
        </w:r>
        <w:r w:rsidR="00036F08">
          <w:rPr>
            <w:noProof/>
            <w:webHidden/>
          </w:rPr>
          <w:tab/>
        </w:r>
        <w:r>
          <w:rPr>
            <w:noProof/>
            <w:webHidden/>
          </w:rPr>
          <w:fldChar w:fldCharType="begin"/>
        </w:r>
        <w:r w:rsidR="00036F08">
          <w:rPr>
            <w:noProof/>
            <w:webHidden/>
          </w:rPr>
          <w:instrText xml:space="preserve"> PAGEREF _Toc384211234 \h </w:instrText>
        </w:r>
        <w:r>
          <w:rPr>
            <w:noProof/>
            <w:webHidden/>
          </w:rPr>
        </w:r>
        <w:r>
          <w:rPr>
            <w:noProof/>
            <w:webHidden/>
          </w:rPr>
          <w:fldChar w:fldCharType="separate"/>
        </w:r>
        <w:r w:rsidR="00DE0D54">
          <w:rPr>
            <w:noProof/>
            <w:webHidden/>
          </w:rPr>
          <w:t>2</w:t>
        </w:r>
        <w:r>
          <w:rPr>
            <w:noProof/>
            <w:webHidden/>
          </w:rPr>
          <w:fldChar w:fldCharType="end"/>
        </w:r>
      </w:hyperlink>
    </w:p>
    <w:p w:rsidR="00036F08" w:rsidRDefault="00020C16">
      <w:pPr>
        <w:pStyle w:val="TOC2"/>
        <w:tabs>
          <w:tab w:val="left" w:pos="880"/>
          <w:tab w:val="right" w:leader="dot" w:pos="9060"/>
        </w:tabs>
        <w:rPr>
          <w:rFonts w:eastAsiaTheme="minorEastAsia" w:cstheme="minorBidi"/>
          <w:smallCaps w:val="0"/>
          <w:noProof/>
          <w:sz w:val="22"/>
          <w:szCs w:val="22"/>
        </w:rPr>
      </w:pPr>
      <w:hyperlink w:anchor="_Toc384211235" w:history="1">
        <w:r w:rsidR="00036F08" w:rsidRPr="002B06FF">
          <w:rPr>
            <w:rStyle w:val="Hyperlink"/>
            <w:noProof/>
          </w:rPr>
          <w:t>2.1.</w:t>
        </w:r>
        <w:r w:rsidR="00036F08">
          <w:rPr>
            <w:rFonts w:eastAsiaTheme="minorEastAsia" w:cstheme="minorBidi"/>
            <w:smallCaps w:val="0"/>
            <w:noProof/>
            <w:sz w:val="22"/>
            <w:szCs w:val="22"/>
          </w:rPr>
          <w:tab/>
        </w:r>
        <w:r w:rsidR="00036F08" w:rsidRPr="002B06FF">
          <w:rPr>
            <w:rStyle w:val="Hyperlink"/>
            <w:noProof/>
          </w:rPr>
          <w:t>contexte</w:t>
        </w:r>
        <w:r w:rsidR="00036F08">
          <w:rPr>
            <w:noProof/>
            <w:webHidden/>
          </w:rPr>
          <w:tab/>
        </w:r>
        <w:r w:rsidR="00BC0F47">
          <w:rPr>
            <w:noProof/>
            <w:webHidden/>
          </w:rPr>
          <w:fldChar w:fldCharType="begin"/>
        </w:r>
        <w:r w:rsidR="00036F08">
          <w:rPr>
            <w:noProof/>
            <w:webHidden/>
          </w:rPr>
          <w:instrText xml:space="preserve"> PAGEREF _Toc384211235 \h </w:instrText>
        </w:r>
        <w:r w:rsidR="00BC0F47">
          <w:rPr>
            <w:noProof/>
            <w:webHidden/>
          </w:rPr>
        </w:r>
        <w:r w:rsidR="00BC0F47">
          <w:rPr>
            <w:noProof/>
            <w:webHidden/>
          </w:rPr>
          <w:fldChar w:fldCharType="separate"/>
        </w:r>
        <w:r w:rsidR="00DE0D54">
          <w:rPr>
            <w:noProof/>
            <w:webHidden/>
          </w:rPr>
          <w:t>2</w:t>
        </w:r>
        <w:r w:rsidR="00BC0F47">
          <w:rPr>
            <w:noProof/>
            <w:webHidden/>
          </w:rPr>
          <w:fldChar w:fldCharType="end"/>
        </w:r>
      </w:hyperlink>
    </w:p>
    <w:p w:rsidR="00036F08" w:rsidRDefault="00020C16">
      <w:pPr>
        <w:pStyle w:val="TOC2"/>
        <w:tabs>
          <w:tab w:val="left" w:pos="880"/>
          <w:tab w:val="right" w:leader="dot" w:pos="9060"/>
        </w:tabs>
        <w:rPr>
          <w:rFonts w:eastAsiaTheme="minorEastAsia" w:cstheme="minorBidi"/>
          <w:smallCaps w:val="0"/>
          <w:noProof/>
          <w:sz w:val="22"/>
          <w:szCs w:val="22"/>
        </w:rPr>
      </w:pPr>
      <w:hyperlink w:anchor="_Toc384211236" w:history="1">
        <w:r w:rsidR="00036F08" w:rsidRPr="002B06FF">
          <w:rPr>
            <w:rStyle w:val="Hyperlink"/>
            <w:noProof/>
          </w:rPr>
          <w:t>2.2.</w:t>
        </w:r>
        <w:r w:rsidR="00036F08">
          <w:rPr>
            <w:rFonts w:eastAsiaTheme="minorEastAsia" w:cstheme="minorBidi"/>
            <w:smallCaps w:val="0"/>
            <w:noProof/>
            <w:sz w:val="22"/>
            <w:szCs w:val="22"/>
          </w:rPr>
          <w:tab/>
        </w:r>
        <w:r w:rsidR="00036F08" w:rsidRPr="002B06FF">
          <w:rPr>
            <w:rStyle w:val="Hyperlink"/>
            <w:noProof/>
          </w:rPr>
          <w:t>localisation du projet</w:t>
        </w:r>
        <w:r w:rsidR="00036F08">
          <w:rPr>
            <w:noProof/>
            <w:webHidden/>
          </w:rPr>
          <w:tab/>
        </w:r>
        <w:r w:rsidR="00BC0F47">
          <w:rPr>
            <w:noProof/>
            <w:webHidden/>
          </w:rPr>
          <w:fldChar w:fldCharType="begin"/>
        </w:r>
        <w:r w:rsidR="00036F08">
          <w:rPr>
            <w:noProof/>
            <w:webHidden/>
          </w:rPr>
          <w:instrText xml:space="preserve"> PAGEREF _Toc384211236 \h </w:instrText>
        </w:r>
        <w:r w:rsidR="00BC0F47">
          <w:rPr>
            <w:noProof/>
            <w:webHidden/>
          </w:rPr>
        </w:r>
        <w:r w:rsidR="00BC0F47">
          <w:rPr>
            <w:noProof/>
            <w:webHidden/>
          </w:rPr>
          <w:fldChar w:fldCharType="separate"/>
        </w:r>
        <w:r w:rsidR="00DE0D54">
          <w:rPr>
            <w:noProof/>
            <w:webHidden/>
          </w:rPr>
          <w:t>2</w:t>
        </w:r>
        <w:r w:rsidR="00BC0F47">
          <w:rPr>
            <w:noProof/>
            <w:webHidden/>
          </w:rPr>
          <w:fldChar w:fldCharType="end"/>
        </w:r>
      </w:hyperlink>
    </w:p>
    <w:p w:rsidR="00036F08" w:rsidRDefault="00020C16">
      <w:pPr>
        <w:pStyle w:val="TOC2"/>
        <w:tabs>
          <w:tab w:val="left" w:pos="880"/>
          <w:tab w:val="right" w:leader="dot" w:pos="9060"/>
        </w:tabs>
        <w:rPr>
          <w:rFonts w:eastAsiaTheme="minorEastAsia" w:cstheme="minorBidi"/>
          <w:smallCaps w:val="0"/>
          <w:noProof/>
          <w:sz w:val="22"/>
          <w:szCs w:val="22"/>
        </w:rPr>
      </w:pPr>
      <w:hyperlink w:anchor="_Toc384211237" w:history="1">
        <w:r w:rsidR="00036F08" w:rsidRPr="002B06FF">
          <w:rPr>
            <w:rStyle w:val="Hyperlink"/>
            <w:noProof/>
          </w:rPr>
          <w:t>2.3.</w:t>
        </w:r>
        <w:r w:rsidR="00036F08">
          <w:rPr>
            <w:rFonts w:eastAsiaTheme="minorEastAsia" w:cstheme="minorBidi"/>
            <w:smallCaps w:val="0"/>
            <w:noProof/>
            <w:sz w:val="22"/>
            <w:szCs w:val="22"/>
          </w:rPr>
          <w:tab/>
        </w:r>
        <w:r w:rsidR="00036F08" w:rsidRPr="002B06FF">
          <w:rPr>
            <w:rStyle w:val="Hyperlink"/>
            <w:noProof/>
          </w:rPr>
          <w:t>historique</w:t>
        </w:r>
        <w:r w:rsidR="00036F08">
          <w:rPr>
            <w:noProof/>
            <w:webHidden/>
          </w:rPr>
          <w:tab/>
        </w:r>
        <w:r w:rsidR="00BC0F47">
          <w:rPr>
            <w:noProof/>
            <w:webHidden/>
          </w:rPr>
          <w:fldChar w:fldCharType="begin"/>
        </w:r>
        <w:r w:rsidR="00036F08">
          <w:rPr>
            <w:noProof/>
            <w:webHidden/>
          </w:rPr>
          <w:instrText xml:space="preserve"> PAGEREF _Toc384211237 \h </w:instrText>
        </w:r>
        <w:r w:rsidR="00BC0F47">
          <w:rPr>
            <w:noProof/>
            <w:webHidden/>
          </w:rPr>
        </w:r>
        <w:r w:rsidR="00BC0F47">
          <w:rPr>
            <w:noProof/>
            <w:webHidden/>
          </w:rPr>
          <w:fldChar w:fldCharType="separate"/>
        </w:r>
        <w:r w:rsidR="00DE0D54">
          <w:rPr>
            <w:noProof/>
            <w:webHidden/>
          </w:rPr>
          <w:t>3</w:t>
        </w:r>
        <w:r w:rsidR="00BC0F47">
          <w:rPr>
            <w:noProof/>
            <w:webHidden/>
          </w:rPr>
          <w:fldChar w:fldCharType="end"/>
        </w:r>
      </w:hyperlink>
    </w:p>
    <w:p w:rsidR="00036F08" w:rsidRDefault="00020C16">
      <w:pPr>
        <w:pStyle w:val="TOC1"/>
        <w:tabs>
          <w:tab w:val="left" w:pos="440"/>
          <w:tab w:val="right" w:leader="dot" w:pos="9060"/>
        </w:tabs>
        <w:rPr>
          <w:rFonts w:eastAsiaTheme="minorEastAsia" w:cstheme="minorBidi"/>
          <w:b w:val="0"/>
          <w:bCs w:val="0"/>
          <w:caps w:val="0"/>
          <w:noProof/>
          <w:sz w:val="22"/>
          <w:szCs w:val="22"/>
        </w:rPr>
      </w:pPr>
      <w:hyperlink w:anchor="_Toc384211912" w:history="1">
        <w:r w:rsidR="00036F08" w:rsidRPr="002B06FF">
          <w:rPr>
            <w:rStyle w:val="Hyperlink"/>
            <w:noProof/>
          </w:rPr>
          <w:t>3</w:t>
        </w:r>
        <w:r w:rsidR="00036F08">
          <w:rPr>
            <w:rFonts w:eastAsiaTheme="minorEastAsia" w:cstheme="minorBidi"/>
            <w:b w:val="0"/>
            <w:bCs w:val="0"/>
            <w:caps w:val="0"/>
            <w:noProof/>
            <w:sz w:val="22"/>
            <w:szCs w:val="22"/>
          </w:rPr>
          <w:tab/>
        </w:r>
        <w:r w:rsidR="00036F08" w:rsidRPr="002B06FF">
          <w:rPr>
            <w:rStyle w:val="Hyperlink"/>
            <w:noProof/>
          </w:rPr>
          <w:t>Etudes socio-économique et organisationnelle</w:t>
        </w:r>
        <w:r w:rsidR="00036F08">
          <w:rPr>
            <w:noProof/>
            <w:webHidden/>
          </w:rPr>
          <w:tab/>
        </w:r>
        <w:r w:rsidR="00BC0F47">
          <w:rPr>
            <w:noProof/>
            <w:webHidden/>
          </w:rPr>
          <w:fldChar w:fldCharType="begin"/>
        </w:r>
        <w:r w:rsidR="00036F08">
          <w:rPr>
            <w:noProof/>
            <w:webHidden/>
          </w:rPr>
          <w:instrText xml:space="preserve"> PAGEREF _Toc384211912 \h </w:instrText>
        </w:r>
        <w:r w:rsidR="00BC0F47">
          <w:rPr>
            <w:noProof/>
            <w:webHidden/>
          </w:rPr>
        </w:r>
        <w:r w:rsidR="00BC0F47">
          <w:rPr>
            <w:noProof/>
            <w:webHidden/>
          </w:rPr>
          <w:fldChar w:fldCharType="separate"/>
        </w:r>
        <w:r w:rsidR="00DE0D54">
          <w:rPr>
            <w:noProof/>
            <w:webHidden/>
          </w:rPr>
          <w:t>4</w:t>
        </w:r>
        <w:r w:rsidR="00BC0F47">
          <w:rPr>
            <w:noProof/>
            <w:webHidden/>
          </w:rPr>
          <w:fldChar w:fldCharType="end"/>
        </w:r>
      </w:hyperlink>
    </w:p>
    <w:p w:rsidR="00036F08" w:rsidRDefault="00020C16">
      <w:pPr>
        <w:pStyle w:val="TOC2"/>
        <w:tabs>
          <w:tab w:val="left" w:pos="880"/>
          <w:tab w:val="right" w:leader="dot" w:pos="9060"/>
        </w:tabs>
        <w:rPr>
          <w:rFonts w:eastAsiaTheme="minorEastAsia" w:cstheme="minorBidi"/>
          <w:smallCaps w:val="0"/>
          <w:noProof/>
          <w:sz w:val="22"/>
          <w:szCs w:val="22"/>
        </w:rPr>
      </w:pPr>
      <w:hyperlink w:anchor="_Toc384211913" w:history="1">
        <w:r w:rsidR="00036F08" w:rsidRPr="002B06FF">
          <w:rPr>
            <w:rStyle w:val="Hyperlink"/>
            <w:noProof/>
          </w:rPr>
          <w:t>3.1.</w:t>
        </w:r>
        <w:r w:rsidR="00036F08">
          <w:rPr>
            <w:rFonts w:eastAsiaTheme="minorEastAsia" w:cstheme="minorBidi"/>
            <w:smallCaps w:val="0"/>
            <w:noProof/>
            <w:sz w:val="22"/>
            <w:szCs w:val="22"/>
          </w:rPr>
          <w:tab/>
        </w:r>
        <w:r w:rsidR="00036F08" w:rsidRPr="002B06FF">
          <w:rPr>
            <w:rStyle w:val="Hyperlink"/>
            <w:noProof/>
          </w:rPr>
          <w:t>Contexte législatif</w:t>
        </w:r>
        <w:r w:rsidR="00036F08">
          <w:rPr>
            <w:noProof/>
            <w:webHidden/>
          </w:rPr>
          <w:tab/>
        </w:r>
        <w:r w:rsidR="00BC0F47">
          <w:rPr>
            <w:noProof/>
            <w:webHidden/>
          </w:rPr>
          <w:fldChar w:fldCharType="begin"/>
        </w:r>
        <w:r w:rsidR="00036F08">
          <w:rPr>
            <w:noProof/>
            <w:webHidden/>
          </w:rPr>
          <w:instrText xml:space="preserve"> PAGEREF _Toc384211913 \h </w:instrText>
        </w:r>
        <w:r w:rsidR="00BC0F47">
          <w:rPr>
            <w:noProof/>
            <w:webHidden/>
          </w:rPr>
        </w:r>
        <w:r w:rsidR="00BC0F47">
          <w:rPr>
            <w:noProof/>
            <w:webHidden/>
          </w:rPr>
          <w:fldChar w:fldCharType="separate"/>
        </w:r>
        <w:r w:rsidR="00DE0D54">
          <w:rPr>
            <w:noProof/>
            <w:webHidden/>
          </w:rPr>
          <w:t>4</w:t>
        </w:r>
        <w:r w:rsidR="00BC0F47">
          <w:rPr>
            <w:noProof/>
            <w:webHidden/>
          </w:rPr>
          <w:fldChar w:fldCharType="end"/>
        </w:r>
      </w:hyperlink>
    </w:p>
    <w:p w:rsidR="00036F08" w:rsidRDefault="00020C16">
      <w:pPr>
        <w:pStyle w:val="TOC3"/>
        <w:tabs>
          <w:tab w:val="right" w:leader="dot" w:pos="9060"/>
        </w:tabs>
        <w:rPr>
          <w:rFonts w:eastAsiaTheme="minorEastAsia" w:cstheme="minorBidi"/>
          <w:i w:val="0"/>
          <w:iCs w:val="0"/>
          <w:noProof/>
          <w:sz w:val="22"/>
          <w:szCs w:val="22"/>
        </w:rPr>
      </w:pPr>
      <w:hyperlink w:anchor="_Toc384211914" w:history="1">
        <w:r w:rsidR="00036F08" w:rsidRPr="002B06FF">
          <w:rPr>
            <w:rStyle w:val="Hyperlink"/>
            <w:noProof/>
          </w:rPr>
          <w:t>Classification des routes</w:t>
        </w:r>
        <w:r w:rsidR="00036F08">
          <w:rPr>
            <w:noProof/>
            <w:webHidden/>
          </w:rPr>
          <w:tab/>
        </w:r>
        <w:r w:rsidR="00BC0F47">
          <w:rPr>
            <w:noProof/>
            <w:webHidden/>
          </w:rPr>
          <w:fldChar w:fldCharType="begin"/>
        </w:r>
        <w:r w:rsidR="00036F08">
          <w:rPr>
            <w:noProof/>
            <w:webHidden/>
          </w:rPr>
          <w:instrText xml:space="preserve"> PAGEREF _Toc384211914 \h </w:instrText>
        </w:r>
        <w:r w:rsidR="00BC0F47">
          <w:rPr>
            <w:noProof/>
            <w:webHidden/>
          </w:rPr>
        </w:r>
        <w:r w:rsidR="00BC0F47">
          <w:rPr>
            <w:noProof/>
            <w:webHidden/>
          </w:rPr>
          <w:fldChar w:fldCharType="separate"/>
        </w:r>
        <w:r w:rsidR="00DE0D54">
          <w:rPr>
            <w:noProof/>
            <w:webHidden/>
          </w:rPr>
          <w:t>4</w:t>
        </w:r>
        <w:r w:rsidR="00BC0F47">
          <w:rPr>
            <w:noProof/>
            <w:webHidden/>
          </w:rPr>
          <w:fldChar w:fldCharType="end"/>
        </w:r>
      </w:hyperlink>
    </w:p>
    <w:p w:rsidR="00036F08" w:rsidRDefault="00020C16">
      <w:pPr>
        <w:pStyle w:val="TOC2"/>
        <w:tabs>
          <w:tab w:val="left" w:pos="880"/>
          <w:tab w:val="right" w:leader="dot" w:pos="9060"/>
        </w:tabs>
        <w:rPr>
          <w:rFonts w:eastAsiaTheme="minorEastAsia" w:cstheme="minorBidi"/>
          <w:smallCaps w:val="0"/>
          <w:noProof/>
          <w:sz w:val="22"/>
          <w:szCs w:val="22"/>
        </w:rPr>
      </w:pPr>
      <w:hyperlink w:anchor="_Toc384211915" w:history="1">
        <w:r w:rsidR="00036F08" w:rsidRPr="002B06FF">
          <w:rPr>
            <w:rStyle w:val="Hyperlink"/>
            <w:noProof/>
          </w:rPr>
          <w:t>3.2.</w:t>
        </w:r>
        <w:r w:rsidR="00036F08">
          <w:rPr>
            <w:rFonts w:eastAsiaTheme="minorEastAsia" w:cstheme="minorBidi"/>
            <w:smallCaps w:val="0"/>
            <w:noProof/>
            <w:sz w:val="22"/>
            <w:szCs w:val="22"/>
          </w:rPr>
          <w:tab/>
        </w:r>
        <w:r w:rsidR="00036F08" w:rsidRPr="002B06FF">
          <w:rPr>
            <w:rStyle w:val="Hyperlink"/>
            <w:noProof/>
          </w:rPr>
          <w:t>Contexte socio économique</w:t>
        </w:r>
        <w:r w:rsidR="00036F08">
          <w:rPr>
            <w:noProof/>
            <w:webHidden/>
          </w:rPr>
          <w:tab/>
        </w:r>
        <w:r w:rsidR="00BC0F47">
          <w:rPr>
            <w:noProof/>
            <w:webHidden/>
          </w:rPr>
          <w:fldChar w:fldCharType="begin"/>
        </w:r>
        <w:r w:rsidR="00036F08">
          <w:rPr>
            <w:noProof/>
            <w:webHidden/>
          </w:rPr>
          <w:instrText xml:space="preserve"> PAGEREF _Toc384211915 \h </w:instrText>
        </w:r>
        <w:r w:rsidR="00BC0F47">
          <w:rPr>
            <w:noProof/>
            <w:webHidden/>
          </w:rPr>
        </w:r>
        <w:r w:rsidR="00BC0F47">
          <w:rPr>
            <w:noProof/>
            <w:webHidden/>
          </w:rPr>
          <w:fldChar w:fldCharType="separate"/>
        </w:r>
        <w:r w:rsidR="00DE0D54">
          <w:rPr>
            <w:noProof/>
            <w:webHidden/>
          </w:rPr>
          <w:t>4</w:t>
        </w:r>
        <w:r w:rsidR="00BC0F47">
          <w:rPr>
            <w:noProof/>
            <w:webHidden/>
          </w:rPr>
          <w:fldChar w:fldCharType="end"/>
        </w:r>
      </w:hyperlink>
    </w:p>
    <w:p w:rsidR="00036F08" w:rsidRDefault="00020C16">
      <w:pPr>
        <w:pStyle w:val="TOC3"/>
        <w:tabs>
          <w:tab w:val="left" w:pos="1320"/>
          <w:tab w:val="right" w:leader="dot" w:pos="9060"/>
        </w:tabs>
        <w:rPr>
          <w:rFonts w:eastAsiaTheme="minorEastAsia" w:cstheme="minorBidi"/>
          <w:i w:val="0"/>
          <w:iCs w:val="0"/>
          <w:noProof/>
          <w:sz w:val="22"/>
          <w:szCs w:val="22"/>
        </w:rPr>
      </w:pPr>
      <w:hyperlink w:anchor="_Toc384211916" w:history="1">
        <w:r w:rsidR="00036F08" w:rsidRPr="002B06FF">
          <w:rPr>
            <w:rStyle w:val="Hyperlink"/>
            <w:noProof/>
          </w:rPr>
          <w:t>3.2.1.</w:t>
        </w:r>
        <w:r w:rsidR="00036F08">
          <w:rPr>
            <w:rFonts w:eastAsiaTheme="minorEastAsia" w:cstheme="minorBidi"/>
            <w:i w:val="0"/>
            <w:iCs w:val="0"/>
            <w:noProof/>
            <w:sz w:val="22"/>
            <w:szCs w:val="22"/>
          </w:rPr>
          <w:tab/>
        </w:r>
        <w:r w:rsidR="00036F08" w:rsidRPr="002B06FF">
          <w:rPr>
            <w:rStyle w:val="Hyperlink"/>
            <w:noProof/>
          </w:rPr>
          <w:t>Introduction</w:t>
        </w:r>
        <w:r w:rsidR="00036F08">
          <w:rPr>
            <w:noProof/>
            <w:webHidden/>
          </w:rPr>
          <w:tab/>
        </w:r>
        <w:r w:rsidR="00BC0F47">
          <w:rPr>
            <w:noProof/>
            <w:webHidden/>
          </w:rPr>
          <w:fldChar w:fldCharType="begin"/>
        </w:r>
        <w:r w:rsidR="00036F08">
          <w:rPr>
            <w:noProof/>
            <w:webHidden/>
          </w:rPr>
          <w:instrText xml:space="preserve"> PAGEREF _Toc384211916 \h </w:instrText>
        </w:r>
        <w:r w:rsidR="00BC0F47">
          <w:rPr>
            <w:noProof/>
            <w:webHidden/>
          </w:rPr>
        </w:r>
        <w:r w:rsidR="00BC0F47">
          <w:rPr>
            <w:noProof/>
            <w:webHidden/>
          </w:rPr>
          <w:fldChar w:fldCharType="separate"/>
        </w:r>
        <w:r w:rsidR="00DE0D54">
          <w:rPr>
            <w:noProof/>
            <w:webHidden/>
          </w:rPr>
          <w:t>4</w:t>
        </w:r>
        <w:r w:rsidR="00BC0F47">
          <w:rPr>
            <w:noProof/>
            <w:webHidden/>
          </w:rPr>
          <w:fldChar w:fldCharType="end"/>
        </w:r>
      </w:hyperlink>
    </w:p>
    <w:p w:rsidR="00036F08" w:rsidRDefault="00020C16">
      <w:pPr>
        <w:pStyle w:val="TOC3"/>
        <w:tabs>
          <w:tab w:val="left" w:pos="1320"/>
          <w:tab w:val="right" w:leader="dot" w:pos="9060"/>
        </w:tabs>
        <w:rPr>
          <w:rFonts w:eastAsiaTheme="minorEastAsia" w:cstheme="minorBidi"/>
          <w:i w:val="0"/>
          <w:iCs w:val="0"/>
          <w:noProof/>
          <w:sz w:val="22"/>
          <w:szCs w:val="22"/>
        </w:rPr>
      </w:pPr>
      <w:hyperlink w:anchor="_Toc384211917" w:history="1">
        <w:r w:rsidR="00036F08" w:rsidRPr="002B06FF">
          <w:rPr>
            <w:rStyle w:val="Hyperlink"/>
            <w:noProof/>
          </w:rPr>
          <w:t>3.2.2.</w:t>
        </w:r>
        <w:r w:rsidR="00036F08">
          <w:rPr>
            <w:rFonts w:eastAsiaTheme="minorEastAsia" w:cstheme="minorBidi"/>
            <w:i w:val="0"/>
            <w:iCs w:val="0"/>
            <w:noProof/>
            <w:sz w:val="22"/>
            <w:szCs w:val="22"/>
          </w:rPr>
          <w:tab/>
        </w:r>
        <w:r w:rsidR="00036F08" w:rsidRPr="002B06FF">
          <w:rPr>
            <w:rStyle w:val="Hyperlink"/>
            <w:noProof/>
          </w:rPr>
          <w:t>démographie</w:t>
        </w:r>
        <w:r w:rsidR="00036F08">
          <w:rPr>
            <w:noProof/>
            <w:webHidden/>
          </w:rPr>
          <w:tab/>
        </w:r>
        <w:r w:rsidR="00BC0F47">
          <w:rPr>
            <w:noProof/>
            <w:webHidden/>
          </w:rPr>
          <w:fldChar w:fldCharType="begin"/>
        </w:r>
        <w:r w:rsidR="00036F08">
          <w:rPr>
            <w:noProof/>
            <w:webHidden/>
          </w:rPr>
          <w:instrText xml:space="preserve"> PAGEREF _Toc384211917 \h </w:instrText>
        </w:r>
        <w:r w:rsidR="00BC0F47">
          <w:rPr>
            <w:noProof/>
            <w:webHidden/>
          </w:rPr>
        </w:r>
        <w:r w:rsidR="00BC0F47">
          <w:rPr>
            <w:noProof/>
            <w:webHidden/>
          </w:rPr>
          <w:fldChar w:fldCharType="separate"/>
        </w:r>
        <w:r w:rsidR="00DE0D54">
          <w:rPr>
            <w:noProof/>
            <w:webHidden/>
          </w:rPr>
          <w:t>4</w:t>
        </w:r>
        <w:r w:rsidR="00BC0F47">
          <w:rPr>
            <w:noProof/>
            <w:webHidden/>
          </w:rPr>
          <w:fldChar w:fldCharType="end"/>
        </w:r>
      </w:hyperlink>
    </w:p>
    <w:p w:rsidR="00036F08" w:rsidRDefault="00020C16">
      <w:pPr>
        <w:pStyle w:val="TOC3"/>
        <w:tabs>
          <w:tab w:val="left" w:pos="1320"/>
          <w:tab w:val="right" w:leader="dot" w:pos="9060"/>
        </w:tabs>
        <w:rPr>
          <w:rFonts w:eastAsiaTheme="minorEastAsia" w:cstheme="minorBidi"/>
          <w:i w:val="0"/>
          <w:iCs w:val="0"/>
          <w:noProof/>
          <w:sz w:val="22"/>
          <w:szCs w:val="22"/>
        </w:rPr>
      </w:pPr>
      <w:hyperlink w:anchor="_Toc384211918" w:history="1">
        <w:r w:rsidR="00036F08" w:rsidRPr="002B06FF">
          <w:rPr>
            <w:rStyle w:val="Hyperlink"/>
            <w:noProof/>
          </w:rPr>
          <w:t>3.2.3.</w:t>
        </w:r>
        <w:r w:rsidR="00036F08">
          <w:rPr>
            <w:rFonts w:eastAsiaTheme="minorEastAsia" w:cstheme="minorBidi"/>
            <w:i w:val="0"/>
            <w:iCs w:val="0"/>
            <w:noProof/>
            <w:sz w:val="22"/>
            <w:szCs w:val="22"/>
          </w:rPr>
          <w:tab/>
        </w:r>
        <w:r w:rsidR="00036F08" w:rsidRPr="002B06FF">
          <w:rPr>
            <w:rStyle w:val="Hyperlink"/>
            <w:noProof/>
          </w:rPr>
          <w:t>Activités économiques</w:t>
        </w:r>
        <w:r w:rsidR="00036F08">
          <w:rPr>
            <w:noProof/>
            <w:webHidden/>
          </w:rPr>
          <w:tab/>
        </w:r>
        <w:r w:rsidR="00BC0F47">
          <w:rPr>
            <w:noProof/>
            <w:webHidden/>
          </w:rPr>
          <w:fldChar w:fldCharType="begin"/>
        </w:r>
        <w:r w:rsidR="00036F08">
          <w:rPr>
            <w:noProof/>
            <w:webHidden/>
          </w:rPr>
          <w:instrText xml:space="preserve"> PAGEREF _Toc384211918 \h </w:instrText>
        </w:r>
        <w:r w:rsidR="00BC0F47">
          <w:rPr>
            <w:noProof/>
            <w:webHidden/>
          </w:rPr>
        </w:r>
        <w:r w:rsidR="00BC0F47">
          <w:rPr>
            <w:noProof/>
            <w:webHidden/>
          </w:rPr>
          <w:fldChar w:fldCharType="separate"/>
        </w:r>
        <w:r w:rsidR="00DE0D54">
          <w:rPr>
            <w:noProof/>
            <w:webHidden/>
          </w:rPr>
          <w:t>5</w:t>
        </w:r>
        <w:r w:rsidR="00BC0F47">
          <w:rPr>
            <w:noProof/>
            <w:webHidden/>
          </w:rPr>
          <w:fldChar w:fldCharType="end"/>
        </w:r>
      </w:hyperlink>
    </w:p>
    <w:p w:rsidR="00036F08" w:rsidRDefault="00020C16">
      <w:pPr>
        <w:pStyle w:val="TOC4"/>
        <w:tabs>
          <w:tab w:val="left" w:pos="1100"/>
          <w:tab w:val="right" w:leader="dot" w:pos="9060"/>
        </w:tabs>
        <w:rPr>
          <w:rFonts w:eastAsiaTheme="minorEastAsia" w:cstheme="minorBidi"/>
          <w:noProof/>
          <w:sz w:val="22"/>
          <w:szCs w:val="22"/>
        </w:rPr>
      </w:pPr>
      <w:hyperlink w:anchor="_Toc384211919" w:history="1">
        <w:r w:rsidR="00036F08" w:rsidRPr="002B06FF">
          <w:rPr>
            <w:rStyle w:val="Hyperlink"/>
            <w:noProof/>
          </w:rPr>
          <w:t>a)</w:t>
        </w:r>
        <w:r w:rsidR="00036F08">
          <w:rPr>
            <w:rFonts w:eastAsiaTheme="minorEastAsia" w:cstheme="minorBidi"/>
            <w:noProof/>
            <w:sz w:val="22"/>
            <w:szCs w:val="22"/>
          </w:rPr>
          <w:tab/>
        </w:r>
        <w:r w:rsidR="00036F08" w:rsidRPr="002B06FF">
          <w:rPr>
            <w:rStyle w:val="Hyperlink"/>
            <w:noProof/>
          </w:rPr>
          <w:t>Agriculture :</w:t>
        </w:r>
        <w:r w:rsidR="00036F08">
          <w:rPr>
            <w:noProof/>
            <w:webHidden/>
          </w:rPr>
          <w:tab/>
        </w:r>
        <w:r w:rsidR="00BC0F47">
          <w:rPr>
            <w:noProof/>
            <w:webHidden/>
          </w:rPr>
          <w:fldChar w:fldCharType="begin"/>
        </w:r>
        <w:r w:rsidR="00036F08">
          <w:rPr>
            <w:noProof/>
            <w:webHidden/>
          </w:rPr>
          <w:instrText xml:space="preserve"> PAGEREF _Toc384211919 \h </w:instrText>
        </w:r>
        <w:r w:rsidR="00BC0F47">
          <w:rPr>
            <w:noProof/>
            <w:webHidden/>
          </w:rPr>
        </w:r>
        <w:r w:rsidR="00BC0F47">
          <w:rPr>
            <w:noProof/>
            <w:webHidden/>
          </w:rPr>
          <w:fldChar w:fldCharType="separate"/>
        </w:r>
        <w:r w:rsidR="00DE0D54">
          <w:rPr>
            <w:noProof/>
            <w:webHidden/>
          </w:rPr>
          <w:t>5</w:t>
        </w:r>
        <w:r w:rsidR="00BC0F47">
          <w:rPr>
            <w:noProof/>
            <w:webHidden/>
          </w:rPr>
          <w:fldChar w:fldCharType="end"/>
        </w:r>
      </w:hyperlink>
    </w:p>
    <w:p w:rsidR="00036F08" w:rsidRDefault="00020C16">
      <w:pPr>
        <w:pStyle w:val="TOC4"/>
        <w:tabs>
          <w:tab w:val="left" w:pos="1100"/>
          <w:tab w:val="right" w:leader="dot" w:pos="9060"/>
        </w:tabs>
        <w:rPr>
          <w:rFonts w:eastAsiaTheme="minorEastAsia" w:cstheme="minorBidi"/>
          <w:noProof/>
          <w:sz w:val="22"/>
          <w:szCs w:val="22"/>
        </w:rPr>
      </w:pPr>
      <w:hyperlink w:anchor="_Toc384211920" w:history="1">
        <w:r w:rsidR="00036F08" w:rsidRPr="002B06FF">
          <w:rPr>
            <w:rStyle w:val="Hyperlink"/>
            <w:noProof/>
          </w:rPr>
          <w:t>b)</w:t>
        </w:r>
        <w:r w:rsidR="00036F08">
          <w:rPr>
            <w:rFonts w:eastAsiaTheme="minorEastAsia" w:cstheme="minorBidi"/>
            <w:noProof/>
            <w:sz w:val="22"/>
            <w:szCs w:val="22"/>
          </w:rPr>
          <w:tab/>
        </w:r>
        <w:r w:rsidR="00036F08" w:rsidRPr="002B06FF">
          <w:rPr>
            <w:rStyle w:val="Hyperlink"/>
            <w:noProof/>
          </w:rPr>
          <w:t>Elevage :</w:t>
        </w:r>
        <w:r w:rsidR="00036F08">
          <w:rPr>
            <w:noProof/>
            <w:webHidden/>
          </w:rPr>
          <w:tab/>
        </w:r>
        <w:r w:rsidR="00BC0F47">
          <w:rPr>
            <w:noProof/>
            <w:webHidden/>
          </w:rPr>
          <w:fldChar w:fldCharType="begin"/>
        </w:r>
        <w:r w:rsidR="00036F08">
          <w:rPr>
            <w:noProof/>
            <w:webHidden/>
          </w:rPr>
          <w:instrText xml:space="preserve"> PAGEREF _Toc384211920 \h </w:instrText>
        </w:r>
        <w:r w:rsidR="00BC0F47">
          <w:rPr>
            <w:noProof/>
            <w:webHidden/>
          </w:rPr>
        </w:r>
        <w:r w:rsidR="00BC0F47">
          <w:rPr>
            <w:noProof/>
            <w:webHidden/>
          </w:rPr>
          <w:fldChar w:fldCharType="separate"/>
        </w:r>
        <w:r w:rsidR="00DE0D54">
          <w:rPr>
            <w:noProof/>
            <w:webHidden/>
          </w:rPr>
          <w:t>6</w:t>
        </w:r>
        <w:r w:rsidR="00BC0F47">
          <w:rPr>
            <w:noProof/>
            <w:webHidden/>
          </w:rPr>
          <w:fldChar w:fldCharType="end"/>
        </w:r>
      </w:hyperlink>
    </w:p>
    <w:p w:rsidR="00036F08" w:rsidRDefault="00020C16">
      <w:pPr>
        <w:pStyle w:val="TOC4"/>
        <w:tabs>
          <w:tab w:val="left" w:pos="1100"/>
          <w:tab w:val="right" w:leader="dot" w:pos="9060"/>
        </w:tabs>
        <w:rPr>
          <w:rFonts w:eastAsiaTheme="minorEastAsia" w:cstheme="minorBidi"/>
          <w:noProof/>
          <w:sz w:val="22"/>
          <w:szCs w:val="22"/>
        </w:rPr>
      </w:pPr>
      <w:hyperlink w:anchor="_Toc384211921" w:history="1">
        <w:r w:rsidR="00036F08" w:rsidRPr="002B06FF">
          <w:rPr>
            <w:rStyle w:val="Hyperlink"/>
            <w:noProof/>
          </w:rPr>
          <w:t>c)</w:t>
        </w:r>
        <w:r w:rsidR="00036F08">
          <w:rPr>
            <w:rFonts w:eastAsiaTheme="minorEastAsia" w:cstheme="minorBidi"/>
            <w:noProof/>
            <w:sz w:val="22"/>
            <w:szCs w:val="22"/>
          </w:rPr>
          <w:tab/>
        </w:r>
        <w:r w:rsidR="00036F08" w:rsidRPr="002B06FF">
          <w:rPr>
            <w:rStyle w:val="Hyperlink"/>
            <w:noProof/>
          </w:rPr>
          <w:t>Tourisme :</w:t>
        </w:r>
        <w:r w:rsidR="00036F08">
          <w:rPr>
            <w:noProof/>
            <w:webHidden/>
          </w:rPr>
          <w:tab/>
        </w:r>
        <w:r w:rsidR="00BC0F47">
          <w:rPr>
            <w:noProof/>
            <w:webHidden/>
          </w:rPr>
          <w:fldChar w:fldCharType="begin"/>
        </w:r>
        <w:r w:rsidR="00036F08">
          <w:rPr>
            <w:noProof/>
            <w:webHidden/>
          </w:rPr>
          <w:instrText xml:space="preserve"> PAGEREF _Toc384211921 \h </w:instrText>
        </w:r>
        <w:r w:rsidR="00BC0F47">
          <w:rPr>
            <w:noProof/>
            <w:webHidden/>
          </w:rPr>
        </w:r>
        <w:r w:rsidR="00BC0F47">
          <w:rPr>
            <w:noProof/>
            <w:webHidden/>
          </w:rPr>
          <w:fldChar w:fldCharType="separate"/>
        </w:r>
        <w:r w:rsidR="00DE0D54">
          <w:rPr>
            <w:noProof/>
            <w:webHidden/>
          </w:rPr>
          <w:t>6</w:t>
        </w:r>
        <w:r w:rsidR="00BC0F47">
          <w:rPr>
            <w:noProof/>
            <w:webHidden/>
          </w:rPr>
          <w:fldChar w:fldCharType="end"/>
        </w:r>
      </w:hyperlink>
    </w:p>
    <w:p w:rsidR="00036F08" w:rsidRDefault="00020C16">
      <w:pPr>
        <w:pStyle w:val="TOC3"/>
        <w:tabs>
          <w:tab w:val="left" w:pos="1320"/>
          <w:tab w:val="right" w:leader="dot" w:pos="9060"/>
        </w:tabs>
        <w:rPr>
          <w:rFonts w:eastAsiaTheme="minorEastAsia" w:cstheme="minorBidi"/>
          <w:i w:val="0"/>
          <w:iCs w:val="0"/>
          <w:noProof/>
          <w:sz w:val="22"/>
          <w:szCs w:val="22"/>
        </w:rPr>
      </w:pPr>
      <w:hyperlink w:anchor="_Toc384211922" w:history="1">
        <w:r w:rsidR="00036F08" w:rsidRPr="002B06FF">
          <w:rPr>
            <w:rStyle w:val="Hyperlink"/>
            <w:noProof/>
          </w:rPr>
          <w:t>3.2.4.</w:t>
        </w:r>
        <w:r w:rsidR="00036F08">
          <w:rPr>
            <w:rFonts w:eastAsiaTheme="minorEastAsia" w:cstheme="minorBidi"/>
            <w:i w:val="0"/>
            <w:iCs w:val="0"/>
            <w:noProof/>
            <w:sz w:val="22"/>
            <w:szCs w:val="22"/>
          </w:rPr>
          <w:tab/>
        </w:r>
        <w:r w:rsidR="00036F08" w:rsidRPr="002B06FF">
          <w:rPr>
            <w:rStyle w:val="Hyperlink"/>
            <w:noProof/>
          </w:rPr>
          <w:t>LES INCONVENIENTS DE LA NON REHABILITATION DE LA PISTE</w:t>
        </w:r>
        <w:r w:rsidR="00036F08">
          <w:rPr>
            <w:noProof/>
            <w:webHidden/>
          </w:rPr>
          <w:tab/>
        </w:r>
        <w:r w:rsidR="00BC0F47">
          <w:rPr>
            <w:noProof/>
            <w:webHidden/>
          </w:rPr>
          <w:fldChar w:fldCharType="begin"/>
        </w:r>
        <w:r w:rsidR="00036F08">
          <w:rPr>
            <w:noProof/>
            <w:webHidden/>
          </w:rPr>
          <w:instrText xml:space="preserve"> PAGEREF _Toc384211922 \h </w:instrText>
        </w:r>
        <w:r w:rsidR="00BC0F47">
          <w:rPr>
            <w:noProof/>
            <w:webHidden/>
          </w:rPr>
        </w:r>
        <w:r w:rsidR="00BC0F47">
          <w:rPr>
            <w:noProof/>
            <w:webHidden/>
          </w:rPr>
          <w:fldChar w:fldCharType="separate"/>
        </w:r>
        <w:r w:rsidR="00DE0D54">
          <w:rPr>
            <w:noProof/>
            <w:webHidden/>
          </w:rPr>
          <w:t>7</w:t>
        </w:r>
        <w:r w:rsidR="00BC0F47">
          <w:rPr>
            <w:noProof/>
            <w:webHidden/>
          </w:rPr>
          <w:fldChar w:fldCharType="end"/>
        </w:r>
      </w:hyperlink>
    </w:p>
    <w:p w:rsidR="00036F08" w:rsidRDefault="00020C16">
      <w:pPr>
        <w:pStyle w:val="TOC3"/>
        <w:tabs>
          <w:tab w:val="left" w:pos="1320"/>
          <w:tab w:val="right" w:leader="dot" w:pos="9060"/>
        </w:tabs>
        <w:rPr>
          <w:rFonts w:eastAsiaTheme="minorEastAsia" w:cstheme="minorBidi"/>
          <w:i w:val="0"/>
          <w:iCs w:val="0"/>
          <w:noProof/>
          <w:sz w:val="22"/>
          <w:szCs w:val="22"/>
        </w:rPr>
      </w:pPr>
      <w:hyperlink w:anchor="_Toc384211924" w:history="1">
        <w:r w:rsidR="00036F08" w:rsidRPr="002B06FF">
          <w:rPr>
            <w:rStyle w:val="Hyperlink"/>
            <w:noProof/>
          </w:rPr>
          <w:t>3.2.5.</w:t>
        </w:r>
        <w:r w:rsidR="00036F08">
          <w:rPr>
            <w:rFonts w:eastAsiaTheme="minorEastAsia" w:cstheme="minorBidi"/>
            <w:i w:val="0"/>
            <w:iCs w:val="0"/>
            <w:noProof/>
            <w:sz w:val="22"/>
            <w:szCs w:val="22"/>
          </w:rPr>
          <w:tab/>
        </w:r>
        <w:r w:rsidR="00036F08" w:rsidRPr="002B06FF">
          <w:rPr>
            <w:rStyle w:val="Hyperlink"/>
            <w:noProof/>
          </w:rPr>
          <w:t>LES  AVANTAGES  A TTENDUS APRES LA  REHABILITATION  DE  LA PISTE</w:t>
        </w:r>
        <w:r w:rsidR="00036F08">
          <w:rPr>
            <w:noProof/>
            <w:webHidden/>
          </w:rPr>
          <w:tab/>
        </w:r>
        <w:r w:rsidR="00BC0F47">
          <w:rPr>
            <w:noProof/>
            <w:webHidden/>
          </w:rPr>
          <w:fldChar w:fldCharType="begin"/>
        </w:r>
        <w:r w:rsidR="00036F08">
          <w:rPr>
            <w:noProof/>
            <w:webHidden/>
          </w:rPr>
          <w:instrText xml:space="preserve"> PAGEREF _Toc384211924 \h </w:instrText>
        </w:r>
        <w:r w:rsidR="00BC0F47">
          <w:rPr>
            <w:noProof/>
            <w:webHidden/>
          </w:rPr>
        </w:r>
        <w:r w:rsidR="00BC0F47">
          <w:rPr>
            <w:noProof/>
            <w:webHidden/>
          </w:rPr>
          <w:fldChar w:fldCharType="separate"/>
        </w:r>
        <w:r w:rsidR="00DE0D54">
          <w:rPr>
            <w:noProof/>
            <w:webHidden/>
          </w:rPr>
          <w:t>8</w:t>
        </w:r>
        <w:r w:rsidR="00BC0F47">
          <w:rPr>
            <w:noProof/>
            <w:webHidden/>
          </w:rPr>
          <w:fldChar w:fldCharType="end"/>
        </w:r>
      </w:hyperlink>
    </w:p>
    <w:p w:rsidR="00036F08" w:rsidRDefault="00020C16">
      <w:pPr>
        <w:pStyle w:val="TOC2"/>
        <w:tabs>
          <w:tab w:val="left" w:pos="880"/>
          <w:tab w:val="right" w:leader="dot" w:pos="9060"/>
        </w:tabs>
        <w:rPr>
          <w:rFonts w:eastAsiaTheme="minorEastAsia" w:cstheme="minorBidi"/>
          <w:smallCaps w:val="0"/>
          <w:noProof/>
          <w:sz w:val="22"/>
          <w:szCs w:val="22"/>
        </w:rPr>
      </w:pPr>
      <w:hyperlink w:anchor="_Toc384211925" w:history="1">
        <w:r w:rsidR="00036F08" w:rsidRPr="002B06FF">
          <w:rPr>
            <w:rStyle w:val="Hyperlink"/>
            <w:noProof/>
          </w:rPr>
          <w:t>3.3.</w:t>
        </w:r>
        <w:r w:rsidR="00036F08">
          <w:rPr>
            <w:rFonts w:eastAsiaTheme="minorEastAsia" w:cstheme="minorBidi"/>
            <w:smallCaps w:val="0"/>
            <w:noProof/>
            <w:sz w:val="22"/>
            <w:szCs w:val="22"/>
          </w:rPr>
          <w:tab/>
        </w:r>
        <w:r w:rsidR="00036F08" w:rsidRPr="002B06FF">
          <w:rPr>
            <w:rStyle w:val="Hyperlink"/>
            <w:noProof/>
          </w:rPr>
          <w:t>Contexte socio organisationnel</w:t>
        </w:r>
        <w:r w:rsidR="00036F08">
          <w:rPr>
            <w:noProof/>
            <w:webHidden/>
          </w:rPr>
          <w:tab/>
        </w:r>
        <w:r w:rsidR="00BC0F47">
          <w:rPr>
            <w:noProof/>
            <w:webHidden/>
          </w:rPr>
          <w:fldChar w:fldCharType="begin"/>
        </w:r>
        <w:r w:rsidR="00036F08">
          <w:rPr>
            <w:noProof/>
            <w:webHidden/>
          </w:rPr>
          <w:instrText xml:space="preserve"> PAGEREF _Toc384211925 \h </w:instrText>
        </w:r>
        <w:r w:rsidR="00BC0F47">
          <w:rPr>
            <w:noProof/>
            <w:webHidden/>
          </w:rPr>
        </w:r>
        <w:r w:rsidR="00BC0F47">
          <w:rPr>
            <w:noProof/>
            <w:webHidden/>
          </w:rPr>
          <w:fldChar w:fldCharType="separate"/>
        </w:r>
        <w:r w:rsidR="00DE0D54">
          <w:rPr>
            <w:noProof/>
            <w:webHidden/>
          </w:rPr>
          <w:t>10</w:t>
        </w:r>
        <w:r w:rsidR="00BC0F47">
          <w:rPr>
            <w:noProof/>
            <w:webHidden/>
          </w:rPr>
          <w:fldChar w:fldCharType="end"/>
        </w:r>
      </w:hyperlink>
    </w:p>
    <w:p w:rsidR="00036F08" w:rsidRDefault="00020C16">
      <w:pPr>
        <w:pStyle w:val="TOC3"/>
        <w:tabs>
          <w:tab w:val="left" w:pos="880"/>
          <w:tab w:val="right" w:leader="dot" w:pos="9060"/>
        </w:tabs>
        <w:rPr>
          <w:rFonts w:eastAsiaTheme="minorEastAsia" w:cstheme="minorBidi"/>
          <w:i w:val="0"/>
          <w:iCs w:val="0"/>
          <w:noProof/>
          <w:sz w:val="22"/>
          <w:szCs w:val="22"/>
        </w:rPr>
      </w:pPr>
      <w:hyperlink w:anchor="_Toc384211926" w:history="1">
        <w:r w:rsidR="00036F08">
          <w:rPr>
            <w:rFonts w:eastAsiaTheme="minorEastAsia" w:cstheme="minorBidi"/>
            <w:i w:val="0"/>
            <w:iCs w:val="0"/>
            <w:noProof/>
            <w:sz w:val="22"/>
            <w:szCs w:val="22"/>
          </w:rPr>
          <w:tab/>
        </w:r>
        <w:r w:rsidR="00036F08" w:rsidRPr="002B06FF">
          <w:rPr>
            <w:rStyle w:val="Hyperlink"/>
            <w:noProof/>
          </w:rPr>
          <w:t>Méthodologie d’approche</w:t>
        </w:r>
        <w:r w:rsidR="00036F08">
          <w:rPr>
            <w:noProof/>
            <w:webHidden/>
          </w:rPr>
          <w:tab/>
        </w:r>
        <w:r w:rsidR="00BC0F47">
          <w:rPr>
            <w:noProof/>
            <w:webHidden/>
          </w:rPr>
          <w:fldChar w:fldCharType="begin"/>
        </w:r>
        <w:r w:rsidR="00036F08">
          <w:rPr>
            <w:noProof/>
            <w:webHidden/>
          </w:rPr>
          <w:instrText xml:space="preserve"> PAGEREF _Toc384211926 \h </w:instrText>
        </w:r>
        <w:r w:rsidR="00BC0F47">
          <w:rPr>
            <w:noProof/>
            <w:webHidden/>
          </w:rPr>
        </w:r>
        <w:r w:rsidR="00BC0F47">
          <w:rPr>
            <w:noProof/>
            <w:webHidden/>
          </w:rPr>
          <w:fldChar w:fldCharType="separate"/>
        </w:r>
        <w:r w:rsidR="00DE0D54">
          <w:rPr>
            <w:noProof/>
            <w:webHidden/>
          </w:rPr>
          <w:t>10</w:t>
        </w:r>
        <w:r w:rsidR="00BC0F47">
          <w:rPr>
            <w:noProof/>
            <w:webHidden/>
          </w:rPr>
          <w:fldChar w:fldCharType="end"/>
        </w:r>
      </w:hyperlink>
    </w:p>
    <w:p w:rsidR="00036F08" w:rsidRDefault="00020C16">
      <w:pPr>
        <w:pStyle w:val="TOC3"/>
        <w:tabs>
          <w:tab w:val="left" w:pos="1320"/>
          <w:tab w:val="right" w:leader="dot" w:pos="9060"/>
        </w:tabs>
        <w:rPr>
          <w:rFonts w:eastAsiaTheme="minorEastAsia" w:cstheme="minorBidi"/>
          <w:i w:val="0"/>
          <w:iCs w:val="0"/>
          <w:noProof/>
          <w:sz w:val="22"/>
          <w:szCs w:val="22"/>
        </w:rPr>
      </w:pPr>
      <w:hyperlink w:anchor="_Toc384211927" w:history="1">
        <w:r w:rsidR="00036F08" w:rsidRPr="002B06FF">
          <w:rPr>
            <w:rStyle w:val="Hyperlink"/>
            <w:noProof/>
          </w:rPr>
          <w:t>3.3.1.</w:t>
        </w:r>
        <w:r w:rsidR="00036F08">
          <w:rPr>
            <w:rFonts w:eastAsiaTheme="minorEastAsia" w:cstheme="minorBidi"/>
            <w:i w:val="0"/>
            <w:iCs w:val="0"/>
            <w:noProof/>
            <w:sz w:val="22"/>
            <w:szCs w:val="22"/>
          </w:rPr>
          <w:tab/>
        </w:r>
        <w:r w:rsidR="00036F08" w:rsidRPr="002B06FF">
          <w:rPr>
            <w:rStyle w:val="Hyperlink"/>
            <w:noProof/>
          </w:rPr>
          <w:t>: Approche participative</w:t>
        </w:r>
        <w:r w:rsidR="00036F08">
          <w:rPr>
            <w:noProof/>
            <w:webHidden/>
          </w:rPr>
          <w:tab/>
        </w:r>
        <w:r w:rsidR="00BC0F47">
          <w:rPr>
            <w:noProof/>
            <w:webHidden/>
          </w:rPr>
          <w:fldChar w:fldCharType="begin"/>
        </w:r>
        <w:r w:rsidR="00036F08">
          <w:rPr>
            <w:noProof/>
            <w:webHidden/>
          </w:rPr>
          <w:instrText xml:space="preserve"> PAGEREF _Toc384211927 \h </w:instrText>
        </w:r>
        <w:r w:rsidR="00BC0F47">
          <w:rPr>
            <w:noProof/>
            <w:webHidden/>
          </w:rPr>
        </w:r>
        <w:r w:rsidR="00BC0F47">
          <w:rPr>
            <w:noProof/>
            <w:webHidden/>
          </w:rPr>
          <w:fldChar w:fldCharType="separate"/>
        </w:r>
        <w:r w:rsidR="00DE0D54">
          <w:rPr>
            <w:noProof/>
            <w:webHidden/>
          </w:rPr>
          <w:t>10</w:t>
        </w:r>
        <w:r w:rsidR="00BC0F47">
          <w:rPr>
            <w:noProof/>
            <w:webHidden/>
          </w:rPr>
          <w:fldChar w:fldCharType="end"/>
        </w:r>
      </w:hyperlink>
    </w:p>
    <w:p w:rsidR="00036F08" w:rsidRDefault="00020C16">
      <w:pPr>
        <w:pStyle w:val="TOC3"/>
        <w:tabs>
          <w:tab w:val="left" w:pos="1320"/>
          <w:tab w:val="right" w:leader="dot" w:pos="9060"/>
        </w:tabs>
        <w:rPr>
          <w:rFonts w:eastAsiaTheme="minorEastAsia" w:cstheme="minorBidi"/>
          <w:i w:val="0"/>
          <w:iCs w:val="0"/>
          <w:noProof/>
          <w:sz w:val="22"/>
          <w:szCs w:val="22"/>
        </w:rPr>
      </w:pPr>
      <w:hyperlink w:anchor="_Toc384211928" w:history="1">
        <w:r w:rsidR="00036F08" w:rsidRPr="002B06FF">
          <w:rPr>
            <w:rStyle w:val="Hyperlink"/>
            <w:noProof/>
          </w:rPr>
          <w:t>3.3.2.</w:t>
        </w:r>
        <w:r w:rsidR="00036F08">
          <w:rPr>
            <w:rFonts w:eastAsiaTheme="minorEastAsia" w:cstheme="minorBidi"/>
            <w:i w:val="0"/>
            <w:iCs w:val="0"/>
            <w:noProof/>
            <w:sz w:val="22"/>
            <w:szCs w:val="22"/>
          </w:rPr>
          <w:tab/>
        </w:r>
        <w:r w:rsidR="00036F08" w:rsidRPr="002B06FF">
          <w:rPr>
            <w:rStyle w:val="Hyperlink"/>
            <w:noProof/>
          </w:rPr>
          <w:t>Les  Structures  d’entretien  existantes</w:t>
        </w:r>
        <w:r w:rsidR="00036F08">
          <w:rPr>
            <w:noProof/>
            <w:webHidden/>
          </w:rPr>
          <w:tab/>
        </w:r>
        <w:r w:rsidR="00BC0F47">
          <w:rPr>
            <w:noProof/>
            <w:webHidden/>
          </w:rPr>
          <w:fldChar w:fldCharType="begin"/>
        </w:r>
        <w:r w:rsidR="00036F08">
          <w:rPr>
            <w:noProof/>
            <w:webHidden/>
          </w:rPr>
          <w:instrText xml:space="preserve"> PAGEREF _Toc384211928 \h </w:instrText>
        </w:r>
        <w:r w:rsidR="00BC0F47">
          <w:rPr>
            <w:noProof/>
            <w:webHidden/>
          </w:rPr>
        </w:r>
        <w:r w:rsidR="00BC0F47">
          <w:rPr>
            <w:noProof/>
            <w:webHidden/>
          </w:rPr>
          <w:fldChar w:fldCharType="separate"/>
        </w:r>
        <w:r w:rsidR="00DE0D54">
          <w:rPr>
            <w:noProof/>
            <w:webHidden/>
          </w:rPr>
          <w:t>11</w:t>
        </w:r>
        <w:r w:rsidR="00BC0F47">
          <w:rPr>
            <w:noProof/>
            <w:webHidden/>
          </w:rPr>
          <w:fldChar w:fldCharType="end"/>
        </w:r>
      </w:hyperlink>
    </w:p>
    <w:p w:rsidR="00036F08" w:rsidRDefault="00020C16">
      <w:pPr>
        <w:pStyle w:val="TOC4"/>
        <w:tabs>
          <w:tab w:val="left" w:pos="1100"/>
          <w:tab w:val="right" w:leader="dot" w:pos="9060"/>
        </w:tabs>
        <w:rPr>
          <w:rFonts w:eastAsiaTheme="minorEastAsia" w:cstheme="minorBidi"/>
          <w:noProof/>
          <w:sz w:val="22"/>
          <w:szCs w:val="22"/>
        </w:rPr>
      </w:pPr>
      <w:hyperlink w:anchor="_Toc384211929" w:history="1">
        <w:r w:rsidR="00036F08" w:rsidRPr="002B06FF">
          <w:rPr>
            <w:rStyle w:val="Hyperlink"/>
            <w:noProof/>
          </w:rPr>
          <w:t>a)</w:t>
        </w:r>
        <w:r w:rsidR="00036F08">
          <w:rPr>
            <w:rFonts w:eastAsiaTheme="minorEastAsia" w:cstheme="minorBidi"/>
            <w:noProof/>
            <w:sz w:val="22"/>
            <w:szCs w:val="22"/>
          </w:rPr>
          <w:tab/>
        </w:r>
        <w:r w:rsidR="00036F08" w:rsidRPr="002B06FF">
          <w:rPr>
            <w:rStyle w:val="Hyperlink"/>
            <w:noProof/>
          </w:rPr>
          <w:t>les structures qui sont en relation directe avec l’infrastructure</w:t>
        </w:r>
        <w:r w:rsidR="00036F08">
          <w:rPr>
            <w:noProof/>
            <w:webHidden/>
          </w:rPr>
          <w:tab/>
        </w:r>
        <w:r w:rsidR="00BC0F47">
          <w:rPr>
            <w:noProof/>
            <w:webHidden/>
          </w:rPr>
          <w:fldChar w:fldCharType="begin"/>
        </w:r>
        <w:r w:rsidR="00036F08">
          <w:rPr>
            <w:noProof/>
            <w:webHidden/>
          </w:rPr>
          <w:instrText xml:space="preserve"> PAGEREF _Toc384211929 \h </w:instrText>
        </w:r>
        <w:r w:rsidR="00BC0F47">
          <w:rPr>
            <w:noProof/>
            <w:webHidden/>
          </w:rPr>
        </w:r>
        <w:r w:rsidR="00BC0F47">
          <w:rPr>
            <w:noProof/>
            <w:webHidden/>
          </w:rPr>
          <w:fldChar w:fldCharType="separate"/>
        </w:r>
        <w:r w:rsidR="00DE0D54">
          <w:rPr>
            <w:noProof/>
            <w:webHidden/>
          </w:rPr>
          <w:t>11</w:t>
        </w:r>
        <w:r w:rsidR="00BC0F47">
          <w:rPr>
            <w:noProof/>
            <w:webHidden/>
          </w:rPr>
          <w:fldChar w:fldCharType="end"/>
        </w:r>
      </w:hyperlink>
    </w:p>
    <w:p w:rsidR="00036F08" w:rsidRDefault="00020C16">
      <w:pPr>
        <w:pStyle w:val="TOC4"/>
        <w:tabs>
          <w:tab w:val="left" w:pos="1100"/>
          <w:tab w:val="right" w:leader="dot" w:pos="9060"/>
        </w:tabs>
        <w:rPr>
          <w:rFonts w:eastAsiaTheme="minorEastAsia" w:cstheme="minorBidi"/>
          <w:noProof/>
          <w:sz w:val="22"/>
          <w:szCs w:val="22"/>
        </w:rPr>
      </w:pPr>
      <w:hyperlink w:anchor="_Toc384211930" w:history="1">
        <w:r w:rsidR="00036F08" w:rsidRPr="002B06FF">
          <w:rPr>
            <w:rStyle w:val="Hyperlink"/>
            <w:noProof/>
          </w:rPr>
          <w:t>b)</w:t>
        </w:r>
        <w:r w:rsidR="00036F08">
          <w:rPr>
            <w:rFonts w:eastAsiaTheme="minorEastAsia" w:cstheme="minorBidi"/>
            <w:noProof/>
            <w:sz w:val="22"/>
            <w:szCs w:val="22"/>
          </w:rPr>
          <w:tab/>
        </w:r>
        <w:r w:rsidR="00036F08" w:rsidRPr="002B06FF">
          <w:rPr>
            <w:rStyle w:val="Hyperlink"/>
            <w:noProof/>
          </w:rPr>
          <w:t>les associations des usagers des pistes AUP</w:t>
        </w:r>
        <w:r w:rsidR="00036F08">
          <w:rPr>
            <w:noProof/>
            <w:webHidden/>
          </w:rPr>
          <w:tab/>
        </w:r>
        <w:r w:rsidR="00BC0F47">
          <w:rPr>
            <w:noProof/>
            <w:webHidden/>
          </w:rPr>
          <w:fldChar w:fldCharType="begin"/>
        </w:r>
        <w:r w:rsidR="00036F08">
          <w:rPr>
            <w:noProof/>
            <w:webHidden/>
          </w:rPr>
          <w:instrText xml:space="preserve"> PAGEREF _Toc384211930 \h </w:instrText>
        </w:r>
        <w:r w:rsidR="00BC0F47">
          <w:rPr>
            <w:noProof/>
            <w:webHidden/>
          </w:rPr>
        </w:r>
        <w:r w:rsidR="00BC0F47">
          <w:rPr>
            <w:noProof/>
            <w:webHidden/>
          </w:rPr>
          <w:fldChar w:fldCharType="separate"/>
        </w:r>
        <w:r w:rsidR="00DE0D54">
          <w:rPr>
            <w:noProof/>
            <w:webHidden/>
          </w:rPr>
          <w:t>11</w:t>
        </w:r>
        <w:r w:rsidR="00BC0F47">
          <w:rPr>
            <w:noProof/>
            <w:webHidden/>
          </w:rPr>
          <w:fldChar w:fldCharType="end"/>
        </w:r>
      </w:hyperlink>
    </w:p>
    <w:p w:rsidR="00036F08" w:rsidRDefault="00020C16">
      <w:pPr>
        <w:pStyle w:val="TOC4"/>
        <w:tabs>
          <w:tab w:val="left" w:pos="1100"/>
          <w:tab w:val="right" w:leader="dot" w:pos="9060"/>
        </w:tabs>
        <w:rPr>
          <w:rFonts w:eastAsiaTheme="minorEastAsia" w:cstheme="minorBidi"/>
          <w:noProof/>
          <w:sz w:val="22"/>
          <w:szCs w:val="22"/>
        </w:rPr>
      </w:pPr>
      <w:hyperlink w:anchor="_Toc384211931" w:history="1">
        <w:r w:rsidR="00036F08" w:rsidRPr="002B06FF">
          <w:rPr>
            <w:rStyle w:val="Hyperlink"/>
            <w:noProof/>
          </w:rPr>
          <w:t>c)</w:t>
        </w:r>
        <w:r w:rsidR="00036F08">
          <w:rPr>
            <w:rFonts w:eastAsiaTheme="minorEastAsia" w:cstheme="minorBidi"/>
            <w:noProof/>
            <w:sz w:val="22"/>
            <w:szCs w:val="22"/>
          </w:rPr>
          <w:tab/>
        </w:r>
        <w:r w:rsidR="00036F08" w:rsidRPr="002B06FF">
          <w:rPr>
            <w:rStyle w:val="Hyperlink"/>
            <w:noProof/>
          </w:rPr>
          <w:t>les autres structures existantes dans l’ensemble</w:t>
        </w:r>
        <w:r w:rsidR="00036F08">
          <w:rPr>
            <w:noProof/>
            <w:webHidden/>
          </w:rPr>
          <w:tab/>
        </w:r>
        <w:r w:rsidR="00BC0F47">
          <w:rPr>
            <w:noProof/>
            <w:webHidden/>
          </w:rPr>
          <w:fldChar w:fldCharType="begin"/>
        </w:r>
        <w:r w:rsidR="00036F08">
          <w:rPr>
            <w:noProof/>
            <w:webHidden/>
          </w:rPr>
          <w:instrText xml:space="preserve"> PAGEREF _Toc384211931 \h </w:instrText>
        </w:r>
        <w:r w:rsidR="00BC0F47">
          <w:rPr>
            <w:noProof/>
            <w:webHidden/>
          </w:rPr>
        </w:r>
        <w:r w:rsidR="00BC0F47">
          <w:rPr>
            <w:noProof/>
            <w:webHidden/>
          </w:rPr>
          <w:fldChar w:fldCharType="separate"/>
        </w:r>
        <w:r w:rsidR="00DE0D54">
          <w:rPr>
            <w:noProof/>
            <w:webHidden/>
          </w:rPr>
          <w:t>11</w:t>
        </w:r>
        <w:r w:rsidR="00BC0F47">
          <w:rPr>
            <w:noProof/>
            <w:webHidden/>
          </w:rPr>
          <w:fldChar w:fldCharType="end"/>
        </w:r>
      </w:hyperlink>
    </w:p>
    <w:p w:rsidR="00036F08" w:rsidRDefault="00020C16">
      <w:pPr>
        <w:pStyle w:val="TOC3"/>
        <w:tabs>
          <w:tab w:val="left" w:pos="1320"/>
          <w:tab w:val="right" w:leader="dot" w:pos="9060"/>
        </w:tabs>
        <w:rPr>
          <w:rFonts w:eastAsiaTheme="minorEastAsia" w:cstheme="minorBidi"/>
          <w:i w:val="0"/>
          <w:iCs w:val="0"/>
          <w:noProof/>
          <w:sz w:val="22"/>
          <w:szCs w:val="22"/>
        </w:rPr>
      </w:pPr>
      <w:hyperlink w:anchor="_Toc384211932" w:history="1">
        <w:r w:rsidR="00036F08" w:rsidRPr="002B06FF">
          <w:rPr>
            <w:rStyle w:val="Hyperlink"/>
            <w:noProof/>
          </w:rPr>
          <w:t>3.3.3.</w:t>
        </w:r>
        <w:r w:rsidR="00036F08">
          <w:rPr>
            <w:rFonts w:eastAsiaTheme="minorEastAsia" w:cstheme="minorBidi"/>
            <w:i w:val="0"/>
            <w:iCs w:val="0"/>
            <w:noProof/>
            <w:sz w:val="22"/>
            <w:szCs w:val="22"/>
          </w:rPr>
          <w:tab/>
        </w:r>
        <w:r w:rsidR="00036F08" w:rsidRPr="002B06FF">
          <w:rPr>
            <w:rStyle w:val="Hyperlink"/>
            <w:noProof/>
          </w:rPr>
          <w:t>Les propositions des parties prenantes</w:t>
        </w:r>
        <w:r w:rsidR="00036F08">
          <w:rPr>
            <w:noProof/>
            <w:webHidden/>
          </w:rPr>
          <w:tab/>
        </w:r>
        <w:r w:rsidR="00BC0F47">
          <w:rPr>
            <w:noProof/>
            <w:webHidden/>
          </w:rPr>
          <w:fldChar w:fldCharType="begin"/>
        </w:r>
        <w:r w:rsidR="00036F08">
          <w:rPr>
            <w:noProof/>
            <w:webHidden/>
          </w:rPr>
          <w:instrText xml:space="preserve"> PAGEREF _Toc384211932 \h </w:instrText>
        </w:r>
        <w:r w:rsidR="00BC0F47">
          <w:rPr>
            <w:noProof/>
            <w:webHidden/>
          </w:rPr>
        </w:r>
        <w:r w:rsidR="00BC0F47">
          <w:rPr>
            <w:noProof/>
            <w:webHidden/>
          </w:rPr>
          <w:fldChar w:fldCharType="separate"/>
        </w:r>
        <w:r w:rsidR="00DE0D54">
          <w:rPr>
            <w:noProof/>
            <w:webHidden/>
          </w:rPr>
          <w:t>12</w:t>
        </w:r>
        <w:r w:rsidR="00BC0F47">
          <w:rPr>
            <w:noProof/>
            <w:webHidden/>
          </w:rPr>
          <w:fldChar w:fldCharType="end"/>
        </w:r>
      </w:hyperlink>
    </w:p>
    <w:p w:rsidR="00036F08" w:rsidRDefault="00020C16">
      <w:pPr>
        <w:pStyle w:val="TOC3"/>
        <w:tabs>
          <w:tab w:val="left" w:pos="1320"/>
          <w:tab w:val="right" w:leader="dot" w:pos="9060"/>
        </w:tabs>
        <w:rPr>
          <w:rFonts w:eastAsiaTheme="minorEastAsia" w:cstheme="minorBidi"/>
          <w:i w:val="0"/>
          <w:iCs w:val="0"/>
          <w:noProof/>
          <w:sz w:val="22"/>
          <w:szCs w:val="22"/>
        </w:rPr>
      </w:pPr>
      <w:hyperlink w:anchor="_Toc384211933" w:history="1">
        <w:r w:rsidR="00036F08" w:rsidRPr="002B06FF">
          <w:rPr>
            <w:rStyle w:val="Hyperlink"/>
            <w:noProof/>
          </w:rPr>
          <w:t>3.3.4.</w:t>
        </w:r>
        <w:r w:rsidR="00036F08">
          <w:rPr>
            <w:rFonts w:eastAsiaTheme="minorEastAsia" w:cstheme="minorBidi"/>
            <w:i w:val="0"/>
            <w:iCs w:val="0"/>
            <w:noProof/>
            <w:sz w:val="22"/>
            <w:szCs w:val="22"/>
          </w:rPr>
          <w:tab/>
        </w:r>
        <w:r w:rsidR="00036F08" w:rsidRPr="002B06FF">
          <w:rPr>
            <w:rStyle w:val="Hyperlink"/>
            <w:noProof/>
          </w:rPr>
          <w:t>Les caractéristiques des associations des usagers des pistes</w:t>
        </w:r>
        <w:r w:rsidR="00036F08">
          <w:rPr>
            <w:noProof/>
            <w:webHidden/>
          </w:rPr>
          <w:tab/>
        </w:r>
        <w:r w:rsidR="00BC0F47">
          <w:rPr>
            <w:noProof/>
            <w:webHidden/>
          </w:rPr>
          <w:fldChar w:fldCharType="begin"/>
        </w:r>
        <w:r w:rsidR="00036F08">
          <w:rPr>
            <w:noProof/>
            <w:webHidden/>
          </w:rPr>
          <w:instrText xml:space="preserve"> PAGEREF _Toc384211933 \h </w:instrText>
        </w:r>
        <w:r w:rsidR="00BC0F47">
          <w:rPr>
            <w:noProof/>
            <w:webHidden/>
          </w:rPr>
        </w:r>
        <w:r w:rsidR="00BC0F47">
          <w:rPr>
            <w:noProof/>
            <w:webHidden/>
          </w:rPr>
          <w:fldChar w:fldCharType="separate"/>
        </w:r>
        <w:r w:rsidR="00DE0D54">
          <w:rPr>
            <w:noProof/>
            <w:webHidden/>
          </w:rPr>
          <w:t>13</w:t>
        </w:r>
        <w:r w:rsidR="00BC0F47">
          <w:rPr>
            <w:noProof/>
            <w:webHidden/>
          </w:rPr>
          <w:fldChar w:fldCharType="end"/>
        </w:r>
      </w:hyperlink>
    </w:p>
    <w:p w:rsidR="00036F08" w:rsidRDefault="00020C16">
      <w:pPr>
        <w:pStyle w:val="TOC3"/>
        <w:tabs>
          <w:tab w:val="left" w:pos="1320"/>
          <w:tab w:val="right" w:leader="dot" w:pos="9060"/>
        </w:tabs>
        <w:rPr>
          <w:rFonts w:eastAsiaTheme="minorEastAsia" w:cstheme="minorBidi"/>
          <w:i w:val="0"/>
          <w:iCs w:val="0"/>
          <w:noProof/>
          <w:sz w:val="22"/>
          <w:szCs w:val="22"/>
        </w:rPr>
      </w:pPr>
      <w:hyperlink w:anchor="_Toc384211934" w:history="1">
        <w:r w:rsidR="00036F08" w:rsidRPr="002B06FF">
          <w:rPr>
            <w:rStyle w:val="Hyperlink"/>
            <w:noProof/>
          </w:rPr>
          <w:t>3.3.5.</w:t>
        </w:r>
        <w:r w:rsidR="00036F08">
          <w:rPr>
            <w:rFonts w:eastAsiaTheme="minorEastAsia" w:cstheme="minorBidi"/>
            <w:i w:val="0"/>
            <w:iCs w:val="0"/>
            <w:noProof/>
            <w:sz w:val="22"/>
            <w:szCs w:val="22"/>
          </w:rPr>
          <w:tab/>
        </w:r>
        <w:r w:rsidR="00036F08" w:rsidRPr="002B06FF">
          <w:rPr>
            <w:rStyle w:val="Hyperlink"/>
            <w:noProof/>
          </w:rPr>
          <w:t>Les modalités de mise en place</w:t>
        </w:r>
        <w:r w:rsidR="00036F08">
          <w:rPr>
            <w:noProof/>
            <w:webHidden/>
          </w:rPr>
          <w:tab/>
        </w:r>
        <w:r w:rsidR="00BC0F47">
          <w:rPr>
            <w:noProof/>
            <w:webHidden/>
          </w:rPr>
          <w:fldChar w:fldCharType="begin"/>
        </w:r>
        <w:r w:rsidR="00036F08">
          <w:rPr>
            <w:noProof/>
            <w:webHidden/>
          </w:rPr>
          <w:instrText xml:space="preserve"> PAGEREF _Toc384211934 \h </w:instrText>
        </w:r>
        <w:r w:rsidR="00BC0F47">
          <w:rPr>
            <w:noProof/>
            <w:webHidden/>
          </w:rPr>
        </w:r>
        <w:r w:rsidR="00BC0F47">
          <w:rPr>
            <w:noProof/>
            <w:webHidden/>
          </w:rPr>
          <w:fldChar w:fldCharType="separate"/>
        </w:r>
        <w:r w:rsidR="00DE0D54">
          <w:rPr>
            <w:noProof/>
            <w:webHidden/>
          </w:rPr>
          <w:t>13</w:t>
        </w:r>
        <w:r w:rsidR="00BC0F47">
          <w:rPr>
            <w:noProof/>
            <w:webHidden/>
          </w:rPr>
          <w:fldChar w:fldCharType="end"/>
        </w:r>
      </w:hyperlink>
    </w:p>
    <w:p w:rsidR="00036F08" w:rsidRDefault="00020C16">
      <w:pPr>
        <w:pStyle w:val="TOC3"/>
        <w:tabs>
          <w:tab w:val="left" w:pos="1320"/>
          <w:tab w:val="right" w:leader="dot" w:pos="9060"/>
        </w:tabs>
        <w:rPr>
          <w:rFonts w:eastAsiaTheme="minorEastAsia" w:cstheme="minorBidi"/>
          <w:i w:val="0"/>
          <w:iCs w:val="0"/>
          <w:noProof/>
          <w:sz w:val="22"/>
          <w:szCs w:val="22"/>
        </w:rPr>
      </w:pPr>
      <w:hyperlink w:anchor="_Toc384211935" w:history="1">
        <w:r w:rsidR="00036F08" w:rsidRPr="002B06FF">
          <w:rPr>
            <w:rStyle w:val="Hyperlink"/>
            <w:noProof/>
          </w:rPr>
          <w:t>3.3.6.</w:t>
        </w:r>
        <w:r w:rsidR="00036F08">
          <w:rPr>
            <w:rFonts w:eastAsiaTheme="minorEastAsia" w:cstheme="minorBidi"/>
            <w:i w:val="0"/>
            <w:iCs w:val="0"/>
            <w:noProof/>
            <w:sz w:val="22"/>
            <w:szCs w:val="22"/>
          </w:rPr>
          <w:tab/>
        </w:r>
        <w:r w:rsidR="00036F08" w:rsidRPr="002B06FF">
          <w:rPr>
            <w:rStyle w:val="Hyperlink"/>
            <w:noProof/>
          </w:rPr>
          <w:t>Ressources mobilisables</w:t>
        </w:r>
        <w:r w:rsidR="00036F08">
          <w:rPr>
            <w:noProof/>
            <w:webHidden/>
          </w:rPr>
          <w:tab/>
        </w:r>
        <w:r w:rsidR="00BC0F47">
          <w:rPr>
            <w:noProof/>
            <w:webHidden/>
          </w:rPr>
          <w:fldChar w:fldCharType="begin"/>
        </w:r>
        <w:r w:rsidR="00036F08">
          <w:rPr>
            <w:noProof/>
            <w:webHidden/>
          </w:rPr>
          <w:instrText xml:space="preserve"> PAGEREF _Toc384211935 \h </w:instrText>
        </w:r>
        <w:r w:rsidR="00BC0F47">
          <w:rPr>
            <w:noProof/>
            <w:webHidden/>
          </w:rPr>
        </w:r>
        <w:r w:rsidR="00BC0F47">
          <w:rPr>
            <w:noProof/>
            <w:webHidden/>
          </w:rPr>
          <w:fldChar w:fldCharType="separate"/>
        </w:r>
        <w:r w:rsidR="00DE0D54">
          <w:rPr>
            <w:noProof/>
            <w:webHidden/>
          </w:rPr>
          <w:t>16</w:t>
        </w:r>
        <w:r w:rsidR="00BC0F47">
          <w:rPr>
            <w:noProof/>
            <w:webHidden/>
          </w:rPr>
          <w:fldChar w:fldCharType="end"/>
        </w:r>
      </w:hyperlink>
    </w:p>
    <w:p w:rsidR="00036F08" w:rsidRDefault="00020C16">
      <w:pPr>
        <w:pStyle w:val="TOC4"/>
        <w:tabs>
          <w:tab w:val="left" w:pos="1100"/>
          <w:tab w:val="right" w:leader="dot" w:pos="9060"/>
        </w:tabs>
        <w:rPr>
          <w:rFonts w:eastAsiaTheme="minorEastAsia" w:cstheme="minorBidi"/>
          <w:noProof/>
          <w:sz w:val="22"/>
          <w:szCs w:val="22"/>
        </w:rPr>
      </w:pPr>
      <w:hyperlink w:anchor="_Toc384211936" w:history="1">
        <w:r w:rsidR="00036F08" w:rsidRPr="002B06FF">
          <w:rPr>
            <w:rStyle w:val="Hyperlink"/>
            <w:noProof/>
          </w:rPr>
          <w:t>a)</w:t>
        </w:r>
        <w:r w:rsidR="00036F08">
          <w:rPr>
            <w:rFonts w:eastAsiaTheme="minorEastAsia" w:cstheme="minorBidi"/>
            <w:noProof/>
            <w:sz w:val="22"/>
            <w:szCs w:val="22"/>
          </w:rPr>
          <w:tab/>
        </w:r>
        <w:r w:rsidR="00036F08" w:rsidRPr="002B06FF">
          <w:rPr>
            <w:rStyle w:val="Hyperlink"/>
            <w:noProof/>
          </w:rPr>
          <w:t>Ressources matérielles</w:t>
        </w:r>
        <w:r w:rsidR="00036F08">
          <w:rPr>
            <w:noProof/>
            <w:webHidden/>
          </w:rPr>
          <w:tab/>
        </w:r>
        <w:r w:rsidR="00BC0F47">
          <w:rPr>
            <w:noProof/>
            <w:webHidden/>
          </w:rPr>
          <w:fldChar w:fldCharType="begin"/>
        </w:r>
        <w:r w:rsidR="00036F08">
          <w:rPr>
            <w:noProof/>
            <w:webHidden/>
          </w:rPr>
          <w:instrText xml:space="preserve"> PAGEREF _Toc384211936 \h </w:instrText>
        </w:r>
        <w:r w:rsidR="00BC0F47">
          <w:rPr>
            <w:noProof/>
            <w:webHidden/>
          </w:rPr>
        </w:r>
        <w:r w:rsidR="00BC0F47">
          <w:rPr>
            <w:noProof/>
            <w:webHidden/>
          </w:rPr>
          <w:fldChar w:fldCharType="separate"/>
        </w:r>
        <w:r w:rsidR="00DE0D54">
          <w:rPr>
            <w:noProof/>
            <w:webHidden/>
          </w:rPr>
          <w:t>16</w:t>
        </w:r>
        <w:r w:rsidR="00BC0F47">
          <w:rPr>
            <w:noProof/>
            <w:webHidden/>
          </w:rPr>
          <w:fldChar w:fldCharType="end"/>
        </w:r>
      </w:hyperlink>
    </w:p>
    <w:p w:rsidR="00036F08" w:rsidRDefault="00020C16">
      <w:pPr>
        <w:pStyle w:val="TOC4"/>
        <w:tabs>
          <w:tab w:val="left" w:pos="1100"/>
          <w:tab w:val="right" w:leader="dot" w:pos="9060"/>
        </w:tabs>
        <w:rPr>
          <w:rFonts w:eastAsiaTheme="minorEastAsia" w:cstheme="minorBidi"/>
          <w:noProof/>
          <w:sz w:val="22"/>
          <w:szCs w:val="22"/>
        </w:rPr>
      </w:pPr>
      <w:hyperlink w:anchor="_Toc384211937" w:history="1">
        <w:r w:rsidR="00036F08" w:rsidRPr="002B06FF">
          <w:rPr>
            <w:rStyle w:val="Hyperlink"/>
            <w:noProof/>
          </w:rPr>
          <w:t>b)</w:t>
        </w:r>
        <w:r w:rsidR="00036F08">
          <w:rPr>
            <w:rFonts w:eastAsiaTheme="minorEastAsia" w:cstheme="minorBidi"/>
            <w:noProof/>
            <w:sz w:val="22"/>
            <w:szCs w:val="22"/>
          </w:rPr>
          <w:tab/>
        </w:r>
        <w:r w:rsidR="00036F08" w:rsidRPr="002B06FF">
          <w:rPr>
            <w:rStyle w:val="Hyperlink"/>
            <w:noProof/>
          </w:rPr>
          <w:t>Ressources humaines</w:t>
        </w:r>
        <w:r w:rsidR="00036F08">
          <w:rPr>
            <w:noProof/>
            <w:webHidden/>
          </w:rPr>
          <w:tab/>
        </w:r>
        <w:r w:rsidR="00BC0F47">
          <w:rPr>
            <w:noProof/>
            <w:webHidden/>
          </w:rPr>
          <w:fldChar w:fldCharType="begin"/>
        </w:r>
        <w:r w:rsidR="00036F08">
          <w:rPr>
            <w:noProof/>
            <w:webHidden/>
          </w:rPr>
          <w:instrText xml:space="preserve"> PAGEREF _Toc384211937 \h </w:instrText>
        </w:r>
        <w:r w:rsidR="00BC0F47">
          <w:rPr>
            <w:noProof/>
            <w:webHidden/>
          </w:rPr>
        </w:r>
        <w:r w:rsidR="00BC0F47">
          <w:rPr>
            <w:noProof/>
            <w:webHidden/>
          </w:rPr>
          <w:fldChar w:fldCharType="separate"/>
        </w:r>
        <w:r w:rsidR="00DE0D54">
          <w:rPr>
            <w:noProof/>
            <w:webHidden/>
          </w:rPr>
          <w:t>16</w:t>
        </w:r>
        <w:r w:rsidR="00BC0F47">
          <w:rPr>
            <w:noProof/>
            <w:webHidden/>
          </w:rPr>
          <w:fldChar w:fldCharType="end"/>
        </w:r>
      </w:hyperlink>
    </w:p>
    <w:p w:rsidR="00036F08" w:rsidRDefault="00020C16">
      <w:pPr>
        <w:pStyle w:val="TOC4"/>
        <w:tabs>
          <w:tab w:val="left" w:pos="1100"/>
          <w:tab w:val="right" w:leader="dot" w:pos="9060"/>
        </w:tabs>
        <w:rPr>
          <w:rFonts w:eastAsiaTheme="minorEastAsia" w:cstheme="minorBidi"/>
          <w:noProof/>
          <w:sz w:val="22"/>
          <w:szCs w:val="22"/>
        </w:rPr>
      </w:pPr>
      <w:hyperlink w:anchor="_Toc384211938" w:history="1">
        <w:r w:rsidR="00036F08" w:rsidRPr="002B06FF">
          <w:rPr>
            <w:rStyle w:val="Hyperlink"/>
            <w:noProof/>
          </w:rPr>
          <w:t>c)</w:t>
        </w:r>
        <w:r w:rsidR="00036F08">
          <w:rPr>
            <w:rFonts w:eastAsiaTheme="minorEastAsia" w:cstheme="minorBidi"/>
            <w:noProof/>
            <w:sz w:val="22"/>
            <w:szCs w:val="22"/>
          </w:rPr>
          <w:tab/>
        </w:r>
        <w:r w:rsidR="00036F08" w:rsidRPr="002B06FF">
          <w:rPr>
            <w:rStyle w:val="Hyperlink"/>
            <w:noProof/>
          </w:rPr>
          <w:t>Ressources financières</w:t>
        </w:r>
        <w:r w:rsidR="00036F08">
          <w:rPr>
            <w:noProof/>
            <w:webHidden/>
          </w:rPr>
          <w:tab/>
        </w:r>
        <w:r w:rsidR="00BC0F47">
          <w:rPr>
            <w:noProof/>
            <w:webHidden/>
          </w:rPr>
          <w:fldChar w:fldCharType="begin"/>
        </w:r>
        <w:r w:rsidR="00036F08">
          <w:rPr>
            <w:noProof/>
            <w:webHidden/>
          </w:rPr>
          <w:instrText xml:space="preserve"> PAGEREF _Toc384211938 \h </w:instrText>
        </w:r>
        <w:r w:rsidR="00BC0F47">
          <w:rPr>
            <w:noProof/>
            <w:webHidden/>
          </w:rPr>
        </w:r>
        <w:r w:rsidR="00BC0F47">
          <w:rPr>
            <w:noProof/>
            <w:webHidden/>
          </w:rPr>
          <w:fldChar w:fldCharType="separate"/>
        </w:r>
        <w:r w:rsidR="00DE0D54">
          <w:rPr>
            <w:noProof/>
            <w:webHidden/>
          </w:rPr>
          <w:t>16</w:t>
        </w:r>
        <w:r w:rsidR="00BC0F47">
          <w:rPr>
            <w:noProof/>
            <w:webHidden/>
          </w:rPr>
          <w:fldChar w:fldCharType="end"/>
        </w:r>
      </w:hyperlink>
    </w:p>
    <w:p w:rsidR="00036F08" w:rsidRDefault="00020C16">
      <w:pPr>
        <w:pStyle w:val="TOC3"/>
        <w:tabs>
          <w:tab w:val="left" w:pos="1320"/>
          <w:tab w:val="right" w:leader="dot" w:pos="9060"/>
        </w:tabs>
        <w:rPr>
          <w:rFonts w:eastAsiaTheme="minorEastAsia" w:cstheme="minorBidi"/>
          <w:i w:val="0"/>
          <w:iCs w:val="0"/>
          <w:noProof/>
          <w:sz w:val="22"/>
          <w:szCs w:val="22"/>
        </w:rPr>
      </w:pPr>
      <w:hyperlink w:anchor="_Toc384211939" w:history="1">
        <w:r w:rsidR="00036F08" w:rsidRPr="002B06FF">
          <w:rPr>
            <w:rStyle w:val="Hyperlink"/>
            <w:noProof/>
          </w:rPr>
          <w:t>3.3.7.</w:t>
        </w:r>
        <w:r w:rsidR="00036F08">
          <w:rPr>
            <w:rFonts w:eastAsiaTheme="minorEastAsia" w:cstheme="minorBidi"/>
            <w:i w:val="0"/>
            <w:iCs w:val="0"/>
            <w:noProof/>
            <w:sz w:val="22"/>
            <w:szCs w:val="22"/>
          </w:rPr>
          <w:tab/>
        </w:r>
        <w:r w:rsidR="00036F08" w:rsidRPr="002B06FF">
          <w:rPr>
            <w:rStyle w:val="Hyperlink"/>
            <w:noProof/>
          </w:rPr>
          <w:t>Les facteurs déterminants</w:t>
        </w:r>
        <w:r w:rsidR="00036F08">
          <w:rPr>
            <w:noProof/>
            <w:webHidden/>
          </w:rPr>
          <w:tab/>
        </w:r>
        <w:r w:rsidR="00BC0F47">
          <w:rPr>
            <w:noProof/>
            <w:webHidden/>
          </w:rPr>
          <w:fldChar w:fldCharType="begin"/>
        </w:r>
        <w:r w:rsidR="00036F08">
          <w:rPr>
            <w:noProof/>
            <w:webHidden/>
          </w:rPr>
          <w:instrText xml:space="preserve"> PAGEREF _Toc384211939 \h </w:instrText>
        </w:r>
        <w:r w:rsidR="00BC0F47">
          <w:rPr>
            <w:noProof/>
            <w:webHidden/>
          </w:rPr>
        </w:r>
        <w:r w:rsidR="00BC0F47">
          <w:rPr>
            <w:noProof/>
            <w:webHidden/>
          </w:rPr>
          <w:fldChar w:fldCharType="separate"/>
        </w:r>
        <w:r w:rsidR="00DE0D54">
          <w:rPr>
            <w:noProof/>
            <w:webHidden/>
          </w:rPr>
          <w:t>16</w:t>
        </w:r>
        <w:r w:rsidR="00BC0F47">
          <w:rPr>
            <w:noProof/>
            <w:webHidden/>
          </w:rPr>
          <w:fldChar w:fldCharType="end"/>
        </w:r>
      </w:hyperlink>
    </w:p>
    <w:p w:rsidR="00036F08" w:rsidRDefault="00020C16">
      <w:pPr>
        <w:pStyle w:val="TOC3"/>
        <w:tabs>
          <w:tab w:val="left" w:pos="1320"/>
          <w:tab w:val="right" w:leader="dot" w:pos="9060"/>
        </w:tabs>
        <w:rPr>
          <w:rFonts w:eastAsiaTheme="minorEastAsia" w:cstheme="minorBidi"/>
          <w:i w:val="0"/>
          <w:iCs w:val="0"/>
          <w:noProof/>
          <w:sz w:val="22"/>
          <w:szCs w:val="22"/>
        </w:rPr>
      </w:pPr>
      <w:hyperlink w:anchor="_Toc384211940" w:history="1">
        <w:r w:rsidR="00036F08" w:rsidRPr="002B06FF">
          <w:rPr>
            <w:rStyle w:val="Hyperlink"/>
            <w:noProof/>
          </w:rPr>
          <w:t>3.3.8.</w:t>
        </w:r>
        <w:r w:rsidR="00036F08">
          <w:rPr>
            <w:rFonts w:eastAsiaTheme="minorEastAsia" w:cstheme="minorBidi"/>
            <w:i w:val="0"/>
            <w:iCs w:val="0"/>
            <w:noProof/>
            <w:sz w:val="22"/>
            <w:szCs w:val="22"/>
          </w:rPr>
          <w:tab/>
        </w:r>
        <w:r w:rsidR="00036F08" w:rsidRPr="002B06FF">
          <w:rPr>
            <w:rStyle w:val="Hyperlink"/>
            <w:noProof/>
          </w:rPr>
          <w:t>Proposition de plan d’action</w:t>
        </w:r>
        <w:r w:rsidR="00036F08">
          <w:rPr>
            <w:noProof/>
            <w:webHidden/>
          </w:rPr>
          <w:tab/>
        </w:r>
        <w:r w:rsidR="00BC0F47">
          <w:rPr>
            <w:noProof/>
            <w:webHidden/>
          </w:rPr>
          <w:fldChar w:fldCharType="begin"/>
        </w:r>
        <w:r w:rsidR="00036F08">
          <w:rPr>
            <w:noProof/>
            <w:webHidden/>
          </w:rPr>
          <w:instrText xml:space="preserve"> PAGEREF _Toc384211940 \h </w:instrText>
        </w:r>
        <w:r w:rsidR="00BC0F47">
          <w:rPr>
            <w:noProof/>
            <w:webHidden/>
          </w:rPr>
        </w:r>
        <w:r w:rsidR="00BC0F47">
          <w:rPr>
            <w:noProof/>
            <w:webHidden/>
          </w:rPr>
          <w:fldChar w:fldCharType="separate"/>
        </w:r>
        <w:r w:rsidR="00DE0D54">
          <w:rPr>
            <w:noProof/>
            <w:webHidden/>
          </w:rPr>
          <w:t>16</w:t>
        </w:r>
        <w:r w:rsidR="00BC0F47">
          <w:rPr>
            <w:noProof/>
            <w:webHidden/>
          </w:rPr>
          <w:fldChar w:fldCharType="end"/>
        </w:r>
      </w:hyperlink>
    </w:p>
    <w:p w:rsidR="00036F08" w:rsidRDefault="00020C16">
      <w:pPr>
        <w:pStyle w:val="TOC1"/>
        <w:tabs>
          <w:tab w:val="left" w:pos="440"/>
          <w:tab w:val="right" w:leader="dot" w:pos="9060"/>
        </w:tabs>
        <w:rPr>
          <w:rFonts w:eastAsiaTheme="minorEastAsia" w:cstheme="minorBidi"/>
          <w:b w:val="0"/>
          <w:bCs w:val="0"/>
          <w:caps w:val="0"/>
          <w:noProof/>
          <w:sz w:val="22"/>
          <w:szCs w:val="22"/>
        </w:rPr>
      </w:pPr>
      <w:hyperlink w:anchor="_Toc384211941" w:history="1">
        <w:r w:rsidR="00036F08" w:rsidRPr="002B06FF">
          <w:rPr>
            <w:rStyle w:val="Hyperlink"/>
            <w:noProof/>
          </w:rPr>
          <w:t>4</w:t>
        </w:r>
        <w:r w:rsidR="00036F08">
          <w:rPr>
            <w:rFonts w:eastAsiaTheme="minorEastAsia" w:cstheme="minorBidi"/>
            <w:b w:val="0"/>
            <w:bCs w:val="0"/>
            <w:caps w:val="0"/>
            <w:noProof/>
            <w:sz w:val="22"/>
            <w:szCs w:val="22"/>
          </w:rPr>
          <w:tab/>
        </w:r>
        <w:r w:rsidR="00036F08" w:rsidRPr="002B06FF">
          <w:rPr>
            <w:rStyle w:val="Hyperlink"/>
            <w:noProof/>
          </w:rPr>
          <w:t>Conclusion</w:t>
        </w:r>
        <w:r w:rsidR="00036F08">
          <w:rPr>
            <w:noProof/>
            <w:webHidden/>
          </w:rPr>
          <w:tab/>
        </w:r>
        <w:r w:rsidR="00BC0F47">
          <w:rPr>
            <w:noProof/>
            <w:webHidden/>
          </w:rPr>
          <w:fldChar w:fldCharType="begin"/>
        </w:r>
        <w:r w:rsidR="00036F08">
          <w:rPr>
            <w:noProof/>
            <w:webHidden/>
          </w:rPr>
          <w:instrText xml:space="preserve"> PAGEREF _Toc384211941 \h </w:instrText>
        </w:r>
        <w:r w:rsidR="00BC0F47">
          <w:rPr>
            <w:noProof/>
            <w:webHidden/>
          </w:rPr>
        </w:r>
        <w:r w:rsidR="00BC0F47">
          <w:rPr>
            <w:noProof/>
            <w:webHidden/>
          </w:rPr>
          <w:fldChar w:fldCharType="separate"/>
        </w:r>
        <w:r w:rsidR="00DE0D54">
          <w:rPr>
            <w:noProof/>
            <w:webHidden/>
          </w:rPr>
          <w:t>18</w:t>
        </w:r>
        <w:r w:rsidR="00BC0F47">
          <w:rPr>
            <w:noProof/>
            <w:webHidden/>
          </w:rPr>
          <w:fldChar w:fldCharType="end"/>
        </w:r>
      </w:hyperlink>
    </w:p>
    <w:p w:rsidR="002231E3" w:rsidRDefault="00BC0F47" w:rsidP="00185C29">
      <w:pPr>
        <w:spacing w:line="360" w:lineRule="auto"/>
        <w:rPr>
          <w:rFonts w:cs="Arial"/>
          <w:bCs/>
          <w:smallCaps/>
        </w:rPr>
      </w:pPr>
      <w:r w:rsidRPr="00185C29">
        <w:rPr>
          <w:rFonts w:cs="Arial"/>
          <w:bCs/>
          <w:smallCaps/>
        </w:rPr>
        <w:fldChar w:fldCharType="end"/>
      </w:r>
    </w:p>
    <w:p w:rsidR="006B4F19" w:rsidRPr="006B4F19" w:rsidRDefault="006B4F19" w:rsidP="006B4F19">
      <w:pPr>
        <w:rPr>
          <w:rFonts w:cs="Arial"/>
          <w:b/>
          <w:bCs/>
        </w:rPr>
      </w:pPr>
      <w:r w:rsidRPr="006B4F19">
        <w:rPr>
          <w:rFonts w:cs="Arial"/>
          <w:b/>
          <w:bCs/>
        </w:rPr>
        <w:t>LITE DES TABLEAUX</w:t>
      </w:r>
    </w:p>
    <w:p w:rsidR="00782758" w:rsidRDefault="00782758">
      <w:pPr>
        <w:rPr>
          <w:rFonts w:cs="Arial"/>
          <w:bCs/>
        </w:rPr>
      </w:pPr>
    </w:p>
    <w:p w:rsidR="00DA27F1" w:rsidRPr="00DA27F1" w:rsidRDefault="00BC0F47">
      <w:pPr>
        <w:pStyle w:val="TOC1"/>
        <w:tabs>
          <w:tab w:val="left" w:pos="1540"/>
          <w:tab w:val="right" w:leader="dot" w:pos="9060"/>
        </w:tabs>
        <w:rPr>
          <w:rFonts w:eastAsiaTheme="minorEastAsia" w:cstheme="minorBidi"/>
          <w:b w:val="0"/>
          <w:bCs w:val="0"/>
          <w:caps w:val="0"/>
          <w:noProof/>
          <w:sz w:val="22"/>
          <w:szCs w:val="22"/>
        </w:rPr>
      </w:pPr>
      <w:r>
        <w:rPr>
          <w:rFonts w:cs="Arial"/>
          <w:bCs w:val="0"/>
        </w:rPr>
        <w:fldChar w:fldCharType="begin"/>
      </w:r>
      <w:r w:rsidR="00DA27F1">
        <w:rPr>
          <w:rFonts w:cs="Arial"/>
          <w:bCs w:val="0"/>
        </w:rPr>
        <w:instrText xml:space="preserve"> TOC \h \z \t "Légende;1" </w:instrText>
      </w:r>
      <w:r>
        <w:rPr>
          <w:rFonts w:cs="Arial"/>
          <w:bCs w:val="0"/>
        </w:rPr>
        <w:fldChar w:fldCharType="separate"/>
      </w:r>
      <w:hyperlink w:anchor="_Toc384211229" w:history="1">
        <w:r w:rsidR="00115375" w:rsidRPr="00115375">
          <w:rPr>
            <w:rStyle w:val="Hyperlink"/>
            <w:b w:val="0"/>
            <w:caps w:val="0"/>
            <w:noProof/>
          </w:rPr>
          <w:t>Tableau n°1.</w:t>
        </w:r>
        <w:r w:rsidR="00115375" w:rsidRPr="00115375">
          <w:rPr>
            <w:rFonts w:eastAsiaTheme="minorEastAsia" w:cstheme="minorBidi"/>
            <w:b w:val="0"/>
            <w:bCs w:val="0"/>
            <w:caps w:val="0"/>
            <w:noProof/>
            <w:sz w:val="22"/>
            <w:szCs w:val="22"/>
          </w:rPr>
          <w:tab/>
        </w:r>
        <w:r w:rsidR="00115375" w:rsidRPr="00115375">
          <w:rPr>
            <w:rStyle w:val="Hyperlink"/>
            <w:b w:val="0"/>
            <w:caps w:val="0"/>
            <w:noProof/>
          </w:rPr>
          <w:t>Répartition de la population par les communes bénéficiaires</w:t>
        </w:r>
        <w:r w:rsidR="00115375" w:rsidRPr="00115375">
          <w:rPr>
            <w:b w:val="0"/>
            <w:caps w:val="0"/>
            <w:noProof/>
            <w:webHidden/>
          </w:rPr>
          <w:tab/>
        </w:r>
        <w:r w:rsidRPr="00115375">
          <w:rPr>
            <w:b w:val="0"/>
            <w:caps w:val="0"/>
            <w:noProof/>
            <w:webHidden/>
          </w:rPr>
          <w:fldChar w:fldCharType="begin"/>
        </w:r>
        <w:r w:rsidR="00115375" w:rsidRPr="00115375">
          <w:rPr>
            <w:b w:val="0"/>
            <w:caps w:val="0"/>
            <w:noProof/>
            <w:webHidden/>
          </w:rPr>
          <w:instrText xml:space="preserve"> PAGEREF _Toc384211229 \h </w:instrText>
        </w:r>
        <w:r w:rsidRPr="00115375">
          <w:rPr>
            <w:b w:val="0"/>
            <w:caps w:val="0"/>
            <w:noProof/>
            <w:webHidden/>
          </w:rPr>
        </w:r>
        <w:r w:rsidRPr="00115375">
          <w:rPr>
            <w:b w:val="0"/>
            <w:caps w:val="0"/>
            <w:noProof/>
            <w:webHidden/>
          </w:rPr>
          <w:fldChar w:fldCharType="separate"/>
        </w:r>
        <w:r w:rsidR="00DE0D54">
          <w:rPr>
            <w:b w:val="0"/>
            <w:caps w:val="0"/>
            <w:noProof/>
            <w:webHidden/>
          </w:rPr>
          <w:t>5</w:t>
        </w:r>
        <w:r w:rsidRPr="00115375">
          <w:rPr>
            <w:b w:val="0"/>
            <w:caps w:val="0"/>
            <w:noProof/>
            <w:webHidden/>
          </w:rPr>
          <w:fldChar w:fldCharType="end"/>
        </w:r>
      </w:hyperlink>
    </w:p>
    <w:p w:rsidR="00DA27F1" w:rsidRPr="00DA27F1" w:rsidRDefault="00020C16">
      <w:pPr>
        <w:pStyle w:val="TOC1"/>
        <w:tabs>
          <w:tab w:val="left" w:pos="1540"/>
          <w:tab w:val="right" w:leader="dot" w:pos="9060"/>
        </w:tabs>
        <w:rPr>
          <w:rFonts w:eastAsiaTheme="minorEastAsia" w:cstheme="minorBidi"/>
          <w:b w:val="0"/>
          <w:bCs w:val="0"/>
          <w:caps w:val="0"/>
          <w:noProof/>
          <w:sz w:val="22"/>
          <w:szCs w:val="22"/>
        </w:rPr>
      </w:pPr>
      <w:hyperlink w:anchor="_Toc384211230" w:history="1">
        <w:r w:rsidR="00115375" w:rsidRPr="00115375">
          <w:rPr>
            <w:rStyle w:val="Hyperlink"/>
            <w:b w:val="0"/>
            <w:caps w:val="0"/>
            <w:noProof/>
          </w:rPr>
          <w:t>Tableau n°2.</w:t>
        </w:r>
        <w:r w:rsidR="00115375" w:rsidRPr="00115375">
          <w:rPr>
            <w:rFonts w:eastAsiaTheme="minorEastAsia" w:cstheme="minorBidi"/>
            <w:b w:val="0"/>
            <w:bCs w:val="0"/>
            <w:caps w:val="0"/>
            <w:noProof/>
            <w:sz w:val="22"/>
            <w:szCs w:val="22"/>
          </w:rPr>
          <w:tab/>
        </w:r>
        <w:r w:rsidR="00115375" w:rsidRPr="00115375">
          <w:rPr>
            <w:rStyle w:val="Hyperlink"/>
            <w:b w:val="0"/>
            <w:caps w:val="0"/>
            <w:noProof/>
          </w:rPr>
          <w:t>Différents types de spéculations agricoles (Données 2008 PSSE).</w:t>
        </w:r>
        <w:r w:rsidR="00115375" w:rsidRPr="00115375">
          <w:rPr>
            <w:b w:val="0"/>
            <w:caps w:val="0"/>
            <w:noProof/>
            <w:webHidden/>
          </w:rPr>
          <w:tab/>
        </w:r>
        <w:r w:rsidR="00BC0F47" w:rsidRPr="00115375">
          <w:rPr>
            <w:b w:val="0"/>
            <w:caps w:val="0"/>
            <w:noProof/>
            <w:webHidden/>
          </w:rPr>
          <w:fldChar w:fldCharType="begin"/>
        </w:r>
        <w:r w:rsidR="00115375" w:rsidRPr="00115375">
          <w:rPr>
            <w:b w:val="0"/>
            <w:caps w:val="0"/>
            <w:noProof/>
            <w:webHidden/>
          </w:rPr>
          <w:instrText xml:space="preserve"> PAGEREF _Toc384211230 \h </w:instrText>
        </w:r>
        <w:r w:rsidR="00BC0F47" w:rsidRPr="00115375">
          <w:rPr>
            <w:b w:val="0"/>
            <w:caps w:val="0"/>
            <w:noProof/>
            <w:webHidden/>
          </w:rPr>
        </w:r>
        <w:r w:rsidR="00BC0F47" w:rsidRPr="00115375">
          <w:rPr>
            <w:b w:val="0"/>
            <w:caps w:val="0"/>
            <w:noProof/>
            <w:webHidden/>
          </w:rPr>
          <w:fldChar w:fldCharType="separate"/>
        </w:r>
        <w:r w:rsidR="00DE0D54">
          <w:rPr>
            <w:b w:val="0"/>
            <w:caps w:val="0"/>
            <w:noProof/>
            <w:webHidden/>
          </w:rPr>
          <w:t>5</w:t>
        </w:r>
        <w:r w:rsidR="00BC0F47" w:rsidRPr="00115375">
          <w:rPr>
            <w:b w:val="0"/>
            <w:caps w:val="0"/>
            <w:noProof/>
            <w:webHidden/>
          </w:rPr>
          <w:fldChar w:fldCharType="end"/>
        </w:r>
      </w:hyperlink>
    </w:p>
    <w:p w:rsidR="00DA27F1" w:rsidRPr="00DA27F1" w:rsidRDefault="00020C16">
      <w:pPr>
        <w:pStyle w:val="TOC1"/>
        <w:tabs>
          <w:tab w:val="left" w:pos="1540"/>
          <w:tab w:val="right" w:leader="dot" w:pos="9060"/>
        </w:tabs>
        <w:rPr>
          <w:rFonts w:eastAsiaTheme="minorEastAsia" w:cstheme="minorBidi"/>
          <w:b w:val="0"/>
          <w:bCs w:val="0"/>
          <w:caps w:val="0"/>
          <w:noProof/>
          <w:sz w:val="22"/>
          <w:szCs w:val="22"/>
        </w:rPr>
      </w:pPr>
      <w:hyperlink w:anchor="_Toc384211231" w:history="1">
        <w:r w:rsidR="00115375" w:rsidRPr="00115375">
          <w:rPr>
            <w:rStyle w:val="Hyperlink"/>
            <w:b w:val="0"/>
            <w:caps w:val="0"/>
            <w:noProof/>
          </w:rPr>
          <w:t>Tableau n°3.</w:t>
        </w:r>
        <w:r w:rsidR="00115375" w:rsidRPr="00115375">
          <w:rPr>
            <w:rFonts w:eastAsiaTheme="minorEastAsia" w:cstheme="minorBidi"/>
            <w:b w:val="0"/>
            <w:bCs w:val="0"/>
            <w:caps w:val="0"/>
            <w:noProof/>
            <w:sz w:val="22"/>
            <w:szCs w:val="22"/>
          </w:rPr>
          <w:tab/>
        </w:r>
        <w:r w:rsidR="00115375" w:rsidRPr="00115375">
          <w:rPr>
            <w:rStyle w:val="Hyperlink"/>
            <w:b w:val="0"/>
            <w:caps w:val="0"/>
            <w:noProof/>
          </w:rPr>
          <w:t>Nombre des visiteurs du Parc National de Nosy Hara, recettes collectées :</w:t>
        </w:r>
        <w:r w:rsidR="00115375" w:rsidRPr="00115375">
          <w:rPr>
            <w:b w:val="0"/>
            <w:caps w:val="0"/>
            <w:noProof/>
            <w:webHidden/>
          </w:rPr>
          <w:tab/>
        </w:r>
        <w:r w:rsidR="00BC0F47" w:rsidRPr="00115375">
          <w:rPr>
            <w:b w:val="0"/>
            <w:caps w:val="0"/>
            <w:noProof/>
            <w:webHidden/>
          </w:rPr>
          <w:fldChar w:fldCharType="begin"/>
        </w:r>
        <w:r w:rsidR="00115375" w:rsidRPr="00115375">
          <w:rPr>
            <w:b w:val="0"/>
            <w:caps w:val="0"/>
            <w:noProof/>
            <w:webHidden/>
          </w:rPr>
          <w:instrText xml:space="preserve"> PAGEREF _Toc384211231 \h </w:instrText>
        </w:r>
        <w:r w:rsidR="00BC0F47" w:rsidRPr="00115375">
          <w:rPr>
            <w:b w:val="0"/>
            <w:caps w:val="0"/>
            <w:noProof/>
            <w:webHidden/>
          </w:rPr>
        </w:r>
        <w:r w:rsidR="00BC0F47" w:rsidRPr="00115375">
          <w:rPr>
            <w:b w:val="0"/>
            <w:caps w:val="0"/>
            <w:noProof/>
            <w:webHidden/>
          </w:rPr>
          <w:fldChar w:fldCharType="separate"/>
        </w:r>
        <w:r w:rsidR="00DE0D54">
          <w:rPr>
            <w:b w:val="0"/>
            <w:caps w:val="0"/>
            <w:noProof/>
            <w:webHidden/>
          </w:rPr>
          <w:t>7</w:t>
        </w:r>
        <w:r w:rsidR="00BC0F47" w:rsidRPr="00115375">
          <w:rPr>
            <w:b w:val="0"/>
            <w:caps w:val="0"/>
            <w:noProof/>
            <w:webHidden/>
          </w:rPr>
          <w:fldChar w:fldCharType="end"/>
        </w:r>
      </w:hyperlink>
    </w:p>
    <w:p w:rsidR="00DA27F1" w:rsidRPr="00DA27F1" w:rsidRDefault="00020C16">
      <w:pPr>
        <w:pStyle w:val="TOC1"/>
        <w:tabs>
          <w:tab w:val="left" w:pos="1540"/>
          <w:tab w:val="right" w:leader="dot" w:pos="9060"/>
        </w:tabs>
        <w:rPr>
          <w:rFonts w:eastAsiaTheme="minorEastAsia" w:cstheme="minorBidi"/>
          <w:b w:val="0"/>
          <w:bCs w:val="0"/>
          <w:caps w:val="0"/>
          <w:noProof/>
          <w:sz w:val="22"/>
          <w:szCs w:val="22"/>
        </w:rPr>
      </w:pPr>
      <w:hyperlink w:anchor="_Toc384211232" w:history="1">
        <w:r w:rsidR="00115375" w:rsidRPr="00115375">
          <w:rPr>
            <w:rStyle w:val="Hyperlink"/>
            <w:b w:val="0"/>
            <w:caps w:val="0"/>
            <w:noProof/>
          </w:rPr>
          <w:t>Tableau n°4.</w:t>
        </w:r>
        <w:r w:rsidR="00115375" w:rsidRPr="00115375">
          <w:rPr>
            <w:rFonts w:eastAsiaTheme="minorEastAsia" w:cstheme="minorBidi"/>
            <w:b w:val="0"/>
            <w:bCs w:val="0"/>
            <w:caps w:val="0"/>
            <w:noProof/>
            <w:sz w:val="22"/>
            <w:szCs w:val="22"/>
          </w:rPr>
          <w:tab/>
        </w:r>
        <w:r w:rsidR="00115375" w:rsidRPr="00115375">
          <w:rPr>
            <w:rStyle w:val="Hyperlink"/>
            <w:b w:val="0"/>
            <w:caps w:val="0"/>
            <w:noProof/>
          </w:rPr>
          <w:t>Evaluation des organisations et des associations existantes</w:t>
        </w:r>
        <w:r w:rsidR="00115375" w:rsidRPr="00115375">
          <w:rPr>
            <w:b w:val="0"/>
            <w:caps w:val="0"/>
            <w:noProof/>
            <w:webHidden/>
          </w:rPr>
          <w:tab/>
        </w:r>
        <w:r w:rsidR="00BC0F47" w:rsidRPr="00115375">
          <w:rPr>
            <w:b w:val="0"/>
            <w:caps w:val="0"/>
            <w:noProof/>
            <w:webHidden/>
          </w:rPr>
          <w:fldChar w:fldCharType="begin"/>
        </w:r>
        <w:r w:rsidR="00115375" w:rsidRPr="00115375">
          <w:rPr>
            <w:b w:val="0"/>
            <w:caps w:val="0"/>
            <w:noProof/>
            <w:webHidden/>
          </w:rPr>
          <w:instrText xml:space="preserve"> PAGEREF _Toc384211232 \h </w:instrText>
        </w:r>
        <w:r w:rsidR="00BC0F47" w:rsidRPr="00115375">
          <w:rPr>
            <w:b w:val="0"/>
            <w:caps w:val="0"/>
            <w:noProof/>
            <w:webHidden/>
          </w:rPr>
        </w:r>
        <w:r w:rsidR="00BC0F47" w:rsidRPr="00115375">
          <w:rPr>
            <w:b w:val="0"/>
            <w:caps w:val="0"/>
            <w:noProof/>
            <w:webHidden/>
          </w:rPr>
          <w:fldChar w:fldCharType="separate"/>
        </w:r>
        <w:r w:rsidR="00DE0D54">
          <w:rPr>
            <w:b w:val="0"/>
            <w:caps w:val="0"/>
            <w:noProof/>
            <w:webHidden/>
          </w:rPr>
          <w:t>12</w:t>
        </w:r>
        <w:r w:rsidR="00BC0F47" w:rsidRPr="00115375">
          <w:rPr>
            <w:b w:val="0"/>
            <w:caps w:val="0"/>
            <w:noProof/>
            <w:webHidden/>
          </w:rPr>
          <w:fldChar w:fldCharType="end"/>
        </w:r>
      </w:hyperlink>
    </w:p>
    <w:p w:rsidR="00DA27F1" w:rsidRPr="00DA27F1" w:rsidRDefault="00020C16">
      <w:pPr>
        <w:pStyle w:val="TOC1"/>
        <w:tabs>
          <w:tab w:val="left" w:pos="1540"/>
          <w:tab w:val="right" w:leader="dot" w:pos="9060"/>
        </w:tabs>
        <w:rPr>
          <w:rFonts w:eastAsiaTheme="minorEastAsia" w:cstheme="minorBidi"/>
          <w:b w:val="0"/>
          <w:bCs w:val="0"/>
          <w:caps w:val="0"/>
          <w:noProof/>
          <w:sz w:val="22"/>
          <w:szCs w:val="22"/>
        </w:rPr>
      </w:pPr>
      <w:hyperlink w:anchor="_Toc384211233" w:history="1">
        <w:r w:rsidR="00115375" w:rsidRPr="00115375">
          <w:rPr>
            <w:rStyle w:val="Hyperlink"/>
            <w:b w:val="0"/>
            <w:caps w:val="0"/>
            <w:noProof/>
          </w:rPr>
          <w:t>Tableau n°5.</w:t>
        </w:r>
        <w:r w:rsidR="00115375" w:rsidRPr="00115375">
          <w:rPr>
            <w:rFonts w:eastAsiaTheme="minorEastAsia" w:cstheme="minorBidi"/>
            <w:b w:val="0"/>
            <w:bCs w:val="0"/>
            <w:caps w:val="0"/>
            <w:noProof/>
            <w:sz w:val="22"/>
            <w:szCs w:val="22"/>
          </w:rPr>
          <w:tab/>
        </w:r>
        <w:r w:rsidR="00115375" w:rsidRPr="00115375">
          <w:rPr>
            <w:rStyle w:val="Hyperlink"/>
            <w:b w:val="0"/>
            <w:caps w:val="0"/>
            <w:noProof/>
          </w:rPr>
          <w:t>Structure d’entretien</w:t>
        </w:r>
        <w:r w:rsidR="00115375" w:rsidRPr="00115375">
          <w:rPr>
            <w:b w:val="0"/>
            <w:caps w:val="0"/>
            <w:noProof/>
            <w:webHidden/>
          </w:rPr>
          <w:tab/>
        </w:r>
        <w:r w:rsidR="00BC0F47" w:rsidRPr="00115375">
          <w:rPr>
            <w:b w:val="0"/>
            <w:caps w:val="0"/>
            <w:noProof/>
            <w:webHidden/>
          </w:rPr>
          <w:fldChar w:fldCharType="begin"/>
        </w:r>
        <w:r w:rsidR="00115375" w:rsidRPr="00115375">
          <w:rPr>
            <w:b w:val="0"/>
            <w:caps w:val="0"/>
            <w:noProof/>
            <w:webHidden/>
          </w:rPr>
          <w:instrText xml:space="preserve"> PAGEREF _Toc384211233 \h </w:instrText>
        </w:r>
        <w:r w:rsidR="00BC0F47" w:rsidRPr="00115375">
          <w:rPr>
            <w:b w:val="0"/>
            <w:caps w:val="0"/>
            <w:noProof/>
            <w:webHidden/>
          </w:rPr>
        </w:r>
        <w:r w:rsidR="00BC0F47" w:rsidRPr="00115375">
          <w:rPr>
            <w:b w:val="0"/>
            <w:caps w:val="0"/>
            <w:noProof/>
            <w:webHidden/>
          </w:rPr>
          <w:fldChar w:fldCharType="separate"/>
        </w:r>
        <w:r w:rsidR="00DE0D54">
          <w:rPr>
            <w:b w:val="0"/>
            <w:caps w:val="0"/>
            <w:noProof/>
            <w:webHidden/>
          </w:rPr>
          <w:t>17</w:t>
        </w:r>
        <w:r w:rsidR="00BC0F47" w:rsidRPr="00115375">
          <w:rPr>
            <w:b w:val="0"/>
            <w:caps w:val="0"/>
            <w:noProof/>
            <w:webHidden/>
          </w:rPr>
          <w:fldChar w:fldCharType="end"/>
        </w:r>
      </w:hyperlink>
    </w:p>
    <w:p w:rsidR="00782758" w:rsidRDefault="00BC0F47">
      <w:pPr>
        <w:rPr>
          <w:rFonts w:cs="Arial"/>
          <w:bCs/>
        </w:rPr>
      </w:pPr>
      <w:r>
        <w:rPr>
          <w:rFonts w:cs="Arial"/>
          <w:bCs/>
        </w:rPr>
        <w:fldChar w:fldCharType="end"/>
      </w:r>
    </w:p>
    <w:p w:rsidR="00782758" w:rsidRDefault="00782758">
      <w:pPr>
        <w:rPr>
          <w:rFonts w:cs="Arial"/>
          <w:bCs/>
        </w:rPr>
      </w:pPr>
    </w:p>
    <w:sectPr w:rsidR="00782758" w:rsidSect="00700EAD">
      <w:headerReference w:type="default" r:id="rId22"/>
      <w:footerReference w:type="default" r:id="rId23"/>
      <w:pgSz w:w="11906" w:h="16838"/>
      <w:pgMar w:top="1191" w:right="1418" w:bottom="1191" w:left="1418" w:header="709" w:footer="709" w:gutter="0"/>
      <w:pgBorders w:offsetFrom="page">
        <w:top w:val="none" w:sz="0" w:space="26" w:color="000080"/>
        <w:left w:val="none" w:sz="18" w:space="0" w:color="000088" w:shadow="1"/>
        <w:bottom w:val="none" w:sz="20" w:space="7" w:color="013068" w:shadow="1" w:frame="1"/>
        <w:right w:val="none" w:sz="1" w:space="6" w:color="52018B"/>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975" w:rsidRDefault="00F80975">
      <w:r>
        <w:separator/>
      </w:r>
    </w:p>
  </w:endnote>
  <w:endnote w:type="continuationSeparator" w:id="0">
    <w:p w:rsidR="00F80975" w:rsidRDefault="00F8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stellar">
    <w:panose1 w:val="020A0402060406010301"/>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758" w:rsidRDefault="00BC0F47">
    <w:pPr>
      <w:pStyle w:val="Footer"/>
      <w:framePr w:wrap="around" w:vAnchor="text" w:hAnchor="margin" w:xAlign="right" w:y="1"/>
      <w:rPr>
        <w:rStyle w:val="PageNumber"/>
      </w:rPr>
    </w:pPr>
    <w:r>
      <w:rPr>
        <w:rStyle w:val="PageNumber"/>
      </w:rPr>
      <w:fldChar w:fldCharType="begin"/>
    </w:r>
    <w:r w:rsidR="00782758">
      <w:rPr>
        <w:rStyle w:val="PageNumber"/>
      </w:rPr>
      <w:instrText xml:space="preserve">PAGE  </w:instrText>
    </w:r>
    <w:r>
      <w:rPr>
        <w:rStyle w:val="PageNumber"/>
      </w:rPr>
      <w:fldChar w:fldCharType="end"/>
    </w:r>
  </w:p>
  <w:p w:rsidR="00782758" w:rsidRDefault="007827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758" w:rsidRDefault="00782758">
    <w:pPr>
      <w:pBdr>
        <w:top w:val="single" w:sz="4" w:space="1" w:color="0F243E" w:themeColor="text2" w:themeShade="80"/>
      </w:pBdr>
      <w:jc w:val="center"/>
      <w:rPr>
        <w:rFonts w:ascii="Arial Narrow" w:hAnsi="Arial Narrow"/>
        <w:b/>
        <w:color w:val="17365D" w:themeColor="text2" w:themeShade="BF"/>
        <w:sz w:val="20"/>
        <w:szCs w:val="20"/>
        <w:lang w:val="it-IT"/>
      </w:rPr>
    </w:pPr>
  </w:p>
  <w:p w:rsidR="00782758" w:rsidRDefault="00782758">
    <w:pPr>
      <w:jc w:val="center"/>
      <w:rPr>
        <w:rFonts w:ascii="Arial Narrow" w:hAnsi="Arial Narrow"/>
        <w:color w:val="17365D" w:themeColor="text2" w:themeShade="BF"/>
        <w:sz w:val="20"/>
        <w:szCs w:val="20"/>
        <w:lang w:val="it-IT"/>
      </w:rPr>
    </w:pPr>
    <w:r>
      <w:rPr>
        <w:rFonts w:ascii="Arial Narrow" w:hAnsi="Arial Narrow"/>
        <w:b/>
        <w:noProof/>
        <w:color w:val="17365D" w:themeColor="text2" w:themeShade="BF"/>
        <w:sz w:val="20"/>
        <w:szCs w:val="20"/>
        <w:lang w:val="en-US" w:eastAsia="en-US"/>
      </w:rPr>
      <w:drawing>
        <wp:anchor distT="0" distB="0" distL="114300" distR="114300" simplePos="0" relativeHeight="251660288" behindDoc="0" locked="0" layoutInCell="1" allowOverlap="1">
          <wp:simplePos x="0" y="0"/>
          <wp:positionH relativeFrom="column">
            <wp:posOffset>458689</wp:posOffset>
          </wp:positionH>
          <wp:positionV relativeFrom="paragraph">
            <wp:posOffset>-394</wp:posOffset>
          </wp:positionV>
          <wp:extent cx="769226" cy="394138"/>
          <wp:effectExtent l="19050" t="0" r="0" b="0"/>
          <wp:wrapNone/>
          <wp:docPr id="1" name="Image 1" descr="Logo ECPLUS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CPLUS COULEUR"/>
                  <pic:cNvPicPr>
                    <a:picLocks noChangeAspect="1" noChangeArrowheads="1"/>
                  </pic:cNvPicPr>
                </pic:nvPicPr>
                <pic:blipFill>
                  <a:blip r:embed="rId1"/>
                  <a:srcRect/>
                  <a:stretch>
                    <a:fillRect/>
                  </a:stretch>
                </pic:blipFill>
                <pic:spPr bwMode="auto">
                  <a:xfrm>
                    <a:off x="0" y="0"/>
                    <a:ext cx="769226" cy="394138"/>
                  </a:xfrm>
                  <a:prstGeom prst="rect">
                    <a:avLst/>
                  </a:prstGeom>
                  <a:noFill/>
                </pic:spPr>
              </pic:pic>
            </a:graphicData>
          </a:graphic>
        </wp:anchor>
      </w:drawing>
    </w:r>
    <w:r w:rsidRPr="00115375">
      <w:rPr>
        <w:rFonts w:ascii="Arial Narrow" w:hAnsi="Arial Narrow"/>
        <w:b/>
        <w:color w:val="17365D" w:themeColor="text2" w:themeShade="BF"/>
        <w:sz w:val="20"/>
        <w:szCs w:val="20"/>
        <w:lang w:val="it-IT"/>
      </w:rPr>
      <w:t>E T U D E S   E T   C O N S E I L S   P L U S</w:t>
    </w:r>
  </w:p>
  <w:p w:rsidR="00782758" w:rsidRDefault="00BC0F47">
    <w:pPr>
      <w:jc w:val="center"/>
      <w:rPr>
        <w:rFonts w:ascii="Arial Narrow" w:hAnsi="Arial Narrow"/>
        <w:color w:val="17365D" w:themeColor="text2" w:themeShade="BF"/>
        <w:sz w:val="20"/>
        <w:szCs w:val="20"/>
        <w:lang w:val="it-IT"/>
      </w:rPr>
    </w:pPr>
    <w:r w:rsidRPr="00115375">
      <w:rPr>
        <w:rFonts w:ascii="Arial Narrow" w:hAnsi="Arial Narrow"/>
        <w:color w:val="17365D" w:themeColor="text2" w:themeShade="BF"/>
        <w:sz w:val="20"/>
        <w:szCs w:val="20"/>
        <w:lang w:val="it-IT"/>
      </w:rPr>
      <w:fldChar w:fldCharType="begin"/>
    </w:r>
    <w:r w:rsidR="00782758" w:rsidRPr="00115375">
      <w:rPr>
        <w:rFonts w:ascii="Arial Narrow" w:hAnsi="Arial Narrow"/>
        <w:color w:val="17365D" w:themeColor="text2" w:themeShade="BF"/>
        <w:sz w:val="20"/>
        <w:szCs w:val="20"/>
        <w:lang w:val="it-IT"/>
      </w:rPr>
      <w:instrText>SYMBOL 40 \f "Wingdings" \s 13</w:instrText>
    </w:r>
    <w:r w:rsidRPr="00115375">
      <w:rPr>
        <w:rFonts w:ascii="Arial Narrow" w:hAnsi="Arial Narrow"/>
        <w:color w:val="17365D" w:themeColor="text2" w:themeShade="BF"/>
        <w:sz w:val="20"/>
        <w:szCs w:val="20"/>
        <w:lang w:val="it-IT"/>
      </w:rPr>
      <w:fldChar w:fldCharType="separate"/>
    </w:r>
    <w:r w:rsidR="00782758" w:rsidRPr="00115375">
      <w:rPr>
        <w:rFonts w:ascii="Arial Narrow" w:hAnsi="Arial Narrow"/>
        <w:color w:val="17365D" w:themeColor="text2" w:themeShade="BF"/>
        <w:sz w:val="20"/>
        <w:szCs w:val="20"/>
        <w:lang w:val="it-IT"/>
      </w:rPr>
      <w:t>(</w:t>
    </w:r>
    <w:r w:rsidRPr="00115375">
      <w:rPr>
        <w:rFonts w:ascii="Arial Narrow" w:hAnsi="Arial Narrow"/>
        <w:color w:val="17365D" w:themeColor="text2" w:themeShade="BF"/>
        <w:sz w:val="20"/>
        <w:szCs w:val="20"/>
        <w:lang w:val="it-IT"/>
      </w:rPr>
      <w:fldChar w:fldCharType="end"/>
    </w:r>
    <w:r w:rsidR="00782758" w:rsidRPr="00115375">
      <w:rPr>
        <w:rFonts w:ascii="Arial Narrow" w:hAnsi="Arial Narrow"/>
        <w:color w:val="17365D" w:themeColor="text2" w:themeShade="BF"/>
        <w:sz w:val="20"/>
        <w:szCs w:val="20"/>
        <w:lang w:val="it-IT"/>
      </w:rPr>
      <w:t xml:space="preserve"> 22.408 81 - Fax: 22 419 14</w:t>
    </w:r>
  </w:p>
  <w:p w:rsidR="00782758" w:rsidRDefault="00782758">
    <w:pPr>
      <w:jc w:val="center"/>
      <w:rPr>
        <w:rFonts w:ascii="Arial Narrow" w:hAnsi="Arial Narrow"/>
        <w:color w:val="17365D" w:themeColor="text2" w:themeShade="BF"/>
        <w:sz w:val="20"/>
        <w:szCs w:val="20"/>
        <w:lang w:val="it-IT"/>
      </w:rPr>
    </w:pPr>
    <w:r w:rsidRPr="00115375">
      <w:rPr>
        <w:rFonts w:ascii="Arial Narrow" w:hAnsi="Arial Narrow"/>
        <w:color w:val="17365D" w:themeColor="text2" w:themeShade="BF"/>
        <w:sz w:val="20"/>
        <w:szCs w:val="20"/>
        <w:lang w:val="it-IT"/>
      </w:rPr>
      <w:t>Email: ecplus@moov.mg</w:t>
    </w:r>
  </w:p>
  <w:p w:rsidR="00782758" w:rsidRDefault="00782758">
    <w:pPr>
      <w:jc w:val="center"/>
      <w:rPr>
        <w:rFonts w:ascii="Arial Narrow" w:hAnsi="Arial Narrow"/>
        <w:color w:val="17365D" w:themeColor="text2" w:themeShade="BF"/>
        <w:sz w:val="20"/>
        <w:szCs w:val="20"/>
        <w:lang w:val="it-IT"/>
      </w:rPr>
    </w:pPr>
    <w:r w:rsidRPr="00115375">
      <w:rPr>
        <w:rFonts w:ascii="Arial Narrow" w:hAnsi="Arial Narrow"/>
        <w:color w:val="17365D" w:themeColor="text2" w:themeShade="BF"/>
        <w:sz w:val="20"/>
        <w:szCs w:val="20"/>
        <w:lang w:val="it-IT"/>
      </w:rPr>
      <w:t>II A 147 bis Nanisana- Iadiambola  Antananarivo 101</w:t>
    </w:r>
  </w:p>
  <w:p w:rsidR="00782758" w:rsidRDefault="00782758">
    <w:pPr>
      <w:pStyle w:val="Footer"/>
      <w:ind w:right="360"/>
      <w:jc w:val="right"/>
      <w:rPr>
        <w:rFonts w:ascii="Times New Roman" w:hAnsi="Times New Roman"/>
        <w:i/>
        <w:iCs/>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758" w:rsidRDefault="00BC0F47">
    <w:pPr>
      <w:pStyle w:val="Footer"/>
      <w:framePr w:wrap="around" w:vAnchor="text" w:hAnchor="margin" w:xAlign="right" w:y="1"/>
      <w:rPr>
        <w:rStyle w:val="PageNumber"/>
      </w:rPr>
    </w:pPr>
    <w:r>
      <w:rPr>
        <w:rStyle w:val="PageNumber"/>
      </w:rPr>
      <w:fldChar w:fldCharType="begin"/>
    </w:r>
    <w:r w:rsidR="00782758">
      <w:rPr>
        <w:rStyle w:val="PageNumber"/>
      </w:rPr>
      <w:instrText xml:space="preserve">PAGE  </w:instrText>
    </w:r>
    <w:r>
      <w:rPr>
        <w:rStyle w:val="PageNumber"/>
      </w:rPr>
      <w:fldChar w:fldCharType="end"/>
    </w:r>
  </w:p>
  <w:p w:rsidR="00782758" w:rsidRDefault="00782758">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758" w:rsidRDefault="00782758" w:rsidP="00496B6C">
    <w:pPr>
      <w:pStyle w:val="Footer"/>
      <w:pBdr>
        <w:top w:val="dotted" w:sz="4" w:space="2" w:color="auto"/>
      </w:pBdr>
      <w:ind w:right="360"/>
      <w:jc w:val="right"/>
      <w:rPr>
        <w:rFonts w:ascii="Times New Roman" w:hAnsi="Times New Roman"/>
        <w:i/>
        <w:iCs/>
        <w:sz w:val="20"/>
      </w:rPr>
    </w:pPr>
    <w:proofErr w:type="spellStart"/>
    <w:r>
      <w:rPr>
        <w:rStyle w:val="PageNumber"/>
        <w:rFonts w:ascii="Times New Roman" w:hAnsi="Times New Roman"/>
        <w:i/>
        <w:iCs/>
        <w:smallCaps/>
        <w:sz w:val="20"/>
      </w:rPr>
      <w:t>etudes</w:t>
    </w:r>
    <w:proofErr w:type="spellEnd"/>
    <w:r>
      <w:rPr>
        <w:rStyle w:val="PageNumber"/>
        <w:rFonts w:ascii="Times New Roman" w:hAnsi="Times New Roman"/>
        <w:i/>
        <w:iCs/>
        <w:smallCaps/>
        <w:sz w:val="20"/>
      </w:rPr>
      <w:t xml:space="preserve"> socio </w:t>
    </w:r>
    <w:proofErr w:type="spellStart"/>
    <w:r>
      <w:rPr>
        <w:rStyle w:val="PageNumber"/>
        <w:rFonts w:ascii="Times New Roman" w:hAnsi="Times New Roman"/>
        <w:i/>
        <w:iCs/>
        <w:smallCaps/>
        <w:sz w:val="20"/>
      </w:rPr>
      <w:t>economiques</w:t>
    </w:r>
    <w:proofErr w:type="spellEnd"/>
    <w:r>
      <w:rPr>
        <w:rStyle w:val="PageNumber"/>
        <w:rFonts w:ascii="Times New Roman" w:hAnsi="Times New Roman"/>
        <w:i/>
        <w:iCs/>
        <w:sz w:val="20"/>
      </w:rPr>
      <w:tab/>
    </w:r>
    <w:r>
      <w:rPr>
        <w:rStyle w:val="PageNumber"/>
        <w:rFonts w:ascii="Times New Roman" w:hAnsi="Times New Roman"/>
        <w:i/>
        <w:iCs/>
        <w:sz w:val="20"/>
      </w:rPr>
      <w:tab/>
      <w:t>Page -</w:t>
    </w:r>
    <w:r w:rsidR="00BC0F47">
      <w:rPr>
        <w:rStyle w:val="PageNumber"/>
        <w:rFonts w:ascii="Times New Roman" w:hAnsi="Times New Roman"/>
        <w:i/>
        <w:iCs/>
        <w:sz w:val="20"/>
      </w:rPr>
      <w:fldChar w:fldCharType="begin"/>
    </w:r>
    <w:r>
      <w:rPr>
        <w:rStyle w:val="PageNumber"/>
        <w:rFonts w:ascii="Times New Roman" w:hAnsi="Times New Roman"/>
        <w:i/>
        <w:iCs/>
        <w:sz w:val="20"/>
      </w:rPr>
      <w:instrText xml:space="preserve"> PAGE </w:instrText>
    </w:r>
    <w:r w:rsidR="00BC0F47">
      <w:rPr>
        <w:rStyle w:val="PageNumber"/>
        <w:rFonts w:ascii="Times New Roman" w:hAnsi="Times New Roman"/>
        <w:i/>
        <w:iCs/>
        <w:sz w:val="20"/>
      </w:rPr>
      <w:fldChar w:fldCharType="separate"/>
    </w:r>
    <w:r w:rsidR="00020C16">
      <w:rPr>
        <w:rStyle w:val="PageNumber"/>
        <w:rFonts w:ascii="Times New Roman" w:hAnsi="Times New Roman"/>
        <w:i/>
        <w:iCs/>
        <w:noProof/>
        <w:sz w:val="20"/>
      </w:rPr>
      <w:t>15</w:t>
    </w:r>
    <w:r w:rsidR="00BC0F47">
      <w:rPr>
        <w:rStyle w:val="PageNumber"/>
        <w:rFonts w:ascii="Times New Roman" w:hAnsi="Times New Roman"/>
        <w:i/>
        <w:iCs/>
        <w:sz w:val="20"/>
      </w:rPr>
      <w:fldChar w:fldCharType="end"/>
    </w:r>
    <w:r>
      <w:rPr>
        <w:rStyle w:val="PageNumber"/>
        <w:rFonts w:ascii="Times New Roman" w:hAnsi="Times New Roman"/>
        <w:i/>
        <w:iCs/>
        <w:sz w:val="20"/>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758" w:rsidRDefault="00782758" w:rsidP="00900362">
    <w:pPr>
      <w:pStyle w:val="Footer"/>
      <w:pBdr>
        <w:top w:val="dotted" w:sz="4" w:space="2" w:color="auto"/>
      </w:pBdr>
      <w:ind w:right="360"/>
      <w:rPr>
        <w:rFonts w:ascii="Times New Roman" w:hAnsi="Times New Roman"/>
        <w:i/>
        <w:iCs/>
        <w:sz w:val="20"/>
      </w:rPr>
    </w:pPr>
    <w:r w:rsidRPr="00496B6C">
      <w:rPr>
        <w:rStyle w:val="PageNumber"/>
        <w:rFonts w:ascii="Times New Roman" w:hAnsi="Times New Roman"/>
        <w:i/>
        <w:iCs/>
        <w:smallCaps/>
        <w:sz w:val="20"/>
      </w:rPr>
      <w:t>Version défin</w:t>
    </w:r>
    <w:r>
      <w:rPr>
        <w:rStyle w:val="PageNumber"/>
        <w:rFonts w:ascii="Times New Roman" w:hAnsi="Times New Roman"/>
        <w:i/>
        <w:iCs/>
        <w:smallCaps/>
        <w:sz w:val="20"/>
      </w:rPr>
      <w:t>i</w:t>
    </w:r>
    <w:r w:rsidRPr="00496B6C">
      <w:rPr>
        <w:rStyle w:val="PageNumber"/>
        <w:rFonts w:ascii="Times New Roman" w:hAnsi="Times New Roman"/>
        <w:i/>
        <w:iCs/>
        <w:smallCaps/>
        <w:sz w:val="20"/>
      </w:rPr>
      <w:t>tive</w:t>
    </w:r>
    <w:r>
      <w:rPr>
        <w:rStyle w:val="PageNumber"/>
        <w:rFonts w:ascii="Times New Roman" w:hAnsi="Times New Roman"/>
        <w:i/>
        <w:iCs/>
        <w:sz w:val="20"/>
      </w:rPr>
      <w:tab/>
    </w:r>
    <w:r>
      <w:rPr>
        <w:rStyle w:val="PageNumber"/>
        <w:rFonts w:ascii="Times New Roman" w:hAnsi="Times New Roman"/>
        <w:i/>
        <w:iCs/>
        <w:sz w:val="20"/>
      </w:rPr>
      <w:tab/>
      <w:t>Page -</w:t>
    </w:r>
    <w:r w:rsidR="00BC0F47">
      <w:rPr>
        <w:rStyle w:val="PageNumber"/>
        <w:rFonts w:ascii="Times New Roman" w:hAnsi="Times New Roman"/>
        <w:i/>
        <w:iCs/>
        <w:sz w:val="20"/>
      </w:rPr>
      <w:fldChar w:fldCharType="begin"/>
    </w:r>
    <w:r>
      <w:rPr>
        <w:rStyle w:val="PageNumber"/>
        <w:rFonts w:ascii="Times New Roman" w:hAnsi="Times New Roman"/>
        <w:i/>
        <w:iCs/>
        <w:sz w:val="20"/>
      </w:rPr>
      <w:instrText xml:space="preserve"> PAGE </w:instrText>
    </w:r>
    <w:r w:rsidR="00BC0F47">
      <w:rPr>
        <w:rStyle w:val="PageNumber"/>
        <w:rFonts w:ascii="Times New Roman" w:hAnsi="Times New Roman"/>
        <w:i/>
        <w:iCs/>
        <w:sz w:val="20"/>
      </w:rPr>
      <w:fldChar w:fldCharType="separate"/>
    </w:r>
    <w:r w:rsidR="00020C16">
      <w:rPr>
        <w:rStyle w:val="PageNumber"/>
        <w:rFonts w:ascii="Times New Roman" w:hAnsi="Times New Roman"/>
        <w:i/>
        <w:iCs/>
        <w:noProof/>
        <w:sz w:val="20"/>
      </w:rPr>
      <w:t>18</w:t>
    </w:r>
    <w:r w:rsidR="00BC0F47">
      <w:rPr>
        <w:rStyle w:val="PageNumber"/>
        <w:rFonts w:ascii="Times New Roman" w:hAnsi="Times New Roman"/>
        <w:i/>
        <w:iCs/>
        <w:sz w:val="20"/>
      </w:rPr>
      <w:fldChar w:fldCharType="end"/>
    </w:r>
    <w:r>
      <w:rPr>
        <w:rStyle w:val="PageNumber"/>
        <w:rFonts w:ascii="Times New Roman" w:hAnsi="Times New Roman"/>
        <w:i/>
        <w:iCs/>
        <w:sz w:val="20"/>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758" w:rsidRPr="00643CD2" w:rsidRDefault="00782758" w:rsidP="00643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975" w:rsidRDefault="00F80975">
      <w:r>
        <w:separator/>
      </w:r>
    </w:p>
  </w:footnote>
  <w:footnote w:type="continuationSeparator" w:id="0">
    <w:p w:rsidR="00F80975" w:rsidRDefault="00F80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758" w:rsidRDefault="00782758">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758" w:rsidRPr="000B2AF1" w:rsidRDefault="00782758" w:rsidP="007D13FD">
    <w:pPr>
      <w:pStyle w:val="Header"/>
    </w:pPr>
    <w:r>
      <w:t>PISTE NOSY HARA</w:t>
    </w:r>
    <w:r>
      <w:tab/>
    </w:r>
    <w:r>
      <w:tab/>
      <w:t>Etude d’Avant Projet Sommaire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758" w:rsidRPr="000B2AF1" w:rsidRDefault="00782758" w:rsidP="007D13FD">
    <w:pPr>
      <w:pStyle w:val="Header"/>
    </w:pPr>
    <w:r>
      <w:t>PISTE NOSY HARA</w:t>
    </w:r>
    <w:r>
      <w:tab/>
    </w:r>
    <w:r>
      <w:tab/>
      <w:t>Etude d’Avant Projet Sommaire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758" w:rsidRDefault="00782758" w:rsidP="007D13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7"/>
      </v:shape>
    </w:pict>
  </w:numPicBullet>
  <w:abstractNum w:abstractNumId="0">
    <w:nsid w:val="FFFFFF82"/>
    <w:multiLevelType w:val="singleLevel"/>
    <w:tmpl w:val="F7D8CA1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4EB8377E"/>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02E11DDB"/>
    <w:multiLevelType w:val="hybridMultilevel"/>
    <w:tmpl w:val="1BBC7FDE"/>
    <w:lvl w:ilvl="0" w:tplc="F3BC210A">
      <w:numFmt w:val="bullet"/>
      <w:lvlText w:val="-"/>
      <w:lvlJc w:val="left"/>
      <w:pPr>
        <w:tabs>
          <w:tab w:val="num" w:pos="558"/>
        </w:tabs>
        <w:ind w:left="388" w:hanging="28"/>
      </w:pPr>
      <w:rPr>
        <w:rFonts w:ascii="Times New Roman" w:eastAsia="Times New Roman" w:hAnsi="Times New Roman" w:cs="Times New Roman" w:hint="default"/>
        <w:color w:val="auto"/>
      </w:rPr>
    </w:lvl>
    <w:lvl w:ilvl="1" w:tplc="040C000B">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3BA160E"/>
    <w:multiLevelType w:val="hybridMultilevel"/>
    <w:tmpl w:val="9488A9F2"/>
    <w:lvl w:ilvl="0" w:tplc="040C0017">
      <w:start w:val="1"/>
      <w:numFmt w:val="lowerLetter"/>
      <w:lvlText w:val="%1)"/>
      <w:lvlJc w:val="left"/>
      <w:pPr>
        <w:ind w:left="1596" w:hanging="360"/>
      </w:pPr>
    </w:lvl>
    <w:lvl w:ilvl="1" w:tplc="040C0019" w:tentative="1">
      <w:start w:val="1"/>
      <w:numFmt w:val="lowerLetter"/>
      <w:lvlText w:val="%2."/>
      <w:lvlJc w:val="left"/>
      <w:pPr>
        <w:ind w:left="2316" w:hanging="360"/>
      </w:pPr>
    </w:lvl>
    <w:lvl w:ilvl="2" w:tplc="040C001B" w:tentative="1">
      <w:start w:val="1"/>
      <w:numFmt w:val="lowerRoman"/>
      <w:lvlText w:val="%3."/>
      <w:lvlJc w:val="right"/>
      <w:pPr>
        <w:ind w:left="3036" w:hanging="180"/>
      </w:pPr>
    </w:lvl>
    <w:lvl w:ilvl="3" w:tplc="040C000F" w:tentative="1">
      <w:start w:val="1"/>
      <w:numFmt w:val="decimal"/>
      <w:lvlText w:val="%4."/>
      <w:lvlJc w:val="left"/>
      <w:pPr>
        <w:ind w:left="3756" w:hanging="360"/>
      </w:pPr>
    </w:lvl>
    <w:lvl w:ilvl="4" w:tplc="040C0019" w:tentative="1">
      <w:start w:val="1"/>
      <w:numFmt w:val="lowerLetter"/>
      <w:lvlText w:val="%5."/>
      <w:lvlJc w:val="left"/>
      <w:pPr>
        <w:ind w:left="4476" w:hanging="360"/>
      </w:pPr>
    </w:lvl>
    <w:lvl w:ilvl="5" w:tplc="040C001B" w:tentative="1">
      <w:start w:val="1"/>
      <w:numFmt w:val="lowerRoman"/>
      <w:lvlText w:val="%6."/>
      <w:lvlJc w:val="right"/>
      <w:pPr>
        <w:ind w:left="5196" w:hanging="180"/>
      </w:pPr>
    </w:lvl>
    <w:lvl w:ilvl="6" w:tplc="040C000F" w:tentative="1">
      <w:start w:val="1"/>
      <w:numFmt w:val="decimal"/>
      <w:lvlText w:val="%7."/>
      <w:lvlJc w:val="left"/>
      <w:pPr>
        <w:ind w:left="5916" w:hanging="360"/>
      </w:pPr>
    </w:lvl>
    <w:lvl w:ilvl="7" w:tplc="040C0019" w:tentative="1">
      <w:start w:val="1"/>
      <w:numFmt w:val="lowerLetter"/>
      <w:lvlText w:val="%8."/>
      <w:lvlJc w:val="left"/>
      <w:pPr>
        <w:ind w:left="6636" w:hanging="360"/>
      </w:pPr>
    </w:lvl>
    <w:lvl w:ilvl="8" w:tplc="040C001B" w:tentative="1">
      <w:start w:val="1"/>
      <w:numFmt w:val="lowerRoman"/>
      <w:lvlText w:val="%9."/>
      <w:lvlJc w:val="right"/>
      <w:pPr>
        <w:ind w:left="7356" w:hanging="180"/>
      </w:pPr>
    </w:lvl>
  </w:abstractNum>
  <w:abstractNum w:abstractNumId="4">
    <w:nsid w:val="04F849AB"/>
    <w:multiLevelType w:val="hybridMultilevel"/>
    <w:tmpl w:val="E62834BA"/>
    <w:lvl w:ilvl="0" w:tplc="F3BC210A">
      <w:numFmt w:val="bullet"/>
      <w:lvlText w:val="-"/>
      <w:lvlJc w:val="left"/>
      <w:pPr>
        <w:tabs>
          <w:tab w:val="num" w:pos="558"/>
        </w:tabs>
        <w:ind w:left="388" w:hanging="28"/>
      </w:pPr>
      <w:rPr>
        <w:rFonts w:ascii="Times New Roman" w:eastAsia="Times New Roman" w:hAnsi="Times New Roman"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6D4314E"/>
    <w:multiLevelType w:val="hybridMultilevel"/>
    <w:tmpl w:val="E684D746"/>
    <w:lvl w:ilvl="0" w:tplc="626C21D8">
      <w:numFmt w:val="bullet"/>
      <w:lvlText w:val="-"/>
      <w:lvlJc w:val="left"/>
      <w:pPr>
        <w:tabs>
          <w:tab w:val="num" w:pos="1068"/>
        </w:tabs>
        <w:ind w:left="1068" w:hanging="360"/>
      </w:pPr>
      <w:rPr>
        <w:rFonts w:ascii="Times New Roman" w:eastAsia="Times New Roman" w:hAnsi="Times New Roman" w:cs="Times New Roman" w:hint="default"/>
      </w:rPr>
    </w:lvl>
    <w:lvl w:ilvl="1" w:tplc="EA8A4A82">
      <w:start w:val="1"/>
      <w:numFmt w:val="none"/>
      <w:lvlText w:val="2.1.2."/>
      <w:lvlJc w:val="left"/>
      <w:pPr>
        <w:tabs>
          <w:tab w:val="num" w:pos="2148"/>
        </w:tabs>
        <w:ind w:left="1788" w:hanging="360"/>
      </w:pPr>
      <w:rPr>
        <w:rFonts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6">
    <w:nsid w:val="0A9D6AFD"/>
    <w:multiLevelType w:val="hybridMultilevel"/>
    <w:tmpl w:val="36F0E2C0"/>
    <w:lvl w:ilvl="0" w:tplc="ECFAFB88">
      <w:start w:val="21"/>
      <w:numFmt w:val="decimal"/>
      <w:lvlText w:val="%1"/>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7">
    <w:nsid w:val="0C194468"/>
    <w:multiLevelType w:val="hybridMultilevel"/>
    <w:tmpl w:val="59324616"/>
    <w:lvl w:ilvl="0" w:tplc="4DFAFC66">
      <w:start w:val="1"/>
      <w:numFmt w:val="decimal"/>
      <w:pStyle w:val="Caption"/>
      <w:lvlText w:val="Tableau n°%1."/>
      <w:lvlJc w:val="left"/>
      <w:pPr>
        <w:ind w:left="720" w:hanging="360"/>
      </w:pPr>
      <w:rPr>
        <w:rFonts w:ascii="Arial" w:hAnsi="Arial" w:hint="default"/>
        <w:b w:val="0"/>
        <w:i w:val="0"/>
        <w:sz w:val="22"/>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E11644E"/>
    <w:multiLevelType w:val="multilevel"/>
    <w:tmpl w:val="83E2E18C"/>
    <w:lvl w:ilvl="0">
      <w:start w:val="1"/>
      <w:numFmt w:val="decimal"/>
      <w:pStyle w:val="T1"/>
      <w:lvlText w:val="%1. –"/>
      <w:lvlJc w:val="left"/>
      <w:pPr>
        <w:tabs>
          <w:tab w:val="num" w:pos="567"/>
        </w:tabs>
        <w:ind w:left="567" w:hanging="567"/>
      </w:pPr>
      <w:rPr>
        <w:rFonts w:ascii="Arial" w:hAnsi="Arial" w:hint="default"/>
        <w:b w:val="0"/>
        <w:i w:val="0"/>
        <w:caps/>
        <w:sz w:val="24"/>
        <w:szCs w:val="24"/>
      </w:rPr>
    </w:lvl>
    <w:lvl w:ilvl="1">
      <w:start w:val="1"/>
      <w:numFmt w:val="decimal"/>
      <w:pStyle w:val="T2"/>
      <w:lvlText w:val="%1.%2. –"/>
      <w:lvlJc w:val="left"/>
      <w:pPr>
        <w:tabs>
          <w:tab w:val="num" w:pos="1304"/>
        </w:tabs>
        <w:ind w:left="1304" w:hanging="594"/>
      </w:pPr>
      <w:rPr>
        <w:rFonts w:ascii="Arial" w:hAnsi="Arial" w:hint="default"/>
        <w:b w:val="0"/>
        <w:i w:val="0"/>
        <w:caps w:val="0"/>
        <w:color w:val="auto"/>
        <w:sz w:val="24"/>
        <w:szCs w:val="24"/>
        <w:u w:val="none"/>
      </w:rPr>
    </w:lvl>
    <w:lvl w:ilvl="2">
      <w:start w:val="1"/>
      <w:numFmt w:val="decimal"/>
      <w:pStyle w:val="T3"/>
      <w:lvlText w:val="%1.%2.%3."/>
      <w:lvlJc w:val="left"/>
      <w:pPr>
        <w:tabs>
          <w:tab w:val="num" w:pos="1979"/>
        </w:tabs>
        <w:ind w:left="1763" w:hanging="504"/>
      </w:pPr>
      <w:rPr>
        <w:rFonts w:ascii="Arial" w:hAnsi="Arial" w:hint="default"/>
        <w:b w:val="0"/>
        <w:i w:val="0"/>
        <w:caps/>
        <w:sz w:val="24"/>
        <w:szCs w:val="24"/>
      </w:rPr>
    </w:lvl>
    <w:lvl w:ilvl="3">
      <w:start w:val="1"/>
      <w:numFmt w:val="decimal"/>
      <w:lvlText w:val="%4)"/>
      <w:lvlJc w:val="left"/>
      <w:pPr>
        <w:tabs>
          <w:tab w:val="num" w:pos="1979"/>
        </w:tabs>
        <w:ind w:left="1979" w:hanging="360"/>
      </w:pPr>
      <w:rPr>
        <w:rFonts w:ascii="A" w:hAnsi="A" w:hint="default"/>
        <w:b w:val="0"/>
        <w:i w:val="0"/>
        <w:caps/>
        <w:sz w:val="24"/>
        <w:szCs w:val="24"/>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9">
    <w:nsid w:val="0E353122"/>
    <w:multiLevelType w:val="hybridMultilevel"/>
    <w:tmpl w:val="1EA4E294"/>
    <w:lvl w:ilvl="0" w:tplc="C7DA8078">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0">
    <w:nsid w:val="0FA865E0"/>
    <w:multiLevelType w:val="hybridMultilevel"/>
    <w:tmpl w:val="6BF06924"/>
    <w:lvl w:ilvl="0" w:tplc="03203512">
      <w:numFmt w:val="bullet"/>
      <w:lvlText w:val="-"/>
      <w:lvlJc w:val="left"/>
      <w:pPr>
        <w:ind w:left="720" w:hanging="360"/>
      </w:pPr>
      <w:rPr>
        <w:rFonts w:ascii="Arial" w:eastAsia="Calibri"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6E866FA"/>
    <w:multiLevelType w:val="hybridMultilevel"/>
    <w:tmpl w:val="0A662806"/>
    <w:lvl w:ilvl="0" w:tplc="B50AC7EA">
      <w:start w:val="2"/>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nsid w:val="18F94EF7"/>
    <w:multiLevelType w:val="hybridMultilevel"/>
    <w:tmpl w:val="9488A9F2"/>
    <w:lvl w:ilvl="0" w:tplc="040C0017">
      <w:start w:val="1"/>
      <w:numFmt w:val="lowerLetter"/>
      <w:lvlText w:val="%1)"/>
      <w:lvlJc w:val="left"/>
      <w:pPr>
        <w:ind w:left="1596" w:hanging="360"/>
      </w:pPr>
    </w:lvl>
    <w:lvl w:ilvl="1" w:tplc="040C0019" w:tentative="1">
      <w:start w:val="1"/>
      <w:numFmt w:val="lowerLetter"/>
      <w:lvlText w:val="%2."/>
      <w:lvlJc w:val="left"/>
      <w:pPr>
        <w:ind w:left="2316" w:hanging="360"/>
      </w:pPr>
    </w:lvl>
    <w:lvl w:ilvl="2" w:tplc="040C001B" w:tentative="1">
      <w:start w:val="1"/>
      <w:numFmt w:val="lowerRoman"/>
      <w:lvlText w:val="%3."/>
      <w:lvlJc w:val="right"/>
      <w:pPr>
        <w:ind w:left="3036" w:hanging="180"/>
      </w:pPr>
    </w:lvl>
    <w:lvl w:ilvl="3" w:tplc="040C000F" w:tentative="1">
      <w:start w:val="1"/>
      <w:numFmt w:val="decimal"/>
      <w:lvlText w:val="%4."/>
      <w:lvlJc w:val="left"/>
      <w:pPr>
        <w:ind w:left="3756" w:hanging="360"/>
      </w:pPr>
    </w:lvl>
    <w:lvl w:ilvl="4" w:tplc="040C0019" w:tentative="1">
      <w:start w:val="1"/>
      <w:numFmt w:val="lowerLetter"/>
      <w:lvlText w:val="%5."/>
      <w:lvlJc w:val="left"/>
      <w:pPr>
        <w:ind w:left="4476" w:hanging="360"/>
      </w:pPr>
    </w:lvl>
    <w:lvl w:ilvl="5" w:tplc="040C001B" w:tentative="1">
      <w:start w:val="1"/>
      <w:numFmt w:val="lowerRoman"/>
      <w:lvlText w:val="%6."/>
      <w:lvlJc w:val="right"/>
      <w:pPr>
        <w:ind w:left="5196" w:hanging="180"/>
      </w:pPr>
    </w:lvl>
    <w:lvl w:ilvl="6" w:tplc="040C000F" w:tentative="1">
      <w:start w:val="1"/>
      <w:numFmt w:val="decimal"/>
      <w:lvlText w:val="%7."/>
      <w:lvlJc w:val="left"/>
      <w:pPr>
        <w:ind w:left="5916" w:hanging="360"/>
      </w:pPr>
    </w:lvl>
    <w:lvl w:ilvl="7" w:tplc="040C0019" w:tentative="1">
      <w:start w:val="1"/>
      <w:numFmt w:val="lowerLetter"/>
      <w:lvlText w:val="%8."/>
      <w:lvlJc w:val="left"/>
      <w:pPr>
        <w:ind w:left="6636" w:hanging="360"/>
      </w:pPr>
    </w:lvl>
    <w:lvl w:ilvl="8" w:tplc="040C001B" w:tentative="1">
      <w:start w:val="1"/>
      <w:numFmt w:val="lowerRoman"/>
      <w:lvlText w:val="%9."/>
      <w:lvlJc w:val="right"/>
      <w:pPr>
        <w:ind w:left="7356" w:hanging="180"/>
      </w:pPr>
    </w:lvl>
  </w:abstractNum>
  <w:abstractNum w:abstractNumId="13">
    <w:nsid w:val="1C38409A"/>
    <w:multiLevelType w:val="hybridMultilevel"/>
    <w:tmpl w:val="F58A4ED0"/>
    <w:lvl w:ilvl="0" w:tplc="5CF8F9D2">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EA2752D"/>
    <w:multiLevelType w:val="hybridMultilevel"/>
    <w:tmpl w:val="9488A9F2"/>
    <w:lvl w:ilvl="0" w:tplc="040C0017">
      <w:start w:val="1"/>
      <w:numFmt w:val="lowerLetter"/>
      <w:lvlText w:val="%1)"/>
      <w:lvlJc w:val="left"/>
      <w:pPr>
        <w:ind w:left="1596" w:hanging="360"/>
      </w:pPr>
    </w:lvl>
    <w:lvl w:ilvl="1" w:tplc="040C0019" w:tentative="1">
      <w:start w:val="1"/>
      <w:numFmt w:val="lowerLetter"/>
      <w:lvlText w:val="%2."/>
      <w:lvlJc w:val="left"/>
      <w:pPr>
        <w:ind w:left="2316" w:hanging="360"/>
      </w:pPr>
    </w:lvl>
    <w:lvl w:ilvl="2" w:tplc="040C001B" w:tentative="1">
      <w:start w:val="1"/>
      <w:numFmt w:val="lowerRoman"/>
      <w:lvlText w:val="%3."/>
      <w:lvlJc w:val="right"/>
      <w:pPr>
        <w:ind w:left="3036" w:hanging="180"/>
      </w:pPr>
    </w:lvl>
    <w:lvl w:ilvl="3" w:tplc="040C000F" w:tentative="1">
      <w:start w:val="1"/>
      <w:numFmt w:val="decimal"/>
      <w:lvlText w:val="%4."/>
      <w:lvlJc w:val="left"/>
      <w:pPr>
        <w:ind w:left="3756" w:hanging="360"/>
      </w:pPr>
    </w:lvl>
    <w:lvl w:ilvl="4" w:tplc="040C0019" w:tentative="1">
      <w:start w:val="1"/>
      <w:numFmt w:val="lowerLetter"/>
      <w:lvlText w:val="%5."/>
      <w:lvlJc w:val="left"/>
      <w:pPr>
        <w:ind w:left="4476" w:hanging="360"/>
      </w:pPr>
    </w:lvl>
    <w:lvl w:ilvl="5" w:tplc="040C001B" w:tentative="1">
      <w:start w:val="1"/>
      <w:numFmt w:val="lowerRoman"/>
      <w:lvlText w:val="%6."/>
      <w:lvlJc w:val="right"/>
      <w:pPr>
        <w:ind w:left="5196" w:hanging="180"/>
      </w:pPr>
    </w:lvl>
    <w:lvl w:ilvl="6" w:tplc="040C000F" w:tentative="1">
      <w:start w:val="1"/>
      <w:numFmt w:val="decimal"/>
      <w:lvlText w:val="%7."/>
      <w:lvlJc w:val="left"/>
      <w:pPr>
        <w:ind w:left="5916" w:hanging="360"/>
      </w:pPr>
    </w:lvl>
    <w:lvl w:ilvl="7" w:tplc="040C0019" w:tentative="1">
      <w:start w:val="1"/>
      <w:numFmt w:val="lowerLetter"/>
      <w:lvlText w:val="%8."/>
      <w:lvlJc w:val="left"/>
      <w:pPr>
        <w:ind w:left="6636" w:hanging="360"/>
      </w:pPr>
    </w:lvl>
    <w:lvl w:ilvl="8" w:tplc="040C001B" w:tentative="1">
      <w:start w:val="1"/>
      <w:numFmt w:val="lowerRoman"/>
      <w:lvlText w:val="%9."/>
      <w:lvlJc w:val="right"/>
      <w:pPr>
        <w:ind w:left="7356" w:hanging="180"/>
      </w:pPr>
    </w:lvl>
  </w:abstractNum>
  <w:abstractNum w:abstractNumId="15">
    <w:nsid w:val="2E2E5094"/>
    <w:multiLevelType w:val="hybridMultilevel"/>
    <w:tmpl w:val="1D9439A8"/>
    <w:lvl w:ilvl="0" w:tplc="FE28F3D2">
      <w:numFmt w:val="bullet"/>
      <w:lvlText w:val="-"/>
      <w:lvlJc w:val="left"/>
      <w:pPr>
        <w:tabs>
          <w:tab w:val="num" w:pos="1046"/>
        </w:tabs>
        <w:ind w:left="876" w:hanging="28"/>
      </w:pPr>
      <w:rPr>
        <w:rFonts w:ascii="Times New Roman" w:eastAsia="Times New Roman" w:hAnsi="Times New Roman" w:cs="Times New Roman" w:hint="default"/>
        <w:color w:val="auto"/>
      </w:rPr>
    </w:lvl>
    <w:lvl w:ilvl="1" w:tplc="7758E808">
      <w:start w:val="1"/>
      <w:numFmt w:val="none"/>
      <w:lvlText w:val="4."/>
      <w:lvlJc w:val="left"/>
      <w:pPr>
        <w:tabs>
          <w:tab w:val="num" w:pos="1440"/>
        </w:tabs>
        <w:ind w:left="1440" w:hanging="360"/>
      </w:pPr>
      <w:rPr>
        <w:rFonts w:hint="default"/>
      </w:rPr>
    </w:lvl>
    <w:lvl w:ilvl="2" w:tplc="3BEAF160">
      <w:start w:val="1"/>
      <w:numFmt w:val="bullet"/>
      <w:lvlText w:val=""/>
      <w:lvlJc w:val="left"/>
      <w:pPr>
        <w:ind w:left="2160" w:hanging="360"/>
      </w:pPr>
      <w:rPr>
        <w:rFonts w:ascii="Wingdings" w:hAnsi="Wingdings" w:hint="default"/>
      </w:rPr>
    </w:lvl>
    <w:lvl w:ilvl="3" w:tplc="82AED9C2">
      <w:start w:val="2"/>
      <w:numFmt w:val="decimal"/>
      <w:lvlText w:val="%4)"/>
      <w:lvlJc w:val="left"/>
      <w:pPr>
        <w:tabs>
          <w:tab w:val="num" w:pos="2880"/>
        </w:tabs>
        <w:ind w:left="2880" w:hanging="360"/>
      </w:pPr>
      <w:rPr>
        <w:rFonts w:hint="default"/>
      </w:rPr>
    </w:lvl>
    <w:lvl w:ilvl="4" w:tplc="9AE0122A" w:tentative="1">
      <w:start w:val="1"/>
      <w:numFmt w:val="bullet"/>
      <w:lvlText w:val="o"/>
      <w:lvlJc w:val="left"/>
      <w:pPr>
        <w:ind w:left="3600" w:hanging="360"/>
      </w:pPr>
      <w:rPr>
        <w:rFonts w:ascii="Courier New" w:hAnsi="Courier New" w:cs="Courier New" w:hint="default"/>
      </w:rPr>
    </w:lvl>
    <w:lvl w:ilvl="5" w:tplc="1D0A75AE" w:tentative="1">
      <w:start w:val="1"/>
      <w:numFmt w:val="bullet"/>
      <w:lvlText w:val=""/>
      <w:lvlJc w:val="left"/>
      <w:pPr>
        <w:ind w:left="4320" w:hanging="360"/>
      </w:pPr>
      <w:rPr>
        <w:rFonts w:ascii="Wingdings" w:hAnsi="Wingdings" w:hint="default"/>
      </w:rPr>
    </w:lvl>
    <w:lvl w:ilvl="6" w:tplc="1CBCBB2A" w:tentative="1">
      <w:start w:val="1"/>
      <w:numFmt w:val="bullet"/>
      <w:lvlText w:val=""/>
      <w:lvlJc w:val="left"/>
      <w:pPr>
        <w:ind w:left="5040" w:hanging="360"/>
      </w:pPr>
      <w:rPr>
        <w:rFonts w:ascii="Symbol" w:hAnsi="Symbol" w:hint="default"/>
      </w:rPr>
    </w:lvl>
    <w:lvl w:ilvl="7" w:tplc="F516DD24" w:tentative="1">
      <w:start w:val="1"/>
      <w:numFmt w:val="bullet"/>
      <w:lvlText w:val="o"/>
      <w:lvlJc w:val="left"/>
      <w:pPr>
        <w:ind w:left="5760" w:hanging="360"/>
      </w:pPr>
      <w:rPr>
        <w:rFonts w:ascii="Courier New" w:hAnsi="Courier New" w:cs="Courier New" w:hint="default"/>
      </w:rPr>
    </w:lvl>
    <w:lvl w:ilvl="8" w:tplc="6C8E045A" w:tentative="1">
      <w:start w:val="1"/>
      <w:numFmt w:val="bullet"/>
      <w:lvlText w:val=""/>
      <w:lvlJc w:val="left"/>
      <w:pPr>
        <w:ind w:left="6480" w:hanging="360"/>
      </w:pPr>
      <w:rPr>
        <w:rFonts w:ascii="Wingdings" w:hAnsi="Wingdings" w:hint="default"/>
      </w:rPr>
    </w:lvl>
  </w:abstractNum>
  <w:abstractNum w:abstractNumId="16">
    <w:nsid w:val="316B2155"/>
    <w:multiLevelType w:val="multilevel"/>
    <w:tmpl w:val="CE7E3336"/>
    <w:lvl w:ilvl="0">
      <w:numFmt w:val="bullet"/>
      <w:lvlText w:val="-"/>
      <w:lvlJc w:val="left"/>
      <w:pPr>
        <w:ind w:left="585" w:hanging="585"/>
      </w:pPr>
      <w:rPr>
        <w:rFonts w:ascii="Arial" w:eastAsia="Calibri" w:hAnsi="Arial" w:cs="Arial" w:hint="default"/>
        <w:b w:val="0"/>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4BF508A"/>
    <w:multiLevelType w:val="multilevel"/>
    <w:tmpl w:val="996433CA"/>
    <w:lvl w:ilvl="0">
      <w:start w:val="1"/>
      <w:numFmt w:val="decimal"/>
      <w:pStyle w:val="Heading1"/>
      <w:lvlText w:val="%1"/>
      <w:lvlJc w:val="left"/>
      <w:pPr>
        <w:tabs>
          <w:tab w:val="num" w:pos="76"/>
        </w:tabs>
        <w:ind w:left="-426" w:firstLine="142"/>
      </w:pPr>
      <w:rPr>
        <w:rFonts w:hint="default"/>
      </w:rPr>
    </w:lvl>
    <w:lvl w:ilvl="1">
      <w:start w:val="1"/>
      <w:numFmt w:val="decimal"/>
      <w:pStyle w:val="Heading2"/>
      <w:lvlText w:val="%1.%2."/>
      <w:lvlJc w:val="left"/>
      <w:pPr>
        <w:tabs>
          <w:tab w:val="num" w:pos="360"/>
        </w:tabs>
        <w:ind w:left="-851" w:firstLine="851"/>
      </w:pPr>
      <w:rPr>
        <w:rFonts w:hint="default"/>
      </w:rPr>
    </w:lvl>
    <w:lvl w:ilvl="2">
      <w:start w:val="1"/>
      <w:numFmt w:val="decimal"/>
      <w:pStyle w:val="Heading3"/>
      <w:lvlText w:val="%1.%2.%3. "/>
      <w:lvlJc w:val="left"/>
      <w:pPr>
        <w:tabs>
          <w:tab w:val="num" w:pos="1003"/>
        </w:tabs>
        <w:ind w:left="436" w:hanging="153"/>
      </w:pPr>
      <w:rPr>
        <w:rFonts w:hint="default"/>
      </w:rPr>
    </w:lvl>
    <w:lvl w:ilvl="3">
      <w:start w:val="1"/>
      <w:numFmt w:val="decimal"/>
      <w:lvlText w:val="%1.%2.%3.%4"/>
      <w:lvlJc w:val="left"/>
      <w:pPr>
        <w:tabs>
          <w:tab w:val="num" w:pos="580"/>
        </w:tabs>
        <w:ind w:left="580" w:firstLine="412"/>
      </w:pPr>
      <w:rPr>
        <w:rFonts w:hint="default"/>
      </w:rPr>
    </w:lvl>
    <w:lvl w:ilvl="4">
      <w:start w:val="1"/>
      <w:numFmt w:val="decimal"/>
      <w:pStyle w:val="Heading5"/>
      <w:lvlText w:val="%1.%2.%3.%4.%5"/>
      <w:lvlJc w:val="left"/>
      <w:pPr>
        <w:tabs>
          <w:tab w:val="num" w:pos="724"/>
        </w:tabs>
        <w:ind w:left="724" w:hanging="1008"/>
      </w:pPr>
      <w:rPr>
        <w:rFonts w:hint="default"/>
      </w:rPr>
    </w:lvl>
    <w:lvl w:ilvl="5">
      <w:start w:val="1"/>
      <w:numFmt w:val="decimal"/>
      <w:pStyle w:val="Heading6"/>
      <w:lvlText w:val="%1.%2.%3.%4.%5.%6"/>
      <w:lvlJc w:val="left"/>
      <w:pPr>
        <w:tabs>
          <w:tab w:val="num" w:pos="868"/>
        </w:tabs>
        <w:ind w:left="868" w:hanging="1152"/>
      </w:pPr>
      <w:rPr>
        <w:rFonts w:hint="default"/>
      </w:rPr>
    </w:lvl>
    <w:lvl w:ilvl="6">
      <w:start w:val="1"/>
      <w:numFmt w:val="decimal"/>
      <w:pStyle w:val="Heading7"/>
      <w:lvlText w:val="%1.%2.%3.%4.%5.%6.%7"/>
      <w:lvlJc w:val="left"/>
      <w:pPr>
        <w:tabs>
          <w:tab w:val="num" w:pos="1012"/>
        </w:tabs>
        <w:ind w:left="1012" w:hanging="1296"/>
      </w:pPr>
      <w:rPr>
        <w:rFonts w:hint="default"/>
      </w:rPr>
    </w:lvl>
    <w:lvl w:ilvl="7">
      <w:start w:val="1"/>
      <w:numFmt w:val="decimal"/>
      <w:pStyle w:val="Heading8"/>
      <w:lvlText w:val="%1.%2.%3.%4.%5.%6.%7.%8"/>
      <w:lvlJc w:val="left"/>
      <w:pPr>
        <w:tabs>
          <w:tab w:val="num" w:pos="1156"/>
        </w:tabs>
        <w:ind w:left="1156" w:hanging="1440"/>
      </w:pPr>
      <w:rPr>
        <w:rFonts w:hint="default"/>
      </w:rPr>
    </w:lvl>
    <w:lvl w:ilvl="8">
      <w:start w:val="1"/>
      <w:numFmt w:val="decimal"/>
      <w:pStyle w:val="Heading9"/>
      <w:lvlText w:val="%1.%2.%3.%4.%5.%6.%7.%8.%9"/>
      <w:lvlJc w:val="left"/>
      <w:pPr>
        <w:tabs>
          <w:tab w:val="num" w:pos="1300"/>
        </w:tabs>
        <w:ind w:left="1300" w:hanging="1584"/>
      </w:pPr>
      <w:rPr>
        <w:rFonts w:hint="default"/>
      </w:rPr>
    </w:lvl>
  </w:abstractNum>
  <w:abstractNum w:abstractNumId="18">
    <w:nsid w:val="3A075951"/>
    <w:multiLevelType w:val="hybridMultilevel"/>
    <w:tmpl w:val="9488A9F2"/>
    <w:lvl w:ilvl="0" w:tplc="040C0017">
      <w:start w:val="1"/>
      <w:numFmt w:val="lowerLetter"/>
      <w:lvlText w:val="%1)"/>
      <w:lvlJc w:val="left"/>
      <w:pPr>
        <w:ind w:left="1596" w:hanging="360"/>
      </w:pPr>
    </w:lvl>
    <w:lvl w:ilvl="1" w:tplc="040C0019" w:tentative="1">
      <w:start w:val="1"/>
      <w:numFmt w:val="lowerLetter"/>
      <w:lvlText w:val="%2."/>
      <w:lvlJc w:val="left"/>
      <w:pPr>
        <w:ind w:left="2316" w:hanging="360"/>
      </w:pPr>
    </w:lvl>
    <w:lvl w:ilvl="2" w:tplc="040C001B" w:tentative="1">
      <w:start w:val="1"/>
      <w:numFmt w:val="lowerRoman"/>
      <w:lvlText w:val="%3."/>
      <w:lvlJc w:val="right"/>
      <w:pPr>
        <w:ind w:left="3036" w:hanging="180"/>
      </w:pPr>
    </w:lvl>
    <w:lvl w:ilvl="3" w:tplc="040C000F" w:tentative="1">
      <w:start w:val="1"/>
      <w:numFmt w:val="decimal"/>
      <w:lvlText w:val="%4."/>
      <w:lvlJc w:val="left"/>
      <w:pPr>
        <w:ind w:left="3756" w:hanging="360"/>
      </w:pPr>
    </w:lvl>
    <w:lvl w:ilvl="4" w:tplc="040C0019" w:tentative="1">
      <w:start w:val="1"/>
      <w:numFmt w:val="lowerLetter"/>
      <w:lvlText w:val="%5."/>
      <w:lvlJc w:val="left"/>
      <w:pPr>
        <w:ind w:left="4476" w:hanging="360"/>
      </w:pPr>
    </w:lvl>
    <w:lvl w:ilvl="5" w:tplc="040C001B" w:tentative="1">
      <w:start w:val="1"/>
      <w:numFmt w:val="lowerRoman"/>
      <w:lvlText w:val="%6."/>
      <w:lvlJc w:val="right"/>
      <w:pPr>
        <w:ind w:left="5196" w:hanging="180"/>
      </w:pPr>
    </w:lvl>
    <w:lvl w:ilvl="6" w:tplc="040C000F" w:tentative="1">
      <w:start w:val="1"/>
      <w:numFmt w:val="decimal"/>
      <w:lvlText w:val="%7."/>
      <w:lvlJc w:val="left"/>
      <w:pPr>
        <w:ind w:left="5916" w:hanging="360"/>
      </w:pPr>
    </w:lvl>
    <w:lvl w:ilvl="7" w:tplc="040C0019" w:tentative="1">
      <w:start w:val="1"/>
      <w:numFmt w:val="lowerLetter"/>
      <w:lvlText w:val="%8."/>
      <w:lvlJc w:val="left"/>
      <w:pPr>
        <w:ind w:left="6636" w:hanging="360"/>
      </w:pPr>
    </w:lvl>
    <w:lvl w:ilvl="8" w:tplc="040C001B" w:tentative="1">
      <w:start w:val="1"/>
      <w:numFmt w:val="lowerRoman"/>
      <w:lvlText w:val="%9."/>
      <w:lvlJc w:val="right"/>
      <w:pPr>
        <w:ind w:left="7356" w:hanging="180"/>
      </w:pPr>
    </w:lvl>
  </w:abstractNum>
  <w:abstractNum w:abstractNumId="19">
    <w:nsid w:val="3D215F66"/>
    <w:multiLevelType w:val="hybridMultilevel"/>
    <w:tmpl w:val="29BEDE2E"/>
    <w:lvl w:ilvl="0" w:tplc="FE3A8F48">
      <w:start w:val="218"/>
      <w:numFmt w:val="bullet"/>
      <w:lvlText w:val="-"/>
      <w:lvlJc w:val="left"/>
      <w:pPr>
        <w:tabs>
          <w:tab w:val="num" w:pos="720"/>
        </w:tabs>
        <w:ind w:left="720" w:hanging="360"/>
      </w:pPr>
      <w:rPr>
        <w:rFonts w:ascii="Arial" w:eastAsia="Times New Roman" w:hAnsi="Arial" w:cs="Aria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3D890103"/>
    <w:multiLevelType w:val="hybridMultilevel"/>
    <w:tmpl w:val="F65AA1A4"/>
    <w:lvl w:ilvl="0" w:tplc="F3BC210A">
      <w:numFmt w:val="bullet"/>
      <w:lvlText w:val="-"/>
      <w:lvlJc w:val="left"/>
      <w:pPr>
        <w:tabs>
          <w:tab w:val="num" w:pos="1158"/>
        </w:tabs>
        <w:ind w:left="988" w:hanging="28"/>
      </w:pPr>
      <w:rPr>
        <w:rFonts w:ascii="Times New Roman" w:eastAsia="Times New Roman" w:hAnsi="Times New Roman" w:cs="Times New Roman" w:hint="default"/>
        <w:color w:val="auto"/>
      </w:rPr>
    </w:lvl>
    <w:lvl w:ilvl="1" w:tplc="040C000B">
      <w:start w:val="1"/>
      <w:numFmt w:val="bullet"/>
      <w:lvlText w:val=""/>
      <w:lvlJc w:val="left"/>
      <w:pPr>
        <w:tabs>
          <w:tab w:val="num" w:pos="2040"/>
        </w:tabs>
        <w:ind w:left="2040" w:hanging="360"/>
      </w:pPr>
      <w:rPr>
        <w:rFonts w:ascii="Wingdings" w:hAnsi="Wingdings" w:hint="default"/>
      </w:rPr>
    </w:lvl>
    <w:lvl w:ilvl="2" w:tplc="040C0005">
      <w:start w:val="1"/>
      <w:numFmt w:val="bullet"/>
      <w:lvlText w:val=""/>
      <w:lvlJc w:val="left"/>
      <w:pPr>
        <w:tabs>
          <w:tab w:val="num" w:pos="2760"/>
        </w:tabs>
        <w:ind w:left="2760" w:hanging="360"/>
      </w:pPr>
      <w:rPr>
        <w:rFonts w:ascii="Wingdings" w:hAnsi="Wingdings" w:hint="default"/>
      </w:rPr>
    </w:lvl>
    <w:lvl w:ilvl="3" w:tplc="040C0001" w:tentative="1">
      <w:start w:val="1"/>
      <w:numFmt w:val="bullet"/>
      <w:lvlText w:val=""/>
      <w:lvlJc w:val="left"/>
      <w:pPr>
        <w:tabs>
          <w:tab w:val="num" w:pos="3480"/>
        </w:tabs>
        <w:ind w:left="3480" w:hanging="360"/>
      </w:pPr>
      <w:rPr>
        <w:rFonts w:ascii="Symbol" w:hAnsi="Symbol" w:hint="default"/>
      </w:rPr>
    </w:lvl>
    <w:lvl w:ilvl="4" w:tplc="040C0003" w:tentative="1">
      <w:start w:val="1"/>
      <w:numFmt w:val="bullet"/>
      <w:lvlText w:val="o"/>
      <w:lvlJc w:val="left"/>
      <w:pPr>
        <w:tabs>
          <w:tab w:val="num" w:pos="4200"/>
        </w:tabs>
        <w:ind w:left="4200" w:hanging="360"/>
      </w:pPr>
      <w:rPr>
        <w:rFonts w:ascii="Courier New" w:hAnsi="Courier New" w:cs="Courier New" w:hint="default"/>
      </w:rPr>
    </w:lvl>
    <w:lvl w:ilvl="5" w:tplc="040C0005" w:tentative="1">
      <w:start w:val="1"/>
      <w:numFmt w:val="bullet"/>
      <w:lvlText w:val=""/>
      <w:lvlJc w:val="left"/>
      <w:pPr>
        <w:tabs>
          <w:tab w:val="num" w:pos="4920"/>
        </w:tabs>
        <w:ind w:left="4920" w:hanging="360"/>
      </w:pPr>
      <w:rPr>
        <w:rFonts w:ascii="Wingdings" w:hAnsi="Wingdings" w:hint="default"/>
      </w:rPr>
    </w:lvl>
    <w:lvl w:ilvl="6" w:tplc="040C0001" w:tentative="1">
      <w:start w:val="1"/>
      <w:numFmt w:val="bullet"/>
      <w:lvlText w:val=""/>
      <w:lvlJc w:val="left"/>
      <w:pPr>
        <w:tabs>
          <w:tab w:val="num" w:pos="5640"/>
        </w:tabs>
        <w:ind w:left="5640" w:hanging="360"/>
      </w:pPr>
      <w:rPr>
        <w:rFonts w:ascii="Symbol" w:hAnsi="Symbol" w:hint="default"/>
      </w:rPr>
    </w:lvl>
    <w:lvl w:ilvl="7" w:tplc="040C0003" w:tentative="1">
      <w:start w:val="1"/>
      <w:numFmt w:val="bullet"/>
      <w:lvlText w:val="o"/>
      <w:lvlJc w:val="left"/>
      <w:pPr>
        <w:tabs>
          <w:tab w:val="num" w:pos="6360"/>
        </w:tabs>
        <w:ind w:left="6360" w:hanging="360"/>
      </w:pPr>
      <w:rPr>
        <w:rFonts w:ascii="Courier New" w:hAnsi="Courier New" w:cs="Courier New" w:hint="default"/>
      </w:rPr>
    </w:lvl>
    <w:lvl w:ilvl="8" w:tplc="040C0005" w:tentative="1">
      <w:start w:val="1"/>
      <w:numFmt w:val="bullet"/>
      <w:lvlText w:val=""/>
      <w:lvlJc w:val="left"/>
      <w:pPr>
        <w:tabs>
          <w:tab w:val="num" w:pos="7080"/>
        </w:tabs>
        <w:ind w:left="7080" w:hanging="360"/>
      </w:pPr>
      <w:rPr>
        <w:rFonts w:ascii="Wingdings" w:hAnsi="Wingdings" w:hint="default"/>
      </w:rPr>
    </w:lvl>
  </w:abstractNum>
  <w:abstractNum w:abstractNumId="21">
    <w:nsid w:val="3E6B6182"/>
    <w:multiLevelType w:val="hybridMultilevel"/>
    <w:tmpl w:val="113CA7D4"/>
    <w:lvl w:ilvl="0" w:tplc="F3BC210A">
      <w:numFmt w:val="bullet"/>
      <w:lvlText w:val="-"/>
      <w:lvlJc w:val="left"/>
      <w:pPr>
        <w:tabs>
          <w:tab w:val="num" w:pos="378"/>
        </w:tabs>
        <w:ind w:left="208" w:hanging="28"/>
      </w:pPr>
      <w:rPr>
        <w:rFonts w:ascii="Times New Roman" w:eastAsia="Times New Roman" w:hAnsi="Times New Roman" w:cs="Times New Roman"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2D7739D"/>
    <w:multiLevelType w:val="hybridMultilevel"/>
    <w:tmpl w:val="9488A9F2"/>
    <w:lvl w:ilvl="0" w:tplc="040C0017">
      <w:start w:val="1"/>
      <w:numFmt w:val="lowerLetter"/>
      <w:lvlText w:val="%1)"/>
      <w:lvlJc w:val="left"/>
      <w:pPr>
        <w:ind w:left="1596" w:hanging="360"/>
      </w:pPr>
    </w:lvl>
    <w:lvl w:ilvl="1" w:tplc="040C0019" w:tentative="1">
      <w:start w:val="1"/>
      <w:numFmt w:val="lowerLetter"/>
      <w:lvlText w:val="%2."/>
      <w:lvlJc w:val="left"/>
      <w:pPr>
        <w:ind w:left="2316" w:hanging="360"/>
      </w:pPr>
    </w:lvl>
    <w:lvl w:ilvl="2" w:tplc="040C001B" w:tentative="1">
      <w:start w:val="1"/>
      <w:numFmt w:val="lowerRoman"/>
      <w:lvlText w:val="%3."/>
      <w:lvlJc w:val="right"/>
      <w:pPr>
        <w:ind w:left="3036" w:hanging="180"/>
      </w:pPr>
    </w:lvl>
    <w:lvl w:ilvl="3" w:tplc="040C000F" w:tentative="1">
      <w:start w:val="1"/>
      <w:numFmt w:val="decimal"/>
      <w:lvlText w:val="%4."/>
      <w:lvlJc w:val="left"/>
      <w:pPr>
        <w:ind w:left="3756" w:hanging="360"/>
      </w:pPr>
    </w:lvl>
    <w:lvl w:ilvl="4" w:tplc="040C0019" w:tentative="1">
      <w:start w:val="1"/>
      <w:numFmt w:val="lowerLetter"/>
      <w:lvlText w:val="%5."/>
      <w:lvlJc w:val="left"/>
      <w:pPr>
        <w:ind w:left="4476" w:hanging="360"/>
      </w:pPr>
    </w:lvl>
    <w:lvl w:ilvl="5" w:tplc="040C001B" w:tentative="1">
      <w:start w:val="1"/>
      <w:numFmt w:val="lowerRoman"/>
      <w:lvlText w:val="%6."/>
      <w:lvlJc w:val="right"/>
      <w:pPr>
        <w:ind w:left="5196" w:hanging="180"/>
      </w:pPr>
    </w:lvl>
    <w:lvl w:ilvl="6" w:tplc="040C000F" w:tentative="1">
      <w:start w:val="1"/>
      <w:numFmt w:val="decimal"/>
      <w:lvlText w:val="%7."/>
      <w:lvlJc w:val="left"/>
      <w:pPr>
        <w:ind w:left="5916" w:hanging="360"/>
      </w:pPr>
    </w:lvl>
    <w:lvl w:ilvl="7" w:tplc="040C0019" w:tentative="1">
      <w:start w:val="1"/>
      <w:numFmt w:val="lowerLetter"/>
      <w:lvlText w:val="%8."/>
      <w:lvlJc w:val="left"/>
      <w:pPr>
        <w:ind w:left="6636" w:hanging="360"/>
      </w:pPr>
    </w:lvl>
    <w:lvl w:ilvl="8" w:tplc="040C001B" w:tentative="1">
      <w:start w:val="1"/>
      <w:numFmt w:val="lowerRoman"/>
      <w:lvlText w:val="%9."/>
      <w:lvlJc w:val="right"/>
      <w:pPr>
        <w:ind w:left="7356" w:hanging="180"/>
      </w:pPr>
    </w:lvl>
  </w:abstractNum>
  <w:abstractNum w:abstractNumId="23">
    <w:nsid w:val="48BE537C"/>
    <w:multiLevelType w:val="hybridMultilevel"/>
    <w:tmpl w:val="E624A31A"/>
    <w:lvl w:ilvl="0" w:tplc="F3BC210A">
      <w:numFmt w:val="bullet"/>
      <w:lvlText w:val="-"/>
      <w:lvlJc w:val="left"/>
      <w:pPr>
        <w:tabs>
          <w:tab w:val="num" w:pos="1046"/>
        </w:tabs>
        <w:ind w:left="876" w:hanging="28"/>
      </w:pPr>
      <w:rPr>
        <w:rFonts w:ascii="Times New Roman" w:eastAsia="Times New Roman" w:hAnsi="Times New Roman" w:cs="Times New Roman" w:hint="default"/>
        <w:color w:val="auto"/>
      </w:rPr>
    </w:lvl>
    <w:lvl w:ilvl="1" w:tplc="040C000B">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AF1352F"/>
    <w:multiLevelType w:val="hybridMultilevel"/>
    <w:tmpl w:val="45D454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C9D730D"/>
    <w:multiLevelType w:val="hybridMultilevel"/>
    <w:tmpl w:val="2D1CDEA2"/>
    <w:lvl w:ilvl="0" w:tplc="F3BC210A">
      <w:start w:val="1"/>
      <w:numFmt w:val="bullet"/>
      <w:lvlText w:val=""/>
      <w:lvlJc w:val="left"/>
      <w:pPr>
        <w:tabs>
          <w:tab w:val="num" w:pos="1080"/>
        </w:tabs>
        <w:ind w:left="1080" w:hanging="360"/>
      </w:pPr>
      <w:rPr>
        <w:rFonts w:ascii="Symbol" w:hAnsi="Symbol" w:hint="default"/>
      </w:rPr>
    </w:lvl>
    <w:lvl w:ilvl="1" w:tplc="040C0001"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6">
    <w:nsid w:val="537B4E21"/>
    <w:multiLevelType w:val="hybridMultilevel"/>
    <w:tmpl w:val="889ADB84"/>
    <w:lvl w:ilvl="0" w:tplc="F370C0AC">
      <w:start w:val="1"/>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7">
    <w:nsid w:val="569F59CA"/>
    <w:multiLevelType w:val="hybridMultilevel"/>
    <w:tmpl w:val="B9546092"/>
    <w:lvl w:ilvl="0" w:tplc="C2A6DE74">
      <w:start w:val="1"/>
      <w:numFmt w:val="decimal"/>
      <w:lvlText w:val="Tableau n°%1."/>
      <w:lvlJc w:val="left"/>
      <w:pPr>
        <w:ind w:left="2136"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8DF13CF"/>
    <w:multiLevelType w:val="hybridMultilevel"/>
    <w:tmpl w:val="E586D32C"/>
    <w:lvl w:ilvl="0" w:tplc="AD10EB58">
      <w:start w:val="1"/>
      <w:numFmt w:val="decimal"/>
      <w:lvlText w:val="%1)"/>
      <w:lvlJc w:val="left"/>
      <w:pPr>
        <w:tabs>
          <w:tab w:val="num" w:pos="1065"/>
        </w:tabs>
        <w:ind w:left="1065" w:hanging="360"/>
      </w:pPr>
      <w:rPr>
        <w:rFonts w:hint="default"/>
      </w:rPr>
    </w:lvl>
    <w:lvl w:ilvl="1" w:tplc="00F89868">
      <w:start w:val="12"/>
      <w:numFmt w:val="decimal"/>
      <w:lvlText w:val="%2"/>
      <w:lvlJc w:val="left"/>
      <w:pPr>
        <w:tabs>
          <w:tab w:val="num" w:pos="1785"/>
        </w:tabs>
        <w:ind w:left="1785" w:hanging="360"/>
      </w:pPr>
      <w:rPr>
        <w:rFonts w:hint="default"/>
      </w:r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9">
    <w:nsid w:val="6BF27B5B"/>
    <w:multiLevelType w:val="hybridMultilevel"/>
    <w:tmpl w:val="5D02B40E"/>
    <w:lvl w:ilvl="0" w:tplc="FE3A8F48">
      <w:start w:val="218"/>
      <w:numFmt w:val="bullet"/>
      <w:lvlText w:val="-"/>
      <w:lvlJc w:val="left"/>
      <w:pPr>
        <w:tabs>
          <w:tab w:val="num" w:pos="720"/>
        </w:tabs>
        <w:ind w:left="720" w:hanging="360"/>
      </w:pPr>
      <w:rPr>
        <w:rFonts w:ascii="Arial" w:eastAsia="Times New Roman" w:hAnsi="Arial" w:cs="Arial" w:hint="default"/>
      </w:rPr>
    </w:lvl>
    <w:lvl w:ilvl="1" w:tplc="040C000B">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5"/>
  </w:num>
  <w:num w:numId="4">
    <w:abstractNumId w:val="0"/>
  </w:num>
  <w:num w:numId="5">
    <w:abstractNumId w:val="25"/>
  </w:num>
  <w:num w:numId="6">
    <w:abstractNumId w:val="2"/>
  </w:num>
  <w:num w:numId="7">
    <w:abstractNumId w:val="17"/>
  </w:num>
  <w:num w:numId="8">
    <w:abstractNumId w:val="15"/>
  </w:num>
  <w:num w:numId="9">
    <w:abstractNumId w:val="23"/>
  </w:num>
  <w:num w:numId="10">
    <w:abstractNumId w:val="20"/>
  </w:num>
  <w:num w:numId="11">
    <w:abstractNumId w:val="26"/>
  </w:num>
  <w:num w:numId="12">
    <w:abstractNumId w:val="19"/>
  </w:num>
  <w:num w:numId="13">
    <w:abstractNumId w:val="24"/>
  </w:num>
  <w:num w:numId="14">
    <w:abstractNumId w:val="10"/>
  </w:num>
  <w:num w:numId="15">
    <w:abstractNumId w:val="16"/>
  </w:num>
  <w:num w:numId="16">
    <w:abstractNumId w:val="1"/>
  </w:num>
  <w:num w:numId="17">
    <w:abstractNumId w:val="21"/>
  </w:num>
  <w:num w:numId="18">
    <w:abstractNumId w:val="4"/>
  </w:num>
  <w:num w:numId="19">
    <w:abstractNumId w:val="3"/>
  </w:num>
  <w:num w:numId="20">
    <w:abstractNumId w:val="14"/>
  </w:num>
  <w:num w:numId="21">
    <w:abstractNumId w:val="29"/>
  </w:num>
  <w:num w:numId="22">
    <w:abstractNumId w:val="22"/>
  </w:num>
  <w:num w:numId="23">
    <w:abstractNumId w:val="12"/>
  </w:num>
  <w:num w:numId="24">
    <w:abstractNumId w:val="13"/>
  </w:num>
  <w:num w:numId="25">
    <w:abstractNumId w:val="28"/>
  </w:num>
  <w:num w:numId="26">
    <w:abstractNumId w:val="6"/>
  </w:num>
  <w:num w:numId="27">
    <w:abstractNumId w:val="18"/>
  </w:num>
  <w:num w:numId="28">
    <w:abstractNumId w:val="11"/>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27"/>
  </w:num>
  <w:num w:numId="40">
    <w:abstractNumId w:val="7"/>
  </w:num>
  <w:num w:numId="41">
    <w:abstractNumId w:val="1"/>
  </w:num>
  <w:num w:numId="42">
    <w:abstractNumId w:val="1"/>
  </w:num>
  <w:num w:numId="43">
    <w:abstractNumId w:val="7"/>
  </w:num>
  <w:num w:numId="44">
    <w:abstractNumId w:val="7"/>
  </w:num>
  <w:num w:numId="45">
    <w:abstractNumId w:val="7"/>
  </w:num>
  <w:num w:numId="46">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024EA8"/>
    <w:rsid w:val="0000180D"/>
    <w:rsid w:val="00001EBB"/>
    <w:rsid w:val="00006FA6"/>
    <w:rsid w:val="00007163"/>
    <w:rsid w:val="00011DAE"/>
    <w:rsid w:val="00020C16"/>
    <w:rsid w:val="00022AEC"/>
    <w:rsid w:val="00024EA8"/>
    <w:rsid w:val="0003016E"/>
    <w:rsid w:val="00036F08"/>
    <w:rsid w:val="000477F5"/>
    <w:rsid w:val="0005079A"/>
    <w:rsid w:val="000577C2"/>
    <w:rsid w:val="00070A0D"/>
    <w:rsid w:val="00071278"/>
    <w:rsid w:val="00071AD9"/>
    <w:rsid w:val="000735A9"/>
    <w:rsid w:val="000751E3"/>
    <w:rsid w:val="000836DA"/>
    <w:rsid w:val="00087765"/>
    <w:rsid w:val="00091B5B"/>
    <w:rsid w:val="000970E5"/>
    <w:rsid w:val="000A035A"/>
    <w:rsid w:val="000A175B"/>
    <w:rsid w:val="000A335E"/>
    <w:rsid w:val="000B0905"/>
    <w:rsid w:val="000B2AF1"/>
    <w:rsid w:val="000B418D"/>
    <w:rsid w:val="000C3A82"/>
    <w:rsid w:val="000C7A04"/>
    <w:rsid w:val="000D03D8"/>
    <w:rsid w:val="000D1302"/>
    <w:rsid w:val="000D1441"/>
    <w:rsid w:val="000D334F"/>
    <w:rsid w:val="000D70EB"/>
    <w:rsid w:val="000E00DC"/>
    <w:rsid w:val="000E32DB"/>
    <w:rsid w:val="000E3D4C"/>
    <w:rsid w:val="000E6F36"/>
    <w:rsid w:val="000F07B6"/>
    <w:rsid w:val="000F37B0"/>
    <w:rsid w:val="000F3BCF"/>
    <w:rsid w:val="00101C68"/>
    <w:rsid w:val="0010293A"/>
    <w:rsid w:val="00103DEE"/>
    <w:rsid w:val="001060EC"/>
    <w:rsid w:val="00106A40"/>
    <w:rsid w:val="00111340"/>
    <w:rsid w:val="0011170D"/>
    <w:rsid w:val="00112CD2"/>
    <w:rsid w:val="001137E3"/>
    <w:rsid w:val="00115375"/>
    <w:rsid w:val="00115D27"/>
    <w:rsid w:val="00116DF0"/>
    <w:rsid w:val="00127701"/>
    <w:rsid w:val="00130A87"/>
    <w:rsid w:val="0013116D"/>
    <w:rsid w:val="001336F3"/>
    <w:rsid w:val="001337EF"/>
    <w:rsid w:val="00136146"/>
    <w:rsid w:val="00140894"/>
    <w:rsid w:val="0014096A"/>
    <w:rsid w:val="001415E8"/>
    <w:rsid w:val="001454AA"/>
    <w:rsid w:val="001460E2"/>
    <w:rsid w:val="00154729"/>
    <w:rsid w:val="00154998"/>
    <w:rsid w:val="00164CF9"/>
    <w:rsid w:val="001729E9"/>
    <w:rsid w:val="00172C1A"/>
    <w:rsid w:val="00172C51"/>
    <w:rsid w:val="00176BDA"/>
    <w:rsid w:val="00181390"/>
    <w:rsid w:val="00182BF4"/>
    <w:rsid w:val="00185C29"/>
    <w:rsid w:val="00194D65"/>
    <w:rsid w:val="001A0CCC"/>
    <w:rsid w:val="001A22B5"/>
    <w:rsid w:val="001A3233"/>
    <w:rsid w:val="001A37F4"/>
    <w:rsid w:val="001A4590"/>
    <w:rsid w:val="001C24B7"/>
    <w:rsid w:val="001D3026"/>
    <w:rsid w:val="001D56BA"/>
    <w:rsid w:val="001D747C"/>
    <w:rsid w:val="001E07C3"/>
    <w:rsid w:val="001E5806"/>
    <w:rsid w:val="001F6FBA"/>
    <w:rsid w:val="002015D0"/>
    <w:rsid w:val="002115ED"/>
    <w:rsid w:val="002120AE"/>
    <w:rsid w:val="00212DBB"/>
    <w:rsid w:val="00217B67"/>
    <w:rsid w:val="00217CCE"/>
    <w:rsid w:val="002224C2"/>
    <w:rsid w:val="002231E3"/>
    <w:rsid w:val="002232D0"/>
    <w:rsid w:val="002274B6"/>
    <w:rsid w:val="00230F7A"/>
    <w:rsid w:val="00233E06"/>
    <w:rsid w:val="00250A07"/>
    <w:rsid w:val="00252943"/>
    <w:rsid w:val="00253081"/>
    <w:rsid w:val="00256BA6"/>
    <w:rsid w:val="00266968"/>
    <w:rsid w:val="00270495"/>
    <w:rsid w:val="00272722"/>
    <w:rsid w:val="00272F0D"/>
    <w:rsid w:val="00280B83"/>
    <w:rsid w:val="00281FEA"/>
    <w:rsid w:val="00283A12"/>
    <w:rsid w:val="0028539F"/>
    <w:rsid w:val="00287E9E"/>
    <w:rsid w:val="002969BB"/>
    <w:rsid w:val="00297A55"/>
    <w:rsid w:val="002A0D9C"/>
    <w:rsid w:val="002A4A58"/>
    <w:rsid w:val="002A71B0"/>
    <w:rsid w:val="002B2BCD"/>
    <w:rsid w:val="002B3171"/>
    <w:rsid w:val="002B7880"/>
    <w:rsid w:val="002C2D14"/>
    <w:rsid w:val="002C537B"/>
    <w:rsid w:val="002C7BFC"/>
    <w:rsid w:val="002E05D9"/>
    <w:rsid w:val="002E0BF2"/>
    <w:rsid w:val="002E0FE6"/>
    <w:rsid w:val="002E25E0"/>
    <w:rsid w:val="002E2A8D"/>
    <w:rsid w:val="002E3A17"/>
    <w:rsid w:val="002E530C"/>
    <w:rsid w:val="002F4CB4"/>
    <w:rsid w:val="002F720F"/>
    <w:rsid w:val="0030017E"/>
    <w:rsid w:val="0030300D"/>
    <w:rsid w:val="003167CE"/>
    <w:rsid w:val="003175C0"/>
    <w:rsid w:val="00317687"/>
    <w:rsid w:val="00324E0E"/>
    <w:rsid w:val="00326ED4"/>
    <w:rsid w:val="003357E4"/>
    <w:rsid w:val="00337FBE"/>
    <w:rsid w:val="00354105"/>
    <w:rsid w:val="00360229"/>
    <w:rsid w:val="003623EE"/>
    <w:rsid w:val="0036315E"/>
    <w:rsid w:val="00366DB1"/>
    <w:rsid w:val="00367130"/>
    <w:rsid w:val="00367B14"/>
    <w:rsid w:val="00371165"/>
    <w:rsid w:val="00375C88"/>
    <w:rsid w:val="00375D50"/>
    <w:rsid w:val="003832B1"/>
    <w:rsid w:val="00383920"/>
    <w:rsid w:val="003934CB"/>
    <w:rsid w:val="00393D64"/>
    <w:rsid w:val="00396482"/>
    <w:rsid w:val="0039764C"/>
    <w:rsid w:val="003A0FC6"/>
    <w:rsid w:val="003B40A8"/>
    <w:rsid w:val="003B553F"/>
    <w:rsid w:val="003B6284"/>
    <w:rsid w:val="003C0D7D"/>
    <w:rsid w:val="003C1AE3"/>
    <w:rsid w:val="003C5E9A"/>
    <w:rsid w:val="003C6F5F"/>
    <w:rsid w:val="003D1286"/>
    <w:rsid w:val="003D2589"/>
    <w:rsid w:val="003D2A5C"/>
    <w:rsid w:val="003D2FA4"/>
    <w:rsid w:val="003D5F89"/>
    <w:rsid w:val="003D6B43"/>
    <w:rsid w:val="003D7969"/>
    <w:rsid w:val="003E6952"/>
    <w:rsid w:val="003E7F57"/>
    <w:rsid w:val="003F2F18"/>
    <w:rsid w:val="003F4877"/>
    <w:rsid w:val="00401A21"/>
    <w:rsid w:val="00407A68"/>
    <w:rsid w:val="00410EE2"/>
    <w:rsid w:val="00410F8A"/>
    <w:rsid w:val="00417E3C"/>
    <w:rsid w:val="00421C39"/>
    <w:rsid w:val="0042208B"/>
    <w:rsid w:val="00423451"/>
    <w:rsid w:val="00423E88"/>
    <w:rsid w:val="00425948"/>
    <w:rsid w:val="00425CD6"/>
    <w:rsid w:val="00427041"/>
    <w:rsid w:val="0043130D"/>
    <w:rsid w:val="00432660"/>
    <w:rsid w:val="00435F11"/>
    <w:rsid w:val="004363B9"/>
    <w:rsid w:val="00440AB1"/>
    <w:rsid w:val="00442C69"/>
    <w:rsid w:val="00450629"/>
    <w:rsid w:val="00462045"/>
    <w:rsid w:val="00462E08"/>
    <w:rsid w:val="00462E8F"/>
    <w:rsid w:val="00464E77"/>
    <w:rsid w:val="004748A2"/>
    <w:rsid w:val="00477118"/>
    <w:rsid w:val="00477529"/>
    <w:rsid w:val="00477B56"/>
    <w:rsid w:val="0048434D"/>
    <w:rsid w:val="00484CC8"/>
    <w:rsid w:val="00487A0B"/>
    <w:rsid w:val="00495521"/>
    <w:rsid w:val="00496B6C"/>
    <w:rsid w:val="004B0283"/>
    <w:rsid w:val="004B18A6"/>
    <w:rsid w:val="004B1A34"/>
    <w:rsid w:val="004B4DEA"/>
    <w:rsid w:val="004B5500"/>
    <w:rsid w:val="004B5563"/>
    <w:rsid w:val="004C0CB1"/>
    <w:rsid w:val="004C220F"/>
    <w:rsid w:val="004C572F"/>
    <w:rsid w:val="004D000F"/>
    <w:rsid w:val="004D0205"/>
    <w:rsid w:val="004D1713"/>
    <w:rsid w:val="004D4DA5"/>
    <w:rsid w:val="004D5A3F"/>
    <w:rsid w:val="004D7EC6"/>
    <w:rsid w:val="004E244A"/>
    <w:rsid w:val="004E5953"/>
    <w:rsid w:val="004E7713"/>
    <w:rsid w:val="004E7A04"/>
    <w:rsid w:val="004F40F2"/>
    <w:rsid w:val="004F4378"/>
    <w:rsid w:val="004F4A6E"/>
    <w:rsid w:val="00500008"/>
    <w:rsid w:val="00503406"/>
    <w:rsid w:val="0051403B"/>
    <w:rsid w:val="005148E9"/>
    <w:rsid w:val="0052708B"/>
    <w:rsid w:val="005332DD"/>
    <w:rsid w:val="005344DF"/>
    <w:rsid w:val="00534CB3"/>
    <w:rsid w:val="005365A3"/>
    <w:rsid w:val="00541C99"/>
    <w:rsid w:val="005429B2"/>
    <w:rsid w:val="005550C2"/>
    <w:rsid w:val="00560720"/>
    <w:rsid w:val="005612F1"/>
    <w:rsid w:val="005624FA"/>
    <w:rsid w:val="00563891"/>
    <w:rsid w:val="005664F1"/>
    <w:rsid w:val="00567C5E"/>
    <w:rsid w:val="00571BCF"/>
    <w:rsid w:val="00574CBC"/>
    <w:rsid w:val="0057608A"/>
    <w:rsid w:val="00576340"/>
    <w:rsid w:val="005838A4"/>
    <w:rsid w:val="00585B37"/>
    <w:rsid w:val="005901AC"/>
    <w:rsid w:val="00590E43"/>
    <w:rsid w:val="005930FC"/>
    <w:rsid w:val="00597600"/>
    <w:rsid w:val="005A1065"/>
    <w:rsid w:val="005A22ED"/>
    <w:rsid w:val="005A2342"/>
    <w:rsid w:val="005A4FFE"/>
    <w:rsid w:val="005A663E"/>
    <w:rsid w:val="005A7F38"/>
    <w:rsid w:val="005B2C2B"/>
    <w:rsid w:val="005B358E"/>
    <w:rsid w:val="005C09DF"/>
    <w:rsid w:val="005C1EF3"/>
    <w:rsid w:val="005C5A66"/>
    <w:rsid w:val="005D5D3E"/>
    <w:rsid w:val="005D77BF"/>
    <w:rsid w:val="005F7662"/>
    <w:rsid w:val="0060023D"/>
    <w:rsid w:val="006078CF"/>
    <w:rsid w:val="00607C42"/>
    <w:rsid w:val="0061071C"/>
    <w:rsid w:val="006160F0"/>
    <w:rsid w:val="00621EC1"/>
    <w:rsid w:val="0062243F"/>
    <w:rsid w:val="00627A4D"/>
    <w:rsid w:val="00632F55"/>
    <w:rsid w:val="00635FB0"/>
    <w:rsid w:val="006360B5"/>
    <w:rsid w:val="00640E37"/>
    <w:rsid w:val="00642DC2"/>
    <w:rsid w:val="00643CD2"/>
    <w:rsid w:val="006447C1"/>
    <w:rsid w:val="006457F5"/>
    <w:rsid w:val="00645B30"/>
    <w:rsid w:val="00651FAD"/>
    <w:rsid w:val="006543D2"/>
    <w:rsid w:val="006558F0"/>
    <w:rsid w:val="00657EF0"/>
    <w:rsid w:val="006635B1"/>
    <w:rsid w:val="00666145"/>
    <w:rsid w:val="00667BC5"/>
    <w:rsid w:val="00673922"/>
    <w:rsid w:val="00677057"/>
    <w:rsid w:val="00682133"/>
    <w:rsid w:val="006849FF"/>
    <w:rsid w:val="00686C07"/>
    <w:rsid w:val="0069338D"/>
    <w:rsid w:val="006A1F92"/>
    <w:rsid w:val="006A7FE5"/>
    <w:rsid w:val="006B084C"/>
    <w:rsid w:val="006B3073"/>
    <w:rsid w:val="006B4F19"/>
    <w:rsid w:val="006C00EC"/>
    <w:rsid w:val="006C2281"/>
    <w:rsid w:val="006C77F5"/>
    <w:rsid w:val="006D3BA6"/>
    <w:rsid w:val="006D3BFE"/>
    <w:rsid w:val="006D3F00"/>
    <w:rsid w:val="006D65C7"/>
    <w:rsid w:val="006E4764"/>
    <w:rsid w:val="006E55A5"/>
    <w:rsid w:val="006F0771"/>
    <w:rsid w:val="006F13B7"/>
    <w:rsid w:val="006F2FD8"/>
    <w:rsid w:val="006F3C81"/>
    <w:rsid w:val="00700EAD"/>
    <w:rsid w:val="007029E7"/>
    <w:rsid w:val="00707B9C"/>
    <w:rsid w:val="007131EB"/>
    <w:rsid w:val="0071584E"/>
    <w:rsid w:val="00722905"/>
    <w:rsid w:val="0072543F"/>
    <w:rsid w:val="00727A15"/>
    <w:rsid w:val="007338C8"/>
    <w:rsid w:val="00733D54"/>
    <w:rsid w:val="00733DB4"/>
    <w:rsid w:val="00740DFC"/>
    <w:rsid w:val="007419B6"/>
    <w:rsid w:val="00743E67"/>
    <w:rsid w:val="00744D25"/>
    <w:rsid w:val="00746D92"/>
    <w:rsid w:val="007513CD"/>
    <w:rsid w:val="00753B24"/>
    <w:rsid w:val="0075400B"/>
    <w:rsid w:val="007559C2"/>
    <w:rsid w:val="00760F72"/>
    <w:rsid w:val="0076784F"/>
    <w:rsid w:val="00767C05"/>
    <w:rsid w:val="00776E43"/>
    <w:rsid w:val="00782758"/>
    <w:rsid w:val="007833F2"/>
    <w:rsid w:val="0078341C"/>
    <w:rsid w:val="00784233"/>
    <w:rsid w:val="00784791"/>
    <w:rsid w:val="00786543"/>
    <w:rsid w:val="0078756B"/>
    <w:rsid w:val="0079100F"/>
    <w:rsid w:val="00791416"/>
    <w:rsid w:val="007A0A12"/>
    <w:rsid w:val="007A1908"/>
    <w:rsid w:val="007A23C4"/>
    <w:rsid w:val="007A5FDE"/>
    <w:rsid w:val="007A7F97"/>
    <w:rsid w:val="007B4C66"/>
    <w:rsid w:val="007B613A"/>
    <w:rsid w:val="007B721D"/>
    <w:rsid w:val="007C188E"/>
    <w:rsid w:val="007C459F"/>
    <w:rsid w:val="007C51E1"/>
    <w:rsid w:val="007C56EA"/>
    <w:rsid w:val="007C697E"/>
    <w:rsid w:val="007C747A"/>
    <w:rsid w:val="007D13FD"/>
    <w:rsid w:val="007D50F9"/>
    <w:rsid w:val="007D6077"/>
    <w:rsid w:val="007E1CAD"/>
    <w:rsid w:val="007F0EC3"/>
    <w:rsid w:val="007F3446"/>
    <w:rsid w:val="007F78D8"/>
    <w:rsid w:val="008004C9"/>
    <w:rsid w:val="00801D09"/>
    <w:rsid w:val="008047AB"/>
    <w:rsid w:val="00805A6F"/>
    <w:rsid w:val="008073B6"/>
    <w:rsid w:val="00810575"/>
    <w:rsid w:val="0081488B"/>
    <w:rsid w:val="00814D44"/>
    <w:rsid w:val="00815D59"/>
    <w:rsid w:val="00815ED8"/>
    <w:rsid w:val="00820083"/>
    <w:rsid w:val="0082330E"/>
    <w:rsid w:val="0083136B"/>
    <w:rsid w:val="00831FEE"/>
    <w:rsid w:val="0083229B"/>
    <w:rsid w:val="00840915"/>
    <w:rsid w:val="00845B27"/>
    <w:rsid w:val="00845E47"/>
    <w:rsid w:val="0084602A"/>
    <w:rsid w:val="00850291"/>
    <w:rsid w:val="00850F1A"/>
    <w:rsid w:val="00852BBC"/>
    <w:rsid w:val="0085457D"/>
    <w:rsid w:val="00863920"/>
    <w:rsid w:val="00867207"/>
    <w:rsid w:val="00873B8B"/>
    <w:rsid w:val="008818D7"/>
    <w:rsid w:val="00894674"/>
    <w:rsid w:val="00895DBE"/>
    <w:rsid w:val="008A49A5"/>
    <w:rsid w:val="008A706A"/>
    <w:rsid w:val="008A7073"/>
    <w:rsid w:val="008B1043"/>
    <w:rsid w:val="008B536B"/>
    <w:rsid w:val="008C0E0C"/>
    <w:rsid w:val="008C3192"/>
    <w:rsid w:val="008C4630"/>
    <w:rsid w:val="008C4C62"/>
    <w:rsid w:val="008C588F"/>
    <w:rsid w:val="008C6D2F"/>
    <w:rsid w:val="008D0490"/>
    <w:rsid w:val="008D30AF"/>
    <w:rsid w:val="008D318D"/>
    <w:rsid w:val="008D7217"/>
    <w:rsid w:val="008E1D89"/>
    <w:rsid w:val="008E2682"/>
    <w:rsid w:val="008F2B5B"/>
    <w:rsid w:val="008F505C"/>
    <w:rsid w:val="008F579E"/>
    <w:rsid w:val="008F72CD"/>
    <w:rsid w:val="00900362"/>
    <w:rsid w:val="00907892"/>
    <w:rsid w:val="009117D9"/>
    <w:rsid w:val="009124B1"/>
    <w:rsid w:val="0091628A"/>
    <w:rsid w:val="00926CD4"/>
    <w:rsid w:val="00930601"/>
    <w:rsid w:val="00940C29"/>
    <w:rsid w:val="00941894"/>
    <w:rsid w:val="00941DDC"/>
    <w:rsid w:val="00944F16"/>
    <w:rsid w:val="00947640"/>
    <w:rsid w:val="00957A0F"/>
    <w:rsid w:val="00960582"/>
    <w:rsid w:val="00961A23"/>
    <w:rsid w:val="00966003"/>
    <w:rsid w:val="009747DB"/>
    <w:rsid w:val="00975CED"/>
    <w:rsid w:val="00984A7B"/>
    <w:rsid w:val="00990475"/>
    <w:rsid w:val="009967FE"/>
    <w:rsid w:val="009A3963"/>
    <w:rsid w:val="009B0511"/>
    <w:rsid w:val="009B28F8"/>
    <w:rsid w:val="009B32FF"/>
    <w:rsid w:val="009B5F8C"/>
    <w:rsid w:val="009B6EFC"/>
    <w:rsid w:val="009C4C70"/>
    <w:rsid w:val="009C507E"/>
    <w:rsid w:val="009D17E1"/>
    <w:rsid w:val="009D40B2"/>
    <w:rsid w:val="009D4782"/>
    <w:rsid w:val="009D61E0"/>
    <w:rsid w:val="009E2E6A"/>
    <w:rsid w:val="009E57EF"/>
    <w:rsid w:val="009E7865"/>
    <w:rsid w:val="009F0BC4"/>
    <w:rsid w:val="009F2183"/>
    <w:rsid w:val="00A05635"/>
    <w:rsid w:val="00A10072"/>
    <w:rsid w:val="00A11821"/>
    <w:rsid w:val="00A1291F"/>
    <w:rsid w:val="00A12975"/>
    <w:rsid w:val="00A16A6B"/>
    <w:rsid w:val="00A21A3D"/>
    <w:rsid w:val="00A36098"/>
    <w:rsid w:val="00A36EFB"/>
    <w:rsid w:val="00A37497"/>
    <w:rsid w:val="00A40F4F"/>
    <w:rsid w:val="00A43A6A"/>
    <w:rsid w:val="00A441C9"/>
    <w:rsid w:val="00A46576"/>
    <w:rsid w:val="00A51DC6"/>
    <w:rsid w:val="00A54804"/>
    <w:rsid w:val="00A54B9F"/>
    <w:rsid w:val="00A57FF6"/>
    <w:rsid w:val="00A634A7"/>
    <w:rsid w:val="00A639DB"/>
    <w:rsid w:val="00A64DBE"/>
    <w:rsid w:val="00A66BDF"/>
    <w:rsid w:val="00A66C0C"/>
    <w:rsid w:val="00A72515"/>
    <w:rsid w:val="00A729B4"/>
    <w:rsid w:val="00A73044"/>
    <w:rsid w:val="00A738A1"/>
    <w:rsid w:val="00A84366"/>
    <w:rsid w:val="00A8656F"/>
    <w:rsid w:val="00A92F9A"/>
    <w:rsid w:val="00A96062"/>
    <w:rsid w:val="00A96B42"/>
    <w:rsid w:val="00AA2EFE"/>
    <w:rsid w:val="00AA3033"/>
    <w:rsid w:val="00AA3FDC"/>
    <w:rsid w:val="00AA6A79"/>
    <w:rsid w:val="00AB335D"/>
    <w:rsid w:val="00AB43D2"/>
    <w:rsid w:val="00AB4AE5"/>
    <w:rsid w:val="00AB5976"/>
    <w:rsid w:val="00AC1D6E"/>
    <w:rsid w:val="00AC1E94"/>
    <w:rsid w:val="00AC201B"/>
    <w:rsid w:val="00AC6292"/>
    <w:rsid w:val="00AC78ED"/>
    <w:rsid w:val="00AD00B0"/>
    <w:rsid w:val="00AD026A"/>
    <w:rsid w:val="00AD35AC"/>
    <w:rsid w:val="00AD51FC"/>
    <w:rsid w:val="00AE1AEA"/>
    <w:rsid w:val="00AE1DCF"/>
    <w:rsid w:val="00AE33BB"/>
    <w:rsid w:val="00AE4D4B"/>
    <w:rsid w:val="00AF40A8"/>
    <w:rsid w:val="00B0026C"/>
    <w:rsid w:val="00B05D3B"/>
    <w:rsid w:val="00B07C87"/>
    <w:rsid w:val="00B10D68"/>
    <w:rsid w:val="00B1270D"/>
    <w:rsid w:val="00B12E1B"/>
    <w:rsid w:val="00B13C39"/>
    <w:rsid w:val="00B150C9"/>
    <w:rsid w:val="00B15518"/>
    <w:rsid w:val="00B17987"/>
    <w:rsid w:val="00B210D4"/>
    <w:rsid w:val="00B233F5"/>
    <w:rsid w:val="00B24A33"/>
    <w:rsid w:val="00B26948"/>
    <w:rsid w:val="00B31451"/>
    <w:rsid w:val="00B33164"/>
    <w:rsid w:val="00B33CCB"/>
    <w:rsid w:val="00B3476C"/>
    <w:rsid w:val="00B40E18"/>
    <w:rsid w:val="00B46FD2"/>
    <w:rsid w:val="00B47D36"/>
    <w:rsid w:val="00B50A8B"/>
    <w:rsid w:val="00B51866"/>
    <w:rsid w:val="00B53149"/>
    <w:rsid w:val="00B5588F"/>
    <w:rsid w:val="00B60F04"/>
    <w:rsid w:val="00B6238A"/>
    <w:rsid w:val="00B63EAC"/>
    <w:rsid w:val="00B66A7B"/>
    <w:rsid w:val="00B66B8D"/>
    <w:rsid w:val="00B77D94"/>
    <w:rsid w:val="00B9153B"/>
    <w:rsid w:val="00B91680"/>
    <w:rsid w:val="00B916CD"/>
    <w:rsid w:val="00B92457"/>
    <w:rsid w:val="00B9271B"/>
    <w:rsid w:val="00B9349B"/>
    <w:rsid w:val="00B94C9A"/>
    <w:rsid w:val="00BA1280"/>
    <w:rsid w:val="00BA18C7"/>
    <w:rsid w:val="00BA59B9"/>
    <w:rsid w:val="00BB18CF"/>
    <w:rsid w:val="00BB38E2"/>
    <w:rsid w:val="00BC0F47"/>
    <w:rsid w:val="00BD000B"/>
    <w:rsid w:val="00BD0FCF"/>
    <w:rsid w:val="00BD1D5C"/>
    <w:rsid w:val="00BD2A2D"/>
    <w:rsid w:val="00BD444B"/>
    <w:rsid w:val="00BD49F4"/>
    <w:rsid w:val="00BD6048"/>
    <w:rsid w:val="00BE183A"/>
    <w:rsid w:val="00BE2F19"/>
    <w:rsid w:val="00BE7F47"/>
    <w:rsid w:val="00BF3F56"/>
    <w:rsid w:val="00BF5676"/>
    <w:rsid w:val="00C037CA"/>
    <w:rsid w:val="00C123C8"/>
    <w:rsid w:val="00C13FAF"/>
    <w:rsid w:val="00C15833"/>
    <w:rsid w:val="00C15A0A"/>
    <w:rsid w:val="00C27A87"/>
    <w:rsid w:val="00C3115A"/>
    <w:rsid w:val="00C359CE"/>
    <w:rsid w:val="00C379B5"/>
    <w:rsid w:val="00C423B5"/>
    <w:rsid w:val="00C4445E"/>
    <w:rsid w:val="00C46F13"/>
    <w:rsid w:val="00C47154"/>
    <w:rsid w:val="00C47B8E"/>
    <w:rsid w:val="00C51368"/>
    <w:rsid w:val="00C53E65"/>
    <w:rsid w:val="00C57A2B"/>
    <w:rsid w:val="00C57DDE"/>
    <w:rsid w:val="00C634C8"/>
    <w:rsid w:val="00C70F7B"/>
    <w:rsid w:val="00C81E54"/>
    <w:rsid w:val="00C92847"/>
    <w:rsid w:val="00CA17DB"/>
    <w:rsid w:val="00CA4CA5"/>
    <w:rsid w:val="00CB11B7"/>
    <w:rsid w:val="00CB4859"/>
    <w:rsid w:val="00CC12F1"/>
    <w:rsid w:val="00CC5458"/>
    <w:rsid w:val="00CC5AE6"/>
    <w:rsid w:val="00CD0706"/>
    <w:rsid w:val="00CD075D"/>
    <w:rsid w:val="00CD2B78"/>
    <w:rsid w:val="00CD467E"/>
    <w:rsid w:val="00CD6410"/>
    <w:rsid w:val="00CD67B1"/>
    <w:rsid w:val="00CE0041"/>
    <w:rsid w:val="00CE281A"/>
    <w:rsid w:val="00CE39CF"/>
    <w:rsid w:val="00CE6509"/>
    <w:rsid w:val="00CE70DD"/>
    <w:rsid w:val="00CE724D"/>
    <w:rsid w:val="00CE76FA"/>
    <w:rsid w:val="00CF074B"/>
    <w:rsid w:val="00CF2F12"/>
    <w:rsid w:val="00D0224C"/>
    <w:rsid w:val="00D02818"/>
    <w:rsid w:val="00D03227"/>
    <w:rsid w:val="00D04E20"/>
    <w:rsid w:val="00D101BB"/>
    <w:rsid w:val="00D14AD6"/>
    <w:rsid w:val="00D15E25"/>
    <w:rsid w:val="00D1716E"/>
    <w:rsid w:val="00D2012B"/>
    <w:rsid w:val="00D20880"/>
    <w:rsid w:val="00D32552"/>
    <w:rsid w:val="00D43A74"/>
    <w:rsid w:val="00D45E22"/>
    <w:rsid w:val="00D4664A"/>
    <w:rsid w:val="00D509ED"/>
    <w:rsid w:val="00D50A4D"/>
    <w:rsid w:val="00D51426"/>
    <w:rsid w:val="00D51D7B"/>
    <w:rsid w:val="00D52694"/>
    <w:rsid w:val="00D53978"/>
    <w:rsid w:val="00D54DFC"/>
    <w:rsid w:val="00D567EC"/>
    <w:rsid w:val="00D61FE2"/>
    <w:rsid w:val="00D633EB"/>
    <w:rsid w:val="00D64E01"/>
    <w:rsid w:val="00D77C56"/>
    <w:rsid w:val="00D869FC"/>
    <w:rsid w:val="00D90C6C"/>
    <w:rsid w:val="00D910F4"/>
    <w:rsid w:val="00D9131C"/>
    <w:rsid w:val="00D92BB8"/>
    <w:rsid w:val="00DA27F1"/>
    <w:rsid w:val="00DA299E"/>
    <w:rsid w:val="00DB25C9"/>
    <w:rsid w:val="00DB7D4F"/>
    <w:rsid w:val="00DC3FBB"/>
    <w:rsid w:val="00DD07DA"/>
    <w:rsid w:val="00DD18DD"/>
    <w:rsid w:val="00DD554D"/>
    <w:rsid w:val="00DE0D54"/>
    <w:rsid w:val="00DE29B3"/>
    <w:rsid w:val="00DE30D3"/>
    <w:rsid w:val="00DE559F"/>
    <w:rsid w:val="00DF3D05"/>
    <w:rsid w:val="00DF5B7B"/>
    <w:rsid w:val="00E00439"/>
    <w:rsid w:val="00E014F7"/>
    <w:rsid w:val="00E01C92"/>
    <w:rsid w:val="00E02047"/>
    <w:rsid w:val="00E04087"/>
    <w:rsid w:val="00E05543"/>
    <w:rsid w:val="00E10C65"/>
    <w:rsid w:val="00E12EFD"/>
    <w:rsid w:val="00E23FDA"/>
    <w:rsid w:val="00E253DF"/>
    <w:rsid w:val="00E2586C"/>
    <w:rsid w:val="00E33137"/>
    <w:rsid w:val="00E33A6F"/>
    <w:rsid w:val="00E3507D"/>
    <w:rsid w:val="00E36348"/>
    <w:rsid w:val="00E411C5"/>
    <w:rsid w:val="00E46CA2"/>
    <w:rsid w:val="00E548D9"/>
    <w:rsid w:val="00E5591E"/>
    <w:rsid w:val="00E55FDC"/>
    <w:rsid w:val="00E63E22"/>
    <w:rsid w:val="00E67CB7"/>
    <w:rsid w:val="00E67FC9"/>
    <w:rsid w:val="00E713B8"/>
    <w:rsid w:val="00E72F12"/>
    <w:rsid w:val="00E73054"/>
    <w:rsid w:val="00E7478D"/>
    <w:rsid w:val="00E80E67"/>
    <w:rsid w:val="00E82467"/>
    <w:rsid w:val="00E82911"/>
    <w:rsid w:val="00E876F3"/>
    <w:rsid w:val="00E91C08"/>
    <w:rsid w:val="00E9738C"/>
    <w:rsid w:val="00EA0C78"/>
    <w:rsid w:val="00EA0FB6"/>
    <w:rsid w:val="00EA1C54"/>
    <w:rsid w:val="00EA357A"/>
    <w:rsid w:val="00EA3F10"/>
    <w:rsid w:val="00EA5884"/>
    <w:rsid w:val="00EB0DA2"/>
    <w:rsid w:val="00EB30E9"/>
    <w:rsid w:val="00EB6B04"/>
    <w:rsid w:val="00EC1FA8"/>
    <w:rsid w:val="00ED3246"/>
    <w:rsid w:val="00EE5194"/>
    <w:rsid w:val="00EE6179"/>
    <w:rsid w:val="00EE6D26"/>
    <w:rsid w:val="00EF5659"/>
    <w:rsid w:val="00EF7308"/>
    <w:rsid w:val="00F01994"/>
    <w:rsid w:val="00F01D22"/>
    <w:rsid w:val="00F0327F"/>
    <w:rsid w:val="00F05677"/>
    <w:rsid w:val="00F06EC9"/>
    <w:rsid w:val="00F105DC"/>
    <w:rsid w:val="00F125A5"/>
    <w:rsid w:val="00F2221B"/>
    <w:rsid w:val="00F22765"/>
    <w:rsid w:val="00F249EA"/>
    <w:rsid w:val="00F27336"/>
    <w:rsid w:val="00F316C3"/>
    <w:rsid w:val="00F47E47"/>
    <w:rsid w:val="00F52B5B"/>
    <w:rsid w:val="00F54AB0"/>
    <w:rsid w:val="00F56FAC"/>
    <w:rsid w:val="00F600FC"/>
    <w:rsid w:val="00F64F5B"/>
    <w:rsid w:val="00F6556D"/>
    <w:rsid w:val="00F750A6"/>
    <w:rsid w:val="00F75FDE"/>
    <w:rsid w:val="00F77010"/>
    <w:rsid w:val="00F80975"/>
    <w:rsid w:val="00F8755C"/>
    <w:rsid w:val="00F87C08"/>
    <w:rsid w:val="00F909CE"/>
    <w:rsid w:val="00F94C7E"/>
    <w:rsid w:val="00F957ED"/>
    <w:rsid w:val="00F977F3"/>
    <w:rsid w:val="00FA31CD"/>
    <w:rsid w:val="00FA4156"/>
    <w:rsid w:val="00FB04DA"/>
    <w:rsid w:val="00FB3B8C"/>
    <w:rsid w:val="00FC2E63"/>
    <w:rsid w:val="00FC3E1A"/>
    <w:rsid w:val="00FC5FD3"/>
    <w:rsid w:val="00FD0478"/>
    <w:rsid w:val="00FD0995"/>
    <w:rsid w:val="00FD16E3"/>
    <w:rsid w:val="00FD1D13"/>
    <w:rsid w:val="00FD2D1F"/>
    <w:rsid w:val="00FE174F"/>
    <w:rsid w:val="00FE30E1"/>
    <w:rsid w:val="00FF0543"/>
    <w:rsid w:val="00FF64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2" w:uiPriority="0"/>
    <w:lsdException w:name="List 3" w:uiPriority="0"/>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F4F"/>
    <w:rPr>
      <w:rFonts w:ascii="Arial" w:hAnsi="Arial"/>
      <w:sz w:val="22"/>
      <w:szCs w:val="24"/>
    </w:rPr>
  </w:style>
  <w:style w:type="paragraph" w:styleId="Heading1">
    <w:name w:val="heading 1"/>
    <w:basedOn w:val="Normal"/>
    <w:next w:val="Normal"/>
    <w:autoRedefine/>
    <w:qFormat/>
    <w:rsid w:val="007029E7"/>
    <w:pPr>
      <w:keepNext/>
      <w:numPr>
        <w:numId w:val="7"/>
      </w:numPr>
      <w:tabs>
        <w:tab w:val="left" w:pos="567"/>
      </w:tabs>
      <w:spacing w:before="60" w:after="60" w:line="360" w:lineRule="auto"/>
      <w:jc w:val="center"/>
      <w:outlineLvl w:val="0"/>
    </w:pPr>
    <w:rPr>
      <w:rFonts w:cs="Arial"/>
      <w:b/>
      <w:bCs/>
      <w:smallCaps/>
      <w:kern w:val="32"/>
      <w:sz w:val="28"/>
      <w:szCs w:val="28"/>
    </w:rPr>
  </w:style>
  <w:style w:type="paragraph" w:styleId="Heading2">
    <w:name w:val="heading 2"/>
    <w:basedOn w:val="Normal"/>
    <w:next w:val="Normal"/>
    <w:autoRedefine/>
    <w:qFormat/>
    <w:rsid w:val="00A10072"/>
    <w:pPr>
      <w:keepNext/>
      <w:numPr>
        <w:ilvl w:val="1"/>
        <w:numId w:val="7"/>
      </w:numPr>
      <w:tabs>
        <w:tab w:val="left" w:pos="851"/>
      </w:tabs>
      <w:spacing w:before="240" w:after="60" w:line="360" w:lineRule="auto"/>
      <w:outlineLvl w:val="1"/>
    </w:pPr>
    <w:rPr>
      <w:rFonts w:cs="Arial"/>
      <w:b/>
      <w:bCs/>
      <w:iCs/>
      <w:smallCaps/>
      <w:sz w:val="24"/>
      <w:szCs w:val="28"/>
    </w:rPr>
  </w:style>
  <w:style w:type="paragraph" w:styleId="Heading3">
    <w:name w:val="heading 3"/>
    <w:basedOn w:val="Normal"/>
    <w:next w:val="Normal"/>
    <w:link w:val="Heading3Char"/>
    <w:autoRedefine/>
    <w:qFormat/>
    <w:rsid w:val="00E46CA2"/>
    <w:pPr>
      <w:keepNext/>
      <w:numPr>
        <w:ilvl w:val="2"/>
        <w:numId w:val="7"/>
      </w:numPr>
      <w:tabs>
        <w:tab w:val="left" w:pos="1134"/>
        <w:tab w:val="left" w:pos="1418"/>
        <w:tab w:val="left" w:pos="5040"/>
      </w:tabs>
      <w:spacing w:before="240" w:after="120"/>
      <w:outlineLvl w:val="2"/>
    </w:pPr>
    <w:rPr>
      <w:rFonts w:cs="Arial"/>
      <w:b/>
      <w:smallCaps/>
      <w:sz w:val="24"/>
    </w:rPr>
  </w:style>
  <w:style w:type="paragraph" w:styleId="Heading4">
    <w:name w:val="heading 4"/>
    <w:basedOn w:val="Normal"/>
    <w:next w:val="Normal"/>
    <w:autoRedefine/>
    <w:qFormat/>
    <w:rsid w:val="00820083"/>
    <w:pPr>
      <w:keepNext/>
      <w:tabs>
        <w:tab w:val="left" w:pos="1418"/>
      </w:tabs>
      <w:spacing w:before="240" w:line="312" w:lineRule="auto"/>
      <w:ind w:left="876"/>
      <w:outlineLvl w:val="3"/>
    </w:pPr>
    <w:rPr>
      <w:rFonts w:cs="Arial"/>
      <w:bCs/>
      <w:smallCaps/>
      <w:u w:val="single"/>
    </w:rPr>
  </w:style>
  <w:style w:type="paragraph" w:styleId="Heading5">
    <w:name w:val="heading 5"/>
    <w:basedOn w:val="Normal"/>
    <w:next w:val="Normal"/>
    <w:qFormat/>
    <w:rsid w:val="00440AB1"/>
    <w:pPr>
      <w:numPr>
        <w:ilvl w:val="4"/>
        <w:numId w:val="7"/>
      </w:numPr>
      <w:spacing w:before="240" w:after="60"/>
      <w:jc w:val="both"/>
      <w:outlineLvl w:val="4"/>
    </w:pPr>
    <w:rPr>
      <w:rFonts w:ascii="Arial Narrow" w:hAnsi="Arial Narrow"/>
      <w:b/>
      <w:bCs/>
      <w:i/>
      <w:iCs/>
      <w:sz w:val="26"/>
      <w:szCs w:val="26"/>
    </w:rPr>
  </w:style>
  <w:style w:type="paragraph" w:styleId="Heading6">
    <w:name w:val="heading 6"/>
    <w:basedOn w:val="Normal"/>
    <w:next w:val="Normal"/>
    <w:qFormat/>
    <w:rsid w:val="00440AB1"/>
    <w:pPr>
      <w:numPr>
        <w:ilvl w:val="5"/>
        <w:numId w:val="7"/>
      </w:numPr>
      <w:spacing w:before="240" w:after="60"/>
      <w:jc w:val="both"/>
      <w:outlineLvl w:val="5"/>
    </w:pPr>
    <w:rPr>
      <w:b/>
      <w:bCs/>
      <w:szCs w:val="22"/>
    </w:rPr>
  </w:style>
  <w:style w:type="paragraph" w:styleId="Heading7">
    <w:name w:val="heading 7"/>
    <w:basedOn w:val="Normal"/>
    <w:next w:val="Normal"/>
    <w:qFormat/>
    <w:rsid w:val="00440AB1"/>
    <w:pPr>
      <w:numPr>
        <w:ilvl w:val="6"/>
        <w:numId w:val="7"/>
      </w:numPr>
      <w:spacing w:before="240" w:after="60"/>
      <w:jc w:val="both"/>
      <w:outlineLvl w:val="6"/>
    </w:pPr>
  </w:style>
  <w:style w:type="paragraph" w:styleId="Heading8">
    <w:name w:val="heading 8"/>
    <w:basedOn w:val="Normal"/>
    <w:next w:val="Normal"/>
    <w:qFormat/>
    <w:rsid w:val="00440AB1"/>
    <w:pPr>
      <w:numPr>
        <w:ilvl w:val="7"/>
        <w:numId w:val="7"/>
      </w:numPr>
      <w:spacing w:before="240" w:after="60"/>
      <w:jc w:val="both"/>
      <w:outlineLvl w:val="7"/>
    </w:pPr>
    <w:rPr>
      <w:i/>
      <w:iCs/>
    </w:rPr>
  </w:style>
  <w:style w:type="paragraph" w:styleId="Heading9">
    <w:name w:val="heading 9"/>
    <w:basedOn w:val="Normal"/>
    <w:next w:val="Normal"/>
    <w:qFormat/>
    <w:rsid w:val="00440AB1"/>
    <w:pPr>
      <w:numPr>
        <w:ilvl w:val="8"/>
        <w:numId w:val="7"/>
      </w:numPr>
      <w:spacing w:before="240" w:after="60"/>
      <w:jc w:val="both"/>
      <w:outlineLvl w:val="8"/>
    </w:pPr>
    <w:rPr>
      <w:rFonts w:ascii="Arial Narrow" w:hAnsi="Arial Narrow"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qFormat/>
    <w:rsid w:val="005624FA"/>
    <w:pPr>
      <w:ind w:left="220"/>
    </w:pPr>
    <w:rPr>
      <w:rFonts w:asciiTheme="minorHAnsi" w:hAnsiTheme="minorHAnsi"/>
      <w:smallCaps/>
      <w:sz w:val="20"/>
      <w:szCs w:val="20"/>
    </w:rPr>
  </w:style>
  <w:style w:type="paragraph" w:styleId="BodyText">
    <w:name w:val="Body Text"/>
    <w:basedOn w:val="Normal"/>
    <w:link w:val="BodyTextChar"/>
    <w:rsid w:val="00A40F4F"/>
    <w:pPr>
      <w:spacing w:line="312" w:lineRule="auto"/>
    </w:pPr>
    <w:rPr>
      <w:rFonts w:cs="Arial"/>
      <w:szCs w:val="22"/>
    </w:rPr>
  </w:style>
  <w:style w:type="paragraph" w:styleId="BodyText2">
    <w:name w:val="Body Text 2"/>
    <w:basedOn w:val="Normal"/>
    <w:link w:val="BodyText2Char"/>
    <w:rsid w:val="00A40F4F"/>
    <w:pPr>
      <w:spacing w:before="120" w:after="120" w:line="312" w:lineRule="auto"/>
      <w:jc w:val="both"/>
    </w:pPr>
    <w:rPr>
      <w:rFonts w:cs="Arial"/>
    </w:rPr>
  </w:style>
  <w:style w:type="paragraph" w:styleId="BodyTextIndent3">
    <w:name w:val="Body Text Indent 3"/>
    <w:basedOn w:val="Normal"/>
    <w:rsid w:val="00A40F4F"/>
    <w:pPr>
      <w:spacing w:after="120"/>
      <w:ind w:left="283"/>
    </w:pPr>
    <w:rPr>
      <w:sz w:val="16"/>
      <w:szCs w:val="16"/>
    </w:rPr>
  </w:style>
  <w:style w:type="paragraph" w:customStyle="1" w:styleId="T1">
    <w:name w:val="T1"/>
    <w:basedOn w:val="Heading1"/>
    <w:semiHidden/>
    <w:rsid w:val="00A40F4F"/>
    <w:pPr>
      <w:numPr>
        <w:numId w:val="2"/>
      </w:numPr>
      <w:spacing w:after="0"/>
      <w:jc w:val="left"/>
    </w:pPr>
    <w:rPr>
      <w:b w:val="0"/>
      <w:bCs w:val="0"/>
      <w:caps/>
      <w:noProof/>
      <w:color w:val="000080"/>
      <w:kern w:val="0"/>
      <w:sz w:val="22"/>
      <w:szCs w:val="22"/>
      <w:u w:val="single"/>
    </w:rPr>
  </w:style>
  <w:style w:type="paragraph" w:customStyle="1" w:styleId="T2">
    <w:name w:val="T2"/>
    <w:basedOn w:val="Heading2"/>
    <w:semiHidden/>
    <w:rsid w:val="00A40F4F"/>
    <w:pPr>
      <w:numPr>
        <w:numId w:val="2"/>
      </w:numPr>
      <w:spacing w:after="0" w:line="312" w:lineRule="auto"/>
      <w:jc w:val="both"/>
    </w:pPr>
    <w:rPr>
      <w:rFonts w:cs="Times New Roman"/>
      <w:bCs w:val="0"/>
      <w:i/>
      <w:iCs w:val="0"/>
      <w:color w:val="000080"/>
      <w:sz w:val="22"/>
      <w:szCs w:val="20"/>
      <w:u w:val="single"/>
    </w:rPr>
  </w:style>
  <w:style w:type="paragraph" w:customStyle="1" w:styleId="T3">
    <w:name w:val="T3"/>
    <w:basedOn w:val="T2"/>
    <w:semiHidden/>
    <w:rsid w:val="00A40F4F"/>
    <w:pPr>
      <w:numPr>
        <w:ilvl w:val="2"/>
      </w:numPr>
      <w:tabs>
        <w:tab w:val="clear" w:pos="1979"/>
        <w:tab w:val="num" w:pos="360"/>
      </w:tabs>
    </w:pPr>
    <w:rPr>
      <w:i w:val="0"/>
      <w:color w:val="auto"/>
      <w:sz w:val="20"/>
      <w:u w:val="none"/>
    </w:rPr>
  </w:style>
  <w:style w:type="paragraph" w:styleId="Header">
    <w:name w:val="header"/>
    <w:basedOn w:val="Normal"/>
    <w:unhideWhenUsed/>
    <w:rsid w:val="007D13FD"/>
    <w:pPr>
      <w:pBdr>
        <w:bottom w:val="dotted" w:sz="4" w:space="1" w:color="auto"/>
      </w:pBdr>
      <w:tabs>
        <w:tab w:val="center" w:pos="4536"/>
        <w:tab w:val="right" w:pos="9072"/>
      </w:tabs>
    </w:pPr>
    <w:rPr>
      <w:rFonts w:ascii="Times New Roman" w:hAnsi="Times New Roman"/>
      <w:i/>
      <w:iCs/>
      <w:sz w:val="20"/>
    </w:rPr>
  </w:style>
  <w:style w:type="paragraph" w:styleId="Footer">
    <w:name w:val="footer"/>
    <w:basedOn w:val="Normal"/>
    <w:unhideWhenUsed/>
    <w:rsid w:val="00A40F4F"/>
    <w:pPr>
      <w:tabs>
        <w:tab w:val="center" w:pos="4536"/>
        <w:tab w:val="right" w:pos="9072"/>
      </w:tabs>
    </w:pPr>
  </w:style>
  <w:style w:type="paragraph" w:styleId="BodyTextIndent">
    <w:name w:val="Body Text Indent"/>
    <w:basedOn w:val="Normal"/>
    <w:link w:val="BodyTextIndentChar"/>
    <w:rsid w:val="00A40F4F"/>
    <w:pPr>
      <w:spacing w:before="120" w:after="120" w:line="312" w:lineRule="auto"/>
      <w:ind w:left="703"/>
      <w:jc w:val="both"/>
    </w:pPr>
    <w:rPr>
      <w:rFonts w:cs="Arial"/>
      <w:szCs w:val="20"/>
    </w:rPr>
  </w:style>
  <w:style w:type="paragraph" w:styleId="BodyTextIndent2">
    <w:name w:val="Body Text Indent 2"/>
    <w:basedOn w:val="Normal"/>
    <w:rsid w:val="00A40F4F"/>
    <w:pPr>
      <w:spacing w:before="120" w:after="120" w:line="312" w:lineRule="auto"/>
      <w:ind w:left="708"/>
      <w:jc w:val="both"/>
    </w:pPr>
    <w:rPr>
      <w:rFonts w:cs="Arial"/>
      <w:szCs w:val="20"/>
    </w:rPr>
  </w:style>
  <w:style w:type="paragraph" w:styleId="BodyText3">
    <w:name w:val="Body Text 3"/>
    <w:basedOn w:val="Normal"/>
    <w:rsid w:val="00A40F4F"/>
    <w:pPr>
      <w:spacing w:before="120" w:after="120"/>
      <w:jc w:val="both"/>
    </w:pPr>
    <w:rPr>
      <w:b/>
      <w:bCs/>
    </w:rPr>
  </w:style>
  <w:style w:type="paragraph" w:customStyle="1" w:styleId="StyleFirstline125cm">
    <w:name w:val="Style First line:  125 cm"/>
    <w:basedOn w:val="Normal"/>
    <w:autoRedefine/>
    <w:rsid w:val="00A40F4F"/>
    <w:pPr>
      <w:spacing w:before="120" w:after="120" w:line="360" w:lineRule="auto"/>
      <w:jc w:val="both"/>
    </w:pPr>
    <w:rPr>
      <w:rFonts w:cs="Arial"/>
      <w:szCs w:val="20"/>
    </w:rPr>
  </w:style>
  <w:style w:type="paragraph" w:styleId="ListBullet">
    <w:name w:val="List Bullet"/>
    <w:basedOn w:val="Normal"/>
    <w:autoRedefine/>
    <w:rsid w:val="00A40F4F"/>
    <w:pPr>
      <w:tabs>
        <w:tab w:val="left" w:pos="9000"/>
      </w:tabs>
    </w:pPr>
    <w:rPr>
      <w:szCs w:val="22"/>
    </w:rPr>
  </w:style>
  <w:style w:type="paragraph" w:customStyle="1" w:styleId="zcellule">
    <w:name w:val="zcellule"/>
    <w:rsid w:val="00A40F4F"/>
    <w:pPr>
      <w:keepLines/>
      <w:spacing w:before="80" w:after="80"/>
    </w:pPr>
    <w:rPr>
      <w:rFonts w:ascii="Arial" w:hAnsi="Arial"/>
    </w:rPr>
  </w:style>
  <w:style w:type="paragraph" w:styleId="Title">
    <w:name w:val="Title"/>
    <w:basedOn w:val="Normal"/>
    <w:link w:val="TitleChar"/>
    <w:autoRedefine/>
    <w:qFormat/>
    <w:rsid w:val="00A40F4F"/>
    <w:pPr>
      <w:tabs>
        <w:tab w:val="left" w:pos="567"/>
      </w:tabs>
      <w:spacing w:line="312" w:lineRule="auto"/>
      <w:ind w:left="284"/>
      <w:jc w:val="center"/>
    </w:pPr>
    <w:rPr>
      <w:rFonts w:cs="Arial"/>
      <w:b/>
      <w:sz w:val="28"/>
      <w:szCs w:val="22"/>
    </w:rPr>
  </w:style>
  <w:style w:type="paragraph" w:styleId="ListBullet3">
    <w:name w:val="List Bullet 3"/>
    <w:basedOn w:val="Normal"/>
    <w:rsid w:val="00A40F4F"/>
    <w:pPr>
      <w:numPr>
        <w:numId w:val="4"/>
      </w:numPr>
    </w:pPr>
  </w:style>
  <w:style w:type="paragraph" w:styleId="TOC1">
    <w:name w:val="toc 1"/>
    <w:basedOn w:val="Normal"/>
    <w:next w:val="Normal"/>
    <w:autoRedefine/>
    <w:uiPriority w:val="39"/>
    <w:rsid w:val="00A40F4F"/>
    <w:pPr>
      <w:spacing w:before="120" w:after="120"/>
    </w:pPr>
    <w:rPr>
      <w:rFonts w:asciiTheme="minorHAnsi" w:hAnsiTheme="minorHAnsi"/>
      <w:b/>
      <w:bCs/>
      <w:caps/>
      <w:sz w:val="20"/>
      <w:szCs w:val="20"/>
    </w:rPr>
  </w:style>
  <w:style w:type="character" w:styleId="PageNumber">
    <w:name w:val="page number"/>
    <w:basedOn w:val="DefaultParagraphFont"/>
    <w:rsid w:val="00A40F4F"/>
  </w:style>
  <w:style w:type="paragraph" w:styleId="Caption">
    <w:name w:val="caption"/>
    <w:aliases w:val="tableau"/>
    <w:basedOn w:val="Normal"/>
    <w:next w:val="Normal"/>
    <w:autoRedefine/>
    <w:qFormat/>
    <w:rsid w:val="00AC1D6E"/>
    <w:pPr>
      <w:numPr>
        <w:numId w:val="40"/>
      </w:numPr>
      <w:jc w:val="both"/>
    </w:pPr>
    <w:rPr>
      <w:rFonts w:cs="Arial"/>
      <w:bCs/>
    </w:rPr>
  </w:style>
  <w:style w:type="paragraph" w:styleId="FootnoteText">
    <w:name w:val="footnote text"/>
    <w:basedOn w:val="Normal"/>
    <w:semiHidden/>
    <w:rsid w:val="00A40F4F"/>
    <w:pPr>
      <w:spacing w:before="120" w:after="120"/>
      <w:jc w:val="both"/>
    </w:pPr>
    <w:rPr>
      <w:sz w:val="20"/>
      <w:szCs w:val="20"/>
    </w:rPr>
  </w:style>
  <w:style w:type="character" w:styleId="FootnoteReference">
    <w:name w:val="footnote reference"/>
    <w:basedOn w:val="DefaultParagraphFont"/>
    <w:semiHidden/>
    <w:rsid w:val="00A40F4F"/>
    <w:rPr>
      <w:vertAlign w:val="superscript"/>
    </w:rPr>
  </w:style>
  <w:style w:type="paragraph" w:styleId="TOC3">
    <w:name w:val="toc 3"/>
    <w:basedOn w:val="Normal"/>
    <w:next w:val="Normal"/>
    <w:autoRedefine/>
    <w:uiPriority w:val="39"/>
    <w:rsid w:val="00A40F4F"/>
    <w:pPr>
      <w:ind w:left="440"/>
    </w:pPr>
    <w:rPr>
      <w:rFonts w:asciiTheme="minorHAnsi" w:hAnsiTheme="minorHAnsi"/>
      <w:i/>
      <w:iCs/>
      <w:sz w:val="20"/>
      <w:szCs w:val="20"/>
    </w:rPr>
  </w:style>
  <w:style w:type="paragraph" w:styleId="TOC4">
    <w:name w:val="toc 4"/>
    <w:basedOn w:val="Normal"/>
    <w:next w:val="Normal"/>
    <w:autoRedefine/>
    <w:uiPriority w:val="39"/>
    <w:rsid w:val="00A40F4F"/>
    <w:pPr>
      <w:ind w:left="660"/>
    </w:pPr>
    <w:rPr>
      <w:rFonts w:asciiTheme="minorHAnsi" w:hAnsiTheme="minorHAnsi"/>
      <w:sz w:val="18"/>
      <w:szCs w:val="18"/>
    </w:rPr>
  </w:style>
  <w:style w:type="paragraph" w:styleId="TOC5">
    <w:name w:val="toc 5"/>
    <w:basedOn w:val="Normal"/>
    <w:next w:val="Normal"/>
    <w:autoRedefine/>
    <w:semiHidden/>
    <w:rsid w:val="00A40F4F"/>
    <w:pPr>
      <w:ind w:left="880"/>
    </w:pPr>
    <w:rPr>
      <w:rFonts w:asciiTheme="minorHAnsi" w:hAnsiTheme="minorHAnsi"/>
      <w:sz w:val="18"/>
      <w:szCs w:val="18"/>
    </w:rPr>
  </w:style>
  <w:style w:type="paragraph" w:styleId="TOC6">
    <w:name w:val="toc 6"/>
    <w:basedOn w:val="Normal"/>
    <w:next w:val="Normal"/>
    <w:autoRedefine/>
    <w:semiHidden/>
    <w:rsid w:val="00A40F4F"/>
    <w:pPr>
      <w:ind w:left="1100"/>
    </w:pPr>
    <w:rPr>
      <w:rFonts w:asciiTheme="minorHAnsi" w:hAnsiTheme="minorHAnsi"/>
      <w:sz w:val="18"/>
      <w:szCs w:val="18"/>
    </w:rPr>
  </w:style>
  <w:style w:type="paragraph" w:styleId="TOC7">
    <w:name w:val="toc 7"/>
    <w:basedOn w:val="Normal"/>
    <w:next w:val="Normal"/>
    <w:autoRedefine/>
    <w:semiHidden/>
    <w:rsid w:val="00A40F4F"/>
    <w:pPr>
      <w:ind w:left="1320"/>
    </w:pPr>
    <w:rPr>
      <w:rFonts w:asciiTheme="minorHAnsi" w:hAnsiTheme="minorHAnsi"/>
      <w:sz w:val="18"/>
      <w:szCs w:val="18"/>
    </w:rPr>
  </w:style>
  <w:style w:type="paragraph" w:styleId="TOC8">
    <w:name w:val="toc 8"/>
    <w:basedOn w:val="Normal"/>
    <w:next w:val="Normal"/>
    <w:autoRedefine/>
    <w:semiHidden/>
    <w:rsid w:val="00A40F4F"/>
    <w:pPr>
      <w:ind w:left="1540"/>
    </w:pPr>
    <w:rPr>
      <w:rFonts w:asciiTheme="minorHAnsi" w:hAnsiTheme="minorHAnsi"/>
      <w:sz w:val="18"/>
      <w:szCs w:val="18"/>
    </w:rPr>
  </w:style>
  <w:style w:type="paragraph" w:styleId="TOC9">
    <w:name w:val="toc 9"/>
    <w:basedOn w:val="Normal"/>
    <w:next w:val="Normal"/>
    <w:autoRedefine/>
    <w:semiHidden/>
    <w:rsid w:val="00A40F4F"/>
    <w:pPr>
      <w:ind w:left="1760"/>
    </w:pPr>
    <w:rPr>
      <w:rFonts w:asciiTheme="minorHAnsi" w:hAnsiTheme="minorHAnsi"/>
      <w:sz w:val="18"/>
      <w:szCs w:val="18"/>
    </w:rPr>
  </w:style>
  <w:style w:type="paragraph" w:styleId="TableofFigures">
    <w:name w:val="table of figures"/>
    <w:basedOn w:val="Normal"/>
    <w:next w:val="Normal"/>
    <w:semiHidden/>
    <w:rsid w:val="00A40F4F"/>
    <w:pPr>
      <w:ind w:left="440" w:hanging="440"/>
    </w:pPr>
  </w:style>
  <w:style w:type="character" w:styleId="Hyperlink">
    <w:name w:val="Hyperlink"/>
    <w:basedOn w:val="DefaultParagraphFont"/>
    <w:uiPriority w:val="99"/>
    <w:rsid w:val="00A40F4F"/>
    <w:rPr>
      <w:color w:val="0000FF"/>
      <w:u w:val="single"/>
    </w:rPr>
  </w:style>
  <w:style w:type="paragraph" w:customStyle="1" w:styleId="StyleTitreJustifiAvant3ptAprs3ptInterligne1">
    <w:name w:val="Style Titre + Justifié Avant : 3 pt Après : 3 pt Interligne : 1..."/>
    <w:basedOn w:val="Title"/>
    <w:autoRedefine/>
    <w:rsid w:val="00A40F4F"/>
    <w:pPr>
      <w:spacing w:before="60" w:after="60" w:line="360" w:lineRule="auto"/>
    </w:pPr>
  </w:style>
  <w:style w:type="character" w:customStyle="1" w:styleId="Heading3Char">
    <w:name w:val="Heading 3 Char"/>
    <w:basedOn w:val="DefaultParagraphFont"/>
    <w:link w:val="Heading3"/>
    <w:rsid w:val="00E46CA2"/>
    <w:rPr>
      <w:rFonts w:ascii="Arial" w:hAnsi="Arial" w:cs="Arial"/>
      <w:b/>
      <w:smallCaps/>
      <w:sz w:val="24"/>
      <w:szCs w:val="24"/>
    </w:rPr>
  </w:style>
  <w:style w:type="paragraph" w:styleId="BalloonText">
    <w:name w:val="Balloon Text"/>
    <w:basedOn w:val="Normal"/>
    <w:semiHidden/>
    <w:unhideWhenUsed/>
    <w:rsid w:val="00A40F4F"/>
    <w:rPr>
      <w:rFonts w:ascii="Tahoma" w:hAnsi="Tahoma" w:cs="Tahoma"/>
      <w:sz w:val="16"/>
      <w:szCs w:val="16"/>
    </w:rPr>
  </w:style>
  <w:style w:type="character" w:customStyle="1" w:styleId="Car">
    <w:name w:val="Car"/>
    <w:basedOn w:val="DefaultParagraphFont"/>
    <w:semiHidden/>
    <w:rsid w:val="00A40F4F"/>
    <w:rPr>
      <w:rFonts w:ascii="Tahoma" w:hAnsi="Tahoma" w:cs="Tahoma"/>
      <w:sz w:val="16"/>
      <w:szCs w:val="16"/>
    </w:rPr>
  </w:style>
  <w:style w:type="paragraph" w:styleId="ListParagraph">
    <w:name w:val="List Paragraph"/>
    <w:basedOn w:val="Normal"/>
    <w:uiPriority w:val="34"/>
    <w:qFormat/>
    <w:rsid w:val="0072543F"/>
    <w:pPr>
      <w:ind w:left="720"/>
      <w:contextualSpacing/>
    </w:pPr>
  </w:style>
  <w:style w:type="paragraph" w:styleId="ListBullet2">
    <w:name w:val="List Bullet 2"/>
    <w:basedOn w:val="Normal"/>
    <w:uiPriority w:val="99"/>
    <w:semiHidden/>
    <w:unhideWhenUsed/>
    <w:rsid w:val="003D7969"/>
    <w:pPr>
      <w:numPr>
        <w:numId w:val="16"/>
      </w:numPr>
      <w:contextualSpacing/>
    </w:pPr>
  </w:style>
  <w:style w:type="character" w:customStyle="1" w:styleId="BodyText2Char">
    <w:name w:val="Body Text 2 Char"/>
    <w:basedOn w:val="DefaultParagraphFont"/>
    <w:link w:val="BodyText2"/>
    <w:rsid w:val="00A96062"/>
    <w:rPr>
      <w:rFonts w:ascii="Arial" w:hAnsi="Arial" w:cs="Arial"/>
      <w:sz w:val="22"/>
      <w:szCs w:val="24"/>
      <w:lang w:val="fr-FR" w:eastAsia="fr-FR" w:bidi="ar-SA"/>
    </w:rPr>
  </w:style>
  <w:style w:type="table" w:styleId="TableGrid">
    <w:name w:val="Table Grid"/>
    <w:basedOn w:val="TableNormal"/>
    <w:uiPriority w:val="59"/>
    <w:rsid w:val="00E258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13116D"/>
    <w:rPr>
      <w:rFonts w:ascii="Arial" w:hAnsi="Arial" w:cs="Arial"/>
      <w:sz w:val="22"/>
      <w:szCs w:val="22"/>
      <w:lang w:val="fr-FR" w:eastAsia="fr-FR" w:bidi="ar-SA"/>
    </w:rPr>
  </w:style>
  <w:style w:type="paragraph" w:styleId="BodyTextFirstIndent">
    <w:name w:val="Body Text First Indent"/>
    <w:basedOn w:val="BodyText"/>
    <w:link w:val="BodyTextFirstIndentChar"/>
    <w:rsid w:val="003D7969"/>
    <w:pPr>
      <w:spacing w:after="120" w:line="240" w:lineRule="auto"/>
      <w:ind w:firstLine="210"/>
    </w:pPr>
    <w:rPr>
      <w:rFonts w:cs="Times New Roman"/>
      <w:szCs w:val="24"/>
    </w:rPr>
  </w:style>
  <w:style w:type="character" w:customStyle="1" w:styleId="BodyTextFirstIndentChar">
    <w:name w:val="Body Text First Indent Char"/>
    <w:basedOn w:val="BodyTextChar"/>
    <w:link w:val="BodyTextFirstIndent"/>
    <w:rsid w:val="003D7969"/>
    <w:rPr>
      <w:rFonts w:ascii="Arial" w:hAnsi="Arial" w:cs="Arial"/>
      <w:sz w:val="22"/>
      <w:szCs w:val="24"/>
      <w:lang w:val="fr-FR" w:eastAsia="fr-FR" w:bidi="ar-SA"/>
    </w:rPr>
  </w:style>
  <w:style w:type="paragraph" w:styleId="BodyTextFirstIndent2">
    <w:name w:val="Body Text First Indent 2"/>
    <w:basedOn w:val="BodyTextIndent"/>
    <w:link w:val="BodyTextFirstIndent2Char"/>
    <w:rsid w:val="003D7969"/>
    <w:pPr>
      <w:spacing w:before="0" w:line="240" w:lineRule="auto"/>
      <w:ind w:left="283" w:firstLine="210"/>
      <w:jc w:val="left"/>
    </w:pPr>
    <w:rPr>
      <w:rFonts w:cs="Times New Roman"/>
      <w:szCs w:val="24"/>
    </w:rPr>
  </w:style>
  <w:style w:type="character" w:customStyle="1" w:styleId="BodyTextIndentChar">
    <w:name w:val="Body Text Indent Char"/>
    <w:basedOn w:val="DefaultParagraphFont"/>
    <w:link w:val="BodyTextIndent"/>
    <w:rsid w:val="003D7969"/>
    <w:rPr>
      <w:rFonts w:ascii="Arial" w:hAnsi="Arial" w:cs="Arial"/>
      <w:sz w:val="22"/>
    </w:rPr>
  </w:style>
  <w:style w:type="character" w:customStyle="1" w:styleId="BodyTextFirstIndent2Char">
    <w:name w:val="Body Text First Indent 2 Char"/>
    <w:basedOn w:val="BodyTextIndentChar"/>
    <w:link w:val="BodyTextFirstIndent2"/>
    <w:rsid w:val="003D7969"/>
    <w:rPr>
      <w:rFonts w:ascii="Arial" w:hAnsi="Arial" w:cs="Arial"/>
      <w:sz w:val="22"/>
    </w:rPr>
  </w:style>
  <w:style w:type="paragraph" w:styleId="List2">
    <w:name w:val="List 2"/>
    <w:basedOn w:val="Normal"/>
    <w:rsid w:val="00AE4D4B"/>
    <w:pPr>
      <w:ind w:left="566" w:hanging="283"/>
    </w:pPr>
  </w:style>
  <w:style w:type="paragraph" w:styleId="List3">
    <w:name w:val="List 3"/>
    <w:basedOn w:val="Normal"/>
    <w:rsid w:val="00AE4D4B"/>
    <w:pPr>
      <w:ind w:left="849" w:hanging="283"/>
    </w:pPr>
  </w:style>
  <w:style w:type="character" w:customStyle="1" w:styleId="TitleChar">
    <w:name w:val="Title Char"/>
    <w:basedOn w:val="DefaultParagraphFont"/>
    <w:link w:val="Title"/>
    <w:locked/>
    <w:rsid w:val="004D000F"/>
    <w:rPr>
      <w:rFonts w:ascii="Arial" w:hAnsi="Arial" w:cs="Arial"/>
      <w:b/>
      <w:sz w:val="28"/>
      <w:szCs w:val="22"/>
    </w:rPr>
  </w:style>
  <w:style w:type="paragraph" w:customStyle="1" w:styleId="i">
    <w:name w:val="(i)"/>
    <w:basedOn w:val="Normal"/>
    <w:rsid w:val="004D000F"/>
    <w:pPr>
      <w:suppressAutoHyphens/>
      <w:jc w:val="both"/>
    </w:pPr>
    <w:rPr>
      <w:rFonts w:ascii="Tms Rmn" w:hAnsi="Tms Rmn"/>
      <w:sz w:val="24"/>
      <w:szCs w:val="20"/>
      <w:lang w:val="en-US"/>
    </w:rPr>
  </w:style>
  <w:style w:type="paragraph" w:styleId="TOCHeading">
    <w:name w:val="TOC Heading"/>
    <w:basedOn w:val="Heading1"/>
    <w:next w:val="Normal"/>
    <w:uiPriority w:val="39"/>
    <w:unhideWhenUsed/>
    <w:qFormat/>
    <w:rsid w:val="005624FA"/>
    <w:pPr>
      <w:keepLines/>
      <w:numPr>
        <w:numId w:val="0"/>
      </w:numPr>
      <w:tabs>
        <w:tab w:val="clear" w:pos="567"/>
      </w:tabs>
      <w:spacing w:before="480" w:after="0" w:line="276" w:lineRule="auto"/>
      <w:jc w:val="left"/>
      <w:outlineLvl w:val="9"/>
    </w:pPr>
    <w:rPr>
      <w:rFonts w:asciiTheme="majorHAnsi" w:eastAsiaTheme="majorEastAsia" w:hAnsiTheme="majorHAnsi" w:cstheme="majorBidi"/>
      <w:smallCaps w:val="0"/>
      <w:color w:val="365F91" w:themeColor="accent1" w:themeShade="BF"/>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6204">
      <w:bodyDiv w:val="1"/>
      <w:marLeft w:val="0"/>
      <w:marRight w:val="0"/>
      <w:marTop w:val="0"/>
      <w:marBottom w:val="0"/>
      <w:divBdr>
        <w:top w:val="none" w:sz="0" w:space="0" w:color="auto"/>
        <w:left w:val="none" w:sz="0" w:space="0" w:color="auto"/>
        <w:bottom w:val="none" w:sz="0" w:space="0" w:color="auto"/>
        <w:right w:val="none" w:sz="0" w:space="0" w:color="auto"/>
      </w:divBdr>
    </w:div>
    <w:div w:id="73599169">
      <w:bodyDiv w:val="1"/>
      <w:marLeft w:val="0"/>
      <w:marRight w:val="0"/>
      <w:marTop w:val="0"/>
      <w:marBottom w:val="0"/>
      <w:divBdr>
        <w:top w:val="none" w:sz="0" w:space="0" w:color="auto"/>
        <w:left w:val="none" w:sz="0" w:space="0" w:color="auto"/>
        <w:bottom w:val="none" w:sz="0" w:space="0" w:color="auto"/>
        <w:right w:val="none" w:sz="0" w:space="0" w:color="auto"/>
      </w:divBdr>
    </w:div>
    <w:div w:id="123428171">
      <w:bodyDiv w:val="1"/>
      <w:marLeft w:val="0"/>
      <w:marRight w:val="0"/>
      <w:marTop w:val="0"/>
      <w:marBottom w:val="0"/>
      <w:divBdr>
        <w:top w:val="none" w:sz="0" w:space="0" w:color="auto"/>
        <w:left w:val="none" w:sz="0" w:space="0" w:color="auto"/>
        <w:bottom w:val="none" w:sz="0" w:space="0" w:color="auto"/>
        <w:right w:val="none" w:sz="0" w:space="0" w:color="auto"/>
      </w:divBdr>
    </w:div>
    <w:div w:id="322438107">
      <w:bodyDiv w:val="1"/>
      <w:marLeft w:val="0"/>
      <w:marRight w:val="0"/>
      <w:marTop w:val="0"/>
      <w:marBottom w:val="0"/>
      <w:divBdr>
        <w:top w:val="none" w:sz="0" w:space="0" w:color="auto"/>
        <w:left w:val="none" w:sz="0" w:space="0" w:color="auto"/>
        <w:bottom w:val="none" w:sz="0" w:space="0" w:color="auto"/>
        <w:right w:val="none" w:sz="0" w:space="0" w:color="auto"/>
      </w:divBdr>
    </w:div>
    <w:div w:id="448815525">
      <w:bodyDiv w:val="1"/>
      <w:marLeft w:val="0"/>
      <w:marRight w:val="0"/>
      <w:marTop w:val="0"/>
      <w:marBottom w:val="0"/>
      <w:divBdr>
        <w:top w:val="none" w:sz="0" w:space="0" w:color="auto"/>
        <w:left w:val="none" w:sz="0" w:space="0" w:color="auto"/>
        <w:bottom w:val="none" w:sz="0" w:space="0" w:color="auto"/>
        <w:right w:val="none" w:sz="0" w:space="0" w:color="auto"/>
      </w:divBdr>
    </w:div>
    <w:div w:id="743142811">
      <w:bodyDiv w:val="1"/>
      <w:marLeft w:val="0"/>
      <w:marRight w:val="0"/>
      <w:marTop w:val="0"/>
      <w:marBottom w:val="0"/>
      <w:divBdr>
        <w:top w:val="none" w:sz="0" w:space="0" w:color="auto"/>
        <w:left w:val="none" w:sz="0" w:space="0" w:color="auto"/>
        <w:bottom w:val="none" w:sz="0" w:space="0" w:color="auto"/>
        <w:right w:val="none" w:sz="0" w:space="0" w:color="auto"/>
      </w:divBdr>
    </w:div>
    <w:div w:id="785661056">
      <w:bodyDiv w:val="1"/>
      <w:marLeft w:val="0"/>
      <w:marRight w:val="0"/>
      <w:marTop w:val="0"/>
      <w:marBottom w:val="0"/>
      <w:divBdr>
        <w:top w:val="none" w:sz="0" w:space="0" w:color="auto"/>
        <w:left w:val="none" w:sz="0" w:space="0" w:color="auto"/>
        <w:bottom w:val="none" w:sz="0" w:space="0" w:color="auto"/>
        <w:right w:val="none" w:sz="0" w:space="0" w:color="auto"/>
      </w:divBdr>
    </w:div>
    <w:div w:id="854735080">
      <w:bodyDiv w:val="1"/>
      <w:marLeft w:val="0"/>
      <w:marRight w:val="0"/>
      <w:marTop w:val="0"/>
      <w:marBottom w:val="0"/>
      <w:divBdr>
        <w:top w:val="none" w:sz="0" w:space="0" w:color="auto"/>
        <w:left w:val="none" w:sz="0" w:space="0" w:color="auto"/>
        <w:bottom w:val="none" w:sz="0" w:space="0" w:color="auto"/>
        <w:right w:val="none" w:sz="0" w:space="0" w:color="auto"/>
      </w:divBdr>
    </w:div>
    <w:div w:id="954944906">
      <w:bodyDiv w:val="1"/>
      <w:marLeft w:val="0"/>
      <w:marRight w:val="0"/>
      <w:marTop w:val="0"/>
      <w:marBottom w:val="0"/>
      <w:divBdr>
        <w:top w:val="none" w:sz="0" w:space="0" w:color="auto"/>
        <w:left w:val="none" w:sz="0" w:space="0" w:color="auto"/>
        <w:bottom w:val="none" w:sz="0" w:space="0" w:color="auto"/>
        <w:right w:val="none" w:sz="0" w:space="0" w:color="auto"/>
      </w:divBdr>
    </w:div>
    <w:div w:id="1060711867">
      <w:bodyDiv w:val="1"/>
      <w:marLeft w:val="0"/>
      <w:marRight w:val="0"/>
      <w:marTop w:val="0"/>
      <w:marBottom w:val="0"/>
      <w:divBdr>
        <w:top w:val="none" w:sz="0" w:space="0" w:color="auto"/>
        <w:left w:val="none" w:sz="0" w:space="0" w:color="auto"/>
        <w:bottom w:val="none" w:sz="0" w:space="0" w:color="auto"/>
        <w:right w:val="none" w:sz="0" w:space="0" w:color="auto"/>
      </w:divBdr>
    </w:div>
    <w:div w:id="1166284963">
      <w:bodyDiv w:val="1"/>
      <w:marLeft w:val="0"/>
      <w:marRight w:val="0"/>
      <w:marTop w:val="0"/>
      <w:marBottom w:val="0"/>
      <w:divBdr>
        <w:top w:val="none" w:sz="0" w:space="0" w:color="auto"/>
        <w:left w:val="none" w:sz="0" w:space="0" w:color="auto"/>
        <w:bottom w:val="none" w:sz="0" w:space="0" w:color="auto"/>
        <w:right w:val="none" w:sz="0" w:space="0" w:color="auto"/>
      </w:divBdr>
    </w:div>
    <w:div w:id="1167985248">
      <w:bodyDiv w:val="1"/>
      <w:marLeft w:val="0"/>
      <w:marRight w:val="0"/>
      <w:marTop w:val="0"/>
      <w:marBottom w:val="0"/>
      <w:divBdr>
        <w:top w:val="none" w:sz="0" w:space="0" w:color="auto"/>
        <w:left w:val="none" w:sz="0" w:space="0" w:color="auto"/>
        <w:bottom w:val="none" w:sz="0" w:space="0" w:color="auto"/>
        <w:right w:val="none" w:sz="0" w:space="0" w:color="auto"/>
      </w:divBdr>
    </w:div>
    <w:div w:id="1368525452">
      <w:bodyDiv w:val="1"/>
      <w:marLeft w:val="0"/>
      <w:marRight w:val="0"/>
      <w:marTop w:val="0"/>
      <w:marBottom w:val="0"/>
      <w:divBdr>
        <w:top w:val="none" w:sz="0" w:space="0" w:color="auto"/>
        <w:left w:val="none" w:sz="0" w:space="0" w:color="auto"/>
        <w:bottom w:val="none" w:sz="0" w:space="0" w:color="auto"/>
        <w:right w:val="none" w:sz="0" w:space="0" w:color="auto"/>
      </w:divBdr>
    </w:div>
    <w:div w:id="1369145176">
      <w:bodyDiv w:val="1"/>
      <w:marLeft w:val="0"/>
      <w:marRight w:val="0"/>
      <w:marTop w:val="0"/>
      <w:marBottom w:val="0"/>
      <w:divBdr>
        <w:top w:val="none" w:sz="0" w:space="0" w:color="auto"/>
        <w:left w:val="none" w:sz="0" w:space="0" w:color="auto"/>
        <w:bottom w:val="none" w:sz="0" w:space="0" w:color="auto"/>
        <w:right w:val="none" w:sz="0" w:space="0" w:color="auto"/>
      </w:divBdr>
    </w:div>
    <w:div w:id="1432510139">
      <w:bodyDiv w:val="1"/>
      <w:marLeft w:val="0"/>
      <w:marRight w:val="0"/>
      <w:marTop w:val="0"/>
      <w:marBottom w:val="0"/>
      <w:divBdr>
        <w:top w:val="none" w:sz="0" w:space="0" w:color="auto"/>
        <w:left w:val="none" w:sz="0" w:space="0" w:color="auto"/>
        <w:bottom w:val="none" w:sz="0" w:space="0" w:color="auto"/>
        <w:right w:val="none" w:sz="0" w:space="0" w:color="auto"/>
      </w:divBdr>
    </w:div>
    <w:div w:id="1458833550">
      <w:bodyDiv w:val="1"/>
      <w:marLeft w:val="0"/>
      <w:marRight w:val="0"/>
      <w:marTop w:val="0"/>
      <w:marBottom w:val="0"/>
      <w:divBdr>
        <w:top w:val="none" w:sz="0" w:space="0" w:color="auto"/>
        <w:left w:val="none" w:sz="0" w:space="0" w:color="auto"/>
        <w:bottom w:val="none" w:sz="0" w:space="0" w:color="auto"/>
        <w:right w:val="none" w:sz="0" w:space="0" w:color="auto"/>
      </w:divBdr>
    </w:div>
    <w:div w:id="1472676048">
      <w:bodyDiv w:val="1"/>
      <w:marLeft w:val="0"/>
      <w:marRight w:val="0"/>
      <w:marTop w:val="0"/>
      <w:marBottom w:val="0"/>
      <w:divBdr>
        <w:top w:val="none" w:sz="0" w:space="0" w:color="auto"/>
        <w:left w:val="none" w:sz="0" w:space="0" w:color="auto"/>
        <w:bottom w:val="none" w:sz="0" w:space="0" w:color="auto"/>
        <w:right w:val="none" w:sz="0" w:space="0" w:color="auto"/>
      </w:divBdr>
    </w:div>
    <w:div w:id="1664308481">
      <w:bodyDiv w:val="1"/>
      <w:marLeft w:val="0"/>
      <w:marRight w:val="0"/>
      <w:marTop w:val="0"/>
      <w:marBottom w:val="0"/>
      <w:divBdr>
        <w:top w:val="none" w:sz="0" w:space="0" w:color="auto"/>
        <w:left w:val="none" w:sz="0" w:space="0" w:color="auto"/>
        <w:bottom w:val="none" w:sz="0" w:space="0" w:color="auto"/>
        <w:right w:val="none" w:sz="0" w:space="0" w:color="auto"/>
      </w:divBdr>
    </w:div>
    <w:div w:id="1709063774">
      <w:bodyDiv w:val="1"/>
      <w:marLeft w:val="0"/>
      <w:marRight w:val="0"/>
      <w:marTop w:val="0"/>
      <w:marBottom w:val="0"/>
      <w:divBdr>
        <w:top w:val="none" w:sz="0" w:space="0" w:color="auto"/>
        <w:left w:val="none" w:sz="0" w:space="0" w:color="auto"/>
        <w:bottom w:val="none" w:sz="0" w:space="0" w:color="auto"/>
        <w:right w:val="none" w:sz="0" w:space="0" w:color="auto"/>
      </w:divBdr>
    </w:div>
    <w:div w:id="1861315841">
      <w:bodyDiv w:val="1"/>
      <w:marLeft w:val="0"/>
      <w:marRight w:val="0"/>
      <w:marTop w:val="0"/>
      <w:marBottom w:val="0"/>
      <w:divBdr>
        <w:top w:val="none" w:sz="0" w:space="0" w:color="auto"/>
        <w:left w:val="none" w:sz="0" w:space="0" w:color="auto"/>
        <w:bottom w:val="none" w:sz="0" w:space="0" w:color="auto"/>
        <w:right w:val="none" w:sz="0" w:space="0" w:color="auto"/>
      </w:divBdr>
    </w:div>
    <w:div w:id="1887981758">
      <w:bodyDiv w:val="1"/>
      <w:marLeft w:val="0"/>
      <w:marRight w:val="0"/>
      <w:marTop w:val="0"/>
      <w:marBottom w:val="0"/>
      <w:divBdr>
        <w:top w:val="none" w:sz="0" w:space="0" w:color="auto"/>
        <w:left w:val="none" w:sz="0" w:space="0" w:color="auto"/>
        <w:bottom w:val="none" w:sz="0" w:space="0" w:color="auto"/>
        <w:right w:val="none" w:sz="0" w:space="0" w:color="auto"/>
      </w:divBdr>
    </w:div>
    <w:div w:id="1914850330">
      <w:bodyDiv w:val="1"/>
      <w:marLeft w:val="0"/>
      <w:marRight w:val="0"/>
      <w:marTop w:val="0"/>
      <w:marBottom w:val="0"/>
      <w:divBdr>
        <w:top w:val="none" w:sz="0" w:space="0" w:color="auto"/>
        <w:left w:val="none" w:sz="0" w:space="0" w:color="auto"/>
        <w:bottom w:val="none" w:sz="0" w:space="0" w:color="auto"/>
        <w:right w:val="none" w:sz="0" w:space="0" w:color="auto"/>
      </w:divBdr>
    </w:div>
    <w:div w:id="1917083122">
      <w:bodyDiv w:val="1"/>
      <w:marLeft w:val="0"/>
      <w:marRight w:val="0"/>
      <w:marTop w:val="0"/>
      <w:marBottom w:val="0"/>
      <w:divBdr>
        <w:top w:val="none" w:sz="0" w:space="0" w:color="auto"/>
        <w:left w:val="none" w:sz="0" w:space="0" w:color="auto"/>
        <w:bottom w:val="none" w:sz="0" w:space="0" w:color="auto"/>
        <w:right w:val="none" w:sz="0" w:space="0" w:color="auto"/>
      </w:divBdr>
    </w:div>
    <w:div w:id="1931697049">
      <w:bodyDiv w:val="1"/>
      <w:marLeft w:val="0"/>
      <w:marRight w:val="0"/>
      <w:marTop w:val="0"/>
      <w:marBottom w:val="0"/>
      <w:divBdr>
        <w:top w:val="none" w:sz="0" w:space="0" w:color="auto"/>
        <w:left w:val="none" w:sz="0" w:space="0" w:color="auto"/>
        <w:bottom w:val="none" w:sz="0" w:space="0" w:color="auto"/>
        <w:right w:val="none" w:sz="0" w:space="0" w:color="auto"/>
      </w:divBdr>
    </w:div>
    <w:div w:id="205149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admin@ucpe.mg" TargetMode="External"/><Relationship Id="rId14" Type="http://schemas.openxmlformats.org/officeDocument/2006/relationships/footer" Target="foot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8AB10-B143-4439-9207-CB2C5277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4019</Words>
  <Characters>25292</Characters>
  <Application>Microsoft Office Word</Application>
  <DocSecurity>0</DocSecurity>
  <Lines>210</Lines>
  <Paragraphs>58</Paragraphs>
  <ScaleCrop>false</ScaleCrop>
  <HeadingPairs>
    <vt:vector size="2" baseType="variant">
      <vt:variant>
        <vt:lpstr>Titre</vt:lpstr>
      </vt:variant>
      <vt:variant>
        <vt:i4>1</vt:i4>
      </vt:variant>
    </vt:vector>
  </HeadingPairs>
  <TitlesOfParts>
    <vt:vector size="1" baseType="lpstr">
      <vt:lpstr>RESUME EXECUTIF</vt:lpstr>
    </vt:vector>
  </TitlesOfParts>
  <Company>Maison</Company>
  <LinksUpToDate>false</LinksUpToDate>
  <CharactersWithSpaces>29253</CharactersWithSpaces>
  <SharedDoc>false</SharedDoc>
  <HLinks>
    <vt:vector size="450" baseType="variant">
      <vt:variant>
        <vt:i4>1900593</vt:i4>
      </vt:variant>
      <vt:variant>
        <vt:i4>473</vt:i4>
      </vt:variant>
      <vt:variant>
        <vt:i4>0</vt:i4>
      </vt:variant>
      <vt:variant>
        <vt:i4>5</vt:i4>
      </vt:variant>
      <vt:variant>
        <vt:lpwstr/>
      </vt:variant>
      <vt:variant>
        <vt:lpwstr>_Toc382484825</vt:lpwstr>
      </vt:variant>
      <vt:variant>
        <vt:i4>1900593</vt:i4>
      </vt:variant>
      <vt:variant>
        <vt:i4>467</vt:i4>
      </vt:variant>
      <vt:variant>
        <vt:i4>0</vt:i4>
      </vt:variant>
      <vt:variant>
        <vt:i4>5</vt:i4>
      </vt:variant>
      <vt:variant>
        <vt:lpwstr/>
      </vt:variant>
      <vt:variant>
        <vt:lpwstr>_Toc382484824</vt:lpwstr>
      </vt:variant>
      <vt:variant>
        <vt:i4>1900593</vt:i4>
      </vt:variant>
      <vt:variant>
        <vt:i4>461</vt:i4>
      </vt:variant>
      <vt:variant>
        <vt:i4>0</vt:i4>
      </vt:variant>
      <vt:variant>
        <vt:i4>5</vt:i4>
      </vt:variant>
      <vt:variant>
        <vt:lpwstr/>
      </vt:variant>
      <vt:variant>
        <vt:lpwstr>_Toc382484823</vt:lpwstr>
      </vt:variant>
      <vt:variant>
        <vt:i4>1900593</vt:i4>
      </vt:variant>
      <vt:variant>
        <vt:i4>455</vt:i4>
      </vt:variant>
      <vt:variant>
        <vt:i4>0</vt:i4>
      </vt:variant>
      <vt:variant>
        <vt:i4>5</vt:i4>
      </vt:variant>
      <vt:variant>
        <vt:lpwstr/>
      </vt:variant>
      <vt:variant>
        <vt:lpwstr>_Toc382484822</vt:lpwstr>
      </vt:variant>
      <vt:variant>
        <vt:i4>1900593</vt:i4>
      </vt:variant>
      <vt:variant>
        <vt:i4>449</vt:i4>
      </vt:variant>
      <vt:variant>
        <vt:i4>0</vt:i4>
      </vt:variant>
      <vt:variant>
        <vt:i4>5</vt:i4>
      </vt:variant>
      <vt:variant>
        <vt:lpwstr/>
      </vt:variant>
      <vt:variant>
        <vt:lpwstr>_Toc382484821</vt:lpwstr>
      </vt:variant>
      <vt:variant>
        <vt:i4>1900593</vt:i4>
      </vt:variant>
      <vt:variant>
        <vt:i4>443</vt:i4>
      </vt:variant>
      <vt:variant>
        <vt:i4>0</vt:i4>
      </vt:variant>
      <vt:variant>
        <vt:i4>5</vt:i4>
      </vt:variant>
      <vt:variant>
        <vt:lpwstr/>
      </vt:variant>
      <vt:variant>
        <vt:lpwstr>_Toc382484820</vt:lpwstr>
      </vt:variant>
      <vt:variant>
        <vt:i4>1966129</vt:i4>
      </vt:variant>
      <vt:variant>
        <vt:i4>437</vt:i4>
      </vt:variant>
      <vt:variant>
        <vt:i4>0</vt:i4>
      </vt:variant>
      <vt:variant>
        <vt:i4>5</vt:i4>
      </vt:variant>
      <vt:variant>
        <vt:lpwstr/>
      </vt:variant>
      <vt:variant>
        <vt:lpwstr>_Toc382484819</vt:lpwstr>
      </vt:variant>
      <vt:variant>
        <vt:i4>1966129</vt:i4>
      </vt:variant>
      <vt:variant>
        <vt:i4>431</vt:i4>
      </vt:variant>
      <vt:variant>
        <vt:i4>0</vt:i4>
      </vt:variant>
      <vt:variant>
        <vt:i4>5</vt:i4>
      </vt:variant>
      <vt:variant>
        <vt:lpwstr/>
      </vt:variant>
      <vt:variant>
        <vt:lpwstr>_Toc382484818</vt:lpwstr>
      </vt:variant>
      <vt:variant>
        <vt:i4>1966129</vt:i4>
      </vt:variant>
      <vt:variant>
        <vt:i4>425</vt:i4>
      </vt:variant>
      <vt:variant>
        <vt:i4>0</vt:i4>
      </vt:variant>
      <vt:variant>
        <vt:i4>5</vt:i4>
      </vt:variant>
      <vt:variant>
        <vt:lpwstr/>
      </vt:variant>
      <vt:variant>
        <vt:lpwstr>_Toc382484817</vt:lpwstr>
      </vt:variant>
      <vt:variant>
        <vt:i4>1966129</vt:i4>
      </vt:variant>
      <vt:variant>
        <vt:i4>419</vt:i4>
      </vt:variant>
      <vt:variant>
        <vt:i4>0</vt:i4>
      </vt:variant>
      <vt:variant>
        <vt:i4>5</vt:i4>
      </vt:variant>
      <vt:variant>
        <vt:lpwstr/>
      </vt:variant>
      <vt:variant>
        <vt:lpwstr>_Toc382484816</vt:lpwstr>
      </vt:variant>
      <vt:variant>
        <vt:i4>1966129</vt:i4>
      </vt:variant>
      <vt:variant>
        <vt:i4>413</vt:i4>
      </vt:variant>
      <vt:variant>
        <vt:i4>0</vt:i4>
      </vt:variant>
      <vt:variant>
        <vt:i4>5</vt:i4>
      </vt:variant>
      <vt:variant>
        <vt:lpwstr/>
      </vt:variant>
      <vt:variant>
        <vt:lpwstr>_Toc382484815</vt:lpwstr>
      </vt:variant>
      <vt:variant>
        <vt:i4>1966129</vt:i4>
      </vt:variant>
      <vt:variant>
        <vt:i4>407</vt:i4>
      </vt:variant>
      <vt:variant>
        <vt:i4>0</vt:i4>
      </vt:variant>
      <vt:variant>
        <vt:i4>5</vt:i4>
      </vt:variant>
      <vt:variant>
        <vt:lpwstr/>
      </vt:variant>
      <vt:variant>
        <vt:lpwstr>_Toc382484814</vt:lpwstr>
      </vt:variant>
      <vt:variant>
        <vt:i4>1966129</vt:i4>
      </vt:variant>
      <vt:variant>
        <vt:i4>401</vt:i4>
      </vt:variant>
      <vt:variant>
        <vt:i4>0</vt:i4>
      </vt:variant>
      <vt:variant>
        <vt:i4>5</vt:i4>
      </vt:variant>
      <vt:variant>
        <vt:lpwstr/>
      </vt:variant>
      <vt:variant>
        <vt:lpwstr>_Toc382484813</vt:lpwstr>
      </vt:variant>
      <vt:variant>
        <vt:i4>1966129</vt:i4>
      </vt:variant>
      <vt:variant>
        <vt:i4>395</vt:i4>
      </vt:variant>
      <vt:variant>
        <vt:i4>0</vt:i4>
      </vt:variant>
      <vt:variant>
        <vt:i4>5</vt:i4>
      </vt:variant>
      <vt:variant>
        <vt:lpwstr/>
      </vt:variant>
      <vt:variant>
        <vt:lpwstr>_Toc382484812</vt:lpwstr>
      </vt:variant>
      <vt:variant>
        <vt:i4>1966129</vt:i4>
      </vt:variant>
      <vt:variant>
        <vt:i4>389</vt:i4>
      </vt:variant>
      <vt:variant>
        <vt:i4>0</vt:i4>
      </vt:variant>
      <vt:variant>
        <vt:i4>5</vt:i4>
      </vt:variant>
      <vt:variant>
        <vt:lpwstr/>
      </vt:variant>
      <vt:variant>
        <vt:lpwstr>_Toc382484811</vt:lpwstr>
      </vt:variant>
      <vt:variant>
        <vt:i4>1966129</vt:i4>
      </vt:variant>
      <vt:variant>
        <vt:i4>383</vt:i4>
      </vt:variant>
      <vt:variant>
        <vt:i4>0</vt:i4>
      </vt:variant>
      <vt:variant>
        <vt:i4>5</vt:i4>
      </vt:variant>
      <vt:variant>
        <vt:lpwstr/>
      </vt:variant>
      <vt:variant>
        <vt:lpwstr>_Toc382484810</vt:lpwstr>
      </vt:variant>
      <vt:variant>
        <vt:i4>2031665</vt:i4>
      </vt:variant>
      <vt:variant>
        <vt:i4>377</vt:i4>
      </vt:variant>
      <vt:variant>
        <vt:i4>0</vt:i4>
      </vt:variant>
      <vt:variant>
        <vt:i4>5</vt:i4>
      </vt:variant>
      <vt:variant>
        <vt:lpwstr/>
      </vt:variant>
      <vt:variant>
        <vt:lpwstr>_Toc382484809</vt:lpwstr>
      </vt:variant>
      <vt:variant>
        <vt:i4>2031665</vt:i4>
      </vt:variant>
      <vt:variant>
        <vt:i4>371</vt:i4>
      </vt:variant>
      <vt:variant>
        <vt:i4>0</vt:i4>
      </vt:variant>
      <vt:variant>
        <vt:i4>5</vt:i4>
      </vt:variant>
      <vt:variant>
        <vt:lpwstr/>
      </vt:variant>
      <vt:variant>
        <vt:lpwstr>_Toc382484808</vt:lpwstr>
      </vt:variant>
      <vt:variant>
        <vt:i4>2031665</vt:i4>
      </vt:variant>
      <vt:variant>
        <vt:i4>365</vt:i4>
      </vt:variant>
      <vt:variant>
        <vt:i4>0</vt:i4>
      </vt:variant>
      <vt:variant>
        <vt:i4>5</vt:i4>
      </vt:variant>
      <vt:variant>
        <vt:lpwstr/>
      </vt:variant>
      <vt:variant>
        <vt:lpwstr>_Toc382484807</vt:lpwstr>
      </vt:variant>
      <vt:variant>
        <vt:i4>2031665</vt:i4>
      </vt:variant>
      <vt:variant>
        <vt:i4>359</vt:i4>
      </vt:variant>
      <vt:variant>
        <vt:i4>0</vt:i4>
      </vt:variant>
      <vt:variant>
        <vt:i4>5</vt:i4>
      </vt:variant>
      <vt:variant>
        <vt:lpwstr/>
      </vt:variant>
      <vt:variant>
        <vt:lpwstr>_Toc382484806</vt:lpwstr>
      </vt:variant>
      <vt:variant>
        <vt:i4>2031665</vt:i4>
      </vt:variant>
      <vt:variant>
        <vt:i4>353</vt:i4>
      </vt:variant>
      <vt:variant>
        <vt:i4>0</vt:i4>
      </vt:variant>
      <vt:variant>
        <vt:i4>5</vt:i4>
      </vt:variant>
      <vt:variant>
        <vt:lpwstr/>
      </vt:variant>
      <vt:variant>
        <vt:lpwstr>_Toc382484805</vt:lpwstr>
      </vt:variant>
      <vt:variant>
        <vt:i4>2031665</vt:i4>
      </vt:variant>
      <vt:variant>
        <vt:i4>347</vt:i4>
      </vt:variant>
      <vt:variant>
        <vt:i4>0</vt:i4>
      </vt:variant>
      <vt:variant>
        <vt:i4>5</vt:i4>
      </vt:variant>
      <vt:variant>
        <vt:lpwstr/>
      </vt:variant>
      <vt:variant>
        <vt:lpwstr>_Toc382484804</vt:lpwstr>
      </vt:variant>
      <vt:variant>
        <vt:i4>2031665</vt:i4>
      </vt:variant>
      <vt:variant>
        <vt:i4>341</vt:i4>
      </vt:variant>
      <vt:variant>
        <vt:i4>0</vt:i4>
      </vt:variant>
      <vt:variant>
        <vt:i4>5</vt:i4>
      </vt:variant>
      <vt:variant>
        <vt:lpwstr/>
      </vt:variant>
      <vt:variant>
        <vt:lpwstr>_Toc382484803</vt:lpwstr>
      </vt:variant>
      <vt:variant>
        <vt:i4>2031665</vt:i4>
      </vt:variant>
      <vt:variant>
        <vt:i4>335</vt:i4>
      </vt:variant>
      <vt:variant>
        <vt:i4>0</vt:i4>
      </vt:variant>
      <vt:variant>
        <vt:i4>5</vt:i4>
      </vt:variant>
      <vt:variant>
        <vt:lpwstr/>
      </vt:variant>
      <vt:variant>
        <vt:lpwstr>_Toc382484802</vt:lpwstr>
      </vt:variant>
      <vt:variant>
        <vt:i4>2031665</vt:i4>
      </vt:variant>
      <vt:variant>
        <vt:i4>329</vt:i4>
      </vt:variant>
      <vt:variant>
        <vt:i4>0</vt:i4>
      </vt:variant>
      <vt:variant>
        <vt:i4>5</vt:i4>
      </vt:variant>
      <vt:variant>
        <vt:lpwstr/>
      </vt:variant>
      <vt:variant>
        <vt:lpwstr>_Toc382484801</vt:lpwstr>
      </vt:variant>
      <vt:variant>
        <vt:i4>2031665</vt:i4>
      </vt:variant>
      <vt:variant>
        <vt:i4>323</vt:i4>
      </vt:variant>
      <vt:variant>
        <vt:i4>0</vt:i4>
      </vt:variant>
      <vt:variant>
        <vt:i4>5</vt:i4>
      </vt:variant>
      <vt:variant>
        <vt:lpwstr/>
      </vt:variant>
      <vt:variant>
        <vt:lpwstr>_Toc382484800</vt:lpwstr>
      </vt:variant>
      <vt:variant>
        <vt:i4>1441854</vt:i4>
      </vt:variant>
      <vt:variant>
        <vt:i4>317</vt:i4>
      </vt:variant>
      <vt:variant>
        <vt:i4>0</vt:i4>
      </vt:variant>
      <vt:variant>
        <vt:i4>5</vt:i4>
      </vt:variant>
      <vt:variant>
        <vt:lpwstr/>
      </vt:variant>
      <vt:variant>
        <vt:lpwstr>_Toc382484799</vt:lpwstr>
      </vt:variant>
      <vt:variant>
        <vt:i4>1441854</vt:i4>
      </vt:variant>
      <vt:variant>
        <vt:i4>311</vt:i4>
      </vt:variant>
      <vt:variant>
        <vt:i4>0</vt:i4>
      </vt:variant>
      <vt:variant>
        <vt:i4>5</vt:i4>
      </vt:variant>
      <vt:variant>
        <vt:lpwstr/>
      </vt:variant>
      <vt:variant>
        <vt:lpwstr>_Toc382484798</vt:lpwstr>
      </vt:variant>
      <vt:variant>
        <vt:i4>1441854</vt:i4>
      </vt:variant>
      <vt:variant>
        <vt:i4>305</vt:i4>
      </vt:variant>
      <vt:variant>
        <vt:i4>0</vt:i4>
      </vt:variant>
      <vt:variant>
        <vt:i4>5</vt:i4>
      </vt:variant>
      <vt:variant>
        <vt:lpwstr/>
      </vt:variant>
      <vt:variant>
        <vt:lpwstr>_Toc382484797</vt:lpwstr>
      </vt:variant>
      <vt:variant>
        <vt:i4>1441854</vt:i4>
      </vt:variant>
      <vt:variant>
        <vt:i4>299</vt:i4>
      </vt:variant>
      <vt:variant>
        <vt:i4>0</vt:i4>
      </vt:variant>
      <vt:variant>
        <vt:i4>5</vt:i4>
      </vt:variant>
      <vt:variant>
        <vt:lpwstr/>
      </vt:variant>
      <vt:variant>
        <vt:lpwstr>_Toc382484796</vt:lpwstr>
      </vt:variant>
      <vt:variant>
        <vt:i4>1441854</vt:i4>
      </vt:variant>
      <vt:variant>
        <vt:i4>293</vt:i4>
      </vt:variant>
      <vt:variant>
        <vt:i4>0</vt:i4>
      </vt:variant>
      <vt:variant>
        <vt:i4>5</vt:i4>
      </vt:variant>
      <vt:variant>
        <vt:lpwstr/>
      </vt:variant>
      <vt:variant>
        <vt:lpwstr>_Toc382484795</vt:lpwstr>
      </vt:variant>
      <vt:variant>
        <vt:i4>1441854</vt:i4>
      </vt:variant>
      <vt:variant>
        <vt:i4>287</vt:i4>
      </vt:variant>
      <vt:variant>
        <vt:i4>0</vt:i4>
      </vt:variant>
      <vt:variant>
        <vt:i4>5</vt:i4>
      </vt:variant>
      <vt:variant>
        <vt:lpwstr/>
      </vt:variant>
      <vt:variant>
        <vt:lpwstr>_Toc382484794</vt:lpwstr>
      </vt:variant>
      <vt:variant>
        <vt:i4>1441854</vt:i4>
      </vt:variant>
      <vt:variant>
        <vt:i4>281</vt:i4>
      </vt:variant>
      <vt:variant>
        <vt:i4>0</vt:i4>
      </vt:variant>
      <vt:variant>
        <vt:i4>5</vt:i4>
      </vt:variant>
      <vt:variant>
        <vt:lpwstr/>
      </vt:variant>
      <vt:variant>
        <vt:lpwstr>_Toc382484793</vt:lpwstr>
      </vt:variant>
      <vt:variant>
        <vt:i4>1441854</vt:i4>
      </vt:variant>
      <vt:variant>
        <vt:i4>275</vt:i4>
      </vt:variant>
      <vt:variant>
        <vt:i4>0</vt:i4>
      </vt:variant>
      <vt:variant>
        <vt:i4>5</vt:i4>
      </vt:variant>
      <vt:variant>
        <vt:lpwstr/>
      </vt:variant>
      <vt:variant>
        <vt:lpwstr>_Toc382484792</vt:lpwstr>
      </vt:variant>
      <vt:variant>
        <vt:i4>1441854</vt:i4>
      </vt:variant>
      <vt:variant>
        <vt:i4>269</vt:i4>
      </vt:variant>
      <vt:variant>
        <vt:i4>0</vt:i4>
      </vt:variant>
      <vt:variant>
        <vt:i4>5</vt:i4>
      </vt:variant>
      <vt:variant>
        <vt:lpwstr/>
      </vt:variant>
      <vt:variant>
        <vt:lpwstr>_Toc382484791</vt:lpwstr>
      </vt:variant>
      <vt:variant>
        <vt:i4>1441854</vt:i4>
      </vt:variant>
      <vt:variant>
        <vt:i4>263</vt:i4>
      </vt:variant>
      <vt:variant>
        <vt:i4>0</vt:i4>
      </vt:variant>
      <vt:variant>
        <vt:i4>5</vt:i4>
      </vt:variant>
      <vt:variant>
        <vt:lpwstr/>
      </vt:variant>
      <vt:variant>
        <vt:lpwstr>_Toc382484790</vt:lpwstr>
      </vt:variant>
      <vt:variant>
        <vt:i4>1507390</vt:i4>
      </vt:variant>
      <vt:variant>
        <vt:i4>257</vt:i4>
      </vt:variant>
      <vt:variant>
        <vt:i4>0</vt:i4>
      </vt:variant>
      <vt:variant>
        <vt:i4>5</vt:i4>
      </vt:variant>
      <vt:variant>
        <vt:lpwstr/>
      </vt:variant>
      <vt:variant>
        <vt:lpwstr>_Toc382484789</vt:lpwstr>
      </vt:variant>
      <vt:variant>
        <vt:i4>1507390</vt:i4>
      </vt:variant>
      <vt:variant>
        <vt:i4>251</vt:i4>
      </vt:variant>
      <vt:variant>
        <vt:i4>0</vt:i4>
      </vt:variant>
      <vt:variant>
        <vt:i4>5</vt:i4>
      </vt:variant>
      <vt:variant>
        <vt:lpwstr/>
      </vt:variant>
      <vt:variant>
        <vt:lpwstr>_Toc382484788</vt:lpwstr>
      </vt:variant>
      <vt:variant>
        <vt:i4>1507390</vt:i4>
      </vt:variant>
      <vt:variant>
        <vt:i4>245</vt:i4>
      </vt:variant>
      <vt:variant>
        <vt:i4>0</vt:i4>
      </vt:variant>
      <vt:variant>
        <vt:i4>5</vt:i4>
      </vt:variant>
      <vt:variant>
        <vt:lpwstr/>
      </vt:variant>
      <vt:variant>
        <vt:lpwstr>_Toc382484787</vt:lpwstr>
      </vt:variant>
      <vt:variant>
        <vt:i4>1507390</vt:i4>
      </vt:variant>
      <vt:variant>
        <vt:i4>239</vt:i4>
      </vt:variant>
      <vt:variant>
        <vt:i4>0</vt:i4>
      </vt:variant>
      <vt:variant>
        <vt:i4>5</vt:i4>
      </vt:variant>
      <vt:variant>
        <vt:lpwstr/>
      </vt:variant>
      <vt:variant>
        <vt:lpwstr>_Toc382484786</vt:lpwstr>
      </vt:variant>
      <vt:variant>
        <vt:i4>1507390</vt:i4>
      </vt:variant>
      <vt:variant>
        <vt:i4>233</vt:i4>
      </vt:variant>
      <vt:variant>
        <vt:i4>0</vt:i4>
      </vt:variant>
      <vt:variant>
        <vt:i4>5</vt:i4>
      </vt:variant>
      <vt:variant>
        <vt:lpwstr/>
      </vt:variant>
      <vt:variant>
        <vt:lpwstr>_Toc382484785</vt:lpwstr>
      </vt:variant>
      <vt:variant>
        <vt:i4>1507390</vt:i4>
      </vt:variant>
      <vt:variant>
        <vt:i4>227</vt:i4>
      </vt:variant>
      <vt:variant>
        <vt:i4>0</vt:i4>
      </vt:variant>
      <vt:variant>
        <vt:i4>5</vt:i4>
      </vt:variant>
      <vt:variant>
        <vt:lpwstr/>
      </vt:variant>
      <vt:variant>
        <vt:lpwstr>_Toc382484784</vt:lpwstr>
      </vt:variant>
      <vt:variant>
        <vt:i4>1507390</vt:i4>
      </vt:variant>
      <vt:variant>
        <vt:i4>221</vt:i4>
      </vt:variant>
      <vt:variant>
        <vt:i4>0</vt:i4>
      </vt:variant>
      <vt:variant>
        <vt:i4>5</vt:i4>
      </vt:variant>
      <vt:variant>
        <vt:lpwstr/>
      </vt:variant>
      <vt:variant>
        <vt:lpwstr>_Toc382484783</vt:lpwstr>
      </vt:variant>
      <vt:variant>
        <vt:i4>1507390</vt:i4>
      </vt:variant>
      <vt:variant>
        <vt:i4>215</vt:i4>
      </vt:variant>
      <vt:variant>
        <vt:i4>0</vt:i4>
      </vt:variant>
      <vt:variant>
        <vt:i4>5</vt:i4>
      </vt:variant>
      <vt:variant>
        <vt:lpwstr/>
      </vt:variant>
      <vt:variant>
        <vt:lpwstr>_Toc382484782</vt:lpwstr>
      </vt:variant>
      <vt:variant>
        <vt:i4>1507390</vt:i4>
      </vt:variant>
      <vt:variant>
        <vt:i4>209</vt:i4>
      </vt:variant>
      <vt:variant>
        <vt:i4>0</vt:i4>
      </vt:variant>
      <vt:variant>
        <vt:i4>5</vt:i4>
      </vt:variant>
      <vt:variant>
        <vt:lpwstr/>
      </vt:variant>
      <vt:variant>
        <vt:lpwstr>_Toc382484781</vt:lpwstr>
      </vt:variant>
      <vt:variant>
        <vt:i4>1507390</vt:i4>
      </vt:variant>
      <vt:variant>
        <vt:i4>203</vt:i4>
      </vt:variant>
      <vt:variant>
        <vt:i4>0</vt:i4>
      </vt:variant>
      <vt:variant>
        <vt:i4>5</vt:i4>
      </vt:variant>
      <vt:variant>
        <vt:lpwstr/>
      </vt:variant>
      <vt:variant>
        <vt:lpwstr>_Toc382484780</vt:lpwstr>
      </vt:variant>
      <vt:variant>
        <vt:i4>1572926</vt:i4>
      </vt:variant>
      <vt:variant>
        <vt:i4>197</vt:i4>
      </vt:variant>
      <vt:variant>
        <vt:i4>0</vt:i4>
      </vt:variant>
      <vt:variant>
        <vt:i4>5</vt:i4>
      </vt:variant>
      <vt:variant>
        <vt:lpwstr/>
      </vt:variant>
      <vt:variant>
        <vt:lpwstr>_Toc382484779</vt:lpwstr>
      </vt:variant>
      <vt:variant>
        <vt:i4>1572926</vt:i4>
      </vt:variant>
      <vt:variant>
        <vt:i4>191</vt:i4>
      </vt:variant>
      <vt:variant>
        <vt:i4>0</vt:i4>
      </vt:variant>
      <vt:variant>
        <vt:i4>5</vt:i4>
      </vt:variant>
      <vt:variant>
        <vt:lpwstr/>
      </vt:variant>
      <vt:variant>
        <vt:lpwstr>_Toc382484778</vt:lpwstr>
      </vt:variant>
      <vt:variant>
        <vt:i4>1572926</vt:i4>
      </vt:variant>
      <vt:variant>
        <vt:i4>185</vt:i4>
      </vt:variant>
      <vt:variant>
        <vt:i4>0</vt:i4>
      </vt:variant>
      <vt:variant>
        <vt:i4>5</vt:i4>
      </vt:variant>
      <vt:variant>
        <vt:lpwstr/>
      </vt:variant>
      <vt:variant>
        <vt:lpwstr>_Toc382484777</vt:lpwstr>
      </vt:variant>
      <vt:variant>
        <vt:i4>1572926</vt:i4>
      </vt:variant>
      <vt:variant>
        <vt:i4>179</vt:i4>
      </vt:variant>
      <vt:variant>
        <vt:i4>0</vt:i4>
      </vt:variant>
      <vt:variant>
        <vt:i4>5</vt:i4>
      </vt:variant>
      <vt:variant>
        <vt:lpwstr/>
      </vt:variant>
      <vt:variant>
        <vt:lpwstr>_Toc382484776</vt:lpwstr>
      </vt:variant>
      <vt:variant>
        <vt:i4>1572926</vt:i4>
      </vt:variant>
      <vt:variant>
        <vt:i4>173</vt:i4>
      </vt:variant>
      <vt:variant>
        <vt:i4>0</vt:i4>
      </vt:variant>
      <vt:variant>
        <vt:i4>5</vt:i4>
      </vt:variant>
      <vt:variant>
        <vt:lpwstr/>
      </vt:variant>
      <vt:variant>
        <vt:lpwstr>_Toc382484775</vt:lpwstr>
      </vt:variant>
      <vt:variant>
        <vt:i4>1572926</vt:i4>
      </vt:variant>
      <vt:variant>
        <vt:i4>167</vt:i4>
      </vt:variant>
      <vt:variant>
        <vt:i4>0</vt:i4>
      </vt:variant>
      <vt:variant>
        <vt:i4>5</vt:i4>
      </vt:variant>
      <vt:variant>
        <vt:lpwstr/>
      </vt:variant>
      <vt:variant>
        <vt:lpwstr>_Toc382484774</vt:lpwstr>
      </vt:variant>
      <vt:variant>
        <vt:i4>1572926</vt:i4>
      </vt:variant>
      <vt:variant>
        <vt:i4>161</vt:i4>
      </vt:variant>
      <vt:variant>
        <vt:i4>0</vt:i4>
      </vt:variant>
      <vt:variant>
        <vt:i4>5</vt:i4>
      </vt:variant>
      <vt:variant>
        <vt:lpwstr/>
      </vt:variant>
      <vt:variant>
        <vt:lpwstr>_Toc382484773</vt:lpwstr>
      </vt:variant>
      <vt:variant>
        <vt:i4>1572926</vt:i4>
      </vt:variant>
      <vt:variant>
        <vt:i4>155</vt:i4>
      </vt:variant>
      <vt:variant>
        <vt:i4>0</vt:i4>
      </vt:variant>
      <vt:variant>
        <vt:i4>5</vt:i4>
      </vt:variant>
      <vt:variant>
        <vt:lpwstr/>
      </vt:variant>
      <vt:variant>
        <vt:lpwstr>_Toc382484772</vt:lpwstr>
      </vt:variant>
      <vt:variant>
        <vt:i4>1572926</vt:i4>
      </vt:variant>
      <vt:variant>
        <vt:i4>149</vt:i4>
      </vt:variant>
      <vt:variant>
        <vt:i4>0</vt:i4>
      </vt:variant>
      <vt:variant>
        <vt:i4>5</vt:i4>
      </vt:variant>
      <vt:variant>
        <vt:lpwstr/>
      </vt:variant>
      <vt:variant>
        <vt:lpwstr>_Toc382484771</vt:lpwstr>
      </vt:variant>
      <vt:variant>
        <vt:i4>1572926</vt:i4>
      </vt:variant>
      <vt:variant>
        <vt:i4>143</vt:i4>
      </vt:variant>
      <vt:variant>
        <vt:i4>0</vt:i4>
      </vt:variant>
      <vt:variant>
        <vt:i4>5</vt:i4>
      </vt:variant>
      <vt:variant>
        <vt:lpwstr/>
      </vt:variant>
      <vt:variant>
        <vt:lpwstr>_Toc382484770</vt:lpwstr>
      </vt:variant>
      <vt:variant>
        <vt:i4>1638462</vt:i4>
      </vt:variant>
      <vt:variant>
        <vt:i4>137</vt:i4>
      </vt:variant>
      <vt:variant>
        <vt:i4>0</vt:i4>
      </vt:variant>
      <vt:variant>
        <vt:i4>5</vt:i4>
      </vt:variant>
      <vt:variant>
        <vt:lpwstr/>
      </vt:variant>
      <vt:variant>
        <vt:lpwstr>_Toc382484769</vt:lpwstr>
      </vt:variant>
      <vt:variant>
        <vt:i4>1638462</vt:i4>
      </vt:variant>
      <vt:variant>
        <vt:i4>131</vt:i4>
      </vt:variant>
      <vt:variant>
        <vt:i4>0</vt:i4>
      </vt:variant>
      <vt:variant>
        <vt:i4>5</vt:i4>
      </vt:variant>
      <vt:variant>
        <vt:lpwstr/>
      </vt:variant>
      <vt:variant>
        <vt:lpwstr>_Toc382484768</vt:lpwstr>
      </vt:variant>
      <vt:variant>
        <vt:i4>1638462</vt:i4>
      </vt:variant>
      <vt:variant>
        <vt:i4>125</vt:i4>
      </vt:variant>
      <vt:variant>
        <vt:i4>0</vt:i4>
      </vt:variant>
      <vt:variant>
        <vt:i4>5</vt:i4>
      </vt:variant>
      <vt:variant>
        <vt:lpwstr/>
      </vt:variant>
      <vt:variant>
        <vt:lpwstr>_Toc382484767</vt:lpwstr>
      </vt:variant>
      <vt:variant>
        <vt:i4>1638462</vt:i4>
      </vt:variant>
      <vt:variant>
        <vt:i4>119</vt:i4>
      </vt:variant>
      <vt:variant>
        <vt:i4>0</vt:i4>
      </vt:variant>
      <vt:variant>
        <vt:i4>5</vt:i4>
      </vt:variant>
      <vt:variant>
        <vt:lpwstr/>
      </vt:variant>
      <vt:variant>
        <vt:lpwstr>_Toc382484766</vt:lpwstr>
      </vt:variant>
      <vt:variant>
        <vt:i4>1638462</vt:i4>
      </vt:variant>
      <vt:variant>
        <vt:i4>113</vt:i4>
      </vt:variant>
      <vt:variant>
        <vt:i4>0</vt:i4>
      </vt:variant>
      <vt:variant>
        <vt:i4>5</vt:i4>
      </vt:variant>
      <vt:variant>
        <vt:lpwstr/>
      </vt:variant>
      <vt:variant>
        <vt:lpwstr>_Toc382484765</vt:lpwstr>
      </vt:variant>
      <vt:variant>
        <vt:i4>1638462</vt:i4>
      </vt:variant>
      <vt:variant>
        <vt:i4>107</vt:i4>
      </vt:variant>
      <vt:variant>
        <vt:i4>0</vt:i4>
      </vt:variant>
      <vt:variant>
        <vt:i4>5</vt:i4>
      </vt:variant>
      <vt:variant>
        <vt:lpwstr/>
      </vt:variant>
      <vt:variant>
        <vt:lpwstr>_Toc382484764</vt:lpwstr>
      </vt:variant>
      <vt:variant>
        <vt:i4>1638462</vt:i4>
      </vt:variant>
      <vt:variant>
        <vt:i4>101</vt:i4>
      </vt:variant>
      <vt:variant>
        <vt:i4>0</vt:i4>
      </vt:variant>
      <vt:variant>
        <vt:i4>5</vt:i4>
      </vt:variant>
      <vt:variant>
        <vt:lpwstr/>
      </vt:variant>
      <vt:variant>
        <vt:lpwstr>_Toc382484763</vt:lpwstr>
      </vt:variant>
      <vt:variant>
        <vt:i4>1638462</vt:i4>
      </vt:variant>
      <vt:variant>
        <vt:i4>95</vt:i4>
      </vt:variant>
      <vt:variant>
        <vt:i4>0</vt:i4>
      </vt:variant>
      <vt:variant>
        <vt:i4>5</vt:i4>
      </vt:variant>
      <vt:variant>
        <vt:lpwstr/>
      </vt:variant>
      <vt:variant>
        <vt:lpwstr>_Toc382484762</vt:lpwstr>
      </vt:variant>
      <vt:variant>
        <vt:i4>1638462</vt:i4>
      </vt:variant>
      <vt:variant>
        <vt:i4>89</vt:i4>
      </vt:variant>
      <vt:variant>
        <vt:i4>0</vt:i4>
      </vt:variant>
      <vt:variant>
        <vt:i4>5</vt:i4>
      </vt:variant>
      <vt:variant>
        <vt:lpwstr/>
      </vt:variant>
      <vt:variant>
        <vt:lpwstr>_Toc382484761</vt:lpwstr>
      </vt:variant>
      <vt:variant>
        <vt:i4>1638462</vt:i4>
      </vt:variant>
      <vt:variant>
        <vt:i4>83</vt:i4>
      </vt:variant>
      <vt:variant>
        <vt:i4>0</vt:i4>
      </vt:variant>
      <vt:variant>
        <vt:i4>5</vt:i4>
      </vt:variant>
      <vt:variant>
        <vt:lpwstr/>
      </vt:variant>
      <vt:variant>
        <vt:lpwstr>_Toc382484760</vt:lpwstr>
      </vt:variant>
      <vt:variant>
        <vt:i4>1703998</vt:i4>
      </vt:variant>
      <vt:variant>
        <vt:i4>77</vt:i4>
      </vt:variant>
      <vt:variant>
        <vt:i4>0</vt:i4>
      </vt:variant>
      <vt:variant>
        <vt:i4>5</vt:i4>
      </vt:variant>
      <vt:variant>
        <vt:lpwstr/>
      </vt:variant>
      <vt:variant>
        <vt:lpwstr>_Toc382484759</vt:lpwstr>
      </vt:variant>
      <vt:variant>
        <vt:i4>1703998</vt:i4>
      </vt:variant>
      <vt:variant>
        <vt:i4>71</vt:i4>
      </vt:variant>
      <vt:variant>
        <vt:i4>0</vt:i4>
      </vt:variant>
      <vt:variant>
        <vt:i4>5</vt:i4>
      </vt:variant>
      <vt:variant>
        <vt:lpwstr/>
      </vt:variant>
      <vt:variant>
        <vt:lpwstr>_Toc382484758</vt:lpwstr>
      </vt:variant>
      <vt:variant>
        <vt:i4>1703998</vt:i4>
      </vt:variant>
      <vt:variant>
        <vt:i4>65</vt:i4>
      </vt:variant>
      <vt:variant>
        <vt:i4>0</vt:i4>
      </vt:variant>
      <vt:variant>
        <vt:i4>5</vt:i4>
      </vt:variant>
      <vt:variant>
        <vt:lpwstr/>
      </vt:variant>
      <vt:variant>
        <vt:lpwstr>_Toc382484757</vt:lpwstr>
      </vt:variant>
      <vt:variant>
        <vt:i4>1703998</vt:i4>
      </vt:variant>
      <vt:variant>
        <vt:i4>59</vt:i4>
      </vt:variant>
      <vt:variant>
        <vt:i4>0</vt:i4>
      </vt:variant>
      <vt:variant>
        <vt:i4>5</vt:i4>
      </vt:variant>
      <vt:variant>
        <vt:lpwstr/>
      </vt:variant>
      <vt:variant>
        <vt:lpwstr>_Toc382484756</vt:lpwstr>
      </vt:variant>
      <vt:variant>
        <vt:i4>1703998</vt:i4>
      </vt:variant>
      <vt:variant>
        <vt:i4>53</vt:i4>
      </vt:variant>
      <vt:variant>
        <vt:i4>0</vt:i4>
      </vt:variant>
      <vt:variant>
        <vt:i4>5</vt:i4>
      </vt:variant>
      <vt:variant>
        <vt:lpwstr/>
      </vt:variant>
      <vt:variant>
        <vt:lpwstr>_Toc382484755</vt:lpwstr>
      </vt:variant>
      <vt:variant>
        <vt:i4>1703998</vt:i4>
      </vt:variant>
      <vt:variant>
        <vt:i4>47</vt:i4>
      </vt:variant>
      <vt:variant>
        <vt:i4>0</vt:i4>
      </vt:variant>
      <vt:variant>
        <vt:i4>5</vt:i4>
      </vt:variant>
      <vt:variant>
        <vt:lpwstr/>
      </vt:variant>
      <vt:variant>
        <vt:lpwstr>_Toc382484754</vt:lpwstr>
      </vt:variant>
      <vt:variant>
        <vt:i4>1703998</vt:i4>
      </vt:variant>
      <vt:variant>
        <vt:i4>41</vt:i4>
      </vt:variant>
      <vt:variant>
        <vt:i4>0</vt:i4>
      </vt:variant>
      <vt:variant>
        <vt:i4>5</vt:i4>
      </vt:variant>
      <vt:variant>
        <vt:lpwstr/>
      </vt:variant>
      <vt:variant>
        <vt:lpwstr>_Toc382484753</vt:lpwstr>
      </vt:variant>
      <vt:variant>
        <vt:i4>1703998</vt:i4>
      </vt:variant>
      <vt:variant>
        <vt:i4>35</vt:i4>
      </vt:variant>
      <vt:variant>
        <vt:i4>0</vt:i4>
      </vt:variant>
      <vt:variant>
        <vt:i4>5</vt:i4>
      </vt:variant>
      <vt:variant>
        <vt:lpwstr/>
      </vt:variant>
      <vt:variant>
        <vt:lpwstr>_Toc382484752</vt:lpwstr>
      </vt:variant>
      <vt:variant>
        <vt:i4>1703998</vt:i4>
      </vt:variant>
      <vt:variant>
        <vt:i4>29</vt:i4>
      </vt:variant>
      <vt:variant>
        <vt:i4>0</vt:i4>
      </vt:variant>
      <vt:variant>
        <vt:i4>5</vt:i4>
      </vt:variant>
      <vt:variant>
        <vt:lpwstr/>
      </vt:variant>
      <vt:variant>
        <vt:lpwstr>_Toc382484751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EXECUTIF</dc:title>
  <dc:subject/>
  <dc:creator>David</dc:creator>
  <cp:keywords/>
  <cp:lastModifiedBy>World Bank Group</cp:lastModifiedBy>
  <cp:revision>4</cp:revision>
  <cp:lastPrinted>2014-04-02T08:56:00Z</cp:lastPrinted>
  <dcterms:created xsi:type="dcterms:W3CDTF">2014-04-02T11:49:00Z</dcterms:created>
  <dcterms:modified xsi:type="dcterms:W3CDTF">2014-07-10T20:28:00Z</dcterms:modified>
</cp:coreProperties>
</file>