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8CCF19" w14:textId="77777777" w:rsidR="001B79E9" w:rsidRPr="004F16D4" w:rsidRDefault="00D01B63">
      <w:bookmarkStart w:id="0" w:name="_GoBack"/>
      <w:bookmarkEnd w:id="0"/>
      <w:r w:rsidRPr="004F16D4">
        <w:rPr>
          <w:b/>
          <w:color w:val="222222"/>
          <w:sz w:val="28"/>
          <w:szCs w:val="28"/>
          <w:highlight w:val="white"/>
        </w:rPr>
        <w:t>World Government Summit</w:t>
      </w:r>
    </w:p>
    <w:p w14:paraId="53F1A93A" w14:textId="0084D08B" w:rsidR="001B79E9" w:rsidRPr="004F16D4" w:rsidRDefault="00696FF0">
      <w:r>
        <w:rPr>
          <w:color w:val="222222"/>
          <w:sz w:val="28"/>
          <w:szCs w:val="28"/>
          <w:highlight w:val="white"/>
        </w:rPr>
        <w:t xml:space="preserve">High Level </w:t>
      </w:r>
      <w:r w:rsidR="00D01B63" w:rsidRPr="004F16D4">
        <w:rPr>
          <w:color w:val="222222"/>
          <w:sz w:val="28"/>
          <w:szCs w:val="28"/>
          <w:highlight w:val="white"/>
        </w:rPr>
        <w:t xml:space="preserve">Panel </w:t>
      </w:r>
    </w:p>
    <w:p w14:paraId="78F60A48" w14:textId="3279BB2E" w:rsidR="001B79E9" w:rsidRPr="004F16D4" w:rsidRDefault="00D01B63">
      <w:r w:rsidRPr="004F16D4">
        <w:rPr>
          <w:i/>
          <w:color w:val="222222"/>
          <w:sz w:val="24"/>
          <w:szCs w:val="24"/>
          <w:highlight w:val="white"/>
        </w:rPr>
        <w:t>Government of the Future: The Promise of Big Data</w:t>
      </w:r>
      <w:r w:rsidR="004962E2">
        <w:rPr>
          <w:i/>
          <w:color w:val="222222"/>
          <w:sz w:val="24"/>
          <w:szCs w:val="24"/>
        </w:rPr>
        <w:t xml:space="preserve"> Applications to Governments</w:t>
      </w:r>
    </w:p>
    <w:p w14:paraId="11F561CC" w14:textId="65D14422" w:rsidR="001B79E9" w:rsidRPr="004F16D4" w:rsidRDefault="00D01B63">
      <w:r w:rsidRPr="004F16D4">
        <w:rPr>
          <w:i/>
          <w:color w:val="222222"/>
          <w:sz w:val="24"/>
          <w:szCs w:val="24"/>
          <w:highlight w:val="white"/>
        </w:rPr>
        <w:t xml:space="preserve">Moderator </w:t>
      </w:r>
      <w:r w:rsidR="004962E2">
        <w:rPr>
          <w:i/>
          <w:color w:val="222222"/>
          <w:sz w:val="24"/>
          <w:szCs w:val="24"/>
        </w:rPr>
        <w:t>Guide and Talking Points</w:t>
      </w:r>
    </w:p>
    <w:p w14:paraId="0DB5897B" w14:textId="44785D6D" w:rsidR="001B79E9" w:rsidRPr="004F16D4" w:rsidRDefault="00D01B63">
      <w:r w:rsidRPr="004F16D4">
        <w:rPr>
          <w:i/>
          <w:color w:val="222222"/>
          <w:sz w:val="20"/>
          <w:szCs w:val="20"/>
          <w:highlight w:val="white"/>
        </w:rPr>
        <w:t>Dubai, F</w:t>
      </w:r>
      <w:r w:rsidR="00931618">
        <w:rPr>
          <w:i/>
          <w:color w:val="222222"/>
          <w:sz w:val="20"/>
          <w:szCs w:val="20"/>
          <w:highlight w:val="white"/>
        </w:rPr>
        <w:t>ebruary 12th, 2017 - 3:00 – 3:55</w:t>
      </w:r>
      <w:r w:rsidRPr="004F16D4">
        <w:rPr>
          <w:i/>
          <w:color w:val="222222"/>
          <w:sz w:val="20"/>
          <w:szCs w:val="20"/>
          <w:highlight w:val="white"/>
        </w:rPr>
        <w:t xml:space="preserve"> PM</w:t>
      </w:r>
    </w:p>
    <w:p w14:paraId="0867FA45" w14:textId="77777777" w:rsidR="001B79E9" w:rsidRPr="004F16D4" w:rsidRDefault="00D01B63">
      <w:r w:rsidRPr="004F16D4">
        <w:rPr>
          <w:i/>
          <w:color w:val="222222"/>
          <w:sz w:val="20"/>
          <w:szCs w:val="20"/>
          <w:highlight w:val="white"/>
        </w:rPr>
        <w:t>55 minutes</w:t>
      </w:r>
    </w:p>
    <w:p w14:paraId="17F8E097" w14:textId="77777777" w:rsidR="001B79E9" w:rsidRPr="00765D8C" w:rsidRDefault="001B79E9">
      <w:pPr>
        <w:widowControl w:val="0"/>
        <w:spacing w:line="288" w:lineRule="auto"/>
        <w:rPr>
          <w:sz w:val="24"/>
          <w:szCs w:val="24"/>
        </w:rPr>
      </w:pPr>
    </w:p>
    <w:p w14:paraId="7CB268CD" w14:textId="22E3BC8E" w:rsidR="00934F0C" w:rsidRPr="00765D8C" w:rsidRDefault="00765D8C" w:rsidP="00934F0C">
      <w:pPr>
        <w:rPr>
          <w:sz w:val="24"/>
          <w:szCs w:val="24"/>
        </w:rPr>
      </w:pPr>
      <w:r w:rsidRPr="00765D8C">
        <w:rPr>
          <w:b/>
          <w:sz w:val="24"/>
          <w:szCs w:val="24"/>
        </w:rPr>
        <w:t>INTRODUCTION</w:t>
      </w:r>
    </w:p>
    <w:p w14:paraId="636B8193" w14:textId="77777777" w:rsidR="00934F0C" w:rsidRDefault="00934F0C" w:rsidP="00934F0C"/>
    <w:p w14:paraId="2E56BD0B" w14:textId="77777777" w:rsidR="00934F0C" w:rsidRDefault="00934F0C" w:rsidP="00934F0C">
      <w:r>
        <w:rPr>
          <w:sz w:val="20"/>
          <w:szCs w:val="20"/>
        </w:rPr>
        <w:t xml:space="preserve">Ninety Percent of all world data was only produced in the last two years. In 2020, forty-four times more data will be produced than in 2009. And today, an average person is exposed to as much data in one day as a person in the 15th century would see her entire life. The term “Big data” refers to the vast amount of information now being generated and captured in a variety of formats and from a number of different sources, and which require innovative forms of processing for better analysis and decision making. </w:t>
      </w:r>
    </w:p>
    <w:p w14:paraId="509F2444" w14:textId="77777777" w:rsidR="00934F0C" w:rsidRDefault="00934F0C" w:rsidP="00934F0C"/>
    <w:p w14:paraId="043F134F" w14:textId="7D1F6DE6" w:rsidR="00934F0C" w:rsidRDefault="00934F0C" w:rsidP="00934F0C">
      <w:pPr>
        <w:rPr>
          <w:sz w:val="20"/>
          <w:szCs w:val="20"/>
        </w:rPr>
      </w:pPr>
      <w:r>
        <w:rPr>
          <w:sz w:val="20"/>
          <w:szCs w:val="20"/>
        </w:rPr>
        <w:t xml:space="preserve">Harnessing the power of </w:t>
      </w:r>
      <w:r>
        <w:rPr>
          <w:b/>
          <w:sz w:val="20"/>
          <w:szCs w:val="20"/>
        </w:rPr>
        <w:t xml:space="preserve">big data </w:t>
      </w:r>
      <w:r>
        <w:rPr>
          <w:sz w:val="20"/>
          <w:szCs w:val="20"/>
        </w:rPr>
        <w:t xml:space="preserve">is the next frontier for governments. Big data analytics uses data science and machine learning for better understanding, tracking and </w:t>
      </w:r>
      <w:r>
        <w:rPr>
          <w:b/>
          <w:sz w:val="20"/>
          <w:szCs w:val="20"/>
        </w:rPr>
        <w:t xml:space="preserve">prediction of trends </w:t>
      </w:r>
      <w:r>
        <w:rPr>
          <w:sz w:val="20"/>
          <w:szCs w:val="20"/>
        </w:rPr>
        <w:t xml:space="preserve">to improve government delivery of public services in areas like education, procurement, public safety, transportation, taxation and civic engagement, without compromising citizen rights and privacy. In this high level panel, ministers and leading business executives will share their vision for how predictive analytics will inform and transform </w:t>
      </w:r>
      <w:r>
        <w:rPr>
          <w:b/>
          <w:sz w:val="20"/>
          <w:szCs w:val="20"/>
        </w:rPr>
        <w:t>government decision-making</w:t>
      </w:r>
      <w:r>
        <w:rPr>
          <w:sz w:val="20"/>
          <w:szCs w:val="20"/>
        </w:rPr>
        <w:t xml:space="preserve">, deliver new services and help solve complex problems that were once impossible.  </w:t>
      </w:r>
    </w:p>
    <w:p w14:paraId="24144586" w14:textId="77777777" w:rsidR="00E20389" w:rsidRDefault="00E20389" w:rsidP="00934F0C">
      <w:pPr>
        <w:rPr>
          <w:sz w:val="20"/>
          <w:szCs w:val="20"/>
        </w:rPr>
      </w:pPr>
    </w:p>
    <w:p w14:paraId="38BBE42C" w14:textId="2FEB6335" w:rsidR="00E20389" w:rsidRPr="00E20389" w:rsidRDefault="00E20389" w:rsidP="00E20389">
      <w:pPr>
        <w:jc w:val="both"/>
        <w:rPr>
          <w:sz w:val="20"/>
          <w:szCs w:val="20"/>
        </w:rPr>
      </w:pPr>
      <w:r w:rsidRPr="00934F0C">
        <w:rPr>
          <w:sz w:val="20"/>
          <w:szCs w:val="20"/>
        </w:rPr>
        <w:t xml:space="preserve">The annual World Government Summit brings together some 3,000 world leaders, senior government officials and experts to Dubai, United Arab Emirates (UAE), around the theme of “Government of the Future”. It is the highest profile annual global event organized in Dubai. The World Bank is supporting the Government of the UAE in gathering the global knowledge for this year’s World Government Summit. </w:t>
      </w:r>
    </w:p>
    <w:p w14:paraId="78D6F26D" w14:textId="15C56855" w:rsidR="005F57AF" w:rsidRPr="00765D8C" w:rsidRDefault="005F57AF" w:rsidP="001E13CA">
      <w:pPr>
        <w:widowControl w:val="0"/>
        <w:spacing w:line="288" w:lineRule="auto"/>
        <w:rPr>
          <w:b/>
          <w:sz w:val="24"/>
          <w:szCs w:val="24"/>
        </w:rPr>
      </w:pPr>
    </w:p>
    <w:p w14:paraId="51404910" w14:textId="2A3FCFE4" w:rsidR="00765D8C" w:rsidRPr="00765D8C" w:rsidRDefault="00765D8C" w:rsidP="001E13CA">
      <w:pPr>
        <w:widowControl w:val="0"/>
        <w:spacing w:line="288" w:lineRule="auto"/>
        <w:rPr>
          <w:b/>
          <w:sz w:val="24"/>
          <w:szCs w:val="24"/>
        </w:rPr>
      </w:pPr>
      <w:r w:rsidRPr="00765D8C">
        <w:rPr>
          <w:b/>
          <w:sz w:val="24"/>
          <w:szCs w:val="24"/>
        </w:rPr>
        <w:t>PURPOSE AND OBJECTIVES</w:t>
      </w:r>
    </w:p>
    <w:p w14:paraId="632A40BE" w14:textId="77777777" w:rsidR="005F57AF" w:rsidRPr="00934F0C" w:rsidRDefault="005F57AF" w:rsidP="005F57AF">
      <w:pPr>
        <w:jc w:val="both"/>
        <w:rPr>
          <w:sz w:val="20"/>
          <w:szCs w:val="20"/>
        </w:rPr>
      </w:pPr>
    </w:p>
    <w:p w14:paraId="691F44F8" w14:textId="4B3A9405" w:rsidR="005F57AF" w:rsidRDefault="005F57AF" w:rsidP="000F6544">
      <w:pPr>
        <w:jc w:val="both"/>
        <w:rPr>
          <w:sz w:val="20"/>
          <w:szCs w:val="20"/>
        </w:rPr>
      </w:pPr>
      <w:r w:rsidRPr="00934F0C">
        <w:rPr>
          <w:sz w:val="20"/>
          <w:szCs w:val="20"/>
        </w:rPr>
        <w:t>The objective of this high-</w:t>
      </w:r>
      <w:r w:rsidR="00934F0C">
        <w:rPr>
          <w:sz w:val="20"/>
          <w:szCs w:val="20"/>
        </w:rPr>
        <w:t>level panel will be</w:t>
      </w:r>
      <w:r w:rsidRPr="00934F0C">
        <w:rPr>
          <w:sz w:val="20"/>
          <w:szCs w:val="20"/>
        </w:rPr>
        <w:t xml:space="preserve"> to discuss </w:t>
      </w:r>
      <w:r w:rsidR="008B1D47" w:rsidRPr="00934F0C">
        <w:rPr>
          <w:sz w:val="20"/>
          <w:szCs w:val="20"/>
        </w:rPr>
        <w:t>the state of big data in government and the opportunities to utilize it to improve the delivery</w:t>
      </w:r>
      <w:r w:rsidR="00830226" w:rsidRPr="00934F0C">
        <w:rPr>
          <w:sz w:val="20"/>
          <w:szCs w:val="20"/>
        </w:rPr>
        <w:t xml:space="preserve"> and design</w:t>
      </w:r>
      <w:r w:rsidR="008B1D47" w:rsidRPr="00934F0C">
        <w:rPr>
          <w:sz w:val="20"/>
          <w:szCs w:val="20"/>
        </w:rPr>
        <w:t xml:space="preserve"> of </w:t>
      </w:r>
      <w:r w:rsidR="00830226" w:rsidRPr="00934F0C">
        <w:rPr>
          <w:sz w:val="20"/>
          <w:szCs w:val="20"/>
        </w:rPr>
        <w:t xml:space="preserve">public services. </w:t>
      </w:r>
      <w:r w:rsidR="000F6544" w:rsidRPr="00934F0C">
        <w:rPr>
          <w:sz w:val="20"/>
          <w:szCs w:val="20"/>
        </w:rPr>
        <w:t>Key themes will include:</w:t>
      </w:r>
    </w:p>
    <w:p w14:paraId="214D5916" w14:textId="77777777" w:rsidR="00934F0C" w:rsidRPr="00934F0C" w:rsidRDefault="00934F0C" w:rsidP="000F6544">
      <w:pPr>
        <w:jc w:val="both"/>
        <w:rPr>
          <w:b/>
          <w:sz w:val="20"/>
          <w:szCs w:val="20"/>
        </w:rPr>
      </w:pPr>
    </w:p>
    <w:p w14:paraId="689BAB1B" w14:textId="0D306E76" w:rsidR="001E13CA" w:rsidRPr="00934F0C" w:rsidRDefault="000F6544" w:rsidP="001E13CA">
      <w:pPr>
        <w:widowControl w:val="0"/>
        <w:numPr>
          <w:ilvl w:val="0"/>
          <w:numId w:val="5"/>
        </w:numPr>
        <w:spacing w:line="288" w:lineRule="auto"/>
        <w:ind w:hanging="360"/>
        <w:rPr>
          <w:sz w:val="20"/>
          <w:szCs w:val="20"/>
        </w:rPr>
      </w:pPr>
      <w:r w:rsidRPr="00934F0C">
        <w:rPr>
          <w:rFonts w:eastAsia="Times New Roman"/>
          <w:sz w:val="20"/>
          <w:szCs w:val="20"/>
        </w:rPr>
        <w:t>Exploring the</w:t>
      </w:r>
      <w:r w:rsidR="001E13CA" w:rsidRPr="00934F0C">
        <w:rPr>
          <w:rFonts w:eastAsia="Times New Roman"/>
          <w:sz w:val="20"/>
          <w:szCs w:val="20"/>
        </w:rPr>
        <w:t xml:space="preserve"> role </w:t>
      </w:r>
      <w:r w:rsidRPr="00934F0C">
        <w:rPr>
          <w:rFonts w:eastAsia="Times New Roman"/>
          <w:sz w:val="20"/>
          <w:szCs w:val="20"/>
        </w:rPr>
        <w:t xml:space="preserve">of big data and big data methodologies such as advanced analytics </w:t>
      </w:r>
      <w:r w:rsidR="001E13CA" w:rsidRPr="00934F0C">
        <w:rPr>
          <w:rFonts w:eastAsia="Times New Roman"/>
          <w:sz w:val="20"/>
          <w:szCs w:val="20"/>
        </w:rPr>
        <w:t xml:space="preserve">in improving the </w:t>
      </w:r>
      <w:r w:rsidRPr="00934F0C">
        <w:rPr>
          <w:rFonts w:eastAsia="Times New Roman"/>
          <w:sz w:val="20"/>
          <w:szCs w:val="20"/>
        </w:rPr>
        <w:t xml:space="preserve">delivery and development </w:t>
      </w:r>
      <w:r w:rsidR="001E13CA" w:rsidRPr="00934F0C">
        <w:rPr>
          <w:rFonts w:eastAsia="Times New Roman"/>
          <w:sz w:val="20"/>
          <w:szCs w:val="20"/>
        </w:rPr>
        <w:t xml:space="preserve">of public </w:t>
      </w:r>
      <w:r w:rsidRPr="00934F0C">
        <w:rPr>
          <w:rFonts w:eastAsia="Times New Roman"/>
          <w:sz w:val="20"/>
          <w:szCs w:val="20"/>
        </w:rPr>
        <w:t>services</w:t>
      </w:r>
      <w:r w:rsidR="00E20389">
        <w:rPr>
          <w:rFonts w:eastAsia="Times New Roman"/>
          <w:sz w:val="20"/>
          <w:szCs w:val="20"/>
        </w:rPr>
        <w:t xml:space="preserve"> (example sectors to explore: transportation, financial regulation, public security, environmental services)</w:t>
      </w:r>
    </w:p>
    <w:p w14:paraId="37000D44" w14:textId="3B2AFBC8" w:rsidR="001E13CA" w:rsidRPr="00934F0C" w:rsidRDefault="000F6544" w:rsidP="001E13CA">
      <w:pPr>
        <w:widowControl w:val="0"/>
        <w:numPr>
          <w:ilvl w:val="0"/>
          <w:numId w:val="5"/>
        </w:numPr>
        <w:spacing w:line="288" w:lineRule="auto"/>
        <w:ind w:hanging="360"/>
        <w:rPr>
          <w:sz w:val="20"/>
          <w:szCs w:val="20"/>
        </w:rPr>
      </w:pPr>
      <w:r w:rsidRPr="00934F0C">
        <w:rPr>
          <w:rFonts w:eastAsia="Times New Roman"/>
          <w:sz w:val="20"/>
          <w:szCs w:val="20"/>
        </w:rPr>
        <w:t>Illustrating</w:t>
      </w:r>
      <w:r w:rsidR="001E13CA" w:rsidRPr="00934F0C">
        <w:rPr>
          <w:rFonts w:eastAsia="Times New Roman"/>
          <w:sz w:val="20"/>
          <w:szCs w:val="20"/>
        </w:rPr>
        <w:t xml:space="preserve"> how big data, data science and predictive analytics can drive development in a range </w:t>
      </w:r>
      <w:r w:rsidR="009D18D6" w:rsidRPr="00934F0C">
        <w:rPr>
          <w:rFonts w:eastAsia="Times New Roman"/>
          <w:sz w:val="20"/>
          <w:szCs w:val="20"/>
        </w:rPr>
        <w:t xml:space="preserve">of </w:t>
      </w:r>
      <w:r w:rsidR="001E13CA" w:rsidRPr="00934F0C">
        <w:rPr>
          <w:rFonts w:eastAsia="Times New Roman"/>
          <w:sz w:val="20"/>
          <w:szCs w:val="20"/>
        </w:rPr>
        <w:t>issues and sectors.</w:t>
      </w:r>
    </w:p>
    <w:p w14:paraId="1809B71B" w14:textId="30499253" w:rsidR="001E13CA" w:rsidRPr="00934F0C" w:rsidRDefault="000F6544" w:rsidP="001E13CA">
      <w:pPr>
        <w:widowControl w:val="0"/>
        <w:numPr>
          <w:ilvl w:val="0"/>
          <w:numId w:val="5"/>
        </w:numPr>
        <w:spacing w:line="288" w:lineRule="auto"/>
        <w:ind w:hanging="360"/>
        <w:rPr>
          <w:sz w:val="20"/>
          <w:szCs w:val="20"/>
        </w:rPr>
      </w:pPr>
      <w:r w:rsidRPr="00934F0C">
        <w:rPr>
          <w:rFonts w:eastAsia="Times New Roman"/>
          <w:sz w:val="20"/>
          <w:szCs w:val="20"/>
        </w:rPr>
        <w:t>Showcasing</w:t>
      </w:r>
      <w:r w:rsidR="001E13CA" w:rsidRPr="00934F0C">
        <w:rPr>
          <w:rFonts w:eastAsia="Times New Roman"/>
          <w:sz w:val="20"/>
          <w:szCs w:val="20"/>
        </w:rPr>
        <w:t xml:space="preserve"> the need to motivate for institutional arrangements (</w:t>
      </w:r>
      <w:r w:rsidR="004F16D4" w:rsidRPr="00934F0C">
        <w:rPr>
          <w:rFonts w:eastAsia="Times New Roman"/>
          <w:sz w:val="20"/>
          <w:szCs w:val="20"/>
        </w:rPr>
        <w:t>public-private partnerships, citizen engagement</w:t>
      </w:r>
      <w:r w:rsidRPr="00934F0C">
        <w:rPr>
          <w:rFonts w:eastAsia="Times New Roman"/>
          <w:sz w:val="20"/>
          <w:szCs w:val="20"/>
        </w:rPr>
        <w:t>) to ensure big d</w:t>
      </w:r>
      <w:r w:rsidR="001E13CA" w:rsidRPr="00934F0C">
        <w:rPr>
          <w:rFonts w:eastAsia="Times New Roman"/>
          <w:sz w:val="20"/>
          <w:szCs w:val="20"/>
        </w:rPr>
        <w:t xml:space="preserve">ata is accessible and responsibly used for development purposes. </w:t>
      </w:r>
    </w:p>
    <w:p w14:paraId="7449C72F" w14:textId="29F735D5" w:rsidR="00E20389" w:rsidRPr="00E20389" w:rsidRDefault="00E2074F" w:rsidP="00E20389">
      <w:pPr>
        <w:numPr>
          <w:ilvl w:val="0"/>
          <w:numId w:val="5"/>
        </w:numPr>
        <w:spacing w:line="240" w:lineRule="auto"/>
        <w:ind w:hanging="360"/>
        <w:contextualSpacing/>
        <w:rPr>
          <w:sz w:val="20"/>
          <w:szCs w:val="20"/>
        </w:rPr>
      </w:pPr>
      <w:r w:rsidRPr="00934F0C">
        <w:rPr>
          <w:rFonts w:eastAsia="Times New Roman"/>
          <w:sz w:val="20"/>
          <w:szCs w:val="20"/>
        </w:rPr>
        <w:t>Promoting</w:t>
      </w:r>
      <w:r w:rsidR="001E13CA" w:rsidRPr="00934F0C">
        <w:rPr>
          <w:rFonts w:eastAsia="Times New Roman"/>
          <w:sz w:val="20"/>
          <w:szCs w:val="20"/>
        </w:rPr>
        <w:t xml:space="preserve"> a responsib</w:t>
      </w:r>
      <w:r w:rsidRPr="00934F0C">
        <w:rPr>
          <w:rFonts w:eastAsia="Times New Roman"/>
          <w:sz w:val="20"/>
          <w:szCs w:val="20"/>
        </w:rPr>
        <w:t xml:space="preserve">le approach towards the use of big data and related technologies in a way that they respect privacy rights. </w:t>
      </w:r>
      <w:r w:rsidR="001E13CA" w:rsidRPr="00934F0C">
        <w:rPr>
          <w:rFonts w:eastAsia="Times New Roman"/>
          <w:sz w:val="20"/>
          <w:szCs w:val="20"/>
        </w:rPr>
        <w:t xml:space="preserve">   </w:t>
      </w:r>
    </w:p>
    <w:p w14:paraId="4CF75415" w14:textId="77777777" w:rsidR="00E20389" w:rsidRDefault="00E20389" w:rsidP="001E13CA">
      <w:pPr>
        <w:rPr>
          <w:sz w:val="24"/>
          <w:szCs w:val="24"/>
        </w:rPr>
      </w:pPr>
    </w:p>
    <w:p w14:paraId="22D76328" w14:textId="2EF04A99" w:rsidR="005F57AF" w:rsidRDefault="00765D8C" w:rsidP="005F57AF">
      <w:pPr>
        <w:widowControl w:val="0"/>
        <w:spacing w:line="288" w:lineRule="auto"/>
        <w:rPr>
          <w:b/>
          <w:sz w:val="24"/>
          <w:szCs w:val="24"/>
        </w:rPr>
      </w:pPr>
      <w:r>
        <w:rPr>
          <w:b/>
          <w:sz w:val="24"/>
          <w:szCs w:val="24"/>
        </w:rPr>
        <w:t>FORMAT/LOGISTICS</w:t>
      </w:r>
    </w:p>
    <w:p w14:paraId="536A895A" w14:textId="77777777" w:rsidR="00765D8C" w:rsidRPr="00765D8C" w:rsidRDefault="00765D8C" w:rsidP="005F57AF">
      <w:pPr>
        <w:widowControl w:val="0"/>
        <w:spacing w:line="288" w:lineRule="auto"/>
        <w:rPr>
          <w:b/>
          <w:sz w:val="24"/>
          <w:szCs w:val="24"/>
        </w:rPr>
      </w:pPr>
    </w:p>
    <w:p w14:paraId="7B48E272" w14:textId="1297F81E" w:rsidR="00934F0C" w:rsidRPr="0084094D" w:rsidRDefault="00166CCB" w:rsidP="001E13CA">
      <w:pPr>
        <w:rPr>
          <w:rFonts w:eastAsia="Times New Roman"/>
          <w:sz w:val="20"/>
          <w:szCs w:val="20"/>
        </w:rPr>
      </w:pPr>
      <w:r w:rsidRPr="0084094D">
        <w:rPr>
          <w:rFonts w:eastAsia="Times New Roman"/>
          <w:sz w:val="20"/>
          <w:szCs w:val="20"/>
        </w:rPr>
        <w:lastRenderedPageBreak/>
        <w:t>The event will be open to the press</w:t>
      </w:r>
      <w:r w:rsidR="00934F0C" w:rsidRPr="0084094D">
        <w:rPr>
          <w:rFonts w:eastAsia="Times New Roman"/>
          <w:sz w:val="20"/>
          <w:szCs w:val="20"/>
        </w:rPr>
        <w:t xml:space="preserve">. </w:t>
      </w:r>
    </w:p>
    <w:p w14:paraId="6B164E1E" w14:textId="77777777" w:rsidR="00934F0C" w:rsidRPr="0084094D" w:rsidRDefault="00934F0C" w:rsidP="001E13CA">
      <w:pPr>
        <w:rPr>
          <w:rFonts w:eastAsia="Times New Roman"/>
          <w:sz w:val="20"/>
          <w:szCs w:val="20"/>
        </w:rPr>
      </w:pPr>
    </w:p>
    <w:p w14:paraId="25D90B6C" w14:textId="4B0E60D6" w:rsidR="00934F0C" w:rsidRPr="0084094D" w:rsidRDefault="00934F0C" w:rsidP="00934F0C">
      <w:pPr>
        <w:pStyle w:val="ListParagraph"/>
        <w:numPr>
          <w:ilvl w:val="0"/>
          <w:numId w:val="23"/>
        </w:numPr>
        <w:spacing w:line="240" w:lineRule="auto"/>
        <w:rPr>
          <w:sz w:val="20"/>
          <w:szCs w:val="20"/>
          <w:lang w:val="pt-BR"/>
        </w:rPr>
      </w:pPr>
      <w:r w:rsidRPr="0084094D">
        <w:rPr>
          <w:sz w:val="20"/>
          <w:szCs w:val="20"/>
          <w:lang w:val="pt-BR"/>
        </w:rPr>
        <w:t xml:space="preserve">The </w:t>
      </w:r>
      <w:r w:rsidR="003D1A2F">
        <w:rPr>
          <w:b/>
          <w:sz w:val="20"/>
          <w:szCs w:val="20"/>
          <w:lang w:val="pt-BR"/>
        </w:rPr>
        <w:t>day</w:t>
      </w:r>
      <w:r w:rsidRPr="0084094D">
        <w:rPr>
          <w:b/>
          <w:sz w:val="20"/>
          <w:szCs w:val="20"/>
          <w:lang w:val="pt-BR"/>
        </w:rPr>
        <w:t xml:space="preserve"> of the event on February 12th,</w:t>
      </w:r>
      <w:r w:rsidRPr="0084094D">
        <w:rPr>
          <w:sz w:val="20"/>
          <w:szCs w:val="20"/>
          <w:lang w:val="pt-BR"/>
        </w:rPr>
        <w:t xml:space="preserve"> Trevor Monroe, Lead of the Big Data </w:t>
      </w:r>
      <w:r w:rsidR="00826A64">
        <w:rPr>
          <w:sz w:val="20"/>
          <w:szCs w:val="20"/>
          <w:lang w:val="pt-BR"/>
        </w:rPr>
        <w:t>Program</w:t>
      </w:r>
      <w:r w:rsidRPr="0084094D">
        <w:rPr>
          <w:sz w:val="20"/>
          <w:szCs w:val="20"/>
          <w:lang w:val="pt-BR"/>
        </w:rPr>
        <w:t xml:space="preserve"> at the World Bank (+1-202-458-7063, tmonroe@worldbankgroup.org), and Neisan Massarrat, Director at SecondMuse (+1-347-981-4977, </w:t>
      </w:r>
      <w:hyperlink r:id="rId7" w:history="1">
        <w:r w:rsidRPr="0084094D">
          <w:rPr>
            <w:rStyle w:val="Hyperlink"/>
            <w:sz w:val="20"/>
            <w:szCs w:val="20"/>
            <w:lang w:val="pt-BR"/>
          </w:rPr>
          <w:t>Neisan.massarrat@secondmuse.com)</w:t>
        </w:r>
      </w:hyperlink>
      <w:r w:rsidRPr="0084094D">
        <w:rPr>
          <w:sz w:val="20"/>
          <w:szCs w:val="20"/>
          <w:lang w:val="pt-BR"/>
        </w:rPr>
        <w:t xml:space="preserve"> </w:t>
      </w:r>
      <w:r w:rsidRPr="005C07AA">
        <w:rPr>
          <w:b/>
          <w:sz w:val="20"/>
          <w:szCs w:val="20"/>
          <w:lang w:val="pt-BR"/>
        </w:rPr>
        <w:t xml:space="preserve">will meet you at the Madinat Jumeirah Resort </w:t>
      </w:r>
      <w:r w:rsidR="00724098" w:rsidRPr="005C07AA">
        <w:rPr>
          <w:b/>
          <w:sz w:val="20"/>
          <w:szCs w:val="20"/>
          <w:lang w:val="pt-BR"/>
        </w:rPr>
        <w:t>lobby at 1</w:t>
      </w:r>
      <w:r w:rsidR="009B66D6" w:rsidRPr="005C07AA">
        <w:rPr>
          <w:b/>
          <w:sz w:val="20"/>
          <w:szCs w:val="20"/>
          <w:lang w:val="pt-BR"/>
        </w:rPr>
        <w:t>2:0</w:t>
      </w:r>
      <w:r w:rsidR="00724098" w:rsidRPr="005C07AA">
        <w:rPr>
          <w:b/>
          <w:sz w:val="20"/>
          <w:szCs w:val="20"/>
          <w:lang w:val="pt-BR"/>
        </w:rPr>
        <w:t>0</w:t>
      </w:r>
      <w:r w:rsidR="00C6408E" w:rsidRPr="005C07AA">
        <w:rPr>
          <w:b/>
          <w:sz w:val="20"/>
          <w:szCs w:val="20"/>
          <w:lang w:val="pt-BR"/>
        </w:rPr>
        <w:t xml:space="preserve"> PM</w:t>
      </w:r>
      <w:r w:rsidRPr="0084094D">
        <w:rPr>
          <w:sz w:val="20"/>
          <w:szCs w:val="20"/>
          <w:lang w:val="pt-BR"/>
        </w:rPr>
        <w:t xml:space="preserve">. </w:t>
      </w:r>
    </w:p>
    <w:p w14:paraId="47945E91" w14:textId="77777777" w:rsidR="00724098" w:rsidRPr="0084094D" w:rsidRDefault="00724098" w:rsidP="00724098">
      <w:pPr>
        <w:pStyle w:val="ListParagraph"/>
        <w:spacing w:line="240" w:lineRule="auto"/>
        <w:rPr>
          <w:sz w:val="20"/>
          <w:szCs w:val="20"/>
          <w:lang w:val="pt-BR"/>
        </w:rPr>
      </w:pPr>
    </w:p>
    <w:p w14:paraId="285DF5F7" w14:textId="3D09CC82" w:rsidR="00724098" w:rsidRPr="0084094D" w:rsidRDefault="00934F0C" w:rsidP="00724098">
      <w:pPr>
        <w:pStyle w:val="ListParagraph"/>
        <w:numPr>
          <w:ilvl w:val="0"/>
          <w:numId w:val="23"/>
        </w:numPr>
        <w:spacing w:line="240" w:lineRule="auto"/>
        <w:rPr>
          <w:sz w:val="20"/>
          <w:szCs w:val="20"/>
          <w:lang w:val="pt-BR"/>
        </w:rPr>
      </w:pPr>
      <w:r w:rsidRPr="0084094D">
        <w:rPr>
          <w:b/>
          <w:sz w:val="20"/>
          <w:szCs w:val="20"/>
          <w:lang w:val="pt-BR"/>
        </w:rPr>
        <w:t xml:space="preserve">We are asking all panelists to meet </w:t>
      </w:r>
      <w:r w:rsidR="00724098" w:rsidRPr="0084094D">
        <w:rPr>
          <w:b/>
          <w:sz w:val="20"/>
          <w:szCs w:val="20"/>
          <w:lang w:val="pt-BR"/>
        </w:rPr>
        <w:t>at the lobby of the Madinat Jumeirah Resort</w:t>
      </w:r>
      <w:r w:rsidR="00724098" w:rsidRPr="0084094D">
        <w:rPr>
          <w:sz w:val="20"/>
          <w:szCs w:val="20"/>
          <w:lang w:val="pt-BR"/>
        </w:rPr>
        <w:t xml:space="preserve"> at 1</w:t>
      </w:r>
      <w:r w:rsidR="00C6408E">
        <w:rPr>
          <w:sz w:val="20"/>
          <w:szCs w:val="20"/>
          <w:lang w:val="pt-BR"/>
        </w:rPr>
        <w:t>:00 PM</w:t>
      </w:r>
      <w:r w:rsidR="00724098" w:rsidRPr="0084094D">
        <w:rPr>
          <w:sz w:val="20"/>
          <w:szCs w:val="20"/>
          <w:lang w:val="pt-BR"/>
        </w:rPr>
        <w:t xml:space="preserve"> for a meet and greet.</w:t>
      </w:r>
    </w:p>
    <w:p w14:paraId="21FCC6A8" w14:textId="77777777" w:rsidR="00724098" w:rsidRPr="0084094D" w:rsidRDefault="00724098" w:rsidP="00724098">
      <w:pPr>
        <w:pStyle w:val="ListParagraph"/>
        <w:spacing w:line="240" w:lineRule="auto"/>
        <w:rPr>
          <w:sz w:val="20"/>
          <w:szCs w:val="20"/>
          <w:lang w:val="pt-BR"/>
        </w:rPr>
      </w:pPr>
    </w:p>
    <w:p w14:paraId="74AFAC7A" w14:textId="1418A12E" w:rsidR="00724098" w:rsidRPr="0084094D" w:rsidRDefault="00724098" w:rsidP="00724098">
      <w:pPr>
        <w:pStyle w:val="ListParagraph"/>
        <w:numPr>
          <w:ilvl w:val="0"/>
          <w:numId w:val="23"/>
        </w:numPr>
        <w:spacing w:line="240" w:lineRule="auto"/>
        <w:rPr>
          <w:sz w:val="20"/>
          <w:szCs w:val="20"/>
          <w:lang w:val="pt-BR"/>
        </w:rPr>
      </w:pPr>
      <w:r w:rsidRPr="0084094D">
        <w:rPr>
          <w:sz w:val="20"/>
          <w:szCs w:val="20"/>
          <w:lang w:val="pt-BR"/>
        </w:rPr>
        <w:t>At 2:2</w:t>
      </w:r>
      <w:r w:rsidR="00C6408E">
        <w:rPr>
          <w:sz w:val="20"/>
          <w:szCs w:val="20"/>
          <w:lang w:val="pt-BR"/>
        </w:rPr>
        <w:t xml:space="preserve">0 PM </w:t>
      </w:r>
      <w:r w:rsidRPr="0084094D">
        <w:rPr>
          <w:sz w:val="20"/>
          <w:szCs w:val="20"/>
          <w:lang w:val="pt-BR"/>
        </w:rPr>
        <w:t>we will walk towards the conference hall</w:t>
      </w:r>
      <w:r w:rsidR="00C901D6">
        <w:rPr>
          <w:sz w:val="20"/>
          <w:szCs w:val="20"/>
          <w:lang w:val="pt-BR"/>
        </w:rPr>
        <w:t xml:space="preserve"> (Meeting R</w:t>
      </w:r>
      <w:r w:rsidRPr="0084094D">
        <w:rPr>
          <w:sz w:val="20"/>
          <w:szCs w:val="20"/>
          <w:lang w:val="pt-BR"/>
        </w:rPr>
        <w:t>oom TBD)</w:t>
      </w:r>
    </w:p>
    <w:p w14:paraId="72EAC119" w14:textId="77777777" w:rsidR="00724098" w:rsidRPr="0084094D" w:rsidRDefault="00724098" w:rsidP="00724098">
      <w:pPr>
        <w:spacing w:line="240" w:lineRule="auto"/>
        <w:rPr>
          <w:sz w:val="20"/>
          <w:szCs w:val="20"/>
          <w:lang w:val="pt-BR"/>
        </w:rPr>
      </w:pPr>
    </w:p>
    <w:p w14:paraId="1534B6A5" w14:textId="40C81AE2" w:rsidR="00724098" w:rsidRPr="0084094D" w:rsidRDefault="00724098" w:rsidP="00724098">
      <w:pPr>
        <w:pStyle w:val="ListParagraph"/>
        <w:numPr>
          <w:ilvl w:val="0"/>
          <w:numId w:val="23"/>
        </w:numPr>
        <w:spacing w:line="240" w:lineRule="auto"/>
        <w:rPr>
          <w:sz w:val="20"/>
          <w:szCs w:val="20"/>
          <w:lang w:val="pt-BR"/>
        </w:rPr>
      </w:pPr>
      <w:r w:rsidRPr="0084094D">
        <w:rPr>
          <w:sz w:val="20"/>
          <w:szCs w:val="20"/>
          <w:lang w:val="pt-BR"/>
        </w:rPr>
        <w:t>A tech</w:t>
      </w:r>
      <w:r w:rsidR="00DC53AC">
        <w:rPr>
          <w:sz w:val="20"/>
          <w:szCs w:val="20"/>
          <w:lang w:val="pt-BR"/>
        </w:rPr>
        <w:t>nician will arrive at</w:t>
      </w:r>
      <w:r w:rsidR="00004966">
        <w:rPr>
          <w:sz w:val="20"/>
          <w:szCs w:val="20"/>
          <w:lang w:val="pt-BR"/>
        </w:rPr>
        <w:t xml:space="preserve"> 2:30 PM</w:t>
      </w:r>
      <w:r w:rsidRPr="0084094D">
        <w:rPr>
          <w:sz w:val="20"/>
          <w:szCs w:val="20"/>
          <w:lang w:val="pt-BR"/>
        </w:rPr>
        <w:t xml:space="preserve"> to fit your lapel microphone.</w:t>
      </w:r>
    </w:p>
    <w:p w14:paraId="0E646A60" w14:textId="77777777" w:rsidR="0027596B" w:rsidRPr="0084094D" w:rsidRDefault="0027596B" w:rsidP="0027596B">
      <w:pPr>
        <w:spacing w:line="240" w:lineRule="auto"/>
        <w:rPr>
          <w:sz w:val="20"/>
          <w:szCs w:val="20"/>
          <w:lang w:val="pt-BR"/>
        </w:rPr>
      </w:pPr>
    </w:p>
    <w:p w14:paraId="3FB49928" w14:textId="7B054346" w:rsidR="0027596B" w:rsidRPr="0084094D" w:rsidRDefault="00004966" w:rsidP="0027596B">
      <w:pPr>
        <w:pStyle w:val="ListParagraph"/>
        <w:numPr>
          <w:ilvl w:val="0"/>
          <w:numId w:val="23"/>
        </w:numPr>
        <w:spacing w:line="240" w:lineRule="auto"/>
        <w:rPr>
          <w:sz w:val="20"/>
          <w:szCs w:val="20"/>
          <w:lang w:val="pt-BR"/>
        </w:rPr>
      </w:pPr>
      <w:r>
        <w:rPr>
          <w:sz w:val="20"/>
          <w:szCs w:val="20"/>
          <w:lang w:val="pt-BR"/>
        </w:rPr>
        <w:t>At 2:40 PM</w:t>
      </w:r>
      <w:r w:rsidR="0027596B" w:rsidRPr="0084094D">
        <w:rPr>
          <w:sz w:val="20"/>
          <w:szCs w:val="20"/>
          <w:lang w:val="pt-BR"/>
        </w:rPr>
        <w:t xml:space="preserve"> the audience will walk in. </w:t>
      </w:r>
    </w:p>
    <w:p w14:paraId="2B56A837" w14:textId="77777777" w:rsidR="00724098" w:rsidRPr="0084094D" w:rsidRDefault="00724098" w:rsidP="00724098">
      <w:pPr>
        <w:spacing w:line="240" w:lineRule="auto"/>
        <w:rPr>
          <w:sz w:val="20"/>
          <w:szCs w:val="20"/>
          <w:lang w:val="pt-BR"/>
        </w:rPr>
      </w:pPr>
    </w:p>
    <w:p w14:paraId="6A25A0B2" w14:textId="7A49ECC2" w:rsidR="0027596B" w:rsidRPr="0084094D" w:rsidRDefault="0027596B" w:rsidP="0027596B">
      <w:pPr>
        <w:pStyle w:val="ListParagraph"/>
        <w:numPr>
          <w:ilvl w:val="0"/>
          <w:numId w:val="23"/>
        </w:numPr>
        <w:spacing w:line="240" w:lineRule="auto"/>
        <w:rPr>
          <w:sz w:val="20"/>
          <w:szCs w:val="20"/>
          <w:lang w:val="pt-BR"/>
        </w:rPr>
      </w:pPr>
      <w:r w:rsidRPr="0084094D">
        <w:rPr>
          <w:sz w:val="20"/>
          <w:szCs w:val="20"/>
          <w:lang w:val="pt-BR"/>
        </w:rPr>
        <w:t>At 2:50pm a vídeo will be showcased in the projection screen up until the start of the high level panel at 3:00pm.</w:t>
      </w:r>
    </w:p>
    <w:p w14:paraId="568E8313" w14:textId="77777777" w:rsidR="0027596B" w:rsidRPr="0084094D" w:rsidRDefault="0027596B" w:rsidP="0027596B">
      <w:pPr>
        <w:spacing w:line="240" w:lineRule="auto"/>
        <w:rPr>
          <w:sz w:val="20"/>
          <w:szCs w:val="20"/>
          <w:lang w:val="pt-BR"/>
        </w:rPr>
      </w:pPr>
    </w:p>
    <w:p w14:paraId="12BA42E8" w14:textId="6699E971" w:rsidR="005F57AF" w:rsidRPr="0084094D" w:rsidRDefault="0027596B" w:rsidP="001E13CA">
      <w:pPr>
        <w:pStyle w:val="ListParagraph"/>
        <w:numPr>
          <w:ilvl w:val="0"/>
          <w:numId w:val="23"/>
        </w:numPr>
        <w:spacing w:line="240" w:lineRule="auto"/>
        <w:rPr>
          <w:sz w:val="20"/>
          <w:szCs w:val="20"/>
          <w:lang w:val="pt-BR"/>
        </w:rPr>
      </w:pPr>
      <w:r w:rsidRPr="0084094D">
        <w:rPr>
          <w:sz w:val="20"/>
          <w:szCs w:val="20"/>
          <w:lang w:val="pt-BR"/>
        </w:rPr>
        <w:t>3:00pm, vídeo stops and event starts.</w:t>
      </w:r>
      <w:r w:rsidR="00B07733">
        <w:rPr>
          <w:sz w:val="20"/>
          <w:szCs w:val="20"/>
          <w:lang w:val="pt-BR"/>
        </w:rPr>
        <w:t xml:space="preserve"> Rory steps on stage with panelists. </w:t>
      </w:r>
    </w:p>
    <w:p w14:paraId="77DBF148" w14:textId="77777777" w:rsidR="00E20389" w:rsidRPr="00E20389" w:rsidRDefault="00E20389" w:rsidP="00E20389">
      <w:pPr>
        <w:spacing w:line="240" w:lineRule="auto"/>
        <w:rPr>
          <w:rFonts w:ascii="Times New Roman" w:hAnsi="Times New Roman"/>
          <w:sz w:val="24"/>
          <w:szCs w:val="24"/>
          <w:lang w:val="pt-BR"/>
        </w:rPr>
      </w:pPr>
    </w:p>
    <w:p w14:paraId="526F1BF9" w14:textId="77777777" w:rsidR="00E20389" w:rsidRPr="004F16D4" w:rsidRDefault="00E20389" w:rsidP="00E20389">
      <w:pPr>
        <w:widowControl w:val="0"/>
        <w:spacing w:line="288" w:lineRule="auto"/>
        <w:rPr>
          <w:b/>
          <w:sz w:val="24"/>
          <w:szCs w:val="24"/>
        </w:rPr>
      </w:pPr>
      <w:r w:rsidRPr="004F16D4">
        <w:rPr>
          <w:b/>
          <w:sz w:val="24"/>
          <w:szCs w:val="24"/>
        </w:rPr>
        <w:t>Audience</w:t>
      </w:r>
    </w:p>
    <w:p w14:paraId="0B90F89E" w14:textId="77777777" w:rsidR="00E20389" w:rsidRPr="004F16D4" w:rsidRDefault="00E20389" w:rsidP="00E20389">
      <w:pPr>
        <w:widowControl w:val="0"/>
        <w:numPr>
          <w:ilvl w:val="0"/>
          <w:numId w:val="6"/>
        </w:numPr>
        <w:spacing w:line="288" w:lineRule="auto"/>
        <w:ind w:hanging="360"/>
        <w:rPr>
          <w:sz w:val="20"/>
          <w:szCs w:val="20"/>
        </w:rPr>
      </w:pPr>
      <w:r w:rsidRPr="004F16D4">
        <w:rPr>
          <w:rFonts w:eastAsia="Times New Roman"/>
          <w:sz w:val="20"/>
          <w:szCs w:val="20"/>
        </w:rPr>
        <w:t>General World Government Summit Audience: Government Officials, Private Sector Representatives, CSO Representatives, UN and World Bank Group Staff</w:t>
      </w:r>
    </w:p>
    <w:p w14:paraId="539E6F6F" w14:textId="77777777" w:rsidR="00E20389" w:rsidRPr="004F16D4" w:rsidRDefault="00E20389" w:rsidP="00E20389">
      <w:pPr>
        <w:widowControl w:val="0"/>
        <w:spacing w:line="288" w:lineRule="auto"/>
        <w:rPr>
          <w:rFonts w:eastAsia="Times New Roman"/>
          <w:sz w:val="20"/>
          <w:szCs w:val="20"/>
        </w:rPr>
      </w:pPr>
    </w:p>
    <w:p w14:paraId="0025CB59" w14:textId="77777777" w:rsidR="00E20389" w:rsidRPr="004F16D4" w:rsidRDefault="00E20389" w:rsidP="00E20389">
      <w:pPr>
        <w:widowControl w:val="0"/>
        <w:spacing w:line="288" w:lineRule="auto"/>
        <w:rPr>
          <w:b/>
          <w:sz w:val="24"/>
          <w:szCs w:val="24"/>
        </w:rPr>
      </w:pPr>
      <w:r w:rsidRPr="004F16D4">
        <w:rPr>
          <w:b/>
          <w:sz w:val="24"/>
          <w:szCs w:val="24"/>
        </w:rPr>
        <w:t>Panel</w:t>
      </w:r>
      <w:r>
        <w:rPr>
          <w:b/>
          <w:sz w:val="24"/>
          <w:szCs w:val="24"/>
        </w:rPr>
        <w:t>ists</w:t>
      </w:r>
    </w:p>
    <w:p w14:paraId="44F6B686" w14:textId="77777777" w:rsidR="00E20389" w:rsidRDefault="00E20389" w:rsidP="00E20389">
      <w:pPr>
        <w:numPr>
          <w:ilvl w:val="0"/>
          <w:numId w:val="15"/>
        </w:numPr>
        <w:ind w:hanging="360"/>
        <w:contextualSpacing/>
        <w:rPr>
          <w:color w:val="222222"/>
          <w:sz w:val="20"/>
          <w:szCs w:val="20"/>
          <w:highlight w:val="white"/>
        </w:rPr>
      </w:pPr>
      <w:r>
        <w:rPr>
          <w:color w:val="222222"/>
          <w:sz w:val="20"/>
          <w:szCs w:val="20"/>
          <w:highlight w:val="white"/>
        </w:rPr>
        <w:t>Geanina Dinarte, Vice Minister of the Economy, Costa Rica</w:t>
      </w:r>
    </w:p>
    <w:p w14:paraId="47C51E6E" w14:textId="34A380D1" w:rsidR="00E20389" w:rsidRDefault="005E5349" w:rsidP="00E20389">
      <w:pPr>
        <w:numPr>
          <w:ilvl w:val="0"/>
          <w:numId w:val="15"/>
        </w:numPr>
        <w:ind w:hanging="360"/>
        <w:contextualSpacing/>
        <w:rPr>
          <w:color w:val="222222"/>
          <w:sz w:val="20"/>
          <w:szCs w:val="20"/>
          <w:highlight w:val="white"/>
        </w:rPr>
      </w:pPr>
      <w:r>
        <w:rPr>
          <w:color w:val="222222"/>
          <w:sz w:val="20"/>
          <w:szCs w:val="20"/>
          <w:highlight w:val="white"/>
        </w:rPr>
        <w:t>Chan</w:t>
      </w:r>
      <w:r w:rsidR="00E20389">
        <w:rPr>
          <w:color w:val="222222"/>
          <w:sz w:val="20"/>
          <w:szCs w:val="20"/>
          <w:highlight w:val="white"/>
        </w:rPr>
        <w:t xml:space="preserve"> Cheow Hoe, Government CIO, Singapore</w:t>
      </w:r>
    </w:p>
    <w:p w14:paraId="702D2B77" w14:textId="77777777" w:rsidR="00E20389" w:rsidRPr="008F78B8" w:rsidRDefault="00E20389" w:rsidP="00E20389">
      <w:pPr>
        <w:numPr>
          <w:ilvl w:val="0"/>
          <w:numId w:val="15"/>
        </w:numPr>
        <w:ind w:hanging="360"/>
        <w:contextualSpacing/>
        <w:rPr>
          <w:color w:val="222222"/>
          <w:sz w:val="20"/>
          <w:szCs w:val="20"/>
          <w:highlight w:val="white"/>
        </w:rPr>
      </w:pPr>
      <w:r>
        <w:rPr>
          <w:color w:val="222222"/>
          <w:sz w:val="20"/>
          <w:szCs w:val="20"/>
          <w:highlight w:val="white"/>
        </w:rPr>
        <w:t>Brandon Barnett, Director of Corporate Strategy, Intel Corporation</w:t>
      </w:r>
    </w:p>
    <w:p w14:paraId="0FE95557" w14:textId="77777777" w:rsidR="00E20389" w:rsidRDefault="00E20389" w:rsidP="00E20389">
      <w:pPr>
        <w:numPr>
          <w:ilvl w:val="0"/>
          <w:numId w:val="15"/>
        </w:numPr>
        <w:ind w:hanging="360"/>
        <w:contextualSpacing/>
        <w:rPr>
          <w:color w:val="222222"/>
          <w:sz w:val="20"/>
          <w:szCs w:val="20"/>
          <w:highlight w:val="white"/>
        </w:rPr>
      </w:pPr>
      <w:r>
        <w:rPr>
          <w:color w:val="222222"/>
          <w:sz w:val="20"/>
          <w:szCs w:val="20"/>
          <w:highlight w:val="white"/>
        </w:rPr>
        <w:t>Robbie Schingler, Co-Founder and Chief Strategy Officer of Planet Labs</w:t>
      </w:r>
    </w:p>
    <w:p w14:paraId="057BADAC" w14:textId="77777777" w:rsidR="00E20389" w:rsidRDefault="00E20389" w:rsidP="00E20389">
      <w:pPr>
        <w:numPr>
          <w:ilvl w:val="0"/>
          <w:numId w:val="15"/>
        </w:numPr>
        <w:ind w:hanging="360"/>
        <w:contextualSpacing/>
        <w:rPr>
          <w:color w:val="222222"/>
          <w:sz w:val="20"/>
          <w:szCs w:val="20"/>
          <w:highlight w:val="white"/>
        </w:rPr>
      </w:pPr>
      <w:r>
        <w:rPr>
          <w:color w:val="222222"/>
          <w:sz w:val="20"/>
          <w:szCs w:val="20"/>
          <w:highlight w:val="white"/>
        </w:rPr>
        <w:t>Deborah Wetzel, Senior Director, Governance, World Bank</w:t>
      </w:r>
    </w:p>
    <w:p w14:paraId="74C24266" w14:textId="77777777" w:rsidR="00E20389" w:rsidRPr="004F16D4" w:rsidRDefault="00E20389" w:rsidP="00E20389">
      <w:pPr>
        <w:widowControl w:val="0"/>
        <w:spacing w:line="288" w:lineRule="auto"/>
        <w:rPr>
          <w:b/>
          <w:sz w:val="24"/>
          <w:szCs w:val="24"/>
        </w:rPr>
      </w:pPr>
      <w:r w:rsidRPr="004F16D4">
        <w:rPr>
          <w:b/>
          <w:sz w:val="24"/>
          <w:szCs w:val="24"/>
        </w:rPr>
        <w:t>Moderator</w:t>
      </w:r>
    </w:p>
    <w:p w14:paraId="5B7A359E" w14:textId="77777777" w:rsidR="00E20389" w:rsidRDefault="00E20389" w:rsidP="00E20389">
      <w:pPr>
        <w:pStyle w:val="ListParagraph"/>
        <w:widowControl w:val="0"/>
        <w:numPr>
          <w:ilvl w:val="0"/>
          <w:numId w:val="12"/>
        </w:numPr>
        <w:spacing w:line="288" w:lineRule="auto"/>
        <w:rPr>
          <w:sz w:val="20"/>
          <w:szCs w:val="20"/>
        </w:rPr>
      </w:pPr>
      <w:r w:rsidRPr="004F16D4">
        <w:rPr>
          <w:sz w:val="20"/>
          <w:szCs w:val="20"/>
        </w:rPr>
        <w:t>Rory Cellan-Jones, BBC Journalist</w:t>
      </w:r>
    </w:p>
    <w:p w14:paraId="51B46821" w14:textId="77777777" w:rsidR="000A6AD9" w:rsidRDefault="000A6AD9" w:rsidP="000A6AD9">
      <w:pPr>
        <w:spacing w:line="240" w:lineRule="auto"/>
        <w:rPr>
          <w:rFonts w:ascii="Times New Roman" w:hAnsi="Times New Roman"/>
          <w:b/>
          <w:sz w:val="24"/>
          <w:szCs w:val="24"/>
          <w:lang w:val="pt-BR"/>
        </w:rPr>
      </w:pPr>
    </w:p>
    <w:p w14:paraId="31B20FBA" w14:textId="39834578" w:rsidR="000A6AD9" w:rsidRDefault="00765D8C" w:rsidP="000A6AD9">
      <w:pPr>
        <w:spacing w:line="240" w:lineRule="auto"/>
        <w:rPr>
          <w:b/>
          <w:sz w:val="24"/>
          <w:szCs w:val="24"/>
        </w:rPr>
      </w:pPr>
      <w:r>
        <w:rPr>
          <w:b/>
          <w:sz w:val="24"/>
          <w:szCs w:val="24"/>
        </w:rPr>
        <w:t>RUN OF SHOW</w:t>
      </w:r>
    </w:p>
    <w:p w14:paraId="490346F1" w14:textId="77777777" w:rsidR="000E1B69" w:rsidRPr="000A6AD9" w:rsidRDefault="000E1B69" w:rsidP="000A6AD9">
      <w:pPr>
        <w:spacing w:line="240" w:lineRule="auto"/>
        <w:rPr>
          <w:b/>
          <w:sz w:val="24"/>
          <w:szCs w:val="24"/>
        </w:rPr>
      </w:pPr>
    </w:p>
    <w:tbl>
      <w:tblPr>
        <w:tblStyle w:val="TableGrid"/>
        <w:tblW w:w="0" w:type="auto"/>
        <w:tblLayout w:type="fixed"/>
        <w:tblLook w:val="04A0" w:firstRow="1" w:lastRow="0" w:firstColumn="1" w:lastColumn="0" w:noHBand="0" w:noVBand="1"/>
      </w:tblPr>
      <w:tblGrid>
        <w:gridCol w:w="1345"/>
        <w:gridCol w:w="8005"/>
      </w:tblGrid>
      <w:tr w:rsidR="000A6AD9" w:rsidRPr="00D30C6E" w14:paraId="2C01B103" w14:textId="77777777" w:rsidTr="00B34B48">
        <w:tc>
          <w:tcPr>
            <w:tcW w:w="1345" w:type="dxa"/>
          </w:tcPr>
          <w:p w14:paraId="0618C7D6" w14:textId="3D685F11" w:rsidR="000A6AD9" w:rsidRPr="00D30C6E" w:rsidRDefault="000A6AD9" w:rsidP="00B34B48">
            <w:pPr>
              <w:rPr>
                <w:rFonts w:ascii="Arial" w:hAnsi="Arial" w:cs="Arial"/>
                <w:lang w:val="pt-BR"/>
              </w:rPr>
            </w:pPr>
            <w:r w:rsidRPr="00D30C6E">
              <w:rPr>
                <w:rFonts w:ascii="Arial" w:hAnsi="Arial" w:cs="Arial"/>
                <w:lang w:val="pt-BR"/>
              </w:rPr>
              <w:t>12</w:t>
            </w:r>
            <w:r w:rsidR="000E1B69" w:rsidRPr="00D30C6E">
              <w:rPr>
                <w:rFonts w:ascii="Arial" w:hAnsi="Arial" w:cs="Arial"/>
                <w:lang w:val="pt-BR"/>
              </w:rPr>
              <w:t>:0</w:t>
            </w:r>
            <w:r w:rsidRPr="00D30C6E">
              <w:rPr>
                <w:rFonts w:ascii="Arial" w:hAnsi="Arial" w:cs="Arial"/>
                <w:lang w:val="pt-BR"/>
              </w:rPr>
              <w:t>0 pm</w:t>
            </w:r>
          </w:p>
        </w:tc>
        <w:tc>
          <w:tcPr>
            <w:tcW w:w="8005" w:type="dxa"/>
          </w:tcPr>
          <w:p w14:paraId="7FB709D8" w14:textId="5A3A6530" w:rsidR="000A6AD9" w:rsidRPr="00D30C6E" w:rsidRDefault="00CD16D2" w:rsidP="00CD16D2">
            <w:pPr>
              <w:rPr>
                <w:rFonts w:ascii="Arial" w:hAnsi="Arial" w:cs="Arial"/>
                <w:lang w:val="pt-BR"/>
              </w:rPr>
            </w:pPr>
            <w:r w:rsidRPr="00D30C6E">
              <w:rPr>
                <w:rFonts w:ascii="Arial" w:hAnsi="Arial" w:cs="Arial"/>
                <w:lang w:val="pt-BR"/>
              </w:rPr>
              <w:t>Rory Cellan-Jones</w:t>
            </w:r>
            <w:r w:rsidR="000E1B69" w:rsidRPr="00D30C6E">
              <w:rPr>
                <w:rFonts w:ascii="Arial" w:hAnsi="Arial" w:cs="Arial"/>
                <w:lang w:val="pt-BR"/>
              </w:rPr>
              <w:t xml:space="preserve"> (BBC)</w:t>
            </w:r>
            <w:r w:rsidRPr="00D30C6E">
              <w:rPr>
                <w:rFonts w:ascii="Arial" w:hAnsi="Arial" w:cs="Arial"/>
                <w:lang w:val="pt-BR"/>
              </w:rPr>
              <w:t>, Trevor Monroe</w:t>
            </w:r>
            <w:r w:rsidR="000E1B69" w:rsidRPr="00D30C6E">
              <w:rPr>
                <w:rFonts w:ascii="Arial" w:hAnsi="Arial" w:cs="Arial"/>
                <w:lang w:val="pt-BR"/>
              </w:rPr>
              <w:t xml:space="preserve"> (World Bank)</w:t>
            </w:r>
            <w:r w:rsidRPr="00D30C6E">
              <w:rPr>
                <w:rFonts w:ascii="Arial" w:hAnsi="Arial" w:cs="Arial"/>
                <w:lang w:val="pt-BR"/>
              </w:rPr>
              <w:t>, Edouard Al-dahdah</w:t>
            </w:r>
            <w:r w:rsidR="000E1B69" w:rsidRPr="00D30C6E">
              <w:rPr>
                <w:rFonts w:ascii="Arial" w:hAnsi="Arial" w:cs="Arial"/>
                <w:lang w:val="pt-BR"/>
              </w:rPr>
              <w:t xml:space="preserve"> (World Bank)</w:t>
            </w:r>
            <w:r w:rsidRPr="00D30C6E">
              <w:rPr>
                <w:rFonts w:ascii="Arial" w:hAnsi="Arial" w:cs="Arial"/>
                <w:lang w:val="pt-BR"/>
              </w:rPr>
              <w:t xml:space="preserve"> and Neisan Massarrat </w:t>
            </w:r>
            <w:r w:rsidR="000E1B69" w:rsidRPr="00D30C6E">
              <w:rPr>
                <w:rFonts w:ascii="Arial" w:hAnsi="Arial" w:cs="Arial"/>
                <w:lang w:val="pt-BR"/>
              </w:rPr>
              <w:t xml:space="preserve">(SecondMuse) </w:t>
            </w:r>
            <w:r w:rsidRPr="00D30C6E">
              <w:rPr>
                <w:rFonts w:ascii="Arial" w:hAnsi="Arial" w:cs="Arial"/>
                <w:lang w:val="pt-BR"/>
              </w:rPr>
              <w:t xml:space="preserve">meet to discuss the upcoming panel session. </w:t>
            </w:r>
          </w:p>
        </w:tc>
      </w:tr>
      <w:tr w:rsidR="000A6AD9" w:rsidRPr="00D30C6E" w14:paraId="2A2DFBF2" w14:textId="77777777" w:rsidTr="00B34B48">
        <w:tc>
          <w:tcPr>
            <w:tcW w:w="1345" w:type="dxa"/>
          </w:tcPr>
          <w:p w14:paraId="57F07836" w14:textId="790E0A51" w:rsidR="000A6AD9" w:rsidRPr="00D30C6E" w:rsidRDefault="00CD16D2" w:rsidP="00B34B48">
            <w:pPr>
              <w:rPr>
                <w:rFonts w:ascii="Arial" w:hAnsi="Arial" w:cs="Arial"/>
                <w:lang w:val="pt-BR"/>
              </w:rPr>
            </w:pPr>
            <w:r w:rsidRPr="00D30C6E">
              <w:rPr>
                <w:rFonts w:ascii="Arial" w:hAnsi="Arial" w:cs="Arial"/>
                <w:lang w:val="pt-BR"/>
              </w:rPr>
              <w:t>1:00</w:t>
            </w:r>
            <w:r w:rsidR="000A6AD9" w:rsidRPr="00D30C6E">
              <w:rPr>
                <w:rFonts w:ascii="Arial" w:hAnsi="Arial" w:cs="Arial"/>
                <w:lang w:val="pt-BR"/>
              </w:rPr>
              <w:t xml:space="preserve"> </w:t>
            </w:r>
            <w:r w:rsidRPr="00D30C6E">
              <w:rPr>
                <w:rFonts w:ascii="Arial" w:hAnsi="Arial" w:cs="Arial"/>
                <w:lang w:val="pt-BR"/>
              </w:rPr>
              <w:t>pm</w:t>
            </w:r>
          </w:p>
        </w:tc>
        <w:tc>
          <w:tcPr>
            <w:tcW w:w="8005" w:type="dxa"/>
          </w:tcPr>
          <w:p w14:paraId="3F408B54" w14:textId="17DB4A94" w:rsidR="000A6AD9" w:rsidRPr="00D30C6E" w:rsidRDefault="00CD16D2" w:rsidP="00CD16D2">
            <w:pPr>
              <w:rPr>
                <w:rFonts w:ascii="Arial" w:hAnsi="Arial" w:cs="Arial"/>
                <w:lang w:val="pt-BR"/>
              </w:rPr>
            </w:pPr>
            <w:r w:rsidRPr="00D30C6E">
              <w:rPr>
                <w:rFonts w:ascii="Arial" w:hAnsi="Arial" w:cs="Arial"/>
                <w:lang w:val="pt-BR"/>
              </w:rPr>
              <w:t>Meet and greet for speakers and moderator, meet at lobby of Madinat Jumeirah resort and walk together to meeting room.</w:t>
            </w:r>
            <w:r w:rsidR="000A6AD9" w:rsidRPr="00D30C6E">
              <w:rPr>
                <w:rFonts w:ascii="Arial" w:hAnsi="Arial" w:cs="Arial"/>
                <w:lang w:val="pt-BR"/>
              </w:rPr>
              <w:t xml:space="preserve"> </w:t>
            </w:r>
          </w:p>
        </w:tc>
      </w:tr>
      <w:tr w:rsidR="000A6AD9" w:rsidRPr="00D30C6E" w14:paraId="4227A271" w14:textId="77777777" w:rsidTr="00B34B48">
        <w:tc>
          <w:tcPr>
            <w:tcW w:w="1345" w:type="dxa"/>
          </w:tcPr>
          <w:p w14:paraId="41273201" w14:textId="24EF300F" w:rsidR="000A6AD9" w:rsidRPr="00D30C6E" w:rsidRDefault="00B103B4" w:rsidP="00B34B48">
            <w:pPr>
              <w:rPr>
                <w:rFonts w:ascii="Arial" w:hAnsi="Arial" w:cs="Arial"/>
                <w:highlight w:val="yellow"/>
                <w:lang w:val="pt-BR"/>
              </w:rPr>
            </w:pPr>
            <w:r w:rsidRPr="00D30C6E">
              <w:rPr>
                <w:rFonts w:ascii="Arial" w:hAnsi="Arial" w:cs="Arial"/>
                <w:lang w:val="pt-BR"/>
              </w:rPr>
              <w:t>2:2</w:t>
            </w:r>
            <w:r w:rsidR="00C6408E" w:rsidRPr="00D30C6E">
              <w:rPr>
                <w:rFonts w:ascii="Arial" w:hAnsi="Arial" w:cs="Arial"/>
                <w:lang w:val="pt-BR"/>
              </w:rPr>
              <w:t>0 pm</w:t>
            </w:r>
          </w:p>
        </w:tc>
        <w:tc>
          <w:tcPr>
            <w:tcW w:w="8005" w:type="dxa"/>
          </w:tcPr>
          <w:p w14:paraId="17B627F5" w14:textId="61251344" w:rsidR="000A6AD9" w:rsidRPr="00D30C6E" w:rsidRDefault="00B103B4" w:rsidP="00B34B48">
            <w:pPr>
              <w:rPr>
                <w:rFonts w:ascii="Arial" w:hAnsi="Arial" w:cs="Arial"/>
                <w:lang w:val="pt-BR"/>
              </w:rPr>
            </w:pPr>
            <w:r w:rsidRPr="00D30C6E">
              <w:rPr>
                <w:rFonts w:ascii="Arial" w:hAnsi="Arial" w:cs="Arial"/>
                <w:lang w:val="pt-BR"/>
              </w:rPr>
              <w:t xml:space="preserve">Rory Cellan-Jones and panelists walk towards conference hall (Room TBD) </w:t>
            </w:r>
          </w:p>
        </w:tc>
      </w:tr>
      <w:tr w:rsidR="000A6AD9" w:rsidRPr="00D30C6E" w14:paraId="40AE7215" w14:textId="77777777" w:rsidTr="00B34B48">
        <w:tc>
          <w:tcPr>
            <w:tcW w:w="1345" w:type="dxa"/>
          </w:tcPr>
          <w:p w14:paraId="058FAAFC" w14:textId="30922DFF" w:rsidR="000A6AD9" w:rsidRPr="00D30C6E" w:rsidRDefault="00B103B4" w:rsidP="00B34B48">
            <w:pPr>
              <w:rPr>
                <w:rFonts w:ascii="Arial" w:hAnsi="Arial" w:cs="Arial"/>
                <w:lang w:val="pt-BR"/>
              </w:rPr>
            </w:pPr>
            <w:r w:rsidRPr="00D30C6E">
              <w:rPr>
                <w:rFonts w:ascii="Arial" w:hAnsi="Arial" w:cs="Arial"/>
                <w:lang w:val="pt-BR"/>
              </w:rPr>
              <w:t>2:30 pm</w:t>
            </w:r>
          </w:p>
        </w:tc>
        <w:tc>
          <w:tcPr>
            <w:tcW w:w="8005" w:type="dxa"/>
          </w:tcPr>
          <w:p w14:paraId="739F4888" w14:textId="473E15F7" w:rsidR="000A6AD9" w:rsidRPr="00D30C6E" w:rsidRDefault="00B103B4" w:rsidP="00B34B48">
            <w:pPr>
              <w:rPr>
                <w:rFonts w:ascii="Arial" w:hAnsi="Arial" w:cs="Arial"/>
                <w:lang w:val="pt-BR"/>
              </w:rPr>
            </w:pPr>
            <w:r w:rsidRPr="00D30C6E">
              <w:rPr>
                <w:rFonts w:ascii="Arial" w:hAnsi="Arial" w:cs="Arial"/>
                <w:lang w:val="pt-BR"/>
              </w:rPr>
              <w:t>Microphones set up for Rory Cellan-Jones and panelists</w:t>
            </w:r>
          </w:p>
        </w:tc>
      </w:tr>
      <w:tr w:rsidR="000A6AD9" w:rsidRPr="00D30C6E" w14:paraId="1357D5DF" w14:textId="77777777" w:rsidTr="00B34B48">
        <w:tc>
          <w:tcPr>
            <w:tcW w:w="1345" w:type="dxa"/>
          </w:tcPr>
          <w:p w14:paraId="7F5B6006" w14:textId="7FF8C758" w:rsidR="000A6AD9" w:rsidRPr="00D30C6E" w:rsidRDefault="00B103B4" w:rsidP="00B34B48">
            <w:pPr>
              <w:rPr>
                <w:rFonts w:ascii="Arial" w:hAnsi="Arial" w:cs="Arial"/>
                <w:lang w:val="pt-BR"/>
              </w:rPr>
            </w:pPr>
            <w:r w:rsidRPr="00D30C6E">
              <w:rPr>
                <w:rFonts w:ascii="Arial" w:hAnsi="Arial" w:cs="Arial"/>
                <w:lang w:val="pt-BR"/>
              </w:rPr>
              <w:t>2:50 pm</w:t>
            </w:r>
          </w:p>
        </w:tc>
        <w:tc>
          <w:tcPr>
            <w:tcW w:w="8005" w:type="dxa"/>
          </w:tcPr>
          <w:p w14:paraId="6F7FC28F" w14:textId="1E961D8F" w:rsidR="000A6AD9" w:rsidRPr="00D30C6E" w:rsidRDefault="00B103B4" w:rsidP="00B34B48">
            <w:pPr>
              <w:rPr>
                <w:rFonts w:ascii="Arial" w:hAnsi="Arial" w:cs="Arial"/>
                <w:lang w:val="pt-BR"/>
              </w:rPr>
            </w:pPr>
            <w:r w:rsidRPr="00D30C6E">
              <w:rPr>
                <w:rFonts w:ascii="Arial" w:hAnsi="Arial" w:cs="Arial"/>
                <w:lang w:val="pt-BR"/>
              </w:rPr>
              <w:t>Video presentation starts (10 minutes)</w:t>
            </w:r>
            <w:r w:rsidR="000A6AD9" w:rsidRPr="00D30C6E">
              <w:rPr>
                <w:rFonts w:ascii="Arial" w:hAnsi="Arial" w:cs="Arial"/>
                <w:lang w:val="pt-BR"/>
              </w:rPr>
              <w:t xml:space="preserve"> </w:t>
            </w:r>
          </w:p>
        </w:tc>
      </w:tr>
      <w:tr w:rsidR="00B103B4" w:rsidRPr="00D30C6E" w14:paraId="2106698B" w14:textId="77777777" w:rsidTr="00B103B4">
        <w:trPr>
          <w:trHeight w:val="611"/>
        </w:trPr>
        <w:tc>
          <w:tcPr>
            <w:tcW w:w="1345" w:type="dxa"/>
          </w:tcPr>
          <w:p w14:paraId="2815A600" w14:textId="0E0BCC4C" w:rsidR="00B103B4" w:rsidRPr="00D30C6E" w:rsidRDefault="00B103B4" w:rsidP="00B34B48">
            <w:pPr>
              <w:rPr>
                <w:rFonts w:ascii="Arial" w:hAnsi="Arial" w:cs="Arial"/>
                <w:lang w:val="pt-BR"/>
              </w:rPr>
            </w:pPr>
            <w:r w:rsidRPr="00D30C6E">
              <w:rPr>
                <w:rFonts w:ascii="Arial" w:hAnsi="Arial" w:cs="Arial"/>
                <w:lang w:val="pt-BR"/>
              </w:rPr>
              <w:t>3:00 pm</w:t>
            </w:r>
          </w:p>
        </w:tc>
        <w:tc>
          <w:tcPr>
            <w:tcW w:w="8005" w:type="dxa"/>
          </w:tcPr>
          <w:p w14:paraId="618E0944" w14:textId="40E666C1" w:rsidR="00B103B4" w:rsidRPr="00D30C6E" w:rsidRDefault="00B103B4" w:rsidP="00B103B4">
            <w:pPr>
              <w:rPr>
                <w:rFonts w:ascii="Arial" w:hAnsi="Arial" w:cs="Arial"/>
                <w:lang w:val="pt-BR"/>
              </w:rPr>
            </w:pPr>
            <w:r w:rsidRPr="00D30C6E">
              <w:rPr>
                <w:rFonts w:ascii="Arial" w:hAnsi="Arial" w:cs="Arial"/>
                <w:lang w:val="pt-BR"/>
              </w:rPr>
              <w:t>Rory Cellan-Jones walks on stage with panelists – Rory Cellan-Jones welcomes audience and introduces the session (introduction talking points below)</w:t>
            </w:r>
          </w:p>
        </w:tc>
      </w:tr>
      <w:tr w:rsidR="000A6AD9" w:rsidRPr="00D30C6E" w14:paraId="59F234C7" w14:textId="77777777" w:rsidTr="00B103B4">
        <w:trPr>
          <w:trHeight w:val="350"/>
        </w:trPr>
        <w:tc>
          <w:tcPr>
            <w:tcW w:w="1345" w:type="dxa"/>
          </w:tcPr>
          <w:p w14:paraId="2BB49179" w14:textId="70347D58" w:rsidR="000A6AD9" w:rsidRPr="00D30C6E" w:rsidRDefault="00B103B4" w:rsidP="00B34B48">
            <w:pPr>
              <w:rPr>
                <w:rFonts w:ascii="Arial" w:hAnsi="Arial" w:cs="Arial"/>
              </w:rPr>
            </w:pPr>
            <w:r w:rsidRPr="00D30C6E">
              <w:rPr>
                <w:rFonts w:ascii="Arial" w:hAnsi="Arial" w:cs="Arial"/>
              </w:rPr>
              <w:t>3:06 pm</w:t>
            </w:r>
          </w:p>
        </w:tc>
        <w:tc>
          <w:tcPr>
            <w:tcW w:w="8005" w:type="dxa"/>
          </w:tcPr>
          <w:p w14:paraId="493D910B" w14:textId="56F7F07B" w:rsidR="000A6AD9" w:rsidRPr="00D30C6E" w:rsidRDefault="00B103B4" w:rsidP="00B34B48">
            <w:pPr>
              <w:rPr>
                <w:rFonts w:ascii="Arial" w:hAnsi="Arial" w:cs="Arial"/>
                <w:lang w:val="pt-BR"/>
              </w:rPr>
            </w:pPr>
            <w:r w:rsidRPr="00D30C6E">
              <w:rPr>
                <w:rFonts w:ascii="Arial" w:hAnsi="Arial" w:cs="Arial"/>
                <w:lang w:val="pt-BR"/>
              </w:rPr>
              <w:t>Introduction of panelists</w:t>
            </w:r>
          </w:p>
        </w:tc>
      </w:tr>
      <w:tr w:rsidR="000A6AD9" w:rsidRPr="00D30C6E" w14:paraId="536E3085" w14:textId="77777777" w:rsidTr="00B34B48">
        <w:tc>
          <w:tcPr>
            <w:tcW w:w="1345" w:type="dxa"/>
          </w:tcPr>
          <w:p w14:paraId="3BDF91B5" w14:textId="28B98697" w:rsidR="000A6AD9" w:rsidRPr="00D30C6E" w:rsidRDefault="00B103B4" w:rsidP="00B34B48">
            <w:pPr>
              <w:ind w:left="1440" w:hanging="1440"/>
              <w:rPr>
                <w:rFonts w:ascii="Arial" w:hAnsi="Arial" w:cs="Arial"/>
                <w:lang w:val="pt-BR"/>
              </w:rPr>
            </w:pPr>
            <w:r w:rsidRPr="00D30C6E">
              <w:rPr>
                <w:rFonts w:ascii="Arial" w:hAnsi="Arial" w:cs="Arial"/>
                <w:lang w:val="pt-BR"/>
              </w:rPr>
              <w:t>3:08 pm</w:t>
            </w:r>
          </w:p>
        </w:tc>
        <w:tc>
          <w:tcPr>
            <w:tcW w:w="8005" w:type="dxa"/>
          </w:tcPr>
          <w:p w14:paraId="24EA8146" w14:textId="0120264D" w:rsidR="000A6AD9" w:rsidRPr="00D30C6E" w:rsidRDefault="00B103B4" w:rsidP="00B103B4">
            <w:pPr>
              <w:rPr>
                <w:rFonts w:ascii="Arial" w:hAnsi="Arial" w:cs="Arial"/>
              </w:rPr>
            </w:pPr>
            <w:r w:rsidRPr="00D30C6E">
              <w:rPr>
                <w:rFonts w:ascii="Arial" w:hAnsi="Arial" w:cs="Arial"/>
              </w:rPr>
              <w:t>Round 1 of questions</w:t>
            </w:r>
          </w:p>
        </w:tc>
      </w:tr>
      <w:tr w:rsidR="000A6AD9" w:rsidRPr="00D30C6E" w14:paraId="6C0AAD94" w14:textId="77777777" w:rsidTr="00B34B48">
        <w:tc>
          <w:tcPr>
            <w:tcW w:w="1345" w:type="dxa"/>
          </w:tcPr>
          <w:p w14:paraId="45485334" w14:textId="706D1ECD" w:rsidR="000A6AD9" w:rsidRPr="00D30C6E" w:rsidRDefault="00B103B4" w:rsidP="00B34B48">
            <w:pPr>
              <w:rPr>
                <w:rFonts w:ascii="Arial" w:hAnsi="Arial" w:cs="Arial"/>
                <w:lang w:val="pt-BR"/>
              </w:rPr>
            </w:pPr>
            <w:r w:rsidRPr="00D30C6E">
              <w:rPr>
                <w:rFonts w:ascii="Arial" w:hAnsi="Arial" w:cs="Arial"/>
                <w:lang w:val="pt-BR"/>
              </w:rPr>
              <w:t>3:18 pm</w:t>
            </w:r>
          </w:p>
        </w:tc>
        <w:tc>
          <w:tcPr>
            <w:tcW w:w="8005" w:type="dxa"/>
          </w:tcPr>
          <w:p w14:paraId="3C217ECF" w14:textId="492B3DEA" w:rsidR="000A6AD9" w:rsidRPr="00D30C6E" w:rsidRDefault="00B103B4" w:rsidP="00B103B4">
            <w:pPr>
              <w:rPr>
                <w:rFonts w:ascii="Arial" w:hAnsi="Arial" w:cs="Arial"/>
              </w:rPr>
            </w:pPr>
            <w:r w:rsidRPr="00D30C6E">
              <w:rPr>
                <w:rFonts w:ascii="Arial" w:hAnsi="Arial" w:cs="Arial"/>
              </w:rPr>
              <w:t>Round 2 of questions</w:t>
            </w:r>
          </w:p>
        </w:tc>
      </w:tr>
      <w:tr w:rsidR="000A6AD9" w:rsidRPr="00D30C6E" w14:paraId="0A197204" w14:textId="77777777" w:rsidTr="00B34B48">
        <w:trPr>
          <w:trHeight w:val="521"/>
        </w:trPr>
        <w:tc>
          <w:tcPr>
            <w:tcW w:w="1345" w:type="dxa"/>
          </w:tcPr>
          <w:p w14:paraId="70B20A90" w14:textId="25439769" w:rsidR="000A6AD9" w:rsidRPr="00D30C6E" w:rsidRDefault="00B103B4" w:rsidP="00B34B48">
            <w:pPr>
              <w:rPr>
                <w:rFonts w:ascii="Arial" w:hAnsi="Arial" w:cs="Arial"/>
                <w:lang w:val="pt-BR"/>
              </w:rPr>
            </w:pPr>
            <w:r w:rsidRPr="00D30C6E">
              <w:rPr>
                <w:rFonts w:ascii="Arial" w:hAnsi="Arial" w:cs="Arial"/>
                <w:lang w:val="pt-BR"/>
              </w:rPr>
              <w:lastRenderedPageBreak/>
              <w:t>3:28 pm</w:t>
            </w:r>
          </w:p>
        </w:tc>
        <w:tc>
          <w:tcPr>
            <w:tcW w:w="8005" w:type="dxa"/>
          </w:tcPr>
          <w:p w14:paraId="78FFD849" w14:textId="18472B17" w:rsidR="000A6AD9" w:rsidRPr="00D30C6E" w:rsidRDefault="00B103B4" w:rsidP="00B103B4">
            <w:pPr>
              <w:rPr>
                <w:rFonts w:ascii="Arial" w:hAnsi="Arial" w:cs="Arial"/>
                <w:lang w:val="pt-BR"/>
              </w:rPr>
            </w:pPr>
            <w:r w:rsidRPr="00D30C6E">
              <w:rPr>
                <w:rFonts w:ascii="Arial" w:hAnsi="Arial" w:cs="Arial"/>
              </w:rPr>
              <w:t>Round 3 of questions</w:t>
            </w:r>
          </w:p>
        </w:tc>
      </w:tr>
      <w:tr w:rsidR="000A6AD9" w:rsidRPr="00D30C6E" w14:paraId="1D09DEB2" w14:textId="77777777" w:rsidTr="00B34B48">
        <w:tc>
          <w:tcPr>
            <w:tcW w:w="1345" w:type="dxa"/>
          </w:tcPr>
          <w:p w14:paraId="0D37C2EC" w14:textId="2D145137" w:rsidR="000A6AD9" w:rsidRPr="00D30C6E" w:rsidRDefault="00B103B4" w:rsidP="00B34B48">
            <w:pPr>
              <w:rPr>
                <w:rFonts w:ascii="Arial" w:hAnsi="Arial" w:cs="Arial"/>
                <w:lang w:val="pt-BR"/>
              </w:rPr>
            </w:pPr>
            <w:r w:rsidRPr="00D30C6E">
              <w:rPr>
                <w:rFonts w:ascii="Arial" w:hAnsi="Arial" w:cs="Arial"/>
                <w:lang w:val="pt-BR"/>
              </w:rPr>
              <w:t>3:40 pm</w:t>
            </w:r>
          </w:p>
        </w:tc>
        <w:tc>
          <w:tcPr>
            <w:tcW w:w="8005" w:type="dxa"/>
          </w:tcPr>
          <w:p w14:paraId="6635123F" w14:textId="30A82156" w:rsidR="000A6AD9" w:rsidRPr="00D30C6E" w:rsidRDefault="00B103B4" w:rsidP="00B103B4">
            <w:pPr>
              <w:rPr>
                <w:rFonts w:ascii="Arial" w:hAnsi="Arial" w:cs="Arial"/>
                <w:lang w:val="pt-BR"/>
              </w:rPr>
            </w:pPr>
            <w:r w:rsidRPr="00D30C6E">
              <w:rPr>
                <w:rFonts w:ascii="Arial" w:hAnsi="Arial" w:cs="Arial"/>
              </w:rPr>
              <w:t>Moderator opening the stage for Q&amp;A</w:t>
            </w:r>
          </w:p>
        </w:tc>
      </w:tr>
      <w:tr w:rsidR="000A6AD9" w:rsidRPr="00D30C6E" w14:paraId="59835E33" w14:textId="77777777" w:rsidTr="00B34B48">
        <w:tc>
          <w:tcPr>
            <w:tcW w:w="1345" w:type="dxa"/>
          </w:tcPr>
          <w:p w14:paraId="1EB1040B" w14:textId="5A78DF91" w:rsidR="000A6AD9" w:rsidRPr="00D30C6E" w:rsidRDefault="00B103B4" w:rsidP="00B34B48">
            <w:pPr>
              <w:rPr>
                <w:rFonts w:ascii="Arial" w:hAnsi="Arial" w:cs="Arial"/>
                <w:lang w:val="pt-BR"/>
              </w:rPr>
            </w:pPr>
            <w:r w:rsidRPr="00D30C6E">
              <w:rPr>
                <w:rFonts w:ascii="Arial" w:hAnsi="Arial" w:cs="Arial"/>
                <w:lang w:val="pt-BR"/>
              </w:rPr>
              <w:t>3:50 pm</w:t>
            </w:r>
          </w:p>
        </w:tc>
        <w:tc>
          <w:tcPr>
            <w:tcW w:w="8005" w:type="dxa"/>
          </w:tcPr>
          <w:p w14:paraId="07F4E860" w14:textId="37D52CE3" w:rsidR="000A6AD9" w:rsidRPr="00D30C6E" w:rsidRDefault="00B103B4" w:rsidP="00B34B48">
            <w:pPr>
              <w:rPr>
                <w:rFonts w:ascii="Arial" w:hAnsi="Arial" w:cs="Arial"/>
                <w:lang w:val="pt-BR"/>
              </w:rPr>
            </w:pPr>
            <w:r w:rsidRPr="00D30C6E">
              <w:rPr>
                <w:rFonts w:ascii="Arial" w:hAnsi="Arial" w:cs="Arial"/>
                <w:lang w:val="pt-BR"/>
              </w:rPr>
              <w:t>Closing remarks by moderator</w:t>
            </w:r>
          </w:p>
        </w:tc>
      </w:tr>
      <w:tr w:rsidR="000A6AD9" w:rsidRPr="00D30C6E" w14:paraId="2D09C2F4" w14:textId="77777777" w:rsidTr="00B34B48">
        <w:tc>
          <w:tcPr>
            <w:tcW w:w="1345" w:type="dxa"/>
          </w:tcPr>
          <w:p w14:paraId="1FC1B4A1" w14:textId="65AFED17" w:rsidR="000A6AD9" w:rsidRPr="00D30C6E" w:rsidRDefault="00B103B4" w:rsidP="00B34B48">
            <w:pPr>
              <w:rPr>
                <w:rFonts w:ascii="Arial" w:hAnsi="Arial" w:cs="Arial"/>
                <w:lang w:val="pt-BR"/>
              </w:rPr>
            </w:pPr>
            <w:r w:rsidRPr="00D30C6E">
              <w:rPr>
                <w:rFonts w:ascii="Arial" w:hAnsi="Arial" w:cs="Arial"/>
                <w:lang w:val="pt-BR"/>
              </w:rPr>
              <w:t>3:55 pm</w:t>
            </w:r>
          </w:p>
        </w:tc>
        <w:tc>
          <w:tcPr>
            <w:tcW w:w="8005" w:type="dxa"/>
          </w:tcPr>
          <w:p w14:paraId="653B3FC1" w14:textId="41601B89" w:rsidR="000A6AD9" w:rsidRPr="00D30C6E" w:rsidRDefault="00B103B4" w:rsidP="00B34B48">
            <w:pPr>
              <w:rPr>
                <w:rFonts w:ascii="Arial" w:hAnsi="Arial" w:cs="Arial"/>
                <w:lang w:val="pt-BR"/>
              </w:rPr>
            </w:pPr>
            <w:r w:rsidRPr="00D30C6E">
              <w:rPr>
                <w:rFonts w:ascii="Arial" w:hAnsi="Arial" w:cs="Arial"/>
                <w:lang w:val="pt-BR"/>
              </w:rPr>
              <w:t>Moderator thanks the audience and directs them to next sessions</w:t>
            </w:r>
          </w:p>
        </w:tc>
      </w:tr>
    </w:tbl>
    <w:p w14:paraId="2FAA8D85" w14:textId="77777777" w:rsidR="000A6AD9" w:rsidRPr="0098451A" w:rsidRDefault="000A6AD9" w:rsidP="000A6AD9">
      <w:pPr>
        <w:spacing w:line="240" w:lineRule="auto"/>
        <w:rPr>
          <w:rFonts w:ascii="Times New Roman" w:hAnsi="Times New Roman"/>
          <w:sz w:val="24"/>
          <w:szCs w:val="24"/>
          <w:lang w:val="pt-BR"/>
        </w:rPr>
      </w:pPr>
    </w:p>
    <w:p w14:paraId="681D42CD" w14:textId="77777777" w:rsidR="001E13CA" w:rsidRPr="004F16D4" w:rsidRDefault="001E13CA">
      <w:pPr>
        <w:widowControl w:val="0"/>
        <w:spacing w:line="288" w:lineRule="auto"/>
        <w:rPr>
          <w:b/>
        </w:rPr>
      </w:pPr>
    </w:p>
    <w:p w14:paraId="4598A7CF" w14:textId="132B01F1" w:rsidR="001E13CA" w:rsidRPr="00765D8C" w:rsidRDefault="00765D8C">
      <w:pPr>
        <w:widowControl w:val="0"/>
        <w:spacing w:line="288" w:lineRule="auto"/>
        <w:rPr>
          <w:b/>
          <w:sz w:val="24"/>
          <w:szCs w:val="24"/>
        </w:rPr>
      </w:pPr>
      <w:r w:rsidRPr="00765D8C">
        <w:rPr>
          <w:b/>
          <w:sz w:val="24"/>
          <w:szCs w:val="24"/>
        </w:rPr>
        <w:t xml:space="preserve">TALKING POINTS </w:t>
      </w:r>
    </w:p>
    <w:p w14:paraId="0C6A9B46" w14:textId="77777777" w:rsidR="001E13CA" w:rsidRPr="004F16D4" w:rsidRDefault="001E13CA">
      <w:pPr>
        <w:widowControl w:val="0"/>
        <w:spacing w:line="288" w:lineRule="auto"/>
        <w:rPr>
          <w:b/>
        </w:rPr>
      </w:pPr>
    </w:p>
    <w:p w14:paraId="70D3958F" w14:textId="0889CF55" w:rsidR="001B79E9" w:rsidRPr="004F16D4" w:rsidRDefault="00D01B63">
      <w:pPr>
        <w:widowControl w:val="0"/>
        <w:spacing w:line="288" w:lineRule="auto"/>
      </w:pPr>
      <w:r w:rsidRPr="004F16D4">
        <w:rPr>
          <w:rFonts w:eastAsia="Times New Roman"/>
          <w:b/>
          <w:sz w:val="24"/>
          <w:szCs w:val="24"/>
        </w:rPr>
        <w:t>1)</w:t>
      </w:r>
      <w:r w:rsidR="001E13CA" w:rsidRPr="004F16D4">
        <w:rPr>
          <w:rFonts w:eastAsia="Times New Roman"/>
          <w:b/>
          <w:sz w:val="24"/>
          <w:szCs w:val="24"/>
        </w:rPr>
        <w:t xml:space="preserve"> Welcome Remarks (5</w:t>
      </w:r>
      <w:r w:rsidRPr="004F16D4">
        <w:rPr>
          <w:rFonts w:eastAsia="Times New Roman"/>
          <w:b/>
          <w:sz w:val="24"/>
          <w:szCs w:val="24"/>
        </w:rPr>
        <w:t xml:space="preserve"> min</w:t>
      </w:r>
      <w:r w:rsidR="00B103B4">
        <w:rPr>
          <w:rFonts w:eastAsia="Times New Roman"/>
          <w:b/>
          <w:sz w:val="24"/>
          <w:szCs w:val="24"/>
        </w:rPr>
        <w:t xml:space="preserve"> length</w:t>
      </w:r>
      <w:r w:rsidRPr="004F16D4">
        <w:rPr>
          <w:rFonts w:eastAsia="Times New Roman"/>
          <w:b/>
          <w:sz w:val="24"/>
          <w:szCs w:val="24"/>
        </w:rPr>
        <w:t>)</w:t>
      </w:r>
      <w:r w:rsidR="00B103B4">
        <w:rPr>
          <w:rFonts w:eastAsia="Times New Roman"/>
          <w:b/>
          <w:sz w:val="24"/>
          <w:szCs w:val="24"/>
        </w:rPr>
        <w:t xml:space="preserve"> – 3:00 PM</w:t>
      </w:r>
    </w:p>
    <w:p w14:paraId="001D7395" w14:textId="77777777" w:rsidR="001B79E9" w:rsidRPr="004F16D4" w:rsidRDefault="00D01B63">
      <w:r w:rsidRPr="004F16D4">
        <w:rPr>
          <w:color w:val="222222"/>
          <w:sz w:val="20"/>
          <w:szCs w:val="20"/>
          <w:highlight w:val="white"/>
        </w:rPr>
        <w:t xml:space="preserve">Good day, ladies and gentlemen, </w:t>
      </w:r>
    </w:p>
    <w:p w14:paraId="04E7CC83" w14:textId="77777777" w:rsidR="001B79E9" w:rsidRPr="004F16D4" w:rsidRDefault="001B79E9"/>
    <w:p w14:paraId="4B9D659A" w14:textId="77777777" w:rsidR="001B79E9" w:rsidRPr="004F16D4" w:rsidRDefault="00D01B63">
      <w:r w:rsidRPr="004F16D4">
        <w:rPr>
          <w:color w:val="222222"/>
          <w:sz w:val="20"/>
          <w:szCs w:val="20"/>
          <w:highlight w:val="white"/>
        </w:rPr>
        <w:t>I welcome you to this Panel focused on a frontier area for government - Big Data.</w:t>
      </w:r>
    </w:p>
    <w:p w14:paraId="704FAD01" w14:textId="77777777" w:rsidR="001B79E9" w:rsidRPr="004F16D4" w:rsidRDefault="001B79E9"/>
    <w:p w14:paraId="3BACF42D" w14:textId="77777777" w:rsidR="001B79E9" w:rsidRPr="004F16D4" w:rsidRDefault="00D01B63">
      <w:r w:rsidRPr="004F16D4">
        <w:rPr>
          <w:color w:val="222222"/>
          <w:sz w:val="20"/>
          <w:szCs w:val="20"/>
          <w:highlight w:val="white"/>
        </w:rPr>
        <w:t xml:space="preserve">My name is Rory Cellan Jones from the BBC, but you don’t need to be a journalist to observe the explosive growth of digital information and data around us. It’s not a secret that today we live in a very different world. Digital information provides unique opportunities for government officials to leverage big data analytics and real time data to do their job in a more effective way.  </w:t>
      </w:r>
    </w:p>
    <w:p w14:paraId="75204314" w14:textId="77777777" w:rsidR="001B79E9" w:rsidRPr="004F16D4" w:rsidRDefault="001B79E9"/>
    <w:p w14:paraId="71BA4335" w14:textId="77777777" w:rsidR="001B79E9" w:rsidRPr="004F16D4" w:rsidRDefault="00D01B63">
      <w:r w:rsidRPr="004F16D4">
        <w:rPr>
          <w:color w:val="222222"/>
          <w:sz w:val="20"/>
          <w:szCs w:val="20"/>
          <w:highlight w:val="white"/>
        </w:rPr>
        <w:t xml:space="preserve">Big data has the potential to revolutionize how governments do their job. At the same time governments are faced with new challenges that put a lot of pressure on us to find new ways of working with the private sector, serve the citizens, protect countries and address globally pressing issues such as climate change or food security. </w:t>
      </w:r>
    </w:p>
    <w:p w14:paraId="11B14CA8" w14:textId="77777777" w:rsidR="001B79E9" w:rsidRPr="004F16D4" w:rsidRDefault="001B79E9"/>
    <w:p w14:paraId="59D67B02" w14:textId="77777777" w:rsidR="001B79E9" w:rsidRPr="004F16D4" w:rsidRDefault="00D01B63">
      <w:r w:rsidRPr="004F16D4">
        <w:rPr>
          <w:sz w:val="20"/>
          <w:szCs w:val="20"/>
          <w:highlight w:val="white"/>
        </w:rPr>
        <w:t xml:space="preserve">Data combined with analytics can offer significant insights into every aspect of policy formulation and the design, implementation and monitoring of government interventions. Data analytics can therefore, be a game changer. </w:t>
      </w:r>
      <w:r w:rsidRPr="004F16D4">
        <w:rPr>
          <w:color w:val="222222"/>
          <w:sz w:val="20"/>
          <w:szCs w:val="20"/>
          <w:highlight w:val="white"/>
        </w:rPr>
        <w:t xml:space="preserve">Traditional and new data sources such as satellite imagery, mobile phone data, transaction data and private sector data can be effectively leveraged to gather critical insights and better understand and forecast on specific issues. And big data allows us to identify insights at the granular and local level. </w:t>
      </w:r>
    </w:p>
    <w:p w14:paraId="1439DB7D" w14:textId="77777777" w:rsidR="001B79E9" w:rsidRPr="004F16D4" w:rsidRDefault="001B79E9"/>
    <w:p w14:paraId="0AA60322" w14:textId="77777777" w:rsidR="001B79E9" w:rsidRPr="004F16D4" w:rsidRDefault="00D01B63">
      <w:r w:rsidRPr="004F16D4">
        <w:rPr>
          <w:color w:val="222222"/>
          <w:sz w:val="20"/>
          <w:szCs w:val="20"/>
          <w:highlight w:val="white"/>
        </w:rPr>
        <w:t xml:space="preserve">Today, we have a unique opportunity to hear from experts who will be sharing their thoughts with us and specific examples of how big data is already changing the ways governments operate. </w:t>
      </w:r>
    </w:p>
    <w:p w14:paraId="1DD2F616" w14:textId="77777777" w:rsidR="001B79E9" w:rsidRPr="004F16D4" w:rsidRDefault="001B79E9"/>
    <w:p w14:paraId="41376F73" w14:textId="77777777" w:rsidR="001B79E9" w:rsidRPr="004F16D4" w:rsidRDefault="00D01B63">
      <w:r w:rsidRPr="004F16D4">
        <w:rPr>
          <w:color w:val="222222"/>
          <w:sz w:val="20"/>
          <w:szCs w:val="20"/>
          <w:highlight w:val="white"/>
        </w:rPr>
        <w:t>I hope that the presenters will share with us their thoughts on how they assess the value of big data in government and share with us their journeys of leveraging big data in government. I encourage the participants to ask questions so that all of us leave from here with a better understanding of how data can help governments do their job in a more effective, data-driven way, and how big data can improve the delivery of public services.</w:t>
      </w:r>
    </w:p>
    <w:p w14:paraId="06BB773B" w14:textId="77777777" w:rsidR="001B79E9" w:rsidRPr="004F16D4" w:rsidRDefault="001B79E9"/>
    <w:p w14:paraId="60D9CDDA" w14:textId="77777777" w:rsidR="001B79E9" w:rsidRPr="004F16D4" w:rsidRDefault="00D01B63">
      <w:r w:rsidRPr="004F16D4">
        <w:rPr>
          <w:color w:val="222222"/>
          <w:sz w:val="20"/>
          <w:szCs w:val="20"/>
          <w:highlight w:val="white"/>
        </w:rPr>
        <w:t>It is my pleasure to introduce this distinguished panel of [current and former ministers and business executives].</w:t>
      </w:r>
    </w:p>
    <w:p w14:paraId="1EBAFF9C" w14:textId="77777777" w:rsidR="001B79E9" w:rsidRPr="004F16D4" w:rsidRDefault="001B79E9"/>
    <w:p w14:paraId="06ECCE3B" w14:textId="691C7C6C" w:rsidR="001B79E9" w:rsidRPr="004F16D4" w:rsidRDefault="00D01B63">
      <w:r w:rsidRPr="004F16D4">
        <w:rPr>
          <w:color w:val="222222"/>
          <w:sz w:val="20"/>
          <w:szCs w:val="20"/>
          <w:highlight w:val="white"/>
        </w:rPr>
        <w:t xml:space="preserve">In the panel we have </w:t>
      </w:r>
      <w:r w:rsidRPr="004F16D4">
        <w:rPr>
          <w:b/>
          <w:color w:val="222222"/>
          <w:sz w:val="20"/>
          <w:szCs w:val="20"/>
          <w:highlight w:val="white"/>
        </w:rPr>
        <w:t>[state the name and title of each panelist]</w:t>
      </w:r>
      <w:r w:rsidR="00431915">
        <w:rPr>
          <w:b/>
          <w:color w:val="222222"/>
          <w:sz w:val="20"/>
          <w:szCs w:val="20"/>
        </w:rPr>
        <w:t>:</w:t>
      </w:r>
    </w:p>
    <w:p w14:paraId="6BDDCD84" w14:textId="275DD419" w:rsidR="00C64FED" w:rsidRDefault="00C64FED" w:rsidP="00C64FED">
      <w:pPr>
        <w:numPr>
          <w:ilvl w:val="0"/>
          <w:numId w:val="18"/>
        </w:numPr>
        <w:contextualSpacing/>
        <w:rPr>
          <w:color w:val="222222"/>
          <w:sz w:val="20"/>
          <w:szCs w:val="20"/>
          <w:highlight w:val="white"/>
        </w:rPr>
      </w:pPr>
      <w:r>
        <w:rPr>
          <w:color w:val="222222"/>
          <w:sz w:val="20"/>
          <w:szCs w:val="20"/>
          <w:highlight w:val="white"/>
        </w:rPr>
        <w:t xml:space="preserve">Geannina Dinarte, Vice Minister of </w:t>
      </w:r>
      <w:r w:rsidR="002F6082">
        <w:rPr>
          <w:color w:val="222222"/>
          <w:sz w:val="20"/>
          <w:szCs w:val="20"/>
          <w:highlight w:val="white"/>
        </w:rPr>
        <w:t>Economy,</w:t>
      </w:r>
      <w:r>
        <w:rPr>
          <w:color w:val="222222"/>
          <w:sz w:val="20"/>
          <w:szCs w:val="20"/>
          <w:highlight w:val="white"/>
        </w:rPr>
        <w:t xml:space="preserve"> Industry </w:t>
      </w:r>
      <w:r w:rsidR="002F6082">
        <w:rPr>
          <w:color w:val="222222"/>
          <w:sz w:val="20"/>
          <w:szCs w:val="20"/>
          <w:highlight w:val="white"/>
        </w:rPr>
        <w:t xml:space="preserve">and Commerce </w:t>
      </w:r>
      <w:r>
        <w:rPr>
          <w:color w:val="222222"/>
          <w:sz w:val="20"/>
          <w:szCs w:val="20"/>
          <w:highlight w:val="white"/>
        </w:rPr>
        <w:t xml:space="preserve">of Costa Rica </w:t>
      </w:r>
    </w:p>
    <w:p w14:paraId="3722255C" w14:textId="06667C59" w:rsidR="00C64FED" w:rsidRDefault="008B4DFA" w:rsidP="00C64FED">
      <w:pPr>
        <w:numPr>
          <w:ilvl w:val="0"/>
          <w:numId w:val="18"/>
        </w:numPr>
        <w:contextualSpacing/>
        <w:rPr>
          <w:color w:val="222222"/>
          <w:sz w:val="20"/>
          <w:szCs w:val="20"/>
          <w:highlight w:val="white"/>
        </w:rPr>
      </w:pPr>
      <w:r>
        <w:rPr>
          <w:color w:val="222222"/>
          <w:sz w:val="20"/>
          <w:szCs w:val="20"/>
          <w:highlight w:val="white"/>
        </w:rPr>
        <w:t>Chan</w:t>
      </w:r>
      <w:r w:rsidR="00C64FED">
        <w:rPr>
          <w:color w:val="222222"/>
          <w:sz w:val="20"/>
          <w:szCs w:val="20"/>
          <w:highlight w:val="white"/>
        </w:rPr>
        <w:t xml:space="preserve"> Cheow Hoe, Government CIO, Government Technology Agency of Singapore</w:t>
      </w:r>
    </w:p>
    <w:p w14:paraId="33FFFD2F" w14:textId="77777777" w:rsidR="00C64FED" w:rsidRPr="008F78B8" w:rsidRDefault="00C64FED" w:rsidP="00C64FED">
      <w:pPr>
        <w:numPr>
          <w:ilvl w:val="0"/>
          <w:numId w:val="18"/>
        </w:numPr>
        <w:contextualSpacing/>
        <w:rPr>
          <w:color w:val="222222"/>
          <w:sz w:val="20"/>
          <w:szCs w:val="20"/>
          <w:highlight w:val="white"/>
        </w:rPr>
      </w:pPr>
      <w:r>
        <w:rPr>
          <w:color w:val="222222"/>
          <w:sz w:val="20"/>
          <w:szCs w:val="20"/>
          <w:highlight w:val="white"/>
        </w:rPr>
        <w:t>Brandon Barnett, Director of Corporate Strategy, Intel Corporation</w:t>
      </w:r>
    </w:p>
    <w:p w14:paraId="7EA0C7D7" w14:textId="77777777" w:rsidR="00C64FED" w:rsidRDefault="00C64FED" w:rsidP="00C64FED">
      <w:pPr>
        <w:numPr>
          <w:ilvl w:val="0"/>
          <w:numId w:val="18"/>
        </w:numPr>
        <w:contextualSpacing/>
        <w:rPr>
          <w:color w:val="222222"/>
          <w:sz w:val="20"/>
          <w:szCs w:val="20"/>
          <w:highlight w:val="white"/>
        </w:rPr>
      </w:pPr>
      <w:r>
        <w:rPr>
          <w:color w:val="222222"/>
          <w:sz w:val="20"/>
          <w:szCs w:val="20"/>
          <w:highlight w:val="white"/>
        </w:rPr>
        <w:lastRenderedPageBreak/>
        <w:t>Robbie Schingler, Co-Founder and Chief Strategy Officer, Planet Labs</w:t>
      </w:r>
    </w:p>
    <w:p w14:paraId="791F8627" w14:textId="77777777" w:rsidR="00C64FED" w:rsidRDefault="00C64FED" w:rsidP="00C64FED">
      <w:pPr>
        <w:numPr>
          <w:ilvl w:val="0"/>
          <w:numId w:val="18"/>
        </w:numPr>
        <w:contextualSpacing/>
        <w:rPr>
          <w:color w:val="222222"/>
          <w:sz w:val="20"/>
          <w:szCs w:val="20"/>
          <w:highlight w:val="white"/>
        </w:rPr>
      </w:pPr>
      <w:r>
        <w:rPr>
          <w:color w:val="222222"/>
          <w:sz w:val="20"/>
          <w:szCs w:val="20"/>
          <w:highlight w:val="white"/>
        </w:rPr>
        <w:t>Deborah Wetzel, Senior Director, Governance, World Bank</w:t>
      </w:r>
    </w:p>
    <w:p w14:paraId="771EF17D" w14:textId="77777777" w:rsidR="00BB25D0" w:rsidRPr="004F16D4" w:rsidRDefault="00BB25D0"/>
    <w:p w14:paraId="6FBBF9D6" w14:textId="77777777" w:rsidR="001B79E9" w:rsidRPr="004F16D4" w:rsidRDefault="00D01B63">
      <w:r w:rsidRPr="004F16D4">
        <w:rPr>
          <w:color w:val="222222"/>
          <w:sz w:val="20"/>
          <w:szCs w:val="20"/>
          <w:highlight w:val="white"/>
        </w:rPr>
        <w:t>We will start with some insights from the panelists and then we will open the discussion to the audience and online questions. Each panelist will have less than 3 minutes per response.</w:t>
      </w:r>
    </w:p>
    <w:p w14:paraId="196C7D0F" w14:textId="77777777" w:rsidR="001B79E9" w:rsidRPr="004F16D4" w:rsidRDefault="001B79E9"/>
    <w:p w14:paraId="720654BB" w14:textId="77777777" w:rsidR="001B79E9" w:rsidRPr="004F16D4" w:rsidRDefault="00D01B63">
      <w:pPr>
        <w:widowControl w:val="0"/>
        <w:spacing w:line="288" w:lineRule="auto"/>
      </w:pPr>
      <w:r w:rsidRPr="004F16D4">
        <w:rPr>
          <w:rFonts w:eastAsia="Times New Roman"/>
          <w:b/>
          <w:sz w:val="24"/>
          <w:szCs w:val="24"/>
        </w:rPr>
        <w:t>2) Panelist insights</w:t>
      </w:r>
    </w:p>
    <w:p w14:paraId="77ED712F" w14:textId="1F49115A" w:rsidR="001B79E9" w:rsidRPr="004F16D4" w:rsidRDefault="00D01B63">
      <w:pPr>
        <w:widowControl w:val="0"/>
        <w:spacing w:line="288" w:lineRule="auto"/>
        <w:rPr>
          <w:rFonts w:eastAsia="Times New Roman"/>
          <w:b/>
          <w:sz w:val="24"/>
          <w:szCs w:val="24"/>
        </w:rPr>
      </w:pPr>
      <w:r w:rsidRPr="004F16D4">
        <w:rPr>
          <w:rFonts w:eastAsia="Times New Roman"/>
          <w:b/>
          <w:sz w:val="24"/>
          <w:szCs w:val="24"/>
        </w:rPr>
        <w:t>10 min per round</w:t>
      </w:r>
      <w:r w:rsidR="00B103B4">
        <w:rPr>
          <w:rFonts w:eastAsia="Times New Roman"/>
          <w:b/>
          <w:sz w:val="24"/>
          <w:szCs w:val="24"/>
        </w:rPr>
        <w:t xml:space="preserve"> of questions</w:t>
      </w:r>
      <w:r w:rsidRPr="004F16D4">
        <w:rPr>
          <w:rFonts w:eastAsia="Times New Roman"/>
          <w:b/>
          <w:sz w:val="24"/>
          <w:szCs w:val="24"/>
        </w:rPr>
        <w:t xml:space="preserve"> x3 = 30</w:t>
      </w:r>
      <w:r w:rsidR="00B103B4">
        <w:rPr>
          <w:rFonts w:eastAsia="Times New Roman"/>
          <w:b/>
          <w:sz w:val="24"/>
          <w:szCs w:val="24"/>
        </w:rPr>
        <w:t xml:space="preserve"> </w:t>
      </w:r>
      <w:r w:rsidRPr="004F16D4">
        <w:rPr>
          <w:rFonts w:eastAsia="Times New Roman"/>
          <w:b/>
          <w:sz w:val="24"/>
          <w:szCs w:val="24"/>
        </w:rPr>
        <w:t>- Pick 3 panelists for Rounds 2 and 3</w:t>
      </w:r>
    </w:p>
    <w:p w14:paraId="1BFB0239" w14:textId="77777777" w:rsidR="00713410" w:rsidRPr="004F16D4" w:rsidRDefault="00713410">
      <w:pPr>
        <w:widowControl w:val="0"/>
        <w:spacing w:line="288" w:lineRule="auto"/>
        <w:rPr>
          <w:rFonts w:eastAsia="Times New Roman"/>
          <w:b/>
          <w:sz w:val="24"/>
          <w:szCs w:val="24"/>
        </w:rPr>
      </w:pPr>
    </w:p>
    <w:p w14:paraId="0790FCE8" w14:textId="60430C99" w:rsidR="00713410" w:rsidRPr="004F16D4" w:rsidRDefault="00713410">
      <w:pPr>
        <w:widowControl w:val="0"/>
        <w:spacing w:line="288" w:lineRule="auto"/>
        <w:rPr>
          <w:b/>
        </w:rPr>
      </w:pPr>
      <w:r w:rsidRPr="004F16D4">
        <w:rPr>
          <w:b/>
        </w:rPr>
        <w:t>General Questions</w:t>
      </w:r>
    </w:p>
    <w:p w14:paraId="2BDCDB95" w14:textId="506B894B" w:rsidR="001B79E9" w:rsidRPr="004F16D4" w:rsidRDefault="00D01B63" w:rsidP="00713410">
      <w:pPr>
        <w:pStyle w:val="ListParagraph"/>
        <w:numPr>
          <w:ilvl w:val="0"/>
          <w:numId w:val="8"/>
        </w:numPr>
        <w:rPr>
          <w:color w:val="222222"/>
          <w:sz w:val="20"/>
          <w:szCs w:val="20"/>
        </w:rPr>
      </w:pPr>
      <w:r w:rsidRPr="004F16D4">
        <w:rPr>
          <w:color w:val="222222"/>
          <w:sz w:val="20"/>
          <w:szCs w:val="20"/>
          <w:highlight w:val="white"/>
        </w:rPr>
        <w:t xml:space="preserve">Each of you has been engaged in programs that use </w:t>
      </w:r>
      <w:r w:rsidRPr="004F16D4">
        <w:rPr>
          <w:b/>
          <w:color w:val="222222"/>
          <w:sz w:val="20"/>
          <w:szCs w:val="20"/>
          <w:highlight w:val="white"/>
        </w:rPr>
        <w:t>big data</w:t>
      </w:r>
      <w:r w:rsidRPr="004F16D4">
        <w:rPr>
          <w:color w:val="222222"/>
          <w:sz w:val="20"/>
          <w:szCs w:val="20"/>
          <w:highlight w:val="white"/>
        </w:rPr>
        <w:t xml:space="preserve"> in different ways towards the delivery of public services, reflecting at a macro level,</w:t>
      </w:r>
      <w:r w:rsidRPr="004F16D4">
        <w:rPr>
          <w:b/>
          <w:color w:val="222222"/>
          <w:sz w:val="20"/>
          <w:szCs w:val="20"/>
          <w:highlight w:val="white"/>
        </w:rPr>
        <w:t xml:space="preserve"> </w:t>
      </w:r>
      <w:r w:rsidRPr="004F16D4">
        <w:rPr>
          <w:color w:val="222222"/>
          <w:sz w:val="20"/>
          <w:szCs w:val="20"/>
          <w:highlight w:val="white"/>
        </w:rPr>
        <w:t>where is innovation happening right now?</w:t>
      </w:r>
    </w:p>
    <w:p w14:paraId="2D389A94" w14:textId="375F9EC3" w:rsidR="00713410" w:rsidRPr="00FB4FB3" w:rsidRDefault="00713410" w:rsidP="00713410">
      <w:pPr>
        <w:pStyle w:val="ListParagraph"/>
        <w:numPr>
          <w:ilvl w:val="0"/>
          <w:numId w:val="8"/>
        </w:numPr>
        <w:rPr>
          <w:color w:val="222222"/>
          <w:sz w:val="20"/>
          <w:szCs w:val="20"/>
        </w:rPr>
      </w:pPr>
      <w:r w:rsidRPr="00FB4FB3">
        <w:rPr>
          <w:color w:val="222222"/>
          <w:sz w:val="20"/>
          <w:szCs w:val="20"/>
          <w:highlight w:val="white"/>
        </w:rPr>
        <w:t xml:space="preserve">What are the biggest opportunities for governments to utilize big data </w:t>
      </w:r>
      <w:r w:rsidR="00FF7C98" w:rsidRPr="00FB4FB3">
        <w:rPr>
          <w:color w:val="222222"/>
          <w:sz w:val="20"/>
          <w:szCs w:val="20"/>
          <w:highlight w:val="white"/>
        </w:rPr>
        <w:t xml:space="preserve">and advanced analytics </w:t>
      </w:r>
      <w:r w:rsidRPr="00FB4FB3">
        <w:rPr>
          <w:color w:val="222222"/>
          <w:sz w:val="20"/>
          <w:szCs w:val="20"/>
          <w:highlight w:val="white"/>
        </w:rPr>
        <w:t>to improve the delivery of public services? Can you give us an example?</w:t>
      </w:r>
    </w:p>
    <w:p w14:paraId="7A6CFF8F" w14:textId="7856472F" w:rsidR="00713410" w:rsidRDefault="00713410" w:rsidP="00713410">
      <w:pPr>
        <w:pStyle w:val="ListParagraph"/>
        <w:numPr>
          <w:ilvl w:val="0"/>
          <w:numId w:val="8"/>
        </w:numPr>
        <w:rPr>
          <w:color w:val="222222"/>
          <w:sz w:val="20"/>
          <w:szCs w:val="20"/>
        </w:rPr>
      </w:pPr>
      <w:r w:rsidRPr="00FB4FB3">
        <w:rPr>
          <w:color w:val="222222"/>
          <w:sz w:val="20"/>
          <w:szCs w:val="20"/>
          <w:highlight w:val="white"/>
        </w:rPr>
        <w:t>What is the role of the private sector in advancing the use of big data to address specific issues</w:t>
      </w:r>
      <w:r w:rsidR="007D7EAF" w:rsidRPr="00FB4FB3">
        <w:rPr>
          <w:color w:val="222222"/>
          <w:sz w:val="20"/>
          <w:szCs w:val="20"/>
          <w:highlight w:val="white"/>
        </w:rPr>
        <w:t xml:space="preserve"> such as </w:t>
      </w:r>
      <w:r w:rsidR="00531977">
        <w:rPr>
          <w:color w:val="222222"/>
          <w:sz w:val="20"/>
          <w:szCs w:val="20"/>
          <w:highlight w:val="white"/>
        </w:rPr>
        <w:t>financial regulation</w:t>
      </w:r>
      <w:r w:rsidR="007D7EAF" w:rsidRPr="00FB4FB3">
        <w:rPr>
          <w:color w:val="222222"/>
          <w:sz w:val="20"/>
          <w:szCs w:val="20"/>
          <w:highlight w:val="white"/>
        </w:rPr>
        <w:t xml:space="preserve">, </w:t>
      </w:r>
      <w:r w:rsidR="001F49EF" w:rsidRPr="00FB4FB3">
        <w:rPr>
          <w:color w:val="222222"/>
          <w:sz w:val="20"/>
          <w:szCs w:val="20"/>
          <w:highlight w:val="white"/>
        </w:rPr>
        <w:t>taxation</w:t>
      </w:r>
      <w:r w:rsidR="00531977">
        <w:rPr>
          <w:color w:val="222222"/>
          <w:sz w:val="20"/>
          <w:szCs w:val="20"/>
          <w:highlight w:val="white"/>
        </w:rPr>
        <w:t xml:space="preserve"> or even transportation</w:t>
      </w:r>
      <w:r w:rsidRPr="00FB4FB3">
        <w:rPr>
          <w:color w:val="222222"/>
          <w:sz w:val="20"/>
          <w:szCs w:val="20"/>
          <w:highlight w:val="white"/>
        </w:rPr>
        <w:t>?</w:t>
      </w:r>
    </w:p>
    <w:p w14:paraId="3FB64ABE" w14:textId="3BA04110" w:rsidR="00F91900" w:rsidRPr="00F91900" w:rsidRDefault="00F91900" w:rsidP="00F91900">
      <w:pPr>
        <w:pStyle w:val="ListParagraph"/>
        <w:widowControl w:val="0"/>
        <w:numPr>
          <w:ilvl w:val="0"/>
          <w:numId w:val="8"/>
        </w:numPr>
        <w:tabs>
          <w:tab w:val="left" w:pos="90"/>
        </w:tabs>
        <w:spacing w:line="288" w:lineRule="auto"/>
        <w:rPr>
          <w:color w:val="222222"/>
          <w:sz w:val="20"/>
          <w:szCs w:val="20"/>
        </w:rPr>
      </w:pPr>
      <w:r>
        <w:rPr>
          <w:color w:val="222222"/>
          <w:sz w:val="20"/>
          <w:szCs w:val="20"/>
        </w:rPr>
        <w:t>What are some of the key challenges that you see for governments willing to adopt big data towards improved delivery of services.</w:t>
      </w:r>
    </w:p>
    <w:p w14:paraId="3238106E" w14:textId="0DBB4050" w:rsidR="00965932" w:rsidRDefault="007653E4" w:rsidP="00965932">
      <w:pPr>
        <w:pStyle w:val="ListParagraph"/>
        <w:widowControl w:val="0"/>
        <w:numPr>
          <w:ilvl w:val="0"/>
          <w:numId w:val="8"/>
        </w:numPr>
        <w:tabs>
          <w:tab w:val="left" w:pos="90"/>
        </w:tabs>
        <w:spacing w:line="288" w:lineRule="auto"/>
        <w:rPr>
          <w:color w:val="222222"/>
          <w:sz w:val="20"/>
          <w:szCs w:val="20"/>
        </w:rPr>
      </w:pPr>
      <w:r>
        <w:rPr>
          <w:color w:val="222222"/>
          <w:sz w:val="20"/>
          <w:szCs w:val="20"/>
        </w:rPr>
        <w:t xml:space="preserve">How can we ensure that big data is used responsibly in a way that it respects privacy rights and civil liberties? </w:t>
      </w:r>
      <w:r w:rsidR="007F0255" w:rsidRPr="00FB4FB3">
        <w:rPr>
          <w:color w:val="222222"/>
          <w:sz w:val="20"/>
          <w:szCs w:val="20"/>
        </w:rPr>
        <w:t xml:space="preserve"> </w:t>
      </w:r>
    </w:p>
    <w:p w14:paraId="2A71856F" w14:textId="2BDB2115" w:rsidR="00F47B34" w:rsidRPr="00965932" w:rsidRDefault="00F47B34" w:rsidP="00965932">
      <w:pPr>
        <w:pStyle w:val="ListParagraph"/>
        <w:widowControl w:val="0"/>
        <w:numPr>
          <w:ilvl w:val="0"/>
          <w:numId w:val="8"/>
        </w:numPr>
        <w:tabs>
          <w:tab w:val="left" w:pos="90"/>
        </w:tabs>
        <w:spacing w:line="288" w:lineRule="auto"/>
        <w:rPr>
          <w:color w:val="222222"/>
          <w:sz w:val="20"/>
          <w:szCs w:val="20"/>
        </w:rPr>
      </w:pPr>
      <w:r w:rsidRPr="00965932">
        <w:rPr>
          <w:rFonts w:eastAsia="Times New Roman"/>
          <w:sz w:val="20"/>
          <w:szCs w:val="20"/>
        </w:rPr>
        <w:t xml:space="preserve">There are big differences between developed and developing countries in terms of availability of data. Developed countries seem to be in a situation where there is a deluge of data, and a number of developing countries are in a data drought, where not enough data is available. </w:t>
      </w:r>
    </w:p>
    <w:p w14:paraId="30AE514B" w14:textId="23635FB8" w:rsidR="00F47B34" w:rsidRPr="00F47B34" w:rsidRDefault="00F47B34" w:rsidP="00F47B34">
      <w:pPr>
        <w:pStyle w:val="ListParagraph"/>
        <w:widowControl w:val="0"/>
        <w:tabs>
          <w:tab w:val="left" w:pos="90"/>
        </w:tabs>
        <w:spacing w:line="288" w:lineRule="auto"/>
        <w:rPr>
          <w:sz w:val="20"/>
          <w:szCs w:val="20"/>
        </w:rPr>
      </w:pPr>
      <w:r w:rsidRPr="00FB4FB3">
        <w:rPr>
          <w:rFonts w:eastAsia="Times New Roman"/>
          <w:sz w:val="20"/>
          <w:szCs w:val="20"/>
        </w:rPr>
        <w:t>What do you see as the role of Big Data in terms of</w:t>
      </w:r>
      <w:r w:rsidRPr="004F16D4">
        <w:rPr>
          <w:rFonts w:eastAsia="Times New Roman"/>
          <w:sz w:val="20"/>
          <w:szCs w:val="20"/>
        </w:rPr>
        <w:t xml:space="preserve"> bridging the situation of not enough data in emerging economies and a data deluge in developed ones?</w:t>
      </w:r>
    </w:p>
    <w:p w14:paraId="058524C1" w14:textId="5FDFA820" w:rsidR="00713410" w:rsidRPr="004F16D4" w:rsidRDefault="00713410" w:rsidP="00713410">
      <w:pPr>
        <w:pStyle w:val="ListParagraph"/>
        <w:numPr>
          <w:ilvl w:val="0"/>
          <w:numId w:val="8"/>
        </w:numPr>
        <w:rPr>
          <w:color w:val="222222"/>
          <w:sz w:val="20"/>
          <w:szCs w:val="20"/>
        </w:rPr>
      </w:pPr>
      <w:r w:rsidRPr="004F16D4">
        <w:rPr>
          <w:color w:val="222222"/>
          <w:sz w:val="20"/>
          <w:szCs w:val="20"/>
          <w:highlight w:val="white"/>
        </w:rPr>
        <w:t>How should we think about partnerships and their role towards advancing the use of big data and advanced analytics?</w:t>
      </w:r>
    </w:p>
    <w:p w14:paraId="5776F685" w14:textId="77777777" w:rsidR="00713410" w:rsidRPr="004F16D4" w:rsidRDefault="00713410" w:rsidP="00713410">
      <w:pPr>
        <w:pStyle w:val="ListParagraph"/>
        <w:numPr>
          <w:ilvl w:val="0"/>
          <w:numId w:val="8"/>
        </w:numPr>
        <w:rPr>
          <w:sz w:val="20"/>
          <w:szCs w:val="20"/>
        </w:rPr>
      </w:pPr>
      <w:r w:rsidRPr="004F16D4">
        <w:rPr>
          <w:color w:val="222222"/>
          <w:sz w:val="20"/>
          <w:szCs w:val="20"/>
          <w:highlight w:val="white"/>
        </w:rPr>
        <w:t>What is one thought that we should take out of this panel session/conference?</w:t>
      </w:r>
    </w:p>
    <w:p w14:paraId="1AB2C687" w14:textId="77777777" w:rsidR="00713410" w:rsidRPr="00765D8C" w:rsidRDefault="00713410" w:rsidP="00713410">
      <w:pPr>
        <w:rPr>
          <w:color w:val="222222"/>
          <w:sz w:val="24"/>
          <w:szCs w:val="24"/>
        </w:rPr>
      </w:pPr>
    </w:p>
    <w:p w14:paraId="0FDBA285" w14:textId="085BE2D4" w:rsidR="00713410" w:rsidRPr="00765D8C" w:rsidRDefault="00765D8C" w:rsidP="00713410">
      <w:pPr>
        <w:rPr>
          <w:b/>
          <w:color w:val="222222"/>
          <w:sz w:val="24"/>
          <w:szCs w:val="24"/>
        </w:rPr>
      </w:pPr>
      <w:r>
        <w:rPr>
          <w:b/>
          <w:color w:val="222222"/>
          <w:sz w:val="24"/>
          <w:szCs w:val="24"/>
        </w:rPr>
        <w:t xml:space="preserve">Suggested questions for panelists (each response 3 minutes maximum) </w:t>
      </w:r>
    </w:p>
    <w:p w14:paraId="1ECB6504" w14:textId="77777777" w:rsidR="00713410" w:rsidRPr="004F16D4" w:rsidRDefault="00713410" w:rsidP="00713410">
      <w:pPr>
        <w:rPr>
          <w:b/>
          <w:color w:val="222222"/>
          <w:sz w:val="20"/>
          <w:szCs w:val="20"/>
        </w:rPr>
      </w:pPr>
    </w:p>
    <w:p w14:paraId="3CAF29A0" w14:textId="3442484F" w:rsidR="00EE4B2E" w:rsidRDefault="009955DC" w:rsidP="00EE4B2E">
      <w:pPr>
        <w:rPr>
          <w:b/>
          <w:color w:val="222222"/>
          <w:sz w:val="20"/>
          <w:szCs w:val="20"/>
        </w:rPr>
      </w:pPr>
      <w:r w:rsidRPr="00765D8C">
        <w:rPr>
          <w:b/>
          <w:color w:val="222222"/>
          <w:sz w:val="20"/>
          <w:szCs w:val="20"/>
          <w:u w:val="single"/>
        </w:rPr>
        <w:t>Geannina Dinarte</w:t>
      </w:r>
      <w:r w:rsidR="009F1878" w:rsidRPr="009F1878">
        <w:rPr>
          <w:b/>
          <w:color w:val="222222"/>
          <w:sz w:val="20"/>
          <w:szCs w:val="20"/>
          <w:highlight w:val="white"/>
        </w:rPr>
        <w:t xml:space="preserve">, Vice Minister of </w:t>
      </w:r>
      <w:r w:rsidR="00EE4B2E">
        <w:rPr>
          <w:b/>
          <w:color w:val="222222"/>
          <w:sz w:val="20"/>
          <w:szCs w:val="20"/>
          <w:highlight w:val="white"/>
        </w:rPr>
        <w:t>Economy</w:t>
      </w:r>
      <w:r>
        <w:rPr>
          <w:b/>
          <w:color w:val="222222"/>
          <w:sz w:val="20"/>
          <w:szCs w:val="20"/>
          <w:highlight w:val="white"/>
        </w:rPr>
        <w:t>, Industry and Commerce</w:t>
      </w:r>
      <w:r w:rsidR="00EE4B2E">
        <w:rPr>
          <w:b/>
          <w:color w:val="222222"/>
          <w:sz w:val="20"/>
          <w:szCs w:val="20"/>
          <w:highlight w:val="white"/>
        </w:rPr>
        <w:t xml:space="preserve"> of Costa Rica </w:t>
      </w:r>
    </w:p>
    <w:p w14:paraId="486A070B" w14:textId="135584A9" w:rsidR="00EE4B2E" w:rsidRDefault="00713410" w:rsidP="00EE4B2E">
      <w:pPr>
        <w:pStyle w:val="ListParagraph"/>
        <w:numPr>
          <w:ilvl w:val="0"/>
          <w:numId w:val="20"/>
        </w:numPr>
        <w:rPr>
          <w:color w:val="222222"/>
          <w:sz w:val="20"/>
          <w:szCs w:val="20"/>
        </w:rPr>
      </w:pPr>
      <w:r w:rsidRPr="00EE4B2E">
        <w:rPr>
          <w:color w:val="222222"/>
          <w:sz w:val="20"/>
          <w:szCs w:val="20"/>
        </w:rPr>
        <w:t xml:space="preserve">Can you tell us how the Government of Costa Rica </w:t>
      </w:r>
      <w:r w:rsidR="00EE4B2E">
        <w:rPr>
          <w:color w:val="222222"/>
          <w:sz w:val="20"/>
          <w:szCs w:val="20"/>
        </w:rPr>
        <w:t xml:space="preserve">has </w:t>
      </w:r>
      <w:r w:rsidR="00BE25CE">
        <w:rPr>
          <w:color w:val="222222"/>
          <w:sz w:val="20"/>
          <w:szCs w:val="20"/>
        </w:rPr>
        <w:t>been utilizing</w:t>
      </w:r>
      <w:r w:rsidR="00F47B34" w:rsidRPr="00EE4B2E">
        <w:rPr>
          <w:color w:val="222222"/>
          <w:sz w:val="20"/>
          <w:szCs w:val="20"/>
        </w:rPr>
        <w:t xml:space="preserve"> big data to</w:t>
      </w:r>
      <w:r w:rsidRPr="00EE4B2E">
        <w:rPr>
          <w:color w:val="222222"/>
          <w:sz w:val="20"/>
          <w:szCs w:val="20"/>
        </w:rPr>
        <w:t xml:space="preserve"> </w:t>
      </w:r>
      <w:r w:rsidR="00A86F4C">
        <w:rPr>
          <w:color w:val="222222"/>
          <w:sz w:val="20"/>
          <w:szCs w:val="20"/>
        </w:rPr>
        <w:t>address improvements on specific sectors?</w:t>
      </w:r>
      <w:r w:rsidRPr="00EE4B2E">
        <w:rPr>
          <w:color w:val="222222"/>
          <w:sz w:val="20"/>
          <w:szCs w:val="20"/>
        </w:rPr>
        <w:t xml:space="preserve"> </w:t>
      </w:r>
    </w:p>
    <w:p w14:paraId="196B0B2B" w14:textId="26613888" w:rsidR="00713410" w:rsidRDefault="00713410" w:rsidP="00EE4B2E">
      <w:pPr>
        <w:pStyle w:val="ListParagraph"/>
        <w:numPr>
          <w:ilvl w:val="0"/>
          <w:numId w:val="20"/>
        </w:numPr>
        <w:rPr>
          <w:color w:val="222222"/>
          <w:sz w:val="20"/>
          <w:szCs w:val="20"/>
        </w:rPr>
      </w:pPr>
      <w:r w:rsidRPr="00EE4B2E">
        <w:rPr>
          <w:color w:val="222222"/>
          <w:sz w:val="20"/>
          <w:szCs w:val="20"/>
        </w:rPr>
        <w:t>What was the driving force for the Costa Rican Government to start thinking more</w:t>
      </w:r>
      <w:r w:rsidR="001076DE" w:rsidRPr="00EE4B2E">
        <w:rPr>
          <w:color w:val="222222"/>
          <w:sz w:val="20"/>
          <w:szCs w:val="20"/>
        </w:rPr>
        <w:t xml:space="preserve"> concretely </w:t>
      </w:r>
      <w:r w:rsidRPr="00EE4B2E">
        <w:rPr>
          <w:color w:val="222222"/>
          <w:sz w:val="20"/>
          <w:szCs w:val="20"/>
        </w:rPr>
        <w:t xml:space="preserve">about big data and the insights </w:t>
      </w:r>
      <w:r w:rsidR="00EE4B2E">
        <w:rPr>
          <w:color w:val="222222"/>
          <w:sz w:val="20"/>
          <w:szCs w:val="20"/>
        </w:rPr>
        <w:t xml:space="preserve">that could be </w:t>
      </w:r>
      <w:r w:rsidRPr="00EE4B2E">
        <w:rPr>
          <w:color w:val="222222"/>
          <w:sz w:val="20"/>
          <w:szCs w:val="20"/>
        </w:rPr>
        <w:t>derived from it?</w:t>
      </w:r>
    </w:p>
    <w:p w14:paraId="0FA3597D" w14:textId="77777777" w:rsidR="00581C66" w:rsidRDefault="00581C66" w:rsidP="00581C66">
      <w:pPr>
        <w:rPr>
          <w:b/>
          <w:color w:val="222222"/>
          <w:sz w:val="20"/>
          <w:szCs w:val="20"/>
        </w:rPr>
      </w:pPr>
    </w:p>
    <w:p w14:paraId="678FB322" w14:textId="77CADC65" w:rsidR="00581C66" w:rsidRDefault="007F5D2B" w:rsidP="00581C66">
      <w:pPr>
        <w:rPr>
          <w:b/>
          <w:color w:val="222222"/>
          <w:sz w:val="20"/>
          <w:szCs w:val="20"/>
        </w:rPr>
      </w:pPr>
      <w:r w:rsidRPr="00765D8C">
        <w:rPr>
          <w:b/>
          <w:color w:val="222222"/>
          <w:sz w:val="20"/>
          <w:szCs w:val="20"/>
          <w:u w:val="single"/>
        </w:rPr>
        <w:t>Chan</w:t>
      </w:r>
      <w:r w:rsidR="00581C66" w:rsidRPr="00765D8C">
        <w:rPr>
          <w:b/>
          <w:color w:val="222222"/>
          <w:sz w:val="20"/>
          <w:szCs w:val="20"/>
          <w:u w:val="single"/>
        </w:rPr>
        <w:t xml:space="preserve"> Cheow Hoe</w:t>
      </w:r>
      <w:r w:rsidR="00581C66">
        <w:rPr>
          <w:b/>
          <w:color w:val="222222"/>
          <w:sz w:val="20"/>
          <w:szCs w:val="20"/>
        </w:rPr>
        <w:t>, Government CIO of Singapore</w:t>
      </w:r>
      <w:r w:rsidR="00581C66">
        <w:rPr>
          <w:b/>
          <w:color w:val="222222"/>
          <w:sz w:val="20"/>
          <w:szCs w:val="20"/>
          <w:highlight w:val="white"/>
        </w:rPr>
        <w:t xml:space="preserve"> </w:t>
      </w:r>
    </w:p>
    <w:p w14:paraId="61EF3F71" w14:textId="45D63F94" w:rsidR="00581C66" w:rsidRDefault="00581C66" w:rsidP="00581C66">
      <w:pPr>
        <w:pStyle w:val="ListParagraph"/>
        <w:numPr>
          <w:ilvl w:val="0"/>
          <w:numId w:val="21"/>
        </w:numPr>
        <w:rPr>
          <w:color w:val="222222"/>
          <w:sz w:val="20"/>
          <w:szCs w:val="20"/>
        </w:rPr>
      </w:pPr>
      <w:r>
        <w:rPr>
          <w:color w:val="222222"/>
          <w:sz w:val="20"/>
          <w:szCs w:val="20"/>
        </w:rPr>
        <w:t xml:space="preserve">Could you tell us about specific cases where </w:t>
      </w:r>
      <w:r w:rsidR="00CA2871">
        <w:rPr>
          <w:color w:val="222222"/>
          <w:sz w:val="20"/>
          <w:szCs w:val="20"/>
        </w:rPr>
        <w:t xml:space="preserve">big data has been utilized in Singapore? </w:t>
      </w:r>
    </w:p>
    <w:p w14:paraId="0DCD9E70" w14:textId="2EF146DD" w:rsidR="00581C66" w:rsidRPr="00581C66" w:rsidRDefault="00581C66" w:rsidP="00581C66">
      <w:pPr>
        <w:pStyle w:val="ListParagraph"/>
        <w:numPr>
          <w:ilvl w:val="0"/>
          <w:numId w:val="21"/>
        </w:numPr>
        <w:rPr>
          <w:color w:val="222222"/>
          <w:sz w:val="20"/>
          <w:szCs w:val="20"/>
        </w:rPr>
      </w:pPr>
      <w:r>
        <w:rPr>
          <w:color w:val="222222"/>
          <w:sz w:val="20"/>
          <w:szCs w:val="20"/>
        </w:rPr>
        <w:t xml:space="preserve">Are there specific areas that you think are prime to be addressed through big </w:t>
      </w:r>
      <w:r w:rsidR="0077716D">
        <w:rPr>
          <w:color w:val="222222"/>
          <w:sz w:val="20"/>
          <w:szCs w:val="20"/>
        </w:rPr>
        <w:t>data and data analytics</w:t>
      </w:r>
      <w:r>
        <w:rPr>
          <w:color w:val="222222"/>
          <w:sz w:val="20"/>
          <w:szCs w:val="20"/>
        </w:rPr>
        <w:t>?</w:t>
      </w:r>
      <w:r w:rsidRPr="00EE4B2E">
        <w:rPr>
          <w:color w:val="222222"/>
          <w:sz w:val="20"/>
          <w:szCs w:val="20"/>
        </w:rPr>
        <w:t xml:space="preserve"> </w:t>
      </w:r>
    </w:p>
    <w:p w14:paraId="461B62DA" w14:textId="77777777" w:rsidR="009F1878" w:rsidRDefault="009F1878" w:rsidP="009F1878">
      <w:pPr>
        <w:rPr>
          <w:color w:val="222222"/>
          <w:sz w:val="20"/>
          <w:szCs w:val="20"/>
        </w:rPr>
      </w:pPr>
    </w:p>
    <w:p w14:paraId="15E45D32" w14:textId="10CA1742" w:rsidR="009F1878" w:rsidRDefault="009F1878" w:rsidP="009F1878">
      <w:pPr>
        <w:rPr>
          <w:b/>
          <w:color w:val="222222"/>
          <w:sz w:val="20"/>
          <w:szCs w:val="20"/>
        </w:rPr>
      </w:pPr>
      <w:r w:rsidRPr="00765D8C">
        <w:rPr>
          <w:b/>
          <w:color w:val="222222"/>
          <w:sz w:val="20"/>
          <w:szCs w:val="20"/>
          <w:u w:val="single"/>
        </w:rPr>
        <w:t>Brandon Barnett</w:t>
      </w:r>
      <w:r w:rsidRPr="009F1878">
        <w:rPr>
          <w:b/>
          <w:color w:val="222222"/>
          <w:sz w:val="20"/>
          <w:szCs w:val="20"/>
        </w:rPr>
        <w:t xml:space="preserve">, </w:t>
      </w:r>
      <w:r w:rsidRPr="009F1878">
        <w:rPr>
          <w:b/>
          <w:color w:val="222222"/>
          <w:sz w:val="20"/>
          <w:szCs w:val="20"/>
          <w:highlight w:val="white"/>
        </w:rPr>
        <w:t>Director of Corporate Strategy, Intel Corporation</w:t>
      </w:r>
    </w:p>
    <w:p w14:paraId="33EAF7D9" w14:textId="1A2852EF" w:rsidR="009F1878" w:rsidRDefault="004F4771" w:rsidP="009F1878">
      <w:pPr>
        <w:pStyle w:val="ListParagraph"/>
        <w:numPr>
          <w:ilvl w:val="0"/>
          <w:numId w:val="19"/>
        </w:numPr>
        <w:rPr>
          <w:color w:val="222222"/>
          <w:sz w:val="20"/>
          <w:szCs w:val="20"/>
        </w:rPr>
      </w:pPr>
      <w:r w:rsidRPr="004F4771">
        <w:rPr>
          <w:color w:val="222222"/>
          <w:sz w:val="20"/>
          <w:szCs w:val="20"/>
        </w:rPr>
        <w:t>Can you tell us your perspective on where the space of big data currently is and what are some of the biggest opportunities ahead?</w:t>
      </w:r>
    </w:p>
    <w:p w14:paraId="25C2721A" w14:textId="574B6A33" w:rsidR="00380CE9" w:rsidRPr="004F4771" w:rsidRDefault="00380CE9" w:rsidP="009F1878">
      <w:pPr>
        <w:pStyle w:val="ListParagraph"/>
        <w:numPr>
          <w:ilvl w:val="0"/>
          <w:numId w:val="19"/>
        </w:numPr>
        <w:rPr>
          <w:color w:val="222222"/>
          <w:sz w:val="20"/>
          <w:szCs w:val="20"/>
        </w:rPr>
      </w:pPr>
      <w:r>
        <w:rPr>
          <w:color w:val="222222"/>
          <w:sz w:val="20"/>
          <w:szCs w:val="20"/>
        </w:rPr>
        <w:t>Do you have any thoughts on how we ensure the responsible use of big data?</w:t>
      </w:r>
    </w:p>
    <w:p w14:paraId="511E802E" w14:textId="7520D381" w:rsidR="004F4771" w:rsidRDefault="004F4771" w:rsidP="009F1878">
      <w:pPr>
        <w:pStyle w:val="ListParagraph"/>
        <w:numPr>
          <w:ilvl w:val="0"/>
          <w:numId w:val="19"/>
        </w:numPr>
        <w:rPr>
          <w:color w:val="222222"/>
          <w:sz w:val="20"/>
          <w:szCs w:val="20"/>
        </w:rPr>
      </w:pPr>
      <w:r w:rsidRPr="004F4771">
        <w:rPr>
          <w:color w:val="222222"/>
          <w:sz w:val="20"/>
          <w:szCs w:val="20"/>
        </w:rPr>
        <w:lastRenderedPageBreak/>
        <w:t xml:space="preserve">How do you think advanced analytics and new sources of </w:t>
      </w:r>
      <w:r>
        <w:rPr>
          <w:color w:val="222222"/>
          <w:sz w:val="20"/>
          <w:szCs w:val="20"/>
        </w:rPr>
        <w:t xml:space="preserve">big </w:t>
      </w:r>
      <w:r w:rsidRPr="004F4771">
        <w:rPr>
          <w:color w:val="222222"/>
          <w:sz w:val="20"/>
          <w:szCs w:val="20"/>
        </w:rPr>
        <w:t>data will play a role in how governments operate in the near future?</w:t>
      </w:r>
    </w:p>
    <w:p w14:paraId="341876EC" w14:textId="257981E3" w:rsidR="00772ECD" w:rsidRDefault="00772ECD" w:rsidP="009F1878">
      <w:pPr>
        <w:pStyle w:val="ListParagraph"/>
        <w:numPr>
          <w:ilvl w:val="0"/>
          <w:numId w:val="19"/>
        </w:numPr>
        <w:rPr>
          <w:color w:val="222222"/>
          <w:sz w:val="20"/>
          <w:szCs w:val="20"/>
        </w:rPr>
      </w:pPr>
      <w:r>
        <w:rPr>
          <w:color w:val="222222"/>
          <w:sz w:val="20"/>
          <w:szCs w:val="20"/>
        </w:rPr>
        <w:t xml:space="preserve">Are there specific sources of data that are being underutilized or misunderstood? </w:t>
      </w:r>
    </w:p>
    <w:p w14:paraId="1C15BDE6" w14:textId="77777777" w:rsidR="001245C2" w:rsidRPr="004F4771" w:rsidRDefault="001245C2" w:rsidP="004F4771">
      <w:pPr>
        <w:rPr>
          <w:color w:val="222222"/>
          <w:sz w:val="20"/>
          <w:szCs w:val="20"/>
          <w:highlight w:val="white"/>
        </w:rPr>
      </w:pPr>
    </w:p>
    <w:p w14:paraId="02F6724E" w14:textId="19FB8798" w:rsidR="00713410" w:rsidRPr="004F16D4" w:rsidRDefault="00713410" w:rsidP="00713410">
      <w:pPr>
        <w:rPr>
          <w:b/>
          <w:color w:val="222222"/>
          <w:sz w:val="20"/>
          <w:szCs w:val="20"/>
        </w:rPr>
      </w:pPr>
      <w:r w:rsidRPr="00765D8C">
        <w:rPr>
          <w:b/>
          <w:color w:val="222222"/>
          <w:sz w:val="20"/>
          <w:szCs w:val="20"/>
          <w:u w:val="single"/>
        </w:rPr>
        <w:t>Robbie Schingler</w:t>
      </w:r>
      <w:r w:rsidR="00765D8C">
        <w:rPr>
          <w:b/>
          <w:color w:val="222222"/>
          <w:sz w:val="20"/>
          <w:szCs w:val="20"/>
        </w:rPr>
        <w:t>,</w:t>
      </w:r>
      <w:r w:rsidRPr="004F16D4">
        <w:rPr>
          <w:b/>
          <w:color w:val="222222"/>
          <w:sz w:val="20"/>
          <w:szCs w:val="20"/>
        </w:rPr>
        <w:t xml:space="preserve"> Co-Founder of Planet Labs</w:t>
      </w:r>
    </w:p>
    <w:p w14:paraId="2C262295" w14:textId="095694F8" w:rsidR="00713410" w:rsidRDefault="00380CE9" w:rsidP="00713410">
      <w:pPr>
        <w:pStyle w:val="ListParagraph"/>
        <w:numPr>
          <w:ilvl w:val="0"/>
          <w:numId w:val="10"/>
        </w:numPr>
        <w:rPr>
          <w:color w:val="222222"/>
          <w:sz w:val="20"/>
          <w:szCs w:val="20"/>
          <w:highlight w:val="white"/>
        </w:rPr>
      </w:pPr>
      <w:r>
        <w:rPr>
          <w:color w:val="222222"/>
          <w:sz w:val="20"/>
          <w:szCs w:val="20"/>
          <w:highlight w:val="white"/>
        </w:rPr>
        <w:t>What are some of the latest uses of remote sensing and satellite data towards delivering public services?</w:t>
      </w:r>
    </w:p>
    <w:p w14:paraId="492C0E28" w14:textId="220CBE56" w:rsidR="00380CE9" w:rsidRPr="00380CE9" w:rsidRDefault="00380CE9" w:rsidP="00380CE9">
      <w:pPr>
        <w:pStyle w:val="ListParagraph"/>
        <w:numPr>
          <w:ilvl w:val="0"/>
          <w:numId w:val="10"/>
        </w:numPr>
        <w:rPr>
          <w:color w:val="222222"/>
          <w:sz w:val="20"/>
          <w:szCs w:val="20"/>
        </w:rPr>
      </w:pPr>
      <w:r>
        <w:rPr>
          <w:color w:val="222222"/>
          <w:sz w:val="20"/>
          <w:szCs w:val="20"/>
        </w:rPr>
        <w:t>What do you think about the possibilities of public-private partnerships as vehicles to address complex issues that governments and societies face?</w:t>
      </w:r>
    </w:p>
    <w:p w14:paraId="3F71C0A9" w14:textId="0B6327B9" w:rsidR="00713410" w:rsidRPr="004F16D4" w:rsidRDefault="00713410" w:rsidP="00713410">
      <w:pPr>
        <w:pStyle w:val="ListParagraph"/>
        <w:numPr>
          <w:ilvl w:val="0"/>
          <w:numId w:val="10"/>
        </w:numPr>
        <w:rPr>
          <w:color w:val="222222"/>
          <w:sz w:val="20"/>
          <w:szCs w:val="20"/>
          <w:highlight w:val="white"/>
        </w:rPr>
      </w:pPr>
      <w:r w:rsidRPr="004F16D4">
        <w:rPr>
          <w:color w:val="222222"/>
          <w:sz w:val="20"/>
          <w:szCs w:val="20"/>
          <w:highlight w:val="white"/>
        </w:rPr>
        <w:t>What resources or capabilities are generally most needed to make the best use of the data that a company like yours produce?</w:t>
      </w:r>
    </w:p>
    <w:p w14:paraId="33953CB3" w14:textId="7F46787D" w:rsidR="00713410" w:rsidRPr="004F16D4" w:rsidRDefault="00713410" w:rsidP="00713410">
      <w:pPr>
        <w:pStyle w:val="ListParagraph"/>
        <w:numPr>
          <w:ilvl w:val="0"/>
          <w:numId w:val="10"/>
        </w:numPr>
        <w:rPr>
          <w:color w:val="222222"/>
          <w:sz w:val="20"/>
          <w:szCs w:val="20"/>
          <w:highlight w:val="white"/>
        </w:rPr>
      </w:pPr>
      <w:r w:rsidRPr="004F16D4">
        <w:rPr>
          <w:color w:val="222222"/>
          <w:sz w:val="20"/>
          <w:szCs w:val="20"/>
          <w:highlight w:val="white"/>
        </w:rPr>
        <w:t xml:space="preserve">Where do you think the space of big data will be in 3 years? </w:t>
      </w:r>
    </w:p>
    <w:p w14:paraId="3E7E56FB" w14:textId="3679B3D6" w:rsidR="00713410" w:rsidRPr="004F16D4" w:rsidRDefault="00713410" w:rsidP="00713410">
      <w:pPr>
        <w:rPr>
          <w:color w:val="222222"/>
          <w:sz w:val="20"/>
          <w:szCs w:val="20"/>
        </w:rPr>
      </w:pPr>
    </w:p>
    <w:p w14:paraId="45913BF8" w14:textId="418190A7" w:rsidR="00713410" w:rsidRPr="004F16D4" w:rsidRDefault="00765D8C" w:rsidP="00713410">
      <w:pPr>
        <w:rPr>
          <w:b/>
          <w:color w:val="222222"/>
          <w:sz w:val="20"/>
          <w:szCs w:val="20"/>
        </w:rPr>
      </w:pPr>
      <w:r>
        <w:rPr>
          <w:b/>
          <w:color w:val="222222"/>
          <w:sz w:val="20"/>
          <w:szCs w:val="20"/>
          <w:u w:val="single"/>
        </w:rPr>
        <w:t xml:space="preserve">Debborah Wetzel, </w:t>
      </w:r>
      <w:r w:rsidR="00713410" w:rsidRPr="004F16D4">
        <w:rPr>
          <w:b/>
          <w:color w:val="222222"/>
          <w:sz w:val="20"/>
          <w:szCs w:val="20"/>
        </w:rPr>
        <w:t xml:space="preserve">Senior Director, Governance, World Bank </w:t>
      </w:r>
    </w:p>
    <w:p w14:paraId="0648392F" w14:textId="77617672" w:rsidR="00D656E8" w:rsidRPr="00B44435" w:rsidRDefault="00B44435" w:rsidP="00D656E8">
      <w:pPr>
        <w:pStyle w:val="NormalWeb"/>
        <w:numPr>
          <w:ilvl w:val="0"/>
          <w:numId w:val="13"/>
        </w:numPr>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shd w:val="clear" w:color="auto" w:fill="FFFFFF"/>
        </w:rPr>
        <w:t>W</w:t>
      </w:r>
      <w:r w:rsidR="00D656E8">
        <w:rPr>
          <w:rFonts w:ascii="Arial" w:hAnsi="Arial" w:cs="Arial"/>
          <w:color w:val="222222"/>
          <w:sz w:val="20"/>
          <w:szCs w:val="20"/>
          <w:shd w:val="clear" w:color="auto" w:fill="FFFFFF"/>
        </w:rPr>
        <w:t>hat are the implications of big data on topics such as international financial flows, taxation and countering fraud?</w:t>
      </w:r>
    </w:p>
    <w:p w14:paraId="7109E467" w14:textId="238C4053" w:rsidR="00B44435" w:rsidRDefault="00B44435" w:rsidP="00D656E8">
      <w:pPr>
        <w:pStyle w:val="NormalWeb"/>
        <w:numPr>
          <w:ilvl w:val="0"/>
          <w:numId w:val="13"/>
        </w:numPr>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shd w:val="clear" w:color="auto" w:fill="FFFFFF"/>
        </w:rPr>
        <w:t xml:space="preserve">What are the capabilities that government need to start thinking about to more effectively harness the power of big data, analytics and data science? </w:t>
      </w:r>
    </w:p>
    <w:p w14:paraId="4C8A45FC" w14:textId="77777777" w:rsidR="001B79E9" w:rsidRPr="004F16D4" w:rsidRDefault="001B79E9"/>
    <w:p w14:paraId="6FABA6D1" w14:textId="77777777" w:rsidR="001B79E9" w:rsidRPr="004F16D4" w:rsidRDefault="00D01B63">
      <w:pPr>
        <w:widowControl w:val="0"/>
        <w:spacing w:line="288" w:lineRule="auto"/>
      </w:pPr>
      <w:r w:rsidRPr="004F16D4">
        <w:rPr>
          <w:rFonts w:eastAsia="Times New Roman"/>
          <w:b/>
          <w:sz w:val="24"/>
          <w:szCs w:val="24"/>
        </w:rPr>
        <w:t>3) Questions and Answers - 15 minutes</w:t>
      </w:r>
    </w:p>
    <w:p w14:paraId="272B8AB3" w14:textId="77777777" w:rsidR="001B79E9" w:rsidRPr="004F16D4" w:rsidRDefault="001B79E9">
      <w:pPr>
        <w:widowControl w:val="0"/>
        <w:spacing w:line="288" w:lineRule="auto"/>
      </w:pPr>
    </w:p>
    <w:p w14:paraId="4C74C8B9" w14:textId="77777777" w:rsidR="001B79E9" w:rsidRPr="004F16D4" w:rsidRDefault="00D01B63">
      <w:r w:rsidRPr="004F16D4">
        <w:rPr>
          <w:color w:val="222222"/>
          <w:sz w:val="20"/>
          <w:szCs w:val="20"/>
          <w:highlight w:val="white"/>
        </w:rPr>
        <w:t>Questions taken from the audience present as well as online through the World Government Summit platform. Questions accepted for the panelists uniquely.</w:t>
      </w:r>
    </w:p>
    <w:p w14:paraId="374536ED" w14:textId="77777777" w:rsidR="001B79E9" w:rsidRPr="004F16D4" w:rsidRDefault="001B79E9">
      <w:pPr>
        <w:widowControl w:val="0"/>
        <w:spacing w:line="288" w:lineRule="auto"/>
        <w:ind w:left="360"/>
      </w:pPr>
    </w:p>
    <w:p w14:paraId="7558F424" w14:textId="447007DE" w:rsidR="001B79E9" w:rsidRPr="004F16D4" w:rsidRDefault="00D01B63">
      <w:pPr>
        <w:widowControl w:val="0"/>
        <w:spacing w:line="288" w:lineRule="auto"/>
      </w:pPr>
      <w:r w:rsidRPr="004F16D4">
        <w:rPr>
          <w:rFonts w:eastAsia="Times New Roman"/>
          <w:b/>
          <w:sz w:val="24"/>
          <w:szCs w:val="24"/>
        </w:rPr>
        <w:t>4) T</w:t>
      </w:r>
      <w:r w:rsidR="00C53955">
        <w:rPr>
          <w:rFonts w:eastAsia="Times New Roman"/>
          <w:b/>
          <w:sz w:val="24"/>
          <w:szCs w:val="24"/>
        </w:rPr>
        <w:t>ransition to Closing Remarks - 5</w:t>
      </w:r>
      <w:r w:rsidRPr="004F16D4">
        <w:rPr>
          <w:rFonts w:eastAsia="Times New Roman"/>
          <w:b/>
          <w:sz w:val="24"/>
          <w:szCs w:val="24"/>
        </w:rPr>
        <w:t xml:space="preserve"> minutes of Closing Remarks</w:t>
      </w:r>
    </w:p>
    <w:p w14:paraId="709B054E" w14:textId="77777777" w:rsidR="001B79E9" w:rsidRPr="004F16D4" w:rsidRDefault="001B79E9"/>
    <w:p w14:paraId="062787D6" w14:textId="77777777" w:rsidR="001B79E9" w:rsidRDefault="00D01B63">
      <w:pPr>
        <w:rPr>
          <w:sz w:val="20"/>
          <w:szCs w:val="20"/>
        </w:rPr>
      </w:pPr>
      <w:r w:rsidRPr="004F16D4">
        <w:rPr>
          <w:sz w:val="20"/>
          <w:szCs w:val="20"/>
        </w:rPr>
        <w:t>Rory Cellan-Jones to summarize the discussion, thank the panelists and audience, and invite the audience towards the next session.</w:t>
      </w:r>
    </w:p>
    <w:p w14:paraId="770DD4C4" w14:textId="77777777" w:rsidR="009955DC" w:rsidRDefault="009955DC">
      <w:pPr>
        <w:rPr>
          <w:sz w:val="20"/>
          <w:szCs w:val="20"/>
        </w:rPr>
      </w:pPr>
    </w:p>
    <w:p w14:paraId="68A85E02" w14:textId="1EDBE980" w:rsidR="009955DC" w:rsidRPr="00765D8C" w:rsidRDefault="00765D8C">
      <w:pPr>
        <w:rPr>
          <w:b/>
          <w:sz w:val="24"/>
          <w:szCs w:val="24"/>
        </w:rPr>
      </w:pPr>
      <w:r>
        <w:rPr>
          <w:b/>
          <w:sz w:val="24"/>
          <w:szCs w:val="24"/>
        </w:rPr>
        <w:t>BIOGRAPHIES OF PARTICIPANTS</w:t>
      </w:r>
    </w:p>
    <w:p w14:paraId="69661B15" w14:textId="77777777" w:rsidR="00FE5854" w:rsidRDefault="00FE5854">
      <w:pPr>
        <w:rPr>
          <w:b/>
          <w:sz w:val="20"/>
          <w:szCs w:val="20"/>
        </w:rPr>
      </w:pPr>
    </w:p>
    <w:tbl>
      <w:tblPr>
        <w:tblStyle w:val="TableGrid"/>
        <w:tblW w:w="0" w:type="auto"/>
        <w:tblLook w:val="04A0" w:firstRow="1" w:lastRow="0" w:firstColumn="1" w:lastColumn="0" w:noHBand="0" w:noVBand="1"/>
      </w:tblPr>
      <w:tblGrid>
        <w:gridCol w:w="4257"/>
        <w:gridCol w:w="5319"/>
      </w:tblGrid>
      <w:tr w:rsidR="00B9489E" w14:paraId="05C003F2" w14:textId="77777777" w:rsidTr="00B9489E">
        <w:tc>
          <w:tcPr>
            <w:tcW w:w="1908" w:type="dxa"/>
          </w:tcPr>
          <w:p w14:paraId="4047F5D6" w14:textId="3DB6747A" w:rsidR="00B9489E" w:rsidRDefault="00B9489E">
            <w:pPr>
              <w:rPr>
                <w:b/>
              </w:rPr>
            </w:pPr>
            <w:r w:rsidRPr="00AB44F6">
              <w:rPr>
                <w:b/>
                <w:noProof/>
                <w:color w:val="222222"/>
                <w:highlight w:val="white"/>
                <w:lang w:eastAsia="en-US"/>
              </w:rPr>
              <w:drawing>
                <wp:inline distT="0" distB="0" distL="0" distR="0" wp14:anchorId="1B9F4005" wp14:editId="4767AF2C">
                  <wp:extent cx="2566035" cy="2087297"/>
                  <wp:effectExtent l="0" t="0" r="0" b="0"/>
                  <wp:docPr id="7" name="Picture 7" descr="../../../../../../Desktop/IMG1465402837_FotoGDR8Juni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IMG1465402837_FotoGDR8Junio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152" cy="2093086"/>
                          </a:xfrm>
                          <a:prstGeom prst="rect">
                            <a:avLst/>
                          </a:prstGeom>
                          <a:noFill/>
                          <a:ln>
                            <a:noFill/>
                          </a:ln>
                        </pic:spPr>
                      </pic:pic>
                    </a:graphicData>
                  </a:graphic>
                </wp:inline>
              </w:drawing>
            </w:r>
          </w:p>
        </w:tc>
        <w:tc>
          <w:tcPr>
            <w:tcW w:w="7668" w:type="dxa"/>
          </w:tcPr>
          <w:p w14:paraId="5FC18B9F" w14:textId="77777777" w:rsidR="00B9489E" w:rsidRDefault="00B9489E">
            <w:pPr>
              <w:rPr>
                <w:b/>
                <w:color w:val="222222"/>
              </w:rPr>
            </w:pPr>
            <w:r w:rsidRPr="00AB44F6">
              <w:rPr>
                <w:b/>
                <w:color w:val="222222"/>
                <w:highlight w:val="white"/>
              </w:rPr>
              <w:t>Geannina Dinarte</w:t>
            </w:r>
          </w:p>
          <w:p w14:paraId="35F5655A" w14:textId="77777777" w:rsidR="00B9489E" w:rsidRDefault="00B9489E">
            <w:pPr>
              <w:rPr>
                <w:color w:val="222222"/>
              </w:rPr>
            </w:pPr>
            <w:r w:rsidRPr="00B9489E">
              <w:rPr>
                <w:color w:val="222222"/>
                <w:highlight w:val="white"/>
              </w:rPr>
              <w:t>Vice Minister of Economy, Industry and Commerce of Costa Rica</w:t>
            </w:r>
          </w:p>
          <w:p w14:paraId="15F9C8DE" w14:textId="77777777" w:rsidR="00B9489E" w:rsidRPr="00B9489E" w:rsidRDefault="00B9489E">
            <w:pPr>
              <w:rPr>
                <w:color w:val="222222"/>
              </w:rPr>
            </w:pPr>
          </w:p>
          <w:p w14:paraId="580E2234" w14:textId="77777777" w:rsidR="00B9489E" w:rsidRPr="00AB44F6" w:rsidRDefault="00B9489E" w:rsidP="00B9489E">
            <w:pPr>
              <w:contextualSpacing/>
              <w:rPr>
                <w:color w:val="222222"/>
                <w:highlight w:val="white"/>
              </w:rPr>
            </w:pPr>
            <w:r w:rsidRPr="00AB44F6">
              <w:rPr>
                <w:color w:val="222222"/>
                <w:highlight w:val="white"/>
              </w:rPr>
              <w:t xml:space="preserve">At the Costa Rican Ministry of Economy, Industry and Commerce Ms. Dinarte is responsible for the areas of Small and Medium Enterprise Entrepreneurship, Consumers and Institutional Strategic Focus. She is also responsible for the agenda pertaining to simplification of procedures, interoperability and open data. </w:t>
            </w:r>
          </w:p>
          <w:p w14:paraId="31430F11" w14:textId="77777777" w:rsidR="00B9489E" w:rsidRPr="00AB44F6" w:rsidRDefault="00B9489E" w:rsidP="00B9489E">
            <w:pPr>
              <w:contextualSpacing/>
              <w:rPr>
                <w:color w:val="222222"/>
                <w:highlight w:val="white"/>
              </w:rPr>
            </w:pPr>
          </w:p>
          <w:p w14:paraId="74A5C169" w14:textId="77777777" w:rsidR="00B9489E" w:rsidRPr="00AB44F6" w:rsidRDefault="00B9489E" w:rsidP="00B9489E">
            <w:pPr>
              <w:contextualSpacing/>
              <w:rPr>
                <w:color w:val="222222"/>
                <w:highlight w:val="white"/>
              </w:rPr>
            </w:pPr>
            <w:r w:rsidRPr="00AB44F6">
              <w:rPr>
                <w:color w:val="222222"/>
                <w:highlight w:val="white"/>
              </w:rPr>
              <w:t xml:space="preserve">She graduated in Political Science with specialization in Government and Public Policy at the University of Costa Rica. She has a Masters in Project Management of Development Projects from the Central American Institute of Public Administration (ICAP). Her background is as researcher on projects relating to economic integration in Central America, comparative studies on decision making processes, and citizen security. </w:t>
            </w:r>
          </w:p>
          <w:p w14:paraId="23AED8CD" w14:textId="1F164F85" w:rsidR="00B9489E" w:rsidRDefault="00B9489E">
            <w:pPr>
              <w:rPr>
                <w:b/>
              </w:rPr>
            </w:pPr>
          </w:p>
        </w:tc>
      </w:tr>
      <w:tr w:rsidR="00B9489E" w14:paraId="22954DEE" w14:textId="77777777" w:rsidTr="00B9489E">
        <w:tc>
          <w:tcPr>
            <w:tcW w:w="1908" w:type="dxa"/>
          </w:tcPr>
          <w:p w14:paraId="32641BBA" w14:textId="35BFB1EA" w:rsidR="00B9489E" w:rsidRDefault="00B9489E">
            <w:pPr>
              <w:rPr>
                <w:b/>
              </w:rPr>
            </w:pPr>
            <w:r w:rsidRPr="00D63911">
              <w:rPr>
                <w:b/>
                <w:noProof/>
                <w:color w:val="222222"/>
                <w:highlight w:val="white"/>
                <w:lang w:eastAsia="en-US"/>
              </w:rPr>
              <w:lastRenderedPageBreak/>
              <w:drawing>
                <wp:inline distT="0" distB="0" distL="0" distR="0" wp14:anchorId="16193CCC" wp14:editId="613E08F7">
                  <wp:extent cx="1981200" cy="2794000"/>
                  <wp:effectExtent l="0" t="0" r="0" b="0"/>
                  <wp:docPr id="4" name="Picture 4" descr="../../../../../../Desktop/Screen%20Shot%202017-02-01%20at%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2-01%20at%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794000"/>
                          </a:xfrm>
                          <a:prstGeom prst="rect">
                            <a:avLst/>
                          </a:prstGeom>
                          <a:noFill/>
                          <a:ln>
                            <a:noFill/>
                          </a:ln>
                        </pic:spPr>
                      </pic:pic>
                    </a:graphicData>
                  </a:graphic>
                </wp:inline>
              </w:drawing>
            </w:r>
          </w:p>
        </w:tc>
        <w:tc>
          <w:tcPr>
            <w:tcW w:w="7668" w:type="dxa"/>
          </w:tcPr>
          <w:p w14:paraId="41BABECC" w14:textId="77777777" w:rsidR="00B9489E" w:rsidRDefault="00B9489E">
            <w:pPr>
              <w:rPr>
                <w:b/>
                <w:color w:val="222222"/>
              </w:rPr>
            </w:pPr>
            <w:r w:rsidRPr="00AB44F6">
              <w:rPr>
                <w:b/>
                <w:color w:val="222222"/>
                <w:highlight w:val="white"/>
              </w:rPr>
              <w:t>Chan Cheow Hoe</w:t>
            </w:r>
          </w:p>
          <w:p w14:paraId="29003A77" w14:textId="77777777" w:rsidR="00B9489E" w:rsidRDefault="00B9489E">
            <w:pPr>
              <w:rPr>
                <w:color w:val="222222"/>
              </w:rPr>
            </w:pPr>
            <w:r w:rsidRPr="00B9489E">
              <w:rPr>
                <w:color w:val="222222"/>
                <w:highlight w:val="white"/>
              </w:rPr>
              <w:t>Government CIO, Government Technology Agency of Singapore</w:t>
            </w:r>
          </w:p>
          <w:p w14:paraId="08CFBF6D" w14:textId="77777777" w:rsidR="00B9489E" w:rsidRDefault="00B9489E">
            <w:pPr>
              <w:rPr>
                <w:color w:val="222222"/>
              </w:rPr>
            </w:pPr>
          </w:p>
          <w:p w14:paraId="2AED2ABB" w14:textId="77777777" w:rsidR="00B9489E" w:rsidRPr="00D63911" w:rsidRDefault="00B9489E" w:rsidP="00B9489E">
            <w:r w:rsidRPr="00156F9B">
              <w:t>As the Government</w:t>
            </w:r>
            <w:r w:rsidRPr="00D63911">
              <w:t>’s CIO, Cheow Hoe o</w:t>
            </w:r>
            <w:r w:rsidRPr="00156F9B">
              <w:t>versee</w:t>
            </w:r>
            <w:r w:rsidRPr="00D63911">
              <w:t>s</w:t>
            </w:r>
            <w:r w:rsidRPr="00156F9B">
              <w:t xml:space="preserve"> Singapore Government’s central information technology systems and infrastructure, and drive the development and delivery of innovative public services for citizens and businesses. </w:t>
            </w:r>
            <w:r w:rsidRPr="00D63911">
              <w:t>Cheow Hoe has more than two decades of extensive experience in senior management positions overseeing organisation wide IT development and systems. He also has a strong track record of leading IT professionals in global companies and large corporations, to deliver efficient and effective IT systems and solutions. His expertise includes leading organisations through transformational change and connecting IT to the needs of the organisation.</w:t>
            </w:r>
          </w:p>
          <w:p w14:paraId="678D169B" w14:textId="77777777" w:rsidR="00B9489E" w:rsidRPr="00D63911" w:rsidRDefault="00B9489E" w:rsidP="00B9489E"/>
          <w:p w14:paraId="2AA92DDF" w14:textId="77777777" w:rsidR="00B9489E" w:rsidRPr="00D63911" w:rsidRDefault="00B9489E" w:rsidP="00B9489E">
            <w:r w:rsidRPr="00D63911">
              <w:t xml:space="preserve">Before joining IDA, Cheow Hoe served as Group Chief of Information Technology and Systems at CT Corporation, one of the largest conglomerates in Indonesia with interest in financial services, retail, media, travel and entertainment. He drove the development of corporate IT strategies to optimise operations within the group of twenty-three companies as well as orchestrated projects like the consolidation of data center infrastructure across the multiple companies to achieve significant cost savings and increased business efficiency. </w:t>
            </w:r>
          </w:p>
          <w:p w14:paraId="45888CFB" w14:textId="34367A57" w:rsidR="00B9489E" w:rsidRPr="00B9489E" w:rsidRDefault="00B9489E"/>
        </w:tc>
      </w:tr>
      <w:tr w:rsidR="00B9489E" w14:paraId="01A13CEF" w14:textId="77777777" w:rsidTr="00B9489E">
        <w:tc>
          <w:tcPr>
            <w:tcW w:w="1908" w:type="dxa"/>
          </w:tcPr>
          <w:p w14:paraId="54DB67A5" w14:textId="79C84E21" w:rsidR="00B9489E" w:rsidRDefault="00B9489E">
            <w:pPr>
              <w:rPr>
                <w:b/>
              </w:rPr>
            </w:pPr>
            <w:r w:rsidRPr="00AB44F6">
              <w:rPr>
                <w:b/>
                <w:noProof/>
                <w:color w:val="222222"/>
                <w:highlight w:val="white"/>
                <w:lang w:eastAsia="en-US"/>
              </w:rPr>
              <w:drawing>
                <wp:inline distT="0" distB="0" distL="0" distR="0" wp14:anchorId="146A3AB5" wp14:editId="4A5AE8D3">
                  <wp:extent cx="2337435" cy="2337435"/>
                  <wp:effectExtent l="0" t="0" r="0" b="0"/>
                  <wp:docPr id="3" name="Picture 3" descr="../../../../../../Desktop/brandon-barnett-intel1-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randon-barnett-intel1-300x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435" cy="2337435"/>
                          </a:xfrm>
                          <a:prstGeom prst="rect">
                            <a:avLst/>
                          </a:prstGeom>
                          <a:noFill/>
                          <a:ln>
                            <a:noFill/>
                          </a:ln>
                        </pic:spPr>
                      </pic:pic>
                    </a:graphicData>
                  </a:graphic>
                </wp:inline>
              </w:drawing>
            </w:r>
          </w:p>
        </w:tc>
        <w:tc>
          <w:tcPr>
            <w:tcW w:w="7668" w:type="dxa"/>
          </w:tcPr>
          <w:p w14:paraId="09295F86" w14:textId="77777777" w:rsidR="00B9489E" w:rsidRDefault="00B9489E">
            <w:pPr>
              <w:rPr>
                <w:b/>
                <w:color w:val="222222"/>
              </w:rPr>
            </w:pPr>
            <w:r w:rsidRPr="00AB44F6">
              <w:rPr>
                <w:b/>
                <w:color w:val="222222"/>
                <w:highlight w:val="white"/>
              </w:rPr>
              <w:t>Brandon Barnett</w:t>
            </w:r>
          </w:p>
          <w:p w14:paraId="70FC72B1" w14:textId="77777777" w:rsidR="00B9489E" w:rsidRDefault="00B9489E">
            <w:pPr>
              <w:rPr>
                <w:color w:val="222222"/>
              </w:rPr>
            </w:pPr>
            <w:r w:rsidRPr="00B9489E">
              <w:rPr>
                <w:color w:val="222222"/>
                <w:highlight w:val="white"/>
              </w:rPr>
              <w:t>Director of Corporate Strategy, Intel Corporation</w:t>
            </w:r>
          </w:p>
          <w:p w14:paraId="6192FB20" w14:textId="77777777" w:rsidR="00B9489E" w:rsidRDefault="00B9489E"/>
          <w:p w14:paraId="5EB8F548" w14:textId="77777777" w:rsidR="00B9489E" w:rsidRPr="00AB44F6" w:rsidRDefault="00B9489E" w:rsidP="00B9489E">
            <w:pPr>
              <w:pStyle w:val="NormalWeb"/>
              <w:shd w:val="clear" w:color="auto" w:fill="FFFFFF"/>
              <w:spacing w:after="360" w:afterAutospacing="0"/>
              <w:rPr>
                <w:rFonts w:ascii="Arial" w:hAnsi="Arial" w:cs="Arial"/>
                <w:color w:val="000000" w:themeColor="text1"/>
                <w:sz w:val="20"/>
                <w:szCs w:val="20"/>
              </w:rPr>
            </w:pP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Style w:val="il"/>
                <w:rFonts w:ascii="Arial" w:hAnsi="Arial" w:cs="Arial"/>
                <w:color w:val="000000" w:themeColor="text1"/>
                <w:sz w:val="20"/>
                <w:szCs w:val="20"/>
              </w:rPr>
              <w:t>Barnett</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is a pioneer in strategy development through a process involving big data and systems transformation. His goal is to reveal the hidden forces that reshape industries and discover actionable levers that steer transformation for the good of the organization and society.</w:t>
            </w:r>
            <w:r w:rsidRPr="00AB44F6">
              <w:rPr>
                <w:rStyle w:val="apple-converted-space"/>
                <w:rFonts w:ascii="Arial" w:hAnsi="Arial" w:cs="Arial"/>
                <w:color w:val="000000" w:themeColor="text1"/>
                <w:sz w:val="20"/>
                <w:szCs w:val="20"/>
              </w:rPr>
              <w:t xml:space="preserve"> </w:t>
            </w:r>
            <w:r w:rsidRPr="00AB44F6">
              <w:rPr>
                <w:rFonts w:ascii="Arial" w:hAnsi="Arial" w:cs="Arial"/>
                <w:color w:val="000000" w:themeColor="text1"/>
                <w:sz w:val="20"/>
                <w:szCs w:val="20"/>
              </w:rPr>
              <w:t>Currently,</w:t>
            </w:r>
            <w:r w:rsidRPr="00AB44F6">
              <w:rPr>
                <w:rStyle w:val="apple-converted-space"/>
                <w:rFonts w:ascii="Arial" w:hAnsi="Arial" w:cs="Arial"/>
                <w:color w:val="000000" w:themeColor="text1"/>
                <w:sz w:val="20"/>
                <w:szCs w:val="20"/>
              </w:rPr>
              <w:t> </w:t>
            </w: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is Director of Corporate Strategy at Intel Corporation where he drives strategy across the company in areas ranging from the Internet of Things to Artificial Intelligence. He leads diverse teams to adopt big data, ethnography, and complex adaptive systems techniques to find unseen solutions in uncertain and rapidly changing ecosystems.</w:t>
            </w:r>
          </w:p>
          <w:p w14:paraId="78A6B241" w14:textId="77777777" w:rsidR="00B9489E" w:rsidRPr="00AB44F6" w:rsidRDefault="00B9489E" w:rsidP="00B9489E">
            <w:pPr>
              <w:pStyle w:val="NormalWeb"/>
              <w:shd w:val="clear" w:color="auto" w:fill="FFFFFF"/>
              <w:spacing w:after="360" w:afterAutospacing="0"/>
              <w:rPr>
                <w:rFonts w:ascii="Arial" w:hAnsi="Arial" w:cs="Arial"/>
                <w:color w:val="000000" w:themeColor="text1"/>
                <w:sz w:val="20"/>
                <w:szCs w:val="20"/>
              </w:rPr>
            </w:pPr>
            <w:r w:rsidRPr="00AB44F6">
              <w:rPr>
                <w:rFonts w:ascii="Arial" w:hAnsi="Arial" w:cs="Arial"/>
                <w:color w:val="000000" w:themeColor="text1"/>
                <w:sz w:val="20"/>
                <w:szCs w:val="20"/>
              </w:rPr>
              <w:t>Over his 20 year career,</w:t>
            </w:r>
            <w:r w:rsidRPr="00AB44F6">
              <w:rPr>
                <w:rStyle w:val="apple-converted-space"/>
                <w:rFonts w:ascii="Arial" w:hAnsi="Arial" w:cs="Arial"/>
                <w:color w:val="000000" w:themeColor="text1"/>
                <w:sz w:val="20"/>
                <w:szCs w:val="20"/>
              </w:rPr>
              <w:t> </w:t>
            </w: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has worked at the forefront of technology, driving the advancement of Moore’s Law in Intel’s most advance manufacturing fabs. He has led new corporate initiatives as an intrapreneur and launched startups such as NorthShore Biosciences, a chip-based sequencing company, as an entrepreneur.</w:t>
            </w:r>
            <w:r w:rsidRPr="00AB44F6">
              <w:rPr>
                <w:rStyle w:val="apple-converted-space"/>
                <w:rFonts w:ascii="Arial" w:hAnsi="Arial" w:cs="Arial"/>
                <w:color w:val="000000" w:themeColor="text1"/>
                <w:sz w:val="20"/>
                <w:szCs w:val="20"/>
              </w:rPr>
              <w:t> </w:t>
            </w: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 xml:space="preserve">co-founded the open innovation Vibrant Data Project (WeTheData.org) to identify the system levers to create a data economy that benefits people and communities. His team sponsored the </w:t>
            </w:r>
            <w:r w:rsidRPr="00AB44F6">
              <w:rPr>
                <w:rFonts w:ascii="Arial" w:hAnsi="Arial" w:cs="Arial"/>
                <w:color w:val="000000" w:themeColor="text1"/>
                <w:sz w:val="20"/>
                <w:szCs w:val="20"/>
              </w:rPr>
              <w:lastRenderedPageBreak/>
              <w:t>National Day of Civic Hacking (</w:t>
            </w:r>
            <w:hyperlink r:id="rId11" w:tgtFrame="_blank" w:history="1">
              <w:r w:rsidRPr="00AB44F6">
                <w:rPr>
                  <w:rStyle w:val="Hyperlink"/>
                  <w:rFonts w:ascii="Arial" w:hAnsi="Arial" w:cs="Arial"/>
                  <w:color w:val="000000" w:themeColor="text1"/>
                  <w:sz w:val="20"/>
                  <w:szCs w:val="20"/>
                </w:rPr>
                <w:t>hackforchange.org</w:t>
              </w:r>
            </w:hyperlink>
            <w:r w:rsidRPr="00AB44F6">
              <w:rPr>
                <w:rFonts w:ascii="Arial" w:hAnsi="Arial" w:cs="Arial"/>
                <w:color w:val="000000" w:themeColor="text1"/>
                <w:sz w:val="20"/>
                <w:szCs w:val="20"/>
              </w:rPr>
              <w:t>), the US’s largest hackathon combining private and public data for social good.</w:t>
            </w:r>
            <w:r w:rsidRPr="00AB44F6">
              <w:rPr>
                <w:rStyle w:val="apple-converted-space"/>
                <w:rFonts w:ascii="Arial" w:hAnsi="Arial" w:cs="Arial"/>
                <w:color w:val="000000" w:themeColor="text1"/>
                <w:sz w:val="20"/>
                <w:szCs w:val="20"/>
              </w:rPr>
              <w:t> </w:t>
            </w: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works with a variety of US government agencies to adapt the systems transformation strategy framework to the country’s most complex challenges.</w:t>
            </w:r>
          </w:p>
          <w:p w14:paraId="00240A06" w14:textId="6C6C92CF" w:rsidR="00B9489E" w:rsidRPr="00B9489E" w:rsidRDefault="00B9489E" w:rsidP="00B9489E">
            <w:pPr>
              <w:pStyle w:val="NormalWeb"/>
              <w:shd w:val="clear" w:color="auto" w:fill="FFFFFF"/>
              <w:spacing w:after="360" w:afterAutospacing="0"/>
              <w:rPr>
                <w:rFonts w:ascii="Arial" w:hAnsi="Arial" w:cs="Arial"/>
                <w:b/>
                <w:color w:val="000000" w:themeColor="text1"/>
                <w:sz w:val="20"/>
                <w:szCs w:val="20"/>
                <w:highlight w:val="white"/>
              </w:rPr>
            </w:pP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holds Ph.D. and MS degrees in Applied Physics from the University of Michigan, an MBA from the Oregon Executive MBA program, and a Sc.B. in Electrical Engineering from Brown University. His work has been reported on in the</w:t>
            </w:r>
            <w:r w:rsidRPr="00AB44F6">
              <w:rPr>
                <w:rStyle w:val="apple-converted-space"/>
                <w:rFonts w:ascii="Arial" w:hAnsi="Arial" w:cs="Arial"/>
                <w:color w:val="000000" w:themeColor="text1"/>
                <w:sz w:val="20"/>
                <w:szCs w:val="20"/>
              </w:rPr>
              <w:t> </w:t>
            </w:r>
            <w:hyperlink r:id="rId12" w:tgtFrame="_blank" w:history="1">
              <w:r w:rsidRPr="00AB44F6">
                <w:rPr>
                  <w:rStyle w:val="Hyperlink"/>
                  <w:rFonts w:ascii="Arial" w:hAnsi="Arial" w:cs="Arial"/>
                  <w:color w:val="000000" w:themeColor="text1"/>
                  <w:sz w:val="20"/>
                  <w:szCs w:val="20"/>
                </w:rPr>
                <w:t>Washington Post</w:t>
              </w:r>
            </w:hyperlink>
            <w:r w:rsidRPr="00AB44F6">
              <w:rPr>
                <w:rFonts w:ascii="Arial" w:hAnsi="Arial" w:cs="Arial"/>
                <w:color w:val="000000" w:themeColor="text1"/>
                <w:sz w:val="20"/>
                <w:szCs w:val="20"/>
              </w:rPr>
              <w:t>,</w:t>
            </w:r>
            <w:r w:rsidRPr="00AB44F6">
              <w:rPr>
                <w:rStyle w:val="apple-converted-space"/>
                <w:rFonts w:ascii="Arial" w:hAnsi="Arial" w:cs="Arial"/>
                <w:color w:val="000000" w:themeColor="text1"/>
                <w:sz w:val="20"/>
                <w:szCs w:val="20"/>
              </w:rPr>
              <w:t> </w:t>
            </w:r>
            <w:hyperlink r:id="rId13" w:tgtFrame="_blank" w:history="1">
              <w:r w:rsidRPr="00AB44F6">
                <w:rPr>
                  <w:rStyle w:val="Hyperlink"/>
                  <w:rFonts w:ascii="Arial" w:hAnsi="Arial" w:cs="Arial"/>
                  <w:color w:val="000000" w:themeColor="text1"/>
                  <w:sz w:val="20"/>
                  <w:szCs w:val="20"/>
                </w:rPr>
                <w:t>Fast Company</w:t>
              </w:r>
            </w:hyperlink>
            <w:r w:rsidRPr="00AB44F6">
              <w:rPr>
                <w:rFonts w:ascii="Arial" w:hAnsi="Arial" w:cs="Arial"/>
                <w:color w:val="000000" w:themeColor="text1"/>
                <w:sz w:val="20"/>
                <w:szCs w:val="20"/>
              </w:rPr>
              <w:t>, and the Venture Capital Journal and can be found at</w:t>
            </w:r>
            <w:r>
              <w:rPr>
                <w:rFonts w:ascii="Arial" w:hAnsi="Arial" w:cs="Arial"/>
                <w:color w:val="000000" w:themeColor="text1"/>
                <w:sz w:val="20"/>
                <w:szCs w:val="20"/>
              </w:rPr>
              <w:t xml:space="preserve"> </w:t>
            </w:r>
            <w:hyperlink r:id="rId14" w:tgtFrame="_blank" w:history="1">
              <w:r w:rsidRPr="00AB44F6">
                <w:rPr>
                  <w:rStyle w:val="Hyperlink"/>
                  <w:rFonts w:ascii="Arial" w:hAnsi="Arial" w:cs="Arial"/>
                  <w:color w:val="000000" w:themeColor="text1"/>
                  <w:sz w:val="20"/>
                  <w:szCs w:val="20"/>
                </w:rPr>
                <w:t>www.systemstransformation.com</w:t>
              </w:r>
            </w:hyperlink>
            <w:r w:rsidRPr="00AB44F6">
              <w:rPr>
                <w:rFonts w:ascii="Arial" w:hAnsi="Arial" w:cs="Arial"/>
                <w:color w:val="000000" w:themeColor="text1"/>
                <w:sz w:val="20"/>
                <w:szCs w:val="20"/>
              </w:rPr>
              <w:t>.</w:t>
            </w:r>
            <w:r w:rsidRPr="00AB44F6">
              <w:rPr>
                <w:rStyle w:val="apple-converted-space"/>
                <w:rFonts w:ascii="Arial" w:hAnsi="Arial" w:cs="Arial"/>
                <w:color w:val="000000" w:themeColor="text1"/>
                <w:sz w:val="20"/>
                <w:szCs w:val="20"/>
              </w:rPr>
              <w:t> </w:t>
            </w:r>
            <w:r w:rsidRPr="00AB44F6">
              <w:rPr>
                <w:rStyle w:val="il"/>
                <w:rFonts w:ascii="Arial" w:hAnsi="Arial" w:cs="Arial"/>
                <w:color w:val="000000" w:themeColor="text1"/>
                <w:sz w:val="20"/>
                <w:szCs w:val="20"/>
              </w:rPr>
              <w:t>Brandon</w:t>
            </w:r>
            <w:r w:rsidRPr="00AB44F6">
              <w:rPr>
                <w:rStyle w:val="apple-converted-space"/>
                <w:rFonts w:ascii="Arial" w:hAnsi="Arial" w:cs="Arial"/>
                <w:color w:val="000000" w:themeColor="text1"/>
                <w:sz w:val="20"/>
                <w:szCs w:val="20"/>
              </w:rPr>
              <w:t> </w:t>
            </w:r>
            <w:r w:rsidRPr="00AB44F6">
              <w:rPr>
                <w:rFonts w:ascii="Arial" w:hAnsi="Arial" w:cs="Arial"/>
                <w:color w:val="000000" w:themeColor="text1"/>
                <w:sz w:val="20"/>
                <w:szCs w:val="20"/>
              </w:rPr>
              <w:t>lives in Oregon with his wife and their triplet boys. He is eager to collaborate to develop new strategy methods that rise to the complex challenges we face in the 21st century.</w:t>
            </w:r>
          </w:p>
        </w:tc>
      </w:tr>
      <w:tr w:rsidR="00B9489E" w14:paraId="1A9F6206" w14:textId="77777777" w:rsidTr="00B9489E">
        <w:tc>
          <w:tcPr>
            <w:tcW w:w="1908" w:type="dxa"/>
          </w:tcPr>
          <w:p w14:paraId="21AB4B82" w14:textId="787E6291" w:rsidR="00B9489E" w:rsidRDefault="00B9489E">
            <w:pPr>
              <w:rPr>
                <w:b/>
              </w:rPr>
            </w:pPr>
            <w:r w:rsidRPr="00AB44F6">
              <w:rPr>
                <w:noProof/>
                <w:color w:val="222222"/>
                <w:shd w:val="clear" w:color="auto" w:fill="FFFFFF"/>
                <w:lang w:eastAsia="en-US"/>
              </w:rPr>
              <w:lastRenderedPageBreak/>
              <w:drawing>
                <wp:inline distT="0" distB="0" distL="0" distR="0" wp14:anchorId="23985C4C" wp14:editId="2719A0C2">
                  <wp:extent cx="2223135" cy="2287935"/>
                  <wp:effectExtent l="0" t="0" r="12065" b="0"/>
                  <wp:docPr id="6" name="Picture 6" descr="../../../../../../Desktop/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unnam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268" cy="2305567"/>
                          </a:xfrm>
                          <a:prstGeom prst="rect">
                            <a:avLst/>
                          </a:prstGeom>
                          <a:noFill/>
                          <a:ln>
                            <a:noFill/>
                          </a:ln>
                        </pic:spPr>
                      </pic:pic>
                    </a:graphicData>
                  </a:graphic>
                </wp:inline>
              </w:drawing>
            </w:r>
          </w:p>
        </w:tc>
        <w:tc>
          <w:tcPr>
            <w:tcW w:w="7668" w:type="dxa"/>
          </w:tcPr>
          <w:p w14:paraId="5C559145" w14:textId="77777777" w:rsidR="00EE495D" w:rsidRPr="00EE495D" w:rsidRDefault="00EE495D" w:rsidP="00EE495D">
            <w:pPr>
              <w:rPr>
                <w:b/>
                <w:color w:val="222222"/>
                <w:shd w:val="clear" w:color="auto" w:fill="FFFFFF"/>
              </w:rPr>
            </w:pPr>
            <w:r w:rsidRPr="00EE495D">
              <w:rPr>
                <w:b/>
                <w:color w:val="222222"/>
                <w:shd w:val="clear" w:color="auto" w:fill="FFFFFF"/>
              </w:rPr>
              <w:t>Robbie Schingler</w:t>
            </w:r>
          </w:p>
          <w:p w14:paraId="3E429B97" w14:textId="7000F667" w:rsidR="00EE495D" w:rsidRDefault="00EE495D" w:rsidP="00EE495D">
            <w:pPr>
              <w:rPr>
                <w:color w:val="222222"/>
                <w:shd w:val="clear" w:color="auto" w:fill="FFFFFF"/>
              </w:rPr>
            </w:pPr>
            <w:r>
              <w:rPr>
                <w:color w:val="222222"/>
                <w:shd w:val="clear" w:color="auto" w:fill="FFFFFF"/>
              </w:rPr>
              <w:t>Co-Founder and Chief Strategy Officer, Planer Labs</w:t>
            </w:r>
          </w:p>
          <w:p w14:paraId="59B2DFDA" w14:textId="77777777" w:rsidR="00EE495D" w:rsidRDefault="00EE495D" w:rsidP="00EE495D">
            <w:pPr>
              <w:rPr>
                <w:color w:val="222222"/>
                <w:shd w:val="clear" w:color="auto" w:fill="FFFFFF"/>
              </w:rPr>
            </w:pPr>
          </w:p>
          <w:p w14:paraId="2DBD904C" w14:textId="77777777" w:rsidR="00EE495D" w:rsidRPr="00AB44F6" w:rsidRDefault="00EE495D" w:rsidP="00EE495D">
            <w:r w:rsidRPr="00AB44F6">
              <w:rPr>
                <w:color w:val="222222"/>
                <w:shd w:val="clear" w:color="auto" w:fill="FFFFFF"/>
              </w:rPr>
              <w:t>Robbie Schingler </w:t>
            </w:r>
            <w:r w:rsidRPr="00015A33">
              <w:rPr>
                <w:color w:val="222222"/>
                <w:shd w:val="clear" w:color="auto" w:fill="FFFFFF"/>
              </w:rPr>
              <w:t>is the Co-Founder and Chief Strategy Officer of Planet. Prior to Planet,</w:t>
            </w:r>
            <w:r w:rsidRPr="00AB44F6">
              <w:rPr>
                <w:color w:val="222222"/>
                <w:shd w:val="clear" w:color="auto" w:fill="FFFFFF"/>
              </w:rPr>
              <w:t> Robbie </w:t>
            </w:r>
            <w:r w:rsidRPr="00015A33">
              <w:rPr>
                <w:color w:val="222222"/>
                <w:shd w:val="clear" w:color="auto" w:fill="FFFFFF"/>
              </w:rPr>
              <w:t>spent 9 years at NASA, where he helped build the Small Spacecraft Office at NASA Ames and was Capture Manager for the Transiting Exoplanet Survey Satellite (TESS).</w:t>
            </w:r>
            <w:r w:rsidRPr="00AB44F6">
              <w:rPr>
                <w:color w:val="222222"/>
                <w:shd w:val="clear" w:color="auto" w:fill="FFFFFF"/>
              </w:rPr>
              <w:t> Robbie </w:t>
            </w:r>
            <w:r w:rsidRPr="00015A33">
              <w:rPr>
                <w:color w:val="222222"/>
                <w:shd w:val="clear" w:color="auto" w:fill="FFFFFF"/>
              </w:rPr>
              <w:t>later served as NASA’s Open Government Representative to the White House; and served as Chief of Staff for the Office of the Chief Technologist at NASA. He received a MBA from Georgetown University, a MS in Space Studies from the International Space University, and a BS in Engineering Physics from Santa Clara University.</w:t>
            </w:r>
            <w:r w:rsidRPr="00AB44F6">
              <w:rPr>
                <w:color w:val="222222"/>
                <w:shd w:val="clear" w:color="auto" w:fill="FFFFFF"/>
              </w:rPr>
              <w:t> Robbie </w:t>
            </w:r>
            <w:r w:rsidRPr="00015A33">
              <w:rPr>
                <w:color w:val="222222"/>
                <w:shd w:val="clear" w:color="auto" w:fill="FFFFFF"/>
              </w:rPr>
              <w:t>was a 2005 Presidential Management Fellow.</w:t>
            </w:r>
          </w:p>
          <w:p w14:paraId="437C824B" w14:textId="77777777" w:rsidR="00B9489E" w:rsidRDefault="00B9489E">
            <w:pPr>
              <w:rPr>
                <w:b/>
              </w:rPr>
            </w:pPr>
          </w:p>
        </w:tc>
      </w:tr>
      <w:tr w:rsidR="00B9489E" w14:paraId="1923CEEF" w14:textId="77777777" w:rsidTr="00B9489E">
        <w:tc>
          <w:tcPr>
            <w:tcW w:w="1908" w:type="dxa"/>
          </w:tcPr>
          <w:p w14:paraId="6F802D6F" w14:textId="1C57D131" w:rsidR="00B9489E" w:rsidRDefault="00B9489E">
            <w:pPr>
              <w:rPr>
                <w:b/>
              </w:rPr>
            </w:pPr>
            <w:r w:rsidRPr="00AB44F6">
              <w:rPr>
                <w:b/>
                <w:noProof/>
                <w:lang w:eastAsia="en-US"/>
              </w:rPr>
              <w:drawing>
                <wp:inline distT="0" distB="0" distL="0" distR="0" wp14:anchorId="1BBB35D6" wp14:editId="780D1D11">
                  <wp:extent cx="2223135" cy="2223135"/>
                  <wp:effectExtent l="0" t="0" r="12065" b="12065"/>
                  <wp:docPr id="8" name="Picture 8" descr="../../../../../../Desktop/debbie_headshot_external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debbie_headshot_external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3135" cy="2223135"/>
                          </a:xfrm>
                          <a:prstGeom prst="rect">
                            <a:avLst/>
                          </a:prstGeom>
                          <a:noFill/>
                          <a:ln>
                            <a:noFill/>
                          </a:ln>
                        </pic:spPr>
                      </pic:pic>
                    </a:graphicData>
                  </a:graphic>
                </wp:inline>
              </w:drawing>
            </w:r>
          </w:p>
        </w:tc>
        <w:tc>
          <w:tcPr>
            <w:tcW w:w="7668" w:type="dxa"/>
          </w:tcPr>
          <w:p w14:paraId="11F7D334" w14:textId="77777777" w:rsidR="00EE495D" w:rsidRDefault="00EE495D" w:rsidP="00EE495D">
            <w:pPr>
              <w:contextualSpacing/>
              <w:rPr>
                <w:b/>
                <w:color w:val="222222"/>
                <w:highlight w:val="white"/>
              </w:rPr>
            </w:pPr>
            <w:r>
              <w:rPr>
                <w:b/>
                <w:color w:val="222222"/>
                <w:highlight w:val="white"/>
              </w:rPr>
              <w:t>Deborah Wetzel</w:t>
            </w:r>
          </w:p>
          <w:p w14:paraId="58FC906D" w14:textId="6C3D97DC" w:rsidR="00EE495D" w:rsidRDefault="00EE495D" w:rsidP="00EE495D">
            <w:pPr>
              <w:contextualSpacing/>
              <w:rPr>
                <w:color w:val="222222"/>
                <w:highlight w:val="white"/>
              </w:rPr>
            </w:pPr>
            <w:r w:rsidRPr="00EE495D">
              <w:rPr>
                <w:color w:val="222222"/>
                <w:highlight w:val="white"/>
              </w:rPr>
              <w:t>Senior Director, Governance Global Practice, World Bank</w:t>
            </w:r>
          </w:p>
          <w:p w14:paraId="7B6E5AE3" w14:textId="77777777" w:rsidR="00EE495D" w:rsidRPr="00EE495D" w:rsidRDefault="00EE495D" w:rsidP="00EE495D">
            <w:pPr>
              <w:contextualSpacing/>
              <w:rPr>
                <w:color w:val="222222"/>
                <w:highlight w:val="white"/>
              </w:rPr>
            </w:pPr>
          </w:p>
          <w:p w14:paraId="795964B4" w14:textId="77777777" w:rsidR="00EE495D" w:rsidRPr="00AB44F6" w:rsidRDefault="00EE495D" w:rsidP="00EE495D">
            <w:pPr>
              <w:pStyle w:val="NormalWeb"/>
              <w:shd w:val="clear" w:color="auto" w:fill="FFFFFF"/>
              <w:spacing w:before="0" w:beforeAutospacing="0" w:after="225" w:afterAutospacing="0"/>
              <w:rPr>
                <w:rFonts w:ascii="Arial" w:hAnsi="Arial" w:cs="Arial"/>
                <w:color w:val="000000"/>
                <w:sz w:val="20"/>
                <w:szCs w:val="20"/>
              </w:rPr>
            </w:pPr>
            <w:r w:rsidRPr="00AB44F6">
              <w:rPr>
                <w:rFonts w:ascii="Arial" w:hAnsi="Arial" w:cs="Arial"/>
                <w:bCs/>
                <w:color w:val="000000"/>
                <w:sz w:val="20"/>
                <w:szCs w:val="20"/>
              </w:rPr>
              <w:t>Deborah Wetzel</w:t>
            </w:r>
            <w:r w:rsidRPr="00AB44F6">
              <w:rPr>
                <w:rStyle w:val="apple-converted-space"/>
                <w:rFonts w:ascii="Arial" w:hAnsi="Arial" w:cs="Arial"/>
                <w:color w:val="000000"/>
                <w:sz w:val="20"/>
                <w:szCs w:val="20"/>
              </w:rPr>
              <w:t> </w:t>
            </w:r>
            <w:r w:rsidRPr="00AB44F6">
              <w:rPr>
                <w:rFonts w:ascii="Arial" w:hAnsi="Arial" w:cs="Arial"/>
                <w:color w:val="000000"/>
                <w:sz w:val="20"/>
                <w:szCs w:val="20"/>
              </w:rPr>
              <w:t xml:space="preserve">is the Senior Director for the Governance Global Practice. Most recently, Ms. Wetzel was the Director of Strategy and Operations for the Middle East and North Africa Region of the World Bank from August 2015 to March 2016. She also served as World Bank Country Director for Brazil from April 2012 to July 2015. Prior to her assignment in Brazil, Ms. Wetzel worked as the World Bank Group’s Chief of Staff in Washington from 2012 to 2014. She has also served as Director for Governance and Public Sector in the Poverty Reduction and Economic Management Network, directing the Bank's work on taxation, public expenditures, decentralization, public sector reform and strengthening governance and anti-corruption. From 2006 to 2009, she led the World Bank’s Economic and Public Sector Programs in Brazil. During that period she developed numerous programs with state and federal governments to help improve the effectiveness of public </w:t>
            </w:r>
            <w:r w:rsidRPr="00AB44F6">
              <w:rPr>
                <w:rFonts w:ascii="Arial" w:hAnsi="Arial" w:cs="Arial"/>
                <w:color w:val="000000"/>
                <w:sz w:val="20"/>
                <w:szCs w:val="20"/>
              </w:rPr>
              <w:lastRenderedPageBreak/>
              <w:t>expenditures and achieve better results.</w:t>
            </w:r>
          </w:p>
          <w:p w14:paraId="235BF070" w14:textId="6D34F933" w:rsidR="00B9489E" w:rsidRPr="00EE495D" w:rsidRDefault="00EE495D" w:rsidP="00EE495D">
            <w:pPr>
              <w:pStyle w:val="NormalWeb"/>
              <w:shd w:val="clear" w:color="auto" w:fill="FFFFFF"/>
              <w:spacing w:before="0" w:beforeAutospacing="0" w:after="225" w:afterAutospacing="0"/>
              <w:rPr>
                <w:rFonts w:ascii="Arial" w:hAnsi="Arial" w:cs="Arial"/>
                <w:color w:val="000000"/>
                <w:sz w:val="20"/>
                <w:szCs w:val="20"/>
              </w:rPr>
            </w:pPr>
            <w:r w:rsidRPr="00AB44F6">
              <w:rPr>
                <w:rFonts w:ascii="Arial" w:hAnsi="Arial" w:cs="Arial"/>
                <w:color w:val="000000"/>
                <w:sz w:val="20"/>
                <w:szCs w:val="20"/>
              </w:rPr>
              <w:t>Ms. Wetzel began her career at the World Bank in 1986 as a Consultant, joining the Young Professionals Program in 1993. She also worked at the Centre for the Study of African Economies in Oxford, England in the early 1990s. During her career, she has worked in Central and Eastern Europe, Ghana, Hungary, Ukraine, Vietnam, Russia, the former Soviet Republics, West Africa and Zambia. Ms. Wetzel has a D.Phil in Economics from the University of Oxford and a Masters in International Studies from Johns Hopkins University, School of Advanced International Studies. Her BA is from Smith College. She is the author of publications on fiscal decentralization, public finance, governance, and sub-national affairs.</w:t>
            </w:r>
          </w:p>
        </w:tc>
      </w:tr>
    </w:tbl>
    <w:p w14:paraId="13770231" w14:textId="6B6E242A" w:rsidR="00B9489E" w:rsidRDefault="00B9489E">
      <w:pPr>
        <w:rPr>
          <w:b/>
          <w:sz w:val="20"/>
          <w:szCs w:val="20"/>
        </w:rPr>
      </w:pPr>
    </w:p>
    <w:p w14:paraId="183E9F21" w14:textId="5263F52C" w:rsidR="00FE5854" w:rsidRPr="00AB44F6" w:rsidRDefault="00FE5854" w:rsidP="00FE5854">
      <w:pPr>
        <w:contextualSpacing/>
        <w:rPr>
          <w:b/>
          <w:color w:val="222222"/>
          <w:sz w:val="20"/>
          <w:szCs w:val="20"/>
          <w:highlight w:val="white"/>
        </w:rPr>
      </w:pPr>
    </w:p>
    <w:p w14:paraId="5A2BE7A0" w14:textId="0E7F1E34" w:rsidR="00FE5854" w:rsidRPr="00AB44F6" w:rsidRDefault="00FE5854" w:rsidP="00FE5854">
      <w:pPr>
        <w:contextualSpacing/>
        <w:rPr>
          <w:b/>
          <w:color w:val="222222"/>
          <w:sz w:val="20"/>
          <w:szCs w:val="20"/>
          <w:highlight w:val="white"/>
        </w:rPr>
      </w:pPr>
    </w:p>
    <w:p w14:paraId="7FD64528" w14:textId="77777777" w:rsidR="00FE5854" w:rsidRPr="00AB44F6" w:rsidRDefault="00FE5854" w:rsidP="00FE5854">
      <w:pPr>
        <w:contextualSpacing/>
        <w:rPr>
          <w:color w:val="222222"/>
          <w:sz w:val="20"/>
          <w:szCs w:val="20"/>
          <w:highlight w:val="white"/>
        </w:rPr>
      </w:pPr>
    </w:p>
    <w:p w14:paraId="0D29D0DE" w14:textId="7961F752" w:rsidR="00FE5854" w:rsidRPr="00AB44F6" w:rsidRDefault="00FE5854" w:rsidP="00FE5854">
      <w:pPr>
        <w:rPr>
          <w:b/>
          <w:sz w:val="20"/>
          <w:szCs w:val="20"/>
        </w:rPr>
      </w:pPr>
    </w:p>
    <w:sectPr w:rsidR="00FE5854" w:rsidRPr="00AB44F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A308D" w14:textId="77777777" w:rsidR="00591959" w:rsidRDefault="00591959">
      <w:pPr>
        <w:spacing w:line="240" w:lineRule="auto"/>
      </w:pPr>
      <w:r>
        <w:separator/>
      </w:r>
    </w:p>
  </w:endnote>
  <w:endnote w:type="continuationSeparator" w:id="0">
    <w:p w14:paraId="363992DD" w14:textId="77777777" w:rsidR="00591959" w:rsidRDefault="00591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3204" w14:textId="77777777" w:rsidR="001B79E9" w:rsidRDefault="00D01B63">
    <w:pPr>
      <w:jc w:val="right"/>
    </w:pPr>
    <w:r>
      <w:fldChar w:fldCharType="begin"/>
    </w:r>
    <w:r>
      <w:instrText>PAGE</w:instrText>
    </w:r>
    <w:r>
      <w:fldChar w:fldCharType="separate"/>
    </w:r>
    <w:r w:rsidR="00386A2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888B" w14:textId="77777777" w:rsidR="00591959" w:rsidRDefault="00591959">
      <w:pPr>
        <w:spacing w:line="240" w:lineRule="auto"/>
      </w:pPr>
      <w:r>
        <w:separator/>
      </w:r>
    </w:p>
  </w:footnote>
  <w:footnote w:type="continuationSeparator" w:id="0">
    <w:p w14:paraId="5DC9F84A" w14:textId="77777777" w:rsidR="00591959" w:rsidRDefault="005919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73"/>
    <w:multiLevelType w:val="multilevel"/>
    <w:tmpl w:val="7B02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75DD7"/>
    <w:multiLevelType w:val="multilevel"/>
    <w:tmpl w:val="80C44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F4C7757"/>
    <w:multiLevelType w:val="hybridMultilevel"/>
    <w:tmpl w:val="38A8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2563"/>
    <w:multiLevelType w:val="hybridMultilevel"/>
    <w:tmpl w:val="32C4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25B5C"/>
    <w:multiLevelType w:val="multilevel"/>
    <w:tmpl w:val="415A89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46C2940"/>
    <w:multiLevelType w:val="multilevel"/>
    <w:tmpl w:val="4DD2E9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569142A"/>
    <w:multiLevelType w:val="multilevel"/>
    <w:tmpl w:val="A40CE61A"/>
    <w:lvl w:ilvl="0">
      <w:start w:val="1"/>
      <w:numFmt w:val="bullet"/>
      <w:lvlText w:val="●"/>
      <w:lvlJc w:val="left"/>
      <w:pPr>
        <w:ind w:left="720" w:firstLine="360"/>
      </w:pPr>
      <w:rPr>
        <w:rFonts w:ascii="Arial" w:eastAsia="Arial" w:hAnsi="Arial" w:cs="Arial"/>
        <w:u w:val="none"/>
      </w:rPr>
    </w:lvl>
    <w:lvl w:ilvl="1">
      <w:start w:val="1"/>
      <w:numFmt w:val="bullet"/>
      <w:lvlText w:val="o"/>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o"/>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o"/>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15B908C7"/>
    <w:multiLevelType w:val="hybridMultilevel"/>
    <w:tmpl w:val="E6226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3B3"/>
    <w:multiLevelType w:val="hybridMultilevel"/>
    <w:tmpl w:val="BDF0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440A3"/>
    <w:multiLevelType w:val="multilevel"/>
    <w:tmpl w:val="A40CE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8663BC3"/>
    <w:multiLevelType w:val="hybridMultilevel"/>
    <w:tmpl w:val="D284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035C5"/>
    <w:multiLevelType w:val="multilevel"/>
    <w:tmpl w:val="1FA66E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39C1950"/>
    <w:multiLevelType w:val="hybridMultilevel"/>
    <w:tmpl w:val="38A8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5359"/>
    <w:multiLevelType w:val="multilevel"/>
    <w:tmpl w:val="A40CE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7800C5E"/>
    <w:multiLevelType w:val="hybridMultilevel"/>
    <w:tmpl w:val="4DAC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23AA5"/>
    <w:multiLevelType w:val="hybridMultilevel"/>
    <w:tmpl w:val="3480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B187F"/>
    <w:multiLevelType w:val="multilevel"/>
    <w:tmpl w:val="1FA66EE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7" w15:restartNumberingAfterBreak="0">
    <w:nsid w:val="5D9264F3"/>
    <w:multiLevelType w:val="hybridMultilevel"/>
    <w:tmpl w:val="852C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B004BC"/>
    <w:multiLevelType w:val="multilevel"/>
    <w:tmpl w:val="1FA66E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5E977F2"/>
    <w:multiLevelType w:val="hybridMultilevel"/>
    <w:tmpl w:val="9452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C3DE7"/>
    <w:multiLevelType w:val="hybridMultilevel"/>
    <w:tmpl w:val="F2FA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C782A"/>
    <w:multiLevelType w:val="multilevel"/>
    <w:tmpl w:val="478064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567542C"/>
    <w:multiLevelType w:val="hybridMultilevel"/>
    <w:tmpl w:val="5A7C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A40FB"/>
    <w:multiLevelType w:val="hybridMultilevel"/>
    <w:tmpl w:val="32C4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4"/>
  </w:num>
  <w:num w:numId="5">
    <w:abstractNumId w:val="13"/>
  </w:num>
  <w:num w:numId="6">
    <w:abstractNumId w:val="5"/>
  </w:num>
  <w:num w:numId="7">
    <w:abstractNumId w:val="9"/>
  </w:num>
  <w:num w:numId="8">
    <w:abstractNumId w:val="14"/>
  </w:num>
  <w:num w:numId="9">
    <w:abstractNumId w:val="8"/>
  </w:num>
  <w:num w:numId="10">
    <w:abstractNumId w:val="20"/>
  </w:num>
  <w:num w:numId="11">
    <w:abstractNumId w:val="10"/>
  </w:num>
  <w:num w:numId="12">
    <w:abstractNumId w:val="19"/>
  </w:num>
  <w:num w:numId="13">
    <w:abstractNumId w:val="0"/>
  </w:num>
  <w:num w:numId="14">
    <w:abstractNumId w:val="7"/>
  </w:num>
  <w:num w:numId="15">
    <w:abstractNumId w:val="11"/>
  </w:num>
  <w:num w:numId="16">
    <w:abstractNumId w:val="18"/>
  </w:num>
  <w:num w:numId="17">
    <w:abstractNumId w:val="16"/>
  </w:num>
  <w:num w:numId="18">
    <w:abstractNumId w:val="2"/>
  </w:num>
  <w:num w:numId="19">
    <w:abstractNumId w:val="15"/>
  </w:num>
  <w:num w:numId="20">
    <w:abstractNumId w:val="23"/>
  </w:num>
  <w:num w:numId="21">
    <w:abstractNumId w:val="3"/>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E9"/>
    <w:rsid w:val="00004966"/>
    <w:rsid w:val="00015A33"/>
    <w:rsid w:val="0005120B"/>
    <w:rsid w:val="000A4585"/>
    <w:rsid w:val="000A6AD9"/>
    <w:rsid w:val="000D23F9"/>
    <w:rsid w:val="000D2E37"/>
    <w:rsid w:val="000E1B69"/>
    <w:rsid w:val="000F6544"/>
    <w:rsid w:val="00100336"/>
    <w:rsid w:val="001076DE"/>
    <w:rsid w:val="00114512"/>
    <w:rsid w:val="00114A91"/>
    <w:rsid w:val="001245C2"/>
    <w:rsid w:val="00156F9B"/>
    <w:rsid w:val="00166CCB"/>
    <w:rsid w:val="00177645"/>
    <w:rsid w:val="00186939"/>
    <w:rsid w:val="001A317E"/>
    <w:rsid w:val="001B79E9"/>
    <w:rsid w:val="001E13CA"/>
    <w:rsid w:val="001F49EF"/>
    <w:rsid w:val="0027596B"/>
    <w:rsid w:val="002D6B6E"/>
    <w:rsid w:val="002F6082"/>
    <w:rsid w:val="002F7766"/>
    <w:rsid w:val="00336C3A"/>
    <w:rsid w:val="00343DD0"/>
    <w:rsid w:val="00352D0E"/>
    <w:rsid w:val="00380CE9"/>
    <w:rsid w:val="00382A94"/>
    <w:rsid w:val="00386A26"/>
    <w:rsid w:val="00387EA7"/>
    <w:rsid w:val="003C0FA2"/>
    <w:rsid w:val="003D1A2F"/>
    <w:rsid w:val="003F6B0B"/>
    <w:rsid w:val="004164B5"/>
    <w:rsid w:val="00431915"/>
    <w:rsid w:val="00436811"/>
    <w:rsid w:val="00452128"/>
    <w:rsid w:val="00494265"/>
    <w:rsid w:val="004962E2"/>
    <w:rsid w:val="004A08A6"/>
    <w:rsid w:val="004A7BE8"/>
    <w:rsid w:val="004F16D4"/>
    <w:rsid w:val="004F4771"/>
    <w:rsid w:val="00507C7C"/>
    <w:rsid w:val="00530EC9"/>
    <w:rsid w:val="00531977"/>
    <w:rsid w:val="005463D5"/>
    <w:rsid w:val="005545C6"/>
    <w:rsid w:val="00581C66"/>
    <w:rsid w:val="00591959"/>
    <w:rsid w:val="0059730C"/>
    <w:rsid w:val="005A40AB"/>
    <w:rsid w:val="005C07AA"/>
    <w:rsid w:val="005E5349"/>
    <w:rsid w:val="005F0B06"/>
    <w:rsid w:val="005F57AF"/>
    <w:rsid w:val="00621325"/>
    <w:rsid w:val="00696FF0"/>
    <w:rsid w:val="006A6640"/>
    <w:rsid w:val="0071193D"/>
    <w:rsid w:val="00713410"/>
    <w:rsid w:val="00724098"/>
    <w:rsid w:val="00726267"/>
    <w:rsid w:val="00736220"/>
    <w:rsid w:val="007653E4"/>
    <w:rsid w:val="00765D8C"/>
    <w:rsid w:val="00767CEB"/>
    <w:rsid w:val="00772ECD"/>
    <w:rsid w:val="00772FF0"/>
    <w:rsid w:val="0077716D"/>
    <w:rsid w:val="007808D4"/>
    <w:rsid w:val="00783BBB"/>
    <w:rsid w:val="00786EDC"/>
    <w:rsid w:val="007D7EAF"/>
    <w:rsid w:val="007F0255"/>
    <w:rsid w:val="007F5D2B"/>
    <w:rsid w:val="00826A64"/>
    <w:rsid w:val="00830226"/>
    <w:rsid w:val="00834DB0"/>
    <w:rsid w:val="0084094D"/>
    <w:rsid w:val="0085626A"/>
    <w:rsid w:val="0087797C"/>
    <w:rsid w:val="008B1D47"/>
    <w:rsid w:val="008B22DD"/>
    <w:rsid w:val="008B4DFA"/>
    <w:rsid w:val="008D0FA3"/>
    <w:rsid w:val="00915838"/>
    <w:rsid w:val="00923811"/>
    <w:rsid w:val="00924AC0"/>
    <w:rsid w:val="00931618"/>
    <w:rsid w:val="00934F0C"/>
    <w:rsid w:val="00961B71"/>
    <w:rsid w:val="00964075"/>
    <w:rsid w:val="00965932"/>
    <w:rsid w:val="009955DC"/>
    <w:rsid w:val="009B66D6"/>
    <w:rsid w:val="009C21AD"/>
    <w:rsid w:val="009D18D6"/>
    <w:rsid w:val="009D26AE"/>
    <w:rsid w:val="009D4FEE"/>
    <w:rsid w:val="009D6A40"/>
    <w:rsid w:val="009E30C1"/>
    <w:rsid w:val="009F1878"/>
    <w:rsid w:val="00A50255"/>
    <w:rsid w:val="00A86F4C"/>
    <w:rsid w:val="00AB07CE"/>
    <w:rsid w:val="00AB44F6"/>
    <w:rsid w:val="00AB613E"/>
    <w:rsid w:val="00AC00B4"/>
    <w:rsid w:val="00AF40C1"/>
    <w:rsid w:val="00B02E12"/>
    <w:rsid w:val="00B07733"/>
    <w:rsid w:val="00B103B4"/>
    <w:rsid w:val="00B176D3"/>
    <w:rsid w:val="00B3107B"/>
    <w:rsid w:val="00B42B8C"/>
    <w:rsid w:val="00B44435"/>
    <w:rsid w:val="00B9489E"/>
    <w:rsid w:val="00BB25D0"/>
    <w:rsid w:val="00BE25CE"/>
    <w:rsid w:val="00C07678"/>
    <w:rsid w:val="00C470EB"/>
    <w:rsid w:val="00C50257"/>
    <w:rsid w:val="00C53955"/>
    <w:rsid w:val="00C6408E"/>
    <w:rsid w:val="00C64FED"/>
    <w:rsid w:val="00C71B25"/>
    <w:rsid w:val="00C8305D"/>
    <w:rsid w:val="00C901D6"/>
    <w:rsid w:val="00CA2871"/>
    <w:rsid w:val="00CD16D2"/>
    <w:rsid w:val="00CD19DD"/>
    <w:rsid w:val="00CF285C"/>
    <w:rsid w:val="00CF7245"/>
    <w:rsid w:val="00D01B63"/>
    <w:rsid w:val="00D30C6E"/>
    <w:rsid w:val="00D3747E"/>
    <w:rsid w:val="00D4591F"/>
    <w:rsid w:val="00D4735C"/>
    <w:rsid w:val="00D56832"/>
    <w:rsid w:val="00D63911"/>
    <w:rsid w:val="00D64735"/>
    <w:rsid w:val="00D65406"/>
    <w:rsid w:val="00D656E8"/>
    <w:rsid w:val="00DB2E98"/>
    <w:rsid w:val="00DC53AC"/>
    <w:rsid w:val="00DC7834"/>
    <w:rsid w:val="00E066A6"/>
    <w:rsid w:val="00E20389"/>
    <w:rsid w:val="00E2074F"/>
    <w:rsid w:val="00EA6886"/>
    <w:rsid w:val="00EE3BB3"/>
    <w:rsid w:val="00EE4874"/>
    <w:rsid w:val="00EE495D"/>
    <w:rsid w:val="00EE4B2E"/>
    <w:rsid w:val="00F26D10"/>
    <w:rsid w:val="00F45993"/>
    <w:rsid w:val="00F47B34"/>
    <w:rsid w:val="00F91900"/>
    <w:rsid w:val="00FB4FB3"/>
    <w:rsid w:val="00FE5854"/>
    <w:rsid w:val="00FF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40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aliases w:val="List Paragraph (numbered (a)),Bullets,References,Numbered List Paragraph,List Paragraph nowy,Liste 1,Numbered Paragraph,Main numbered paragraph,123 List Paragraph,List_Paragraph,Multilevel para_II,List Paragraph1,Bullet paras,Body,Bullet"/>
    <w:basedOn w:val="Normal"/>
    <w:link w:val="ListParagraphChar"/>
    <w:uiPriority w:val="34"/>
    <w:qFormat/>
    <w:rsid w:val="001E13CA"/>
    <w:pPr>
      <w:ind w:left="720"/>
      <w:contextualSpacing/>
    </w:pPr>
  </w:style>
  <w:style w:type="paragraph" w:styleId="NormalWeb">
    <w:name w:val="Normal (Web)"/>
    <w:basedOn w:val="Normal"/>
    <w:uiPriority w:val="99"/>
    <w:unhideWhenUsed/>
    <w:rsid w:val="00D656E8"/>
    <w:pPr>
      <w:spacing w:before="100" w:beforeAutospacing="1" w:after="100" w:afterAutospacing="1" w:line="240" w:lineRule="auto"/>
    </w:pPr>
    <w:rPr>
      <w:rFonts w:ascii="Times New Roman" w:hAnsi="Times New Roman" w:cs="Times New Roman"/>
      <w:color w:val="auto"/>
      <w:sz w:val="24"/>
      <w:szCs w:val="24"/>
    </w:rPr>
  </w:style>
  <w:style w:type="character" w:customStyle="1" w:styleId="il">
    <w:name w:val="il"/>
    <w:basedOn w:val="DefaultParagraphFont"/>
    <w:rsid w:val="00015A33"/>
  </w:style>
  <w:style w:type="character" w:customStyle="1" w:styleId="apple-converted-space">
    <w:name w:val="apple-converted-space"/>
    <w:basedOn w:val="DefaultParagraphFont"/>
    <w:rsid w:val="00015A33"/>
  </w:style>
  <w:style w:type="character" w:styleId="Hyperlink">
    <w:name w:val="Hyperlink"/>
    <w:basedOn w:val="DefaultParagraphFont"/>
    <w:uiPriority w:val="99"/>
    <w:unhideWhenUsed/>
    <w:rsid w:val="00015A33"/>
    <w:rPr>
      <w:color w:val="0000FF"/>
      <w:u w:val="single"/>
    </w:rPr>
  </w:style>
  <w:style w:type="character" w:customStyle="1" w:styleId="ListParagraphChar">
    <w:name w:val="List Paragraph Char"/>
    <w:aliases w:val="List Paragraph (numbered (a)) Char,Bullets Char,References Char,Numbered List Paragraph Char,List Paragraph nowy Char,Liste 1 Char,Numbered Paragraph Char,Main numbered paragraph Char,123 List Paragraph Char,List_Paragraph Char"/>
    <w:basedOn w:val="DefaultParagraphFont"/>
    <w:link w:val="ListParagraph"/>
    <w:uiPriority w:val="34"/>
    <w:locked/>
    <w:rsid w:val="00934F0C"/>
  </w:style>
  <w:style w:type="table" w:styleId="TableGrid">
    <w:name w:val="Table Grid"/>
    <w:basedOn w:val="TableNormal"/>
    <w:rsid w:val="000A6AD9"/>
    <w:pPr>
      <w:spacing w:line="240" w:lineRule="auto"/>
    </w:pPr>
    <w:rPr>
      <w:rFonts w:ascii="Times New Roman" w:eastAsia="Times New Roman" w:hAnsi="Times New Roman" w:cs="Times New Roman"/>
      <w:color w:val="auto"/>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89E"/>
    <w:pPr>
      <w:tabs>
        <w:tab w:val="center" w:pos="4680"/>
        <w:tab w:val="right" w:pos="9360"/>
      </w:tabs>
      <w:spacing w:line="240" w:lineRule="auto"/>
    </w:pPr>
  </w:style>
  <w:style w:type="character" w:customStyle="1" w:styleId="HeaderChar">
    <w:name w:val="Header Char"/>
    <w:basedOn w:val="DefaultParagraphFont"/>
    <w:link w:val="Header"/>
    <w:uiPriority w:val="99"/>
    <w:rsid w:val="00B9489E"/>
  </w:style>
  <w:style w:type="paragraph" w:styleId="Footer">
    <w:name w:val="footer"/>
    <w:basedOn w:val="Normal"/>
    <w:link w:val="FooterChar"/>
    <w:uiPriority w:val="99"/>
    <w:unhideWhenUsed/>
    <w:rsid w:val="00B9489E"/>
    <w:pPr>
      <w:tabs>
        <w:tab w:val="center" w:pos="4680"/>
        <w:tab w:val="right" w:pos="9360"/>
      </w:tabs>
      <w:spacing w:line="240" w:lineRule="auto"/>
    </w:pPr>
  </w:style>
  <w:style w:type="character" w:customStyle="1" w:styleId="FooterChar">
    <w:name w:val="Footer Char"/>
    <w:basedOn w:val="DefaultParagraphFont"/>
    <w:link w:val="Footer"/>
    <w:uiPriority w:val="99"/>
    <w:rsid w:val="00B9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4624">
      <w:bodyDiv w:val="1"/>
      <w:marLeft w:val="0"/>
      <w:marRight w:val="0"/>
      <w:marTop w:val="0"/>
      <w:marBottom w:val="0"/>
      <w:divBdr>
        <w:top w:val="none" w:sz="0" w:space="0" w:color="auto"/>
        <w:left w:val="none" w:sz="0" w:space="0" w:color="auto"/>
        <w:bottom w:val="none" w:sz="0" w:space="0" w:color="auto"/>
        <w:right w:val="none" w:sz="0" w:space="0" w:color="auto"/>
      </w:divBdr>
    </w:div>
    <w:div w:id="640765535">
      <w:bodyDiv w:val="1"/>
      <w:marLeft w:val="0"/>
      <w:marRight w:val="0"/>
      <w:marTop w:val="0"/>
      <w:marBottom w:val="0"/>
      <w:divBdr>
        <w:top w:val="none" w:sz="0" w:space="0" w:color="auto"/>
        <w:left w:val="none" w:sz="0" w:space="0" w:color="auto"/>
        <w:bottom w:val="none" w:sz="0" w:space="0" w:color="auto"/>
        <w:right w:val="none" w:sz="0" w:space="0" w:color="auto"/>
      </w:divBdr>
    </w:div>
    <w:div w:id="689339179">
      <w:bodyDiv w:val="1"/>
      <w:marLeft w:val="0"/>
      <w:marRight w:val="0"/>
      <w:marTop w:val="0"/>
      <w:marBottom w:val="0"/>
      <w:divBdr>
        <w:top w:val="none" w:sz="0" w:space="0" w:color="auto"/>
        <w:left w:val="none" w:sz="0" w:space="0" w:color="auto"/>
        <w:bottom w:val="none" w:sz="0" w:space="0" w:color="auto"/>
        <w:right w:val="none" w:sz="0" w:space="0" w:color="auto"/>
      </w:divBdr>
    </w:div>
    <w:div w:id="843714355">
      <w:bodyDiv w:val="1"/>
      <w:marLeft w:val="0"/>
      <w:marRight w:val="0"/>
      <w:marTop w:val="0"/>
      <w:marBottom w:val="0"/>
      <w:divBdr>
        <w:top w:val="none" w:sz="0" w:space="0" w:color="auto"/>
        <w:left w:val="none" w:sz="0" w:space="0" w:color="auto"/>
        <w:bottom w:val="none" w:sz="0" w:space="0" w:color="auto"/>
        <w:right w:val="none" w:sz="0" w:space="0" w:color="auto"/>
      </w:divBdr>
    </w:div>
    <w:div w:id="1150713838">
      <w:bodyDiv w:val="1"/>
      <w:marLeft w:val="0"/>
      <w:marRight w:val="0"/>
      <w:marTop w:val="0"/>
      <w:marBottom w:val="0"/>
      <w:divBdr>
        <w:top w:val="none" w:sz="0" w:space="0" w:color="auto"/>
        <w:left w:val="none" w:sz="0" w:space="0" w:color="auto"/>
        <w:bottom w:val="none" w:sz="0" w:space="0" w:color="auto"/>
        <w:right w:val="none" w:sz="0" w:space="0" w:color="auto"/>
      </w:divBdr>
    </w:div>
    <w:div w:id="1482388280">
      <w:bodyDiv w:val="1"/>
      <w:marLeft w:val="0"/>
      <w:marRight w:val="0"/>
      <w:marTop w:val="0"/>
      <w:marBottom w:val="0"/>
      <w:divBdr>
        <w:top w:val="none" w:sz="0" w:space="0" w:color="auto"/>
        <w:left w:val="none" w:sz="0" w:space="0" w:color="auto"/>
        <w:bottom w:val="none" w:sz="0" w:space="0" w:color="auto"/>
        <w:right w:val="none" w:sz="0" w:space="0" w:color="auto"/>
      </w:divBdr>
    </w:div>
    <w:div w:id="1499886769">
      <w:bodyDiv w:val="1"/>
      <w:marLeft w:val="0"/>
      <w:marRight w:val="0"/>
      <w:marTop w:val="0"/>
      <w:marBottom w:val="0"/>
      <w:divBdr>
        <w:top w:val="none" w:sz="0" w:space="0" w:color="auto"/>
        <w:left w:val="none" w:sz="0" w:space="0" w:color="auto"/>
        <w:bottom w:val="none" w:sz="0" w:space="0" w:color="auto"/>
        <w:right w:val="none" w:sz="0" w:space="0" w:color="auto"/>
      </w:divBdr>
    </w:div>
    <w:div w:id="2033263996">
      <w:bodyDiv w:val="1"/>
      <w:marLeft w:val="0"/>
      <w:marRight w:val="0"/>
      <w:marTop w:val="0"/>
      <w:marBottom w:val="0"/>
      <w:divBdr>
        <w:top w:val="none" w:sz="0" w:space="0" w:color="auto"/>
        <w:left w:val="none" w:sz="0" w:space="0" w:color="auto"/>
        <w:bottom w:val="none" w:sz="0" w:space="0" w:color="auto"/>
        <w:right w:val="none" w:sz="0" w:space="0" w:color="auto"/>
      </w:divBdr>
    </w:div>
    <w:div w:id="207010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stcompany.com/3010927/national-day-of-civic-hacking-seeks-to-mine-data-for-public-gold"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Neisan.massarrat@secondmuse.com)" TargetMode="External"/><Relationship Id="rId12" Type="http://schemas.openxmlformats.org/officeDocument/2006/relationships/hyperlink" Target="http://www.washingtonpost.com/business/on-it/intel-searches-for-the-value-in-open-data/2014/05/02/197332b8-d140-11e3-9e25-188ebe1fa93b_stor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ckforchange.or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ystemstransformation.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000212818:Edouard Al-Dahdah:ealdahdah@worldbank.org;</DocAuthors>
    <Authors xmlns="b99a068c-3844-4a16-badd-77233eea0529">
      <UserInfo>
        <DisplayName>i:0#.w|wb\wb212818</DisplayName>
        <AccountId>7664</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2017-06-01T04:00:00+00:00</DocumentDate>
    <WBDocType xmlns="b99a068c-3844-4a16-badd-77233eea0529">Report</WBDocType>
    <SecurityClassification xmlns="b99a068c-3844-4a16-badd-77233eea0529">Public</SecurityClassification>
    <DeliverableID xmlns="b99a068c-3844-4a16-badd-77233eea0529">DLV0173292</DeliverableID>
    <ProjectID xmlns="b99a068c-3844-4a16-badd-77233eea0529">P162153</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0E6C4D4A224AA40B0A224B0AE98DE2D" ma:contentTypeVersion="51" ma:contentTypeDescription="" ma:contentTypeScope="" ma:versionID="3821c93cc31b5d273eacd6d8fcb901fb">
  <xsd:schema xmlns:xsd="http://www.w3.org/2001/XMLSchema" xmlns:xs="http://www.w3.org/2001/XMLSchema" xmlns:p="http://schemas.microsoft.com/office/2006/metadata/properties" xmlns:ns2="b99a068c-3844-4a16-badd-77233eea0529" targetNamespace="http://schemas.microsoft.com/office/2006/metadata/properties" ma:root="true" ma:fieldsID="76a2592a923c31c4dcb92e9e37026133"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2608B42-6960-44BD-B23B-8B49338198EE}"/>
</file>

<file path=customXml/itemProps2.xml><?xml version="1.0" encoding="utf-8"?>
<ds:datastoreItem xmlns:ds="http://schemas.openxmlformats.org/officeDocument/2006/customXml" ds:itemID="{2A9C2FD4-6015-4722-B421-256BEAD20BE1}"/>
</file>

<file path=customXml/itemProps3.xml><?xml version="1.0" encoding="utf-8"?>
<ds:datastoreItem xmlns:ds="http://schemas.openxmlformats.org/officeDocument/2006/customXml" ds:itemID="{DF71B9FA-9D7C-4FF2-92D0-E5960B8832F1}"/>
</file>

<file path=customXml/itemProps4.xml><?xml version="1.0" encoding="utf-8"?>
<ds:datastoreItem xmlns:ds="http://schemas.openxmlformats.org/officeDocument/2006/customXml" ds:itemID="{8A52A924-F713-4E51-A605-E97CF0C28A10}"/>
</file>

<file path=docProps/app.xml><?xml version="1.0" encoding="utf-8"?>
<Properties xmlns="http://schemas.openxmlformats.org/officeDocument/2006/extended-properties" xmlns:vt="http://schemas.openxmlformats.org/officeDocument/2006/docPropsVTypes">
  <Template>Normal.dotm</Template>
  <TotalTime>0</TotalTime>
  <Pages>8</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 forum moderator guidelines</dc:title>
  <dc:creator>Edouard Al-Dahdah</dc:creator>
  <cp:lastModifiedBy>Edouard Al-Dahdah</cp:lastModifiedBy>
  <cp:revision>2</cp:revision>
  <dcterms:created xsi:type="dcterms:W3CDTF">2017-02-02T18:44:00Z</dcterms:created>
  <dcterms:modified xsi:type="dcterms:W3CDTF">2017-02-02T18:44:00Z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0x01010054E0FEF4951F9D49A6F48A35419983C70080E6C4D4A224AA40B0A224B0AE98DE2D</vt:lpwstr>
  </property>
  <property fmtid="{D5CDD505-2E9C-101B-9397-08002B2CF9AE}" pid="5" name="RatedBy">
    <vt:lpwstr/>
  </property>
  <property fmtid="{D5CDD505-2E9C-101B-9397-08002B2CF9AE}" pid="7" name="LikedBy">
    <vt:lpwstr/>
  </property>
</Properties>
</file>