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6677FC35" w14:textId="625BD6BF" w:rsidR="004E7CEA" w:rsidRPr="00250018" w:rsidRDefault="00180640" w:rsidP="004E7CEA">
      <w:pPr>
        <w:spacing w:after="0"/>
        <w:jc w:val="center"/>
        <w:rPr>
          <w:rFonts w:ascii="Corbel" w:hAnsi="Corbel"/>
          <w:b/>
          <w:sz w:val="48"/>
          <w:szCs w:val="48"/>
        </w:rPr>
      </w:pPr>
      <w:r w:rsidRPr="00250018">
        <w:rPr>
          <w:rFonts w:ascii="Corbel" w:hAnsi="Corbel"/>
          <w:b/>
          <w:sz w:val="48"/>
          <w:szCs w:val="48"/>
        </w:rPr>
        <w:t>[</w:t>
      </w:r>
      <w:r w:rsidR="00FF5265" w:rsidRPr="00250018">
        <w:rPr>
          <w:rFonts w:ascii="Corbel" w:hAnsi="Corbel"/>
          <w:b/>
          <w:sz w:val="48"/>
          <w:szCs w:val="48"/>
        </w:rPr>
        <w:t xml:space="preserve">Government of Grenada </w:t>
      </w:r>
      <w:r w:rsidRPr="00250018">
        <w:rPr>
          <w:rFonts w:ascii="Corbel" w:hAnsi="Corbel"/>
          <w:b/>
          <w:sz w:val="48"/>
          <w:szCs w:val="48"/>
        </w:rPr>
        <w:t>/</w:t>
      </w:r>
      <w:r w:rsidR="009852C4" w:rsidRPr="009852C4">
        <w:rPr>
          <w:noProof/>
        </w:rPr>
        <w:t xml:space="preserve"> </w:t>
      </w:r>
      <w:r w:rsidR="009852C4" w:rsidRPr="009852C4">
        <w:rPr>
          <w:rFonts w:ascii="Corbel" w:hAnsi="Corbel"/>
          <w:b/>
          <w:sz w:val="48"/>
          <w:szCs w:val="48"/>
        </w:rPr>
        <w:t>Ministry of Finance</w:t>
      </w:r>
      <w:r w:rsidRPr="00250018">
        <w:rPr>
          <w:rFonts w:ascii="Corbel" w:hAnsi="Corbel"/>
          <w:b/>
          <w:sz w:val="48"/>
          <w:szCs w:val="48"/>
        </w:rPr>
        <w:t>]</w:t>
      </w:r>
    </w:p>
    <w:p w14:paraId="639C0485" w14:textId="77777777" w:rsidR="000D32FB" w:rsidRPr="00180640" w:rsidRDefault="000D32FB" w:rsidP="004E7CEA">
      <w:pPr>
        <w:spacing w:after="0"/>
        <w:jc w:val="center"/>
        <w:rPr>
          <w:rFonts w:ascii="Corbel" w:hAnsi="Corbel"/>
          <w:b/>
          <w:sz w:val="48"/>
        </w:rPr>
      </w:pPr>
    </w:p>
    <w:p w14:paraId="241360E9" w14:textId="34BFE061" w:rsidR="004E7CEA" w:rsidRDefault="004E7CEA" w:rsidP="000D32FB">
      <w:pPr>
        <w:spacing w:after="0"/>
        <w:jc w:val="center"/>
        <w:rPr>
          <w:rFonts w:ascii="Corbel" w:hAnsi="Corbel"/>
          <w:b/>
          <w:sz w:val="48"/>
        </w:rPr>
      </w:pPr>
      <w:r>
        <w:rPr>
          <w:rFonts w:ascii="Corbel" w:hAnsi="Corbel"/>
          <w:b/>
          <w:sz w:val="48"/>
        </w:rPr>
        <w:t>[</w:t>
      </w:r>
      <w:r w:rsidR="000D32FB" w:rsidRPr="000D32FB">
        <w:rPr>
          <w:rFonts w:ascii="Corbel" w:hAnsi="Corbel" w:cs="Times New Roman"/>
          <w:b/>
          <w:sz w:val="48"/>
          <w:szCs w:val="48"/>
        </w:rPr>
        <w:t>Digital Governance for Resilience Project</w:t>
      </w:r>
      <w:r>
        <w:rPr>
          <w:rFonts w:ascii="Corbel" w:hAnsi="Corbel"/>
          <w:b/>
          <w:sz w:val="48"/>
        </w:rPr>
        <w:t>]</w:t>
      </w:r>
    </w:p>
    <w:p w14:paraId="400FA8A1" w14:textId="076EB7E5" w:rsidR="006D61EC" w:rsidRPr="00DF7FD7" w:rsidRDefault="00DF7FD7" w:rsidP="000D32FB">
      <w:pPr>
        <w:spacing w:after="0"/>
        <w:jc w:val="center"/>
        <w:rPr>
          <w:rFonts w:ascii="Corbel" w:hAnsi="Corbel" w:cs="Times New Roman"/>
          <w:b/>
          <w:sz w:val="48"/>
          <w:szCs w:val="48"/>
        </w:rPr>
      </w:pPr>
      <w:r w:rsidRPr="00DF7FD7">
        <w:rPr>
          <w:rFonts w:ascii="Corbel" w:hAnsi="Corbel" w:cs="Times New Roman"/>
          <w:b/>
          <w:sz w:val="48"/>
          <w:szCs w:val="48"/>
        </w:rPr>
        <w:t>P167588</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67175551" w:rsidR="0075364D" w:rsidRPr="00561847" w:rsidRDefault="0075364D" w:rsidP="004E7CEA">
      <w:pPr>
        <w:spacing w:after="0"/>
        <w:jc w:val="center"/>
        <w:rPr>
          <w:rFonts w:ascii="Corbel" w:hAnsi="Corbel"/>
          <w:b/>
          <w:sz w:val="48"/>
        </w:rPr>
      </w:pPr>
      <w:r w:rsidRPr="00561847">
        <w:rPr>
          <w:rFonts w:ascii="Corbel" w:hAnsi="Corbel"/>
          <w:b/>
          <w:sz w:val="48"/>
        </w:rPr>
        <w:t>[</w:t>
      </w:r>
      <w:r w:rsidR="00A85161">
        <w:rPr>
          <w:rFonts w:ascii="Corbel" w:hAnsi="Corbel"/>
          <w:b/>
          <w:sz w:val="48"/>
        </w:rPr>
        <w:t>April 2019</w:t>
      </w:r>
      <w:r w:rsidRPr="00561847">
        <w:rPr>
          <w:rFonts w:ascii="Corbel" w:hAnsi="Corbel"/>
          <w:b/>
          <w:sz w:val="48"/>
        </w:rPr>
        <w:t>]</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431983F4" w:rsidR="00A54559" w:rsidRPr="00A54559" w:rsidRDefault="00FF5265" w:rsidP="004E7CEA">
      <w:pPr>
        <w:spacing w:after="0"/>
        <w:jc w:val="center"/>
        <w:rPr>
          <w:rFonts w:ascii="Calibri" w:hAnsi="Calibri"/>
          <w:b/>
        </w:rPr>
      </w:pPr>
      <w:r>
        <w:rPr>
          <w:rFonts w:ascii="Calibri" w:hAnsi="Calibri"/>
          <w:b/>
        </w:rPr>
        <w:t>Government of Grenada</w:t>
      </w:r>
      <w:r w:rsidR="00A54559" w:rsidRPr="00A54559">
        <w:rPr>
          <w:rFonts w:ascii="Calibri" w:hAnsi="Calibri"/>
          <w:b/>
        </w:rPr>
        <w:t>/</w:t>
      </w:r>
      <w:r w:rsidR="0047470D" w:rsidRPr="0047470D">
        <w:rPr>
          <w:noProof/>
        </w:rPr>
        <w:t xml:space="preserve"> </w:t>
      </w:r>
      <w:r w:rsidR="0047470D" w:rsidRPr="0047470D">
        <w:rPr>
          <w:rFonts w:ascii="Calibri" w:hAnsi="Calibri"/>
          <w:b/>
        </w:rPr>
        <w:t>Ministry of Finance</w:t>
      </w:r>
    </w:p>
    <w:p w14:paraId="7605CBDA" w14:textId="77777777" w:rsidR="006B5796" w:rsidRDefault="006B5796" w:rsidP="006B5796">
      <w:pPr>
        <w:spacing w:after="0"/>
        <w:jc w:val="center"/>
        <w:rPr>
          <w:rFonts w:ascii="Times New Roman" w:hAnsi="Times New Roman" w:cs="Times New Roman"/>
          <w:b/>
          <w:sz w:val="24"/>
          <w:szCs w:val="24"/>
        </w:rPr>
      </w:pPr>
      <w:r>
        <w:rPr>
          <w:rFonts w:ascii="Times New Roman" w:hAnsi="Times New Roman" w:cs="Times New Roman"/>
          <w:b/>
          <w:sz w:val="24"/>
          <w:szCs w:val="24"/>
        </w:rPr>
        <w:t>Digital Governance for Resilience Project</w:t>
      </w:r>
    </w:p>
    <w:p w14:paraId="0C140DE1" w14:textId="6A53A69D" w:rsidR="004E7CEA" w:rsidRDefault="004E7CEA" w:rsidP="004E7CEA">
      <w:pPr>
        <w:spacing w:after="0"/>
        <w:jc w:val="center"/>
        <w:rPr>
          <w:rFonts w:ascii="Calibri" w:hAnsi="Calibri"/>
          <w:b/>
        </w:rPr>
      </w:pPr>
    </w:p>
    <w:p w14:paraId="78652EDA" w14:textId="77777777" w:rsidR="0046390A" w:rsidRPr="003B2CB5" w:rsidRDefault="0046390A" w:rsidP="004E7CEA">
      <w:pPr>
        <w:spacing w:after="0"/>
        <w:jc w:val="center"/>
        <w:rPr>
          <w:rFonts w:ascii="Calibri" w:hAnsi="Calibri"/>
          <w:i/>
          <w:iCs/>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FE01911" w14:textId="73C27279" w:rsidR="006B5796" w:rsidRPr="00A54559" w:rsidRDefault="006B5796" w:rsidP="006B5796">
      <w:pPr>
        <w:spacing w:after="0"/>
        <w:rPr>
          <w:rFonts w:ascii="Calibri" w:hAnsi="Calibri"/>
          <w:b/>
        </w:rPr>
      </w:pPr>
    </w:p>
    <w:p w14:paraId="761B6577" w14:textId="0B2FDE50" w:rsidR="004E7CEA" w:rsidRPr="00C16825" w:rsidRDefault="006B5796" w:rsidP="00F8178A">
      <w:pPr>
        <w:pStyle w:val="ListParagraph"/>
        <w:numPr>
          <w:ilvl w:val="0"/>
          <w:numId w:val="16"/>
        </w:numPr>
        <w:rPr>
          <w:rFonts w:ascii="Calibri" w:hAnsi="Calibri"/>
        </w:rPr>
      </w:pPr>
      <w:r>
        <w:rPr>
          <w:rFonts w:ascii="Calibri" w:hAnsi="Calibri"/>
        </w:rPr>
        <w:t xml:space="preserve">Government of Grenada </w:t>
      </w:r>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 xml:space="preserve">the </w:t>
      </w:r>
      <w:r>
        <w:rPr>
          <w:rFonts w:ascii="Calibri" w:hAnsi="Calibri"/>
        </w:rPr>
        <w:t xml:space="preserve">Digital Governance for </w:t>
      </w:r>
      <w:r w:rsidR="00250018">
        <w:rPr>
          <w:rFonts w:ascii="Calibri" w:hAnsi="Calibri"/>
        </w:rPr>
        <w:t>Resilience</w:t>
      </w:r>
      <w:r w:rsidR="004E7CEA" w:rsidRPr="003B2CB5">
        <w:rPr>
          <w:rFonts w:ascii="Calibri" w:hAnsi="Calibri"/>
        </w:rPr>
        <w:t xml:space="preserve"> </w:t>
      </w:r>
      <w:r w:rsidR="004E7CEA">
        <w:rPr>
          <w:rFonts w:ascii="Calibri" w:hAnsi="Calibri"/>
        </w:rPr>
        <w:t>Project</w:t>
      </w:r>
      <w:r w:rsidR="004E7CEA" w:rsidRPr="003B2CB5">
        <w:rPr>
          <w:rFonts w:ascii="Calibri" w:hAnsi="Calibri"/>
        </w:rPr>
        <w:t xml:space="preserve"> (the </w:t>
      </w:r>
      <w:r w:rsidR="004E7CEA" w:rsidRPr="003B2CB5">
        <w:rPr>
          <w:rFonts w:ascii="Calibri" w:hAnsi="Calibri"/>
          <w:b/>
          <w:i/>
        </w:rPr>
        <w:t>Project</w:t>
      </w:r>
      <w:r w:rsidR="00D75D0E">
        <w:rPr>
          <w:rFonts w:ascii="Calibri" w:hAnsi="Calibri"/>
        </w:rPr>
        <w:t>)</w:t>
      </w:r>
      <w:r w:rsidR="004E7CEA" w:rsidRPr="003B2CB5">
        <w:rPr>
          <w:rFonts w:ascii="Calibri" w:hAnsi="Calibri"/>
        </w:rPr>
        <w:t xml:space="preserve">, with the involvement of the following </w:t>
      </w:r>
      <w:r w:rsidR="00B80C04">
        <w:rPr>
          <w:rFonts w:ascii="Calibri" w:hAnsi="Calibri"/>
        </w:rPr>
        <w:t>Ministries/</w:t>
      </w:r>
      <w:r w:rsidR="004E7CEA" w:rsidRPr="003B2CB5">
        <w:rPr>
          <w:rFonts w:ascii="Calibri" w:hAnsi="Calibri"/>
        </w:rPr>
        <w:t>agencies</w:t>
      </w:r>
      <w:r w:rsidR="00B80C04">
        <w:rPr>
          <w:rFonts w:ascii="Calibri" w:hAnsi="Calibri"/>
        </w:rPr>
        <w:t>/units</w:t>
      </w:r>
      <w:r w:rsidR="00D75D0E">
        <w:rPr>
          <w:rFonts w:ascii="Calibri" w:hAnsi="Calibri"/>
        </w:rPr>
        <w:t xml:space="preserve">: </w:t>
      </w:r>
      <w:r w:rsidR="00B3646F" w:rsidRPr="00961389">
        <w:rPr>
          <w:rFonts w:ascii="Calibri" w:hAnsi="Calibri"/>
          <w:i/>
          <w:color w:val="70AD47" w:themeColor="accent6"/>
        </w:rPr>
        <w:t xml:space="preserve">Ministry of </w:t>
      </w:r>
      <w:r w:rsidR="006D61EC">
        <w:rPr>
          <w:rFonts w:ascii="Calibri" w:hAnsi="Calibri"/>
          <w:i/>
          <w:color w:val="70AD47" w:themeColor="accent6"/>
        </w:rPr>
        <w:t>F</w:t>
      </w:r>
      <w:r w:rsidR="00B3646F" w:rsidRPr="00961389">
        <w:rPr>
          <w:rFonts w:ascii="Calibri" w:hAnsi="Calibri"/>
          <w:i/>
          <w:color w:val="70AD47" w:themeColor="accent6"/>
        </w:rPr>
        <w:t xml:space="preserve">inance, </w:t>
      </w:r>
      <w:r w:rsidRPr="00961389">
        <w:rPr>
          <w:rFonts w:ascii="Calibri" w:hAnsi="Calibri"/>
          <w:i/>
          <w:color w:val="70AD47" w:themeColor="accent6"/>
        </w:rPr>
        <w:t xml:space="preserve"> Ministry of </w:t>
      </w:r>
      <w:r w:rsidR="00250018" w:rsidRPr="00961389">
        <w:rPr>
          <w:rFonts w:ascii="Calibri" w:hAnsi="Calibri"/>
          <w:i/>
          <w:color w:val="70AD47" w:themeColor="accent6"/>
        </w:rPr>
        <w:t>Ministry of Infrastructure Development</w:t>
      </w:r>
      <w:r w:rsidR="00722553">
        <w:rPr>
          <w:rFonts w:ascii="Calibri" w:hAnsi="Calibri"/>
          <w:i/>
          <w:color w:val="70AD47" w:themeColor="accent6"/>
        </w:rPr>
        <w:t xml:space="preserve"> (MID)</w:t>
      </w:r>
      <w:r w:rsidR="00250018" w:rsidRPr="00961389">
        <w:rPr>
          <w:rFonts w:ascii="Calibri" w:hAnsi="Calibri"/>
          <w:i/>
          <w:color w:val="70AD47" w:themeColor="accent6"/>
        </w:rPr>
        <w:t>, Public Utilities, Energy, Transport and Implementation</w:t>
      </w:r>
      <w:r w:rsidR="00250018">
        <w:rPr>
          <w:rFonts w:ascii="Calibri" w:hAnsi="Calibri"/>
        </w:rPr>
        <w:t>.</w:t>
      </w:r>
      <w:r w:rsidR="00C16825">
        <w:rPr>
          <w:rFonts w:ascii="Calibri" w:hAnsi="Calibri"/>
        </w:rPr>
        <w:t xml:space="preserve"> </w:t>
      </w:r>
      <w:r w:rsidR="00975431">
        <w:rPr>
          <w:rFonts w:ascii="Calibri" w:hAnsi="Calibri"/>
        </w:rPr>
        <w:t xml:space="preserve">The </w:t>
      </w:r>
      <w:r w:rsidR="00975431">
        <w:rPr>
          <w:rFonts w:ascii="Calibri" w:hAnsi="Calibri"/>
          <w:i/>
          <w:color w:val="70AD47" w:themeColor="accent6"/>
        </w:rPr>
        <w:t>International Bank for Reconstruction and Development</w:t>
      </w:r>
      <w:r w:rsidR="00C1590E">
        <w:rPr>
          <w:rFonts w:ascii="Calibri" w:hAnsi="Calibri"/>
          <w:i/>
          <w:color w:val="70AD47" w:themeColor="accent6"/>
        </w:rPr>
        <w:t xml:space="preserve"> </w:t>
      </w:r>
      <w:r w:rsidR="00DF776C" w:rsidRPr="00DF776C">
        <w:rPr>
          <w:rFonts w:ascii="Calibri" w:hAnsi="Calibri"/>
          <w:i/>
          <w:color w:val="70AD47" w:themeColor="accent6"/>
        </w:rPr>
        <w:t xml:space="preserve">hereinafter the </w:t>
      </w:r>
      <w:r w:rsidR="0078416F">
        <w:rPr>
          <w:rFonts w:ascii="Calibri" w:hAnsi="Calibri"/>
          <w:i/>
          <w:color w:val="70AD47" w:themeColor="accent6"/>
        </w:rPr>
        <w:t>Bank</w:t>
      </w:r>
      <w:r w:rsidR="00B80C04" w:rsidRPr="00C16825">
        <w:rPr>
          <w:rFonts w:ascii="Calibri" w:hAnsi="Calibri"/>
        </w:rPr>
        <w:t xml:space="preserve"> has agreed to provide </w:t>
      </w:r>
      <w:r w:rsidR="00C16825">
        <w:rPr>
          <w:rFonts w:ascii="Calibri" w:hAnsi="Calibri"/>
        </w:rPr>
        <w:t>financing</w:t>
      </w:r>
      <w:r w:rsidR="00E006D9">
        <w:rPr>
          <w:rFonts w:ascii="Calibri" w:hAnsi="Calibri"/>
        </w:rPr>
        <w:t xml:space="preserve"> </w:t>
      </w:r>
      <w:r w:rsidR="00B80C04" w:rsidRPr="00C16825">
        <w:rPr>
          <w:rFonts w:ascii="Calibri" w:hAnsi="Calibri"/>
        </w:rPr>
        <w:t xml:space="preserve">for the Project. </w:t>
      </w:r>
    </w:p>
    <w:p w14:paraId="14107700" w14:textId="01FB21E4" w:rsidR="004E7CEA" w:rsidRPr="003B2CB5" w:rsidRDefault="004E7CEA" w:rsidP="00F8178A">
      <w:pPr>
        <w:pStyle w:val="ListParagraph"/>
        <w:numPr>
          <w:ilvl w:val="0"/>
          <w:numId w:val="16"/>
        </w:numPr>
        <w:rPr>
          <w:rFonts w:ascii="Calibri" w:hAnsi="Calibri"/>
        </w:rPr>
      </w:pPr>
      <w:r w:rsidRPr="008F1333">
        <w:rPr>
          <w:rFonts w:ascii="Calibri" w:hAnsi="Calibri"/>
        </w:rPr>
        <w:t xml:space="preserve"> </w:t>
      </w:r>
      <w:r w:rsidR="00403065">
        <w:rPr>
          <w:rFonts w:ascii="Calibri" w:hAnsi="Calibri"/>
        </w:rPr>
        <w:t xml:space="preserve">The </w:t>
      </w:r>
      <w:r w:rsidR="006B5796">
        <w:rPr>
          <w:rFonts w:ascii="Calibri" w:hAnsi="Calibri"/>
        </w:rPr>
        <w:t xml:space="preserve">Government of Grenada </w:t>
      </w:r>
      <w:r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Pr="003B2CB5">
        <w:rPr>
          <w:rFonts w:ascii="Calibri" w:hAnsi="Calibri"/>
        </w:rPr>
        <w:t xml:space="preserve">that the Project is </w:t>
      </w:r>
      <w:r w:rsidR="00B80C04">
        <w:rPr>
          <w:rFonts w:ascii="Calibri" w:hAnsi="Calibri"/>
        </w:rPr>
        <w:t xml:space="preserve">implemented in accordance with the </w:t>
      </w:r>
      <w:r w:rsidRPr="003B2CB5">
        <w:rPr>
          <w:rFonts w:ascii="Calibri" w:hAnsi="Calibri"/>
        </w:rPr>
        <w:t xml:space="preserve">World Bank Environmental and Social </w:t>
      </w:r>
      <w:r w:rsidR="00B80C04">
        <w:rPr>
          <w:rFonts w:ascii="Calibri" w:hAnsi="Calibri"/>
        </w:rPr>
        <w:t xml:space="preserve">Standards </w:t>
      </w:r>
      <w:r>
        <w:rPr>
          <w:rFonts w:ascii="Calibri" w:hAnsi="Calibri"/>
        </w:rPr>
        <w:t>(</w:t>
      </w:r>
      <w:r w:rsidRPr="00963F83">
        <w:rPr>
          <w:rFonts w:ascii="Calibri" w:hAnsi="Calibri"/>
          <w:b/>
          <w:i/>
        </w:rPr>
        <w:t>ESSs</w:t>
      </w:r>
      <w:r>
        <w:rPr>
          <w:rFonts w:ascii="Calibri" w:hAnsi="Calibri"/>
        </w:rPr>
        <w:t>)</w:t>
      </w:r>
      <w:r w:rsidRPr="003B2CB5">
        <w:rPr>
          <w:rFonts w:ascii="Calibri" w:hAnsi="Calibri"/>
        </w:rPr>
        <w:t>. This Environmental and Social Commitment Plan (</w:t>
      </w:r>
      <w:r w:rsidRPr="00963F83">
        <w:rPr>
          <w:rFonts w:ascii="Calibri" w:hAnsi="Calibri"/>
          <w:b/>
          <w:i/>
        </w:rPr>
        <w:t>ESCP</w:t>
      </w:r>
      <w:r w:rsidRPr="003B2CB5">
        <w:rPr>
          <w:rFonts w:ascii="Calibri" w:hAnsi="Calibri"/>
        </w:rPr>
        <w:t xml:space="preserve">) sets out a summary of the </w:t>
      </w:r>
      <w:r w:rsidR="00423785">
        <w:rPr>
          <w:rFonts w:ascii="Calibri" w:hAnsi="Calibri"/>
        </w:rPr>
        <w:t xml:space="preserve">material </w:t>
      </w:r>
      <w:r w:rsidRPr="003B2CB5">
        <w:rPr>
          <w:rFonts w:ascii="Calibri" w:hAnsi="Calibri"/>
        </w:rPr>
        <w:t xml:space="preserve">measures and actions. </w:t>
      </w:r>
    </w:p>
    <w:p w14:paraId="56B1FCB6" w14:textId="086F1A11" w:rsidR="004E7CEA" w:rsidRPr="00DB01D9" w:rsidRDefault="004E7CEA" w:rsidP="00F8178A">
      <w:pPr>
        <w:pStyle w:val="ListParagraph"/>
        <w:numPr>
          <w:ilvl w:val="0"/>
          <w:numId w:val="16"/>
        </w:numPr>
        <w:rPr>
          <w:rFonts w:ascii="Calibri" w:hAnsi="Calibri"/>
          <w:i/>
          <w:color w:val="70AD47" w:themeColor="accent6"/>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r w:rsidRPr="003B2CB5">
        <w:rPr>
          <w:rFonts w:ascii="Calibri" w:hAnsi="Calibri"/>
        </w:rPr>
        <w:t>In particular, the ESCP requires compliance with</w:t>
      </w:r>
      <w:r w:rsidR="00423785">
        <w:rPr>
          <w:rFonts w:ascii="Calibri" w:hAnsi="Calibri"/>
        </w:rPr>
        <w:t xml:space="preserve"> the </w:t>
      </w:r>
      <w:r w:rsidR="00EE6503">
        <w:rPr>
          <w:rFonts w:ascii="Calibri" w:hAnsi="Calibri"/>
        </w:rPr>
        <w:t>provisions</w:t>
      </w:r>
      <w:r w:rsidR="00423785">
        <w:rPr>
          <w:rFonts w:ascii="Calibri" w:hAnsi="Calibri"/>
        </w:rPr>
        <w:t xml:space="preserve"> </w:t>
      </w:r>
      <w:r w:rsidR="007E4F9D">
        <w:rPr>
          <w:rFonts w:ascii="Calibri" w:hAnsi="Calibri"/>
        </w:rPr>
        <w:t>set out in</w:t>
      </w:r>
      <w:r w:rsidRPr="003B2CB5">
        <w:rPr>
          <w:rFonts w:ascii="Calibri" w:hAnsi="Calibri"/>
        </w:rPr>
        <w:t xml:space="preserve"> </w:t>
      </w:r>
      <w:r w:rsidR="006B5796">
        <w:rPr>
          <w:rFonts w:ascii="Calibri" w:hAnsi="Calibri"/>
          <w:i/>
          <w:color w:val="70AD47" w:themeColor="accent6"/>
        </w:rPr>
        <w:t xml:space="preserve">Stakeholder Engagement </w:t>
      </w:r>
      <w:r w:rsidR="006B5796">
        <w:rPr>
          <w:rFonts w:ascii="Calibri" w:hAnsi="Calibri"/>
          <w:color w:val="70AD47" w:themeColor="accent6"/>
        </w:rPr>
        <w:t>Plan</w:t>
      </w:r>
      <w:r w:rsidR="00B80C04">
        <w:rPr>
          <w:rFonts w:ascii="Calibri" w:hAnsi="Calibri"/>
        </w:rPr>
        <w:t xml:space="preserve"> </w:t>
      </w:r>
      <w:r w:rsidRPr="00E006D9">
        <w:rPr>
          <w:rFonts w:ascii="Calibri" w:hAnsi="Calibri"/>
          <w:i/>
          <w:color w:val="70AD47" w:themeColor="accent6"/>
        </w:rPr>
        <w:t xml:space="preserve">that </w:t>
      </w:r>
      <w:r w:rsidR="00536689" w:rsidRPr="00536689">
        <w:rPr>
          <w:rFonts w:ascii="Calibri" w:hAnsi="Calibri"/>
          <w:i/>
          <w:color w:val="70AD47" w:themeColor="accent6"/>
        </w:rPr>
        <w:t>ha</w:t>
      </w:r>
      <w:r w:rsidR="006B5796">
        <w:rPr>
          <w:rFonts w:ascii="Calibri" w:hAnsi="Calibri"/>
          <w:i/>
          <w:color w:val="70AD47" w:themeColor="accent6"/>
        </w:rPr>
        <w:t>s</w:t>
      </w:r>
      <w:r w:rsidRPr="00536689">
        <w:rPr>
          <w:rFonts w:ascii="Calibri" w:hAnsi="Calibri"/>
          <w:i/>
          <w:color w:val="70AD47" w:themeColor="accent6"/>
        </w:rPr>
        <w:t xml:space="preserve"> been</w:t>
      </w:r>
      <w:r w:rsidR="006B5796">
        <w:rPr>
          <w:rFonts w:ascii="Calibri" w:hAnsi="Calibri"/>
        </w:rPr>
        <w:t xml:space="preserve"> </w:t>
      </w:r>
      <w:r w:rsidRPr="00E006D9">
        <w:rPr>
          <w:rFonts w:ascii="Calibri" w:hAnsi="Calibri"/>
          <w:i/>
          <w:color w:val="70AD47" w:themeColor="accent6"/>
        </w:rPr>
        <w:t xml:space="preserve">developed for the </w:t>
      </w:r>
      <w:r w:rsidR="00536689" w:rsidRPr="00E006D9">
        <w:rPr>
          <w:rFonts w:ascii="Calibri" w:hAnsi="Calibri"/>
          <w:i/>
          <w:color w:val="70AD47" w:themeColor="accent6"/>
        </w:rPr>
        <w:t>Project</w:t>
      </w:r>
      <w:r w:rsidR="00EA48F7">
        <w:rPr>
          <w:rFonts w:ascii="Calibri" w:hAnsi="Calibri"/>
          <w:i/>
          <w:color w:val="70AD47" w:themeColor="accent6"/>
        </w:rPr>
        <w:t xml:space="preserve"> and in the </w:t>
      </w:r>
      <w:r w:rsidR="003D64ED" w:rsidRPr="00DB01D9">
        <w:rPr>
          <w:rFonts w:ascii="Calibri" w:hAnsi="Calibri"/>
          <w:i/>
          <w:color w:val="70AD47" w:themeColor="accent6"/>
        </w:rPr>
        <w:t>e-waste management plan</w:t>
      </w:r>
      <w:r w:rsidR="00DB01D9" w:rsidRPr="00DB01D9">
        <w:rPr>
          <w:rFonts w:ascii="Calibri" w:hAnsi="Calibri"/>
          <w:i/>
          <w:color w:val="70AD47" w:themeColor="accent6"/>
        </w:rPr>
        <w:t xml:space="preserve"> that will be develop</w:t>
      </w:r>
      <w:r w:rsidR="00DE6CE0">
        <w:rPr>
          <w:rFonts w:ascii="Calibri" w:hAnsi="Calibri"/>
          <w:i/>
          <w:color w:val="70AD47" w:themeColor="accent6"/>
        </w:rPr>
        <w:t>ed</w:t>
      </w:r>
      <w:r w:rsidR="00DB01D9" w:rsidRPr="00DB01D9">
        <w:rPr>
          <w:rFonts w:ascii="Calibri" w:hAnsi="Calibri"/>
          <w:i/>
          <w:color w:val="70AD47" w:themeColor="accent6"/>
        </w:rPr>
        <w:t xml:space="preserve"> for the project. </w:t>
      </w:r>
    </w:p>
    <w:p w14:paraId="0538B76D" w14:textId="2B3511B8" w:rsidR="004E7CEA" w:rsidRPr="003B2CB5" w:rsidRDefault="004E7CEA" w:rsidP="00F8178A">
      <w:pPr>
        <w:pStyle w:val="ListParagraph"/>
        <w:numPr>
          <w:ilvl w:val="0"/>
          <w:numId w:val="16"/>
        </w:numPr>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7E4F9D">
        <w:rPr>
          <w:rFonts w:ascii="Calibri" w:hAnsi="Calibri"/>
        </w:rPr>
        <w:t xml:space="preserve">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07024F81"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to the </w:t>
      </w:r>
      <w:r w:rsidR="004E7CEA" w:rsidRPr="00E006D9">
        <w:rPr>
          <w:rFonts w:ascii="Calibri" w:hAnsi="Calibri"/>
          <w:i/>
          <w:color w:val="70AD47" w:themeColor="accent6"/>
        </w:rPr>
        <w:t>Bank</w:t>
      </w:r>
      <w:r w:rsidR="004E7CEA" w:rsidRPr="003B2CB5">
        <w:rPr>
          <w:rFonts w:ascii="Calibri" w:hAnsi="Calibri"/>
        </w:rPr>
        <w:t xml:space="preserve"> by </w:t>
      </w:r>
      <w:r w:rsidR="00826C3E">
        <w:rPr>
          <w:rFonts w:ascii="Calibri" w:hAnsi="Calibri"/>
        </w:rPr>
        <w:t xml:space="preserve">the </w:t>
      </w:r>
      <w:r w:rsidR="006B5796">
        <w:rPr>
          <w:rFonts w:ascii="Calibri" w:hAnsi="Calibri"/>
        </w:rPr>
        <w:t>Government of Grenada</w:t>
      </w:r>
      <w:r w:rsidR="004E7CEA" w:rsidRPr="00305BCF">
        <w:rPr>
          <w:rFonts w:ascii="Calibri" w:hAnsi="Calibri"/>
        </w:rPr>
        <w:t xml:space="preserve">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7E4F9D" w:rsidRPr="00E006D9">
        <w:rPr>
          <w:rFonts w:ascii="Calibri" w:hAnsi="Calibri"/>
          <w:i/>
          <w:color w:val="70AD47" w:themeColor="accent6"/>
        </w:rPr>
        <w:t>B</w:t>
      </w:r>
      <w:r w:rsidR="00423785" w:rsidRPr="00E006D9">
        <w:rPr>
          <w:rFonts w:ascii="Calibri" w:hAnsi="Calibri"/>
          <w:i/>
          <w:color w:val="70AD47" w:themeColor="accent6"/>
        </w:rPr>
        <w:t>ank</w:t>
      </w:r>
      <w:r w:rsidR="001B3471">
        <w:rPr>
          <w:rFonts w:ascii="Calibri" w:hAnsi="Calibri"/>
          <w:i/>
          <w:color w:val="70AD47" w:themeColor="accent6"/>
        </w:rPr>
        <w:t xml:space="preserve">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1E34140D" w:rsidR="00F61F64" w:rsidRPr="004137A2" w:rsidRDefault="00E25210" w:rsidP="00F8178A">
      <w:pPr>
        <w:pStyle w:val="ListParagraph"/>
        <w:numPr>
          <w:ilvl w:val="0"/>
          <w:numId w:val="16"/>
        </w:numPr>
        <w:rPr>
          <w:rFonts w:ascii="Calibri" w:hAnsi="Calibri"/>
        </w:rPr>
      </w:pPr>
      <w:r w:rsidRPr="00B0387D">
        <w:rPr>
          <w:rFonts w:ascii="Calibri" w:hAnsi="Calibri"/>
        </w:rPr>
        <w:t xml:space="preserve">As agreed by the </w:t>
      </w:r>
      <w:r w:rsidRPr="00E006D9">
        <w:rPr>
          <w:rFonts w:ascii="Calibri" w:hAnsi="Calibri"/>
          <w:i/>
          <w:color w:val="70AD47" w:themeColor="accent6"/>
        </w:rPr>
        <w:t>Bank</w:t>
      </w:r>
      <w:r w:rsidRPr="00B0387D">
        <w:rPr>
          <w:rFonts w:ascii="Calibri" w:hAnsi="Calibri"/>
        </w:rPr>
        <w:t xml:space="preserve"> and </w:t>
      </w:r>
      <w:bookmarkStart w:id="0" w:name="_Hlk526065035"/>
      <w:r w:rsidR="006B5796">
        <w:rPr>
          <w:rFonts w:ascii="Calibri" w:hAnsi="Calibri"/>
        </w:rPr>
        <w:t>Government of Grenada</w:t>
      </w:r>
      <w:bookmarkEnd w:id="0"/>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EA3714" w:rsidRPr="00EA3714">
        <w:rPr>
          <w:rFonts w:ascii="Calibri" w:hAnsi="Calibri"/>
          <w:i/>
          <w:color w:val="70AD47" w:themeColor="accent6"/>
        </w:rPr>
        <w:t xml:space="preserve">the </w:t>
      </w:r>
      <w:r w:rsidR="006B5796" w:rsidRPr="00EA3714">
        <w:rPr>
          <w:rFonts w:ascii="Calibri" w:hAnsi="Calibri"/>
          <w:i/>
          <w:color w:val="70AD47" w:themeColor="accent6"/>
        </w:rPr>
        <w:t>Government of Grenada</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620639" w:rsidRPr="00EE6503">
        <w:rPr>
          <w:rFonts w:ascii="Calibri" w:hAnsi="Calibri"/>
          <w:i/>
          <w:color w:val="70AD47" w:themeColor="accent6"/>
        </w:rPr>
        <w:t>Bank</w:t>
      </w:r>
      <w:r w:rsidR="006F5362">
        <w:rPr>
          <w:rFonts w:ascii="Calibri" w:hAnsi="Calibri"/>
        </w:rPr>
        <w:t xml:space="preserve"> 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561847" w:rsidRPr="00EE6503">
        <w:rPr>
          <w:rFonts w:ascii="Calibri" w:hAnsi="Calibri"/>
          <w:i/>
          <w:color w:val="70AD47" w:themeColor="accent6"/>
        </w:rPr>
        <w:t>Ban</w:t>
      </w:r>
      <w:r w:rsidR="00392D04">
        <w:rPr>
          <w:rFonts w:ascii="Calibri" w:hAnsi="Calibri"/>
          <w:i/>
          <w:color w:val="70AD47" w:themeColor="accent6"/>
        </w:rPr>
        <w:t>k</w:t>
      </w:r>
      <w:r w:rsidR="00561847" w:rsidRPr="006F0B0A">
        <w:rPr>
          <w:rFonts w:ascii="Calibri" w:hAnsi="Calibri"/>
        </w:rPr>
        <w:t xml:space="preserve"> and the </w:t>
      </w:r>
      <w:r w:rsidR="006B5796" w:rsidRPr="00392D04">
        <w:rPr>
          <w:rFonts w:ascii="Calibri" w:hAnsi="Calibri"/>
          <w:i/>
          <w:color w:val="70AD47" w:themeColor="accent6"/>
        </w:rPr>
        <w:t>Government of Grenada</w:t>
      </w:r>
      <w:r w:rsidR="00561847" w:rsidRPr="006F0B0A">
        <w:rPr>
          <w:rFonts w:ascii="Calibri" w:hAnsi="Calibri"/>
        </w:rPr>
        <w:t>.</w:t>
      </w:r>
      <w:r w:rsidR="00561847">
        <w:rPr>
          <w:rFonts w:ascii="Calibri" w:hAnsi="Calibri"/>
        </w:rPr>
        <w:t xml:space="preserve"> </w:t>
      </w:r>
      <w:r w:rsidR="00301D4F" w:rsidRPr="004137A2">
        <w:rPr>
          <w:rFonts w:ascii="Calibri" w:hAnsi="Calibri"/>
        </w:rPr>
        <w:t xml:space="preserve">The </w:t>
      </w:r>
      <w:r w:rsidR="006B5796" w:rsidRPr="00392D04">
        <w:rPr>
          <w:rFonts w:ascii="Calibri" w:hAnsi="Calibri"/>
          <w:i/>
          <w:color w:val="70AD47" w:themeColor="accent6"/>
        </w:rPr>
        <w:t>Government of Grenada</w:t>
      </w:r>
      <w:r w:rsidR="00301D4F" w:rsidRPr="00392D04">
        <w:rPr>
          <w:rFonts w:ascii="Calibri" w:hAnsi="Calibri"/>
          <w:i/>
          <w:color w:val="70AD47" w:themeColor="accent6"/>
        </w:rPr>
        <w:t xml:space="preserve"> </w:t>
      </w:r>
      <w:r w:rsidR="00301D4F" w:rsidRPr="004137A2">
        <w:rPr>
          <w:rFonts w:ascii="Calibri" w:hAnsi="Calibri"/>
        </w:rPr>
        <w:t>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662AEE8E" w14:textId="0F05C1E6" w:rsidR="00561847" w:rsidRPr="00570B1A" w:rsidRDefault="00561847" w:rsidP="00561847">
      <w:pPr>
        <w:pStyle w:val="ListParagraph"/>
        <w:numPr>
          <w:ilvl w:val="0"/>
          <w:numId w:val="16"/>
        </w:numPr>
        <w:rPr>
          <w:rFonts w:ascii="Calibri" w:hAnsi="Calibri"/>
        </w:rPr>
        <w:sectPr w:rsidR="00561847" w:rsidRPr="00570B1A" w:rsidSect="0047550F">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6B5796" w:rsidRPr="00392D04">
        <w:rPr>
          <w:rFonts w:ascii="Calibri" w:hAnsi="Calibri"/>
          <w:i/>
          <w:color w:val="70AD47" w:themeColor="accent6"/>
        </w:rPr>
        <w:t>Government of Grenada</w:t>
      </w:r>
      <w:r w:rsidR="00392D04">
        <w:rPr>
          <w:rFonts w:ascii="Calibri" w:hAnsi="Calibri"/>
        </w:rPr>
        <w:t xml:space="preserv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implement actions and measures to </w:t>
      </w:r>
      <w:r>
        <w:rPr>
          <w:rFonts w:cstheme="minorHAnsi"/>
        </w:rPr>
        <w:t>address such</w:t>
      </w:r>
      <w:r w:rsidRPr="00570B1A">
        <w:rPr>
          <w:rFonts w:cstheme="minorHAnsi"/>
        </w:rPr>
        <w:t xml:space="preserve"> risks and impact</w:t>
      </w:r>
      <w:r>
        <w:rPr>
          <w:rFonts w:cstheme="minorHAnsi"/>
        </w:rPr>
        <w:t xml:space="preserve">s, which may include </w:t>
      </w:r>
      <w:r w:rsidRPr="0029223F">
        <w:rPr>
          <w:rFonts w:cstheme="minorHAnsi"/>
          <w:i/>
          <w:color w:val="70AD47" w:themeColor="accent6"/>
        </w:rPr>
        <w:t>risks and impacts that are relevant to the Proje</w:t>
      </w:r>
      <w:r w:rsidR="0029223F" w:rsidRPr="0029223F">
        <w:rPr>
          <w:rFonts w:cstheme="minorHAnsi"/>
          <w:i/>
          <w:color w:val="70AD47" w:themeColor="accent6"/>
        </w:rPr>
        <w:t>ct, such as</w:t>
      </w:r>
      <w:r w:rsidRPr="0029223F">
        <w:rPr>
          <w:rFonts w:cstheme="minorHAnsi"/>
          <w:i/>
          <w:color w:val="70AD47" w:themeColor="accent6"/>
        </w:rPr>
        <w:t xml:space="preserve"> environmental, health, and safety impacts</w:t>
      </w:r>
      <w:r w:rsidR="00392D04">
        <w:rPr>
          <w:rFonts w:cstheme="minorHAnsi"/>
          <w:i/>
          <w:color w:val="70AD47" w:themeColor="accent6"/>
        </w:rPr>
        <w:t xml:space="preserve">. </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E35CB2" w:rsidRPr="00DE42B9" w14:paraId="2DB1785A" w14:textId="77777777" w:rsidTr="00142B1E">
        <w:trPr>
          <w:trHeight w:val="1295"/>
          <w:tblHeader/>
        </w:trPr>
        <w:tc>
          <w:tcPr>
            <w:tcW w:w="14485" w:type="dxa"/>
            <w:gridSpan w:val="7"/>
            <w:tcBorders>
              <w:bottom w:val="single" w:sz="18" w:space="0" w:color="auto"/>
            </w:tcBorders>
            <w:shd w:val="clear" w:color="auto" w:fill="D9D9D9" w:themeFill="background1" w:themeFillShade="D9"/>
          </w:tcPr>
          <w:p w14:paraId="0C3467D9" w14:textId="06FB362D" w:rsidR="0039137B" w:rsidRDefault="0039137B" w:rsidP="009779A6">
            <w:pPr>
              <w:rPr>
                <w:rFonts w:ascii="Times New Roman" w:hAnsi="Times New Roman" w:cs="Times New Roman"/>
                <w:b/>
                <w:sz w:val="24"/>
                <w:szCs w:val="24"/>
              </w:rPr>
            </w:pPr>
            <w:r>
              <w:rPr>
                <w:rFonts w:ascii="Times New Roman" w:hAnsi="Times New Roman" w:cs="Times New Roman"/>
                <w:b/>
                <w:sz w:val="24"/>
                <w:szCs w:val="24"/>
              </w:rPr>
              <w:lastRenderedPageBreak/>
              <w:t>Digital Governance for Resilience Project</w:t>
            </w:r>
            <w:r w:rsidR="009779A6">
              <w:rPr>
                <w:rFonts w:ascii="Times New Roman" w:hAnsi="Times New Roman" w:cs="Times New Roman"/>
                <w:b/>
                <w:sz w:val="24"/>
                <w:szCs w:val="24"/>
              </w:rPr>
              <w:t xml:space="preserve"> </w:t>
            </w:r>
            <w:r w:rsidR="009779A6" w:rsidRPr="009779A6">
              <w:rPr>
                <w:rFonts w:ascii="Times New Roman" w:hAnsi="Times New Roman" w:cs="Times New Roman"/>
                <w:b/>
                <w:sz w:val="24"/>
                <w:szCs w:val="24"/>
              </w:rPr>
              <w:t>P167588</w:t>
            </w:r>
          </w:p>
          <w:p w14:paraId="180EBBEB" w14:textId="77777777" w:rsidR="00E35CB2" w:rsidRPr="00DE42B9" w:rsidRDefault="00E35CB2" w:rsidP="00E35CB2">
            <w:pPr>
              <w:jc w:val="both"/>
              <w:rPr>
                <w:rFonts w:cstheme="minorHAnsi"/>
                <w:b/>
                <w:sz w:val="24"/>
              </w:rPr>
            </w:pPr>
          </w:p>
          <w:p w14:paraId="084BE34B" w14:textId="77777777" w:rsidR="00E35CB2" w:rsidRPr="00DE42B9" w:rsidRDefault="00E35CB2" w:rsidP="00E35CB2">
            <w:pPr>
              <w:jc w:val="both"/>
              <w:rPr>
                <w:rFonts w:cstheme="minorHAnsi"/>
                <w:b/>
                <w:sz w:val="24"/>
              </w:rPr>
            </w:pP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77777777" w:rsidR="00E35CB2" w:rsidRPr="00DE42B9" w:rsidRDefault="000A0AEB" w:rsidP="00E35CB2">
            <w:pPr>
              <w:jc w:val="both"/>
              <w:rPr>
                <w:rFonts w:cstheme="minorHAnsi"/>
                <w:b/>
                <w:sz w:val="24"/>
              </w:rPr>
            </w:pPr>
            <w:r>
              <w:rPr>
                <w:rFonts w:cstheme="minorHAnsi"/>
                <w:b/>
                <w:sz w:val="24"/>
              </w:rPr>
              <w:t>DATE</w:t>
            </w:r>
          </w:p>
          <w:p w14:paraId="1B447E64" w14:textId="77777777" w:rsidR="003B5E96" w:rsidRPr="00DE42B9" w:rsidRDefault="003B5E96" w:rsidP="00A027A6">
            <w:pPr>
              <w:rPr>
                <w:rFonts w:cstheme="minorHAnsi"/>
                <w:sz w:val="24"/>
              </w:rPr>
            </w:pPr>
          </w:p>
        </w:tc>
      </w:tr>
      <w:tr w:rsidR="009003C4" w:rsidRPr="00DE42B9" w14:paraId="09030FFB" w14:textId="77777777" w:rsidTr="004137A2">
        <w:trPr>
          <w:trHeight w:val="684"/>
          <w:tblHeader/>
        </w:trPr>
        <w:tc>
          <w:tcPr>
            <w:tcW w:w="6835" w:type="dxa"/>
            <w:gridSpan w:val="3"/>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gridSpan w:val="2"/>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6B5796" w14:paraId="0FBBB46F" w14:textId="77777777" w:rsidTr="001722BA">
        <w:trPr>
          <w:trHeight w:val="683"/>
        </w:trPr>
        <w:tc>
          <w:tcPr>
            <w:tcW w:w="715" w:type="dxa"/>
            <w:tcBorders>
              <w:bottom w:val="single" w:sz="4" w:space="0" w:color="auto"/>
            </w:tcBorders>
          </w:tcPr>
          <w:p w14:paraId="07CC6849" w14:textId="77777777" w:rsidR="00561847" w:rsidRPr="006B5796" w:rsidRDefault="00561847" w:rsidP="00561847">
            <w:pPr>
              <w:jc w:val="center"/>
              <w:rPr>
                <w:rFonts w:ascii="Calibri" w:hAnsi="Calibri" w:cs="Calibri"/>
              </w:rPr>
            </w:pPr>
          </w:p>
        </w:tc>
        <w:tc>
          <w:tcPr>
            <w:tcW w:w="6120" w:type="dxa"/>
            <w:gridSpan w:val="2"/>
            <w:tcBorders>
              <w:bottom w:val="single" w:sz="4" w:space="0" w:color="auto"/>
            </w:tcBorders>
          </w:tcPr>
          <w:p w14:paraId="47C9621B" w14:textId="77777777" w:rsidR="00561847" w:rsidRPr="006B5796" w:rsidRDefault="000A0AEB" w:rsidP="00561847">
            <w:pPr>
              <w:rPr>
                <w:rFonts w:ascii="Calibri" w:hAnsi="Calibri" w:cs="Calibri"/>
                <w:u w:val="single"/>
              </w:rPr>
            </w:pPr>
            <w:r w:rsidRPr="006B5796">
              <w:rPr>
                <w:rFonts w:ascii="Calibri" w:hAnsi="Calibri" w:cs="Calibri"/>
                <w:b/>
                <w:color w:val="4472C4" w:themeColor="accent1"/>
              </w:rPr>
              <w:t>REGULAR REPORTING</w:t>
            </w:r>
            <w:r w:rsidR="00561847" w:rsidRPr="006B5796">
              <w:rPr>
                <w:rFonts w:ascii="Calibri" w:hAnsi="Calibri" w:cs="Calibri"/>
              </w:rPr>
              <w:t xml:space="preserve">: Prepare and submit regular monitoring reports on the implementation of the </w:t>
            </w:r>
            <w:r w:rsidR="002645DA" w:rsidRPr="006B5796">
              <w:rPr>
                <w:rFonts w:ascii="Calibri" w:hAnsi="Calibri" w:cs="Calibri"/>
              </w:rPr>
              <w:t>ESCP</w:t>
            </w:r>
            <w:r w:rsidR="00561847" w:rsidRPr="006B5796">
              <w:rPr>
                <w:rFonts w:ascii="Calibri" w:hAnsi="Calibri" w:cs="Calibri"/>
              </w:rPr>
              <w:t>.</w:t>
            </w:r>
          </w:p>
        </w:tc>
        <w:tc>
          <w:tcPr>
            <w:tcW w:w="2250" w:type="dxa"/>
            <w:tcBorders>
              <w:bottom w:val="single" w:sz="4" w:space="0" w:color="auto"/>
            </w:tcBorders>
          </w:tcPr>
          <w:p w14:paraId="7F40D7C2" w14:textId="0A4EFD61" w:rsidR="001D0100" w:rsidRPr="006B5796" w:rsidRDefault="00961389" w:rsidP="00260665">
            <w:pPr>
              <w:rPr>
                <w:rFonts w:ascii="Calibri" w:hAnsi="Calibri" w:cs="Calibri"/>
              </w:rPr>
            </w:pPr>
            <w:r>
              <w:rPr>
                <w:rFonts w:ascii="Calibri" w:hAnsi="Calibri" w:cs="Calibri"/>
              </w:rPr>
              <w:t>S</w:t>
            </w:r>
            <w:r w:rsidR="00D86040" w:rsidRPr="006B5796">
              <w:rPr>
                <w:rFonts w:ascii="Calibri" w:hAnsi="Calibri" w:cs="Calibri"/>
              </w:rPr>
              <w:t>ubmit bi-annual monitoring reports</w:t>
            </w:r>
            <w:r w:rsidR="006513B8">
              <w:rPr>
                <w:rFonts w:ascii="Calibri" w:hAnsi="Calibri" w:cs="Calibri"/>
              </w:rPr>
              <w:t xml:space="preserve"> (every June 30 and </w:t>
            </w:r>
            <w:r w:rsidR="003B0900">
              <w:rPr>
                <w:rFonts w:ascii="Calibri" w:hAnsi="Calibri" w:cs="Calibri"/>
              </w:rPr>
              <w:t>December 30 of each calendar year</w:t>
            </w:r>
            <w:r w:rsidR="00D86040" w:rsidRPr="006B5796">
              <w:rPr>
                <w:rFonts w:ascii="Calibri" w:hAnsi="Calibri" w:cs="Calibri"/>
              </w:rPr>
              <w:t xml:space="preserve"> on the implementation of the ESCP</w:t>
            </w:r>
            <w:r w:rsidR="00E4233E">
              <w:rPr>
                <w:rStyle w:val="CommentReference"/>
              </w:rPr>
              <w:t>.</w:t>
            </w:r>
          </w:p>
          <w:p w14:paraId="19A80186" w14:textId="0C97A8A8" w:rsidR="001D0100" w:rsidRPr="006B5796" w:rsidRDefault="001D0100" w:rsidP="00260665">
            <w:pPr>
              <w:autoSpaceDE w:val="0"/>
              <w:autoSpaceDN w:val="0"/>
              <w:adjustRightInd w:val="0"/>
              <w:rPr>
                <w:rFonts w:ascii="Calibri" w:hAnsi="Calibri" w:cs="Calibri"/>
              </w:rPr>
            </w:pPr>
          </w:p>
        </w:tc>
        <w:tc>
          <w:tcPr>
            <w:tcW w:w="2280" w:type="dxa"/>
            <w:gridSpan w:val="2"/>
            <w:tcBorders>
              <w:bottom w:val="single" w:sz="4" w:space="0" w:color="auto"/>
            </w:tcBorders>
          </w:tcPr>
          <w:p w14:paraId="5DCE1C40" w14:textId="77777777" w:rsidR="002378C5" w:rsidRDefault="00D4593A" w:rsidP="00561847">
            <w:pPr>
              <w:rPr>
                <w:rFonts w:ascii="Calibri" w:hAnsi="Calibri" w:cs="Calibri"/>
              </w:rPr>
            </w:pPr>
            <w:r w:rsidRPr="00D4593A">
              <w:rPr>
                <w:rFonts w:ascii="Calibri" w:hAnsi="Calibri" w:cs="Calibri"/>
              </w:rPr>
              <w:t>Ministry of Infrastructure Development, Public Utilities, Energy, Transport and Implementation</w:t>
            </w:r>
            <w:r w:rsidR="002378C5">
              <w:rPr>
                <w:rFonts w:ascii="Calibri" w:hAnsi="Calibri" w:cs="Calibri"/>
              </w:rPr>
              <w:t>.</w:t>
            </w:r>
          </w:p>
          <w:p w14:paraId="00711F82" w14:textId="77777777" w:rsidR="002378C5" w:rsidRDefault="00D4593A" w:rsidP="00561847">
            <w:pPr>
              <w:rPr>
                <w:rFonts w:ascii="Calibri" w:hAnsi="Calibri" w:cs="Calibri"/>
              </w:rPr>
            </w:pPr>
            <w:r>
              <w:rPr>
                <w:rFonts w:ascii="Calibri" w:hAnsi="Calibri" w:cs="Calibri"/>
              </w:rPr>
              <w:t xml:space="preserve"> </w:t>
            </w:r>
          </w:p>
          <w:p w14:paraId="5D4F34D0" w14:textId="0DD9D169" w:rsidR="00561847" w:rsidRPr="006B5796" w:rsidRDefault="00EA447D" w:rsidP="00561847">
            <w:pPr>
              <w:rPr>
                <w:rFonts w:ascii="Calibri" w:hAnsi="Calibri" w:cs="Calibri"/>
              </w:rPr>
            </w:pPr>
            <w:r>
              <w:rPr>
                <w:rFonts w:ascii="Calibri" w:hAnsi="Calibri" w:cs="Calibri"/>
              </w:rPr>
              <w:t>An estimate of 12 staff week</w:t>
            </w:r>
            <w:r w:rsidR="003264A7">
              <w:rPr>
                <w:rFonts w:ascii="Calibri" w:hAnsi="Calibri" w:cs="Calibri"/>
              </w:rPr>
              <w:t>s</w:t>
            </w:r>
            <w:r>
              <w:rPr>
                <w:rFonts w:ascii="Calibri" w:hAnsi="Calibri" w:cs="Calibri"/>
              </w:rPr>
              <w:t xml:space="preserve"> per year </w:t>
            </w:r>
            <w:r w:rsidR="00D3557A">
              <w:rPr>
                <w:rFonts w:ascii="Calibri" w:hAnsi="Calibri" w:cs="Calibri"/>
              </w:rPr>
              <w:t>and f</w:t>
            </w:r>
            <w:r w:rsidR="002378C5" w:rsidRPr="002378C5">
              <w:rPr>
                <w:rFonts w:ascii="Calibri" w:hAnsi="Calibri" w:cs="Calibri"/>
              </w:rPr>
              <w:t>unded as part of overall project management cost</w:t>
            </w:r>
            <w:r w:rsidR="00F55673">
              <w:rPr>
                <w:rFonts w:ascii="Calibri" w:hAnsi="Calibri" w:cs="Calibri"/>
              </w:rPr>
              <w:t xml:space="preserve"> </w:t>
            </w:r>
            <w:r w:rsidR="008A0A87">
              <w:rPr>
                <w:rFonts w:ascii="Calibri" w:hAnsi="Calibri" w:cs="Calibri"/>
              </w:rPr>
              <w:t xml:space="preserve">. </w:t>
            </w:r>
          </w:p>
        </w:tc>
        <w:tc>
          <w:tcPr>
            <w:tcW w:w="3120" w:type="dxa"/>
            <w:tcBorders>
              <w:bottom w:val="single" w:sz="4" w:space="0" w:color="auto"/>
            </w:tcBorders>
          </w:tcPr>
          <w:p w14:paraId="42AA062D" w14:textId="0BBCBA45" w:rsidR="00561847" w:rsidRPr="006B5796" w:rsidRDefault="00561847" w:rsidP="00561847">
            <w:pPr>
              <w:rPr>
                <w:rFonts w:ascii="Calibri" w:hAnsi="Calibri" w:cs="Calibri"/>
              </w:rPr>
            </w:pPr>
          </w:p>
        </w:tc>
      </w:tr>
      <w:tr w:rsidR="001722BA" w:rsidRPr="006B5796" w14:paraId="60FD2891" w14:textId="77777777" w:rsidTr="001722BA">
        <w:trPr>
          <w:trHeight w:val="1538"/>
        </w:trPr>
        <w:tc>
          <w:tcPr>
            <w:tcW w:w="715" w:type="dxa"/>
            <w:tcBorders>
              <w:bottom w:val="single" w:sz="18" w:space="0" w:color="auto"/>
            </w:tcBorders>
          </w:tcPr>
          <w:p w14:paraId="2F05AFC3" w14:textId="77777777" w:rsidR="000B7699" w:rsidRPr="006B5796" w:rsidRDefault="000B7699" w:rsidP="007C7248">
            <w:pPr>
              <w:jc w:val="center"/>
              <w:rPr>
                <w:rFonts w:ascii="Calibri" w:hAnsi="Calibri" w:cs="Calibri"/>
              </w:rPr>
            </w:pPr>
          </w:p>
        </w:tc>
        <w:tc>
          <w:tcPr>
            <w:tcW w:w="6120" w:type="dxa"/>
            <w:gridSpan w:val="2"/>
            <w:tcBorders>
              <w:bottom w:val="single" w:sz="18" w:space="0" w:color="auto"/>
            </w:tcBorders>
          </w:tcPr>
          <w:p w14:paraId="0834907A" w14:textId="1A519884" w:rsidR="000B7699" w:rsidRPr="006B5796" w:rsidRDefault="000A0AEB" w:rsidP="00503F93">
            <w:pPr>
              <w:pStyle w:val="ModelNrmlSingle"/>
              <w:spacing w:after="0"/>
              <w:ind w:firstLine="0"/>
              <w:jc w:val="left"/>
              <w:rPr>
                <w:rFonts w:ascii="Calibri" w:hAnsi="Calibri" w:cs="Calibri"/>
                <w:szCs w:val="22"/>
              </w:rPr>
            </w:pPr>
            <w:r w:rsidRPr="006B5796">
              <w:rPr>
                <w:rFonts w:ascii="Calibri" w:hAnsi="Calibri" w:cs="Calibri"/>
                <w:b/>
                <w:bCs/>
                <w:color w:val="4472C4" w:themeColor="accent1"/>
                <w:szCs w:val="22"/>
              </w:rPr>
              <w:t>INCIDENTS AND ACCIDENTS NOTIFICATION</w:t>
            </w:r>
            <w:r w:rsidRPr="006B5796">
              <w:rPr>
                <w:rFonts w:ascii="Calibri" w:hAnsi="Calibri" w:cs="Calibri"/>
                <w:bCs/>
                <w:color w:val="4472C4" w:themeColor="accent1"/>
                <w:szCs w:val="22"/>
              </w:rPr>
              <w:t>:</w:t>
            </w:r>
            <w:r w:rsidR="001D0100" w:rsidRPr="006B5796">
              <w:rPr>
                <w:rFonts w:ascii="Calibri" w:hAnsi="Calibri" w:cs="Calibri"/>
                <w:bCs/>
                <w:color w:val="4472C4" w:themeColor="accent1"/>
                <w:szCs w:val="22"/>
              </w:rPr>
              <w:t xml:space="preserve"> </w:t>
            </w:r>
            <w:r w:rsidR="001D0100" w:rsidRPr="006B5796">
              <w:rPr>
                <w:rFonts w:ascii="Calibri" w:hAnsi="Calibri" w:cs="Calibri"/>
                <w:bCs/>
                <w:szCs w:val="22"/>
              </w:rPr>
              <w:t xml:space="preserve">The project as part of </w:t>
            </w:r>
            <w:r w:rsidR="00F15784" w:rsidRPr="006B5796">
              <w:rPr>
                <w:rFonts w:ascii="Calibri" w:hAnsi="Calibri" w:cs="Calibri"/>
                <w:bCs/>
                <w:szCs w:val="22"/>
              </w:rPr>
              <w:t>its</w:t>
            </w:r>
            <w:r w:rsidR="0042436B">
              <w:rPr>
                <w:rFonts w:ascii="Calibri" w:hAnsi="Calibri" w:cs="Calibri"/>
                <w:bCs/>
                <w:szCs w:val="22"/>
              </w:rPr>
              <w:t xml:space="preserve"> O</w:t>
            </w:r>
            <w:r w:rsidR="001D0100" w:rsidRPr="006B5796">
              <w:rPr>
                <w:rFonts w:ascii="Calibri" w:hAnsi="Calibri" w:cs="Calibri"/>
                <w:bCs/>
                <w:szCs w:val="22"/>
              </w:rPr>
              <w:t>H</w:t>
            </w:r>
            <w:r w:rsidR="0042436B">
              <w:rPr>
                <w:rFonts w:ascii="Calibri" w:hAnsi="Calibri" w:cs="Calibri"/>
                <w:bCs/>
                <w:szCs w:val="22"/>
              </w:rPr>
              <w:t>S</w:t>
            </w:r>
            <w:r w:rsidR="001D0100" w:rsidRPr="006B5796">
              <w:rPr>
                <w:rFonts w:ascii="Calibri" w:hAnsi="Calibri" w:cs="Calibri"/>
                <w:bCs/>
                <w:szCs w:val="22"/>
              </w:rPr>
              <w:t xml:space="preserve"> will place in contractor’s requirement a report</w:t>
            </w:r>
            <w:r w:rsidR="00600D44">
              <w:rPr>
                <w:rFonts w:ascii="Calibri" w:hAnsi="Calibri" w:cs="Calibri"/>
                <w:bCs/>
                <w:szCs w:val="22"/>
              </w:rPr>
              <w:t xml:space="preserve"> (report from the contractor to the </w:t>
            </w:r>
            <w:r w:rsidR="00722553">
              <w:rPr>
                <w:rFonts w:ascii="Calibri" w:hAnsi="Calibri" w:cs="Calibri"/>
                <w:bCs/>
                <w:szCs w:val="22"/>
              </w:rPr>
              <w:t>MID)</w:t>
            </w:r>
            <w:r w:rsidR="001D0100" w:rsidRPr="006B5796">
              <w:rPr>
                <w:rFonts w:ascii="Calibri" w:hAnsi="Calibri" w:cs="Calibri"/>
                <w:bCs/>
                <w:szCs w:val="22"/>
              </w:rPr>
              <w:t xml:space="preserve"> on all incidents and accidents involving project workers and sites as soon as possible after the accident or incident. There will be a reporting template that will provide details</w:t>
            </w:r>
            <w:r w:rsidRPr="006B5796">
              <w:rPr>
                <w:rFonts w:ascii="Calibri" w:hAnsi="Calibri" w:cs="Calibri"/>
                <w:bCs/>
                <w:szCs w:val="22"/>
              </w:rPr>
              <w:t xml:space="preserve"> </w:t>
            </w:r>
            <w:r w:rsidR="00BC6863" w:rsidRPr="006B5796">
              <w:rPr>
                <w:rFonts w:ascii="Calibri" w:hAnsi="Calibri" w:cs="Calibri"/>
                <w:szCs w:val="22"/>
              </w:rPr>
              <w:t xml:space="preserve">regarding </w:t>
            </w:r>
            <w:r w:rsidR="003E1D7B" w:rsidRPr="006B5796">
              <w:rPr>
                <w:rFonts w:ascii="Calibri" w:hAnsi="Calibri" w:cs="Calibri"/>
                <w:szCs w:val="22"/>
              </w:rPr>
              <w:t>the</w:t>
            </w:r>
            <w:r w:rsidR="00BC6863" w:rsidRPr="006B5796">
              <w:rPr>
                <w:rFonts w:ascii="Calibri" w:hAnsi="Calibri" w:cs="Calibri"/>
                <w:szCs w:val="22"/>
              </w:rPr>
              <w:t xml:space="preserve"> incident or accident,</w:t>
            </w:r>
            <w:r w:rsidRPr="006B5796">
              <w:rPr>
                <w:rFonts w:ascii="Calibri" w:hAnsi="Calibri" w:cs="Calibri"/>
                <w:szCs w:val="22"/>
              </w:rPr>
              <w:t xml:space="preserve"> </w:t>
            </w:r>
            <w:r w:rsidR="001D0100" w:rsidRPr="006B5796">
              <w:rPr>
                <w:rFonts w:ascii="Calibri" w:hAnsi="Calibri" w:cs="Calibri"/>
                <w:szCs w:val="22"/>
              </w:rPr>
              <w:t xml:space="preserve">including site, number of workers or community residents or others involved, </w:t>
            </w:r>
            <w:r w:rsidRPr="006B5796">
              <w:rPr>
                <w:rFonts w:ascii="Calibri" w:hAnsi="Calibri" w:cs="Calibri"/>
                <w:szCs w:val="22"/>
              </w:rPr>
              <w:t>indicat</w:t>
            </w:r>
            <w:r w:rsidR="001D0100" w:rsidRPr="006B5796">
              <w:rPr>
                <w:rFonts w:ascii="Calibri" w:hAnsi="Calibri" w:cs="Calibri"/>
                <w:szCs w:val="22"/>
              </w:rPr>
              <w:t>e</w:t>
            </w:r>
            <w:r w:rsidR="00BC6863" w:rsidRPr="006B5796">
              <w:rPr>
                <w:rFonts w:ascii="Calibri" w:hAnsi="Calibri" w:cs="Calibri"/>
                <w:szCs w:val="22"/>
              </w:rPr>
              <w:t xml:space="preserve"> immediate measures taken to address it, </w:t>
            </w:r>
            <w:r w:rsidR="001D0100" w:rsidRPr="006B5796">
              <w:rPr>
                <w:rFonts w:ascii="Calibri" w:hAnsi="Calibri" w:cs="Calibri"/>
                <w:szCs w:val="22"/>
              </w:rPr>
              <w:t xml:space="preserve">injuries occurred, </w:t>
            </w:r>
            <w:r w:rsidR="00BC6863" w:rsidRPr="006B5796">
              <w:rPr>
                <w:rFonts w:ascii="Calibri" w:hAnsi="Calibri" w:cs="Calibri"/>
                <w:szCs w:val="22"/>
              </w:rPr>
              <w:t>and supervising entity</w:t>
            </w:r>
            <w:r w:rsidR="003E1D7B" w:rsidRPr="006B5796">
              <w:rPr>
                <w:rFonts w:ascii="Calibri" w:hAnsi="Calibri" w:cs="Calibri"/>
                <w:szCs w:val="22"/>
              </w:rPr>
              <w:t xml:space="preserve">, </w:t>
            </w:r>
            <w:r w:rsidR="00BC6863" w:rsidRPr="006B5796">
              <w:rPr>
                <w:rFonts w:ascii="Calibri" w:hAnsi="Calibri" w:cs="Calibri"/>
                <w:szCs w:val="22"/>
              </w:rPr>
              <w:t>as appropriate</w:t>
            </w:r>
            <w:r w:rsidR="00A8167B">
              <w:rPr>
                <w:rFonts w:ascii="Calibri" w:hAnsi="Calibri" w:cs="Calibri"/>
                <w:szCs w:val="22"/>
              </w:rPr>
              <w:t>.</w:t>
            </w:r>
            <w:r w:rsidR="001D0100" w:rsidRPr="006B5796">
              <w:rPr>
                <w:rFonts w:ascii="Calibri" w:hAnsi="Calibri" w:cs="Calibri"/>
                <w:szCs w:val="22"/>
              </w:rPr>
              <w:t xml:space="preserve"> </w:t>
            </w:r>
          </w:p>
        </w:tc>
        <w:tc>
          <w:tcPr>
            <w:tcW w:w="2250" w:type="dxa"/>
            <w:tcBorders>
              <w:bottom w:val="single" w:sz="18" w:space="0" w:color="auto"/>
            </w:tcBorders>
          </w:tcPr>
          <w:p w14:paraId="63975A7B" w14:textId="25113F49" w:rsidR="000B7699" w:rsidRPr="006B5796" w:rsidRDefault="000B7699" w:rsidP="007C7248">
            <w:pPr>
              <w:rPr>
                <w:rFonts w:ascii="Calibri" w:hAnsi="Calibri" w:cs="Calibri"/>
              </w:rPr>
            </w:pPr>
            <w:r w:rsidRPr="006B5796">
              <w:rPr>
                <w:rFonts w:ascii="Calibri" w:hAnsi="Calibri" w:cs="Calibri"/>
              </w:rPr>
              <w:t>Promptly after taking notice of the incident or accident</w:t>
            </w:r>
            <w:r w:rsidR="00587A06">
              <w:rPr>
                <w:rFonts w:ascii="Calibri" w:hAnsi="Calibri" w:cs="Calibri"/>
              </w:rPr>
              <w:t xml:space="preserve">, </w:t>
            </w:r>
            <w:r w:rsidR="00587A06" w:rsidRPr="00587A06">
              <w:rPr>
                <w:rFonts w:ascii="Calibri" w:hAnsi="Calibri" w:cs="Calibri"/>
              </w:rPr>
              <w:t>no later than 24 hours after the incident or accident.</w:t>
            </w:r>
            <w:r w:rsidR="00E75912">
              <w:rPr>
                <w:rFonts w:ascii="Calibri" w:hAnsi="Calibri" w:cs="Calibri"/>
              </w:rPr>
              <w:t xml:space="preserve"> The client will report to the bank in a period of </w:t>
            </w:r>
            <w:r w:rsidR="001074B8">
              <w:rPr>
                <w:rFonts w:ascii="Calibri" w:hAnsi="Calibri" w:cs="Calibri"/>
              </w:rPr>
              <w:t xml:space="preserve">no more than </w:t>
            </w:r>
            <w:r w:rsidR="00E75912">
              <w:rPr>
                <w:rFonts w:ascii="Calibri" w:hAnsi="Calibri" w:cs="Calibri"/>
              </w:rPr>
              <w:t xml:space="preserve">5 </w:t>
            </w:r>
            <w:r w:rsidR="00CC1AE1">
              <w:rPr>
                <w:rFonts w:ascii="Calibri" w:hAnsi="Calibri" w:cs="Calibri"/>
              </w:rPr>
              <w:t>calendar</w:t>
            </w:r>
            <w:r w:rsidR="00E75912">
              <w:rPr>
                <w:rFonts w:ascii="Calibri" w:hAnsi="Calibri" w:cs="Calibri"/>
              </w:rPr>
              <w:t xml:space="preserve"> days on any incident causing serious </w:t>
            </w:r>
            <w:r w:rsidR="00DC2125">
              <w:rPr>
                <w:rFonts w:ascii="Calibri" w:hAnsi="Calibri" w:cs="Calibri"/>
              </w:rPr>
              <w:lastRenderedPageBreak/>
              <w:t>injuries</w:t>
            </w:r>
            <w:r w:rsidR="00E75912">
              <w:rPr>
                <w:rFonts w:ascii="Calibri" w:hAnsi="Calibri" w:cs="Calibri"/>
              </w:rPr>
              <w:t xml:space="preserve"> </w:t>
            </w:r>
            <w:r w:rsidR="00CC1AE1">
              <w:rPr>
                <w:rFonts w:ascii="Calibri" w:hAnsi="Calibri" w:cs="Calibri"/>
              </w:rPr>
              <w:t xml:space="preserve">and/or fatalities. </w:t>
            </w:r>
          </w:p>
          <w:p w14:paraId="4077096F" w14:textId="77777777" w:rsidR="000B7699" w:rsidRPr="006B5796" w:rsidRDefault="000B7699" w:rsidP="007C7248">
            <w:pPr>
              <w:rPr>
                <w:rFonts w:ascii="Calibri" w:hAnsi="Calibri" w:cs="Calibri"/>
                <w:i/>
              </w:rPr>
            </w:pPr>
          </w:p>
        </w:tc>
        <w:tc>
          <w:tcPr>
            <w:tcW w:w="2280" w:type="dxa"/>
            <w:gridSpan w:val="2"/>
            <w:tcBorders>
              <w:bottom w:val="single" w:sz="18" w:space="0" w:color="auto"/>
            </w:tcBorders>
          </w:tcPr>
          <w:p w14:paraId="17EBCEAD" w14:textId="77777777" w:rsidR="000B7699" w:rsidRDefault="00250018" w:rsidP="007C7248">
            <w:pPr>
              <w:rPr>
                <w:rFonts w:ascii="Calibri" w:hAnsi="Calibri" w:cs="Calibri"/>
              </w:rPr>
            </w:pPr>
            <w:r w:rsidRPr="00CB7BF0">
              <w:rPr>
                <w:rFonts w:ascii="Calibri" w:hAnsi="Calibri" w:cs="Calibri"/>
              </w:rPr>
              <w:lastRenderedPageBreak/>
              <w:t>Ministry of Infrastructure Development, Public Utilities, Energy, Transport and Implementation.</w:t>
            </w:r>
          </w:p>
          <w:p w14:paraId="47E21FE1" w14:textId="77777777" w:rsidR="00CB7BF0" w:rsidRDefault="00CB7BF0" w:rsidP="007C7248">
            <w:pPr>
              <w:rPr>
                <w:rFonts w:ascii="Calibri" w:hAnsi="Calibri" w:cs="Calibri"/>
              </w:rPr>
            </w:pPr>
          </w:p>
          <w:p w14:paraId="31B1BE9E" w14:textId="1E8DF072" w:rsidR="00CB7BF0" w:rsidRPr="006B5796" w:rsidRDefault="00CB7BF0" w:rsidP="00CB7BF0">
            <w:pPr>
              <w:rPr>
                <w:rFonts w:ascii="Calibri" w:hAnsi="Calibri" w:cs="Calibri"/>
              </w:rPr>
            </w:pPr>
            <w:r w:rsidRPr="00CB7BF0">
              <w:rPr>
                <w:rFonts w:ascii="Calibri" w:hAnsi="Calibri" w:cs="Calibri"/>
              </w:rPr>
              <w:t>Funded as part of overall project management cost</w:t>
            </w:r>
            <w:r w:rsidR="00EB1E91">
              <w:rPr>
                <w:rFonts w:ascii="Calibri" w:hAnsi="Calibri" w:cs="Calibri"/>
              </w:rPr>
              <w:t>.</w:t>
            </w:r>
          </w:p>
        </w:tc>
        <w:tc>
          <w:tcPr>
            <w:tcW w:w="3120" w:type="dxa"/>
            <w:tcBorders>
              <w:bottom w:val="single" w:sz="18" w:space="0" w:color="auto"/>
            </w:tcBorders>
          </w:tcPr>
          <w:p w14:paraId="0AEA7E55" w14:textId="6242ABC0" w:rsidR="000B7699" w:rsidRPr="006B5796" w:rsidRDefault="000B7699" w:rsidP="00C16504">
            <w:pPr>
              <w:autoSpaceDE w:val="0"/>
              <w:autoSpaceDN w:val="0"/>
              <w:adjustRightInd w:val="0"/>
              <w:rPr>
                <w:rFonts w:ascii="Calibri" w:hAnsi="Calibri" w:cs="Calibri"/>
              </w:rPr>
            </w:pPr>
            <w:r w:rsidRPr="006B5796">
              <w:rPr>
                <w:rFonts w:ascii="Calibri" w:hAnsi="Calibri" w:cs="Calibri"/>
              </w:rPr>
              <w:t xml:space="preserve"> </w:t>
            </w:r>
          </w:p>
        </w:tc>
      </w:tr>
      <w:tr w:rsidR="00561847" w:rsidRPr="006B5796"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6B5796" w:rsidRDefault="00561847" w:rsidP="00561847">
            <w:pPr>
              <w:rPr>
                <w:rFonts w:ascii="Calibri" w:hAnsi="Calibri" w:cs="Calibri"/>
                <w:b/>
              </w:rPr>
            </w:pPr>
            <w:r w:rsidRPr="006B5796">
              <w:rPr>
                <w:rFonts w:ascii="Calibri" w:hAnsi="Calibri" w:cs="Calibri"/>
                <w:b/>
              </w:rPr>
              <w:t>SUMMARY ASSESSMENT</w:t>
            </w:r>
          </w:p>
        </w:tc>
      </w:tr>
      <w:tr w:rsidR="00561847" w:rsidRPr="006B5796"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6B5796" w:rsidRDefault="00561847" w:rsidP="00561847">
            <w:pPr>
              <w:rPr>
                <w:rFonts w:ascii="Calibri" w:hAnsi="Calibri" w:cs="Calibri"/>
                <w:b/>
              </w:rPr>
            </w:pPr>
            <w:r w:rsidRPr="006B5796">
              <w:rPr>
                <w:rFonts w:ascii="Calibri" w:hAnsi="Calibri" w:cs="Calibri"/>
                <w:b/>
              </w:rPr>
              <w:t>ESS 1:  ASSESSMENT AND MANAGEMENT OF ENVIRONMENTAL AND SOCIAL RISKS AND IMPACTS</w:t>
            </w:r>
          </w:p>
        </w:tc>
      </w:tr>
      <w:tr w:rsidR="00561847" w:rsidRPr="006B5796" w14:paraId="53FD2164" w14:textId="77777777" w:rsidTr="00B24FEE">
        <w:trPr>
          <w:trHeight w:val="1718"/>
        </w:trPr>
        <w:tc>
          <w:tcPr>
            <w:tcW w:w="715" w:type="dxa"/>
          </w:tcPr>
          <w:p w14:paraId="0D527BFF" w14:textId="77777777" w:rsidR="00561847" w:rsidRPr="006B5796" w:rsidRDefault="00561847" w:rsidP="00561847">
            <w:pPr>
              <w:jc w:val="center"/>
              <w:rPr>
                <w:rFonts w:ascii="Calibri" w:hAnsi="Calibri" w:cs="Calibri"/>
              </w:rPr>
            </w:pPr>
            <w:r w:rsidRPr="006B5796">
              <w:rPr>
                <w:rFonts w:ascii="Calibri" w:hAnsi="Calibri" w:cs="Calibri"/>
              </w:rPr>
              <w:t>1.1</w:t>
            </w:r>
          </w:p>
        </w:tc>
        <w:tc>
          <w:tcPr>
            <w:tcW w:w="6120" w:type="dxa"/>
            <w:gridSpan w:val="2"/>
            <w:shd w:val="clear" w:color="auto" w:fill="auto"/>
          </w:tcPr>
          <w:p w14:paraId="24764CCA" w14:textId="77777777" w:rsidR="00B35CD6" w:rsidRDefault="000A0AEB" w:rsidP="00B35CD6">
            <w:pPr>
              <w:rPr>
                <w:rFonts w:cstheme="minorHAnsi"/>
                <w:i/>
              </w:rPr>
            </w:pPr>
            <w:r w:rsidRPr="006B5796">
              <w:rPr>
                <w:rFonts w:ascii="Calibri" w:hAnsi="Calibri" w:cs="Calibri"/>
                <w:b/>
                <w:color w:val="5B9BD5" w:themeColor="accent5"/>
              </w:rPr>
              <w:t>ORGANIZATIONAL STRUCTURE</w:t>
            </w:r>
            <w:r w:rsidR="00561847" w:rsidRPr="006B5796">
              <w:rPr>
                <w:rFonts w:ascii="Calibri" w:hAnsi="Calibri" w:cs="Calibri"/>
              </w:rPr>
              <w:t>:</w:t>
            </w:r>
            <w:r w:rsidR="006B5796">
              <w:rPr>
                <w:rFonts w:ascii="Calibri" w:hAnsi="Calibri" w:cs="Calibri"/>
              </w:rPr>
              <w:t xml:space="preserve"> </w:t>
            </w:r>
            <w:r w:rsidR="00B35CD6" w:rsidRPr="00C14AF4">
              <w:rPr>
                <w:rFonts w:cstheme="minorHAnsi"/>
              </w:rPr>
              <w:t xml:space="preserve">Establish an organizational structure </w:t>
            </w:r>
            <w:r w:rsidR="00B35CD6">
              <w:rPr>
                <w:rFonts w:cstheme="minorHAnsi"/>
              </w:rPr>
              <w:t>with</w:t>
            </w:r>
            <w:r w:rsidR="00B35CD6" w:rsidRPr="00C14AF4">
              <w:rPr>
                <w:rFonts w:cstheme="minorHAnsi"/>
              </w:rPr>
              <w:t xml:space="preserve"> qualified staff to support </w:t>
            </w:r>
            <w:r w:rsidR="00B35CD6">
              <w:rPr>
                <w:rFonts w:cstheme="minorHAnsi"/>
              </w:rPr>
              <w:t>management of E&amp;S risks [</w:t>
            </w:r>
            <w:r w:rsidR="00B35CD6" w:rsidRPr="00CE78B2">
              <w:rPr>
                <w:i/>
              </w:rPr>
              <w:t>including</w:t>
            </w:r>
            <w:r w:rsidR="00B35CD6">
              <w:t xml:space="preserve">] </w:t>
            </w:r>
            <w:r w:rsidR="00B35CD6" w:rsidRPr="00C06379">
              <w:rPr>
                <w:rFonts w:cstheme="minorHAnsi"/>
              </w:rPr>
              <w:t>[</w:t>
            </w:r>
            <w:r w:rsidR="00B35CD6" w:rsidRPr="00CE78B2">
              <w:rPr>
                <w:rFonts w:cstheme="minorHAnsi"/>
                <w:i/>
              </w:rPr>
              <w:t>where relevant, identify specific positions/resources for E&amp;S management that are a part of the organizational structure</w:t>
            </w:r>
            <w:r w:rsidR="00B35CD6">
              <w:rPr>
                <w:rFonts w:cstheme="minorHAnsi"/>
              </w:rPr>
              <w:t>]</w:t>
            </w:r>
            <w:r w:rsidR="00B35CD6" w:rsidRPr="00C06379">
              <w:rPr>
                <w:rFonts w:cstheme="minorHAnsi"/>
              </w:rPr>
              <w:t xml:space="preserve">.  </w:t>
            </w:r>
          </w:p>
          <w:p w14:paraId="696CB3BA" w14:textId="77777777" w:rsidR="00B35CD6" w:rsidRDefault="00B35CD6" w:rsidP="00B35CD6">
            <w:pPr>
              <w:rPr>
                <w:rFonts w:cstheme="minorHAnsi"/>
                <w:i/>
              </w:rPr>
            </w:pPr>
          </w:p>
          <w:p w14:paraId="09F2428F" w14:textId="4708C27F" w:rsidR="00561847" w:rsidRPr="006B5796" w:rsidRDefault="00561847" w:rsidP="00B35CD6">
            <w:pPr>
              <w:rPr>
                <w:rFonts w:ascii="Calibri" w:hAnsi="Calibri" w:cs="Calibri"/>
                <w:i/>
              </w:rPr>
            </w:pPr>
          </w:p>
        </w:tc>
        <w:tc>
          <w:tcPr>
            <w:tcW w:w="2250" w:type="dxa"/>
          </w:tcPr>
          <w:p w14:paraId="2DF01D26" w14:textId="49C000FC" w:rsidR="00561847" w:rsidRPr="006B5796" w:rsidRDefault="004B67D4">
            <w:pPr>
              <w:rPr>
                <w:rFonts w:ascii="Calibri" w:hAnsi="Calibri" w:cs="Calibri"/>
                <w:i/>
              </w:rPr>
            </w:pPr>
            <w:r>
              <w:rPr>
                <w:rFonts w:ascii="Calibri" w:hAnsi="Calibri" w:cs="Calibri"/>
              </w:rPr>
              <w:t xml:space="preserve">An </w:t>
            </w:r>
            <w:r w:rsidR="007C547F" w:rsidRPr="006B5796">
              <w:rPr>
                <w:rFonts w:ascii="Calibri" w:hAnsi="Calibri" w:cs="Calibri"/>
              </w:rPr>
              <w:t>E</w:t>
            </w:r>
            <w:r w:rsidR="007C547F">
              <w:rPr>
                <w:rFonts w:ascii="Calibri" w:hAnsi="Calibri" w:cs="Calibri"/>
              </w:rPr>
              <w:t xml:space="preserve">nvironmental and </w:t>
            </w:r>
            <w:r w:rsidR="00D86040" w:rsidRPr="006B5796">
              <w:rPr>
                <w:rFonts w:ascii="Calibri" w:hAnsi="Calibri" w:cs="Calibri"/>
              </w:rPr>
              <w:t>S</w:t>
            </w:r>
            <w:r w:rsidR="007C547F">
              <w:rPr>
                <w:rFonts w:ascii="Calibri" w:hAnsi="Calibri" w:cs="Calibri"/>
              </w:rPr>
              <w:t xml:space="preserve">ocial </w:t>
            </w:r>
            <w:r w:rsidR="001D0100" w:rsidRPr="006B5796">
              <w:rPr>
                <w:rFonts w:ascii="Calibri" w:hAnsi="Calibri" w:cs="Calibri"/>
              </w:rPr>
              <w:t>D</w:t>
            </w:r>
            <w:r w:rsidR="007C547F">
              <w:rPr>
                <w:rFonts w:ascii="Calibri" w:hAnsi="Calibri" w:cs="Calibri"/>
              </w:rPr>
              <w:t xml:space="preserve">evelopment </w:t>
            </w:r>
            <w:r w:rsidR="00D86040" w:rsidRPr="006B5796">
              <w:rPr>
                <w:rFonts w:ascii="Calibri" w:hAnsi="Calibri" w:cs="Calibri"/>
              </w:rPr>
              <w:t>S</w:t>
            </w:r>
            <w:r w:rsidR="009D6873">
              <w:rPr>
                <w:rFonts w:ascii="Calibri" w:hAnsi="Calibri" w:cs="Calibri"/>
              </w:rPr>
              <w:t xml:space="preserve">pecialist </w:t>
            </w:r>
            <w:r w:rsidR="00D86040" w:rsidRPr="006B5796">
              <w:rPr>
                <w:rFonts w:ascii="Calibri" w:hAnsi="Calibri" w:cs="Calibri"/>
              </w:rPr>
              <w:t xml:space="preserve"> will be contracted prior </w:t>
            </w:r>
            <w:r w:rsidR="009D6873">
              <w:rPr>
                <w:rFonts w:ascii="Calibri" w:hAnsi="Calibri" w:cs="Calibri"/>
              </w:rPr>
              <w:t xml:space="preserve">to project effectiveness  </w:t>
            </w:r>
            <w:r w:rsidR="00D86040" w:rsidRPr="006B5796">
              <w:rPr>
                <w:rFonts w:ascii="Calibri" w:hAnsi="Calibri" w:cs="Calibri"/>
              </w:rPr>
              <w:t xml:space="preserve">and </w:t>
            </w:r>
            <w:r w:rsidR="008F06EF">
              <w:rPr>
                <w:rFonts w:ascii="Calibri" w:hAnsi="Calibri" w:cs="Calibri"/>
              </w:rPr>
              <w:t xml:space="preserve">will </w:t>
            </w:r>
            <w:r w:rsidR="00B34E92">
              <w:rPr>
                <w:rFonts w:ascii="Calibri" w:hAnsi="Calibri" w:cs="Calibri"/>
              </w:rPr>
              <w:t xml:space="preserve">function </w:t>
            </w:r>
            <w:r w:rsidR="00C82DA7">
              <w:rPr>
                <w:rFonts w:ascii="Calibri" w:hAnsi="Calibri" w:cs="Calibri"/>
              </w:rPr>
              <w:t>throughout project implementation</w:t>
            </w:r>
            <w:r w:rsidR="00D86040" w:rsidRPr="006B5796">
              <w:rPr>
                <w:rFonts w:ascii="Calibri" w:hAnsi="Calibri" w:cs="Calibri"/>
              </w:rPr>
              <w:t xml:space="preserve"> </w:t>
            </w:r>
          </w:p>
        </w:tc>
        <w:tc>
          <w:tcPr>
            <w:tcW w:w="2280" w:type="dxa"/>
            <w:gridSpan w:val="2"/>
          </w:tcPr>
          <w:p w14:paraId="620F6704" w14:textId="77777777" w:rsidR="00EB1E91" w:rsidRDefault="00EB1E91" w:rsidP="00EB1E91">
            <w:pPr>
              <w:rPr>
                <w:rFonts w:ascii="Calibri" w:hAnsi="Calibri" w:cs="Calibri"/>
              </w:rPr>
            </w:pPr>
            <w:r w:rsidRPr="00CB7BF0">
              <w:rPr>
                <w:rFonts w:ascii="Calibri" w:hAnsi="Calibri" w:cs="Calibri"/>
              </w:rPr>
              <w:t>Ministry of Infrastructure Development, Public Utilities, Energy, Transport and Implementation.</w:t>
            </w:r>
          </w:p>
          <w:p w14:paraId="106D113F" w14:textId="77777777" w:rsidR="00EB1E91" w:rsidRDefault="00EB1E91" w:rsidP="00561847">
            <w:pPr>
              <w:rPr>
                <w:rFonts w:ascii="Calibri" w:hAnsi="Calibri" w:cs="Calibri"/>
              </w:rPr>
            </w:pPr>
          </w:p>
          <w:p w14:paraId="6F9B134B" w14:textId="5F17EF6D" w:rsidR="00EB1E91" w:rsidRPr="006B5796" w:rsidRDefault="00A43F41" w:rsidP="00561847">
            <w:pPr>
              <w:rPr>
                <w:rFonts w:ascii="Calibri" w:hAnsi="Calibri" w:cs="Calibri"/>
              </w:rPr>
            </w:pPr>
            <w:r>
              <w:rPr>
                <w:rFonts w:ascii="Calibri" w:hAnsi="Calibri" w:cs="Calibri"/>
              </w:rPr>
              <w:t>An estimate of</w:t>
            </w:r>
            <w:r w:rsidR="00EE73DD">
              <w:rPr>
                <w:rFonts w:ascii="Calibri" w:hAnsi="Calibri" w:cs="Calibri"/>
              </w:rPr>
              <w:t xml:space="preserve"> up to </w:t>
            </w:r>
            <w:r>
              <w:rPr>
                <w:rFonts w:ascii="Calibri" w:hAnsi="Calibri" w:cs="Calibri"/>
              </w:rPr>
              <w:t xml:space="preserve"> </w:t>
            </w:r>
            <w:r w:rsidR="003264A7" w:rsidRPr="00B848DE">
              <w:rPr>
                <w:rFonts w:ascii="Calibri" w:hAnsi="Calibri" w:cs="Calibri"/>
              </w:rPr>
              <w:t>2</w:t>
            </w:r>
            <w:r w:rsidR="00B848DE" w:rsidRPr="00B848DE">
              <w:rPr>
                <w:rFonts w:ascii="Calibri" w:hAnsi="Calibri" w:cs="Calibri"/>
              </w:rPr>
              <w:t>4</w:t>
            </w:r>
            <w:r w:rsidR="003264A7">
              <w:rPr>
                <w:rFonts w:ascii="Calibri" w:hAnsi="Calibri" w:cs="Calibri"/>
              </w:rPr>
              <w:t xml:space="preserve"> staff weeks </w:t>
            </w:r>
            <w:r w:rsidR="002B23DB">
              <w:rPr>
                <w:rFonts w:ascii="Calibri" w:hAnsi="Calibri" w:cs="Calibri"/>
              </w:rPr>
              <w:t>per year and f</w:t>
            </w:r>
            <w:r w:rsidR="00EB1E91" w:rsidRPr="00CB7BF0">
              <w:rPr>
                <w:rFonts w:ascii="Calibri" w:hAnsi="Calibri" w:cs="Calibri"/>
              </w:rPr>
              <w:t>unded as part of overall project management cost</w:t>
            </w:r>
          </w:p>
        </w:tc>
        <w:tc>
          <w:tcPr>
            <w:tcW w:w="3120" w:type="dxa"/>
          </w:tcPr>
          <w:p w14:paraId="2B4011F1" w14:textId="0D78226D" w:rsidR="00D86040" w:rsidRPr="006B5796" w:rsidRDefault="00D86040" w:rsidP="00561847">
            <w:pPr>
              <w:rPr>
                <w:rFonts w:ascii="Calibri" w:hAnsi="Calibri" w:cs="Calibri"/>
              </w:rPr>
            </w:pPr>
          </w:p>
        </w:tc>
      </w:tr>
      <w:tr w:rsidR="00561847" w:rsidRPr="006B5796" w14:paraId="69D2CFD5" w14:textId="77777777" w:rsidTr="004137A2">
        <w:tc>
          <w:tcPr>
            <w:tcW w:w="715" w:type="dxa"/>
          </w:tcPr>
          <w:p w14:paraId="30F6E72D" w14:textId="77777777" w:rsidR="00561847" w:rsidRPr="006B5796" w:rsidRDefault="00561847" w:rsidP="00561847">
            <w:pPr>
              <w:jc w:val="center"/>
              <w:rPr>
                <w:rFonts w:ascii="Calibri" w:hAnsi="Calibri" w:cs="Calibri"/>
              </w:rPr>
            </w:pPr>
            <w:r w:rsidRPr="006B5796">
              <w:rPr>
                <w:rFonts w:ascii="Calibri" w:hAnsi="Calibri" w:cs="Calibri"/>
              </w:rPr>
              <w:t>1.2</w:t>
            </w:r>
          </w:p>
        </w:tc>
        <w:tc>
          <w:tcPr>
            <w:tcW w:w="6120" w:type="dxa"/>
            <w:gridSpan w:val="2"/>
          </w:tcPr>
          <w:p w14:paraId="0B0F67C4" w14:textId="2558939E" w:rsidR="00561847" w:rsidRPr="006B5796" w:rsidRDefault="000A0AEB" w:rsidP="00A25D44">
            <w:pPr>
              <w:rPr>
                <w:rFonts w:ascii="Calibri" w:hAnsi="Calibri" w:cs="Calibri"/>
              </w:rPr>
            </w:pPr>
            <w:r w:rsidRPr="006B5796">
              <w:rPr>
                <w:rFonts w:ascii="Calibri" w:hAnsi="Calibri" w:cs="Calibri"/>
                <w:b/>
                <w:color w:val="5B9BD5" w:themeColor="accent5"/>
              </w:rPr>
              <w:t>ENVIRONMENTAL AND SOCIAL ASSESSMENT:</w:t>
            </w:r>
            <w:r w:rsidR="00561847" w:rsidRPr="006B5796">
              <w:rPr>
                <w:rFonts w:ascii="Calibri" w:hAnsi="Calibri" w:cs="Calibri"/>
              </w:rPr>
              <w:t xml:space="preserve"> Carry out environmental and social assessment to</w:t>
            </w:r>
            <w:r w:rsidR="00D07F39" w:rsidRPr="006B5796">
              <w:rPr>
                <w:rFonts w:ascii="Calibri" w:hAnsi="Calibri" w:cs="Calibri"/>
              </w:rPr>
              <w:t xml:space="preserve"> identify and</w:t>
            </w:r>
            <w:r w:rsidR="00561847" w:rsidRPr="006B5796">
              <w:rPr>
                <w:rFonts w:ascii="Calibri" w:hAnsi="Calibri" w:cs="Calibri"/>
              </w:rPr>
              <w:t xml:space="preserve"> assess the environmental and social risks and impacts of the Project</w:t>
            </w:r>
            <w:r w:rsidR="00D07F39" w:rsidRPr="006B5796">
              <w:rPr>
                <w:rFonts w:ascii="Calibri" w:hAnsi="Calibri" w:cs="Calibri"/>
              </w:rPr>
              <w:t xml:space="preserve"> and appropriate mitigation measures</w:t>
            </w:r>
          </w:p>
        </w:tc>
        <w:tc>
          <w:tcPr>
            <w:tcW w:w="2250" w:type="dxa"/>
          </w:tcPr>
          <w:p w14:paraId="7E108FD6" w14:textId="10B27C8C" w:rsidR="006F6CC3" w:rsidRDefault="006F6CC3" w:rsidP="00561847">
            <w:pPr>
              <w:rPr>
                <w:rFonts w:ascii="Calibri" w:hAnsi="Calibri" w:cs="Calibri"/>
              </w:rPr>
            </w:pPr>
            <w:r>
              <w:rPr>
                <w:rFonts w:ascii="Calibri" w:hAnsi="Calibri" w:cs="Calibri"/>
              </w:rPr>
              <w:t>Environmental and Social Screening contained in the E</w:t>
            </w:r>
            <w:r w:rsidR="00BF17BC">
              <w:rPr>
                <w:rFonts w:ascii="Calibri" w:hAnsi="Calibri" w:cs="Calibri"/>
              </w:rPr>
              <w:t xml:space="preserve">nvironmental and </w:t>
            </w:r>
            <w:r>
              <w:rPr>
                <w:rFonts w:ascii="Calibri" w:hAnsi="Calibri" w:cs="Calibri"/>
              </w:rPr>
              <w:lastRenderedPageBreak/>
              <w:t>S</w:t>
            </w:r>
            <w:r w:rsidR="00BF17BC">
              <w:rPr>
                <w:rFonts w:ascii="Calibri" w:hAnsi="Calibri" w:cs="Calibri"/>
              </w:rPr>
              <w:t xml:space="preserve">ocial </w:t>
            </w:r>
            <w:r>
              <w:rPr>
                <w:rFonts w:ascii="Calibri" w:hAnsi="Calibri" w:cs="Calibri"/>
              </w:rPr>
              <w:t>R</w:t>
            </w:r>
            <w:r w:rsidR="00BF17BC">
              <w:rPr>
                <w:rFonts w:ascii="Calibri" w:hAnsi="Calibri" w:cs="Calibri"/>
              </w:rPr>
              <w:t xml:space="preserve">eview </w:t>
            </w:r>
            <w:r>
              <w:rPr>
                <w:rFonts w:ascii="Calibri" w:hAnsi="Calibri" w:cs="Calibri"/>
              </w:rPr>
              <w:t>S</w:t>
            </w:r>
            <w:r w:rsidR="00B55C0B">
              <w:rPr>
                <w:rFonts w:ascii="Calibri" w:hAnsi="Calibri" w:cs="Calibri"/>
              </w:rPr>
              <w:t>ummary (ESRS)</w:t>
            </w:r>
            <w:r>
              <w:rPr>
                <w:rFonts w:ascii="Calibri" w:hAnsi="Calibri" w:cs="Calibri"/>
              </w:rPr>
              <w:t>.</w:t>
            </w:r>
          </w:p>
          <w:p w14:paraId="690C8971" w14:textId="108ED410" w:rsidR="00561847" w:rsidRPr="006B5796" w:rsidRDefault="007147D2" w:rsidP="00561847">
            <w:pPr>
              <w:rPr>
                <w:rFonts w:ascii="Calibri" w:hAnsi="Calibri" w:cs="Calibri"/>
              </w:rPr>
            </w:pPr>
            <w:r>
              <w:rPr>
                <w:rFonts w:ascii="Calibri" w:hAnsi="Calibri" w:cs="Calibri"/>
              </w:rPr>
              <w:t xml:space="preserve"> Relevant</w:t>
            </w:r>
            <w:r w:rsidR="00666A90">
              <w:rPr>
                <w:rFonts w:ascii="Calibri" w:hAnsi="Calibri" w:cs="Calibri"/>
              </w:rPr>
              <w:t xml:space="preserve"> </w:t>
            </w:r>
            <w:r w:rsidR="00FF14E3">
              <w:rPr>
                <w:rFonts w:ascii="Calibri" w:hAnsi="Calibri" w:cs="Calibri"/>
              </w:rPr>
              <w:t>environmental</w:t>
            </w:r>
            <w:r>
              <w:rPr>
                <w:rFonts w:ascii="Calibri" w:hAnsi="Calibri" w:cs="Calibri"/>
              </w:rPr>
              <w:t xml:space="preserve"> and social assessment information is </w:t>
            </w:r>
            <w:r w:rsidR="007971C8">
              <w:rPr>
                <w:rFonts w:ascii="Calibri" w:hAnsi="Calibri" w:cs="Calibri"/>
              </w:rPr>
              <w:t xml:space="preserve">also reflected </w:t>
            </w:r>
            <w:r>
              <w:rPr>
                <w:rFonts w:ascii="Calibri" w:hAnsi="Calibri" w:cs="Calibri"/>
              </w:rPr>
              <w:t xml:space="preserve"> in the Project Appraisal Document </w:t>
            </w:r>
          </w:p>
        </w:tc>
        <w:tc>
          <w:tcPr>
            <w:tcW w:w="2280" w:type="dxa"/>
            <w:gridSpan w:val="2"/>
          </w:tcPr>
          <w:p w14:paraId="70118D03" w14:textId="0E742B33" w:rsidR="00EA71D6" w:rsidRDefault="00292F2D" w:rsidP="00561847">
            <w:pPr>
              <w:rPr>
                <w:rFonts w:ascii="Calibri" w:hAnsi="Calibri" w:cs="Calibri"/>
              </w:rPr>
            </w:pPr>
            <w:r>
              <w:rPr>
                <w:rFonts w:ascii="Calibri" w:hAnsi="Calibri" w:cs="Calibri"/>
              </w:rPr>
              <w:lastRenderedPageBreak/>
              <w:t>World Bank and the G</w:t>
            </w:r>
            <w:r w:rsidR="00306172">
              <w:rPr>
                <w:rFonts w:ascii="Calibri" w:hAnsi="Calibri" w:cs="Calibri"/>
              </w:rPr>
              <w:t>overnment of Grenada (G</w:t>
            </w:r>
            <w:r>
              <w:rPr>
                <w:rFonts w:ascii="Calibri" w:hAnsi="Calibri" w:cs="Calibri"/>
              </w:rPr>
              <w:t>oG</w:t>
            </w:r>
            <w:r w:rsidR="00306172">
              <w:rPr>
                <w:rFonts w:ascii="Calibri" w:hAnsi="Calibri" w:cs="Calibri"/>
              </w:rPr>
              <w:t>)</w:t>
            </w:r>
            <w:r w:rsidR="00494255">
              <w:rPr>
                <w:rFonts w:ascii="Calibri" w:hAnsi="Calibri" w:cs="Calibri"/>
              </w:rPr>
              <w:t>.</w:t>
            </w:r>
          </w:p>
          <w:p w14:paraId="21019995" w14:textId="27BEB76C" w:rsidR="00561847" w:rsidRPr="006B5796" w:rsidRDefault="000B209B" w:rsidP="00561847">
            <w:pPr>
              <w:rPr>
                <w:rFonts w:ascii="Calibri" w:hAnsi="Calibri" w:cs="Calibri"/>
              </w:rPr>
            </w:pPr>
            <w:r>
              <w:rPr>
                <w:rFonts w:ascii="Calibri" w:hAnsi="Calibri" w:cs="Calibri"/>
              </w:rPr>
              <w:lastRenderedPageBreak/>
              <w:t>F</w:t>
            </w:r>
            <w:r w:rsidR="00EA71D6">
              <w:rPr>
                <w:rFonts w:ascii="Calibri" w:hAnsi="Calibri" w:cs="Calibri"/>
              </w:rPr>
              <w:t>unded as part of overall project preparation cost</w:t>
            </w:r>
            <w:r>
              <w:rPr>
                <w:rFonts w:ascii="Calibri" w:hAnsi="Calibri" w:cs="Calibri"/>
              </w:rPr>
              <w:t xml:space="preserve"> and at initial stage of </w:t>
            </w:r>
            <w:r w:rsidR="0082098F">
              <w:rPr>
                <w:rFonts w:ascii="Calibri" w:hAnsi="Calibri" w:cs="Calibri"/>
              </w:rPr>
              <w:t>formulation</w:t>
            </w:r>
            <w:r w:rsidR="00EA71D6">
              <w:rPr>
                <w:rFonts w:ascii="Calibri" w:hAnsi="Calibri" w:cs="Calibri"/>
              </w:rPr>
              <w:t xml:space="preserve">. </w:t>
            </w:r>
          </w:p>
        </w:tc>
        <w:tc>
          <w:tcPr>
            <w:tcW w:w="3120" w:type="dxa"/>
          </w:tcPr>
          <w:p w14:paraId="556DA153" w14:textId="77777777" w:rsidR="00561847" w:rsidRPr="006B5796" w:rsidRDefault="00561847" w:rsidP="000561A4">
            <w:pPr>
              <w:rPr>
                <w:rFonts w:ascii="Calibri" w:hAnsi="Calibri" w:cs="Calibri"/>
              </w:rPr>
            </w:pPr>
          </w:p>
        </w:tc>
      </w:tr>
      <w:tr w:rsidR="00561847" w:rsidRPr="006B5796" w14:paraId="3D1122BF" w14:textId="77777777" w:rsidTr="004137A2">
        <w:trPr>
          <w:trHeight w:val="1871"/>
        </w:trPr>
        <w:tc>
          <w:tcPr>
            <w:tcW w:w="715" w:type="dxa"/>
          </w:tcPr>
          <w:p w14:paraId="577C00AF" w14:textId="77777777" w:rsidR="00561847" w:rsidRPr="006B5796" w:rsidRDefault="00561847" w:rsidP="00561847">
            <w:pPr>
              <w:jc w:val="center"/>
              <w:rPr>
                <w:rFonts w:ascii="Calibri" w:hAnsi="Calibri" w:cs="Calibri"/>
              </w:rPr>
            </w:pPr>
            <w:r w:rsidRPr="006B5796">
              <w:rPr>
                <w:rFonts w:ascii="Calibri" w:hAnsi="Calibri" w:cs="Calibri"/>
              </w:rPr>
              <w:t>1.3</w:t>
            </w:r>
          </w:p>
        </w:tc>
        <w:tc>
          <w:tcPr>
            <w:tcW w:w="6120" w:type="dxa"/>
            <w:gridSpan w:val="2"/>
          </w:tcPr>
          <w:p w14:paraId="6A4D6470" w14:textId="77777777" w:rsidR="001C3110" w:rsidRDefault="000A0AEB" w:rsidP="007940DF">
            <w:pPr>
              <w:rPr>
                <w:rFonts w:ascii="Calibri" w:hAnsi="Calibri" w:cs="Calibri"/>
                <w:color w:val="5B9BD5" w:themeColor="accent5"/>
              </w:rPr>
            </w:pPr>
            <w:r w:rsidRPr="006B5796">
              <w:rPr>
                <w:rFonts w:ascii="Calibri" w:hAnsi="Calibri" w:cs="Calibri"/>
                <w:b/>
                <w:color w:val="5B9BD5" w:themeColor="accent5"/>
              </w:rPr>
              <w:t>MANAGEMENT TOOLS AND INSTRUMENTS:</w:t>
            </w:r>
            <w:r w:rsidRPr="006B5796">
              <w:rPr>
                <w:rFonts w:ascii="Calibri" w:hAnsi="Calibri" w:cs="Calibri"/>
                <w:color w:val="5B9BD5" w:themeColor="accent5"/>
              </w:rPr>
              <w:t xml:space="preserve"> </w:t>
            </w:r>
          </w:p>
          <w:p w14:paraId="16AFA3D9" w14:textId="77777777" w:rsidR="001C3110" w:rsidRPr="00EF3ADB" w:rsidRDefault="001C3110" w:rsidP="007940DF">
            <w:pPr>
              <w:rPr>
                <w:rFonts w:ascii="Calibri" w:hAnsi="Calibri" w:cs="Calibri"/>
                <w:b/>
              </w:rPr>
            </w:pPr>
          </w:p>
          <w:p w14:paraId="347F8DB0" w14:textId="36131F97" w:rsidR="00005495" w:rsidRPr="00EF3ADB" w:rsidRDefault="00005495" w:rsidP="007940DF">
            <w:pPr>
              <w:rPr>
                <w:rFonts w:ascii="Calibri" w:hAnsi="Calibri" w:cs="Calibri"/>
                <w:b/>
              </w:rPr>
            </w:pPr>
            <w:r w:rsidRPr="00EF3ADB">
              <w:rPr>
                <w:rFonts w:ascii="Calibri" w:hAnsi="Calibri" w:cs="Calibri"/>
                <w:b/>
              </w:rPr>
              <w:t>Not applicable</w:t>
            </w:r>
            <w:r w:rsidR="00537E6C" w:rsidRPr="00EF3ADB">
              <w:rPr>
                <w:rFonts w:ascii="Calibri" w:hAnsi="Calibri" w:cs="Calibri"/>
                <w:b/>
              </w:rPr>
              <w:t xml:space="preserve">, nothing will be done. </w:t>
            </w:r>
            <w:r w:rsidRPr="00EF3ADB">
              <w:rPr>
                <w:rFonts w:ascii="Calibri" w:hAnsi="Calibri" w:cs="Calibri"/>
                <w:b/>
              </w:rPr>
              <w:t xml:space="preserve"> </w:t>
            </w:r>
          </w:p>
          <w:p w14:paraId="14E489C0" w14:textId="77777777" w:rsidR="00B13398" w:rsidRDefault="00B13398" w:rsidP="00034DDF">
            <w:pPr>
              <w:rPr>
                <w:rFonts w:cstheme="minorHAnsi"/>
              </w:rPr>
            </w:pPr>
          </w:p>
          <w:p w14:paraId="0348867E" w14:textId="2C1B573B" w:rsidR="00561847" w:rsidRPr="006B5796" w:rsidRDefault="00B13398" w:rsidP="00034DDF">
            <w:pPr>
              <w:rPr>
                <w:rFonts w:ascii="Calibri" w:hAnsi="Calibri" w:cs="Calibri"/>
                <w:i/>
              </w:rPr>
            </w:pPr>
            <w:r>
              <w:rPr>
                <w:rFonts w:cstheme="minorHAnsi"/>
              </w:rPr>
              <w:t xml:space="preserve">It refers to </w:t>
            </w:r>
            <w:r w:rsidR="00425F73">
              <w:rPr>
                <w:rFonts w:cstheme="minorHAnsi"/>
              </w:rPr>
              <w:t xml:space="preserve">the development of any </w:t>
            </w:r>
            <w:r w:rsidR="007940DF">
              <w:rPr>
                <w:rFonts w:cstheme="minorHAnsi"/>
                <w:i/>
              </w:rPr>
              <w:t>general assessment and management</w:t>
            </w:r>
            <w:r w:rsidR="007940DF" w:rsidRPr="00DD7A33">
              <w:rPr>
                <w:rFonts w:cstheme="minorHAnsi"/>
                <w:i/>
              </w:rPr>
              <w:t xml:space="preserve"> tools and instruments to be developed</w:t>
            </w:r>
            <w:r w:rsidR="007940DF">
              <w:rPr>
                <w:rFonts w:cstheme="minorHAnsi"/>
                <w:i/>
              </w:rPr>
              <w:t xml:space="preserve"> under ESS1</w:t>
            </w:r>
            <w:r w:rsidR="00425F73">
              <w:rPr>
                <w:rFonts w:cstheme="minorHAnsi"/>
                <w:i/>
              </w:rPr>
              <w:t xml:space="preserve"> as well as </w:t>
            </w:r>
            <w:r w:rsidR="007940DF">
              <w:rPr>
                <w:rFonts w:cstheme="minorHAnsi"/>
                <w:i/>
              </w:rPr>
              <w:t xml:space="preserve"> Risk specific assessment and management tools dealing with specific risks identified under subsequent sections of the ESCP</w:t>
            </w:r>
            <w:r w:rsidR="007940DF">
              <w:rPr>
                <w:rFonts w:cstheme="minorHAnsi"/>
              </w:rPr>
              <w:t xml:space="preserve">. </w:t>
            </w:r>
          </w:p>
          <w:p w14:paraId="105C3B9C" w14:textId="77777777" w:rsidR="00561847" w:rsidRPr="006B5796" w:rsidRDefault="00561847" w:rsidP="00561847">
            <w:pPr>
              <w:jc w:val="both"/>
              <w:rPr>
                <w:rFonts w:ascii="Calibri" w:hAnsi="Calibri" w:cs="Calibri"/>
                <w:i/>
              </w:rPr>
            </w:pPr>
          </w:p>
        </w:tc>
        <w:tc>
          <w:tcPr>
            <w:tcW w:w="2250" w:type="dxa"/>
          </w:tcPr>
          <w:p w14:paraId="3D678D1E" w14:textId="73A0400E" w:rsidR="00561847" w:rsidRPr="006B5796" w:rsidRDefault="00561847" w:rsidP="00561847">
            <w:pPr>
              <w:rPr>
                <w:rFonts w:ascii="Calibri" w:hAnsi="Calibri" w:cs="Calibri"/>
                <w:i/>
              </w:rPr>
            </w:pPr>
          </w:p>
        </w:tc>
        <w:tc>
          <w:tcPr>
            <w:tcW w:w="2280" w:type="dxa"/>
            <w:gridSpan w:val="2"/>
          </w:tcPr>
          <w:p w14:paraId="489D8047" w14:textId="77777777" w:rsidR="00561847" w:rsidRPr="006B5796" w:rsidRDefault="00561847" w:rsidP="00561847">
            <w:pPr>
              <w:rPr>
                <w:rFonts w:ascii="Calibri" w:hAnsi="Calibri" w:cs="Calibri"/>
              </w:rPr>
            </w:pPr>
          </w:p>
        </w:tc>
        <w:tc>
          <w:tcPr>
            <w:tcW w:w="3120" w:type="dxa"/>
          </w:tcPr>
          <w:p w14:paraId="5D4F0F77" w14:textId="77777777" w:rsidR="00561847" w:rsidRPr="006B5796" w:rsidRDefault="00561847" w:rsidP="00561847">
            <w:pPr>
              <w:pStyle w:val="Italicsbullettable"/>
              <w:rPr>
                <w:rFonts w:ascii="Calibri" w:hAnsi="Calibri" w:cs="Calibri"/>
              </w:rPr>
            </w:pPr>
          </w:p>
        </w:tc>
      </w:tr>
      <w:tr w:rsidR="00561847" w:rsidRPr="006B5796" w14:paraId="13C5E52B" w14:textId="77777777" w:rsidTr="004137A2">
        <w:tc>
          <w:tcPr>
            <w:tcW w:w="715" w:type="dxa"/>
          </w:tcPr>
          <w:p w14:paraId="556EBD0C" w14:textId="77777777" w:rsidR="00561847" w:rsidRPr="006B5796" w:rsidRDefault="00561847" w:rsidP="00561847">
            <w:pPr>
              <w:jc w:val="center"/>
              <w:rPr>
                <w:rFonts w:ascii="Calibri" w:hAnsi="Calibri" w:cs="Calibri"/>
              </w:rPr>
            </w:pPr>
            <w:r w:rsidRPr="006B5796">
              <w:rPr>
                <w:rFonts w:ascii="Calibri" w:hAnsi="Calibri" w:cs="Calibri"/>
              </w:rPr>
              <w:t>1.4</w:t>
            </w:r>
          </w:p>
        </w:tc>
        <w:tc>
          <w:tcPr>
            <w:tcW w:w="6120" w:type="dxa"/>
            <w:gridSpan w:val="2"/>
          </w:tcPr>
          <w:p w14:paraId="1EF1CD4D" w14:textId="0C0ADD1F" w:rsidR="00250018" w:rsidRPr="006B5796" w:rsidRDefault="000A0AEB" w:rsidP="00250018">
            <w:pPr>
              <w:rPr>
                <w:rFonts w:ascii="Calibri" w:hAnsi="Calibri" w:cs="Calibri"/>
              </w:rPr>
            </w:pPr>
            <w:r w:rsidRPr="006B5796">
              <w:rPr>
                <w:rFonts w:ascii="Calibri" w:hAnsi="Calibri" w:cs="Calibri"/>
                <w:b/>
                <w:color w:val="5B9BD5" w:themeColor="accent5"/>
              </w:rPr>
              <w:t>MANAGEMENT OF CONTRACTORS:</w:t>
            </w:r>
            <w:r w:rsidR="00561847" w:rsidRPr="006B5796">
              <w:rPr>
                <w:rFonts w:ascii="Calibri" w:hAnsi="Calibri" w:cs="Calibri"/>
              </w:rPr>
              <w:t xml:space="preserve"> </w:t>
            </w:r>
            <w:r w:rsidR="00250018" w:rsidRPr="006B5796">
              <w:rPr>
                <w:rFonts w:ascii="Calibri" w:hAnsi="Calibri" w:cs="Calibri"/>
              </w:rPr>
              <w:t xml:space="preserve">The project will develop a protocol for management of all contractors and sub-contractors of the project. The protocols will be developed  </w:t>
            </w:r>
            <w:r w:rsidR="00E32B69">
              <w:t>within 3 months of project effectiveness or prior to the finalization of procurement documents whichever comes first</w:t>
            </w:r>
            <w:r w:rsidR="00E32B69" w:rsidRPr="006B5796" w:rsidDel="00E32B69">
              <w:rPr>
                <w:rFonts w:ascii="Calibri" w:hAnsi="Calibri" w:cs="Calibri"/>
              </w:rPr>
              <w:t xml:space="preserve"> </w:t>
            </w:r>
            <w:r w:rsidR="00C35ADB">
              <w:rPr>
                <w:rStyle w:val="CommentReference"/>
              </w:rPr>
              <w:commentReference w:id="1"/>
            </w:r>
            <w:r w:rsidR="00250018" w:rsidRPr="006B5796">
              <w:rPr>
                <w:rFonts w:ascii="Calibri" w:hAnsi="Calibri" w:cs="Calibri"/>
              </w:rPr>
              <w:t xml:space="preserve"> The </w:t>
            </w:r>
            <w:r w:rsidR="00250018" w:rsidRPr="006B5796">
              <w:rPr>
                <w:rFonts w:ascii="Calibri" w:hAnsi="Calibri" w:cs="Calibri"/>
              </w:rPr>
              <w:lastRenderedPageBreak/>
              <w:t>protocols will reflect the Bank’s ESS particularly, ESS2, 3 and 4. The protocols will also reflect the Government of Grenada Labour laws and ILO best practices.</w:t>
            </w:r>
            <w:r w:rsidR="00250018" w:rsidRPr="006B5796">
              <w:rPr>
                <w:rFonts w:ascii="Calibri" w:hAnsi="Calibri" w:cs="Calibri"/>
                <w:i/>
              </w:rPr>
              <w:t xml:space="preserve"> </w:t>
            </w:r>
          </w:p>
          <w:p w14:paraId="14575007" w14:textId="4621EF9A" w:rsidR="00561847" w:rsidRPr="006B5796" w:rsidRDefault="00561847" w:rsidP="00561847">
            <w:pPr>
              <w:rPr>
                <w:rFonts w:ascii="Calibri" w:hAnsi="Calibri" w:cs="Calibri"/>
              </w:rPr>
            </w:pPr>
          </w:p>
          <w:p w14:paraId="74A5C7C6" w14:textId="77777777" w:rsidR="00561847" w:rsidRPr="006B5796" w:rsidRDefault="00561847" w:rsidP="00561847">
            <w:pPr>
              <w:rPr>
                <w:rFonts w:ascii="Calibri" w:hAnsi="Calibri" w:cs="Calibri"/>
                <w:i/>
              </w:rPr>
            </w:pPr>
          </w:p>
          <w:p w14:paraId="16EDEFB8" w14:textId="77777777" w:rsidR="00561847" w:rsidRPr="006B5796" w:rsidRDefault="00561847" w:rsidP="00561847">
            <w:pPr>
              <w:rPr>
                <w:rFonts w:ascii="Calibri" w:hAnsi="Calibri" w:cs="Calibri"/>
                <w:i/>
              </w:rPr>
            </w:pPr>
          </w:p>
        </w:tc>
        <w:tc>
          <w:tcPr>
            <w:tcW w:w="2250" w:type="dxa"/>
          </w:tcPr>
          <w:p w14:paraId="1EBEE215" w14:textId="646A27A8" w:rsidR="00250018" w:rsidRDefault="00250018" w:rsidP="00250018">
            <w:pPr>
              <w:rPr>
                <w:rFonts w:ascii="Calibri" w:hAnsi="Calibri" w:cs="Calibri"/>
              </w:rPr>
            </w:pPr>
            <w:r>
              <w:rPr>
                <w:rFonts w:ascii="Calibri" w:hAnsi="Calibri" w:cs="Calibri"/>
              </w:rPr>
              <w:lastRenderedPageBreak/>
              <w:t>Prior to the hiring of contracts and in the first quarter of the project.</w:t>
            </w:r>
          </w:p>
          <w:p w14:paraId="16301F81" w14:textId="77777777" w:rsidR="005D16C1" w:rsidRDefault="005D16C1" w:rsidP="00250018">
            <w:pPr>
              <w:rPr>
                <w:rFonts w:ascii="Calibri" w:hAnsi="Calibri" w:cs="Calibri"/>
              </w:rPr>
            </w:pPr>
          </w:p>
          <w:p w14:paraId="5912B076" w14:textId="256E97B6" w:rsidR="00250018" w:rsidRPr="006B5796" w:rsidRDefault="00250018" w:rsidP="00250018">
            <w:pPr>
              <w:rPr>
                <w:rFonts w:ascii="Calibri" w:hAnsi="Calibri" w:cs="Calibri"/>
              </w:rPr>
            </w:pPr>
            <w:r w:rsidRPr="006B5796">
              <w:rPr>
                <w:rFonts w:ascii="Calibri" w:hAnsi="Calibri" w:cs="Calibri"/>
              </w:rPr>
              <w:lastRenderedPageBreak/>
              <w:t>The procedures will be impl</w:t>
            </w:r>
            <w:r>
              <w:rPr>
                <w:rFonts w:ascii="Calibri" w:hAnsi="Calibri" w:cs="Calibri"/>
              </w:rPr>
              <w:t>emented</w:t>
            </w:r>
            <w:r w:rsidRPr="006B5796">
              <w:rPr>
                <w:rFonts w:ascii="Calibri" w:hAnsi="Calibri" w:cs="Calibri"/>
              </w:rPr>
              <w:t xml:space="preserve"> and in effect for the duration of the project’s implementation period.</w:t>
            </w:r>
          </w:p>
          <w:p w14:paraId="34689B31" w14:textId="50D0106B" w:rsidR="00561847" w:rsidRPr="00250018" w:rsidRDefault="00561847" w:rsidP="00C070FD">
            <w:pPr>
              <w:rPr>
                <w:rFonts w:ascii="Calibri" w:hAnsi="Calibri" w:cs="Calibri"/>
              </w:rPr>
            </w:pPr>
          </w:p>
        </w:tc>
        <w:tc>
          <w:tcPr>
            <w:tcW w:w="2280" w:type="dxa"/>
            <w:gridSpan w:val="2"/>
          </w:tcPr>
          <w:p w14:paraId="276CDFD3" w14:textId="77777777" w:rsidR="002511D1" w:rsidRDefault="002511D1" w:rsidP="002511D1">
            <w:pPr>
              <w:rPr>
                <w:rFonts w:ascii="Calibri" w:hAnsi="Calibri" w:cs="Calibri"/>
              </w:rPr>
            </w:pPr>
            <w:r w:rsidRPr="00CB7BF0">
              <w:rPr>
                <w:rFonts w:ascii="Calibri" w:hAnsi="Calibri" w:cs="Calibri"/>
              </w:rPr>
              <w:lastRenderedPageBreak/>
              <w:t xml:space="preserve">Ministry of Infrastructure Development, Public Utilities, Energy, </w:t>
            </w:r>
            <w:r w:rsidRPr="00CB7BF0">
              <w:rPr>
                <w:rFonts w:ascii="Calibri" w:hAnsi="Calibri" w:cs="Calibri"/>
              </w:rPr>
              <w:lastRenderedPageBreak/>
              <w:t>Transport and Implementation.</w:t>
            </w:r>
          </w:p>
          <w:p w14:paraId="16D36A69" w14:textId="77777777" w:rsidR="002511D1" w:rsidRDefault="002511D1" w:rsidP="002511D1">
            <w:pPr>
              <w:rPr>
                <w:rFonts w:ascii="Calibri" w:hAnsi="Calibri" w:cs="Calibri"/>
              </w:rPr>
            </w:pPr>
          </w:p>
          <w:p w14:paraId="2C167600" w14:textId="6FC88E10" w:rsidR="00561847" w:rsidRPr="006B5796" w:rsidRDefault="00437A14" w:rsidP="002511D1">
            <w:pPr>
              <w:rPr>
                <w:rFonts w:ascii="Calibri" w:hAnsi="Calibri" w:cs="Calibri"/>
              </w:rPr>
            </w:pPr>
            <w:r>
              <w:rPr>
                <w:rFonts w:ascii="Calibri" w:hAnsi="Calibri" w:cs="Calibri"/>
              </w:rPr>
              <w:t>F</w:t>
            </w:r>
            <w:r w:rsidR="002511D1" w:rsidRPr="00CB7BF0">
              <w:rPr>
                <w:rFonts w:ascii="Calibri" w:hAnsi="Calibri" w:cs="Calibri"/>
              </w:rPr>
              <w:t>unded as part of overall project management cost</w:t>
            </w:r>
          </w:p>
        </w:tc>
        <w:tc>
          <w:tcPr>
            <w:tcW w:w="3120" w:type="dxa"/>
          </w:tcPr>
          <w:p w14:paraId="74B9B79D" w14:textId="267D9864" w:rsidR="00561847" w:rsidRPr="006B5796" w:rsidRDefault="00561847" w:rsidP="00C070FD">
            <w:pPr>
              <w:pStyle w:val="ItalicsESHSreporting"/>
              <w:rPr>
                <w:rFonts w:ascii="Calibri" w:hAnsi="Calibri" w:cs="Calibri"/>
                <w:i w:val="0"/>
              </w:rPr>
            </w:pPr>
          </w:p>
        </w:tc>
      </w:tr>
      <w:tr w:rsidR="00C070FD" w:rsidRPr="006B5796" w14:paraId="77EE083A" w14:textId="77777777" w:rsidTr="004137A2">
        <w:trPr>
          <w:trHeight w:val="1421"/>
        </w:trPr>
        <w:tc>
          <w:tcPr>
            <w:tcW w:w="715" w:type="dxa"/>
          </w:tcPr>
          <w:p w14:paraId="29F56216" w14:textId="2482111A" w:rsidR="00C070FD" w:rsidRPr="006B5796" w:rsidRDefault="00C070FD" w:rsidP="00C070FD">
            <w:pPr>
              <w:jc w:val="center"/>
              <w:rPr>
                <w:rFonts w:ascii="Calibri" w:hAnsi="Calibri" w:cs="Calibri"/>
              </w:rPr>
            </w:pPr>
            <w:bookmarkStart w:id="2" w:name="_Hlk511232008"/>
            <w:r w:rsidRPr="006B5796">
              <w:rPr>
                <w:rFonts w:ascii="Calibri" w:hAnsi="Calibri" w:cs="Calibri"/>
              </w:rPr>
              <w:t>1.5</w:t>
            </w:r>
            <w:bookmarkEnd w:id="2"/>
          </w:p>
        </w:tc>
        <w:tc>
          <w:tcPr>
            <w:tcW w:w="6120" w:type="dxa"/>
            <w:gridSpan w:val="2"/>
          </w:tcPr>
          <w:p w14:paraId="30A46746" w14:textId="77777777" w:rsidR="004D0E20" w:rsidRDefault="00DB0090" w:rsidP="00336396">
            <w:pPr>
              <w:rPr>
                <w:rFonts w:cstheme="minorHAnsi"/>
                <w:bCs/>
                <w:kern w:val="28"/>
              </w:rPr>
            </w:pPr>
            <w:r w:rsidRPr="006B5796">
              <w:rPr>
                <w:rFonts w:ascii="Calibri" w:hAnsi="Calibri" w:cs="Calibri"/>
                <w:b/>
                <w:bCs/>
                <w:color w:val="5B9BD5" w:themeColor="accent5"/>
                <w:kern w:val="28"/>
              </w:rPr>
              <w:t>PERMIT, CONSENTS AND AUTHORIZATIONS</w:t>
            </w:r>
            <w:r w:rsidR="00C070FD" w:rsidRPr="006B5796">
              <w:rPr>
                <w:rFonts w:ascii="Calibri" w:hAnsi="Calibri" w:cs="Calibri"/>
                <w:bCs/>
                <w:kern w:val="28"/>
              </w:rPr>
              <w:t>:</w:t>
            </w:r>
            <w:r w:rsidR="00336396" w:rsidRPr="00AD1382">
              <w:rPr>
                <w:rFonts w:cstheme="minorHAnsi"/>
                <w:bCs/>
                <w:kern w:val="28"/>
              </w:rPr>
              <w:t xml:space="preserve"> </w:t>
            </w:r>
          </w:p>
          <w:p w14:paraId="31C6BBD5" w14:textId="77777777" w:rsidR="00B673E9" w:rsidRDefault="004D0E20" w:rsidP="00336396">
            <w:pPr>
              <w:rPr>
                <w:rFonts w:cstheme="minorHAnsi"/>
                <w:b/>
                <w:bCs/>
                <w:kern w:val="28"/>
              </w:rPr>
            </w:pPr>
            <w:r w:rsidRPr="00437A14">
              <w:rPr>
                <w:rFonts w:cstheme="minorHAnsi"/>
                <w:b/>
                <w:bCs/>
                <w:kern w:val="28"/>
              </w:rPr>
              <w:t>Not applicable</w:t>
            </w:r>
          </w:p>
          <w:p w14:paraId="6E13E387" w14:textId="77777777" w:rsidR="00B673E9" w:rsidRDefault="00B673E9" w:rsidP="00336396">
            <w:pPr>
              <w:rPr>
                <w:rFonts w:cstheme="minorHAnsi"/>
                <w:b/>
                <w:bCs/>
                <w:kern w:val="28"/>
              </w:rPr>
            </w:pPr>
          </w:p>
          <w:p w14:paraId="0C0C9DF1" w14:textId="2C6533C3" w:rsidR="00B673E9" w:rsidRDefault="00B673E9" w:rsidP="00B673E9">
            <w:pPr>
              <w:rPr>
                <w:rFonts w:cstheme="minorHAnsi"/>
                <w:bCs/>
                <w:kern w:val="28"/>
              </w:rPr>
            </w:pPr>
            <w:r w:rsidRPr="008517A0">
              <w:rPr>
                <w:rFonts w:cstheme="minorHAnsi"/>
                <w:bCs/>
                <w:kern w:val="28"/>
              </w:rPr>
              <w:t>The project will not need to</w:t>
            </w:r>
            <w:r>
              <w:rPr>
                <w:rFonts w:cstheme="minorHAnsi"/>
                <w:b/>
                <w:bCs/>
                <w:kern w:val="28"/>
              </w:rPr>
              <w:t xml:space="preserve"> </w:t>
            </w:r>
            <w:r w:rsidRPr="00AD1382">
              <w:rPr>
                <w:rFonts w:cstheme="minorHAnsi"/>
                <w:bCs/>
                <w:kern w:val="28"/>
              </w:rPr>
              <w:t>Obtain</w:t>
            </w:r>
            <w:r>
              <w:rPr>
                <w:rFonts w:cstheme="minorHAnsi"/>
                <w:bCs/>
                <w:kern w:val="28"/>
              </w:rPr>
              <w:t xml:space="preserve"> or assist in obtaining</w:t>
            </w:r>
            <w:r w:rsidR="008517A0">
              <w:rPr>
                <w:rFonts w:cstheme="minorHAnsi"/>
                <w:bCs/>
                <w:kern w:val="28"/>
              </w:rPr>
              <w:t xml:space="preserve"> any </w:t>
            </w:r>
            <w:r w:rsidRPr="00AD1382">
              <w:rPr>
                <w:rFonts w:cstheme="minorHAnsi"/>
                <w:bCs/>
                <w:kern w:val="28"/>
              </w:rPr>
              <w:t xml:space="preserve"> permits, consents and authorizations </w:t>
            </w:r>
            <w:r w:rsidR="008517A0">
              <w:rPr>
                <w:rFonts w:cstheme="minorHAnsi"/>
                <w:bCs/>
                <w:kern w:val="28"/>
              </w:rPr>
              <w:t xml:space="preserve">from </w:t>
            </w:r>
            <w:r w:rsidRPr="00AD1382">
              <w:rPr>
                <w:rFonts w:cstheme="minorHAnsi"/>
                <w:bCs/>
                <w:kern w:val="28"/>
              </w:rPr>
              <w:t xml:space="preserve"> relevant national authorities</w:t>
            </w:r>
            <w:r>
              <w:rPr>
                <w:rFonts w:cstheme="minorHAnsi"/>
                <w:bCs/>
                <w:kern w:val="28"/>
              </w:rPr>
              <w:t>.</w:t>
            </w:r>
          </w:p>
          <w:p w14:paraId="4407FD18" w14:textId="30209C2B" w:rsidR="00336396" w:rsidRPr="00437A14" w:rsidRDefault="00336396" w:rsidP="00336396">
            <w:pPr>
              <w:rPr>
                <w:rFonts w:cstheme="minorHAnsi"/>
                <w:b/>
                <w:bCs/>
                <w:kern w:val="28"/>
              </w:rPr>
            </w:pPr>
          </w:p>
          <w:p w14:paraId="0185484E" w14:textId="77777777" w:rsidR="00336396" w:rsidRDefault="00336396" w:rsidP="00336396">
            <w:pPr>
              <w:rPr>
                <w:rFonts w:cstheme="minorHAnsi"/>
                <w:bCs/>
                <w:kern w:val="28"/>
              </w:rPr>
            </w:pPr>
          </w:p>
          <w:p w14:paraId="05889289" w14:textId="7D89F70C" w:rsidR="00C070FD" w:rsidRPr="006B5796" w:rsidRDefault="00C070FD" w:rsidP="009779A6">
            <w:pPr>
              <w:autoSpaceDE w:val="0"/>
              <w:autoSpaceDN w:val="0"/>
              <w:adjustRightInd w:val="0"/>
              <w:rPr>
                <w:rFonts w:ascii="Calibri" w:hAnsi="Calibri" w:cs="Calibri"/>
                <w:bCs/>
                <w:kern w:val="28"/>
              </w:rPr>
            </w:pPr>
          </w:p>
        </w:tc>
        <w:tc>
          <w:tcPr>
            <w:tcW w:w="2250" w:type="dxa"/>
          </w:tcPr>
          <w:p w14:paraId="636A4325" w14:textId="16DDEB2A" w:rsidR="006A2ADD" w:rsidRPr="006B5796" w:rsidRDefault="006A2ADD" w:rsidP="00C070FD">
            <w:pPr>
              <w:rPr>
                <w:rFonts w:ascii="Calibri" w:hAnsi="Calibri" w:cs="Calibri"/>
              </w:rPr>
            </w:pPr>
          </w:p>
        </w:tc>
        <w:tc>
          <w:tcPr>
            <w:tcW w:w="2280" w:type="dxa"/>
            <w:gridSpan w:val="2"/>
          </w:tcPr>
          <w:p w14:paraId="7E9ED72D" w14:textId="4A2D279B" w:rsidR="00C070FD" w:rsidRPr="006B5796" w:rsidRDefault="00C070FD" w:rsidP="00C070FD">
            <w:pPr>
              <w:rPr>
                <w:rFonts w:ascii="Calibri" w:hAnsi="Calibri" w:cs="Calibri"/>
              </w:rPr>
            </w:pPr>
          </w:p>
        </w:tc>
        <w:tc>
          <w:tcPr>
            <w:tcW w:w="3120" w:type="dxa"/>
          </w:tcPr>
          <w:p w14:paraId="2EB1D967" w14:textId="0C87A0B6" w:rsidR="00C070FD" w:rsidRPr="006B5796" w:rsidRDefault="00C070FD" w:rsidP="00C070FD">
            <w:pPr>
              <w:pStyle w:val="Italicsbullettable"/>
              <w:rPr>
                <w:rFonts w:ascii="Calibri" w:hAnsi="Calibri" w:cs="Calibri"/>
              </w:rPr>
            </w:pPr>
          </w:p>
        </w:tc>
      </w:tr>
      <w:tr w:rsidR="00561847" w:rsidRPr="006B5796" w14:paraId="01CBCA46" w14:textId="77777777" w:rsidTr="004137A2">
        <w:tc>
          <w:tcPr>
            <w:tcW w:w="715" w:type="dxa"/>
          </w:tcPr>
          <w:p w14:paraId="01BE81AD" w14:textId="77777777" w:rsidR="00561847" w:rsidRPr="006B5796" w:rsidRDefault="00561847" w:rsidP="00561847">
            <w:pPr>
              <w:jc w:val="center"/>
              <w:rPr>
                <w:rFonts w:ascii="Calibri" w:hAnsi="Calibri" w:cs="Calibri"/>
              </w:rPr>
            </w:pPr>
            <w:r w:rsidRPr="006B5796">
              <w:rPr>
                <w:rFonts w:ascii="Calibri" w:hAnsi="Calibri" w:cs="Calibri"/>
              </w:rPr>
              <w:t>1.6</w:t>
            </w:r>
          </w:p>
        </w:tc>
        <w:tc>
          <w:tcPr>
            <w:tcW w:w="6120" w:type="dxa"/>
            <w:gridSpan w:val="2"/>
          </w:tcPr>
          <w:p w14:paraId="409982DA" w14:textId="77777777" w:rsidR="00DA1519" w:rsidRDefault="00DB0090" w:rsidP="00561847">
            <w:pPr>
              <w:rPr>
                <w:rFonts w:ascii="Calibri" w:hAnsi="Calibri" w:cs="Calibri"/>
                <w:bCs/>
                <w:kern w:val="28"/>
              </w:rPr>
            </w:pPr>
            <w:r w:rsidRPr="006B5796">
              <w:rPr>
                <w:rFonts w:ascii="Calibri" w:hAnsi="Calibri" w:cs="Calibri"/>
                <w:b/>
                <w:bCs/>
                <w:color w:val="5B9BD5" w:themeColor="accent5"/>
                <w:kern w:val="28"/>
              </w:rPr>
              <w:t>THIRD PARTY MONITORING</w:t>
            </w:r>
            <w:r w:rsidR="00E53DFB" w:rsidRPr="006B5796">
              <w:rPr>
                <w:rFonts w:ascii="Calibri" w:hAnsi="Calibri" w:cs="Calibri"/>
                <w:bCs/>
                <w:i/>
                <w:kern w:val="28"/>
              </w:rPr>
              <w:t>:</w:t>
            </w:r>
            <w:r w:rsidR="00E53DFB" w:rsidRPr="006B5796">
              <w:rPr>
                <w:rFonts w:ascii="Calibri" w:hAnsi="Calibri" w:cs="Calibri"/>
                <w:bCs/>
                <w:kern w:val="28"/>
              </w:rPr>
              <w:t xml:space="preserve"> </w:t>
            </w:r>
          </w:p>
          <w:p w14:paraId="51038062" w14:textId="74B32851" w:rsidR="00DA1519" w:rsidRPr="000F266D" w:rsidRDefault="00DA1519" w:rsidP="00561847">
            <w:pPr>
              <w:rPr>
                <w:rFonts w:cstheme="minorHAnsi"/>
                <w:b/>
                <w:bCs/>
                <w:kern w:val="28"/>
              </w:rPr>
            </w:pPr>
            <w:r w:rsidRPr="000F266D">
              <w:rPr>
                <w:rFonts w:cstheme="minorHAnsi"/>
                <w:b/>
                <w:bCs/>
                <w:kern w:val="28"/>
              </w:rPr>
              <w:t xml:space="preserve">Not applicable </w:t>
            </w:r>
          </w:p>
          <w:p w14:paraId="01927682" w14:textId="77777777" w:rsidR="00487D42" w:rsidRDefault="00487D42" w:rsidP="00756ED6">
            <w:pPr>
              <w:rPr>
                <w:rFonts w:cstheme="minorHAnsi"/>
                <w:bCs/>
                <w:kern w:val="28"/>
              </w:rPr>
            </w:pPr>
          </w:p>
          <w:p w14:paraId="04816CD8" w14:textId="224664B7" w:rsidR="00561847" w:rsidRPr="006B5796" w:rsidRDefault="00315C36" w:rsidP="00756ED6">
            <w:pPr>
              <w:rPr>
                <w:rFonts w:ascii="Calibri" w:hAnsi="Calibri" w:cs="Calibri"/>
                <w:bCs/>
                <w:kern w:val="28"/>
              </w:rPr>
            </w:pPr>
            <w:r>
              <w:rPr>
                <w:rFonts w:cstheme="minorHAnsi"/>
                <w:bCs/>
                <w:kern w:val="28"/>
              </w:rPr>
              <w:t xml:space="preserve">As for now, no need is identified for </w:t>
            </w:r>
            <w:r w:rsidR="000F266D">
              <w:rPr>
                <w:rFonts w:cstheme="minorHAnsi"/>
                <w:bCs/>
                <w:kern w:val="28"/>
              </w:rPr>
              <w:t xml:space="preserve">third </w:t>
            </w:r>
            <w:r w:rsidR="001361A5">
              <w:rPr>
                <w:rFonts w:cstheme="minorHAnsi"/>
                <w:bCs/>
                <w:kern w:val="28"/>
              </w:rPr>
              <w:t>parties</w:t>
            </w:r>
            <w:r w:rsidR="000F266D">
              <w:rPr>
                <w:rFonts w:cstheme="minorHAnsi"/>
                <w:bCs/>
                <w:kern w:val="28"/>
              </w:rPr>
              <w:t xml:space="preserve"> to </w:t>
            </w:r>
            <w:r w:rsidR="001361A5">
              <w:rPr>
                <w:rFonts w:cstheme="minorHAnsi"/>
                <w:bCs/>
                <w:kern w:val="28"/>
              </w:rPr>
              <w:t>engaged</w:t>
            </w:r>
            <w:r w:rsidR="00756ED6">
              <w:rPr>
                <w:rFonts w:cstheme="minorHAnsi"/>
                <w:bCs/>
                <w:kern w:val="28"/>
              </w:rPr>
              <w:t>,</w:t>
            </w:r>
            <w:r w:rsidR="001361A5">
              <w:rPr>
                <w:rFonts w:cstheme="minorHAnsi"/>
                <w:bCs/>
                <w:kern w:val="28"/>
              </w:rPr>
              <w:t xml:space="preserve"> to complement and </w:t>
            </w:r>
            <w:r w:rsidR="00756ED6">
              <w:rPr>
                <w:rFonts w:cstheme="minorHAnsi"/>
                <w:bCs/>
                <w:kern w:val="28"/>
              </w:rPr>
              <w:t xml:space="preserve">to </w:t>
            </w:r>
            <w:r w:rsidR="001361A5">
              <w:rPr>
                <w:rFonts w:cstheme="minorHAnsi"/>
                <w:bCs/>
                <w:kern w:val="28"/>
              </w:rPr>
              <w:t>verify the monitoring of environmental and social risks and impacts of the Project</w:t>
            </w:r>
            <w:r w:rsidR="00756ED6">
              <w:rPr>
                <w:rFonts w:cstheme="minorHAnsi"/>
                <w:bCs/>
                <w:kern w:val="28"/>
              </w:rPr>
              <w:t>.</w:t>
            </w:r>
          </w:p>
        </w:tc>
        <w:tc>
          <w:tcPr>
            <w:tcW w:w="2250" w:type="dxa"/>
          </w:tcPr>
          <w:p w14:paraId="74394746" w14:textId="15C342E6" w:rsidR="00561847" w:rsidRPr="006B5796" w:rsidRDefault="00561847" w:rsidP="00561847">
            <w:pPr>
              <w:rPr>
                <w:rFonts w:ascii="Calibri" w:hAnsi="Calibri" w:cs="Calibri"/>
              </w:rPr>
            </w:pPr>
          </w:p>
        </w:tc>
        <w:tc>
          <w:tcPr>
            <w:tcW w:w="2280" w:type="dxa"/>
            <w:gridSpan w:val="2"/>
          </w:tcPr>
          <w:p w14:paraId="54705117" w14:textId="2AB27F12" w:rsidR="00561847" w:rsidRPr="006B5796" w:rsidRDefault="00561847" w:rsidP="00561847">
            <w:pPr>
              <w:rPr>
                <w:rFonts w:ascii="Calibri" w:hAnsi="Calibri" w:cs="Calibri"/>
              </w:rPr>
            </w:pPr>
          </w:p>
        </w:tc>
        <w:tc>
          <w:tcPr>
            <w:tcW w:w="3120" w:type="dxa"/>
          </w:tcPr>
          <w:p w14:paraId="73E3B60B" w14:textId="341BD476" w:rsidR="00561847" w:rsidRPr="006B5796" w:rsidRDefault="00561847" w:rsidP="00561847">
            <w:pPr>
              <w:pStyle w:val="Normalbullettable"/>
              <w:rPr>
                <w:rFonts w:ascii="Calibri" w:hAnsi="Calibri" w:cs="Calibri"/>
              </w:rPr>
            </w:pPr>
          </w:p>
        </w:tc>
      </w:tr>
      <w:tr w:rsidR="00561847" w:rsidRPr="006B5796" w14:paraId="406176E7" w14:textId="77777777" w:rsidTr="004137A2">
        <w:tc>
          <w:tcPr>
            <w:tcW w:w="715" w:type="dxa"/>
          </w:tcPr>
          <w:p w14:paraId="021B7FBA" w14:textId="77777777" w:rsidR="00561847" w:rsidRPr="006B5796" w:rsidRDefault="00561847" w:rsidP="00561847">
            <w:pPr>
              <w:jc w:val="center"/>
              <w:rPr>
                <w:rFonts w:ascii="Calibri" w:hAnsi="Calibri" w:cs="Calibri"/>
              </w:rPr>
            </w:pPr>
            <w:r w:rsidRPr="006B5796">
              <w:rPr>
                <w:rFonts w:ascii="Calibri" w:hAnsi="Calibri" w:cs="Calibri"/>
              </w:rPr>
              <w:lastRenderedPageBreak/>
              <w:t>1.7</w:t>
            </w:r>
          </w:p>
        </w:tc>
        <w:tc>
          <w:tcPr>
            <w:tcW w:w="6120" w:type="dxa"/>
            <w:gridSpan w:val="2"/>
          </w:tcPr>
          <w:p w14:paraId="2893FE0E" w14:textId="77777777" w:rsidR="00561847" w:rsidRDefault="00B83090" w:rsidP="00561847">
            <w:pPr>
              <w:rPr>
                <w:rFonts w:ascii="Calibri" w:hAnsi="Calibri" w:cs="Calibri"/>
                <w:b/>
                <w:bCs/>
                <w:i/>
                <w:color w:val="5B9BD5" w:themeColor="accent5"/>
                <w:kern w:val="28"/>
              </w:rPr>
            </w:pPr>
            <w:r w:rsidRPr="006B5796">
              <w:rPr>
                <w:rFonts w:ascii="Calibri" w:hAnsi="Calibri" w:cs="Calibri"/>
                <w:b/>
                <w:bCs/>
                <w:i/>
                <w:color w:val="5B9BD5" w:themeColor="accent5"/>
                <w:kern w:val="28"/>
              </w:rPr>
              <w:t xml:space="preserve">Add other </w:t>
            </w:r>
            <w:r w:rsidR="00312CC6" w:rsidRPr="006B5796">
              <w:rPr>
                <w:rFonts w:ascii="Calibri" w:hAnsi="Calibri" w:cs="Calibri"/>
                <w:b/>
                <w:bCs/>
                <w:i/>
                <w:color w:val="5B9BD5" w:themeColor="accent5"/>
                <w:kern w:val="28"/>
              </w:rPr>
              <w:t>measures and actions</w:t>
            </w:r>
            <w:r w:rsidR="00DB0090" w:rsidRPr="006B5796">
              <w:rPr>
                <w:rFonts w:ascii="Calibri" w:hAnsi="Calibri" w:cs="Calibri"/>
                <w:b/>
                <w:bCs/>
                <w:i/>
                <w:color w:val="5B9BD5" w:themeColor="accent5"/>
                <w:kern w:val="28"/>
              </w:rPr>
              <w:t xml:space="preserve"> that have been agreed, as per the specific risks and impacts </w:t>
            </w:r>
            <w:r w:rsidRPr="006B5796">
              <w:rPr>
                <w:rFonts w:ascii="Calibri" w:hAnsi="Calibri" w:cs="Calibri"/>
                <w:b/>
                <w:bCs/>
                <w:i/>
                <w:color w:val="5B9BD5" w:themeColor="accent5"/>
                <w:kern w:val="28"/>
              </w:rPr>
              <w:t>of the Project</w:t>
            </w:r>
            <w:r w:rsidR="00DA1519">
              <w:rPr>
                <w:rFonts w:ascii="Calibri" w:hAnsi="Calibri" w:cs="Calibri"/>
                <w:b/>
                <w:bCs/>
                <w:i/>
                <w:color w:val="5B9BD5" w:themeColor="accent5"/>
                <w:kern w:val="28"/>
              </w:rPr>
              <w:t>.</w:t>
            </w:r>
          </w:p>
          <w:p w14:paraId="52C46E26" w14:textId="77777777" w:rsidR="00DA1519" w:rsidRDefault="00DA1519" w:rsidP="00561847">
            <w:pPr>
              <w:rPr>
                <w:rFonts w:ascii="Calibri" w:hAnsi="Calibri" w:cs="Calibri"/>
                <w:b/>
                <w:bCs/>
                <w:i/>
                <w:kern w:val="28"/>
              </w:rPr>
            </w:pPr>
          </w:p>
          <w:p w14:paraId="73FFC10F" w14:textId="0D034D98" w:rsidR="00DA1519" w:rsidRPr="00487D42" w:rsidRDefault="00DA1519" w:rsidP="00561847">
            <w:pPr>
              <w:rPr>
                <w:rFonts w:ascii="Calibri" w:hAnsi="Calibri" w:cs="Calibri"/>
                <w:b/>
                <w:bCs/>
                <w:kern w:val="28"/>
              </w:rPr>
            </w:pPr>
            <w:r w:rsidRPr="00487D42">
              <w:rPr>
                <w:rFonts w:ascii="Calibri" w:hAnsi="Calibri" w:cs="Calibri"/>
                <w:b/>
                <w:bCs/>
                <w:kern w:val="28"/>
              </w:rPr>
              <w:t xml:space="preserve">Not applicable </w:t>
            </w:r>
          </w:p>
        </w:tc>
        <w:tc>
          <w:tcPr>
            <w:tcW w:w="2250" w:type="dxa"/>
          </w:tcPr>
          <w:p w14:paraId="359E6005" w14:textId="79A97DE9" w:rsidR="00561847" w:rsidRPr="006B5796" w:rsidRDefault="00561847" w:rsidP="00561847">
            <w:pPr>
              <w:rPr>
                <w:rFonts w:ascii="Calibri" w:hAnsi="Calibri" w:cs="Calibri"/>
              </w:rPr>
            </w:pPr>
          </w:p>
        </w:tc>
        <w:tc>
          <w:tcPr>
            <w:tcW w:w="2280" w:type="dxa"/>
            <w:gridSpan w:val="2"/>
          </w:tcPr>
          <w:p w14:paraId="17D670AB" w14:textId="77777777" w:rsidR="00561847" w:rsidRPr="006B5796" w:rsidRDefault="00561847" w:rsidP="00561847">
            <w:pPr>
              <w:rPr>
                <w:rFonts w:ascii="Calibri" w:hAnsi="Calibri" w:cs="Calibri"/>
              </w:rPr>
            </w:pPr>
          </w:p>
        </w:tc>
        <w:tc>
          <w:tcPr>
            <w:tcW w:w="3120" w:type="dxa"/>
          </w:tcPr>
          <w:p w14:paraId="18AD033A" w14:textId="77777777" w:rsidR="00561847" w:rsidRPr="006B5796" w:rsidRDefault="00561847" w:rsidP="00561847">
            <w:pPr>
              <w:pStyle w:val="Normalbullettable"/>
              <w:rPr>
                <w:rFonts w:ascii="Calibri" w:hAnsi="Calibri" w:cs="Calibri"/>
              </w:rPr>
            </w:pPr>
          </w:p>
        </w:tc>
      </w:tr>
      <w:tr w:rsidR="00561847" w:rsidRPr="006B5796" w14:paraId="0EFB4494" w14:textId="77777777" w:rsidTr="00E85B0E">
        <w:tc>
          <w:tcPr>
            <w:tcW w:w="14485" w:type="dxa"/>
            <w:gridSpan w:val="7"/>
            <w:shd w:val="clear" w:color="auto" w:fill="F7CAAC" w:themeFill="accent2" w:themeFillTint="66"/>
          </w:tcPr>
          <w:p w14:paraId="761B438C" w14:textId="77777777" w:rsidR="00561847" w:rsidRPr="006B5796" w:rsidRDefault="00561847" w:rsidP="00561847">
            <w:pPr>
              <w:rPr>
                <w:rFonts w:ascii="Calibri" w:hAnsi="Calibri" w:cs="Calibri"/>
                <w:b/>
              </w:rPr>
            </w:pPr>
            <w:r w:rsidRPr="006B5796">
              <w:rPr>
                <w:rFonts w:ascii="Calibri" w:hAnsi="Calibri" w:cs="Calibri"/>
                <w:b/>
              </w:rPr>
              <w:t xml:space="preserve">ESS 2:  LABOR AND WORKING CONDITIONS  </w:t>
            </w:r>
          </w:p>
        </w:tc>
      </w:tr>
      <w:tr w:rsidR="00C070FD" w:rsidRPr="006B5796" w14:paraId="752A32E9" w14:textId="77777777" w:rsidTr="004137A2">
        <w:tc>
          <w:tcPr>
            <w:tcW w:w="715" w:type="dxa"/>
          </w:tcPr>
          <w:p w14:paraId="588298D6" w14:textId="77777777" w:rsidR="00C070FD" w:rsidRPr="006B5796" w:rsidRDefault="00C070FD" w:rsidP="00C070FD">
            <w:pPr>
              <w:jc w:val="center"/>
              <w:rPr>
                <w:rFonts w:ascii="Calibri" w:hAnsi="Calibri" w:cs="Calibri"/>
              </w:rPr>
            </w:pPr>
            <w:r w:rsidRPr="006B5796">
              <w:rPr>
                <w:rFonts w:ascii="Calibri" w:hAnsi="Calibri" w:cs="Calibri"/>
              </w:rPr>
              <w:t>2.1</w:t>
            </w:r>
          </w:p>
        </w:tc>
        <w:tc>
          <w:tcPr>
            <w:tcW w:w="6120" w:type="dxa"/>
            <w:gridSpan w:val="2"/>
          </w:tcPr>
          <w:p w14:paraId="252E36FD" w14:textId="30D8F9C4" w:rsidR="00C070FD" w:rsidRPr="006B5796" w:rsidRDefault="00DB0090" w:rsidP="00C070FD">
            <w:pPr>
              <w:rPr>
                <w:rFonts w:ascii="Calibri" w:hAnsi="Calibri" w:cs="Calibri"/>
              </w:rPr>
            </w:pPr>
            <w:r w:rsidRPr="006B5796">
              <w:rPr>
                <w:rFonts w:ascii="Calibri" w:hAnsi="Calibri" w:cs="Calibri"/>
                <w:b/>
                <w:color w:val="5B9BD5" w:themeColor="accent5"/>
              </w:rPr>
              <w:t>LABOR MANAGEMENT PROCEDURES</w:t>
            </w:r>
            <w:r w:rsidR="00C070FD" w:rsidRPr="006B5796">
              <w:rPr>
                <w:rFonts w:ascii="Calibri" w:hAnsi="Calibri" w:cs="Calibri"/>
              </w:rPr>
              <w:t xml:space="preserve">: </w:t>
            </w:r>
            <w:r w:rsidR="00730D12">
              <w:rPr>
                <w:rFonts w:cstheme="minorHAnsi"/>
              </w:rPr>
              <w:t xml:space="preserve">Develop </w:t>
            </w:r>
            <w:r w:rsidR="00730D12" w:rsidRPr="006110F8">
              <w:rPr>
                <w:rFonts w:cstheme="minorHAnsi"/>
              </w:rPr>
              <w:t>labor management procedures</w:t>
            </w:r>
            <w:r w:rsidR="00730D12">
              <w:rPr>
                <w:rFonts w:cstheme="minorHAnsi"/>
              </w:rPr>
              <w:t>.</w:t>
            </w:r>
          </w:p>
        </w:tc>
        <w:tc>
          <w:tcPr>
            <w:tcW w:w="2250" w:type="dxa"/>
          </w:tcPr>
          <w:p w14:paraId="79005B4D" w14:textId="5A27AE21" w:rsidR="00C070FD" w:rsidRPr="006B5796" w:rsidRDefault="001D0100" w:rsidP="00C070FD">
            <w:pPr>
              <w:rPr>
                <w:rFonts w:ascii="Calibri" w:hAnsi="Calibri" w:cs="Calibri"/>
                <w:i/>
              </w:rPr>
            </w:pPr>
            <w:r w:rsidRPr="006B5796">
              <w:rPr>
                <w:rFonts w:ascii="Calibri" w:hAnsi="Calibri" w:cs="Calibri"/>
              </w:rPr>
              <w:t xml:space="preserve">Labour Management Procedures developed in procurement documents </w:t>
            </w:r>
            <w:r w:rsidR="002E57F1">
              <w:rPr>
                <w:rFonts w:ascii="Calibri" w:hAnsi="Calibri" w:cs="Calibri"/>
              </w:rPr>
              <w:t xml:space="preserve">and </w:t>
            </w:r>
            <w:r w:rsidRPr="006B5796">
              <w:rPr>
                <w:rFonts w:ascii="Calibri" w:hAnsi="Calibri" w:cs="Calibri"/>
              </w:rPr>
              <w:t>develop</w:t>
            </w:r>
            <w:r w:rsidR="002E57F1">
              <w:rPr>
                <w:rFonts w:ascii="Calibri" w:hAnsi="Calibri" w:cs="Calibri"/>
              </w:rPr>
              <w:t>ed</w:t>
            </w:r>
            <w:r w:rsidRPr="006B5796">
              <w:rPr>
                <w:rFonts w:ascii="Calibri" w:hAnsi="Calibri" w:cs="Calibri"/>
              </w:rPr>
              <w:t xml:space="preserve"> </w:t>
            </w:r>
            <w:r w:rsidR="00B838FD">
              <w:rPr>
                <w:rFonts w:ascii="Calibri" w:hAnsi="Calibri" w:cs="Calibri"/>
              </w:rPr>
              <w:t xml:space="preserve">prior to commencement of project </w:t>
            </w:r>
            <w:r w:rsidR="00D8277A">
              <w:rPr>
                <w:rFonts w:ascii="Calibri" w:hAnsi="Calibri" w:cs="Calibri"/>
              </w:rPr>
              <w:t xml:space="preserve">effectiveness </w:t>
            </w:r>
            <w:r w:rsidR="00B838FD">
              <w:rPr>
                <w:rFonts w:ascii="Calibri" w:hAnsi="Calibri" w:cs="Calibri"/>
              </w:rPr>
              <w:t xml:space="preserve"> </w:t>
            </w:r>
            <w:r w:rsidRPr="006B5796">
              <w:rPr>
                <w:rFonts w:ascii="Calibri" w:hAnsi="Calibri" w:cs="Calibri"/>
                <w:lang w:eastAsia="en-GB"/>
              </w:rPr>
              <w:t>and maintained throughout Project implementation</w:t>
            </w:r>
            <w:r w:rsidRPr="006B5796">
              <w:rPr>
                <w:rFonts w:ascii="Calibri" w:hAnsi="Calibri" w:cs="Calibri"/>
                <w:i/>
                <w:lang w:eastAsia="en-GB"/>
              </w:rPr>
              <w:t>.</w:t>
            </w:r>
          </w:p>
        </w:tc>
        <w:tc>
          <w:tcPr>
            <w:tcW w:w="2280" w:type="dxa"/>
            <w:gridSpan w:val="2"/>
          </w:tcPr>
          <w:p w14:paraId="5F1B2446" w14:textId="77777777" w:rsidR="004653D9" w:rsidRDefault="004653D9" w:rsidP="004653D9">
            <w:pPr>
              <w:rPr>
                <w:rFonts w:ascii="Calibri" w:hAnsi="Calibri" w:cs="Calibri"/>
              </w:rPr>
            </w:pPr>
            <w:r w:rsidRPr="00CB7BF0">
              <w:rPr>
                <w:rFonts w:ascii="Calibri" w:hAnsi="Calibri" w:cs="Calibri"/>
              </w:rPr>
              <w:t>Ministry of Infrastructure Development, Public Utilities, Energy, Transport and Implementation.</w:t>
            </w:r>
          </w:p>
          <w:p w14:paraId="2F4B6A5F" w14:textId="77777777" w:rsidR="004653D9" w:rsidRDefault="004653D9" w:rsidP="004653D9">
            <w:pPr>
              <w:rPr>
                <w:rFonts w:ascii="Calibri" w:hAnsi="Calibri" w:cs="Calibri"/>
              </w:rPr>
            </w:pPr>
          </w:p>
          <w:p w14:paraId="1DBB9F8C" w14:textId="7B3C8949" w:rsidR="00C070FD" w:rsidRPr="006B5796" w:rsidRDefault="004653D9" w:rsidP="004653D9">
            <w:pPr>
              <w:rPr>
                <w:rFonts w:ascii="Calibri" w:hAnsi="Calibri" w:cs="Calibri"/>
              </w:rPr>
            </w:pPr>
            <w:r w:rsidRPr="00CB7BF0">
              <w:rPr>
                <w:rFonts w:ascii="Calibri" w:hAnsi="Calibri" w:cs="Calibri"/>
              </w:rPr>
              <w:t>Funded as part of overall project management cost</w:t>
            </w:r>
          </w:p>
        </w:tc>
        <w:tc>
          <w:tcPr>
            <w:tcW w:w="3120" w:type="dxa"/>
          </w:tcPr>
          <w:p w14:paraId="41E47A07" w14:textId="5C6BC05C" w:rsidR="00C070FD" w:rsidRPr="006B5796" w:rsidRDefault="00C070FD" w:rsidP="00C070FD">
            <w:pPr>
              <w:pStyle w:val="ItalicsESHSreporting"/>
              <w:rPr>
                <w:rFonts w:ascii="Calibri" w:hAnsi="Calibri" w:cs="Calibri"/>
                <w:i w:val="0"/>
              </w:rPr>
            </w:pPr>
          </w:p>
        </w:tc>
      </w:tr>
      <w:tr w:rsidR="00C070FD" w:rsidRPr="006B5796" w14:paraId="4EEA286A" w14:textId="77777777" w:rsidTr="004137A2">
        <w:tc>
          <w:tcPr>
            <w:tcW w:w="715" w:type="dxa"/>
          </w:tcPr>
          <w:p w14:paraId="6EF002B6" w14:textId="77777777" w:rsidR="00C070FD" w:rsidRPr="006B5796" w:rsidRDefault="00C070FD" w:rsidP="00C070FD">
            <w:pPr>
              <w:jc w:val="center"/>
              <w:rPr>
                <w:rFonts w:ascii="Calibri" w:hAnsi="Calibri" w:cs="Calibri"/>
              </w:rPr>
            </w:pPr>
            <w:r w:rsidRPr="006B5796">
              <w:rPr>
                <w:rFonts w:ascii="Calibri" w:hAnsi="Calibri" w:cs="Calibri"/>
              </w:rPr>
              <w:t>2.2</w:t>
            </w:r>
          </w:p>
        </w:tc>
        <w:tc>
          <w:tcPr>
            <w:tcW w:w="6120" w:type="dxa"/>
            <w:gridSpan w:val="2"/>
          </w:tcPr>
          <w:p w14:paraId="3C12E6A9" w14:textId="3F12A2A8" w:rsidR="00C070FD" w:rsidRPr="006B5796" w:rsidRDefault="00DB0090" w:rsidP="00C070FD">
            <w:pPr>
              <w:pStyle w:val="MainText"/>
              <w:spacing w:after="0" w:line="240" w:lineRule="auto"/>
              <w:jc w:val="both"/>
              <w:rPr>
                <w:rFonts w:ascii="Calibri" w:hAnsi="Calibri" w:cs="Calibri"/>
                <w:sz w:val="22"/>
              </w:rPr>
            </w:pPr>
            <w:r w:rsidRPr="006B5796">
              <w:rPr>
                <w:rFonts w:ascii="Calibri" w:hAnsi="Calibri" w:cs="Calibri"/>
                <w:b/>
                <w:color w:val="5B9BD5" w:themeColor="accent5"/>
                <w:sz w:val="22"/>
              </w:rPr>
              <w:t>GRIEVANCE MECHANISM FOR PROJECT WORKERS</w:t>
            </w:r>
            <w:r w:rsidR="00C070FD" w:rsidRPr="006B5796">
              <w:rPr>
                <w:rFonts w:ascii="Calibri" w:hAnsi="Calibri" w:cs="Calibri"/>
                <w:sz w:val="22"/>
              </w:rPr>
              <w:t xml:space="preserve">: </w:t>
            </w:r>
            <w:r w:rsidR="001D0100" w:rsidRPr="006B5796">
              <w:rPr>
                <w:rFonts w:ascii="Calibri" w:hAnsi="Calibri" w:cs="Calibri"/>
                <w:sz w:val="22"/>
              </w:rPr>
              <w:t>A grievance mechanism for the project workers will be developed and maintained. The GRM will be distinct from the project’s GRM and applicable to both permanent and temporary workers as well as workers of sub-projects and contractors of the project. The GRM will be published and disclosed using various mechanisms.</w:t>
            </w:r>
          </w:p>
          <w:p w14:paraId="3C27A488" w14:textId="77777777" w:rsidR="00C070FD" w:rsidRPr="006B5796" w:rsidRDefault="00C070FD" w:rsidP="00C070FD">
            <w:pPr>
              <w:pStyle w:val="MainText"/>
              <w:spacing w:after="0" w:line="240" w:lineRule="auto"/>
              <w:jc w:val="both"/>
              <w:rPr>
                <w:rFonts w:ascii="Calibri" w:hAnsi="Calibri" w:cs="Calibri"/>
                <w:sz w:val="22"/>
              </w:rPr>
            </w:pPr>
          </w:p>
          <w:p w14:paraId="57DFC5A7" w14:textId="77777777" w:rsidR="00C070FD" w:rsidRPr="006B5796" w:rsidRDefault="00C070FD" w:rsidP="00C070FD">
            <w:pPr>
              <w:pStyle w:val="MainText"/>
              <w:spacing w:after="0" w:line="240" w:lineRule="auto"/>
              <w:jc w:val="both"/>
              <w:rPr>
                <w:rFonts w:ascii="Calibri" w:hAnsi="Calibri" w:cs="Calibri"/>
                <w:sz w:val="22"/>
              </w:rPr>
            </w:pPr>
          </w:p>
          <w:p w14:paraId="3EAE861D" w14:textId="77777777" w:rsidR="00C070FD" w:rsidRPr="006B5796" w:rsidRDefault="00C070FD" w:rsidP="00C070FD">
            <w:pPr>
              <w:pStyle w:val="MainText"/>
              <w:spacing w:after="0" w:line="240" w:lineRule="auto"/>
              <w:jc w:val="both"/>
              <w:rPr>
                <w:rFonts w:ascii="Calibri" w:hAnsi="Calibri" w:cs="Calibri"/>
                <w:sz w:val="22"/>
                <w:lang w:eastAsia="en-GB"/>
              </w:rPr>
            </w:pPr>
          </w:p>
          <w:p w14:paraId="485BD655" w14:textId="77777777" w:rsidR="00C070FD" w:rsidRPr="006B5796" w:rsidRDefault="00C070FD" w:rsidP="00C070FD">
            <w:pPr>
              <w:rPr>
                <w:rFonts w:ascii="Calibri" w:hAnsi="Calibri" w:cs="Calibri"/>
                <w:i/>
              </w:rPr>
            </w:pPr>
          </w:p>
        </w:tc>
        <w:tc>
          <w:tcPr>
            <w:tcW w:w="2250" w:type="dxa"/>
          </w:tcPr>
          <w:p w14:paraId="063A65E1" w14:textId="290186F4" w:rsidR="00C070FD" w:rsidRPr="005355C3" w:rsidRDefault="001D0100" w:rsidP="00C070FD">
            <w:pPr>
              <w:rPr>
                <w:rFonts w:ascii="Calibri" w:hAnsi="Calibri" w:cs="Calibri"/>
              </w:rPr>
            </w:pPr>
            <w:r w:rsidRPr="005355C3">
              <w:rPr>
                <w:rFonts w:ascii="Calibri" w:hAnsi="Calibri" w:cs="Calibri"/>
              </w:rPr>
              <w:lastRenderedPageBreak/>
              <w:t xml:space="preserve">The GRM for worker will be developed during the </w:t>
            </w:r>
            <w:r w:rsidR="00F15784" w:rsidRPr="005355C3">
              <w:rPr>
                <w:rFonts w:ascii="Calibri" w:hAnsi="Calibri" w:cs="Calibri"/>
              </w:rPr>
              <w:t>contract’s</w:t>
            </w:r>
            <w:r w:rsidRPr="005355C3">
              <w:rPr>
                <w:rFonts w:ascii="Calibri" w:hAnsi="Calibri" w:cs="Calibri"/>
              </w:rPr>
              <w:t xml:space="preserve"> preparation for work activities </w:t>
            </w:r>
          </w:p>
          <w:p w14:paraId="09632AE7" w14:textId="103FDF04" w:rsidR="00C070FD" w:rsidRPr="005355C3" w:rsidRDefault="00C070FD" w:rsidP="00C070FD">
            <w:pPr>
              <w:rPr>
                <w:rFonts w:ascii="Calibri" w:hAnsi="Calibri" w:cs="Calibri"/>
              </w:rPr>
            </w:pPr>
            <w:r w:rsidRPr="005355C3">
              <w:rPr>
                <w:rFonts w:ascii="Calibri" w:hAnsi="Calibri" w:cs="Calibri"/>
              </w:rPr>
              <w:t xml:space="preserve">operational prior to engaging project workers   and maintained </w:t>
            </w:r>
            <w:r w:rsidRPr="005355C3">
              <w:rPr>
                <w:rFonts w:ascii="Calibri" w:hAnsi="Calibri" w:cs="Calibri"/>
              </w:rPr>
              <w:lastRenderedPageBreak/>
              <w:t>throughout Project implementation.</w:t>
            </w:r>
          </w:p>
        </w:tc>
        <w:tc>
          <w:tcPr>
            <w:tcW w:w="2280" w:type="dxa"/>
            <w:gridSpan w:val="2"/>
          </w:tcPr>
          <w:p w14:paraId="7894EA3E" w14:textId="77777777" w:rsidR="00A2420E" w:rsidRDefault="00A2420E" w:rsidP="00A2420E">
            <w:pPr>
              <w:rPr>
                <w:rFonts w:ascii="Calibri" w:hAnsi="Calibri" w:cs="Calibri"/>
              </w:rPr>
            </w:pPr>
            <w:r w:rsidRPr="00CB7BF0">
              <w:rPr>
                <w:rFonts w:ascii="Calibri" w:hAnsi="Calibri" w:cs="Calibri"/>
              </w:rPr>
              <w:lastRenderedPageBreak/>
              <w:t>Ministry of Infrastructure Development, Public Utilities, Energy, Transport and Implementation.</w:t>
            </w:r>
          </w:p>
          <w:p w14:paraId="03EB3BCC" w14:textId="77777777" w:rsidR="00A2420E" w:rsidRDefault="00A2420E" w:rsidP="00A2420E">
            <w:pPr>
              <w:rPr>
                <w:rFonts w:ascii="Calibri" w:hAnsi="Calibri" w:cs="Calibri"/>
              </w:rPr>
            </w:pPr>
          </w:p>
          <w:p w14:paraId="3C71A24E" w14:textId="7261AA8B" w:rsidR="00C070FD" w:rsidRPr="006B5796" w:rsidRDefault="00A2420E" w:rsidP="00A2420E">
            <w:pPr>
              <w:rPr>
                <w:rFonts w:ascii="Calibri" w:hAnsi="Calibri" w:cs="Calibri"/>
              </w:rPr>
            </w:pPr>
            <w:r w:rsidRPr="00CB7BF0">
              <w:rPr>
                <w:rFonts w:ascii="Calibri" w:hAnsi="Calibri" w:cs="Calibri"/>
              </w:rPr>
              <w:lastRenderedPageBreak/>
              <w:t>Funded as part of overall project management cost</w:t>
            </w:r>
          </w:p>
        </w:tc>
        <w:tc>
          <w:tcPr>
            <w:tcW w:w="3120" w:type="dxa"/>
          </w:tcPr>
          <w:p w14:paraId="6E6C61A0" w14:textId="27D8817F" w:rsidR="00C070FD" w:rsidRPr="006B5796" w:rsidRDefault="00C070FD" w:rsidP="00C070FD">
            <w:pPr>
              <w:rPr>
                <w:rFonts w:ascii="Calibri" w:hAnsi="Calibri" w:cs="Calibri"/>
              </w:rPr>
            </w:pPr>
          </w:p>
        </w:tc>
      </w:tr>
      <w:tr w:rsidR="001D0100" w:rsidRPr="006B5796" w14:paraId="2603CE7D" w14:textId="77777777" w:rsidTr="004137A2">
        <w:trPr>
          <w:trHeight w:val="1421"/>
        </w:trPr>
        <w:tc>
          <w:tcPr>
            <w:tcW w:w="715" w:type="dxa"/>
          </w:tcPr>
          <w:p w14:paraId="081D5CED" w14:textId="77777777" w:rsidR="001D0100" w:rsidRPr="006B5796" w:rsidRDefault="001D0100" w:rsidP="001D0100">
            <w:pPr>
              <w:jc w:val="center"/>
              <w:rPr>
                <w:rFonts w:ascii="Calibri" w:hAnsi="Calibri" w:cs="Calibri"/>
              </w:rPr>
            </w:pPr>
            <w:r w:rsidRPr="006B5796">
              <w:rPr>
                <w:rFonts w:ascii="Calibri" w:hAnsi="Calibri" w:cs="Calibri"/>
              </w:rPr>
              <w:t>2.3</w:t>
            </w:r>
          </w:p>
        </w:tc>
        <w:tc>
          <w:tcPr>
            <w:tcW w:w="6120" w:type="dxa"/>
            <w:gridSpan w:val="2"/>
          </w:tcPr>
          <w:p w14:paraId="7655717C" w14:textId="69FA9216" w:rsidR="00387819" w:rsidRPr="00332CE2" w:rsidRDefault="001D0100" w:rsidP="00F61720">
            <w:pPr>
              <w:jc w:val="both"/>
              <w:rPr>
                <w:rFonts w:cstheme="minorHAnsi"/>
              </w:rPr>
            </w:pPr>
            <w:r w:rsidRPr="006B5796">
              <w:rPr>
                <w:rFonts w:ascii="Calibri" w:hAnsi="Calibri" w:cs="Calibri"/>
                <w:b/>
                <w:color w:val="5B9BD5" w:themeColor="accent5"/>
              </w:rPr>
              <w:t>OHS MEASURES</w:t>
            </w:r>
            <w:r w:rsidRPr="006B5796">
              <w:rPr>
                <w:rFonts w:ascii="Calibri" w:hAnsi="Calibri" w:cs="Calibri"/>
              </w:rPr>
              <w:t xml:space="preserve">: </w:t>
            </w:r>
            <w:r w:rsidR="00F61720">
              <w:rPr>
                <w:rFonts w:cstheme="minorHAnsi"/>
              </w:rPr>
              <w:t>Develop a</w:t>
            </w:r>
            <w:r w:rsidR="00F61720" w:rsidRPr="00E409D3">
              <w:rPr>
                <w:rFonts w:cstheme="minorHAnsi"/>
              </w:rPr>
              <w:t xml:space="preserve">nd implement </w:t>
            </w:r>
            <w:r w:rsidR="00F61720">
              <w:rPr>
                <w:rFonts w:cstheme="minorHAnsi"/>
              </w:rPr>
              <w:t>occupational, health and safety (OHS) measures</w:t>
            </w:r>
            <w:r w:rsidR="00332CE2">
              <w:rPr>
                <w:rFonts w:cstheme="minorHAnsi"/>
              </w:rPr>
              <w:t xml:space="preserve"> - </w:t>
            </w:r>
            <w:r w:rsidR="00387819" w:rsidRPr="00332CE2">
              <w:rPr>
                <w:rFonts w:cstheme="minorHAnsi"/>
              </w:rPr>
              <w:t>Ensure training on OHS measures for contractors</w:t>
            </w:r>
          </w:p>
          <w:p w14:paraId="09DF4D2B" w14:textId="55702EB0" w:rsidR="001D0100" w:rsidRPr="006B5796" w:rsidRDefault="001D0100" w:rsidP="001D0100">
            <w:pPr>
              <w:autoSpaceDE w:val="0"/>
              <w:autoSpaceDN w:val="0"/>
              <w:adjustRightInd w:val="0"/>
              <w:rPr>
                <w:rFonts w:ascii="Calibri" w:hAnsi="Calibri" w:cs="Calibri"/>
              </w:rPr>
            </w:pPr>
          </w:p>
          <w:p w14:paraId="246027D0" w14:textId="06FA4BE0" w:rsidR="001D0100" w:rsidRPr="006B5796" w:rsidRDefault="001D0100" w:rsidP="001D0100">
            <w:pPr>
              <w:autoSpaceDE w:val="0"/>
              <w:autoSpaceDN w:val="0"/>
              <w:adjustRightInd w:val="0"/>
              <w:rPr>
                <w:rFonts w:ascii="Calibri" w:hAnsi="Calibri" w:cs="Calibri"/>
              </w:rPr>
            </w:pPr>
          </w:p>
          <w:p w14:paraId="56A030C1" w14:textId="77777777" w:rsidR="001D0100" w:rsidRPr="006B5796" w:rsidRDefault="001D0100" w:rsidP="001D0100">
            <w:pPr>
              <w:jc w:val="both"/>
              <w:rPr>
                <w:rFonts w:ascii="Calibri" w:hAnsi="Calibri" w:cs="Calibri"/>
              </w:rPr>
            </w:pPr>
          </w:p>
          <w:p w14:paraId="1746DBD9" w14:textId="223101CA" w:rsidR="001D0100" w:rsidRPr="006B5796" w:rsidRDefault="001D0100" w:rsidP="001D0100">
            <w:pPr>
              <w:jc w:val="both"/>
              <w:rPr>
                <w:rFonts w:ascii="Calibri" w:hAnsi="Calibri" w:cs="Calibri"/>
              </w:rPr>
            </w:pPr>
          </w:p>
        </w:tc>
        <w:tc>
          <w:tcPr>
            <w:tcW w:w="2250" w:type="dxa"/>
          </w:tcPr>
          <w:p w14:paraId="146CDB64" w14:textId="2D721AFC" w:rsidR="001D0100" w:rsidRPr="006B5796" w:rsidRDefault="00387819" w:rsidP="001D0100">
            <w:pPr>
              <w:rPr>
                <w:rFonts w:ascii="Calibri" w:hAnsi="Calibri" w:cs="Calibri"/>
              </w:rPr>
            </w:pPr>
            <w:r>
              <w:rPr>
                <w:rFonts w:ascii="Calibri" w:hAnsi="Calibri" w:cs="Calibri"/>
              </w:rPr>
              <w:t>These will be incorporated as an annex to the operational manual p</w:t>
            </w:r>
            <w:r w:rsidR="001D0100" w:rsidRPr="006B5796">
              <w:rPr>
                <w:rFonts w:ascii="Calibri" w:hAnsi="Calibri" w:cs="Calibri"/>
              </w:rPr>
              <w:t xml:space="preserve">rior to initiating </w:t>
            </w:r>
            <w:r w:rsidR="001833F6">
              <w:rPr>
                <w:rFonts w:ascii="Calibri" w:hAnsi="Calibri" w:cs="Calibri"/>
              </w:rPr>
              <w:t xml:space="preserve">work </w:t>
            </w:r>
            <w:r w:rsidR="00AA0356">
              <w:rPr>
                <w:rFonts w:ascii="Calibri" w:hAnsi="Calibri" w:cs="Calibri"/>
              </w:rPr>
              <w:t>for the installation of digital infrastructure and m</w:t>
            </w:r>
            <w:r w:rsidR="001D0100" w:rsidRPr="006B5796">
              <w:rPr>
                <w:rFonts w:ascii="Calibri" w:hAnsi="Calibri" w:cs="Calibri"/>
              </w:rPr>
              <w:t>aintained throughout Project implementation.</w:t>
            </w:r>
          </w:p>
        </w:tc>
        <w:tc>
          <w:tcPr>
            <w:tcW w:w="2280" w:type="dxa"/>
            <w:gridSpan w:val="2"/>
          </w:tcPr>
          <w:p w14:paraId="656412FF" w14:textId="77777777" w:rsidR="008D705D" w:rsidRDefault="008D705D" w:rsidP="008D705D">
            <w:pPr>
              <w:rPr>
                <w:rFonts w:ascii="Calibri" w:hAnsi="Calibri" w:cs="Calibri"/>
              </w:rPr>
            </w:pPr>
            <w:r w:rsidRPr="00CB7BF0">
              <w:rPr>
                <w:rFonts w:ascii="Calibri" w:hAnsi="Calibri" w:cs="Calibri"/>
              </w:rPr>
              <w:t>Ministry of Infrastructure Development, Public Utilities, Energy, Transport and Implementation.</w:t>
            </w:r>
          </w:p>
          <w:p w14:paraId="4B39A1D1" w14:textId="77777777" w:rsidR="008D705D" w:rsidRDefault="008D705D" w:rsidP="008D705D">
            <w:pPr>
              <w:rPr>
                <w:rFonts w:ascii="Calibri" w:hAnsi="Calibri" w:cs="Calibri"/>
              </w:rPr>
            </w:pPr>
          </w:p>
          <w:p w14:paraId="16C69A1C" w14:textId="0EC49AE4" w:rsidR="001D0100" w:rsidRPr="005E4D20" w:rsidRDefault="005E4D20" w:rsidP="005E4D20">
            <w:pPr>
              <w:pStyle w:val="CommentText"/>
              <w:rPr>
                <w:rFonts w:ascii="Calibri" w:hAnsi="Calibri" w:cs="Calibri"/>
                <w:sz w:val="22"/>
                <w:szCs w:val="22"/>
              </w:rPr>
            </w:pPr>
            <w:r w:rsidRPr="005E4D20">
              <w:rPr>
                <w:rFonts w:ascii="Calibri" w:hAnsi="Calibri" w:cs="Calibri"/>
                <w:sz w:val="22"/>
                <w:szCs w:val="22"/>
              </w:rPr>
              <w:t xml:space="preserve">OHS measures are  on line </w:t>
            </w:r>
            <w:r>
              <w:rPr>
                <w:rFonts w:ascii="Calibri" w:hAnsi="Calibri" w:cs="Calibri"/>
                <w:sz w:val="22"/>
                <w:szCs w:val="22"/>
              </w:rPr>
              <w:t xml:space="preserve">(on the website) </w:t>
            </w:r>
            <w:r w:rsidRPr="005E4D20">
              <w:rPr>
                <w:rFonts w:ascii="Calibri" w:hAnsi="Calibri" w:cs="Calibri"/>
                <w:sz w:val="22"/>
                <w:szCs w:val="22"/>
              </w:rPr>
              <w:t xml:space="preserve">and </w:t>
            </w:r>
            <w:r w:rsidRPr="005E4D20">
              <w:rPr>
                <w:rFonts w:ascii="Calibri" w:hAnsi="Calibri" w:cs="Calibri"/>
                <w:sz w:val="22"/>
                <w:szCs w:val="22"/>
              </w:rPr>
              <w:t>will</w:t>
            </w:r>
            <w:r w:rsidRPr="005E4D20">
              <w:rPr>
                <w:rFonts w:ascii="Calibri" w:hAnsi="Calibri" w:cs="Calibri"/>
                <w:sz w:val="22"/>
                <w:szCs w:val="22"/>
              </w:rPr>
              <w:t xml:space="preserve"> be </w:t>
            </w:r>
            <w:r w:rsidRPr="005E4D20">
              <w:rPr>
                <w:rFonts w:ascii="Calibri" w:hAnsi="Calibri" w:cs="Calibri"/>
                <w:sz w:val="22"/>
                <w:szCs w:val="22"/>
              </w:rPr>
              <w:t>reflected in the POM</w:t>
            </w:r>
            <w:r w:rsidRPr="005E4D20">
              <w:rPr>
                <w:rFonts w:ascii="Calibri" w:hAnsi="Calibri" w:cs="Calibri"/>
                <w:sz w:val="22"/>
                <w:szCs w:val="22"/>
              </w:rPr>
              <w:t xml:space="preserve">. </w:t>
            </w:r>
            <w:r w:rsidRPr="005E4D20">
              <w:rPr>
                <w:rFonts w:ascii="Calibri" w:hAnsi="Calibri" w:cs="Calibri"/>
                <w:sz w:val="22"/>
                <w:szCs w:val="22"/>
              </w:rPr>
              <w:t>F</w:t>
            </w:r>
            <w:r w:rsidR="008D705D" w:rsidRPr="005E4D20">
              <w:rPr>
                <w:rFonts w:ascii="Calibri" w:hAnsi="Calibri" w:cs="Calibri"/>
                <w:sz w:val="22"/>
                <w:szCs w:val="22"/>
              </w:rPr>
              <w:t>unded as part of overall project management cost</w:t>
            </w:r>
            <w:r w:rsidR="00DF730B" w:rsidRPr="005E4D20">
              <w:rPr>
                <w:rFonts w:ascii="Calibri" w:hAnsi="Calibri" w:cs="Calibri"/>
                <w:sz w:val="22"/>
                <w:szCs w:val="22"/>
              </w:rPr>
              <w:t>.</w:t>
            </w:r>
          </w:p>
          <w:p w14:paraId="5D320715" w14:textId="77777777" w:rsidR="00387819" w:rsidRDefault="00387819" w:rsidP="008D705D">
            <w:pPr>
              <w:rPr>
                <w:rFonts w:ascii="Calibri" w:hAnsi="Calibri" w:cs="Calibri"/>
                <w:lang w:val="en-GB"/>
              </w:rPr>
            </w:pPr>
          </w:p>
          <w:p w14:paraId="2F2950B7" w14:textId="1BE83B31" w:rsidR="00387819" w:rsidRPr="008D705D" w:rsidRDefault="00387819" w:rsidP="008D705D">
            <w:pPr>
              <w:rPr>
                <w:rFonts w:ascii="Calibri" w:hAnsi="Calibri" w:cs="Calibri"/>
                <w:lang w:val="en-GB"/>
              </w:rPr>
            </w:pPr>
            <w:r>
              <w:rPr>
                <w:rFonts w:ascii="Calibri" w:hAnsi="Calibri" w:cs="Calibri"/>
                <w:lang w:val="en-GB"/>
              </w:rPr>
              <w:t>1 day of training of contractors on waste management by Environment specialist</w:t>
            </w:r>
          </w:p>
        </w:tc>
        <w:tc>
          <w:tcPr>
            <w:tcW w:w="3120" w:type="dxa"/>
          </w:tcPr>
          <w:p w14:paraId="5F0A3799" w14:textId="471571F3" w:rsidR="001D0100" w:rsidRPr="006B5796" w:rsidRDefault="001D0100" w:rsidP="001D0100">
            <w:pPr>
              <w:pStyle w:val="ItalicsESHSreporting"/>
              <w:rPr>
                <w:rFonts w:ascii="Calibri" w:hAnsi="Calibri" w:cs="Calibri"/>
                <w:i w:val="0"/>
              </w:rPr>
            </w:pPr>
          </w:p>
        </w:tc>
      </w:tr>
      <w:tr w:rsidR="001D0100" w:rsidRPr="006B5796" w14:paraId="5F30A81B" w14:textId="77777777" w:rsidTr="004137A2">
        <w:trPr>
          <w:trHeight w:val="233"/>
        </w:trPr>
        <w:tc>
          <w:tcPr>
            <w:tcW w:w="715" w:type="dxa"/>
          </w:tcPr>
          <w:p w14:paraId="7B154615" w14:textId="77777777" w:rsidR="001D0100" w:rsidRPr="006B5796" w:rsidRDefault="001D0100" w:rsidP="001D0100">
            <w:pPr>
              <w:jc w:val="center"/>
              <w:rPr>
                <w:rFonts w:ascii="Calibri" w:hAnsi="Calibri" w:cs="Calibri"/>
              </w:rPr>
            </w:pPr>
            <w:r w:rsidRPr="006B5796">
              <w:rPr>
                <w:rFonts w:ascii="Calibri" w:hAnsi="Calibri" w:cs="Calibri"/>
              </w:rPr>
              <w:t>2.4</w:t>
            </w:r>
          </w:p>
        </w:tc>
        <w:tc>
          <w:tcPr>
            <w:tcW w:w="6120" w:type="dxa"/>
            <w:gridSpan w:val="2"/>
          </w:tcPr>
          <w:p w14:paraId="054683DB" w14:textId="77777777" w:rsidR="0005528A" w:rsidRDefault="001D0100" w:rsidP="001D0100">
            <w:pPr>
              <w:rPr>
                <w:rFonts w:ascii="Calibri" w:hAnsi="Calibri" w:cs="Calibri"/>
              </w:rPr>
            </w:pPr>
            <w:r w:rsidRPr="006B5796">
              <w:rPr>
                <w:rFonts w:ascii="Calibri" w:hAnsi="Calibri" w:cs="Calibri"/>
                <w:b/>
                <w:color w:val="5B9BD5" w:themeColor="accent5"/>
              </w:rPr>
              <w:t>EMERGENCY PREPAREDNESS AND RESPONSE</w:t>
            </w:r>
            <w:r w:rsidRPr="006B5796">
              <w:rPr>
                <w:rFonts w:ascii="Calibri" w:hAnsi="Calibri" w:cs="Calibri"/>
              </w:rPr>
              <w:t xml:space="preserve">: </w:t>
            </w:r>
          </w:p>
          <w:p w14:paraId="1375A465" w14:textId="77777777" w:rsidR="000E34D7" w:rsidRDefault="000E34D7" w:rsidP="001D0100">
            <w:pPr>
              <w:rPr>
                <w:rFonts w:cstheme="minorHAnsi"/>
                <w:b/>
              </w:rPr>
            </w:pPr>
          </w:p>
          <w:p w14:paraId="4A43A546" w14:textId="7595EB6D" w:rsidR="00DF730B" w:rsidRPr="000E34D7" w:rsidRDefault="0005528A" w:rsidP="001D0100">
            <w:pPr>
              <w:rPr>
                <w:rFonts w:cstheme="minorHAnsi"/>
                <w:b/>
              </w:rPr>
            </w:pPr>
            <w:r w:rsidRPr="000E34D7">
              <w:rPr>
                <w:rFonts w:cstheme="minorHAnsi"/>
                <w:b/>
              </w:rPr>
              <w:t xml:space="preserve">Not applicable. </w:t>
            </w:r>
          </w:p>
          <w:p w14:paraId="460CFDDB" w14:textId="77777777" w:rsidR="00DF730B" w:rsidRDefault="00DF730B" w:rsidP="001D0100">
            <w:pPr>
              <w:rPr>
                <w:rFonts w:cstheme="minorHAnsi"/>
              </w:rPr>
            </w:pPr>
          </w:p>
          <w:p w14:paraId="5B1BCCA3" w14:textId="6AB5A437" w:rsidR="00DB15EF" w:rsidRDefault="00DB15EF" w:rsidP="00DB15EF">
            <w:pPr>
              <w:rPr>
                <w:rFonts w:cstheme="minorHAnsi"/>
              </w:rPr>
            </w:pPr>
            <w:r>
              <w:rPr>
                <w:rFonts w:cstheme="minorHAnsi"/>
              </w:rPr>
              <w:t xml:space="preserve">The project is not </w:t>
            </w:r>
            <w:r w:rsidR="00BC7D53">
              <w:rPr>
                <w:rFonts w:cstheme="minorHAnsi"/>
              </w:rPr>
              <w:t xml:space="preserve">expected </w:t>
            </w:r>
            <w:r>
              <w:rPr>
                <w:rFonts w:cstheme="minorHAnsi"/>
              </w:rPr>
              <w:t xml:space="preserve"> to develop activities </w:t>
            </w:r>
            <w:r w:rsidR="00363B21">
              <w:rPr>
                <w:rFonts w:cstheme="minorHAnsi"/>
              </w:rPr>
              <w:t xml:space="preserve">related to emergency preparedness and response. </w:t>
            </w:r>
          </w:p>
          <w:p w14:paraId="43685883" w14:textId="52DD1E9F" w:rsidR="001D0100" w:rsidRPr="006B5796" w:rsidRDefault="001D0100" w:rsidP="001D0100">
            <w:pPr>
              <w:autoSpaceDE w:val="0"/>
              <w:autoSpaceDN w:val="0"/>
              <w:adjustRightInd w:val="0"/>
              <w:rPr>
                <w:rFonts w:ascii="Calibri" w:hAnsi="Calibri" w:cs="Calibri"/>
              </w:rPr>
            </w:pPr>
          </w:p>
          <w:p w14:paraId="5F670E7A" w14:textId="77777777" w:rsidR="001D0100" w:rsidRPr="006B5796" w:rsidRDefault="001D0100" w:rsidP="001D0100">
            <w:pPr>
              <w:autoSpaceDE w:val="0"/>
              <w:autoSpaceDN w:val="0"/>
              <w:adjustRightInd w:val="0"/>
              <w:rPr>
                <w:rFonts w:ascii="Calibri" w:hAnsi="Calibri" w:cs="Calibri"/>
              </w:rPr>
            </w:pPr>
          </w:p>
          <w:p w14:paraId="0CEA6757" w14:textId="7AE8CAA7" w:rsidR="001D0100" w:rsidRPr="006B5796" w:rsidRDefault="001D0100" w:rsidP="001D0100">
            <w:pPr>
              <w:autoSpaceDE w:val="0"/>
              <w:autoSpaceDN w:val="0"/>
              <w:adjustRightInd w:val="0"/>
              <w:rPr>
                <w:rFonts w:ascii="Calibri" w:hAnsi="Calibri" w:cs="Calibri"/>
              </w:rPr>
            </w:pPr>
          </w:p>
          <w:p w14:paraId="7A2E8810" w14:textId="4149F9B1" w:rsidR="001D0100" w:rsidRPr="006B5796" w:rsidRDefault="001D0100" w:rsidP="001D0100">
            <w:pPr>
              <w:jc w:val="both"/>
              <w:rPr>
                <w:rFonts w:ascii="Calibri" w:hAnsi="Calibri" w:cs="Calibri"/>
                <w:u w:val="single"/>
              </w:rPr>
            </w:pPr>
          </w:p>
        </w:tc>
        <w:tc>
          <w:tcPr>
            <w:tcW w:w="2250" w:type="dxa"/>
          </w:tcPr>
          <w:p w14:paraId="6626D881" w14:textId="35718B54" w:rsidR="001D0100" w:rsidRPr="006B5796" w:rsidRDefault="001D0100" w:rsidP="001D0100">
            <w:pPr>
              <w:rPr>
                <w:rFonts w:ascii="Calibri" w:hAnsi="Calibri" w:cs="Calibri"/>
              </w:rPr>
            </w:pPr>
          </w:p>
        </w:tc>
        <w:tc>
          <w:tcPr>
            <w:tcW w:w="2280" w:type="dxa"/>
            <w:gridSpan w:val="2"/>
          </w:tcPr>
          <w:p w14:paraId="7B4CAF17" w14:textId="10B76624" w:rsidR="001D0100" w:rsidRPr="006B5796" w:rsidRDefault="001D0100" w:rsidP="001D0100">
            <w:pPr>
              <w:rPr>
                <w:rFonts w:ascii="Calibri" w:hAnsi="Calibri" w:cs="Calibri"/>
              </w:rPr>
            </w:pPr>
          </w:p>
        </w:tc>
        <w:tc>
          <w:tcPr>
            <w:tcW w:w="3120" w:type="dxa"/>
          </w:tcPr>
          <w:p w14:paraId="47E60A94" w14:textId="0A6B9CAF" w:rsidR="001D0100" w:rsidRPr="006B5796" w:rsidRDefault="001D0100" w:rsidP="001D0100">
            <w:pPr>
              <w:pStyle w:val="ItalicsESHSreporting"/>
              <w:rPr>
                <w:rFonts w:ascii="Calibri" w:hAnsi="Calibri" w:cs="Calibri"/>
                <w:i w:val="0"/>
              </w:rPr>
            </w:pPr>
          </w:p>
        </w:tc>
      </w:tr>
      <w:tr w:rsidR="001D0100" w:rsidRPr="006B5796" w14:paraId="05498572" w14:textId="77777777" w:rsidTr="004137A2">
        <w:trPr>
          <w:trHeight w:val="233"/>
        </w:trPr>
        <w:tc>
          <w:tcPr>
            <w:tcW w:w="715" w:type="dxa"/>
          </w:tcPr>
          <w:p w14:paraId="68ADF391" w14:textId="77777777" w:rsidR="001D0100" w:rsidRPr="006B5796" w:rsidRDefault="001D0100" w:rsidP="001D0100">
            <w:pPr>
              <w:jc w:val="center"/>
              <w:rPr>
                <w:rFonts w:ascii="Calibri" w:hAnsi="Calibri" w:cs="Calibri"/>
              </w:rPr>
            </w:pPr>
            <w:r w:rsidRPr="006B5796">
              <w:rPr>
                <w:rFonts w:ascii="Calibri" w:hAnsi="Calibri" w:cs="Calibri"/>
              </w:rPr>
              <w:t>2.5</w:t>
            </w:r>
          </w:p>
        </w:tc>
        <w:tc>
          <w:tcPr>
            <w:tcW w:w="6120" w:type="dxa"/>
            <w:gridSpan w:val="2"/>
          </w:tcPr>
          <w:p w14:paraId="44D07381" w14:textId="77777777" w:rsidR="000F75F9" w:rsidRDefault="001D0100" w:rsidP="001D0100">
            <w:pPr>
              <w:rPr>
                <w:rFonts w:cstheme="minorHAnsi"/>
              </w:rPr>
            </w:pPr>
            <w:r w:rsidRPr="006B5796">
              <w:rPr>
                <w:rFonts w:ascii="Calibri" w:hAnsi="Calibri" w:cs="Calibri"/>
                <w:b/>
                <w:color w:val="5B9BD5" w:themeColor="accent5"/>
              </w:rPr>
              <w:t>PROJECT WORKERS TRAINING</w:t>
            </w:r>
            <w:r w:rsidRPr="006B5796">
              <w:rPr>
                <w:rFonts w:ascii="Calibri" w:hAnsi="Calibri" w:cs="Calibri"/>
              </w:rPr>
              <w:t>:</w:t>
            </w:r>
            <w:r w:rsidR="00B219AA">
              <w:rPr>
                <w:rFonts w:cstheme="minorHAnsi"/>
              </w:rPr>
              <w:t xml:space="preserve"> </w:t>
            </w:r>
          </w:p>
          <w:p w14:paraId="6023E622" w14:textId="77777777" w:rsidR="000768AD" w:rsidRPr="000768AD" w:rsidRDefault="000F75F9" w:rsidP="001D0100">
            <w:pPr>
              <w:rPr>
                <w:rFonts w:cstheme="minorHAnsi"/>
                <w:b/>
              </w:rPr>
            </w:pPr>
            <w:r w:rsidRPr="000768AD">
              <w:rPr>
                <w:rFonts w:cstheme="minorHAnsi"/>
                <w:b/>
              </w:rPr>
              <w:t xml:space="preserve">Not applicable. </w:t>
            </w:r>
          </w:p>
          <w:p w14:paraId="34EC8229" w14:textId="77777777" w:rsidR="000768AD" w:rsidRDefault="000768AD" w:rsidP="001D0100">
            <w:pPr>
              <w:rPr>
                <w:rFonts w:cstheme="minorHAnsi"/>
              </w:rPr>
            </w:pPr>
          </w:p>
          <w:p w14:paraId="0B532B60" w14:textId="3ABCD98D" w:rsidR="000F75F9" w:rsidRDefault="006869EB" w:rsidP="001D0100">
            <w:pPr>
              <w:rPr>
                <w:rFonts w:cstheme="minorHAnsi"/>
              </w:rPr>
            </w:pPr>
            <w:r>
              <w:rPr>
                <w:rFonts w:cstheme="minorHAnsi"/>
              </w:rPr>
              <w:t xml:space="preserve">The project </w:t>
            </w:r>
            <w:r w:rsidR="0081063C">
              <w:rPr>
                <w:rFonts w:cstheme="minorHAnsi"/>
              </w:rPr>
              <w:t xml:space="preserve">is not expected to </w:t>
            </w:r>
            <w:r w:rsidR="00BC7D53">
              <w:rPr>
                <w:rFonts w:cstheme="minorHAnsi"/>
              </w:rPr>
              <w:t xml:space="preserve">generate </w:t>
            </w:r>
            <w:r w:rsidR="0081063C">
              <w:rPr>
                <w:rFonts w:cstheme="minorHAnsi"/>
              </w:rPr>
              <w:t xml:space="preserve"> any risks or negative impact </w:t>
            </w:r>
            <w:r w:rsidR="00306F92">
              <w:rPr>
                <w:rFonts w:cstheme="minorHAnsi"/>
              </w:rPr>
              <w:t xml:space="preserve">on local communities, therefore no training on this subject is </w:t>
            </w:r>
            <w:r w:rsidR="001058CD">
              <w:rPr>
                <w:rFonts w:cstheme="minorHAnsi"/>
              </w:rPr>
              <w:t xml:space="preserve">planned. </w:t>
            </w:r>
          </w:p>
          <w:p w14:paraId="7465E0C2" w14:textId="7A1AC879" w:rsidR="001D0100" w:rsidRPr="006B5796" w:rsidRDefault="001D0100" w:rsidP="001D0100">
            <w:pPr>
              <w:rPr>
                <w:rFonts w:ascii="Calibri" w:hAnsi="Calibri" w:cs="Calibri"/>
                <w:u w:val="single"/>
              </w:rPr>
            </w:pPr>
          </w:p>
        </w:tc>
        <w:tc>
          <w:tcPr>
            <w:tcW w:w="2250" w:type="dxa"/>
          </w:tcPr>
          <w:p w14:paraId="036C5F94" w14:textId="06565D38" w:rsidR="001D0100" w:rsidRPr="006B5796" w:rsidRDefault="001D0100" w:rsidP="001D0100">
            <w:pPr>
              <w:rPr>
                <w:rFonts w:ascii="Calibri" w:hAnsi="Calibri" w:cs="Calibri"/>
              </w:rPr>
            </w:pPr>
          </w:p>
        </w:tc>
        <w:tc>
          <w:tcPr>
            <w:tcW w:w="2280" w:type="dxa"/>
            <w:gridSpan w:val="2"/>
          </w:tcPr>
          <w:p w14:paraId="6F9B4FDC" w14:textId="77777777" w:rsidR="001D0100" w:rsidRPr="006B5796" w:rsidRDefault="001D0100" w:rsidP="001D0100">
            <w:pPr>
              <w:rPr>
                <w:rFonts w:ascii="Calibri" w:hAnsi="Calibri" w:cs="Calibri"/>
              </w:rPr>
            </w:pPr>
          </w:p>
        </w:tc>
        <w:tc>
          <w:tcPr>
            <w:tcW w:w="3120" w:type="dxa"/>
          </w:tcPr>
          <w:p w14:paraId="3453935F" w14:textId="77777777" w:rsidR="001D0100" w:rsidRPr="006B5796" w:rsidRDefault="001D0100" w:rsidP="001D0100">
            <w:pPr>
              <w:pStyle w:val="ItalicsESHSreporting"/>
              <w:rPr>
                <w:rFonts w:ascii="Calibri" w:hAnsi="Calibri" w:cs="Calibri"/>
                <w:i w:val="0"/>
              </w:rPr>
            </w:pPr>
          </w:p>
        </w:tc>
      </w:tr>
      <w:tr w:rsidR="001D0100" w:rsidRPr="006B5796" w14:paraId="2DA8C6EC" w14:textId="77777777" w:rsidTr="004137A2">
        <w:tc>
          <w:tcPr>
            <w:tcW w:w="715" w:type="dxa"/>
          </w:tcPr>
          <w:p w14:paraId="70912966" w14:textId="77777777" w:rsidR="001D0100" w:rsidRPr="006B5796" w:rsidRDefault="001D0100" w:rsidP="001D0100">
            <w:pPr>
              <w:jc w:val="center"/>
              <w:rPr>
                <w:rFonts w:ascii="Calibri" w:hAnsi="Calibri" w:cs="Calibri"/>
              </w:rPr>
            </w:pPr>
            <w:r w:rsidRPr="006B5796">
              <w:rPr>
                <w:rFonts w:ascii="Calibri" w:hAnsi="Calibri" w:cs="Calibri"/>
              </w:rPr>
              <w:t>2.6</w:t>
            </w:r>
          </w:p>
        </w:tc>
        <w:tc>
          <w:tcPr>
            <w:tcW w:w="6120" w:type="dxa"/>
            <w:gridSpan w:val="2"/>
          </w:tcPr>
          <w:p w14:paraId="5D8758B1"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4B5E7E75" w14:textId="77777777" w:rsidR="007370F5" w:rsidRDefault="007370F5" w:rsidP="001D0100">
            <w:pPr>
              <w:rPr>
                <w:rFonts w:ascii="Calibri" w:hAnsi="Calibri" w:cs="Calibri"/>
                <w:color w:val="5B9BD5" w:themeColor="accent5"/>
              </w:rPr>
            </w:pPr>
          </w:p>
          <w:p w14:paraId="0BEE16BC" w14:textId="58F97F00" w:rsidR="007370F5" w:rsidRPr="000768AD" w:rsidRDefault="007370F5" w:rsidP="001D0100">
            <w:pPr>
              <w:rPr>
                <w:rFonts w:ascii="Calibri" w:hAnsi="Calibri" w:cs="Calibri"/>
                <w:b/>
                <w:color w:val="5B9BD5" w:themeColor="accent5"/>
              </w:rPr>
            </w:pPr>
            <w:r w:rsidRPr="000768AD">
              <w:rPr>
                <w:rFonts w:ascii="Calibri" w:hAnsi="Calibri" w:cs="Calibri"/>
                <w:b/>
              </w:rPr>
              <w:t xml:space="preserve">Not applicable. </w:t>
            </w:r>
          </w:p>
        </w:tc>
        <w:tc>
          <w:tcPr>
            <w:tcW w:w="2250" w:type="dxa"/>
          </w:tcPr>
          <w:p w14:paraId="47EAD455" w14:textId="77777777" w:rsidR="001D0100" w:rsidRPr="006B5796" w:rsidRDefault="001D0100" w:rsidP="001D0100">
            <w:pPr>
              <w:rPr>
                <w:rFonts w:ascii="Calibri" w:hAnsi="Calibri" w:cs="Calibri"/>
              </w:rPr>
            </w:pPr>
          </w:p>
        </w:tc>
        <w:tc>
          <w:tcPr>
            <w:tcW w:w="2280" w:type="dxa"/>
            <w:gridSpan w:val="2"/>
          </w:tcPr>
          <w:p w14:paraId="16E096E6" w14:textId="77777777" w:rsidR="001D0100" w:rsidRPr="006B5796" w:rsidRDefault="001D0100" w:rsidP="001D0100">
            <w:pPr>
              <w:rPr>
                <w:rFonts w:ascii="Calibri" w:hAnsi="Calibri" w:cs="Calibri"/>
              </w:rPr>
            </w:pPr>
          </w:p>
        </w:tc>
        <w:tc>
          <w:tcPr>
            <w:tcW w:w="3120" w:type="dxa"/>
          </w:tcPr>
          <w:p w14:paraId="4109BD1D" w14:textId="77777777" w:rsidR="001D0100" w:rsidRPr="006B5796" w:rsidRDefault="001D0100" w:rsidP="001D0100">
            <w:pPr>
              <w:pStyle w:val="Normalbullettable"/>
              <w:rPr>
                <w:rFonts w:ascii="Calibri" w:hAnsi="Calibri" w:cs="Calibri"/>
              </w:rPr>
            </w:pPr>
          </w:p>
        </w:tc>
      </w:tr>
      <w:tr w:rsidR="001D0100" w:rsidRPr="006B5796" w14:paraId="4CE7BF19" w14:textId="77777777" w:rsidTr="00E85B0E">
        <w:tc>
          <w:tcPr>
            <w:tcW w:w="14485" w:type="dxa"/>
            <w:gridSpan w:val="7"/>
            <w:shd w:val="clear" w:color="auto" w:fill="F7CAAC" w:themeFill="accent2" w:themeFillTint="66"/>
          </w:tcPr>
          <w:p w14:paraId="3EE406DA" w14:textId="77777777" w:rsidR="001D0100" w:rsidRPr="006B5796" w:rsidRDefault="001D0100" w:rsidP="001D0100">
            <w:pPr>
              <w:rPr>
                <w:rFonts w:ascii="Calibri" w:hAnsi="Calibri" w:cs="Calibri"/>
              </w:rPr>
            </w:pPr>
            <w:r w:rsidRPr="006B5796">
              <w:rPr>
                <w:rFonts w:ascii="Calibri" w:hAnsi="Calibri" w:cs="Calibri"/>
                <w:b/>
              </w:rPr>
              <w:t xml:space="preserve">ESS 3:  RESOURCE EFFICIENCY AND POLLUTION PREVENTION AND MANAGEMENT </w:t>
            </w:r>
          </w:p>
        </w:tc>
      </w:tr>
      <w:tr w:rsidR="001D0100" w:rsidRPr="006B5796" w14:paraId="60CF1380" w14:textId="77777777" w:rsidTr="00B9679B">
        <w:trPr>
          <w:trHeight w:val="1547"/>
        </w:trPr>
        <w:tc>
          <w:tcPr>
            <w:tcW w:w="715" w:type="dxa"/>
          </w:tcPr>
          <w:p w14:paraId="719AFD1E" w14:textId="77777777" w:rsidR="001D0100" w:rsidRPr="006B5796" w:rsidRDefault="001D0100" w:rsidP="001D0100">
            <w:pPr>
              <w:jc w:val="center"/>
              <w:rPr>
                <w:rFonts w:ascii="Calibri" w:hAnsi="Calibri" w:cs="Calibri"/>
              </w:rPr>
            </w:pPr>
            <w:r w:rsidRPr="006B5796">
              <w:rPr>
                <w:rFonts w:ascii="Calibri" w:hAnsi="Calibri" w:cs="Calibri"/>
              </w:rPr>
              <w:lastRenderedPageBreak/>
              <w:t>3.1</w:t>
            </w:r>
          </w:p>
        </w:tc>
        <w:tc>
          <w:tcPr>
            <w:tcW w:w="6120" w:type="dxa"/>
            <w:gridSpan w:val="2"/>
            <w:shd w:val="clear" w:color="auto" w:fill="FFFFFF" w:themeFill="background1"/>
          </w:tcPr>
          <w:p w14:paraId="06E9642C" w14:textId="2667718E" w:rsidR="001D0100" w:rsidRPr="00D87881" w:rsidRDefault="001D0100" w:rsidP="00B9679B">
            <w:r w:rsidRPr="001D26ED">
              <w:rPr>
                <w:rFonts w:ascii="Calibri" w:hAnsi="Calibri" w:cs="Calibri"/>
                <w:b/>
                <w:color w:val="5B9BD5" w:themeColor="accent5"/>
              </w:rPr>
              <w:t>MANAGEMENT OF WASTE AND HAZARDOUS MATERIALS:</w:t>
            </w:r>
            <w:r w:rsidR="00250018" w:rsidRPr="001D26ED">
              <w:rPr>
                <w:rFonts w:ascii="Calibri" w:hAnsi="Calibri" w:cs="Calibri"/>
              </w:rPr>
              <w:t xml:space="preserve"> </w:t>
            </w:r>
            <w:r w:rsidR="001D26ED" w:rsidRPr="001D26ED">
              <w:rPr>
                <w:rFonts w:cstheme="minorHAnsi"/>
              </w:rPr>
              <w:t xml:space="preserve">Develop and implement measures and actions to manage waste </w:t>
            </w:r>
            <w:r w:rsidR="001D26ED" w:rsidRPr="001D26ED">
              <w:rPr>
                <w:rFonts w:ascii="Calibri" w:hAnsi="Calibri" w:cs="Calibri"/>
              </w:rPr>
              <w:t xml:space="preserve">and hazardous materials. </w:t>
            </w:r>
            <w:r w:rsidR="000D4170">
              <w:rPr>
                <w:rFonts w:ascii="Calibri" w:hAnsi="Calibri" w:cs="Calibri"/>
              </w:rPr>
              <w:t xml:space="preserve">For this project an </w:t>
            </w:r>
            <w:r w:rsidR="00F72C8E">
              <w:t>e-waste management plan</w:t>
            </w:r>
            <w:r w:rsidR="00DE06B1">
              <w:t xml:space="preserve"> (EWMP</w:t>
            </w:r>
            <w:r w:rsidR="00DE06B1" w:rsidRPr="00D87881">
              <w:t>)</w:t>
            </w:r>
            <w:r w:rsidR="00F72C8E" w:rsidRPr="00D87881">
              <w:t xml:space="preserve"> will be developed</w:t>
            </w:r>
            <w:r w:rsidR="00387819" w:rsidRPr="00D87881">
              <w:t xml:space="preserve"> as well as training developed for contractors to highlight what to do with e-waste</w:t>
            </w:r>
          </w:p>
          <w:p w14:paraId="69FC3392" w14:textId="588881C6" w:rsidR="00D21D44" w:rsidRPr="001D26ED" w:rsidRDefault="00D21D44" w:rsidP="00B9679B">
            <w:pPr>
              <w:rPr>
                <w:rFonts w:ascii="Calibri" w:hAnsi="Calibri" w:cs="Calibri"/>
              </w:rPr>
            </w:pPr>
          </w:p>
        </w:tc>
        <w:tc>
          <w:tcPr>
            <w:tcW w:w="2250" w:type="dxa"/>
          </w:tcPr>
          <w:p w14:paraId="13BCD352" w14:textId="1E36CE76" w:rsidR="00C71D21" w:rsidRPr="002167E8" w:rsidRDefault="00387819" w:rsidP="001D0100">
            <w:r>
              <w:t>B</w:t>
            </w:r>
            <w:r w:rsidR="00C71D21">
              <w:t>efore computers are replaced</w:t>
            </w:r>
            <w:r>
              <w:t>, or within first 3 months of implementation if this comes first</w:t>
            </w:r>
            <w:bookmarkStart w:id="3" w:name="_GoBack"/>
            <w:r w:rsidRPr="002167E8">
              <w:t xml:space="preserve">.  1 day of mandatory e-waste management </w:t>
            </w:r>
            <w:r w:rsidR="00720DDB" w:rsidRPr="002167E8">
              <w:t xml:space="preserve">training </w:t>
            </w:r>
            <w:r w:rsidRPr="002167E8">
              <w:t>for contractors.</w:t>
            </w:r>
          </w:p>
          <w:bookmarkEnd w:id="3"/>
          <w:p w14:paraId="7D4B902A" w14:textId="77777777" w:rsidR="00C71D21" w:rsidRDefault="00C71D21" w:rsidP="001D0100">
            <w:pPr>
              <w:rPr>
                <w:rFonts w:ascii="Calibri" w:hAnsi="Calibri" w:cs="Calibri"/>
              </w:rPr>
            </w:pPr>
          </w:p>
          <w:p w14:paraId="0B534A33" w14:textId="04189502" w:rsidR="001D0100" w:rsidRPr="00476BE0" w:rsidRDefault="001D0100" w:rsidP="001D0100">
            <w:pPr>
              <w:rPr>
                <w:rFonts w:ascii="Calibri" w:hAnsi="Calibri" w:cs="Calibri"/>
                <w:i/>
              </w:rPr>
            </w:pPr>
          </w:p>
        </w:tc>
        <w:tc>
          <w:tcPr>
            <w:tcW w:w="2280" w:type="dxa"/>
            <w:gridSpan w:val="2"/>
          </w:tcPr>
          <w:p w14:paraId="2FC0AF2B" w14:textId="77777777" w:rsidR="00AE016E" w:rsidRPr="00AE016E" w:rsidRDefault="00AE016E" w:rsidP="00AE016E">
            <w:pPr>
              <w:rPr>
                <w:rFonts w:ascii="Calibri" w:hAnsi="Calibri" w:cs="Calibri"/>
              </w:rPr>
            </w:pPr>
            <w:r w:rsidRPr="00AE016E">
              <w:rPr>
                <w:rFonts w:ascii="Calibri" w:hAnsi="Calibri" w:cs="Calibri"/>
              </w:rPr>
              <w:t>Ministry of Infrastructure Development, Public Utilities, Energy, Transport and Implementation.</w:t>
            </w:r>
          </w:p>
          <w:p w14:paraId="0E0CC3B7" w14:textId="77777777" w:rsidR="00AE016E" w:rsidRPr="00AE016E" w:rsidRDefault="00AE016E" w:rsidP="00AE016E">
            <w:pPr>
              <w:rPr>
                <w:rFonts w:ascii="Calibri" w:hAnsi="Calibri" w:cs="Calibri"/>
              </w:rPr>
            </w:pPr>
          </w:p>
          <w:p w14:paraId="1552380F" w14:textId="1ABCF4B6" w:rsidR="001D0100" w:rsidRPr="006B5796" w:rsidRDefault="00AE016E" w:rsidP="00AE016E">
            <w:pPr>
              <w:rPr>
                <w:rFonts w:ascii="Calibri" w:hAnsi="Calibri" w:cs="Calibri"/>
              </w:rPr>
            </w:pPr>
            <w:r w:rsidRPr="00AE016E">
              <w:rPr>
                <w:rFonts w:ascii="Calibri" w:hAnsi="Calibri" w:cs="Calibri"/>
              </w:rPr>
              <w:t>Funded as part of overall project management cost</w:t>
            </w:r>
          </w:p>
        </w:tc>
        <w:tc>
          <w:tcPr>
            <w:tcW w:w="3120" w:type="dxa"/>
          </w:tcPr>
          <w:p w14:paraId="0E3D4D67" w14:textId="77777777" w:rsidR="001D0100" w:rsidRPr="006B5796" w:rsidRDefault="001D0100" w:rsidP="001D0100">
            <w:pPr>
              <w:pStyle w:val="ItalicsESHSreporting"/>
              <w:rPr>
                <w:rFonts w:ascii="Calibri" w:hAnsi="Calibri" w:cs="Calibri"/>
                <w:i w:val="0"/>
              </w:rPr>
            </w:pPr>
          </w:p>
        </w:tc>
      </w:tr>
      <w:tr w:rsidR="001D0100" w:rsidRPr="006B5796" w14:paraId="460CBCD1" w14:textId="77777777" w:rsidTr="004137A2">
        <w:tc>
          <w:tcPr>
            <w:tcW w:w="715" w:type="dxa"/>
          </w:tcPr>
          <w:p w14:paraId="032C005A" w14:textId="77777777" w:rsidR="001D0100" w:rsidRPr="006B5796" w:rsidRDefault="001D0100" w:rsidP="001D0100">
            <w:pPr>
              <w:jc w:val="center"/>
              <w:rPr>
                <w:rFonts w:ascii="Calibri" w:hAnsi="Calibri" w:cs="Calibri"/>
              </w:rPr>
            </w:pPr>
            <w:r w:rsidRPr="006B5796">
              <w:rPr>
                <w:rFonts w:ascii="Calibri" w:hAnsi="Calibri" w:cs="Calibri"/>
              </w:rPr>
              <w:t>3.2</w:t>
            </w:r>
          </w:p>
        </w:tc>
        <w:tc>
          <w:tcPr>
            <w:tcW w:w="6120" w:type="dxa"/>
            <w:gridSpan w:val="2"/>
          </w:tcPr>
          <w:p w14:paraId="3E8E39B8" w14:textId="77777777" w:rsidR="00B25675"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B25675">
              <w:rPr>
                <w:rFonts w:ascii="Calibri" w:hAnsi="Calibri" w:cs="Calibri"/>
                <w:b/>
                <w:bCs/>
                <w:i/>
                <w:color w:val="5B9BD5" w:themeColor="accent5"/>
                <w:kern w:val="28"/>
              </w:rPr>
              <w:t>.</w:t>
            </w:r>
          </w:p>
          <w:p w14:paraId="36023177" w14:textId="77777777" w:rsidR="00B25675" w:rsidRDefault="00B25675" w:rsidP="001D0100">
            <w:pPr>
              <w:rPr>
                <w:rFonts w:ascii="Calibri" w:hAnsi="Calibri" w:cs="Calibri"/>
                <w:b/>
                <w:bCs/>
                <w:i/>
                <w:color w:val="5B9BD5" w:themeColor="accent5"/>
                <w:kern w:val="28"/>
              </w:rPr>
            </w:pPr>
          </w:p>
          <w:p w14:paraId="4A1630EC" w14:textId="346116D2" w:rsidR="001D0100" w:rsidRPr="00721A34" w:rsidRDefault="00B25675" w:rsidP="001D0100">
            <w:pPr>
              <w:rPr>
                <w:rFonts w:ascii="Calibri" w:hAnsi="Calibri" w:cs="Calibri"/>
                <w:b/>
                <w:color w:val="5B9BD5" w:themeColor="accent5"/>
              </w:rPr>
            </w:pPr>
            <w:r w:rsidRPr="00721A34">
              <w:rPr>
                <w:rFonts w:ascii="Calibri" w:hAnsi="Calibri" w:cs="Calibri"/>
                <w:b/>
                <w:bCs/>
                <w:kern w:val="28"/>
              </w:rPr>
              <w:t xml:space="preserve">Not applicable. </w:t>
            </w:r>
          </w:p>
        </w:tc>
        <w:tc>
          <w:tcPr>
            <w:tcW w:w="2250" w:type="dxa"/>
          </w:tcPr>
          <w:p w14:paraId="505F985D" w14:textId="0BB55394" w:rsidR="001D0100" w:rsidRPr="006B5796" w:rsidRDefault="001D0100" w:rsidP="001D0100">
            <w:pPr>
              <w:rPr>
                <w:rFonts w:ascii="Calibri" w:hAnsi="Calibri" w:cs="Calibri"/>
              </w:rPr>
            </w:pPr>
          </w:p>
        </w:tc>
        <w:tc>
          <w:tcPr>
            <w:tcW w:w="2280" w:type="dxa"/>
            <w:gridSpan w:val="2"/>
          </w:tcPr>
          <w:p w14:paraId="7E651554" w14:textId="77777777" w:rsidR="001D0100" w:rsidRPr="006B5796" w:rsidRDefault="001D0100" w:rsidP="001D0100">
            <w:pPr>
              <w:rPr>
                <w:rFonts w:ascii="Calibri" w:hAnsi="Calibri" w:cs="Calibri"/>
              </w:rPr>
            </w:pPr>
          </w:p>
        </w:tc>
        <w:tc>
          <w:tcPr>
            <w:tcW w:w="3120" w:type="dxa"/>
          </w:tcPr>
          <w:p w14:paraId="06F026CA" w14:textId="77777777" w:rsidR="001D0100" w:rsidRPr="006B5796" w:rsidRDefault="001D0100" w:rsidP="001D0100">
            <w:pPr>
              <w:pStyle w:val="Normalbullettable"/>
              <w:rPr>
                <w:rFonts w:ascii="Calibri" w:hAnsi="Calibri" w:cs="Calibri"/>
              </w:rPr>
            </w:pPr>
          </w:p>
        </w:tc>
      </w:tr>
      <w:tr w:rsidR="001D0100" w:rsidRPr="006B5796" w14:paraId="35F5AE43" w14:textId="77777777" w:rsidTr="00E85B0E">
        <w:tc>
          <w:tcPr>
            <w:tcW w:w="14485" w:type="dxa"/>
            <w:gridSpan w:val="7"/>
            <w:shd w:val="clear" w:color="auto" w:fill="F7CAAC" w:themeFill="accent2" w:themeFillTint="66"/>
          </w:tcPr>
          <w:p w14:paraId="71B488EC" w14:textId="77777777" w:rsidR="001D0100" w:rsidRPr="006B5796" w:rsidRDefault="001D0100" w:rsidP="001D0100">
            <w:pPr>
              <w:rPr>
                <w:rFonts w:ascii="Calibri" w:hAnsi="Calibri" w:cs="Calibri"/>
              </w:rPr>
            </w:pPr>
            <w:r w:rsidRPr="006B5796">
              <w:rPr>
                <w:rFonts w:ascii="Calibri" w:hAnsi="Calibri" w:cs="Calibri"/>
                <w:b/>
              </w:rPr>
              <w:t>ESS 4:  COMMUNITY HEALTH AND SAFETY</w:t>
            </w:r>
          </w:p>
        </w:tc>
      </w:tr>
      <w:tr w:rsidR="001D0100" w:rsidRPr="006B5796" w14:paraId="0B8FCE37" w14:textId="77777777" w:rsidTr="004137A2">
        <w:tc>
          <w:tcPr>
            <w:tcW w:w="715" w:type="dxa"/>
          </w:tcPr>
          <w:p w14:paraId="2D2B02CD" w14:textId="77777777" w:rsidR="001D0100" w:rsidRPr="006B5796" w:rsidRDefault="001D0100" w:rsidP="001D0100">
            <w:pPr>
              <w:jc w:val="center"/>
              <w:rPr>
                <w:rFonts w:ascii="Calibri" w:hAnsi="Calibri" w:cs="Calibri"/>
              </w:rPr>
            </w:pPr>
            <w:r w:rsidRPr="006B5796">
              <w:rPr>
                <w:rFonts w:ascii="Calibri" w:hAnsi="Calibri" w:cs="Calibri"/>
              </w:rPr>
              <w:t>4.1</w:t>
            </w:r>
          </w:p>
        </w:tc>
        <w:tc>
          <w:tcPr>
            <w:tcW w:w="6120" w:type="dxa"/>
            <w:gridSpan w:val="2"/>
          </w:tcPr>
          <w:p w14:paraId="41ABD04C" w14:textId="219EDAC2" w:rsidR="001D0100" w:rsidRDefault="001D0100" w:rsidP="001D0100">
            <w:pPr>
              <w:rPr>
                <w:rFonts w:cstheme="minorHAnsi"/>
              </w:rPr>
            </w:pPr>
            <w:r w:rsidRPr="006B5796">
              <w:rPr>
                <w:rFonts w:ascii="Calibri" w:hAnsi="Calibri" w:cs="Calibri"/>
                <w:b/>
                <w:color w:val="5B9BD5" w:themeColor="accent5"/>
              </w:rPr>
              <w:t>TRAFFIC AND ROAD SAFETY</w:t>
            </w:r>
            <w:r w:rsidRPr="006B5796">
              <w:rPr>
                <w:rFonts w:ascii="Calibri" w:hAnsi="Calibri" w:cs="Calibri"/>
              </w:rPr>
              <w:t xml:space="preserve">: </w:t>
            </w:r>
          </w:p>
          <w:p w14:paraId="1612751B" w14:textId="77777777" w:rsidR="001772B2" w:rsidRDefault="001772B2" w:rsidP="001D0100">
            <w:pPr>
              <w:rPr>
                <w:rFonts w:ascii="Calibri" w:hAnsi="Calibri" w:cs="Calibri"/>
              </w:rPr>
            </w:pPr>
          </w:p>
          <w:p w14:paraId="038A3F79" w14:textId="02385F85" w:rsidR="003A613B" w:rsidRDefault="001772B2" w:rsidP="007B41DF">
            <w:pPr>
              <w:rPr>
                <w:rFonts w:ascii="Calibri" w:hAnsi="Calibri" w:cs="Calibri"/>
                <w:b/>
              </w:rPr>
            </w:pPr>
            <w:r w:rsidRPr="00721A34">
              <w:rPr>
                <w:rFonts w:ascii="Calibri" w:hAnsi="Calibri" w:cs="Calibri"/>
                <w:b/>
              </w:rPr>
              <w:t xml:space="preserve">Not applicable. </w:t>
            </w:r>
          </w:p>
          <w:p w14:paraId="47B518BB" w14:textId="77777777" w:rsidR="00FE67FC" w:rsidRPr="00FE67FC" w:rsidRDefault="00FE67FC" w:rsidP="007B41DF">
            <w:pPr>
              <w:rPr>
                <w:rFonts w:ascii="Calibri" w:hAnsi="Calibri" w:cs="Calibri"/>
                <w:b/>
              </w:rPr>
            </w:pPr>
          </w:p>
          <w:p w14:paraId="3CF22A68" w14:textId="55EC85B1" w:rsidR="003A613B" w:rsidRDefault="003A613B" w:rsidP="003A613B">
            <w:pPr>
              <w:rPr>
                <w:rFonts w:cstheme="minorHAnsi"/>
              </w:rPr>
            </w:pPr>
            <w:r>
              <w:rPr>
                <w:rFonts w:cstheme="minorHAnsi"/>
              </w:rPr>
              <w:t>The project is not intended to develop activities that could cause traffic and safety risks.</w:t>
            </w:r>
          </w:p>
          <w:p w14:paraId="60C6D9F6" w14:textId="47A4A2D6" w:rsidR="003A613B" w:rsidRDefault="003A613B" w:rsidP="007B41DF">
            <w:pPr>
              <w:rPr>
                <w:rFonts w:cstheme="minorHAnsi"/>
              </w:rPr>
            </w:pPr>
          </w:p>
          <w:p w14:paraId="1207B7DF" w14:textId="77777777" w:rsidR="003A613B" w:rsidRPr="00F5640D" w:rsidRDefault="003A613B" w:rsidP="007B41DF">
            <w:pPr>
              <w:rPr>
                <w:rFonts w:cstheme="minorHAnsi"/>
              </w:rPr>
            </w:pPr>
          </w:p>
          <w:p w14:paraId="1B60EF3D" w14:textId="40849A60" w:rsidR="007B41DF" w:rsidRPr="00721A34" w:rsidRDefault="007B41DF" w:rsidP="001D0100">
            <w:pPr>
              <w:rPr>
                <w:rFonts w:ascii="Calibri" w:hAnsi="Calibri" w:cs="Calibri"/>
                <w:b/>
              </w:rPr>
            </w:pPr>
          </w:p>
        </w:tc>
        <w:tc>
          <w:tcPr>
            <w:tcW w:w="2250" w:type="dxa"/>
          </w:tcPr>
          <w:p w14:paraId="121F6EC9" w14:textId="663AFD92" w:rsidR="001D0100" w:rsidRPr="006B5796" w:rsidRDefault="001D0100" w:rsidP="001D0100">
            <w:pPr>
              <w:rPr>
                <w:rFonts w:ascii="Calibri" w:hAnsi="Calibri" w:cs="Calibri"/>
                <w:i/>
              </w:rPr>
            </w:pPr>
          </w:p>
        </w:tc>
        <w:tc>
          <w:tcPr>
            <w:tcW w:w="2280" w:type="dxa"/>
            <w:gridSpan w:val="2"/>
          </w:tcPr>
          <w:p w14:paraId="5AE9C6B2" w14:textId="77777777" w:rsidR="001D0100" w:rsidRPr="006B5796" w:rsidRDefault="001D0100" w:rsidP="001D0100">
            <w:pPr>
              <w:rPr>
                <w:rFonts w:ascii="Calibri" w:hAnsi="Calibri" w:cs="Calibri"/>
              </w:rPr>
            </w:pPr>
          </w:p>
        </w:tc>
        <w:tc>
          <w:tcPr>
            <w:tcW w:w="3120" w:type="dxa"/>
          </w:tcPr>
          <w:p w14:paraId="557884E9" w14:textId="77777777" w:rsidR="001D0100" w:rsidRPr="006B5796" w:rsidRDefault="001D0100" w:rsidP="001D0100">
            <w:pPr>
              <w:pStyle w:val="Italicsbullettable"/>
              <w:rPr>
                <w:rFonts w:ascii="Calibri" w:hAnsi="Calibri" w:cs="Calibri"/>
              </w:rPr>
            </w:pPr>
          </w:p>
        </w:tc>
      </w:tr>
      <w:tr w:rsidR="001D0100" w:rsidRPr="006B5796" w14:paraId="33424D70" w14:textId="77777777" w:rsidTr="001D0100">
        <w:trPr>
          <w:trHeight w:val="530"/>
        </w:trPr>
        <w:tc>
          <w:tcPr>
            <w:tcW w:w="715" w:type="dxa"/>
          </w:tcPr>
          <w:p w14:paraId="26E6D937" w14:textId="77777777" w:rsidR="001D0100" w:rsidRPr="006B5796" w:rsidRDefault="001D0100" w:rsidP="001D0100">
            <w:pPr>
              <w:jc w:val="center"/>
              <w:rPr>
                <w:rFonts w:ascii="Calibri" w:hAnsi="Calibri" w:cs="Calibri"/>
              </w:rPr>
            </w:pPr>
            <w:r w:rsidRPr="006B5796">
              <w:rPr>
                <w:rFonts w:ascii="Calibri" w:hAnsi="Calibri" w:cs="Calibri"/>
              </w:rPr>
              <w:lastRenderedPageBreak/>
              <w:t>4.2</w:t>
            </w:r>
          </w:p>
        </w:tc>
        <w:tc>
          <w:tcPr>
            <w:tcW w:w="6120" w:type="dxa"/>
            <w:gridSpan w:val="2"/>
          </w:tcPr>
          <w:p w14:paraId="51A0CE41" w14:textId="2F5BD781" w:rsidR="001772B2" w:rsidRDefault="001D0100" w:rsidP="00E46EE2">
            <w:pPr>
              <w:rPr>
                <w:rFonts w:cstheme="minorHAnsi"/>
              </w:rPr>
            </w:pPr>
            <w:r w:rsidRPr="006B5796">
              <w:rPr>
                <w:rFonts w:ascii="Calibri" w:hAnsi="Calibri" w:cs="Calibri"/>
                <w:b/>
                <w:color w:val="5B9BD5" w:themeColor="accent5"/>
              </w:rPr>
              <w:t>COMMUNITY HEALTH AND SAFETY:</w:t>
            </w:r>
            <w:r w:rsidRPr="006B5796">
              <w:rPr>
                <w:rFonts w:ascii="Calibri" w:hAnsi="Calibri" w:cs="Calibri"/>
              </w:rPr>
              <w:t xml:space="preserve"> </w:t>
            </w:r>
          </w:p>
          <w:p w14:paraId="72C390D2" w14:textId="5D170916" w:rsidR="001D0100" w:rsidRPr="00F74D83" w:rsidRDefault="00A86BF4" w:rsidP="00FB1429">
            <w:pPr>
              <w:rPr>
                <w:noProof/>
              </w:rPr>
            </w:pPr>
            <w:r>
              <w:rPr>
                <w:rFonts w:cstheme="minorHAnsi"/>
              </w:rPr>
              <w:t>The project will not develop acti</w:t>
            </w:r>
            <w:r w:rsidR="00623CA3">
              <w:rPr>
                <w:rFonts w:cstheme="minorHAnsi"/>
              </w:rPr>
              <w:t xml:space="preserve">vities that may </w:t>
            </w:r>
            <w:r w:rsidR="00F85ADC">
              <w:rPr>
                <w:rFonts w:cstheme="minorHAnsi"/>
              </w:rPr>
              <w:t xml:space="preserve">cause significant risk </w:t>
            </w:r>
            <w:r w:rsidR="00FB1429">
              <w:rPr>
                <w:rFonts w:cstheme="minorHAnsi"/>
              </w:rPr>
              <w:t xml:space="preserve">to community safety. </w:t>
            </w:r>
            <w:r w:rsidR="00A87E63">
              <w:rPr>
                <w:noProof/>
              </w:rPr>
              <w:t>However, there could be small amount of work</w:t>
            </w:r>
            <w:r w:rsidR="00F74D83">
              <w:rPr>
                <w:noProof/>
              </w:rPr>
              <w:t xml:space="preserve"> (repairs in buildings that will be retrofitted for the systems provided) </w:t>
            </w:r>
            <w:r w:rsidR="00141C71">
              <w:rPr>
                <w:noProof/>
              </w:rPr>
              <w:t xml:space="preserve">where </w:t>
            </w:r>
            <w:r w:rsidR="00FB1429">
              <w:rPr>
                <w:noProof/>
              </w:rPr>
              <w:t xml:space="preserve"> it would be important to </w:t>
            </w:r>
            <w:r w:rsidR="00141C71">
              <w:rPr>
                <w:noProof/>
              </w:rPr>
              <w:t xml:space="preserve">have present </w:t>
            </w:r>
            <w:r w:rsidR="00FB1429">
              <w:rPr>
                <w:noProof/>
              </w:rPr>
              <w:t xml:space="preserve"> public </w:t>
            </w:r>
            <w:r w:rsidR="00B35F2A">
              <w:rPr>
                <w:noProof/>
              </w:rPr>
              <w:t xml:space="preserve">safety. </w:t>
            </w:r>
            <w:r w:rsidR="00FB1429">
              <w:rPr>
                <w:noProof/>
              </w:rPr>
              <w:t>Signage, and fencing where appropriate, will be needed to cordon off entryways, to ensure public safety. This will be contained in the occupational health and safety plan outlined in the POM.. Universal access will also be considered for buildings retrofitted for public use</w:t>
            </w:r>
            <w:r w:rsidR="005A2549">
              <w:rPr>
                <w:noProof/>
              </w:rPr>
              <w:t xml:space="preserve">. </w:t>
            </w:r>
          </w:p>
        </w:tc>
        <w:tc>
          <w:tcPr>
            <w:tcW w:w="2250" w:type="dxa"/>
          </w:tcPr>
          <w:p w14:paraId="0104A64A" w14:textId="67DC3493" w:rsidR="001D0100" w:rsidRPr="006B5796" w:rsidRDefault="00CC1F5F" w:rsidP="001D0100">
            <w:pPr>
              <w:rPr>
                <w:rFonts w:ascii="Calibri" w:hAnsi="Calibri" w:cs="Calibri"/>
                <w:i/>
              </w:rPr>
            </w:pPr>
            <w:r w:rsidRPr="00CC1F5F">
              <w:rPr>
                <w:rFonts w:ascii="Calibri" w:hAnsi="Calibri" w:cs="Calibri"/>
              </w:rPr>
              <w:t>Prior to initiating work for the installation of digital infrastructure and maintained</w:t>
            </w:r>
            <w:r w:rsidRPr="00CC1F5F">
              <w:rPr>
                <w:rFonts w:ascii="Calibri" w:hAnsi="Calibri" w:cs="Calibri"/>
                <w:i/>
              </w:rPr>
              <w:t xml:space="preserve"> </w:t>
            </w:r>
            <w:r w:rsidRPr="00CC1F5F">
              <w:rPr>
                <w:rFonts w:ascii="Calibri" w:hAnsi="Calibri" w:cs="Calibri"/>
              </w:rPr>
              <w:t>throughout Project implementation.</w:t>
            </w:r>
          </w:p>
        </w:tc>
        <w:tc>
          <w:tcPr>
            <w:tcW w:w="2280" w:type="dxa"/>
            <w:gridSpan w:val="2"/>
          </w:tcPr>
          <w:p w14:paraId="2F1E0342" w14:textId="77777777" w:rsidR="001753D0" w:rsidRPr="001753D0" w:rsidRDefault="001753D0" w:rsidP="001753D0">
            <w:pPr>
              <w:rPr>
                <w:rFonts w:ascii="Calibri" w:hAnsi="Calibri" w:cs="Calibri"/>
              </w:rPr>
            </w:pPr>
            <w:r w:rsidRPr="001753D0">
              <w:rPr>
                <w:rFonts w:ascii="Calibri" w:hAnsi="Calibri" w:cs="Calibri"/>
              </w:rPr>
              <w:t>Ministry of Infrastructure Development, Public Utilities, Energy, Transport and Implementation.</w:t>
            </w:r>
          </w:p>
          <w:p w14:paraId="2D6FD7D0" w14:textId="77777777" w:rsidR="001753D0" w:rsidRPr="001753D0" w:rsidRDefault="001753D0" w:rsidP="001753D0">
            <w:pPr>
              <w:rPr>
                <w:rFonts w:ascii="Calibri" w:hAnsi="Calibri" w:cs="Calibri"/>
              </w:rPr>
            </w:pPr>
          </w:p>
          <w:p w14:paraId="2A6C051B" w14:textId="195340FD" w:rsidR="001D0100" w:rsidRPr="006B5796" w:rsidRDefault="001753D0" w:rsidP="001753D0">
            <w:pPr>
              <w:rPr>
                <w:rFonts w:ascii="Calibri" w:hAnsi="Calibri" w:cs="Calibri"/>
              </w:rPr>
            </w:pPr>
            <w:r>
              <w:rPr>
                <w:rFonts w:ascii="Calibri" w:hAnsi="Calibri" w:cs="Calibri"/>
              </w:rPr>
              <w:t>F</w:t>
            </w:r>
            <w:r w:rsidRPr="001753D0">
              <w:rPr>
                <w:rFonts w:ascii="Calibri" w:hAnsi="Calibri" w:cs="Calibri"/>
              </w:rPr>
              <w:t>unded as part of overall project management cost</w:t>
            </w:r>
            <w:r w:rsidR="004D7947">
              <w:rPr>
                <w:rFonts w:ascii="Calibri" w:hAnsi="Calibri" w:cs="Calibri"/>
              </w:rPr>
              <w:t xml:space="preserve"> and as part of cost of contracts. </w:t>
            </w:r>
          </w:p>
          <w:p w14:paraId="0D0C9456" w14:textId="77777777" w:rsidR="001D0100" w:rsidRPr="006B5796" w:rsidRDefault="001D0100" w:rsidP="001D0100">
            <w:pPr>
              <w:rPr>
                <w:rFonts w:ascii="Calibri" w:hAnsi="Calibri" w:cs="Calibri"/>
              </w:rPr>
            </w:pPr>
          </w:p>
        </w:tc>
        <w:tc>
          <w:tcPr>
            <w:tcW w:w="3120" w:type="dxa"/>
          </w:tcPr>
          <w:p w14:paraId="36A356B6" w14:textId="77777777" w:rsidR="001D0100" w:rsidRPr="006B5796" w:rsidRDefault="001D0100" w:rsidP="001D0100">
            <w:pPr>
              <w:pStyle w:val="ItalicsESHSreporting"/>
              <w:rPr>
                <w:rFonts w:ascii="Calibri" w:hAnsi="Calibri" w:cs="Calibri"/>
                <w:i w:val="0"/>
              </w:rPr>
            </w:pPr>
          </w:p>
        </w:tc>
      </w:tr>
      <w:tr w:rsidR="001D0100" w:rsidRPr="006B5796" w14:paraId="1E030C72" w14:textId="77777777" w:rsidTr="004137A2">
        <w:tc>
          <w:tcPr>
            <w:tcW w:w="715" w:type="dxa"/>
          </w:tcPr>
          <w:p w14:paraId="11A17E3C" w14:textId="77777777" w:rsidR="001D0100" w:rsidRPr="006B5796" w:rsidRDefault="001D0100" w:rsidP="001D0100">
            <w:pPr>
              <w:jc w:val="center"/>
              <w:rPr>
                <w:rFonts w:ascii="Calibri" w:hAnsi="Calibri" w:cs="Calibri"/>
              </w:rPr>
            </w:pPr>
            <w:r w:rsidRPr="006B5796">
              <w:rPr>
                <w:rFonts w:ascii="Calibri" w:hAnsi="Calibri" w:cs="Calibri"/>
              </w:rPr>
              <w:t>4.3</w:t>
            </w:r>
          </w:p>
        </w:tc>
        <w:tc>
          <w:tcPr>
            <w:tcW w:w="6120" w:type="dxa"/>
            <w:gridSpan w:val="2"/>
          </w:tcPr>
          <w:p w14:paraId="5CC7D5B4" w14:textId="1DE0E21C" w:rsidR="00343867" w:rsidRDefault="001D0100" w:rsidP="00893503">
            <w:pPr>
              <w:rPr>
                <w:rFonts w:ascii="Calibri" w:hAnsi="Calibri" w:cs="Calibri"/>
              </w:rPr>
            </w:pPr>
            <w:r w:rsidRPr="006B5796">
              <w:rPr>
                <w:rFonts w:ascii="Calibri" w:hAnsi="Calibri" w:cs="Calibri"/>
                <w:b/>
                <w:color w:val="5B9BD5" w:themeColor="accent5"/>
              </w:rPr>
              <w:t>GBV AND SEA RISKS</w:t>
            </w:r>
            <w:r w:rsidRPr="006B5796">
              <w:rPr>
                <w:rFonts w:ascii="Calibri" w:hAnsi="Calibri" w:cs="Calibri"/>
              </w:rPr>
              <w:t xml:space="preserve">: </w:t>
            </w:r>
          </w:p>
          <w:p w14:paraId="574F1886" w14:textId="106CAA0B" w:rsidR="00343867" w:rsidRDefault="00343867" w:rsidP="00893503">
            <w:pPr>
              <w:rPr>
                <w:rFonts w:ascii="Calibri" w:hAnsi="Calibri" w:cs="Calibri"/>
              </w:rPr>
            </w:pPr>
          </w:p>
          <w:p w14:paraId="073BED2A" w14:textId="77777777" w:rsidR="00343867" w:rsidRPr="00343867" w:rsidRDefault="00343867" w:rsidP="00343867">
            <w:pPr>
              <w:rPr>
                <w:rFonts w:cstheme="minorHAnsi"/>
                <w:b/>
              </w:rPr>
            </w:pPr>
            <w:r w:rsidRPr="00343867">
              <w:rPr>
                <w:rFonts w:cstheme="minorHAnsi"/>
                <w:b/>
              </w:rPr>
              <w:t xml:space="preserve">Not applicable </w:t>
            </w:r>
          </w:p>
          <w:p w14:paraId="33C427E9" w14:textId="77777777" w:rsidR="00343867" w:rsidRDefault="00343867" w:rsidP="00893503">
            <w:pPr>
              <w:rPr>
                <w:rFonts w:ascii="Calibri" w:hAnsi="Calibri" w:cs="Calibri"/>
              </w:rPr>
            </w:pPr>
          </w:p>
          <w:p w14:paraId="4F100D2B" w14:textId="6498396E" w:rsidR="00893503" w:rsidRDefault="009E4349" w:rsidP="00893503">
            <w:pPr>
              <w:rPr>
                <w:rFonts w:cstheme="minorHAnsi"/>
              </w:rPr>
            </w:pPr>
            <w:r>
              <w:rPr>
                <w:rFonts w:cstheme="minorHAnsi"/>
              </w:rPr>
              <w:t xml:space="preserve">The project will not implement activities </w:t>
            </w:r>
            <w:r w:rsidR="00043C55">
              <w:rPr>
                <w:rFonts w:cstheme="minorHAnsi"/>
              </w:rPr>
              <w:t xml:space="preserve">involving work that could </w:t>
            </w:r>
            <w:r w:rsidR="00055BE7">
              <w:rPr>
                <w:rFonts w:cstheme="minorHAnsi"/>
              </w:rPr>
              <w:t>generate GBV. Hence, the pr</w:t>
            </w:r>
            <w:r w:rsidR="005F6FDD">
              <w:rPr>
                <w:rFonts w:cstheme="minorHAnsi"/>
              </w:rPr>
              <w:t xml:space="preserve">oject will not develop </w:t>
            </w:r>
            <w:r w:rsidR="00893503">
              <w:rPr>
                <w:rFonts w:cstheme="minorHAnsi"/>
              </w:rPr>
              <w:t xml:space="preserve"> and implement</w:t>
            </w:r>
            <w:r>
              <w:rPr>
                <w:rFonts w:cstheme="minorHAnsi"/>
              </w:rPr>
              <w:t xml:space="preserve"> </w:t>
            </w:r>
            <w:r w:rsidR="00893503">
              <w:rPr>
                <w:rFonts w:cstheme="minorHAnsi"/>
              </w:rPr>
              <w:t xml:space="preserve"> measures and actions to assess and manage the risks of gender-based violence (</w:t>
            </w:r>
            <w:r w:rsidR="00893503" w:rsidRPr="000801CC">
              <w:rPr>
                <w:rFonts w:cstheme="minorHAnsi"/>
                <w:i/>
              </w:rPr>
              <w:t>GBV</w:t>
            </w:r>
            <w:r w:rsidR="005F6FDD">
              <w:rPr>
                <w:rFonts w:cstheme="minorHAnsi"/>
                <w:i/>
              </w:rPr>
              <w:t>,</w:t>
            </w:r>
            <w:r w:rsidR="00893503">
              <w:rPr>
                <w:rFonts w:cstheme="minorHAnsi"/>
              </w:rPr>
              <w:t>) sexual exploitation and abuse (</w:t>
            </w:r>
            <w:r w:rsidR="00893503" w:rsidRPr="000801CC">
              <w:rPr>
                <w:rFonts w:cstheme="minorHAnsi"/>
                <w:i/>
              </w:rPr>
              <w:t>SEA</w:t>
            </w:r>
            <w:r w:rsidR="00893503">
              <w:rPr>
                <w:rFonts w:cstheme="minorHAnsi"/>
              </w:rPr>
              <w:t xml:space="preserve">). </w:t>
            </w:r>
          </w:p>
          <w:p w14:paraId="5728EF6D" w14:textId="0DCBC81D" w:rsidR="001772B2" w:rsidRDefault="001772B2" w:rsidP="00893503">
            <w:pPr>
              <w:rPr>
                <w:rFonts w:cstheme="minorHAnsi"/>
              </w:rPr>
            </w:pPr>
          </w:p>
          <w:p w14:paraId="3CB7999F" w14:textId="3CC1FC31" w:rsidR="001D0100" w:rsidRPr="006B5796" w:rsidRDefault="001D0100" w:rsidP="00343867">
            <w:pPr>
              <w:rPr>
                <w:rFonts w:ascii="Calibri" w:hAnsi="Calibri" w:cs="Calibri"/>
              </w:rPr>
            </w:pPr>
          </w:p>
        </w:tc>
        <w:tc>
          <w:tcPr>
            <w:tcW w:w="2250" w:type="dxa"/>
          </w:tcPr>
          <w:p w14:paraId="6A8D3E1A" w14:textId="2314508E" w:rsidR="001D0100" w:rsidRPr="006B5796" w:rsidRDefault="001D0100" w:rsidP="001D0100">
            <w:pPr>
              <w:rPr>
                <w:rFonts w:ascii="Calibri" w:hAnsi="Calibri" w:cs="Calibri"/>
              </w:rPr>
            </w:pPr>
          </w:p>
        </w:tc>
        <w:tc>
          <w:tcPr>
            <w:tcW w:w="2280" w:type="dxa"/>
            <w:gridSpan w:val="2"/>
          </w:tcPr>
          <w:p w14:paraId="47946760" w14:textId="77777777" w:rsidR="001D0100" w:rsidRPr="006B5796" w:rsidRDefault="001D0100" w:rsidP="001D0100">
            <w:pPr>
              <w:rPr>
                <w:rFonts w:ascii="Calibri" w:hAnsi="Calibri" w:cs="Calibri"/>
              </w:rPr>
            </w:pPr>
          </w:p>
        </w:tc>
        <w:tc>
          <w:tcPr>
            <w:tcW w:w="3120" w:type="dxa"/>
          </w:tcPr>
          <w:p w14:paraId="234EB85A" w14:textId="77777777" w:rsidR="001D0100" w:rsidRPr="006B5796" w:rsidRDefault="001D0100" w:rsidP="001D0100">
            <w:pPr>
              <w:pStyle w:val="Bullettable"/>
              <w:rPr>
                <w:rFonts w:ascii="Calibri" w:hAnsi="Calibri" w:cs="Calibri"/>
              </w:rPr>
            </w:pPr>
          </w:p>
        </w:tc>
      </w:tr>
      <w:tr w:rsidR="001D0100" w:rsidRPr="006B5796" w14:paraId="4DD5FDC0" w14:textId="77777777" w:rsidTr="004137A2">
        <w:tc>
          <w:tcPr>
            <w:tcW w:w="715" w:type="dxa"/>
          </w:tcPr>
          <w:p w14:paraId="76012A48" w14:textId="77777777" w:rsidR="001D0100" w:rsidRPr="006B5796" w:rsidRDefault="001D0100" w:rsidP="001D0100">
            <w:pPr>
              <w:jc w:val="center"/>
              <w:rPr>
                <w:rFonts w:ascii="Calibri" w:hAnsi="Calibri" w:cs="Calibri"/>
              </w:rPr>
            </w:pPr>
            <w:r w:rsidRPr="006B5796">
              <w:rPr>
                <w:rFonts w:ascii="Calibri" w:hAnsi="Calibri" w:cs="Calibri"/>
              </w:rPr>
              <w:lastRenderedPageBreak/>
              <w:t>4.4</w:t>
            </w:r>
          </w:p>
        </w:tc>
        <w:tc>
          <w:tcPr>
            <w:tcW w:w="6120" w:type="dxa"/>
            <w:gridSpan w:val="2"/>
          </w:tcPr>
          <w:p w14:paraId="5B95E001" w14:textId="77777777" w:rsidR="0092054D" w:rsidRDefault="001D0100" w:rsidP="001D0100">
            <w:pPr>
              <w:rPr>
                <w:rFonts w:ascii="Calibri" w:hAnsi="Calibri" w:cs="Calibri"/>
              </w:rPr>
            </w:pPr>
            <w:r w:rsidRPr="006B5796">
              <w:rPr>
                <w:rFonts w:ascii="Calibri" w:hAnsi="Calibri" w:cs="Calibri"/>
                <w:b/>
                <w:color w:val="5B9BD5" w:themeColor="accent5"/>
              </w:rPr>
              <w:t>GBV AND SEA RISKS DURING PROJECT IMPLEMENTATION</w:t>
            </w:r>
            <w:r w:rsidRPr="006B5796">
              <w:rPr>
                <w:rFonts w:ascii="Calibri" w:hAnsi="Calibri" w:cs="Calibri"/>
              </w:rPr>
              <w:t xml:space="preserve">:  </w:t>
            </w:r>
          </w:p>
          <w:p w14:paraId="3C44DD9A" w14:textId="77777777" w:rsidR="0092054D" w:rsidRPr="0092054D" w:rsidRDefault="0092054D" w:rsidP="0092054D">
            <w:pPr>
              <w:rPr>
                <w:rFonts w:ascii="Calibri" w:hAnsi="Calibri" w:cs="Calibri"/>
                <w:b/>
                <w:u w:val="single"/>
              </w:rPr>
            </w:pPr>
            <w:r w:rsidRPr="0092054D">
              <w:rPr>
                <w:rFonts w:ascii="Calibri" w:hAnsi="Calibri" w:cs="Calibri"/>
                <w:b/>
              </w:rPr>
              <w:t>Not applicable</w:t>
            </w:r>
          </w:p>
          <w:p w14:paraId="0CFFAF60" w14:textId="77777777" w:rsidR="0092054D" w:rsidRDefault="0092054D" w:rsidP="001D0100">
            <w:pPr>
              <w:rPr>
                <w:rFonts w:ascii="Calibri" w:hAnsi="Calibri"/>
              </w:rPr>
            </w:pPr>
          </w:p>
          <w:p w14:paraId="6C3F255E" w14:textId="46F82FB6" w:rsidR="001D0100" w:rsidRDefault="007A48A5" w:rsidP="001D0100">
            <w:pPr>
              <w:rPr>
                <w:rFonts w:cstheme="minorHAnsi"/>
              </w:rPr>
            </w:pPr>
            <w:r>
              <w:rPr>
                <w:rFonts w:ascii="Calibri" w:hAnsi="Calibri"/>
              </w:rPr>
              <w:t xml:space="preserve">The project doesn’t </w:t>
            </w:r>
            <w:r w:rsidR="000049E9">
              <w:rPr>
                <w:rFonts w:ascii="Calibri" w:hAnsi="Calibri"/>
              </w:rPr>
              <w:t xml:space="preserve">contemplate </w:t>
            </w:r>
            <w:r w:rsidR="00B20915">
              <w:rPr>
                <w:rFonts w:ascii="Calibri" w:hAnsi="Calibri"/>
              </w:rPr>
              <w:t xml:space="preserve">the need for specific </w:t>
            </w:r>
            <w:r w:rsidR="00C754A2">
              <w:rPr>
                <w:rFonts w:ascii="Calibri" w:hAnsi="Calibri"/>
              </w:rPr>
              <w:t xml:space="preserve"> </w:t>
            </w:r>
            <w:r w:rsidR="00C754A2" w:rsidRPr="00570B1A">
              <w:rPr>
                <w:rFonts w:cstheme="minorHAnsi"/>
              </w:rPr>
              <w:t xml:space="preserve">additional funds </w:t>
            </w:r>
            <w:r w:rsidR="00C754A2">
              <w:rPr>
                <w:rFonts w:cstheme="minorHAnsi"/>
              </w:rPr>
              <w:t xml:space="preserve"> </w:t>
            </w:r>
            <w:r w:rsidR="00C754A2" w:rsidRPr="00570B1A">
              <w:rPr>
                <w:rFonts w:cstheme="minorHAnsi"/>
              </w:rPr>
              <w:t>to implement measures to address GBV and SEA risks and impact</w:t>
            </w:r>
            <w:r w:rsidR="00C754A2">
              <w:rPr>
                <w:rFonts w:cstheme="minorHAnsi"/>
              </w:rPr>
              <w:t>s</w:t>
            </w:r>
            <w:r w:rsidR="00B76360">
              <w:rPr>
                <w:rFonts w:cstheme="minorHAnsi"/>
              </w:rPr>
              <w:t xml:space="preserve">. Project activities are not expected </w:t>
            </w:r>
            <w:r w:rsidR="00E2454F">
              <w:rPr>
                <w:rFonts w:cstheme="minorHAnsi"/>
              </w:rPr>
              <w:t xml:space="preserve">to generate such risks. </w:t>
            </w:r>
            <w:r w:rsidR="00C754A2">
              <w:rPr>
                <w:rFonts w:cstheme="minorHAnsi"/>
              </w:rPr>
              <w:t xml:space="preserve"> </w:t>
            </w:r>
          </w:p>
          <w:p w14:paraId="299D2B0A" w14:textId="70B552BE" w:rsidR="001772B2" w:rsidRDefault="001772B2" w:rsidP="001D0100">
            <w:pPr>
              <w:rPr>
                <w:rFonts w:ascii="Calibri" w:hAnsi="Calibri" w:cs="Calibri"/>
                <w:u w:val="single"/>
              </w:rPr>
            </w:pPr>
          </w:p>
          <w:p w14:paraId="25C00731" w14:textId="1A3CCD50" w:rsidR="001772B2" w:rsidRPr="006B5796" w:rsidRDefault="001772B2" w:rsidP="0092054D">
            <w:pPr>
              <w:rPr>
                <w:rFonts w:ascii="Calibri" w:hAnsi="Calibri" w:cs="Calibri"/>
                <w:u w:val="single"/>
              </w:rPr>
            </w:pPr>
          </w:p>
        </w:tc>
        <w:tc>
          <w:tcPr>
            <w:tcW w:w="2250" w:type="dxa"/>
          </w:tcPr>
          <w:p w14:paraId="52E0A02B" w14:textId="5D632B0E" w:rsidR="001D0100" w:rsidRPr="006B5796" w:rsidRDefault="001D0100" w:rsidP="001D0100">
            <w:pPr>
              <w:rPr>
                <w:rFonts w:ascii="Calibri" w:hAnsi="Calibri" w:cs="Calibri"/>
              </w:rPr>
            </w:pPr>
          </w:p>
        </w:tc>
        <w:tc>
          <w:tcPr>
            <w:tcW w:w="2280" w:type="dxa"/>
            <w:gridSpan w:val="2"/>
          </w:tcPr>
          <w:p w14:paraId="0E6D6266" w14:textId="77777777" w:rsidR="001D0100" w:rsidRPr="006B5796" w:rsidRDefault="001D0100" w:rsidP="001D0100">
            <w:pPr>
              <w:rPr>
                <w:rFonts w:ascii="Calibri" w:hAnsi="Calibri" w:cs="Calibri"/>
              </w:rPr>
            </w:pPr>
          </w:p>
        </w:tc>
        <w:tc>
          <w:tcPr>
            <w:tcW w:w="3120" w:type="dxa"/>
          </w:tcPr>
          <w:p w14:paraId="15648F31" w14:textId="77777777" w:rsidR="001D0100" w:rsidRPr="006B5796" w:rsidRDefault="001D0100" w:rsidP="001D0100">
            <w:pPr>
              <w:pStyle w:val="Bullettable"/>
              <w:rPr>
                <w:rFonts w:ascii="Calibri" w:hAnsi="Calibri" w:cs="Calibri"/>
                <w:i w:val="0"/>
              </w:rPr>
            </w:pPr>
          </w:p>
        </w:tc>
      </w:tr>
      <w:tr w:rsidR="001D0100" w:rsidRPr="006B5796" w14:paraId="45560E4F" w14:textId="77777777" w:rsidTr="0069072B">
        <w:tc>
          <w:tcPr>
            <w:tcW w:w="715" w:type="dxa"/>
            <w:shd w:val="clear" w:color="auto" w:fill="auto"/>
          </w:tcPr>
          <w:p w14:paraId="25749C5F" w14:textId="77777777" w:rsidR="001D0100" w:rsidRPr="006B5796" w:rsidRDefault="001D0100" w:rsidP="001D0100">
            <w:pPr>
              <w:jc w:val="center"/>
              <w:rPr>
                <w:rFonts w:ascii="Calibri" w:hAnsi="Calibri" w:cs="Calibri"/>
              </w:rPr>
            </w:pPr>
            <w:r w:rsidRPr="006B5796">
              <w:rPr>
                <w:rFonts w:ascii="Calibri" w:hAnsi="Calibri" w:cs="Calibri"/>
              </w:rPr>
              <w:t>4.5</w:t>
            </w:r>
          </w:p>
        </w:tc>
        <w:tc>
          <w:tcPr>
            <w:tcW w:w="6120" w:type="dxa"/>
            <w:gridSpan w:val="2"/>
            <w:shd w:val="clear" w:color="auto" w:fill="FFFFFF" w:themeFill="background1"/>
          </w:tcPr>
          <w:p w14:paraId="43FA5881" w14:textId="3B056F93" w:rsidR="00345E22" w:rsidRDefault="001D0100" w:rsidP="00651917">
            <w:pPr>
              <w:rPr>
                <w:rFonts w:ascii="Calibri" w:hAnsi="Calibri" w:cs="Calibri"/>
              </w:rPr>
            </w:pPr>
            <w:r w:rsidRPr="006B5796">
              <w:rPr>
                <w:rFonts w:ascii="Calibri" w:hAnsi="Calibri" w:cs="Calibri"/>
                <w:b/>
                <w:color w:val="5B9BD5" w:themeColor="accent5"/>
              </w:rPr>
              <w:t>EMERGENCY RESPONSE MEASURES</w:t>
            </w:r>
            <w:r w:rsidRPr="006B5796">
              <w:rPr>
                <w:rFonts w:ascii="Calibri" w:hAnsi="Calibri" w:cs="Calibri"/>
              </w:rPr>
              <w:t xml:space="preserve">: </w:t>
            </w:r>
          </w:p>
          <w:p w14:paraId="07E991F6" w14:textId="77777777" w:rsidR="00ED1F01" w:rsidRDefault="00ED1F01" w:rsidP="00345E22">
            <w:pPr>
              <w:rPr>
                <w:rFonts w:ascii="Calibri" w:hAnsi="Calibri" w:cs="Calibri"/>
                <w:b/>
              </w:rPr>
            </w:pPr>
          </w:p>
          <w:p w14:paraId="702D31F2" w14:textId="3B3F5696" w:rsidR="00345E22" w:rsidRPr="00345E22" w:rsidRDefault="00345E22" w:rsidP="00345E22">
            <w:pPr>
              <w:rPr>
                <w:rFonts w:cstheme="minorHAnsi"/>
                <w:b/>
              </w:rPr>
            </w:pPr>
            <w:r w:rsidRPr="00345E22">
              <w:rPr>
                <w:rFonts w:ascii="Calibri" w:hAnsi="Calibri" w:cs="Calibri"/>
                <w:b/>
              </w:rPr>
              <w:t>Not applicable</w:t>
            </w:r>
          </w:p>
          <w:p w14:paraId="1798348A" w14:textId="77777777" w:rsidR="00345E22" w:rsidRDefault="00345E22" w:rsidP="00651917">
            <w:pPr>
              <w:rPr>
                <w:rFonts w:cstheme="minorHAnsi"/>
              </w:rPr>
            </w:pPr>
          </w:p>
          <w:p w14:paraId="35BB7D50" w14:textId="5EC91D78" w:rsidR="001772B2" w:rsidRDefault="00BE6F1D" w:rsidP="00651917">
            <w:pPr>
              <w:rPr>
                <w:rFonts w:cstheme="minorHAnsi"/>
              </w:rPr>
            </w:pPr>
            <w:r>
              <w:rPr>
                <w:rFonts w:cstheme="minorHAnsi"/>
              </w:rPr>
              <w:t xml:space="preserve">The project will not implement activities </w:t>
            </w:r>
            <w:r w:rsidR="00BC3E0C">
              <w:rPr>
                <w:rFonts w:cstheme="minorHAnsi"/>
              </w:rPr>
              <w:t xml:space="preserve">that would require the development and implementation of </w:t>
            </w:r>
            <w:r w:rsidR="00651917">
              <w:rPr>
                <w:rFonts w:cstheme="minorHAnsi"/>
              </w:rPr>
              <w:t>measures to address emergency events</w:t>
            </w:r>
            <w:r w:rsidR="00A34F2E">
              <w:rPr>
                <w:rFonts w:cstheme="minorHAnsi"/>
              </w:rPr>
              <w:t>.</w:t>
            </w:r>
            <w:r w:rsidR="00651917">
              <w:rPr>
                <w:rFonts w:cstheme="minorHAnsi"/>
              </w:rPr>
              <w:t xml:space="preserve"> </w:t>
            </w:r>
          </w:p>
          <w:p w14:paraId="2B519415" w14:textId="77777777" w:rsidR="001D0100" w:rsidRPr="006B5796" w:rsidRDefault="001D0100" w:rsidP="00BE6F1D">
            <w:pPr>
              <w:rPr>
                <w:rFonts w:ascii="Calibri" w:hAnsi="Calibri" w:cs="Calibri"/>
              </w:rPr>
            </w:pPr>
          </w:p>
        </w:tc>
        <w:tc>
          <w:tcPr>
            <w:tcW w:w="2250" w:type="dxa"/>
          </w:tcPr>
          <w:p w14:paraId="73AAAC63" w14:textId="40779F43" w:rsidR="001D0100" w:rsidRPr="006B5796" w:rsidRDefault="001D0100" w:rsidP="001D0100">
            <w:pPr>
              <w:rPr>
                <w:rFonts w:ascii="Calibri" w:hAnsi="Calibri" w:cs="Calibri"/>
              </w:rPr>
            </w:pPr>
          </w:p>
        </w:tc>
        <w:tc>
          <w:tcPr>
            <w:tcW w:w="2280" w:type="dxa"/>
            <w:gridSpan w:val="2"/>
          </w:tcPr>
          <w:p w14:paraId="75A44C18" w14:textId="77777777" w:rsidR="001D0100" w:rsidRPr="006B5796" w:rsidRDefault="001D0100" w:rsidP="001D0100">
            <w:pPr>
              <w:rPr>
                <w:rFonts w:ascii="Calibri" w:hAnsi="Calibri" w:cs="Calibri"/>
              </w:rPr>
            </w:pPr>
          </w:p>
        </w:tc>
        <w:tc>
          <w:tcPr>
            <w:tcW w:w="3120" w:type="dxa"/>
          </w:tcPr>
          <w:p w14:paraId="3B0837EB" w14:textId="77777777" w:rsidR="001D0100" w:rsidRPr="006B5796" w:rsidRDefault="001D0100" w:rsidP="001D0100">
            <w:pPr>
              <w:pStyle w:val="Italicsbullettable"/>
              <w:rPr>
                <w:rFonts w:ascii="Calibri" w:hAnsi="Calibri" w:cs="Calibri"/>
              </w:rPr>
            </w:pPr>
          </w:p>
        </w:tc>
      </w:tr>
      <w:tr w:rsidR="001D0100" w:rsidRPr="006B5796" w14:paraId="31791DD8" w14:textId="77777777" w:rsidTr="004137A2">
        <w:tc>
          <w:tcPr>
            <w:tcW w:w="715" w:type="dxa"/>
          </w:tcPr>
          <w:p w14:paraId="116FC1AC" w14:textId="77777777" w:rsidR="001D0100" w:rsidRPr="006B5796" w:rsidRDefault="001D0100" w:rsidP="001D0100">
            <w:pPr>
              <w:jc w:val="center"/>
              <w:rPr>
                <w:rFonts w:ascii="Calibri" w:hAnsi="Calibri" w:cs="Calibri"/>
              </w:rPr>
            </w:pPr>
            <w:r w:rsidRPr="006B5796">
              <w:rPr>
                <w:rFonts w:ascii="Calibri" w:hAnsi="Calibri" w:cs="Calibri"/>
              </w:rPr>
              <w:t>4.6</w:t>
            </w:r>
          </w:p>
        </w:tc>
        <w:tc>
          <w:tcPr>
            <w:tcW w:w="6120" w:type="dxa"/>
            <w:gridSpan w:val="2"/>
          </w:tcPr>
          <w:p w14:paraId="12621872" w14:textId="77777777" w:rsidR="00A34F2E" w:rsidRDefault="001D0100" w:rsidP="001D0100">
            <w:pPr>
              <w:rPr>
                <w:rFonts w:ascii="Calibri" w:hAnsi="Calibri" w:cs="Calibri"/>
              </w:rPr>
            </w:pPr>
            <w:r w:rsidRPr="006B5796">
              <w:rPr>
                <w:rFonts w:ascii="Calibri" w:hAnsi="Calibri" w:cs="Calibri"/>
                <w:b/>
                <w:color w:val="5B9BD5" w:themeColor="accent5"/>
              </w:rPr>
              <w:t>SECURITY PERSONNEL</w:t>
            </w:r>
            <w:r w:rsidRPr="006B5796">
              <w:rPr>
                <w:rFonts w:ascii="Calibri" w:hAnsi="Calibri" w:cs="Calibri"/>
              </w:rPr>
              <w:t xml:space="preserve">: </w:t>
            </w:r>
          </w:p>
          <w:p w14:paraId="6626B21A" w14:textId="77777777" w:rsidR="00A34F2E" w:rsidRDefault="00A34F2E" w:rsidP="00A34F2E">
            <w:pPr>
              <w:rPr>
                <w:rFonts w:ascii="Calibri" w:hAnsi="Calibri" w:cs="Calibri"/>
                <w:b/>
              </w:rPr>
            </w:pPr>
          </w:p>
          <w:p w14:paraId="6897CAFE" w14:textId="31E981D6" w:rsidR="00A34F2E" w:rsidRPr="00A34F2E" w:rsidRDefault="00A34F2E" w:rsidP="00A34F2E">
            <w:pPr>
              <w:rPr>
                <w:rFonts w:ascii="Calibri" w:hAnsi="Calibri" w:cs="Calibri"/>
                <w:b/>
              </w:rPr>
            </w:pPr>
            <w:r w:rsidRPr="00A34F2E">
              <w:rPr>
                <w:rFonts w:ascii="Calibri" w:hAnsi="Calibri" w:cs="Calibri"/>
                <w:b/>
              </w:rPr>
              <w:t>Not applicable</w:t>
            </w:r>
          </w:p>
          <w:p w14:paraId="2C1AC72A" w14:textId="0E71D94A" w:rsidR="00A34F2E" w:rsidRDefault="00A34F2E" w:rsidP="001D0100">
            <w:pPr>
              <w:rPr>
                <w:rFonts w:cstheme="minorHAnsi"/>
              </w:rPr>
            </w:pPr>
          </w:p>
          <w:p w14:paraId="084829F9" w14:textId="2D10A85D" w:rsidR="001D0100" w:rsidRDefault="007178C7" w:rsidP="001D0100">
            <w:pPr>
              <w:rPr>
                <w:rFonts w:cstheme="minorHAnsi"/>
              </w:rPr>
            </w:pPr>
            <w:r>
              <w:rPr>
                <w:rFonts w:cstheme="minorHAnsi"/>
              </w:rPr>
              <w:t xml:space="preserve">The project </w:t>
            </w:r>
            <w:r w:rsidR="00E16D58">
              <w:rPr>
                <w:rFonts w:cstheme="minorHAnsi"/>
              </w:rPr>
              <w:t xml:space="preserve">is not intended to </w:t>
            </w:r>
            <w:r w:rsidR="00CD72C1">
              <w:rPr>
                <w:rFonts w:cstheme="minorHAnsi"/>
              </w:rPr>
              <w:t xml:space="preserve">develop activities that </w:t>
            </w:r>
            <w:r w:rsidR="00163563">
              <w:rPr>
                <w:rFonts w:cstheme="minorHAnsi"/>
              </w:rPr>
              <w:t xml:space="preserve">could cause </w:t>
            </w:r>
            <w:r w:rsidR="00E32841">
              <w:rPr>
                <w:rFonts w:cstheme="minorHAnsi"/>
              </w:rPr>
              <w:t xml:space="preserve">the need to </w:t>
            </w:r>
            <w:r w:rsidR="006E36DE">
              <w:rPr>
                <w:rFonts w:cstheme="minorHAnsi"/>
              </w:rPr>
              <w:t>have</w:t>
            </w:r>
            <w:r w:rsidR="009579CF">
              <w:rPr>
                <w:rFonts w:cstheme="minorHAnsi"/>
              </w:rPr>
              <w:t xml:space="preserve"> security personal, thus </w:t>
            </w:r>
            <w:r w:rsidR="006251C2">
              <w:rPr>
                <w:rFonts w:cstheme="minorHAnsi"/>
              </w:rPr>
              <w:t xml:space="preserve">there may be  no need to </w:t>
            </w:r>
            <w:r w:rsidR="00CD72C1">
              <w:rPr>
                <w:rFonts w:cstheme="minorHAnsi"/>
              </w:rPr>
              <w:t xml:space="preserve"> develop and </w:t>
            </w:r>
            <w:r w:rsidR="009062C1">
              <w:rPr>
                <w:rFonts w:cstheme="minorHAnsi"/>
              </w:rPr>
              <w:t>implement</w:t>
            </w:r>
            <w:r w:rsidR="00CD72C1">
              <w:rPr>
                <w:rFonts w:cstheme="minorHAnsi"/>
              </w:rPr>
              <w:t xml:space="preserve"> </w:t>
            </w:r>
            <w:r w:rsidR="009062C1">
              <w:rPr>
                <w:rFonts w:cstheme="minorHAnsi"/>
              </w:rPr>
              <w:t xml:space="preserve">measures and actions to assess and </w:t>
            </w:r>
            <w:r w:rsidR="009062C1">
              <w:rPr>
                <w:rFonts w:cstheme="minorHAnsi"/>
              </w:rPr>
              <w:lastRenderedPageBreak/>
              <w:t xml:space="preserve">manage the risks to human security </w:t>
            </w:r>
            <w:r w:rsidR="00D77A56">
              <w:rPr>
                <w:rFonts w:cstheme="minorHAnsi"/>
              </w:rPr>
              <w:t xml:space="preserve">related to </w:t>
            </w:r>
            <w:r w:rsidR="009062C1">
              <w:rPr>
                <w:rFonts w:cstheme="minorHAnsi"/>
              </w:rPr>
              <w:t>the use of security personnel.</w:t>
            </w:r>
          </w:p>
          <w:p w14:paraId="0DBD85F0" w14:textId="472F7EBC" w:rsidR="00D3644A" w:rsidRDefault="00D3644A" w:rsidP="001D0100">
            <w:pPr>
              <w:rPr>
                <w:rFonts w:ascii="Calibri" w:hAnsi="Calibri" w:cs="Calibri"/>
              </w:rPr>
            </w:pPr>
          </w:p>
          <w:p w14:paraId="07659637" w14:textId="5AF4EB1C" w:rsidR="001D0100" w:rsidRPr="006B5796" w:rsidRDefault="001D0100" w:rsidP="00A34F2E">
            <w:pPr>
              <w:rPr>
                <w:rFonts w:ascii="Calibri" w:hAnsi="Calibri" w:cs="Calibri"/>
              </w:rPr>
            </w:pPr>
          </w:p>
        </w:tc>
        <w:tc>
          <w:tcPr>
            <w:tcW w:w="2250" w:type="dxa"/>
          </w:tcPr>
          <w:p w14:paraId="5F406E55" w14:textId="4825ABC0" w:rsidR="001D0100" w:rsidRPr="006B5796" w:rsidRDefault="001D0100" w:rsidP="001D0100">
            <w:pPr>
              <w:rPr>
                <w:rFonts w:ascii="Calibri" w:hAnsi="Calibri" w:cs="Calibri"/>
              </w:rPr>
            </w:pPr>
          </w:p>
        </w:tc>
        <w:tc>
          <w:tcPr>
            <w:tcW w:w="2280" w:type="dxa"/>
            <w:gridSpan w:val="2"/>
          </w:tcPr>
          <w:p w14:paraId="45D58F1E" w14:textId="77777777" w:rsidR="001D0100" w:rsidRPr="006B5796" w:rsidRDefault="001D0100" w:rsidP="001D0100">
            <w:pPr>
              <w:rPr>
                <w:rFonts w:ascii="Calibri" w:hAnsi="Calibri" w:cs="Calibri"/>
              </w:rPr>
            </w:pPr>
          </w:p>
        </w:tc>
        <w:tc>
          <w:tcPr>
            <w:tcW w:w="3120" w:type="dxa"/>
          </w:tcPr>
          <w:p w14:paraId="2CE03C61" w14:textId="77777777" w:rsidR="001D0100" w:rsidRPr="006B5796" w:rsidRDefault="001D0100" w:rsidP="001D0100">
            <w:pPr>
              <w:pStyle w:val="Bullettable"/>
              <w:rPr>
                <w:rFonts w:ascii="Calibri" w:hAnsi="Calibri" w:cs="Calibri"/>
                <w:i w:val="0"/>
              </w:rPr>
            </w:pPr>
          </w:p>
        </w:tc>
      </w:tr>
      <w:tr w:rsidR="001D0100" w:rsidRPr="006B5796" w14:paraId="3177CA81" w14:textId="77777777" w:rsidTr="004137A2">
        <w:tc>
          <w:tcPr>
            <w:tcW w:w="715" w:type="dxa"/>
          </w:tcPr>
          <w:p w14:paraId="0E7AC1B0" w14:textId="77777777" w:rsidR="001D0100" w:rsidRPr="006B5796" w:rsidRDefault="001D0100" w:rsidP="001D0100">
            <w:pPr>
              <w:jc w:val="center"/>
              <w:rPr>
                <w:rFonts w:ascii="Calibri" w:hAnsi="Calibri" w:cs="Calibri"/>
              </w:rPr>
            </w:pPr>
            <w:r w:rsidRPr="006B5796">
              <w:rPr>
                <w:rFonts w:ascii="Calibri" w:hAnsi="Calibri" w:cs="Calibri"/>
              </w:rPr>
              <w:t>4.7</w:t>
            </w:r>
          </w:p>
        </w:tc>
        <w:tc>
          <w:tcPr>
            <w:tcW w:w="6120" w:type="dxa"/>
            <w:gridSpan w:val="2"/>
          </w:tcPr>
          <w:p w14:paraId="703557AF" w14:textId="5990D31B" w:rsidR="00C51FAC" w:rsidRDefault="001D0100" w:rsidP="00516B0D">
            <w:pPr>
              <w:rPr>
                <w:rFonts w:ascii="Calibri" w:hAnsi="Calibri" w:cs="Calibri"/>
                <w:color w:val="5B9BD5" w:themeColor="accent5"/>
              </w:rPr>
            </w:pPr>
            <w:r w:rsidRPr="006B5796">
              <w:rPr>
                <w:rFonts w:ascii="Calibri" w:hAnsi="Calibri" w:cs="Calibri"/>
                <w:b/>
                <w:color w:val="5B9BD5" w:themeColor="accent5"/>
              </w:rPr>
              <w:t>TRAINING FOR THE COMMUNITY:</w:t>
            </w:r>
            <w:r w:rsidRPr="006B5796">
              <w:rPr>
                <w:rFonts w:ascii="Calibri" w:hAnsi="Calibri" w:cs="Calibri"/>
                <w:color w:val="5B9BD5" w:themeColor="accent5"/>
              </w:rPr>
              <w:t xml:space="preserve"> </w:t>
            </w:r>
          </w:p>
          <w:p w14:paraId="23FF9318" w14:textId="1EBAC2DB" w:rsidR="00C51FAC" w:rsidRDefault="00C51FAC" w:rsidP="00516B0D">
            <w:pPr>
              <w:rPr>
                <w:rFonts w:ascii="Calibri" w:hAnsi="Calibri" w:cs="Calibri"/>
                <w:color w:val="5B9BD5" w:themeColor="accent5"/>
              </w:rPr>
            </w:pPr>
          </w:p>
          <w:p w14:paraId="7DD21BCE" w14:textId="140E524B" w:rsidR="00C51FAC" w:rsidRPr="00C51FAC" w:rsidRDefault="00C51FAC" w:rsidP="00516B0D">
            <w:pPr>
              <w:rPr>
                <w:rFonts w:ascii="Calibri" w:hAnsi="Calibri" w:cs="Calibri"/>
                <w:b/>
              </w:rPr>
            </w:pPr>
            <w:r w:rsidRPr="00C51FAC">
              <w:rPr>
                <w:rFonts w:ascii="Calibri" w:hAnsi="Calibri" w:cs="Calibri"/>
                <w:b/>
              </w:rPr>
              <w:t xml:space="preserve">Not applicable. </w:t>
            </w:r>
          </w:p>
          <w:p w14:paraId="2C33C81D" w14:textId="77777777" w:rsidR="00C51FAC" w:rsidRDefault="00C51FAC" w:rsidP="00516B0D">
            <w:pPr>
              <w:rPr>
                <w:rFonts w:cstheme="minorHAnsi"/>
              </w:rPr>
            </w:pPr>
          </w:p>
          <w:p w14:paraId="06A0EB7B" w14:textId="3725632C" w:rsidR="00D3644A" w:rsidRDefault="00C51FAC" w:rsidP="006F710F">
            <w:pPr>
              <w:rPr>
                <w:rFonts w:cstheme="minorHAnsi"/>
                <w:u w:val="single"/>
              </w:rPr>
            </w:pPr>
            <w:r>
              <w:rPr>
                <w:rFonts w:cstheme="minorHAnsi"/>
              </w:rPr>
              <w:t xml:space="preserve">The project is not </w:t>
            </w:r>
            <w:r w:rsidR="00A552DA">
              <w:rPr>
                <w:rFonts w:cstheme="minorHAnsi"/>
              </w:rPr>
              <w:t xml:space="preserve">expected </w:t>
            </w:r>
            <w:r>
              <w:rPr>
                <w:rFonts w:cstheme="minorHAnsi"/>
              </w:rPr>
              <w:t xml:space="preserve"> to develop activities that could cause </w:t>
            </w:r>
            <w:r w:rsidR="0059100C">
              <w:rPr>
                <w:rFonts w:cstheme="minorHAnsi"/>
              </w:rPr>
              <w:t xml:space="preserve">risk and negative impacts </w:t>
            </w:r>
            <w:r w:rsidR="00080F87">
              <w:rPr>
                <w:rFonts w:cstheme="minorHAnsi"/>
              </w:rPr>
              <w:t>on</w:t>
            </w:r>
            <w:r w:rsidR="0059100C">
              <w:rPr>
                <w:rFonts w:cstheme="minorHAnsi"/>
              </w:rPr>
              <w:t xml:space="preserve"> communities</w:t>
            </w:r>
            <w:r w:rsidR="00391350">
              <w:rPr>
                <w:rFonts w:cstheme="minorHAnsi"/>
              </w:rPr>
              <w:t xml:space="preserve">. Therefore, there may be no </w:t>
            </w:r>
            <w:r>
              <w:rPr>
                <w:rFonts w:cstheme="minorHAnsi"/>
              </w:rPr>
              <w:t xml:space="preserve">the need </w:t>
            </w:r>
            <w:r w:rsidR="00391350">
              <w:rPr>
                <w:rFonts w:cstheme="minorHAnsi"/>
              </w:rPr>
              <w:t>to c</w:t>
            </w:r>
            <w:r w:rsidR="00516B0D">
              <w:rPr>
                <w:rFonts w:cstheme="minorHAnsi"/>
              </w:rPr>
              <w:t xml:space="preserve">onduct training for the community </w:t>
            </w:r>
            <w:r w:rsidR="006F710F">
              <w:rPr>
                <w:rFonts w:cstheme="minorHAnsi"/>
              </w:rPr>
              <w:t xml:space="preserve">in terms of risks </w:t>
            </w:r>
            <w:r w:rsidR="00516B0D">
              <w:rPr>
                <w:rFonts w:cstheme="minorHAnsi"/>
              </w:rPr>
              <w:t xml:space="preserve"> awareness  and to </w:t>
            </w:r>
            <w:r w:rsidR="006F710F">
              <w:rPr>
                <w:rFonts w:cstheme="minorHAnsi"/>
              </w:rPr>
              <w:t xml:space="preserve">impacts. </w:t>
            </w:r>
          </w:p>
          <w:p w14:paraId="1E334B29" w14:textId="228C979B" w:rsidR="00D3644A" w:rsidRPr="00E1578A" w:rsidRDefault="00D3644A" w:rsidP="00516B0D">
            <w:pPr>
              <w:rPr>
                <w:rFonts w:cstheme="minorHAnsi"/>
                <w:u w:val="single"/>
              </w:rPr>
            </w:pPr>
          </w:p>
        </w:tc>
        <w:tc>
          <w:tcPr>
            <w:tcW w:w="2250" w:type="dxa"/>
          </w:tcPr>
          <w:p w14:paraId="30D71E0A" w14:textId="683AB97E" w:rsidR="001D0100" w:rsidRPr="006B5796" w:rsidRDefault="001D0100" w:rsidP="001D0100">
            <w:pPr>
              <w:rPr>
                <w:rFonts w:ascii="Calibri" w:hAnsi="Calibri" w:cs="Calibri"/>
              </w:rPr>
            </w:pPr>
          </w:p>
        </w:tc>
        <w:tc>
          <w:tcPr>
            <w:tcW w:w="2280" w:type="dxa"/>
            <w:gridSpan w:val="2"/>
          </w:tcPr>
          <w:p w14:paraId="47A83DAC" w14:textId="75828622" w:rsidR="001D0100" w:rsidRPr="006B5796" w:rsidRDefault="001D0100" w:rsidP="001D0100">
            <w:pPr>
              <w:rPr>
                <w:rFonts w:ascii="Calibri" w:hAnsi="Calibri" w:cs="Calibri"/>
              </w:rPr>
            </w:pPr>
          </w:p>
        </w:tc>
        <w:tc>
          <w:tcPr>
            <w:tcW w:w="3120" w:type="dxa"/>
          </w:tcPr>
          <w:p w14:paraId="1C52D9BC" w14:textId="2646644C" w:rsidR="001D0100" w:rsidRPr="006B5796" w:rsidRDefault="001D0100" w:rsidP="001D0100">
            <w:pPr>
              <w:pStyle w:val="Bullettable"/>
              <w:rPr>
                <w:rFonts w:ascii="Calibri" w:hAnsi="Calibri" w:cs="Calibri"/>
                <w:i w:val="0"/>
              </w:rPr>
            </w:pPr>
          </w:p>
        </w:tc>
      </w:tr>
      <w:tr w:rsidR="001D0100" w:rsidRPr="006B5796" w14:paraId="63C43C5F" w14:textId="77777777" w:rsidTr="004137A2">
        <w:tc>
          <w:tcPr>
            <w:tcW w:w="715" w:type="dxa"/>
          </w:tcPr>
          <w:p w14:paraId="5BA07C18" w14:textId="77777777" w:rsidR="001D0100" w:rsidRPr="006B5796" w:rsidRDefault="001D0100" w:rsidP="001D0100">
            <w:pPr>
              <w:jc w:val="center"/>
              <w:rPr>
                <w:rFonts w:ascii="Calibri" w:hAnsi="Calibri" w:cs="Calibri"/>
              </w:rPr>
            </w:pPr>
            <w:r w:rsidRPr="006B5796">
              <w:rPr>
                <w:rFonts w:ascii="Calibri" w:hAnsi="Calibri" w:cs="Calibri"/>
              </w:rPr>
              <w:t>4.8</w:t>
            </w:r>
          </w:p>
        </w:tc>
        <w:tc>
          <w:tcPr>
            <w:tcW w:w="6120" w:type="dxa"/>
            <w:gridSpan w:val="2"/>
          </w:tcPr>
          <w:p w14:paraId="7A1B3CD7"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3DAF9F5A" w14:textId="77777777" w:rsidR="00D3644A" w:rsidRDefault="00D3644A" w:rsidP="001D0100">
            <w:pPr>
              <w:rPr>
                <w:rFonts w:ascii="Calibri" w:hAnsi="Calibri" w:cs="Calibri"/>
              </w:rPr>
            </w:pPr>
          </w:p>
          <w:p w14:paraId="36C59EA1" w14:textId="67CBECE6" w:rsidR="00D3644A" w:rsidRPr="006B5796" w:rsidRDefault="00D3644A" w:rsidP="001D0100">
            <w:pPr>
              <w:rPr>
                <w:rFonts w:ascii="Calibri" w:hAnsi="Calibri" w:cs="Calibri"/>
              </w:rPr>
            </w:pPr>
            <w:r>
              <w:rPr>
                <w:rFonts w:ascii="Calibri" w:hAnsi="Calibri" w:cs="Calibri"/>
              </w:rPr>
              <w:t>Not applicable</w:t>
            </w:r>
          </w:p>
        </w:tc>
        <w:tc>
          <w:tcPr>
            <w:tcW w:w="2250" w:type="dxa"/>
          </w:tcPr>
          <w:p w14:paraId="56634E45" w14:textId="2FEB0153" w:rsidR="001D0100" w:rsidRPr="006B5796" w:rsidRDefault="001D0100" w:rsidP="001D0100">
            <w:pPr>
              <w:rPr>
                <w:rFonts w:ascii="Calibri" w:hAnsi="Calibri" w:cs="Calibri"/>
              </w:rPr>
            </w:pPr>
          </w:p>
        </w:tc>
        <w:tc>
          <w:tcPr>
            <w:tcW w:w="2280" w:type="dxa"/>
            <w:gridSpan w:val="2"/>
          </w:tcPr>
          <w:p w14:paraId="3ABE875B" w14:textId="77777777" w:rsidR="001D0100" w:rsidRPr="006B5796" w:rsidRDefault="001D0100" w:rsidP="001D0100">
            <w:pPr>
              <w:rPr>
                <w:rFonts w:ascii="Calibri" w:hAnsi="Calibri" w:cs="Calibri"/>
              </w:rPr>
            </w:pPr>
          </w:p>
        </w:tc>
        <w:tc>
          <w:tcPr>
            <w:tcW w:w="3120" w:type="dxa"/>
          </w:tcPr>
          <w:p w14:paraId="3A5B832E" w14:textId="77777777" w:rsidR="001D0100" w:rsidRPr="006B5796" w:rsidRDefault="001D0100" w:rsidP="001D0100">
            <w:pPr>
              <w:pStyle w:val="Bullettable"/>
              <w:rPr>
                <w:rFonts w:ascii="Calibri" w:hAnsi="Calibri" w:cs="Calibri"/>
              </w:rPr>
            </w:pPr>
          </w:p>
        </w:tc>
      </w:tr>
      <w:tr w:rsidR="001D0100" w:rsidRPr="006B5796" w14:paraId="76ECD651" w14:textId="77777777" w:rsidTr="00E85B0E">
        <w:tc>
          <w:tcPr>
            <w:tcW w:w="14485" w:type="dxa"/>
            <w:gridSpan w:val="7"/>
            <w:shd w:val="clear" w:color="auto" w:fill="F7CAAC" w:themeFill="accent2" w:themeFillTint="66"/>
          </w:tcPr>
          <w:p w14:paraId="7A4CFF58" w14:textId="77777777" w:rsidR="001D0100" w:rsidRPr="006B5796" w:rsidRDefault="001D0100" w:rsidP="001D0100">
            <w:pPr>
              <w:rPr>
                <w:rFonts w:ascii="Calibri" w:hAnsi="Calibri" w:cs="Calibri"/>
              </w:rPr>
            </w:pPr>
            <w:r w:rsidRPr="006B5796">
              <w:rPr>
                <w:rFonts w:ascii="Calibri" w:hAnsi="Calibri" w:cs="Calibri"/>
                <w:b/>
              </w:rPr>
              <w:t>ESS 5:  LAND ACQUISITION, RESTRICTIONS ON LAND USE AND INVOLUNTARY RESETTLEMENT</w:t>
            </w:r>
          </w:p>
        </w:tc>
      </w:tr>
      <w:tr w:rsidR="001D0100" w:rsidRPr="006B5796" w14:paraId="7E1E5881" w14:textId="77777777" w:rsidTr="004137A2">
        <w:tc>
          <w:tcPr>
            <w:tcW w:w="715" w:type="dxa"/>
          </w:tcPr>
          <w:p w14:paraId="76E6CB4C" w14:textId="77777777" w:rsidR="001D0100" w:rsidRPr="006B5796" w:rsidRDefault="001D0100" w:rsidP="001D0100">
            <w:pPr>
              <w:jc w:val="center"/>
              <w:rPr>
                <w:rFonts w:ascii="Calibri" w:hAnsi="Calibri" w:cs="Calibri"/>
              </w:rPr>
            </w:pPr>
            <w:r w:rsidRPr="006B5796">
              <w:rPr>
                <w:rFonts w:ascii="Calibri" w:hAnsi="Calibri" w:cs="Calibri"/>
              </w:rPr>
              <w:t>5.1</w:t>
            </w:r>
          </w:p>
        </w:tc>
        <w:tc>
          <w:tcPr>
            <w:tcW w:w="6120" w:type="dxa"/>
            <w:gridSpan w:val="2"/>
          </w:tcPr>
          <w:p w14:paraId="4CADD052" w14:textId="77777777" w:rsidR="00D3644A" w:rsidRDefault="001D0100" w:rsidP="001D0100">
            <w:pPr>
              <w:rPr>
                <w:rFonts w:ascii="Calibri" w:hAnsi="Calibri" w:cs="Calibri"/>
                <w:color w:val="5B9BD5" w:themeColor="accent5"/>
                <w:u w:val="single"/>
              </w:rPr>
            </w:pPr>
            <w:r w:rsidRPr="006B5796">
              <w:rPr>
                <w:rFonts w:ascii="Calibri" w:hAnsi="Calibri" w:cs="Calibri"/>
                <w:b/>
                <w:color w:val="5B9BD5" w:themeColor="accent5"/>
              </w:rPr>
              <w:t>LAND ACQUISITION AND RESETTLEMENT:</w:t>
            </w:r>
            <w:r w:rsidRPr="006B5796">
              <w:rPr>
                <w:rFonts w:ascii="Calibri" w:hAnsi="Calibri" w:cs="Calibri"/>
                <w:color w:val="5B9BD5" w:themeColor="accent5"/>
                <w:u w:val="single"/>
              </w:rPr>
              <w:t xml:space="preserve"> </w:t>
            </w:r>
          </w:p>
          <w:p w14:paraId="5AD19FA8" w14:textId="77777777" w:rsidR="00D3644A" w:rsidRDefault="00D3644A" w:rsidP="001D0100"/>
          <w:p w14:paraId="411A71D7" w14:textId="3A36F131" w:rsidR="00D3644A" w:rsidRPr="00A806AD" w:rsidRDefault="00D3644A" w:rsidP="001D0100">
            <w:pPr>
              <w:rPr>
                <w:rFonts w:ascii="Calibri" w:hAnsi="Calibri" w:cs="Calibri"/>
                <w:b/>
              </w:rPr>
            </w:pPr>
            <w:r w:rsidRPr="00A806AD">
              <w:rPr>
                <w:rFonts w:ascii="Calibri" w:hAnsi="Calibri" w:cs="Calibri"/>
                <w:b/>
              </w:rPr>
              <w:t>Not ap</w:t>
            </w:r>
            <w:r w:rsidR="008B120D">
              <w:rPr>
                <w:rFonts w:ascii="Calibri" w:hAnsi="Calibri" w:cs="Calibri"/>
                <w:b/>
              </w:rPr>
              <w:t>pli</w:t>
            </w:r>
            <w:r w:rsidR="000E2B94">
              <w:rPr>
                <w:rFonts w:ascii="Calibri" w:hAnsi="Calibri" w:cs="Calibri"/>
                <w:b/>
              </w:rPr>
              <w:t xml:space="preserve">cable. ESS5 is currently not relevant. </w:t>
            </w:r>
          </w:p>
          <w:p w14:paraId="345063D1" w14:textId="0B120BFD" w:rsidR="008C3700" w:rsidRDefault="008C3700" w:rsidP="001D0100"/>
          <w:p w14:paraId="0F1215C7" w14:textId="38C3D6F2" w:rsidR="001D0100" w:rsidRPr="008C3700" w:rsidRDefault="008C3700" w:rsidP="001D0100">
            <w:r>
              <w:t xml:space="preserve">The project is not  expected  to engage in </w:t>
            </w:r>
            <w:r w:rsidR="000D088C">
              <w:t xml:space="preserve">land acquisition and involuntary resettlement </w:t>
            </w:r>
          </w:p>
        </w:tc>
        <w:tc>
          <w:tcPr>
            <w:tcW w:w="2250" w:type="dxa"/>
          </w:tcPr>
          <w:p w14:paraId="43DA2DD0" w14:textId="659E8BDE" w:rsidR="001D0100" w:rsidRPr="006B5796" w:rsidRDefault="001D0100" w:rsidP="003B2091">
            <w:pPr>
              <w:keepNext/>
              <w:keepLines/>
              <w:jc w:val="both"/>
              <w:rPr>
                <w:rFonts w:ascii="Calibri" w:hAnsi="Calibri" w:cs="Calibri"/>
              </w:rPr>
            </w:pPr>
          </w:p>
        </w:tc>
        <w:tc>
          <w:tcPr>
            <w:tcW w:w="2280" w:type="dxa"/>
            <w:gridSpan w:val="2"/>
          </w:tcPr>
          <w:p w14:paraId="241C5915" w14:textId="77777777" w:rsidR="001D0100" w:rsidRPr="006B5796" w:rsidRDefault="001D0100" w:rsidP="001D0100">
            <w:pPr>
              <w:rPr>
                <w:rFonts w:ascii="Calibri" w:hAnsi="Calibri" w:cs="Calibri"/>
              </w:rPr>
            </w:pPr>
          </w:p>
        </w:tc>
        <w:tc>
          <w:tcPr>
            <w:tcW w:w="3120" w:type="dxa"/>
          </w:tcPr>
          <w:p w14:paraId="6E925045" w14:textId="77777777" w:rsidR="001D0100" w:rsidRPr="006B5796" w:rsidRDefault="001D0100" w:rsidP="001D0100">
            <w:pPr>
              <w:pStyle w:val="ItalicsESHSreporting"/>
              <w:rPr>
                <w:rFonts w:ascii="Calibri" w:hAnsi="Calibri" w:cs="Calibri"/>
                <w:i w:val="0"/>
              </w:rPr>
            </w:pPr>
          </w:p>
        </w:tc>
      </w:tr>
      <w:tr w:rsidR="001D0100" w:rsidRPr="006B5796" w14:paraId="4266758E" w14:textId="77777777" w:rsidTr="004137A2">
        <w:tc>
          <w:tcPr>
            <w:tcW w:w="715" w:type="dxa"/>
          </w:tcPr>
          <w:p w14:paraId="6D364D5D" w14:textId="77777777" w:rsidR="001D0100" w:rsidRPr="006B5796" w:rsidRDefault="001D0100" w:rsidP="001D0100">
            <w:pPr>
              <w:jc w:val="center"/>
              <w:rPr>
                <w:rFonts w:ascii="Calibri" w:hAnsi="Calibri" w:cs="Calibri"/>
              </w:rPr>
            </w:pPr>
            <w:r w:rsidRPr="006B5796">
              <w:rPr>
                <w:rFonts w:ascii="Calibri" w:hAnsi="Calibri" w:cs="Calibri"/>
              </w:rPr>
              <w:lastRenderedPageBreak/>
              <w:t>5.2</w:t>
            </w:r>
          </w:p>
        </w:tc>
        <w:tc>
          <w:tcPr>
            <w:tcW w:w="6120" w:type="dxa"/>
            <w:gridSpan w:val="2"/>
          </w:tcPr>
          <w:p w14:paraId="723FE2F5" w14:textId="77777777" w:rsidR="00D3644A" w:rsidRDefault="001D0100" w:rsidP="001D0100">
            <w:pPr>
              <w:rPr>
                <w:rFonts w:ascii="Calibri" w:hAnsi="Calibri" w:cs="Calibri"/>
              </w:rPr>
            </w:pPr>
            <w:r w:rsidRPr="006B5796">
              <w:rPr>
                <w:rFonts w:ascii="Calibri" w:hAnsi="Calibri" w:cs="Calibri"/>
                <w:b/>
                <w:color w:val="5B9BD5" w:themeColor="accent5"/>
              </w:rPr>
              <w:t>RESETTLEMENT PLANS</w:t>
            </w:r>
            <w:r w:rsidRPr="006B5796">
              <w:rPr>
                <w:rFonts w:ascii="Calibri" w:hAnsi="Calibri" w:cs="Calibri"/>
              </w:rPr>
              <w:t xml:space="preserve">: </w:t>
            </w:r>
          </w:p>
          <w:p w14:paraId="703474BF" w14:textId="77777777" w:rsidR="00A806AD" w:rsidRDefault="00A806AD" w:rsidP="001D0100">
            <w:pPr>
              <w:rPr>
                <w:rFonts w:cstheme="minorHAnsi"/>
              </w:rPr>
            </w:pPr>
          </w:p>
          <w:p w14:paraId="61452F44" w14:textId="77777777" w:rsidR="00A806AD" w:rsidRPr="00A806AD" w:rsidRDefault="00A806AD" w:rsidP="00A806AD">
            <w:pPr>
              <w:rPr>
                <w:rFonts w:ascii="Calibri" w:hAnsi="Calibri" w:cs="Calibri"/>
                <w:b/>
              </w:rPr>
            </w:pPr>
            <w:r w:rsidRPr="00A806AD">
              <w:rPr>
                <w:rFonts w:ascii="Calibri" w:hAnsi="Calibri" w:cs="Calibri"/>
                <w:b/>
              </w:rPr>
              <w:t>Not applicable.</w:t>
            </w:r>
          </w:p>
          <w:p w14:paraId="36332376" w14:textId="77777777" w:rsidR="00A806AD" w:rsidRDefault="00A806AD" w:rsidP="00A806AD"/>
          <w:p w14:paraId="05956AD8" w14:textId="62E444F3" w:rsidR="00A806AD" w:rsidRDefault="00A806AD" w:rsidP="00A806AD">
            <w:pPr>
              <w:rPr>
                <w:rFonts w:cstheme="minorHAnsi"/>
              </w:rPr>
            </w:pPr>
            <w:r>
              <w:t>The project is not  expected  to engage in land acquisition and involuntary resettlement</w:t>
            </w:r>
          </w:p>
          <w:p w14:paraId="5742D667" w14:textId="5030A028" w:rsidR="001D0100" w:rsidRPr="006B5796" w:rsidRDefault="001D0100" w:rsidP="001D0100">
            <w:pPr>
              <w:rPr>
                <w:rFonts w:ascii="Calibri" w:hAnsi="Calibri" w:cs="Calibri"/>
              </w:rPr>
            </w:pPr>
          </w:p>
        </w:tc>
        <w:tc>
          <w:tcPr>
            <w:tcW w:w="2250" w:type="dxa"/>
          </w:tcPr>
          <w:p w14:paraId="71612825" w14:textId="0E689EC4" w:rsidR="001D0100" w:rsidRPr="006B5796" w:rsidRDefault="001D0100" w:rsidP="003B2091">
            <w:pPr>
              <w:keepNext/>
              <w:keepLines/>
              <w:jc w:val="both"/>
              <w:rPr>
                <w:rFonts w:ascii="Calibri" w:hAnsi="Calibri" w:cs="Calibri"/>
                <w:i/>
              </w:rPr>
            </w:pPr>
          </w:p>
        </w:tc>
        <w:tc>
          <w:tcPr>
            <w:tcW w:w="2280" w:type="dxa"/>
            <w:gridSpan w:val="2"/>
          </w:tcPr>
          <w:p w14:paraId="374DFCF1" w14:textId="77777777" w:rsidR="001D0100" w:rsidRPr="006B5796" w:rsidRDefault="001D0100" w:rsidP="001D0100">
            <w:pPr>
              <w:rPr>
                <w:rFonts w:ascii="Calibri" w:hAnsi="Calibri" w:cs="Calibri"/>
              </w:rPr>
            </w:pPr>
          </w:p>
        </w:tc>
        <w:tc>
          <w:tcPr>
            <w:tcW w:w="3120" w:type="dxa"/>
          </w:tcPr>
          <w:p w14:paraId="45ED79CD" w14:textId="77777777" w:rsidR="001D0100" w:rsidRPr="006B5796" w:rsidRDefault="001D0100" w:rsidP="001D0100">
            <w:pPr>
              <w:pStyle w:val="ItalicsESHSreporting"/>
              <w:rPr>
                <w:rFonts w:ascii="Calibri" w:hAnsi="Calibri" w:cs="Calibri"/>
                <w:i w:val="0"/>
              </w:rPr>
            </w:pPr>
          </w:p>
        </w:tc>
      </w:tr>
      <w:tr w:rsidR="001D0100" w:rsidRPr="006B5796" w14:paraId="10271A32" w14:textId="77777777" w:rsidTr="004137A2">
        <w:tc>
          <w:tcPr>
            <w:tcW w:w="715" w:type="dxa"/>
          </w:tcPr>
          <w:p w14:paraId="6FB89862" w14:textId="77777777" w:rsidR="001D0100" w:rsidRPr="006B5796" w:rsidRDefault="001D0100" w:rsidP="001D0100">
            <w:pPr>
              <w:jc w:val="center"/>
              <w:rPr>
                <w:rFonts w:ascii="Calibri" w:hAnsi="Calibri" w:cs="Calibri"/>
              </w:rPr>
            </w:pPr>
            <w:r w:rsidRPr="006B5796">
              <w:rPr>
                <w:rFonts w:ascii="Calibri" w:hAnsi="Calibri" w:cs="Calibri"/>
              </w:rPr>
              <w:t>5.3</w:t>
            </w:r>
          </w:p>
        </w:tc>
        <w:tc>
          <w:tcPr>
            <w:tcW w:w="6120" w:type="dxa"/>
            <w:gridSpan w:val="2"/>
          </w:tcPr>
          <w:p w14:paraId="01DF04A9" w14:textId="77777777" w:rsidR="004A2E51" w:rsidRDefault="001D0100" w:rsidP="004A2E51">
            <w:pPr>
              <w:rPr>
                <w:rFonts w:ascii="Calibri" w:hAnsi="Calibri" w:cs="Calibri"/>
                <w:color w:val="5B9BD5" w:themeColor="accent5"/>
                <w:u w:val="single"/>
              </w:rPr>
            </w:pPr>
            <w:r w:rsidRPr="006B5796">
              <w:rPr>
                <w:rFonts w:ascii="Calibri" w:hAnsi="Calibri" w:cs="Calibri"/>
                <w:b/>
                <w:color w:val="5B9BD5" w:themeColor="accent5"/>
              </w:rPr>
              <w:t>MONITORING AND REPORTING:</w:t>
            </w:r>
            <w:r w:rsidRPr="006B5796">
              <w:rPr>
                <w:rFonts w:ascii="Calibri" w:hAnsi="Calibri" w:cs="Calibri"/>
                <w:color w:val="5B9BD5" w:themeColor="accent5"/>
                <w:u w:val="single"/>
              </w:rPr>
              <w:t xml:space="preserve"> </w:t>
            </w:r>
          </w:p>
          <w:p w14:paraId="364FACED" w14:textId="77777777" w:rsidR="004A2E51" w:rsidRDefault="004A2E51" w:rsidP="004A2E51">
            <w:pPr>
              <w:rPr>
                <w:rFonts w:ascii="Calibri" w:hAnsi="Calibri" w:cs="Calibri"/>
              </w:rPr>
            </w:pPr>
          </w:p>
          <w:p w14:paraId="5D0A318D" w14:textId="23E25EF8" w:rsidR="0068676D" w:rsidRPr="004A2E51" w:rsidRDefault="00D3644A" w:rsidP="0068676D">
            <w:pPr>
              <w:rPr>
                <w:rFonts w:ascii="Calibri" w:hAnsi="Calibri" w:cs="Calibri"/>
                <w:b/>
              </w:rPr>
            </w:pPr>
            <w:r w:rsidRPr="004A2E51">
              <w:rPr>
                <w:rFonts w:ascii="Calibri" w:hAnsi="Calibri" w:cs="Calibri"/>
                <w:b/>
              </w:rPr>
              <w:t>Not applicable</w:t>
            </w:r>
            <w:r w:rsidR="0068676D">
              <w:rPr>
                <w:rFonts w:ascii="Calibri" w:hAnsi="Calibri" w:cs="Calibri"/>
                <w:b/>
              </w:rPr>
              <w:t>. ESS5 is currently not relevant.</w:t>
            </w:r>
          </w:p>
          <w:p w14:paraId="60B0C079" w14:textId="40914505" w:rsidR="004A2E51" w:rsidRDefault="004A2E51" w:rsidP="004A2E51">
            <w:pPr>
              <w:rPr>
                <w:rFonts w:ascii="Calibri" w:hAnsi="Calibri" w:cs="Calibri"/>
                <w:u w:val="single"/>
              </w:rPr>
            </w:pPr>
          </w:p>
          <w:p w14:paraId="28CF8653" w14:textId="73C75592" w:rsidR="004A2E51" w:rsidRPr="004A2E51" w:rsidRDefault="0068676D" w:rsidP="004A2E51">
            <w:pPr>
              <w:rPr>
                <w:rFonts w:ascii="Calibri" w:hAnsi="Calibri" w:cs="Calibri"/>
                <w:b/>
              </w:rPr>
            </w:pPr>
            <w:r>
              <w:rPr>
                <w:rFonts w:ascii="Calibri" w:hAnsi="Calibri" w:cs="Calibri"/>
              </w:rPr>
              <w:t>T</w:t>
            </w:r>
            <w:r w:rsidR="004A2E51" w:rsidRPr="004A2E51">
              <w:t>he project is not  expected  to engage in land acquisition and involuntary resettlement</w:t>
            </w:r>
            <w:r w:rsidR="00D31597">
              <w:t>.</w:t>
            </w:r>
          </w:p>
          <w:p w14:paraId="17BAD29A" w14:textId="6C20151B" w:rsidR="004A2E51" w:rsidRPr="006B5796" w:rsidRDefault="004A2E51" w:rsidP="004A2E51">
            <w:pPr>
              <w:rPr>
                <w:rFonts w:ascii="Calibri" w:hAnsi="Calibri" w:cs="Calibri"/>
                <w:u w:val="single"/>
              </w:rPr>
            </w:pPr>
          </w:p>
        </w:tc>
        <w:tc>
          <w:tcPr>
            <w:tcW w:w="2250" w:type="dxa"/>
          </w:tcPr>
          <w:p w14:paraId="752E201B" w14:textId="5E9F73E2" w:rsidR="001D0100" w:rsidRPr="006B5796" w:rsidRDefault="001D0100" w:rsidP="001D0100">
            <w:pPr>
              <w:keepNext/>
              <w:keepLines/>
              <w:jc w:val="both"/>
              <w:rPr>
                <w:rFonts w:ascii="Calibri" w:hAnsi="Calibri" w:cs="Calibri"/>
                <w:lang w:val="en-GB"/>
              </w:rPr>
            </w:pPr>
          </w:p>
        </w:tc>
        <w:tc>
          <w:tcPr>
            <w:tcW w:w="2280" w:type="dxa"/>
            <w:gridSpan w:val="2"/>
          </w:tcPr>
          <w:p w14:paraId="05929490" w14:textId="77777777" w:rsidR="001D0100" w:rsidRPr="006B5796" w:rsidRDefault="001D0100" w:rsidP="001D0100">
            <w:pPr>
              <w:rPr>
                <w:rFonts w:ascii="Calibri" w:hAnsi="Calibri" w:cs="Calibri"/>
              </w:rPr>
            </w:pPr>
          </w:p>
        </w:tc>
        <w:tc>
          <w:tcPr>
            <w:tcW w:w="3120" w:type="dxa"/>
          </w:tcPr>
          <w:p w14:paraId="635A0964" w14:textId="77777777" w:rsidR="001D0100" w:rsidRPr="006B5796" w:rsidRDefault="001D0100" w:rsidP="001D0100">
            <w:pPr>
              <w:pStyle w:val="ItalicsESHSreporting"/>
              <w:rPr>
                <w:rFonts w:ascii="Calibri" w:hAnsi="Calibri" w:cs="Calibri"/>
                <w:i w:val="0"/>
              </w:rPr>
            </w:pPr>
          </w:p>
        </w:tc>
      </w:tr>
      <w:tr w:rsidR="001D0100" w:rsidRPr="006B5796" w14:paraId="27069D2E" w14:textId="77777777" w:rsidTr="001D0100">
        <w:trPr>
          <w:trHeight w:val="152"/>
        </w:trPr>
        <w:tc>
          <w:tcPr>
            <w:tcW w:w="715" w:type="dxa"/>
          </w:tcPr>
          <w:p w14:paraId="4724B3F9" w14:textId="77777777" w:rsidR="001D0100" w:rsidRPr="006B5796" w:rsidRDefault="001D0100" w:rsidP="001D0100">
            <w:pPr>
              <w:jc w:val="center"/>
              <w:rPr>
                <w:rFonts w:ascii="Calibri" w:hAnsi="Calibri" w:cs="Calibri"/>
              </w:rPr>
            </w:pPr>
            <w:r w:rsidRPr="006B5796">
              <w:rPr>
                <w:rFonts w:ascii="Calibri" w:hAnsi="Calibri" w:cs="Calibri"/>
              </w:rPr>
              <w:t>5.4</w:t>
            </w:r>
          </w:p>
        </w:tc>
        <w:tc>
          <w:tcPr>
            <w:tcW w:w="6120" w:type="dxa"/>
            <w:gridSpan w:val="2"/>
          </w:tcPr>
          <w:p w14:paraId="69F48867" w14:textId="77777777" w:rsidR="00AB0A20" w:rsidRDefault="001D0100" w:rsidP="001D0100">
            <w:pPr>
              <w:rPr>
                <w:rFonts w:ascii="Calibri" w:hAnsi="Calibri" w:cs="Calibri"/>
              </w:rPr>
            </w:pPr>
            <w:r w:rsidRPr="006B5796">
              <w:rPr>
                <w:rFonts w:ascii="Calibri" w:hAnsi="Calibri" w:cs="Calibri"/>
                <w:b/>
                <w:color w:val="5B9BD5" w:themeColor="accent5"/>
              </w:rPr>
              <w:t>GRIEVANCE MECHANISM</w:t>
            </w:r>
            <w:r w:rsidRPr="006B5796">
              <w:rPr>
                <w:rFonts w:ascii="Calibri" w:hAnsi="Calibri" w:cs="Calibri"/>
              </w:rPr>
              <w:t xml:space="preserve">: </w:t>
            </w:r>
          </w:p>
          <w:p w14:paraId="0D5070D5" w14:textId="77777777" w:rsidR="00AB0A20" w:rsidRPr="00D31597" w:rsidRDefault="00AB0A20" w:rsidP="001D0100">
            <w:pPr>
              <w:rPr>
                <w:rFonts w:ascii="Calibri" w:hAnsi="Calibri" w:cs="Calibri"/>
                <w:b/>
              </w:rPr>
            </w:pPr>
          </w:p>
          <w:p w14:paraId="219AA0D4" w14:textId="782CFDF8" w:rsidR="00D31597" w:rsidRPr="00D31597" w:rsidRDefault="00D31597" w:rsidP="00822D95">
            <w:pPr>
              <w:tabs>
                <w:tab w:val="left" w:pos="1800"/>
              </w:tabs>
              <w:rPr>
                <w:rFonts w:ascii="Calibri" w:hAnsi="Calibri" w:cs="Calibri"/>
                <w:b/>
              </w:rPr>
            </w:pPr>
            <w:r w:rsidRPr="00D31597">
              <w:rPr>
                <w:rFonts w:ascii="Calibri" w:hAnsi="Calibri" w:cs="Calibri"/>
                <w:b/>
              </w:rPr>
              <w:t>Not applicabl</w:t>
            </w:r>
            <w:r w:rsidR="00822D95">
              <w:rPr>
                <w:rFonts w:ascii="Calibri" w:hAnsi="Calibri" w:cs="Calibri"/>
                <w:b/>
              </w:rPr>
              <w:t xml:space="preserve">e. </w:t>
            </w:r>
            <w:r w:rsidR="00822D95" w:rsidRPr="00822D95">
              <w:rPr>
                <w:rFonts w:ascii="Calibri" w:hAnsi="Calibri" w:cs="Calibri"/>
                <w:b/>
              </w:rPr>
              <w:t>ESS5 is currently not relevant.</w:t>
            </w:r>
          </w:p>
          <w:p w14:paraId="4418ABBF" w14:textId="77777777" w:rsidR="00D31597" w:rsidRPr="00D31597" w:rsidRDefault="00D31597" w:rsidP="00D31597">
            <w:pPr>
              <w:rPr>
                <w:rFonts w:ascii="Calibri" w:hAnsi="Calibri" w:cs="Calibri"/>
              </w:rPr>
            </w:pPr>
          </w:p>
          <w:p w14:paraId="01A06E5F" w14:textId="0181AA36" w:rsidR="00D31597" w:rsidRDefault="00D31597" w:rsidP="00D31597">
            <w:pPr>
              <w:rPr>
                <w:rFonts w:ascii="Calibri" w:hAnsi="Calibri" w:cs="Calibri"/>
              </w:rPr>
            </w:pPr>
            <w:r w:rsidRPr="00D31597">
              <w:rPr>
                <w:rFonts w:ascii="Calibri" w:hAnsi="Calibri" w:cs="Calibri"/>
              </w:rPr>
              <w:t>ESS5 doesn’t apply since the project is not  expected  to engage in land acquisition and involuntary resettlement.</w:t>
            </w:r>
          </w:p>
          <w:p w14:paraId="3D6E2EE9" w14:textId="77777777" w:rsidR="00D31597" w:rsidRDefault="00D31597" w:rsidP="001D0100">
            <w:pPr>
              <w:rPr>
                <w:rFonts w:ascii="Calibri" w:hAnsi="Calibri" w:cs="Calibri"/>
              </w:rPr>
            </w:pPr>
          </w:p>
          <w:p w14:paraId="6619400E" w14:textId="02B6E4A5" w:rsidR="00D31597" w:rsidRPr="006B5796" w:rsidRDefault="00D31597" w:rsidP="001D0100">
            <w:pPr>
              <w:rPr>
                <w:rFonts w:ascii="Calibri" w:hAnsi="Calibri" w:cs="Calibri"/>
              </w:rPr>
            </w:pPr>
          </w:p>
        </w:tc>
        <w:tc>
          <w:tcPr>
            <w:tcW w:w="2250" w:type="dxa"/>
          </w:tcPr>
          <w:p w14:paraId="71BB48CD" w14:textId="262D8529" w:rsidR="001D0100" w:rsidRPr="006B5796" w:rsidRDefault="001D0100" w:rsidP="001D0100">
            <w:pPr>
              <w:keepNext/>
              <w:keepLines/>
              <w:jc w:val="both"/>
              <w:rPr>
                <w:rFonts w:ascii="Calibri" w:hAnsi="Calibri" w:cs="Calibri"/>
                <w:lang w:val="en-GB"/>
              </w:rPr>
            </w:pPr>
          </w:p>
        </w:tc>
        <w:tc>
          <w:tcPr>
            <w:tcW w:w="2280" w:type="dxa"/>
            <w:gridSpan w:val="2"/>
          </w:tcPr>
          <w:p w14:paraId="38E4DA02" w14:textId="77777777" w:rsidR="001D0100" w:rsidRPr="006B5796" w:rsidRDefault="001D0100" w:rsidP="001D0100">
            <w:pPr>
              <w:rPr>
                <w:rFonts w:ascii="Calibri" w:hAnsi="Calibri" w:cs="Calibri"/>
              </w:rPr>
            </w:pPr>
          </w:p>
        </w:tc>
        <w:tc>
          <w:tcPr>
            <w:tcW w:w="3120" w:type="dxa"/>
          </w:tcPr>
          <w:p w14:paraId="3E8C4A2E" w14:textId="77777777" w:rsidR="001D0100" w:rsidRPr="006B5796" w:rsidRDefault="001D0100" w:rsidP="001D0100">
            <w:pPr>
              <w:pStyle w:val="Normalbullettable"/>
              <w:rPr>
                <w:rFonts w:ascii="Calibri" w:hAnsi="Calibri" w:cs="Calibri"/>
              </w:rPr>
            </w:pPr>
          </w:p>
        </w:tc>
      </w:tr>
      <w:tr w:rsidR="001D0100" w:rsidRPr="006B5796" w14:paraId="00867F12" w14:textId="77777777" w:rsidTr="004137A2">
        <w:tc>
          <w:tcPr>
            <w:tcW w:w="715" w:type="dxa"/>
          </w:tcPr>
          <w:p w14:paraId="43C8B8B7" w14:textId="77777777" w:rsidR="001D0100" w:rsidRPr="006B5796" w:rsidRDefault="001D0100" w:rsidP="001D0100">
            <w:pPr>
              <w:jc w:val="center"/>
              <w:rPr>
                <w:rFonts w:ascii="Calibri" w:hAnsi="Calibri" w:cs="Calibri"/>
              </w:rPr>
            </w:pPr>
            <w:r w:rsidRPr="006B5796">
              <w:rPr>
                <w:rFonts w:ascii="Calibri" w:hAnsi="Calibri" w:cs="Calibri"/>
              </w:rPr>
              <w:t>5.5</w:t>
            </w:r>
          </w:p>
        </w:tc>
        <w:tc>
          <w:tcPr>
            <w:tcW w:w="6120" w:type="dxa"/>
            <w:gridSpan w:val="2"/>
          </w:tcPr>
          <w:p w14:paraId="335E652A"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D31597">
              <w:rPr>
                <w:rFonts w:ascii="Calibri" w:hAnsi="Calibri" w:cs="Calibri"/>
                <w:b/>
                <w:bCs/>
                <w:i/>
                <w:color w:val="5B9BD5" w:themeColor="accent5"/>
                <w:kern w:val="28"/>
              </w:rPr>
              <w:t>.</w:t>
            </w:r>
          </w:p>
          <w:p w14:paraId="2A3CA2BA" w14:textId="77777777" w:rsidR="00D31597" w:rsidRDefault="00D31597" w:rsidP="001D0100">
            <w:pPr>
              <w:rPr>
                <w:rFonts w:ascii="Calibri" w:hAnsi="Calibri" w:cs="Calibri"/>
              </w:rPr>
            </w:pPr>
          </w:p>
          <w:p w14:paraId="0D8C78F2" w14:textId="441CB264" w:rsidR="00D31597" w:rsidRPr="00D31597" w:rsidRDefault="00D31597" w:rsidP="00D31597">
            <w:pPr>
              <w:rPr>
                <w:rFonts w:ascii="Calibri" w:hAnsi="Calibri" w:cs="Calibri"/>
                <w:b/>
              </w:rPr>
            </w:pPr>
            <w:r w:rsidRPr="00D31597">
              <w:rPr>
                <w:rFonts w:ascii="Calibri" w:hAnsi="Calibri" w:cs="Calibri"/>
                <w:b/>
              </w:rPr>
              <w:t>Not applicable</w:t>
            </w:r>
            <w:r w:rsidR="00822D95">
              <w:rPr>
                <w:rFonts w:ascii="Calibri" w:hAnsi="Calibri" w:cs="Calibri"/>
                <w:b/>
              </w:rPr>
              <w:t xml:space="preserve">. </w:t>
            </w:r>
            <w:r w:rsidR="00822D95" w:rsidRPr="00822D95">
              <w:rPr>
                <w:rFonts w:ascii="Calibri" w:hAnsi="Calibri" w:cs="Calibri"/>
                <w:b/>
              </w:rPr>
              <w:t>ESS5 is currently not relevant.</w:t>
            </w:r>
          </w:p>
          <w:p w14:paraId="61089682" w14:textId="77777777" w:rsidR="00D31597" w:rsidRPr="00D31597" w:rsidRDefault="00D31597" w:rsidP="00D31597">
            <w:pPr>
              <w:rPr>
                <w:rFonts w:ascii="Calibri" w:hAnsi="Calibri" w:cs="Calibri"/>
              </w:rPr>
            </w:pPr>
          </w:p>
          <w:p w14:paraId="4F9014F2" w14:textId="04564942" w:rsidR="00D31597" w:rsidRDefault="00D31597" w:rsidP="00D31597">
            <w:pPr>
              <w:rPr>
                <w:rFonts w:ascii="Calibri" w:hAnsi="Calibri" w:cs="Calibri"/>
              </w:rPr>
            </w:pPr>
          </w:p>
          <w:p w14:paraId="06631781" w14:textId="733B9355" w:rsidR="00D31597" w:rsidRPr="006B5796" w:rsidRDefault="00D31597" w:rsidP="001D0100">
            <w:pPr>
              <w:rPr>
                <w:rFonts w:ascii="Calibri" w:hAnsi="Calibri" w:cs="Calibri"/>
              </w:rPr>
            </w:pPr>
          </w:p>
        </w:tc>
        <w:tc>
          <w:tcPr>
            <w:tcW w:w="2250" w:type="dxa"/>
          </w:tcPr>
          <w:p w14:paraId="22896D3B" w14:textId="666B9BB4" w:rsidR="001D0100" w:rsidRPr="006B5796" w:rsidRDefault="001D0100" w:rsidP="001D0100">
            <w:pPr>
              <w:rPr>
                <w:rFonts w:ascii="Calibri" w:hAnsi="Calibri" w:cs="Calibri"/>
                <w:i/>
              </w:rPr>
            </w:pPr>
          </w:p>
        </w:tc>
        <w:tc>
          <w:tcPr>
            <w:tcW w:w="2280" w:type="dxa"/>
            <w:gridSpan w:val="2"/>
          </w:tcPr>
          <w:p w14:paraId="0D304136" w14:textId="77777777" w:rsidR="001D0100" w:rsidRPr="006B5796" w:rsidRDefault="001D0100" w:rsidP="001D0100">
            <w:pPr>
              <w:rPr>
                <w:rFonts w:ascii="Calibri" w:hAnsi="Calibri" w:cs="Calibri"/>
              </w:rPr>
            </w:pPr>
          </w:p>
        </w:tc>
        <w:tc>
          <w:tcPr>
            <w:tcW w:w="3120" w:type="dxa"/>
          </w:tcPr>
          <w:p w14:paraId="0F4260C1" w14:textId="77777777" w:rsidR="001D0100" w:rsidRPr="006B5796" w:rsidRDefault="001D0100" w:rsidP="001D0100">
            <w:pPr>
              <w:pStyle w:val="Normalbullettable"/>
              <w:rPr>
                <w:rFonts w:ascii="Calibri" w:hAnsi="Calibri" w:cs="Calibri"/>
              </w:rPr>
            </w:pPr>
          </w:p>
        </w:tc>
      </w:tr>
      <w:tr w:rsidR="001D0100" w:rsidRPr="006B5796" w14:paraId="2C5D5033" w14:textId="77777777" w:rsidTr="00E85B0E">
        <w:tc>
          <w:tcPr>
            <w:tcW w:w="14485" w:type="dxa"/>
            <w:gridSpan w:val="7"/>
            <w:shd w:val="clear" w:color="auto" w:fill="F7CAAC" w:themeFill="accent2" w:themeFillTint="66"/>
          </w:tcPr>
          <w:p w14:paraId="42C5766F" w14:textId="77777777" w:rsidR="001D0100" w:rsidRPr="006B5796" w:rsidRDefault="001D0100" w:rsidP="001D0100">
            <w:pPr>
              <w:rPr>
                <w:rFonts w:ascii="Calibri" w:hAnsi="Calibri" w:cs="Calibri"/>
                <w:b/>
              </w:rPr>
            </w:pPr>
            <w:r w:rsidRPr="006B5796">
              <w:rPr>
                <w:rFonts w:ascii="Calibri" w:hAnsi="Calibri" w:cs="Calibri"/>
                <w:b/>
              </w:rPr>
              <w:t>ESS 6:  BIODIVERSITY CONSERVATION AND SUSTAINABLE MANAGEMENT OF LIVING NATURAL RESOURCES</w:t>
            </w:r>
          </w:p>
        </w:tc>
      </w:tr>
      <w:tr w:rsidR="001D0100" w:rsidRPr="006B5796" w14:paraId="7D5B1E7D" w14:textId="77777777" w:rsidTr="004137A2">
        <w:tc>
          <w:tcPr>
            <w:tcW w:w="715" w:type="dxa"/>
          </w:tcPr>
          <w:p w14:paraId="12DA8B99" w14:textId="77777777" w:rsidR="001D0100" w:rsidRPr="006B5796" w:rsidRDefault="001D0100" w:rsidP="007E4FC5">
            <w:pPr>
              <w:pStyle w:val="Normal-PRsubhead"/>
            </w:pPr>
            <w:r w:rsidRPr="006B5796">
              <w:t>6.1</w:t>
            </w:r>
          </w:p>
        </w:tc>
        <w:tc>
          <w:tcPr>
            <w:tcW w:w="6120" w:type="dxa"/>
            <w:gridSpan w:val="2"/>
          </w:tcPr>
          <w:p w14:paraId="1945DFE9" w14:textId="77777777" w:rsidR="00413DA3" w:rsidRDefault="001D0100" w:rsidP="007E4FC5">
            <w:pPr>
              <w:pStyle w:val="Normal-PRsubhead"/>
            </w:pPr>
            <w:r w:rsidRPr="006B5796">
              <w:t xml:space="preserve">BIODIVERSITY RISKS AND IMPACTS: </w:t>
            </w:r>
          </w:p>
          <w:p w14:paraId="38AA6D72" w14:textId="0859A7E3" w:rsidR="00413DA3" w:rsidRPr="00A466DF" w:rsidRDefault="00413DA3" w:rsidP="007E4FC5">
            <w:pPr>
              <w:pStyle w:val="Normal-PRsubhead"/>
            </w:pPr>
          </w:p>
          <w:p w14:paraId="06D96189" w14:textId="77777777" w:rsidR="008B5A4C" w:rsidRDefault="008B5A4C" w:rsidP="008B5A4C">
            <w:pPr>
              <w:rPr>
                <w:b/>
                <w:lang w:val="en-GB"/>
              </w:rPr>
            </w:pPr>
            <w:r w:rsidRPr="007E4FC5">
              <w:rPr>
                <w:b/>
                <w:lang w:val="en-GB"/>
              </w:rPr>
              <w:t>Not applicable. ESS</w:t>
            </w:r>
            <w:r>
              <w:rPr>
                <w:b/>
                <w:lang w:val="en-GB"/>
              </w:rPr>
              <w:t>6</w:t>
            </w:r>
            <w:r w:rsidRPr="007E4FC5">
              <w:rPr>
                <w:b/>
                <w:lang w:val="en-GB"/>
              </w:rPr>
              <w:t xml:space="preserve"> is currently not rele</w:t>
            </w:r>
            <w:r>
              <w:rPr>
                <w:b/>
                <w:lang w:val="en-GB"/>
              </w:rPr>
              <w:t xml:space="preserve">vant. </w:t>
            </w:r>
          </w:p>
          <w:p w14:paraId="2370E0D3" w14:textId="77777777" w:rsidR="008B5A4C" w:rsidRDefault="008B5A4C" w:rsidP="008B5A4C">
            <w:pPr>
              <w:rPr>
                <w:lang w:val="en-GB"/>
              </w:rPr>
            </w:pPr>
          </w:p>
          <w:p w14:paraId="652A229A" w14:textId="5C7F8728" w:rsidR="001D0100" w:rsidRPr="008B5A4C" w:rsidRDefault="00A552DA" w:rsidP="008B5A4C">
            <w:pPr>
              <w:rPr>
                <w:lang w:val="en-GB"/>
              </w:rPr>
            </w:pPr>
            <w:r w:rsidRPr="00A466DF">
              <w:t xml:space="preserve">The project is not </w:t>
            </w:r>
            <w:r w:rsidR="00227308" w:rsidRPr="00A466DF">
              <w:t>expected to</w:t>
            </w:r>
            <w:r w:rsidRPr="00A466DF">
              <w:t xml:space="preserve"> develop activities that could cause risk and negative impacts </w:t>
            </w:r>
            <w:r w:rsidR="00227308" w:rsidRPr="00A466DF">
              <w:t xml:space="preserve">on the biodiversity, therefore there is no need to </w:t>
            </w:r>
            <w:r w:rsidR="00224605" w:rsidRPr="00A466DF">
              <w:t xml:space="preserve">implement measures and actions to assess </w:t>
            </w:r>
            <w:r w:rsidR="000343A9">
              <w:t>such risk and impacts</w:t>
            </w:r>
            <w:r w:rsidR="00A466DF" w:rsidRPr="00A466DF">
              <w:t xml:space="preserve">. </w:t>
            </w:r>
          </w:p>
        </w:tc>
        <w:tc>
          <w:tcPr>
            <w:tcW w:w="2250" w:type="dxa"/>
          </w:tcPr>
          <w:p w14:paraId="1C7E6CBA" w14:textId="66BEA331" w:rsidR="001D0100" w:rsidRPr="006B5796" w:rsidRDefault="001D0100" w:rsidP="001D0100">
            <w:pPr>
              <w:rPr>
                <w:rFonts w:ascii="Calibri" w:hAnsi="Calibri" w:cs="Calibri"/>
              </w:rPr>
            </w:pPr>
          </w:p>
        </w:tc>
        <w:tc>
          <w:tcPr>
            <w:tcW w:w="2280" w:type="dxa"/>
            <w:gridSpan w:val="2"/>
          </w:tcPr>
          <w:p w14:paraId="391DDBEF" w14:textId="77777777" w:rsidR="001D0100" w:rsidRPr="006B5796" w:rsidRDefault="001D0100" w:rsidP="001D0100">
            <w:pPr>
              <w:rPr>
                <w:rFonts w:ascii="Calibri" w:hAnsi="Calibri" w:cs="Calibri"/>
              </w:rPr>
            </w:pPr>
          </w:p>
        </w:tc>
        <w:tc>
          <w:tcPr>
            <w:tcW w:w="3120" w:type="dxa"/>
          </w:tcPr>
          <w:p w14:paraId="498B3AC9" w14:textId="77777777" w:rsidR="001D0100" w:rsidRPr="006B5796" w:rsidRDefault="001D0100" w:rsidP="001D0100">
            <w:pPr>
              <w:pStyle w:val="Normalbullettable"/>
              <w:rPr>
                <w:rFonts w:ascii="Calibri" w:hAnsi="Calibri" w:cs="Calibri"/>
              </w:rPr>
            </w:pPr>
          </w:p>
        </w:tc>
      </w:tr>
      <w:tr w:rsidR="001D0100" w:rsidRPr="006B5796" w14:paraId="4E128032" w14:textId="77777777" w:rsidTr="004137A2">
        <w:tc>
          <w:tcPr>
            <w:tcW w:w="715" w:type="dxa"/>
          </w:tcPr>
          <w:p w14:paraId="2BAD89B6" w14:textId="77777777" w:rsidR="001D0100" w:rsidRPr="006B5796" w:rsidRDefault="001D0100" w:rsidP="007E4FC5">
            <w:pPr>
              <w:pStyle w:val="Normal-PRsubhead"/>
            </w:pPr>
            <w:r w:rsidRPr="006B5796">
              <w:t>6.2</w:t>
            </w:r>
          </w:p>
        </w:tc>
        <w:tc>
          <w:tcPr>
            <w:tcW w:w="6120" w:type="dxa"/>
            <w:gridSpan w:val="2"/>
          </w:tcPr>
          <w:p w14:paraId="0319716D"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p>
          <w:p w14:paraId="49AF1035" w14:textId="77777777" w:rsidR="00D127FE" w:rsidRDefault="00D127FE" w:rsidP="001D0100">
            <w:pPr>
              <w:rPr>
                <w:rFonts w:ascii="Calibri" w:hAnsi="Calibri" w:cs="Calibri"/>
                <w:lang w:val="en-GB"/>
              </w:rPr>
            </w:pPr>
          </w:p>
          <w:p w14:paraId="3E2E227F" w14:textId="4161A8AF" w:rsidR="00D127FE" w:rsidRPr="008B5A4C" w:rsidRDefault="008B5A4C" w:rsidP="008B5A4C">
            <w:pPr>
              <w:rPr>
                <w:b/>
                <w:lang w:val="en-GB"/>
              </w:rPr>
            </w:pPr>
            <w:r w:rsidRPr="007E4FC5">
              <w:rPr>
                <w:b/>
                <w:lang w:val="en-GB"/>
              </w:rPr>
              <w:t>Not applicable. ESS</w:t>
            </w:r>
            <w:r>
              <w:rPr>
                <w:b/>
                <w:lang w:val="en-GB"/>
              </w:rPr>
              <w:t>6</w:t>
            </w:r>
            <w:r w:rsidRPr="007E4FC5">
              <w:rPr>
                <w:b/>
                <w:lang w:val="en-GB"/>
              </w:rPr>
              <w:t xml:space="preserve"> is currently not rele</w:t>
            </w:r>
            <w:r>
              <w:rPr>
                <w:b/>
                <w:lang w:val="en-GB"/>
              </w:rPr>
              <w:t xml:space="preserve">vant. </w:t>
            </w:r>
          </w:p>
          <w:p w14:paraId="3B88DEF6" w14:textId="71936247" w:rsidR="00D127FE" w:rsidRPr="006B5796" w:rsidRDefault="00D127FE" w:rsidP="001D0100">
            <w:pPr>
              <w:rPr>
                <w:rFonts w:ascii="Calibri" w:hAnsi="Calibri" w:cs="Calibri"/>
                <w:lang w:val="en-GB"/>
              </w:rPr>
            </w:pPr>
          </w:p>
        </w:tc>
        <w:tc>
          <w:tcPr>
            <w:tcW w:w="2250" w:type="dxa"/>
          </w:tcPr>
          <w:p w14:paraId="0CDE6706" w14:textId="534DB639" w:rsidR="001D0100" w:rsidRPr="006B5796" w:rsidRDefault="001D0100" w:rsidP="001D0100">
            <w:pPr>
              <w:rPr>
                <w:rFonts w:ascii="Calibri" w:hAnsi="Calibri" w:cs="Calibri"/>
              </w:rPr>
            </w:pPr>
          </w:p>
        </w:tc>
        <w:tc>
          <w:tcPr>
            <w:tcW w:w="2280" w:type="dxa"/>
            <w:gridSpan w:val="2"/>
          </w:tcPr>
          <w:p w14:paraId="4B231AFC" w14:textId="77777777" w:rsidR="001D0100" w:rsidRPr="006B5796" w:rsidRDefault="001D0100" w:rsidP="001D0100">
            <w:pPr>
              <w:rPr>
                <w:rFonts w:ascii="Calibri" w:hAnsi="Calibri" w:cs="Calibri"/>
              </w:rPr>
            </w:pPr>
          </w:p>
        </w:tc>
        <w:tc>
          <w:tcPr>
            <w:tcW w:w="3120" w:type="dxa"/>
          </w:tcPr>
          <w:p w14:paraId="1CCF0C2B" w14:textId="77777777" w:rsidR="001D0100" w:rsidRPr="006B5796" w:rsidRDefault="001D0100" w:rsidP="001D0100">
            <w:pPr>
              <w:pStyle w:val="Normalbullettable"/>
              <w:rPr>
                <w:rFonts w:ascii="Calibri" w:hAnsi="Calibri" w:cs="Calibri"/>
              </w:rPr>
            </w:pPr>
          </w:p>
        </w:tc>
      </w:tr>
      <w:tr w:rsidR="001D0100" w:rsidRPr="006B5796" w14:paraId="6F0567D0" w14:textId="77777777" w:rsidTr="00E85B0E">
        <w:tc>
          <w:tcPr>
            <w:tcW w:w="14485" w:type="dxa"/>
            <w:gridSpan w:val="7"/>
            <w:shd w:val="clear" w:color="auto" w:fill="F7CAAC" w:themeFill="accent2" w:themeFillTint="66"/>
          </w:tcPr>
          <w:p w14:paraId="36CCEF4F" w14:textId="77777777" w:rsidR="001D0100" w:rsidRPr="006B5796" w:rsidRDefault="001D0100" w:rsidP="001D0100">
            <w:pPr>
              <w:widowControl w:val="0"/>
              <w:rPr>
                <w:rFonts w:ascii="Calibri" w:hAnsi="Calibri" w:cs="Calibri"/>
                <w:b/>
              </w:rPr>
            </w:pPr>
            <w:r w:rsidRPr="006B5796">
              <w:rPr>
                <w:rFonts w:ascii="Calibri" w:hAnsi="Calibri" w:cs="Calibri"/>
                <w:b/>
              </w:rPr>
              <w:t>ESS 7: INDIGENOUS PEOPLES/SUB-SAHARAN AFRICAN HISTORICALLY UNDERSERVED TRADITIONAL LOCAL COMMUNITIES</w:t>
            </w:r>
          </w:p>
        </w:tc>
      </w:tr>
      <w:tr w:rsidR="001D0100" w:rsidRPr="006B5796" w14:paraId="68F42771" w14:textId="77777777" w:rsidTr="004137A2">
        <w:trPr>
          <w:trHeight w:val="1412"/>
        </w:trPr>
        <w:tc>
          <w:tcPr>
            <w:tcW w:w="715" w:type="dxa"/>
          </w:tcPr>
          <w:p w14:paraId="3D6C86A8" w14:textId="77777777" w:rsidR="001D0100" w:rsidRPr="006B5796" w:rsidRDefault="001D0100" w:rsidP="007E4FC5">
            <w:pPr>
              <w:pStyle w:val="Normal-PRsubhead"/>
            </w:pPr>
            <w:r w:rsidRPr="006B5796">
              <w:lastRenderedPageBreak/>
              <w:t>7.1</w:t>
            </w:r>
          </w:p>
        </w:tc>
        <w:tc>
          <w:tcPr>
            <w:tcW w:w="6120" w:type="dxa"/>
            <w:gridSpan w:val="2"/>
          </w:tcPr>
          <w:p w14:paraId="7A73FA3B" w14:textId="77777777" w:rsidR="000A1DD8" w:rsidRDefault="001D0100" w:rsidP="001D0100">
            <w:pPr>
              <w:rPr>
                <w:rFonts w:ascii="Calibri" w:hAnsi="Calibri" w:cs="Calibri"/>
                <w:b/>
                <w:color w:val="70AD47" w:themeColor="accent6"/>
              </w:rPr>
            </w:pPr>
            <w:r w:rsidRPr="006B5796">
              <w:rPr>
                <w:rFonts w:ascii="Calibri" w:hAnsi="Calibri" w:cs="Calibri"/>
                <w:b/>
                <w:color w:val="5B9BD5" w:themeColor="accent5"/>
              </w:rPr>
              <w:t>INDIGENOUS PEOPLES PRESENT OR COLLECTIVELY ATTACHED TO PROJECT AREA</w:t>
            </w:r>
            <w:r w:rsidRPr="006B5796">
              <w:rPr>
                <w:rFonts w:ascii="Calibri" w:hAnsi="Calibri" w:cs="Calibri"/>
                <w:b/>
                <w:color w:val="70AD47" w:themeColor="accent6"/>
              </w:rPr>
              <w:t>:</w:t>
            </w:r>
          </w:p>
          <w:p w14:paraId="7824609D" w14:textId="77777777" w:rsidR="000A1DD8" w:rsidRDefault="000A1DD8" w:rsidP="001D0100">
            <w:pPr>
              <w:rPr>
                <w:rFonts w:ascii="Calibri" w:hAnsi="Calibri" w:cs="Calibri"/>
              </w:rPr>
            </w:pPr>
          </w:p>
          <w:p w14:paraId="626DE33C" w14:textId="77777777" w:rsidR="000534FB" w:rsidRDefault="000A1DD8" w:rsidP="001D0100">
            <w:pPr>
              <w:rPr>
                <w:rFonts w:ascii="Calibri" w:hAnsi="Calibri" w:cs="Calibri"/>
              </w:rPr>
            </w:pPr>
            <w:r w:rsidRPr="000534FB">
              <w:rPr>
                <w:rFonts w:ascii="Calibri" w:hAnsi="Calibri" w:cs="Calibri"/>
                <w:b/>
              </w:rPr>
              <w:t>Not applicable</w:t>
            </w:r>
            <w:r>
              <w:rPr>
                <w:rFonts w:ascii="Calibri" w:hAnsi="Calibri" w:cs="Calibri"/>
              </w:rPr>
              <w:t>. ESS7 doesn’t apply.</w:t>
            </w:r>
            <w:r w:rsidR="00EB3953">
              <w:rPr>
                <w:rFonts w:ascii="Calibri" w:hAnsi="Calibri" w:cs="Calibri"/>
              </w:rPr>
              <w:t xml:space="preserve"> </w:t>
            </w:r>
          </w:p>
          <w:p w14:paraId="789CD533" w14:textId="77777777" w:rsidR="000534FB" w:rsidRDefault="000534FB" w:rsidP="001D0100">
            <w:pPr>
              <w:rPr>
                <w:rFonts w:ascii="Calibri" w:hAnsi="Calibri" w:cs="Calibri"/>
              </w:rPr>
            </w:pPr>
          </w:p>
          <w:p w14:paraId="335B7AE8" w14:textId="24EBEC13" w:rsidR="000A1DD8" w:rsidRDefault="00EB3953" w:rsidP="001D0100">
            <w:pPr>
              <w:rPr>
                <w:rFonts w:ascii="Calibri" w:hAnsi="Calibri" w:cs="Calibri"/>
              </w:rPr>
            </w:pPr>
            <w:r>
              <w:rPr>
                <w:rFonts w:ascii="Calibri" w:hAnsi="Calibri" w:cs="Calibri"/>
              </w:rPr>
              <w:t xml:space="preserve">There </w:t>
            </w:r>
            <w:r w:rsidR="000534FB">
              <w:rPr>
                <w:rFonts w:ascii="Calibri" w:hAnsi="Calibri" w:cs="Calibri"/>
              </w:rPr>
              <w:t>are</w:t>
            </w:r>
            <w:r>
              <w:rPr>
                <w:rFonts w:ascii="Calibri" w:hAnsi="Calibri" w:cs="Calibri"/>
              </w:rPr>
              <w:t xml:space="preserve"> no indigenous people present in the project area of influence and that complies wit</w:t>
            </w:r>
            <w:r w:rsidR="00FD5309">
              <w:rPr>
                <w:rFonts w:ascii="Calibri" w:hAnsi="Calibri" w:cs="Calibri"/>
              </w:rPr>
              <w:t>h</w:t>
            </w:r>
            <w:r>
              <w:rPr>
                <w:rFonts w:ascii="Calibri" w:hAnsi="Calibri" w:cs="Calibri"/>
              </w:rPr>
              <w:t xml:space="preserve"> all </w:t>
            </w:r>
            <w:r w:rsidR="00FD5309">
              <w:rPr>
                <w:rFonts w:ascii="Calibri" w:hAnsi="Calibri" w:cs="Calibri"/>
              </w:rPr>
              <w:t xml:space="preserve">four </w:t>
            </w:r>
            <w:r w:rsidR="00FD5309" w:rsidRPr="00FD5309">
              <w:rPr>
                <w:rFonts w:ascii="Calibri" w:hAnsi="Calibri" w:cs="Calibri"/>
              </w:rPr>
              <w:t>characteristics in varying degrees</w:t>
            </w:r>
            <w:r w:rsidR="00D3791F">
              <w:rPr>
                <w:rFonts w:ascii="Calibri" w:hAnsi="Calibri" w:cs="Calibri"/>
              </w:rPr>
              <w:t xml:space="preserve">, described in ESS7. </w:t>
            </w:r>
          </w:p>
          <w:p w14:paraId="6AB4751A" w14:textId="77777777" w:rsidR="000A1DD8" w:rsidRDefault="000A1DD8" w:rsidP="001D0100">
            <w:pPr>
              <w:rPr>
                <w:rFonts w:ascii="Calibri" w:hAnsi="Calibri" w:cs="Calibri"/>
              </w:rPr>
            </w:pPr>
          </w:p>
          <w:p w14:paraId="0776AAAF" w14:textId="61E7E713" w:rsidR="001D0100" w:rsidRPr="006B5796" w:rsidRDefault="001D0100" w:rsidP="001D0100">
            <w:pPr>
              <w:rPr>
                <w:rFonts w:ascii="Calibri" w:hAnsi="Calibri" w:cs="Calibri"/>
                <w:u w:val="single"/>
              </w:rPr>
            </w:pPr>
            <w:r w:rsidRPr="006B5796">
              <w:rPr>
                <w:rFonts w:ascii="Calibri" w:hAnsi="Calibri" w:cs="Calibri"/>
              </w:rPr>
              <w:t xml:space="preserve"> </w:t>
            </w:r>
          </w:p>
        </w:tc>
        <w:tc>
          <w:tcPr>
            <w:tcW w:w="2250" w:type="dxa"/>
          </w:tcPr>
          <w:p w14:paraId="6E7EB245" w14:textId="1D2E7A47" w:rsidR="001D0100" w:rsidRPr="006C664E" w:rsidRDefault="001D0100" w:rsidP="001D0100">
            <w:pPr>
              <w:widowControl w:val="0"/>
              <w:rPr>
                <w:rFonts w:ascii="Calibri" w:eastAsia="Calibri" w:hAnsi="Calibri" w:cs="Calibri"/>
                <w:bCs/>
                <w:lang w:val="en-GB"/>
              </w:rPr>
            </w:pPr>
          </w:p>
        </w:tc>
        <w:tc>
          <w:tcPr>
            <w:tcW w:w="2280" w:type="dxa"/>
            <w:gridSpan w:val="2"/>
          </w:tcPr>
          <w:p w14:paraId="0D89F1D6" w14:textId="77777777" w:rsidR="001D0100" w:rsidRPr="006B5796" w:rsidRDefault="001D0100" w:rsidP="001D0100">
            <w:pPr>
              <w:widowControl w:val="0"/>
              <w:rPr>
                <w:rFonts w:ascii="Calibri" w:hAnsi="Calibri" w:cs="Calibri"/>
              </w:rPr>
            </w:pPr>
          </w:p>
        </w:tc>
        <w:tc>
          <w:tcPr>
            <w:tcW w:w="3120" w:type="dxa"/>
          </w:tcPr>
          <w:p w14:paraId="000F6075" w14:textId="77777777" w:rsidR="001D0100" w:rsidRPr="006B5796" w:rsidRDefault="001D0100" w:rsidP="001D0100">
            <w:pPr>
              <w:rPr>
                <w:rFonts w:ascii="Calibri" w:hAnsi="Calibri" w:cs="Calibri"/>
                <w:iCs/>
                <w:lang w:val="en-GB"/>
              </w:rPr>
            </w:pPr>
          </w:p>
        </w:tc>
      </w:tr>
      <w:tr w:rsidR="001D0100" w:rsidRPr="006B5796" w14:paraId="3C782AFA" w14:textId="77777777" w:rsidTr="001D0100">
        <w:trPr>
          <w:trHeight w:val="566"/>
        </w:trPr>
        <w:tc>
          <w:tcPr>
            <w:tcW w:w="715" w:type="dxa"/>
          </w:tcPr>
          <w:p w14:paraId="799A0A11" w14:textId="77777777" w:rsidR="001D0100" w:rsidRPr="006B5796" w:rsidRDefault="001D0100" w:rsidP="007E4FC5">
            <w:pPr>
              <w:pStyle w:val="Normal-PRsubhead"/>
            </w:pPr>
            <w:r w:rsidRPr="006B5796">
              <w:t>7.2</w:t>
            </w:r>
          </w:p>
        </w:tc>
        <w:tc>
          <w:tcPr>
            <w:tcW w:w="6120" w:type="dxa"/>
            <w:gridSpan w:val="2"/>
          </w:tcPr>
          <w:p w14:paraId="5B320DE6" w14:textId="08619871" w:rsidR="00742A4E" w:rsidRDefault="001D0100" w:rsidP="00742A4E">
            <w:pPr>
              <w:rPr>
                <w:rFonts w:ascii="Calibri" w:hAnsi="Calibri" w:cs="Calibri"/>
              </w:rPr>
            </w:pPr>
            <w:r w:rsidRPr="006B5796">
              <w:rPr>
                <w:rFonts w:ascii="Calibri" w:hAnsi="Calibri" w:cs="Calibri"/>
                <w:b/>
                <w:color w:val="5B9BD5" w:themeColor="accent5"/>
              </w:rPr>
              <w:t>INDIGENOUS PEOPLES PLAN</w:t>
            </w:r>
            <w:r w:rsidRPr="006B5796">
              <w:rPr>
                <w:rFonts w:ascii="Calibri" w:hAnsi="Calibri" w:cs="Calibri"/>
              </w:rPr>
              <w:t>:</w:t>
            </w:r>
          </w:p>
          <w:p w14:paraId="2321CFBD" w14:textId="632B5156" w:rsidR="00AB6A45" w:rsidRDefault="00AB6A45" w:rsidP="00742A4E">
            <w:pPr>
              <w:rPr>
                <w:rFonts w:cstheme="minorHAnsi"/>
              </w:rPr>
            </w:pPr>
          </w:p>
          <w:p w14:paraId="2CD40F25"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5E55DCA0" w14:textId="77777777" w:rsidR="00AB6A45" w:rsidRDefault="00AB6A45" w:rsidP="00AB6A45">
            <w:pPr>
              <w:rPr>
                <w:rFonts w:ascii="Calibri" w:hAnsi="Calibri" w:cs="Calibri"/>
              </w:rPr>
            </w:pPr>
          </w:p>
          <w:p w14:paraId="1EFDCC54"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67F1232C" w14:textId="3BD9D608" w:rsidR="001D0100" w:rsidRPr="006B5796" w:rsidRDefault="001D0100" w:rsidP="001D0100">
            <w:pPr>
              <w:rPr>
                <w:rFonts w:ascii="Calibri" w:hAnsi="Calibri" w:cs="Calibri"/>
              </w:rPr>
            </w:pPr>
          </w:p>
        </w:tc>
        <w:tc>
          <w:tcPr>
            <w:tcW w:w="2250" w:type="dxa"/>
          </w:tcPr>
          <w:p w14:paraId="158CA88D" w14:textId="63D3881C" w:rsidR="001D0100" w:rsidRPr="006C664E" w:rsidRDefault="001D0100" w:rsidP="001D0100">
            <w:pPr>
              <w:widowControl w:val="0"/>
              <w:rPr>
                <w:rFonts w:ascii="Calibri" w:hAnsi="Calibri" w:cs="Calibri"/>
              </w:rPr>
            </w:pPr>
          </w:p>
        </w:tc>
        <w:tc>
          <w:tcPr>
            <w:tcW w:w="2280" w:type="dxa"/>
            <w:gridSpan w:val="2"/>
          </w:tcPr>
          <w:p w14:paraId="502AD834" w14:textId="77777777" w:rsidR="001D0100" w:rsidRPr="006B5796" w:rsidRDefault="001D0100" w:rsidP="001D0100">
            <w:pPr>
              <w:widowControl w:val="0"/>
              <w:rPr>
                <w:rFonts w:ascii="Calibri" w:hAnsi="Calibri" w:cs="Calibri"/>
              </w:rPr>
            </w:pPr>
          </w:p>
        </w:tc>
        <w:tc>
          <w:tcPr>
            <w:tcW w:w="3120" w:type="dxa"/>
          </w:tcPr>
          <w:p w14:paraId="16B51876" w14:textId="77777777" w:rsidR="001D0100" w:rsidRPr="006B5796" w:rsidRDefault="001D0100" w:rsidP="001D0100">
            <w:pPr>
              <w:pStyle w:val="Normalbullettable"/>
              <w:rPr>
                <w:rFonts w:ascii="Calibri" w:hAnsi="Calibri" w:cs="Calibri"/>
              </w:rPr>
            </w:pPr>
          </w:p>
        </w:tc>
      </w:tr>
      <w:tr w:rsidR="001D0100" w:rsidRPr="006B5796" w14:paraId="113890EA" w14:textId="77777777" w:rsidTr="004137A2">
        <w:tc>
          <w:tcPr>
            <w:tcW w:w="715" w:type="dxa"/>
          </w:tcPr>
          <w:p w14:paraId="691596EE" w14:textId="77777777" w:rsidR="001D0100" w:rsidRPr="006B5796" w:rsidRDefault="001D0100" w:rsidP="007E4FC5">
            <w:pPr>
              <w:pStyle w:val="Normal-PRsubhead"/>
            </w:pPr>
            <w:r w:rsidRPr="006B5796">
              <w:lastRenderedPageBreak/>
              <w:t>7.3</w:t>
            </w:r>
          </w:p>
        </w:tc>
        <w:tc>
          <w:tcPr>
            <w:tcW w:w="6120" w:type="dxa"/>
            <w:gridSpan w:val="2"/>
          </w:tcPr>
          <w:p w14:paraId="1E9B79DA" w14:textId="77777777" w:rsidR="001D0100" w:rsidRDefault="001D0100" w:rsidP="007E4FC5">
            <w:pPr>
              <w:pStyle w:val="Normal-PRsubhead"/>
            </w:pPr>
            <w:r w:rsidRPr="006B5796">
              <w:t xml:space="preserve">GRIEVANCE MECHANISM: </w:t>
            </w:r>
          </w:p>
          <w:p w14:paraId="51D3D2ED" w14:textId="77777777" w:rsidR="00AB6A45" w:rsidRDefault="00AB6A45" w:rsidP="00AB6A45">
            <w:pPr>
              <w:rPr>
                <w:lang w:val="en-GB"/>
              </w:rPr>
            </w:pPr>
          </w:p>
          <w:p w14:paraId="1B6B14C8"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7608EA22" w14:textId="77777777" w:rsidR="00AB6A45" w:rsidRDefault="00AB6A45" w:rsidP="00AB6A45">
            <w:pPr>
              <w:rPr>
                <w:rFonts w:ascii="Calibri" w:hAnsi="Calibri" w:cs="Calibri"/>
              </w:rPr>
            </w:pPr>
          </w:p>
          <w:p w14:paraId="4F0B245E"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7A5A634D" w14:textId="77777777" w:rsidR="00AB6A45" w:rsidRPr="00AB6A45" w:rsidRDefault="00AB6A45" w:rsidP="00AB6A45">
            <w:pPr>
              <w:ind w:firstLine="720"/>
            </w:pPr>
          </w:p>
          <w:p w14:paraId="41E71D51" w14:textId="77777777" w:rsidR="00AB6A45" w:rsidRDefault="00AB6A45" w:rsidP="00AB6A45">
            <w:pPr>
              <w:rPr>
                <w:lang w:val="en-GB"/>
              </w:rPr>
            </w:pPr>
          </w:p>
          <w:p w14:paraId="7C4C07B1" w14:textId="78A08A50" w:rsidR="00AB6A45" w:rsidRPr="00AB6A45" w:rsidRDefault="00AB6A45" w:rsidP="00AB6A45">
            <w:pPr>
              <w:rPr>
                <w:lang w:val="en-GB"/>
              </w:rPr>
            </w:pPr>
          </w:p>
        </w:tc>
        <w:tc>
          <w:tcPr>
            <w:tcW w:w="2250" w:type="dxa"/>
          </w:tcPr>
          <w:p w14:paraId="0BD00C56" w14:textId="28D5D09D" w:rsidR="001D0100" w:rsidRPr="006C664E" w:rsidRDefault="001D0100" w:rsidP="001D0100">
            <w:pPr>
              <w:widowControl w:val="0"/>
              <w:rPr>
                <w:rFonts w:ascii="Calibri" w:hAnsi="Calibri" w:cs="Calibri"/>
              </w:rPr>
            </w:pPr>
          </w:p>
        </w:tc>
        <w:tc>
          <w:tcPr>
            <w:tcW w:w="2280" w:type="dxa"/>
            <w:gridSpan w:val="2"/>
          </w:tcPr>
          <w:p w14:paraId="4775FC9C" w14:textId="77777777" w:rsidR="001D0100" w:rsidRPr="006B5796" w:rsidRDefault="001D0100" w:rsidP="001D0100">
            <w:pPr>
              <w:widowControl w:val="0"/>
              <w:rPr>
                <w:rFonts w:ascii="Calibri" w:hAnsi="Calibri" w:cs="Calibri"/>
              </w:rPr>
            </w:pPr>
          </w:p>
        </w:tc>
        <w:tc>
          <w:tcPr>
            <w:tcW w:w="3120" w:type="dxa"/>
          </w:tcPr>
          <w:p w14:paraId="1468BD73" w14:textId="77777777" w:rsidR="001D0100" w:rsidRPr="006B5796" w:rsidRDefault="001D0100" w:rsidP="001D0100">
            <w:pPr>
              <w:pStyle w:val="Normalbullettable"/>
              <w:rPr>
                <w:rFonts w:ascii="Calibri" w:hAnsi="Calibri" w:cs="Calibri"/>
              </w:rPr>
            </w:pPr>
          </w:p>
        </w:tc>
      </w:tr>
      <w:tr w:rsidR="001D0100" w:rsidRPr="006B5796" w14:paraId="1DE22775" w14:textId="77777777" w:rsidTr="004137A2">
        <w:tc>
          <w:tcPr>
            <w:tcW w:w="715" w:type="dxa"/>
          </w:tcPr>
          <w:p w14:paraId="421C13F6" w14:textId="77777777" w:rsidR="001D0100" w:rsidRPr="006B5796" w:rsidRDefault="001D0100" w:rsidP="007E4FC5">
            <w:pPr>
              <w:pStyle w:val="Normal-PRsubhead"/>
            </w:pPr>
            <w:r w:rsidRPr="006B5796">
              <w:t>7.4</w:t>
            </w:r>
          </w:p>
        </w:tc>
        <w:tc>
          <w:tcPr>
            <w:tcW w:w="6120" w:type="dxa"/>
            <w:gridSpan w:val="2"/>
          </w:tcPr>
          <w:p w14:paraId="1C86790A" w14:textId="77777777" w:rsidR="001D0100" w:rsidRDefault="001D0100" w:rsidP="001D0100">
            <w:pPr>
              <w:rPr>
                <w:rFonts w:ascii="Calibri" w:hAnsi="Calibri" w:cs="Calibri"/>
                <w:b/>
                <w:bCs/>
                <w:i/>
                <w:color w:val="5B9BD5" w:themeColor="accent5"/>
                <w:kern w:val="28"/>
              </w:rPr>
            </w:pPr>
            <w:r w:rsidRPr="006B5796">
              <w:rPr>
                <w:rFonts w:ascii="Calibri" w:hAnsi="Calibri" w:cs="Calibri"/>
                <w:b/>
                <w:bCs/>
                <w:i/>
                <w:color w:val="5B9BD5" w:themeColor="accent5"/>
                <w:kern w:val="28"/>
              </w:rPr>
              <w:t>Add other measures and actions that have been agreed, as per the specific risks and impacts of the Project</w:t>
            </w:r>
            <w:r w:rsidR="00AB6A45">
              <w:rPr>
                <w:rFonts w:ascii="Calibri" w:hAnsi="Calibri" w:cs="Calibri"/>
                <w:b/>
                <w:bCs/>
                <w:i/>
                <w:color w:val="5B9BD5" w:themeColor="accent5"/>
                <w:kern w:val="28"/>
              </w:rPr>
              <w:t>.</w:t>
            </w:r>
          </w:p>
          <w:p w14:paraId="7EAA0C5C" w14:textId="77777777" w:rsidR="00AB6A45" w:rsidRDefault="00AB6A45" w:rsidP="001D0100">
            <w:pPr>
              <w:rPr>
                <w:rFonts w:ascii="Calibri" w:hAnsi="Calibri" w:cs="Calibri"/>
                <w:lang w:val="en-GB"/>
              </w:rPr>
            </w:pPr>
          </w:p>
          <w:p w14:paraId="2B71CA0F" w14:textId="77777777" w:rsidR="00AB6A45" w:rsidRDefault="00AB6A45" w:rsidP="00AB6A45">
            <w:pPr>
              <w:rPr>
                <w:rFonts w:ascii="Calibri" w:hAnsi="Calibri" w:cs="Calibri"/>
              </w:rPr>
            </w:pPr>
            <w:r w:rsidRPr="000534FB">
              <w:rPr>
                <w:rFonts w:ascii="Calibri" w:hAnsi="Calibri" w:cs="Calibri"/>
                <w:b/>
              </w:rPr>
              <w:t>Not applicable</w:t>
            </w:r>
            <w:r>
              <w:rPr>
                <w:rFonts w:ascii="Calibri" w:hAnsi="Calibri" w:cs="Calibri"/>
              </w:rPr>
              <w:t xml:space="preserve">. ESS7 doesn’t apply. </w:t>
            </w:r>
          </w:p>
          <w:p w14:paraId="47617272" w14:textId="77777777" w:rsidR="00AB6A45" w:rsidRDefault="00AB6A45" w:rsidP="00AB6A45">
            <w:pPr>
              <w:rPr>
                <w:rFonts w:ascii="Calibri" w:hAnsi="Calibri" w:cs="Calibri"/>
              </w:rPr>
            </w:pPr>
          </w:p>
          <w:p w14:paraId="007066D2" w14:textId="77777777" w:rsidR="00AB6A45" w:rsidRDefault="00AB6A45" w:rsidP="00AB6A45">
            <w:pPr>
              <w:rPr>
                <w:rFonts w:ascii="Calibri" w:hAnsi="Calibri" w:cs="Calibri"/>
              </w:rPr>
            </w:pPr>
            <w:r>
              <w:rPr>
                <w:rFonts w:ascii="Calibri" w:hAnsi="Calibri" w:cs="Calibri"/>
              </w:rPr>
              <w:t xml:space="preserve">There are no indigenous people present in the project area of influence and that complies with all four </w:t>
            </w:r>
            <w:r w:rsidRPr="00FD5309">
              <w:rPr>
                <w:rFonts w:ascii="Calibri" w:hAnsi="Calibri" w:cs="Calibri"/>
              </w:rPr>
              <w:t>characteristics in varying degrees</w:t>
            </w:r>
            <w:r>
              <w:rPr>
                <w:rFonts w:ascii="Calibri" w:hAnsi="Calibri" w:cs="Calibri"/>
              </w:rPr>
              <w:t xml:space="preserve">, described in ESS7. </w:t>
            </w:r>
          </w:p>
          <w:p w14:paraId="4A368BA0" w14:textId="2862A7BC" w:rsidR="00AB6A45" w:rsidRPr="006B5796" w:rsidRDefault="00AB6A45" w:rsidP="001D0100">
            <w:pPr>
              <w:rPr>
                <w:rFonts w:ascii="Calibri" w:hAnsi="Calibri" w:cs="Calibri"/>
                <w:lang w:val="en-GB"/>
              </w:rPr>
            </w:pPr>
          </w:p>
        </w:tc>
        <w:tc>
          <w:tcPr>
            <w:tcW w:w="2250" w:type="dxa"/>
          </w:tcPr>
          <w:p w14:paraId="29974900" w14:textId="4AB43DBB" w:rsidR="001D0100" w:rsidRPr="006B5796" w:rsidRDefault="001D0100" w:rsidP="001D0100">
            <w:pPr>
              <w:widowControl w:val="0"/>
              <w:rPr>
                <w:rFonts w:ascii="Calibri" w:hAnsi="Calibri" w:cs="Calibri"/>
              </w:rPr>
            </w:pPr>
          </w:p>
        </w:tc>
        <w:tc>
          <w:tcPr>
            <w:tcW w:w="2280" w:type="dxa"/>
            <w:gridSpan w:val="2"/>
          </w:tcPr>
          <w:p w14:paraId="2BD8509B" w14:textId="77777777" w:rsidR="001D0100" w:rsidRPr="006B5796" w:rsidRDefault="001D0100" w:rsidP="001D0100">
            <w:pPr>
              <w:widowControl w:val="0"/>
              <w:rPr>
                <w:rFonts w:ascii="Calibri" w:hAnsi="Calibri" w:cs="Calibri"/>
              </w:rPr>
            </w:pPr>
          </w:p>
        </w:tc>
        <w:tc>
          <w:tcPr>
            <w:tcW w:w="3120" w:type="dxa"/>
          </w:tcPr>
          <w:p w14:paraId="2499085A" w14:textId="77777777" w:rsidR="001D0100" w:rsidRPr="006B5796" w:rsidRDefault="001D0100" w:rsidP="001D0100">
            <w:pPr>
              <w:pStyle w:val="Normalbullettable"/>
              <w:rPr>
                <w:rFonts w:ascii="Calibri" w:hAnsi="Calibri" w:cs="Calibri"/>
              </w:rPr>
            </w:pPr>
          </w:p>
        </w:tc>
      </w:tr>
      <w:tr w:rsidR="001D0100" w:rsidRPr="006B5796" w14:paraId="7D22651D" w14:textId="77777777" w:rsidTr="00E85B0E">
        <w:tc>
          <w:tcPr>
            <w:tcW w:w="14485" w:type="dxa"/>
            <w:gridSpan w:val="7"/>
            <w:shd w:val="clear" w:color="auto" w:fill="F7CAAC" w:themeFill="accent2" w:themeFillTint="66"/>
          </w:tcPr>
          <w:p w14:paraId="08108747" w14:textId="77777777" w:rsidR="001D0100" w:rsidRPr="006B5796" w:rsidRDefault="001D0100" w:rsidP="001D0100">
            <w:pPr>
              <w:widowControl w:val="0"/>
              <w:rPr>
                <w:rFonts w:ascii="Calibri" w:hAnsi="Calibri" w:cs="Calibri"/>
                <w:b/>
              </w:rPr>
            </w:pPr>
            <w:r w:rsidRPr="006B5796">
              <w:rPr>
                <w:rFonts w:ascii="Calibri" w:hAnsi="Calibri" w:cs="Calibri"/>
                <w:b/>
              </w:rPr>
              <w:t>ESS 8: CULTURAL HERITAGE</w:t>
            </w:r>
          </w:p>
        </w:tc>
      </w:tr>
      <w:tr w:rsidR="001D0100" w:rsidRPr="006B5796" w14:paraId="76015C48" w14:textId="77777777" w:rsidTr="001D0100">
        <w:trPr>
          <w:trHeight w:val="386"/>
        </w:trPr>
        <w:tc>
          <w:tcPr>
            <w:tcW w:w="715" w:type="dxa"/>
          </w:tcPr>
          <w:p w14:paraId="2B8DFDD3" w14:textId="77777777" w:rsidR="001D0100" w:rsidRPr="006B5796" w:rsidRDefault="001D0100" w:rsidP="007E4FC5">
            <w:pPr>
              <w:pStyle w:val="Normal-PRsubhead"/>
              <w:rPr>
                <w:b/>
                <w:i/>
              </w:rPr>
            </w:pPr>
            <w:r w:rsidRPr="006B5796">
              <w:lastRenderedPageBreak/>
              <w:t>8.1</w:t>
            </w:r>
          </w:p>
        </w:tc>
        <w:tc>
          <w:tcPr>
            <w:tcW w:w="6120" w:type="dxa"/>
            <w:gridSpan w:val="2"/>
          </w:tcPr>
          <w:p w14:paraId="5D7CA190" w14:textId="65FF65E2" w:rsidR="00F75A82" w:rsidRDefault="001D0100" w:rsidP="007E4FC5">
            <w:pPr>
              <w:pStyle w:val="Normal-PRsubhead"/>
            </w:pPr>
            <w:r w:rsidRPr="006B5796">
              <w:t xml:space="preserve">CHANCE FINDS: </w:t>
            </w:r>
            <w:r w:rsidR="00515A59">
              <w:t>Develop and implement a chance finds procedure.</w:t>
            </w:r>
          </w:p>
          <w:p w14:paraId="1D29D720" w14:textId="77777777" w:rsidR="00F75A82" w:rsidRDefault="00F75A82" w:rsidP="007E4FC5">
            <w:pPr>
              <w:pStyle w:val="Normal-PRsubhead"/>
            </w:pPr>
          </w:p>
          <w:p w14:paraId="6A5B8A40" w14:textId="1B58815B" w:rsidR="00F75A82" w:rsidRDefault="00F75A82" w:rsidP="00F75A82">
            <w:pPr>
              <w:rPr>
                <w:rFonts w:ascii="Calibri" w:hAnsi="Calibri" w:cs="Calibri"/>
              </w:rPr>
            </w:pPr>
            <w:r w:rsidRPr="000534FB">
              <w:rPr>
                <w:rFonts w:ascii="Calibri" w:hAnsi="Calibri" w:cs="Calibri"/>
                <w:b/>
              </w:rPr>
              <w:t>Not applicable</w:t>
            </w:r>
            <w:r>
              <w:rPr>
                <w:rFonts w:ascii="Calibri" w:hAnsi="Calibri" w:cs="Calibri"/>
              </w:rPr>
              <w:t xml:space="preserve">. ESS8 doesn’t apply. </w:t>
            </w:r>
          </w:p>
          <w:p w14:paraId="59DA64AC" w14:textId="566D0491" w:rsidR="00F75A82" w:rsidRDefault="00F75A82" w:rsidP="00F75A82">
            <w:pPr>
              <w:rPr>
                <w:rFonts w:ascii="Calibri" w:hAnsi="Calibri" w:cs="Calibri"/>
              </w:rPr>
            </w:pPr>
          </w:p>
          <w:p w14:paraId="2F552058" w14:textId="77777777" w:rsidR="00515A59" w:rsidRDefault="00515A59" w:rsidP="00F75A82">
            <w:pPr>
              <w:rPr>
                <w:rFonts w:ascii="Calibri" w:hAnsi="Calibri" w:cs="Calibri"/>
              </w:rPr>
            </w:pPr>
          </w:p>
          <w:p w14:paraId="3D6A3724" w14:textId="77777777" w:rsidR="00F75A82" w:rsidRDefault="00F75A82" w:rsidP="007E4FC5">
            <w:pPr>
              <w:pStyle w:val="Normal-PRsubhead"/>
            </w:pPr>
          </w:p>
          <w:p w14:paraId="52581A4B" w14:textId="77777777" w:rsidR="00F75A82" w:rsidRDefault="00F75A82" w:rsidP="007E4FC5">
            <w:pPr>
              <w:pStyle w:val="Normal-PRsubhead"/>
            </w:pPr>
          </w:p>
          <w:p w14:paraId="014F5DE6" w14:textId="2057DE7F" w:rsidR="001D0100" w:rsidRPr="006B5796" w:rsidRDefault="001D0100" w:rsidP="007E4FC5">
            <w:pPr>
              <w:pStyle w:val="Normal-PRsubhead"/>
            </w:pPr>
          </w:p>
        </w:tc>
        <w:tc>
          <w:tcPr>
            <w:tcW w:w="2250" w:type="dxa"/>
          </w:tcPr>
          <w:p w14:paraId="7DF0440D" w14:textId="4CF1620D" w:rsidR="001D0100" w:rsidRPr="006B5796" w:rsidRDefault="001D0100" w:rsidP="001D0100">
            <w:pPr>
              <w:widowControl w:val="0"/>
              <w:rPr>
                <w:rFonts w:ascii="Calibri" w:hAnsi="Calibri" w:cs="Calibri"/>
                <w:i/>
              </w:rPr>
            </w:pPr>
          </w:p>
        </w:tc>
        <w:tc>
          <w:tcPr>
            <w:tcW w:w="2280" w:type="dxa"/>
            <w:gridSpan w:val="2"/>
          </w:tcPr>
          <w:p w14:paraId="056F94CC" w14:textId="77777777" w:rsidR="001D0100" w:rsidRPr="006B5796" w:rsidRDefault="001D0100" w:rsidP="001D0100">
            <w:pPr>
              <w:widowControl w:val="0"/>
              <w:rPr>
                <w:rFonts w:ascii="Calibri" w:hAnsi="Calibri" w:cs="Calibri"/>
              </w:rPr>
            </w:pPr>
          </w:p>
        </w:tc>
        <w:tc>
          <w:tcPr>
            <w:tcW w:w="3120" w:type="dxa"/>
          </w:tcPr>
          <w:p w14:paraId="24AC0325" w14:textId="77777777" w:rsidR="001D0100" w:rsidRPr="006B5796" w:rsidRDefault="001D0100" w:rsidP="001D0100">
            <w:pPr>
              <w:pStyle w:val="Normalbullettable"/>
              <w:rPr>
                <w:rFonts w:ascii="Calibri" w:hAnsi="Calibri" w:cs="Calibri"/>
              </w:rPr>
            </w:pPr>
          </w:p>
        </w:tc>
      </w:tr>
      <w:tr w:rsidR="001D0100" w:rsidRPr="006B5796" w14:paraId="135F00B2" w14:textId="77777777" w:rsidTr="004137A2">
        <w:tc>
          <w:tcPr>
            <w:tcW w:w="715" w:type="dxa"/>
          </w:tcPr>
          <w:p w14:paraId="2D3E3F0D" w14:textId="77777777" w:rsidR="001D0100" w:rsidRPr="006B5796" w:rsidRDefault="001D0100" w:rsidP="007E4FC5">
            <w:pPr>
              <w:pStyle w:val="Normal-PRsubhead"/>
              <w:rPr>
                <w:b/>
                <w:i/>
              </w:rPr>
            </w:pPr>
            <w:r w:rsidRPr="006B5796">
              <w:t>8.2</w:t>
            </w:r>
          </w:p>
        </w:tc>
        <w:tc>
          <w:tcPr>
            <w:tcW w:w="6120" w:type="dxa"/>
            <w:gridSpan w:val="2"/>
          </w:tcPr>
          <w:p w14:paraId="2F57436D" w14:textId="4781B84F" w:rsidR="001D0100" w:rsidRDefault="001D0100" w:rsidP="007E4FC5">
            <w:pPr>
              <w:pStyle w:val="Normal-PRsubhead"/>
            </w:pPr>
            <w:r w:rsidRPr="006B5796">
              <w:t xml:space="preserve">CULTURAL HERITAGE: </w:t>
            </w:r>
            <w:r w:rsidR="00AE0BB1">
              <w:t>Identify measures to address risks and impacts on cultural heritage.</w:t>
            </w:r>
          </w:p>
          <w:p w14:paraId="56887A13" w14:textId="4CC020C4" w:rsidR="00EA3070" w:rsidRDefault="00EA3070" w:rsidP="00EA3070">
            <w:pPr>
              <w:rPr>
                <w:lang w:val="en-GB"/>
              </w:rPr>
            </w:pPr>
          </w:p>
          <w:p w14:paraId="36B93F2A" w14:textId="77777777" w:rsidR="00EA3070" w:rsidRDefault="00EA3070" w:rsidP="00EA3070">
            <w:pPr>
              <w:rPr>
                <w:rFonts w:ascii="Calibri" w:hAnsi="Calibri" w:cs="Calibri"/>
              </w:rPr>
            </w:pPr>
            <w:r w:rsidRPr="000534FB">
              <w:rPr>
                <w:rFonts w:ascii="Calibri" w:hAnsi="Calibri" w:cs="Calibri"/>
                <w:b/>
              </w:rPr>
              <w:t>Not applicable</w:t>
            </w:r>
            <w:r>
              <w:rPr>
                <w:rFonts w:ascii="Calibri" w:hAnsi="Calibri" w:cs="Calibri"/>
              </w:rPr>
              <w:t xml:space="preserve">. ESS8 doesn’t apply. </w:t>
            </w:r>
          </w:p>
          <w:p w14:paraId="41C28B9B" w14:textId="77777777" w:rsidR="00A71EC0" w:rsidRDefault="00A71EC0" w:rsidP="009779A6"/>
          <w:p w14:paraId="4805AA2B" w14:textId="5F729F6F" w:rsidR="00A71EC0" w:rsidRPr="00F9396E" w:rsidRDefault="00A71EC0" w:rsidP="009779A6">
            <w:r w:rsidRPr="006B5796">
              <w:rPr>
                <w:rFonts w:ascii="Calibri" w:hAnsi="Calibri" w:cs="Calibri"/>
              </w:rPr>
              <w:t>The project as designed will not have any impact on cultural heritage. The project will take all measures to identify cultural heritage resources and develop the necessary mitigation plans in the event that they are impacted. The project will ensure that buildings that will be identified for retrofitting are not of cultural heritage and if they are that the retrofitting does not change the structure of the buildings.</w:t>
            </w:r>
          </w:p>
        </w:tc>
        <w:tc>
          <w:tcPr>
            <w:tcW w:w="2250" w:type="dxa"/>
          </w:tcPr>
          <w:p w14:paraId="1CB16B20" w14:textId="6A750C87" w:rsidR="001D0100" w:rsidRDefault="001D0100" w:rsidP="001D0100">
            <w:pPr>
              <w:widowControl w:val="0"/>
              <w:rPr>
                <w:rFonts w:ascii="Calibri" w:hAnsi="Calibri" w:cs="Calibri"/>
              </w:rPr>
            </w:pPr>
          </w:p>
          <w:p w14:paraId="1C5E024C" w14:textId="1E9DFF24" w:rsidR="001F4766" w:rsidRPr="006B5796" w:rsidRDefault="001F4766" w:rsidP="001D0100">
            <w:pPr>
              <w:widowControl w:val="0"/>
              <w:rPr>
                <w:rFonts w:ascii="Calibri" w:hAnsi="Calibri" w:cs="Calibri"/>
              </w:rPr>
            </w:pPr>
          </w:p>
        </w:tc>
        <w:tc>
          <w:tcPr>
            <w:tcW w:w="2280" w:type="dxa"/>
            <w:gridSpan w:val="2"/>
          </w:tcPr>
          <w:p w14:paraId="5D8AECCF" w14:textId="268331D8" w:rsidR="001D0100" w:rsidRPr="006B5796" w:rsidRDefault="001D0100" w:rsidP="003254DA">
            <w:pPr>
              <w:widowControl w:val="0"/>
              <w:rPr>
                <w:rFonts w:ascii="Calibri" w:hAnsi="Calibri" w:cs="Calibri"/>
              </w:rPr>
            </w:pPr>
          </w:p>
        </w:tc>
        <w:tc>
          <w:tcPr>
            <w:tcW w:w="3120" w:type="dxa"/>
          </w:tcPr>
          <w:p w14:paraId="35AB9AD0" w14:textId="77777777" w:rsidR="001D0100" w:rsidRPr="006B5796" w:rsidRDefault="001D0100" w:rsidP="001D0100">
            <w:pPr>
              <w:pStyle w:val="Normalbullettable"/>
              <w:rPr>
                <w:rFonts w:ascii="Calibri" w:hAnsi="Calibri" w:cs="Calibri"/>
              </w:rPr>
            </w:pPr>
          </w:p>
        </w:tc>
      </w:tr>
      <w:tr w:rsidR="001D0100" w:rsidRPr="006B5796" w14:paraId="73ACF474" w14:textId="77777777" w:rsidTr="004137A2">
        <w:tc>
          <w:tcPr>
            <w:tcW w:w="715" w:type="dxa"/>
          </w:tcPr>
          <w:p w14:paraId="3EAA6C0E" w14:textId="77777777" w:rsidR="001D0100" w:rsidRPr="006B5796" w:rsidRDefault="001D0100" w:rsidP="007E4FC5">
            <w:pPr>
              <w:pStyle w:val="Normal-PRsubhead"/>
            </w:pPr>
            <w:r w:rsidRPr="006B5796">
              <w:lastRenderedPageBreak/>
              <w:t>8.3</w:t>
            </w:r>
          </w:p>
        </w:tc>
        <w:tc>
          <w:tcPr>
            <w:tcW w:w="6120" w:type="dxa"/>
            <w:gridSpan w:val="2"/>
          </w:tcPr>
          <w:p w14:paraId="6F59E71B" w14:textId="77777777" w:rsidR="001D0100" w:rsidRDefault="001D0100" w:rsidP="007E4FC5">
            <w:pPr>
              <w:pStyle w:val="Normal-PRsubhead"/>
            </w:pPr>
            <w:r w:rsidRPr="00B64462">
              <w:t>Add other measures and actions that have been agreed, as per the specific risks and impacts of the Project</w:t>
            </w:r>
          </w:p>
          <w:p w14:paraId="1B0EA388" w14:textId="77777777" w:rsidR="00C35893" w:rsidRPr="007E4FC5" w:rsidRDefault="00C35893" w:rsidP="00C35893">
            <w:pPr>
              <w:rPr>
                <w:b/>
                <w:lang w:val="en-GB"/>
              </w:rPr>
            </w:pPr>
          </w:p>
          <w:p w14:paraId="2B002230" w14:textId="61814C5F" w:rsidR="00C35893" w:rsidRPr="00C35893" w:rsidRDefault="00C35893" w:rsidP="00C35893">
            <w:pPr>
              <w:rPr>
                <w:lang w:val="en-GB"/>
              </w:rPr>
            </w:pPr>
            <w:r w:rsidRPr="007E4FC5">
              <w:rPr>
                <w:b/>
                <w:lang w:val="en-GB"/>
              </w:rPr>
              <w:t xml:space="preserve">Not applicable. ESS8 </w:t>
            </w:r>
            <w:r w:rsidR="007E4FC5" w:rsidRPr="007E4FC5">
              <w:rPr>
                <w:b/>
                <w:lang w:val="en-GB"/>
              </w:rPr>
              <w:t>is currently not relevant</w:t>
            </w:r>
            <w:r w:rsidRPr="007E4FC5">
              <w:rPr>
                <w:b/>
                <w:lang w:val="en-GB"/>
              </w:rPr>
              <w:t>.</w:t>
            </w:r>
          </w:p>
        </w:tc>
        <w:tc>
          <w:tcPr>
            <w:tcW w:w="2250" w:type="dxa"/>
          </w:tcPr>
          <w:p w14:paraId="3F2C61C1" w14:textId="1F6F2482" w:rsidR="001D0100" w:rsidRPr="006B5796" w:rsidRDefault="001D0100" w:rsidP="001D0100">
            <w:pPr>
              <w:widowControl w:val="0"/>
              <w:rPr>
                <w:rFonts w:ascii="Calibri" w:hAnsi="Calibri" w:cs="Calibri"/>
              </w:rPr>
            </w:pPr>
          </w:p>
        </w:tc>
        <w:tc>
          <w:tcPr>
            <w:tcW w:w="2280" w:type="dxa"/>
            <w:gridSpan w:val="2"/>
          </w:tcPr>
          <w:p w14:paraId="24AF0C8C" w14:textId="77777777" w:rsidR="001D0100" w:rsidRPr="006B5796" w:rsidRDefault="001D0100" w:rsidP="001D0100">
            <w:pPr>
              <w:widowControl w:val="0"/>
              <w:rPr>
                <w:rFonts w:ascii="Calibri" w:hAnsi="Calibri" w:cs="Calibri"/>
              </w:rPr>
            </w:pPr>
          </w:p>
        </w:tc>
        <w:tc>
          <w:tcPr>
            <w:tcW w:w="3120" w:type="dxa"/>
          </w:tcPr>
          <w:p w14:paraId="6A810BC2" w14:textId="77777777" w:rsidR="001D0100" w:rsidRPr="006B5796" w:rsidRDefault="001D0100" w:rsidP="001D0100">
            <w:pPr>
              <w:pStyle w:val="Normalbullettable"/>
              <w:rPr>
                <w:rFonts w:ascii="Calibri" w:hAnsi="Calibri" w:cs="Calibri"/>
              </w:rPr>
            </w:pPr>
          </w:p>
        </w:tc>
      </w:tr>
      <w:tr w:rsidR="001D0100" w:rsidRPr="006B5796" w14:paraId="06519323" w14:textId="77777777" w:rsidTr="00E85B0E">
        <w:tc>
          <w:tcPr>
            <w:tcW w:w="14485" w:type="dxa"/>
            <w:gridSpan w:val="7"/>
            <w:shd w:val="clear" w:color="auto" w:fill="F7CAAC" w:themeFill="accent2" w:themeFillTint="66"/>
          </w:tcPr>
          <w:p w14:paraId="4D2B0452" w14:textId="77777777" w:rsidR="001D0100" w:rsidRPr="006B5796" w:rsidRDefault="001D0100" w:rsidP="001D0100">
            <w:pPr>
              <w:widowControl w:val="0"/>
              <w:rPr>
                <w:rFonts w:ascii="Calibri" w:hAnsi="Calibri" w:cs="Calibri"/>
                <w:b/>
              </w:rPr>
            </w:pPr>
            <w:r w:rsidRPr="006B5796">
              <w:rPr>
                <w:rFonts w:ascii="Calibri" w:hAnsi="Calibri" w:cs="Calibri"/>
                <w:b/>
              </w:rPr>
              <w:t>ESS 9: FINANCIAL INTERMEDIARIES</w:t>
            </w:r>
          </w:p>
        </w:tc>
      </w:tr>
      <w:tr w:rsidR="001D0100" w:rsidRPr="006B5796" w14:paraId="7B7FE3F8" w14:textId="77777777" w:rsidTr="004137A2">
        <w:tc>
          <w:tcPr>
            <w:tcW w:w="715" w:type="dxa"/>
          </w:tcPr>
          <w:p w14:paraId="028654EC" w14:textId="77777777" w:rsidR="001D0100" w:rsidRPr="006B5796" w:rsidRDefault="001D0100" w:rsidP="007E4FC5">
            <w:pPr>
              <w:pStyle w:val="Normal-PRsubhead"/>
            </w:pPr>
            <w:r w:rsidRPr="006B5796">
              <w:t>9.1</w:t>
            </w:r>
          </w:p>
        </w:tc>
        <w:tc>
          <w:tcPr>
            <w:tcW w:w="6120" w:type="dxa"/>
            <w:gridSpan w:val="2"/>
          </w:tcPr>
          <w:p w14:paraId="55DB8D9D" w14:textId="77777777" w:rsidR="001D0100" w:rsidRPr="007E4FC5" w:rsidRDefault="001D0100" w:rsidP="007E4FC5">
            <w:pPr>
              <w:pStyle w:val="Normal-PRsubhead"/>
            </w:pPr>
            <w:r w:rsidRPr="007E4FC5">
              <w:t xml:space="preserve">ESMS: </w:t>
            </w:r>
            <w:r w:rsidR="00C074FC" w:rsidRPr="007E4FC5">
              <w:t>Establish and maintain an environmental and social management system (</w:t>
            </w:r>
            <w:r w:rsidR="00C074FC" w:rsidRPr="007E4FC5">
              <w:rPr>
                <w:i/>
              </w:rPr>
              <w:t>ESMS</w:t>
            </w:r>
            <w:r w:rsidR="00C074FC" w:rsidRPr="007E4FC5">
              <w:t>).</w:t>
            </w:r>
          </w:p>
          <w:p w14:paraId="138CDC1E" w14:textId="77777777" w:rsidR="00C35893" w:rsidRDefault="00C35893" w:rsidP="00C35893">
            <w:pPr>
              <w:rPr>
                <w:lang w:val="en-GB"/>
              </w:rPr>
            </w:pPr>
          </w:p>
          <w:p w14:paraId="7674A5D7" w14:textId="78B1C0F6" w:rsidR="00C35893" w:rsidRPr="007E4FC5" w:rsidRDefault="00C35893" w:rsidP="00C35893">
            <w:pPr>
              <w:rPr>
                <w:b/>
                <w:lang w:val="en-GB"/>
              </w:rPr>
            </w:pPr>
            <w:r w:rsidRPr="007E4FC5">
              <w:rPr>
                <w:b/>
                <w:lang w:val="en-GB"/>
              </w:rPr>
              <w:t xml:space="preserve">Not applicable. ESS9 </w:t>
            </w:r>
            <w:r w:rsidR="00BB43D1" w:rsidRPr="007E4FC5">
              <w:rPr>
                <w:b/>
                <w:lang w:val="en-GB"/>
              </w:rPr>
              <w:t xml:space="preserve">is </w:t>
            </w:r>
            <w:r w:rsidR="00E31E06" w:rsidRPr="007E4FC5">
              <w:rPr>
                <w:b/>
                <w:lang w:val="en-GB"/>
              </w:rPr>
              <w:t xml:space="preserve">currently </w:t>
            </w:r>
            <w:r w:rsidR="007E4FC5" w:rsidRPr="007E4FC5">
              <w:rPr>
                <w:b/>
                <w:lang w:val="en-GB"/>
              </w:rPr>
              <w:t>not relevant</w:t>
            </w:r>
            <w:r w:rsidR="00E31E06" w:rsidRPr="007E4FC5">
              <w:rPr>
                <w:b/>
                <w:lang w:val="en-GB"/>
              </w:rPr>
              <w:t xml:space="preserve">. </w:t>
            </w:r>
          </w:p>
        </w:tc>
        <w:tc>
          <w:tcPr>
            <w:tcW w:w="2250" w:type="dxa"/>
          </w:tcPr>
          <w:p w14:paraId="740B2D94" w14:textId="07A7AFC1" w:rsidR="001D0100" w:rsidRPr="00C65EBB" w:rsidRDefault="001D0100" w:rsidP="001D0100">
            <w:pPr>
              <w:widowControl w:val="0"/>
              <w:rPr>
                <w:rFonts w:ascii="Calibri" w:hAnsi="Calibri" w:cs="Calibri"/>
              </w:rPr>
            </w:pPr>
          </w:p>
        </w:tc>
        <w:tc>
          <w:tcPr>
            <w:tcW w:w="2280" w:type="dxa"/>
            <w:gridSpan w:val="2"/>
          </w:tcPr>
          <w:p w14:paraId="6BE07D13" w14:textId="77777777" w:rsidR="001D0100" w:rsidRPr="006B5796" w:rsidRDefault="001D0100" w:rsidP="001D0100">
            <w:pPr>
              <w:widowControl w:val="0"/>
              <w:rPr>
                <w:rFonts w:ascii="Calibri" w:hAnsi="Calibri" w:cs="Calibri"/>
              </w:rPr>
            </w:pPr>
          </w:p>
        </w:tc>
        <w:tc>
          <w:tcPr>
            <w:tcW w:w="3120" w:type="dxa"/>
          </w:tcPr>
          <w:p w14:paraId="1E2B3AEA" w14:textId="77777777" w:rsidR="001D0100" w:rsidRPr="006B5796" w:rsidRDefault="001D0100" w:rsidP="001D0100">
            <w:pPr>
              <w:widowControl w:val="0"/>
              <w:rPr>
                <w:rFonts w:ascii="Calibri" w:hAnsi="Calibri" w:cs="Calibri"/>
              </w:rPr>
            </w:pPr>
          </w:p>
        </w:tc>
      </w:tr>
      <w:tr w:rsidR="001D0100" w:rsidRPr="006B5796" w14:paraId="6B669F4E" w14:textId="77777777" w:rsidTr="0069072B">
        <w:tc>
          <w:tcPr>
            <w:tcW w:w="715" w:type="dxa"/>
          </w:tcPr>
          <w:p w14:paraId="74598D70" w14:textId="77777777" w:rsidR="001D0100" w:rsidRPr="0069072B" w:rsidRDefault="001D0100" w:rsidP="007E4FC5">
            <w:pPr>
              <w:pStyle w:val="Normal-PRsubhead"/>
            </w:pPr>
            <w:r w:rsidRPr="0069072B">
              <w:t>9.2</w:t>
            </w:r>
          </w:p>
        </w:tc>
        <w:tc>
          <w:tcPr>
            <w:tcW w:w="6120" w:type="dxa"/>
            <w:gridSpan w:val="2"/>
            <w:shd w:val="clear" w:color="auto" w:fill="FFFFFF" w:themeFill="background1"/>
          </w:tcPr>
          <w:p w14:paraId="032854DE" w14:textId="77777777" w:rsidR="001D0100" w:rsidRDefault="001D0100" w:rsidP="00A12AC0">
            <w:pPr>
              <w:rPr>
                <w:u w:val="single"/>
              </w:rPr>
            </w:pPr>
            <w:r w:rsidRPr="0069072B">
              <w:t>FI ORGANIZATIONAL CAPACITY:</w:t>
            </w:r>
            <w:r w:rsidRPr="0069072B">
              <w:rPr>
                <w:u w:val="single"/>
              </w:rPr>
              <w:t xml:space="preserve"> </w:t>
            </w:r>
          </w:p>
          <w:p w14:paraId="3B22DF36" w14:textId="77777777" w:rsidR="007E4FC5" w:rsidRDefault="007E4FC5" w:rsidP="00A12AC0">
            <w:pPr>
              <w:rPr>
                <w:rFonts w:ascii="Calibri" w:hAnsi="Calibri" w:cs="Calibri"/>
              </w:rPr>
            </w:pPr>
          </w:p>
          <w:p w14:paraId="1CB79057" w14:textId="77777777" w:rsidR="007E4FC5" w:rsidRDefault="007E4FC5" w:rsidP="00A12AC0">
            <w:pPr>
              <w:rPr>
                <w:rFonts w:ascii="Calibri" w:hAnsi="Calibri" w:cs="Calibri"/>
              </w:rPr>
            </w:pPr>
          </w:p>
          <w:p w14:paraId="16257002" w14:textId="5CED284F" w:rsidR="007E4FC5" w:rsidRPr="0069072B" w:rsidRDefault="007E4FC5" w:rsidP="00A12AC0">
            <w:pPr>
              <w:rPr>
                <w:rFonts w:ascii="Calibri" w:hAnsi="Calibri" w:cs="Calibri"/>
              </w:rPr>
            </w:pPr>
            <w:r w:rsidRPr="007E4FC5">
              <w:rPr>
                <w:b/>
                <w:lang w:val="en-GB"/>
              </w:rPr>
              <w:t>Not applicable. ESS9 is currently not relevant.</w:t>
            </w:r>
          </w:p>
        </w:tc>
        <w:tc>
          <w:tcPr>
            <w:tcW w:w="2250" w:type="dxa"/>
            <w:shd w:val="clear" w:color="auto" w:fill="FFFFFF" w:themeFill="background1"/>
          </w:tcPr>
          <w:p w14:paraId="3546AB42" w14:textId="75209448" w:rsidR="001D0100" w:rsidRPr="0069072B" w:rsidRDefault="001D0100" w:rsidP="001D0100">
            <w:pPr>
              <w:widowControl w:val="0"/>
              <w:rPr>
                <w:rFonts w:ascii="Calibri" w:hAnsi="Calibri" w:cs="Calibri"/>
              </w:rPr>
            </w:pPr>
          </w:p>
        </w:tc>
        <w:tc>
          <w:tcPr>
            <w:tcW w:w="2280" w:type="dxa"/>
            <w:gridSpan w:val="2"/>
          </w:tcPr>
          <w:p w14:paraId="7324D518" w14:textId="574FDFE6" w:rsidR="001D0100" w:rsidRPr="006B5796" w:rsidRDefault="001D0100" w:rsidP="001D0100">
            <w:pPr>
              <w:widowControl w:val="0"/>
              <w:rPr>
                <w:rFonts w:ascii="Calibri" w:hAnsi="Calibri" w:cs="Calibri"/>
              </w:rPr>
            </w:pPr>
          </w:p>
        </w:tc>
        <w:tc>
          <w:tcPr>
            <w:tcW w:w="3120" w:type="dxa"/>
          </w:tcPr>
          <w:p w14:paraId="670FFCEB" w14:textId="409961F6" w:rsidR="001D0100" w:rsidRPr="006B5796" w:rsidRDefault="001D0100" w:rsidP="001D0100">
            <w:pPr>
              <w:widowControl w:val="0"/>
              <w:rPr>
                <w:rFonts w:ascii="Calibri" w:hAnsi="Calibri" w:cs="Calibri"/>
              </w:rPr>
            </w:pPr>
          </w:p>
        </w:tc>
      </w:tr>
      <w:tr w:rsidR="001D0100" w:rsidRPr="006B5796" w14:paraId="4128F595" w14:textId="77777777" w:rsidTr="006B5796">
        <w:tc>
          <w:tcPr>
            <w:tcW w:w="715" w:type="dxa"/>
          </w:tcPr>
          <w:p w14:paraId="5AFA6EAB" w14:textId="77777777" w:rsidR="001D0100" w:rsidRPr="006B5796" w:rsidRDefault="001D0100" w:rsidP="007E4FC5">
            <w:pPr>
              <w:pStyle w:val="Normal-PRsubhead"/>
            </w:pPr>
            <w:r w:rsidRPr="006B5796">
              <w:t>9.3</w:t>
            </w:r>
          </w:p>
        </w:tc>
        <w:tc>
          <w:tcPr>
            <w:tcW w:w="6120" w:type="dxa"/>
            <w:gridSpan w:val="2"/>
            <w:shd w:val="clear" w:color="auto" w:fill="auto"/>
          </w:tcPr>
          <w:p w14:paraId="1BE04FE7" w14:textId="77777777" w:rsidR="001D0100" w:rsidRDefault="001D0100" w:rsidP="007E4FC5">
            <w:pPr>
              <w:pStyle w:val="Normal-PRsubhead"/>
              <w:rPr>
                <w:u w:val="single"/>
              </w:rPr>
            </w:pPr>
            <w:r w:rsidRPr="006B5796">
              <w:t>SENIOR MANAGEMENT REPRESENTATIVE:</w:t>
            </w:r>
            <w:r w:rsidRPr="006B5796">
              <w:rPr>
                <w:u w:val="single"/>
              </w:rPr>
              <w:t xml:space="preserve"> </w:t>
            </w:r>
          </w:p>
          <w:p w14:paraId="742FF568" w14:textId="77777777" w:rsidR="007E4FC5" w:rsidRDefault="007E4FC5" w:rsidP="007E4FC5">
            <w:pPr>
              <w:rPr>
                <w:lang w:val="en-GB"/>
              </w:rPr>
            </w:pPr>
          </w:p>
          <w:p w14:paraId="54746F5C" w14:textId="6C56FD0E" w:rsidR="007E4FC5" w:rsidRPr="007E4FC5" w:rsidRDefault="007E4FC5" w:rsidP="007E4FC5">
            <w:pPr>
              <w:rPr>
                <w:lang w:val="en-GB"/>
              </w:rPr>
            </w:pPr>
            <w:r w:rsidRPr="007E4FC5">
              <w:rPr>
                <w:b/>
                <w:lang w:val="en-GB"/>
              </w:rPr>
              <w:t>Not applicable. ESS9 is currently not relevant.</w:t>
            </w:r>
          </w:p>
        </w:tc>
        <w:tc>
          <w:tcPr>
            <w:tcW w:w="2250" w:type="dxa"/>
            <w:shd w:val="clear" w:color="auto" w:fill="auto"/>
          </w:tcPr>
          <w:p w14:paraId="11E10314" w14:textId="1CC22991" w:rsidR="001D0100" w:rsidRPr="00C65EBB" w:rsidRDefault="001D0100" w:rsidP="001D0100">
            <w:pPr>
              <w:widowControl w:val="0"/>
              <w:rPr>
                <w:rFonts w:ascii="Calibri" w:hAnsi="Calibri" w:cs="Calibri"/>
              </w:rPr>
            </w:pPr>
            <w:r w:rsidRPr="00C65EBB">
              <w:rPr>
                <w:rFonts w:ascii="Calibri" w:hAnsi="Calibri" w:cs="Calibri"/>
              </w:rPr>
              <w:t xml:space="preserve"> </w:t>
            </w:r>
          </w:p>
        </w:tc>
        <w:tc>
          <w:tcPr>
            <w:tcW w:w="2280" w:type="dxa"/>
            <w:gridSpan w:val="2"/>
            <w:shd w:val="clear" w:color="auto" w:fill="auto"/>
          </w:tcPr>
          <w:p w14:paraId="003FC3E7" w14:textId="77777777" w:rsidR="001D0100" w:rsidRPr="006B5796" w:rsidRDefault="001D0100" w:rsidP="001D0100">
            <w:pPr>
              <w:widowControl w:val="0"/>
              <w:rPr>
                <w:rFonts w:ascii="Calibri" w:hAnsi="Calibri" w:cs="Calibri"/>
              </w:rPr>
            </w:pPr>
          </w:p>
        </w:tc>
        <w:tc>
          <w:tcPr>
            <w:tcW w:w="3120" w:type="dxa"/>
            <w:shd w:val="clear" w:color="auto" w:fill="auto"/>
          </w:tcPr>
          <w:p w14:paraId="294B19C9" w14:textId="77777777" w:rsidR="001D0100" w:rsidRPr="006B5796" w:rsidRDefault="001D0100" w:rsidP="001D0100">
            <w:pPr>
              <w:widowControl w:val="0"/>
              <w:rPr>
                <w:rFonts w:ascii="Calibri" w:hAnsi="Calibri" w:cs="Calibri"/>
              </w:rPr>
            </w:pPr>
          </w:p>
        </w:tc>
      </w:tr>
      <w:tr w:rsidR="001D0100" w:rsidRPr="006B5796" w14:paraId="6DD5FE97" w14:textId="77777777" w:rsidTr="004137A2">
        <w:tc>
          <w:tcPr>
            <w:tcW w:w="715" w:type="dxa"/>
          </w:tcPr>
          <w:p w14:paraId="5B623AE1" w14:textId="77777777" w:rsidR="001D0100" w:rsidRPr="006B5796" w:rsidRDefault="001D0100" w:rsidP="007E4FC5">
            <w:pPr>
              <w:pStyle w:val="Normal-PRsubhead"/>
            </w:pPr>
            <w:r w:rsidRPr="006B5796">
              <w:t>9.4</w:t>
            </w:r>
          </w:p>
        </w:tc>
        <w:tc>
          <w:tcPr>
            <w:tcW w:w="6120" w:type="dxa"/>
            <w:gridSpan w:val="2"/>
          </w:tcPr>
          <w:p w14:paraId="75C05B96" w14:textId="77777777" w:rsidR="001D0100" w:rsidRDefault="001D0100" w:rsidP="007E4FC5">
            <w:pPr>
              <w:pStyle w:val="Normal-PRsubhead"/>
            </w:pPr>
            <w:r w:rsidRPr="00B64462">
              <w:t>Add other measures and actions that have been agreed, as per the specific risks and impacts of the Project</w:t>
            </w:r>
            <w:r w:rsidR="007E4FC5">
              <w:t>.</w:t>
            </w:r>
          </w:p>
          <w:p w14:paraId="140A69B2" w14:textId="77777777" w:rsidR="007E4FC5" w:rsidRDefault="007E4FC5" w:rsidP="007E4FC5">
            <w:pPr>
              <w:rPr>
                <w:lang w:val="en-GB"/>
              </w:rPr>
            </w:pPr>
          </w:p>
          <w:p w14:paraId="6279BD33" w14:textId="556B0C0A" w:rsidR="007E4FC5" w:rsidRPr="007E4FC5" w:rsidRDefault="007E4FC5" w:rsidP="007E4FC5">
            <w:pPr>
              <w:rPr>
                <w:lang w:val="en-GB"/>
              </w:rPr>
            </w:pPr>
            <w:r w:rsidRPr="007E4FC5">
              <w:rPr>
                <w:b/>
                <w:lang w:val="en-GB"/>
              </w:rPr>
              <w:t>Not applicable. ESS9 is currently not relevant.</w:t>
            </w:r>
          </w:p>
        </w:tc>
        <w:tc>
          <w:tcPr>
            <w:tcW w:w="2250" w:type="dxa"/>
          </w:tcPr>
          <w:p w14:paraId="735C4A35" w14:textId="7AF4E09F" w:rsidR="001D0100" w:rsidRPr="006B5796" w:rsidRDefault="001D0100" w:rsidP="001D0100">
            <w:pPr>
              <w:widowControl w:val="0"/>
              <w:rPr>
                <w:rFonts w:ascii="Calibri" w:hAnsi="Calibri" w:cs="Calibri"/>
              </w:rPr>
            </w:pPr>
          </w:p>
        </w:tc>
        <w:tc>
          <w:tcPr>
            <w:tcW w:w="2280" w:type="dxa"/>
            <w:gridSpan w:val="2"/>
          </w:tcPr>
          <w:p w14:paraId="3697B6AF" w14:textId="77777777" w:rsidR="001D0100" w:rsidRPr="006B5796" w:rsidRDefault="001D0100" w:rsidP="001D0100">
            <w:pPr>
              <w:widowControl w:val="0"/>
              <w:rPr>
                <w:rFonts w:ascii="Calibri" w:hAnsi="Calibri" w:cs="Calibri"/>
              </w:rPr>
            </w:pPr>
          </w:p>
        </w:tc>
        <w:tc>
          <w:tcPr>
            <w:tcW w:w="3120" w:type="dxa"/>
          </w:tcPr>
          <w:p w14:paraId="754832E9" w14:textId="77777777" w:rsidR="001D0100" w:rsidRPr="006B5796" w:rsidRDefault="001D0100" w:rsidP="001D0100">
            <w:pPr>
              <w:widowControl w:val="0"/>
              <w:rPr>
                <w:rFonts w:ascii="Calibri" w:hAnsi="Calibri" w:cs="Calibri"/>
              </w:rPr>
            </w:pPr>
          </w:p>
        </w:tc>
      </w:tr>
      <w:tr w:rsidR="001D0100" w:rsidRPr="006B5796" w14:paraId="7B8B068A" w14:textId="77777777" w:rsidTr="00E85B0E">
        <w:tc>
          <w:tcPr>
            <w:tcW w:w="14485" w:type="dxa"/>
            <w:gridSpan w:val="7"/>
            <w:shd w:val="clear" w:color="auto" w:fill="F7CAAC" w:themeFill="accent2" w:themeFillTint="66"/>
          </w:tcPr>
          <w:p w14:paraId="4594E110" w14:textId="77777777" w:rsidR="001D0100" w:rsidRPr="006B5796" w:rsidRDefault="001D0100" w:rsidP="001D0100">
            <w:pPr>
              <w:widowControl w:val="0"/>
              <w:rPr>
                <w:rFonts w:ascii="Calibri" w:hAnsi="Calibri" w:cs="Calibri"/>
                <w:b/>
              </w:rPr>
            </w:pPr>
            <w:r w:rsidRPr="006B5796">
              <w:rPr>
                <w:rFonts w:ascii="Calibri" w:hAnsi="Calibri" w:cs="Calibri"/>
                <w:b/>
              </w:rPr>
              <w:t>ESS 10: STAKEHOLDER ENGAGEMENT AND INFORMATION DISCLOSURE</w:t>
            </w:r>
          </w:p>
        </w:tc>
      </w:tr>
      <w:tr w:rsidR="001D0100" w:rsidRPr="006B5796" w14:paraId="046527AF" w14:textId="77777777" w:rsidTr="004137A2">
        <w:tc>
          <w:tcPr>
            <w:tcW w:w="715" w:type="dxa"/>
          </w:tcPr>
          <w:p w14:paraId="1F86D345" w14:textId="77777777" w:rsidR="001D0100" w:rsidRPr="006B5796" w:rsidRDefault="001D0100" w:rsidP="007E4FC5">
            <w:pPr>
              <w:pStyle w:val="Normal-PRsubhead"/>
              <w:rPr>
                <w:b/>
                <w:i/>
              </w:rPr>
            </w:pPr>
            <w:r w:rsidRPr="006B5796">
              <w:lastRenderedPageBreak/>
              <w:t>10.1</w:t>
            </w:r>
          </w:p>
        </w:tc>
        <w:tc>
          <w:tcPr>
            <w:tcW w:w="6120" w:type="dxa"/>
            <w:gridSpan w:val="2"/>
          </w:tcPr>
          <w:p w14:paraId="2334172E" w14:textId="1F71C9C6" w:rsidR="002C45BA" w:rsidRDefault="001D0100" w:rsidP="007E4FC5">
            <w:pPr>
              <w:pStyle w:val="Normal-PRsubhead"/>
            </w:pPr>
            <w:r w:rsidRPr="006B5796">
              <w:rPr>
                <w:b/>
                <w:color w:val="5B9BD5" w:themeColor="accent5"/>
              </w:rPr>
              <w:t>SEP PREPARATION</w:t>
            </w:r>
            <w:r w:rsidRPr="006B5796">
              <w:t xml:space="preserve">: </w:t>
            </w:r>
            <w:r w:rsidR="002C45BA">
              <w:t>Prepare and disclose a Stakeholder Engagement Plan (</w:t>
            </w:r>
            <w:r w:rsidR="002C45BA" w:rsidRPr="0046130D">
              <w:rPr>
                <w:i/>
              </w:rPr>
              <w:t>SEP</w:t>
            </w:r>
            <w:r w:rsidR="002C45BA">
              <w:t>).</w:t>
            </w:r>
          </w:p>
          <w:p w14:paraId="6B5662A4" w14:textId="77777777" w:rsidR="002C45BA" w:rsidRPr="002C45BA" w:rsidRDefault="002C45BA" w:rsidP="002C45BA">
            <w:pPr>
              <w:rPr>
                <w:lang w:val="en-GB"/>
              </w:rPr>
            </w:pPr>
          </w:p>
          <w:p w14:paraId="1263D0B7" w14:textId="017C9385" w:rsidR="001D0100" w:rsidRPr="006B5796" w:rsidRDefault="001D0100" w:rsidP="007E4FC5">
            <w:pPr>
              <w:pStyle w:val="Normal-PRsubhead"/>
            </w:pPr>
            <w:r w:rsidRPr="006B5796">
              <w:t>A SEP is completed. The SEP consists of a stakeholder analysis, ranking of stakeholders and identification of the engagement methods specific for each stakeholder. The stakeholder plan contains a communications plan and a Grievance Redress Mechanism.</w:t>
            </w:r>
          </w:p>
        </w:tc>
        <w:tc>
          <w:tcPr>
            <w:tcW w:w="2250" w:type="dxa"/>
          </w:tcPr>
          <w:p w14:paraId="1A4ABD5F" w14:textId="29600BEF" w:rsidR="001D0100" w:rsidRPr="006B5796" w:rsidRDefault="001D0100" w:rsidP="001D0100">
            <w:pPr>
              <w:widowControl w:val="0"/>
              <w:rPr>
                <w:rFonts w:ascii="Calibri" w:hAnsi="Calibri" w:cs="Calibri"/>
              </w:rPr>
            </w:pPr>
            <w:r w:rsidRPr="006B5796">
              <w:rPr>
                <w:rFonts w:ascii="Calibri" w:hAnsi="Calibri" w:cs="Calibri"/>
              </w:rPr>
              <w:t>The SEP is retroactive and elements of the SEP including consultations began in the project design phase. SEP will be implemented for the entire project duration.</w:t>
            </w:r>
          </w:p>
        </w:tc>
        <w:tc>
          <w:tcPr>
            <w:tcW w:w="2280" w:type="dxa"/>
            <w:gridSpan w:val="2"/>
          </w:tcPr>
          <w:p w14:paraId="40D54AB8" w14:textId="77777777" w:rsidR="00606273" w:rsidRPr="003254DA" w:rsidRDefault="00606273" w:rsidP="0060627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51A04F82" w14:textId="77777777" w:rsidR="00606273" w:rsidRPr="003254DA" w:rsidRDefault="00606273" w:rsidP="00606273">
            <w:pPr>
              <w:widowControl w:val="0"/>
              <w:rPr>
                <w:rFonts w:ascii="Calibri" w:hAnsi="Calibri" w:cs="Calibri"/>
              </w:rPr>
            </w:pPr>
          </w:p>
          <w:p w14:paraId="404FA487" w14:textId="0E16FFD4" w:rsidR="001D0100" w:rsidRPr="006B5796" w:rsidRDefault="00606273" w:rsidP="00606273">
            <w:pPr>
              <w:widowControl w:val="0"/>
              <w:rPr>
                <w:rFonts w:ascii="Calibri" w:hAnsi="Calibri" w:cs="Calibri"/>
              </w:rPr>
            </w:pPr>
            <w:r w:rsidRPr="003254DA">
              <w:rPr>
                <w:rFonts w:ascii="Calibri" w:hAnsi="Calibri" w:cs="Calibri"/>
              </w:rPr>
              <w:t>Funded as part of overall project management cost</w:t>
            </w:r>
          </w:p>
        </w:tc>
        <w:tc>
          <w:tcPr>
            <w:tcW w:w="3120" w:type="dxa"/>
          </w:tcPr>
          <w:p w14:paraId="4A679FAA" w14:textId="6698180C" w:rsidR="001D0100" w:rsidRPr="006B5796" w:rsidRDefault="006B5796" w:rsidP="001D0100">
            <w:pPr>
              <w:pStyle w:val="Normalbullettable"/>
              <w:rPr>
                <w:rFonts w:ascii="Calibri" w:hAnsi="Calibri" w:cs="Calibri"/>
              </w:rPr>
            </w:pPr>
            <w:r>
              <w:rPr>
                <w:rFonts w:ascii="Calibri" w:hAnsi="Calibri" w:cs="Calibri"/>
              </w:rPr>
              <w:t>Completed</w:t>
            </w:r>
          </w:p>
        </w:tc>
      </w:tr>
      <w:tr w:rsidR="001D0100" w:rsidRPr="006B5796" w14:paraId="0406B068" w14:textId="77777777" w:rsidTr="004137A2">
        <w:tc>
          <w:tcPr>
            <w:tcW w:w="715" w:type="dxa"/>
          </w:tcPr>
          <w:p w14:paraId="37B01FC5" w14:textId="77777777" w:rsidR="001D0100" w:rsidRPr="006B5796" w:rsidRDefault="001D0100" w:rsidP="007E4FC5">
            <w:pPr>
              <w:pStyle w:val="Normal-PRsubhead"/>
            </w:pPr>
            <w:r w:rsidRPr="006B5796">
              <w:t>10.2</w:t>
            </w:r>
          </w:p>
        </w:tc>
        <w:tc>
          <w:tcPr>
            <w:tcW w:w="6120" w:type="dxa"/>
            <w:gridSpan w:val="2"/>
          </w:tcPr>
          <w:p w14:paraId="3F4158A1" w14:textId="7F0CDCF7" w:rsidR="00F45584" w:rsidRDefault="001D0100" w:rsidP="007E4FC5">
            <w:pPr>
              <w:pStyle w:val="Normal-PRsubhead"/>
            </w:pPr>
            <w:r w:rsidRPr="006B5796">
              <w:rPr>
                <w:b/>
                <w:color w:val="5B9BD5" w:themeColor="accent5"/>
              </w:rPr>
              <w:t>SEP IMPLEMENTATION</w:t>
            </w:r>
            <w:r w:rsidRPr="006B5796">
              <w:t xml:space="preserve">: </w:t>
            </w:r>
            <w:r w:rsidR="00F45584" w:rsidRPr="00DE42B9">
              <w:t xml:space="preserve">Implement </w:t>
            </w:r>
            <w:r w:rsidR="00F45584">
              <w:t>the SEP</w:t>
            </w:r>
            <w:r w:rsidR="00F45584" w:rsidRPr="00DE42B9">
              <w:t>.</w:t>
            </w:r>
          </w:p>
          <w:p w14:paraId="051B2FFE" w14:textId="77777777" w:rsidR="00F45584" w:rsidRDefault="00F45584" w:rsidP="007E4FC5">
            <w:pPr>
              <w:pStyle w:val="Normal-PRsubhead"/>
            </w:pPr>
          </w:p>
          <w:p w14:paraId="7ABF8F12" w14:textId="48F1F39A" w:rsidR="001D0100" w:rsidRPr="006B5796" w:rsidRDefault="001D0100" w:rsidP="007E4FC5">
            <w:pPr>
              <w:pStyle w:val="Normal-PRsubhead"/>
            </w:pPr>
            <w:r w:rsidRPr="006B5796">
              <w:t>The Environmental and Social Specialist of the Ministry of Finance with the oversight of the Project Manager will be responsible for the SEP Implementation.</w:t>
            </w:r>
          </w:p>
        </w:tc>
        <w:tc>
          <w:tcPr>
            <w:tcW w:w="2250" w:type="dxa"/>
          </w:tcPr>
          <w:p w14:paraId="21E0A2D2" w14:textId="032DDA0B" w:rsidR="001D0100" w:rsidRPr="006B5796" w:rsidRDefault="001D0100" w:rsidP="001D0100">
            <w:pPr>
              <w:widowControl w:val="0"/>
              <w:rPr>
                <w:rFonts w:ascii="Calibri" w:hAnsi="Calibri" w:cs="Calibri"/>
              </w:rPr>
            </w:pPr>
            <w:r w:rsidRPr="006B5796">
              <w:rPr>
                <w:rFonts w:ascii="Calibri" w:hAnsi="Calibri" w:cs="Calibri"/>
              </w:rPr>
              <w:t>SEP will be done throughout the project implementation.</w:t>
            </w:r>
          </w:p>
        </w:tc>
        <w:tc>
          <w:tcPr>
            <w:tcW w:w="2280" w:type="dxa"/>
            <w:gridSpan w:val="2"/>
          </w:tcPr>
          <w:p w14:paraId="5E4BEF3F" w14:textId="77777777" w:rsidR="00606273" w:rsidRPr="003254DA" w:rsidRDefault="00606273" w:rsidP="0060627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222635A1" w14:textId="77777777" w:rsidR="00606273" w:rsidRPr="003254DA" w:rsidRDefault="00606273" w:rsidP="00606273">
            <w:pPr>
              <w:widowControl w:val="0"/>
              <w:rPr>
                <w:rFonts w:ascii="Calibri" w:hAnsi="Calibri" w:cs="Calibri"/>
              </w:rPr>
            </w:pPr>
          </w:p>
          <w:p w14:paraId="41D320BD" w14:textId="2EE430FD" w:rsidR="001D0100" w:rsidRPr="006B5796" w:rsidRDefault="00606273" w:rsidP="00606273">
            <w:pPr>
              <w:widowControl w:val="0"/>
              <w:rPr>
                <w:rFonts w:ascii="Calibri" w:hAnsi="Calibri" w:cs="Calibri"/>
              </w:rPr>
            </w:pPr>
            <w:r w:rsidRPr="003254DA">
              <w:rPr>
                <w:rFonts w:ascii="Calibri" w:hAnsi="Calibri" w:cs="Calibri"/>
              </w:rPr>
              <w:t>Funded as part of overall project management cost</w:t>
            </w:r>
          </w:p>
        </w:tc>
        <w:tc>
          <w:tcPr>
            <w:tcW w:w="3120" w:type="dxa"/>
          </w:tcPr>
          <w:p w14:paraId="5B9BD351" w14:textId="31027014" w:rsidR="001D0100" w:rsidRPr="006B5796" w:rsidRDefault="001D0100" w:rsidP="001D0100">
            <w:pPr>
              <w:pStyle w:val="Italicsbullettable"/>
              <w:ind w:left="0" w:firstLine="0"/>
              <w:rPr>
                <w:rFonts w:ascii="Calibri" w:hAnsi="Calibri" w:cs="Calibri"/>
              </w:rPr>
            </w:pPr>
          </w:p>
        </w:tc>
      </w:tr>
      <w:tr w:rsidR="001D0100" w:rsidRPr="006B5796" w14:paraId="41181087" w14:textId="77777777" w:rsidTr="004137A2">
        <w:tc>
          <w:tcPr>
            <w:tcW w:w="715" w:type="dxa"/>
          </w:tcPr>
          <w:p w14:paraId="0FAA416D" w14:textId="77777777" w:rsidR="001D0100" w:rsidRPr="006B5796" w:rsidRDefault="001D0100" w:rsidP="007E4FC5">
            <w:pPr>
              <w:pStyle w:val="Normal-PRsubhead"/>
            </w:pPr>
            <w:r w:rsidRPr="006B5796">
              <w:lastRenderedPageBreak/>
              <w:t>10.3</w:t>
            </w:r>
          </w:p>
        </w:tc>
        <w:tc>
          <w:tcPr>
            <w:tcW w:w="6120" w:type="dxa"/>
            <w:gridSpan w:val="2"/>
          </w:tcPr>
          <w:p w14:paraId="119CBC8E" w14:textId="7E1DD755" w:rsidR="001D0100" w:rsidRPr="006B5796" w:rsidRDefault="001D0100" w:rsidP="007E4FC5">
            <w:pPr>
              <w:pStyle w:val="Normal-PRsubhead"/>
            </w:pPr>
            <w:r w:rsidRPr="006B5796">
              <w:t xml:space="preserve">PROJECT GRIEVANCE MECHANISM: </w:t>
            </w:r>
            <w:r w:rsidR="00EC14E6">
              <w:t>Develop and implement the arrangements for the grievance mechanism.</w:t>
            </w:r>
          </w:p>
        </w:tc>
        <w:tc>
          <w:tcPr>
            <w:tcW w:w="2250" w:type="dxa"/>
          </w:tcPr>
          <w:p w14:paraId="52200FFD" w14:textId="38902A46" w:rsidR="001D0100" w:rsidRPr="006B5796" w:rsidRDefault="001D0100" w:rsidP="001D0100">
            <w:pPr>
              <w:widowControl w:val="0"/>
              <w:rPr>
                <w:rFonts w:ascii="Calibri" w:hAnsi="Calibri" w:cs="Calibri"/>
              </w:rPr>
            </w:pPr>
            <w:r w:rsidRPr="006B5796">
              <w:rPr>
                <w:rFonts w:ascii="Calibri" w:hAnsi="Calibri" w:cs="Calibri"/>
              </w:rPr>
              <w:t>GRM is developed in the project design phase prior to appraisal</w:t>
            </w:r>
            <w:r w:rsidR="00357953">
              <w:rPr>
                <w:rFonts w:ascii="Calibri" w:hAnsi="Calibri" w:cs="Calibri"/>
              </w:rPr>
              <w:t xml:space="preserve"> and as part of the SEP</w:t>
            </w:r>
            <w:r w:rsidRPr="006B5796">
              <w:rPr>
                <w:rFonts w:ascii="Calibri" w:hAnsi="Calibri" w:cs="Calibri"/>
              </w:rPr>
              <w:t>.</w:t>
            </w:r>
          </w:p>
        </w:tc>
        <w:tc>
          <w:tcPr>
            <w:tcW w:w="2280" w:type="dxa"/>
            <w:gridSpan w:val="2"/>
          </w:tcPr>
          <w:p w14:paraId="71155CC6" w14:textId="77777777" w:rsidR="00357953" w:rsidRPr="003254DA" w:rsidRDefault="00357953" w:rsidP="00357953">
            <w:pPr>
              <w:widowControl w:val="0"/>
              <w:rPr>
                <w:rFonts w:ascii="Calibri" w:hAnsi="Calibri" w:cs="Calibri"/>
              </w:rPr>
            </w:pPr>
            <w:r w:rsidRPr="003254DA">
              <w:rPr>
                <w:rFonts w:ascii="Calibri" w:hAnsi="Calibri" w:cs="Calibri"/>
              </w:rPr>
              <w:t>Ministry of Infrastructure Development, Public Utilities, Energy, Transport and Implementation.</w:t>
            </w:r>
          </w:p>
          <w:p w14:paraId="5B951AAE" w14:textId="77777777" w:rsidR="00357953" w:rsidRPr="003254DA" w:rsidRDefault="00357953" w:rsidP="00357953">
            <w:pPr>
              <w:widowControl w:val="0"/>
              <w:rPr>
                <w:rFonts w:ascii="Calibri" w:hAnsi="Calibri" w:cs="Calibri"/>
              </w:rPr>
            </w:pPr>
          </w:p>
          <w:p w14:paraId="33124ECD" w14:textId="655023D7" w:rsidR="001D0100" w:rsidRPr="006B5796" w:rsidRDefault="00357953" w:rsidP="00357953">
            <w:pPr>
              <w:widowControl w:val="0"/>
              <w:rPr>
                <w:rFonts w:ascii="Calibri" w:hAnsi="Calibri" w:cs="Calibri"/>
              </w:rPr>
            </w:pPr>
            <w:r w:rsidRPr="003254DA">
              <w:rPr>
                <w:rFonts w:ascii="Calibri" w:hAnsi="Calibri" w:cs="Calibri"/>
              </w:rPr>
              <w:t xml:space="preserve">Funded as part of overall project </w:t>
            </w:r>
            <w:r>
              <w:rPr>
                <w:rFonts w:ascii="Calibri" w:hAnsi="Calibri" w:cs="Calibri"/>
              </w:rPr>
              <w:t xml:space="preserve">design and </w:t>
            </w:r>
            <w:r w:rsidRPr="003254DA">
              <w:rPr>
                <w:rFonts w:ascii="Calibri" w:hAnsi="Calibri" w:cs="Calibri"/>
              </w:rPr>
              <w:t>management cost</w:t>
            </w:r>
          </w:p>
        </w:tc>
        <w:tc>
          <w:tcPr>
            <w:tcW w:w="3120" w:type="dxa"/>
          </w:tcPr>
          <w:p w14:paraId="6065EBE8" w14:textId="5135DE03" w:rsidR="001D0100" w:rsidRPr="006B5796" w:rsidRDefault="001D0100" w:rsidP="001D0100">
            <w:pPr>
              <w:pStyle w:val="Normalbullettable"/>
              <w:rPr>
                <w:rFonts w:ascii="Calibri" w:hAnsi="Calibri" w:cs="Calibri"/>
              </w:rPr>
            </w:pPr>
          </w:p>
        </w:tc>
      </w:tr>
      <w:tr w:rsidR="001D0100" w:rsidRPr="006B5796" w14:paraId="3FED5847" w14:textId="77777777" w:rsidTr="004137A2">
        <w:tc>
          <w:tcPr>
            <w:tcW w:w="715" w:type="dxa"/>
          </w:tcPr>
          <w:p w14:paraId="533EDE70" w14:textId="77777777" w:rsidR="001D0100" w:rsidRPr="006B5796" w:rsidRDefault="001D0100" w:rsidP="007E4FC5">
            <w:pPr>
              <w:pStyle w:val="Normal-PRsubhead"/>
            </w:pPr>
            <w:r w:rsidRPr="006B5796">
              <w:t>10.4</w:t>
            </w:r>
          </w:p>
        </w:tc>
        <w:tc>
          <w:tcPr>
            <w:tcW w:w="6120" w:type="dxa"/>
            <w:gridSpan w:val="2"/>
          </w:tcPr>
          <w:p w14:paraId="2DE84EE6" w14:textId="294E8FAC" w:rsidR="001D0100" w:rsidRPr="006B5796" w:rsidRDefault="001D0100" w:rsidP="007E4FC5">
            <w:pPr>
              <w:pStyle w:val="Normal-PRsubhead"/>
            </w:pPr>
            <w:r w:rsidRPr="00803490">
              <w:t>Add other measures and actions that have been agreed, as per the specific risks and impacts of the Project</w:t>
            </w:r>
            <w:r w:rsidR="00803490">
              <w:t>.</w:t>
            </w:r>
          </w:p>
        </w:tc>
        <w:tc>
          <w:tcPr>
            <w:tcW w:w="2250" w:type="dxa"/>
          </w:tcPr>
          <w:p w14:paraId="442789B9" w14:textId="226B87B6" w:rsidR="001D0100" w:rsidRPr="006B5796" w:rsidRDefault="004800C8" w:rsidP="001D0100">
            <w:pPr>
              <w:widowControl w:val="0"/>
              <w:rPr>
                <w:rFonts w:ascii="Calibri" w:hAnsi="Calibri" w:cs="Calibri"/>
              </w:rPr>
            </w:pPr>
            <w:r>
              <w:rPr>
                <w:rFonts w:ascii="Calibri" w:hAnsi="Calibri" w:cs="Calibri"/>
              </w:rPr>
              <w:t xml:space="preserve">Not applicable </w:t>
            </w:r>
          </w:p>
        </w:tc>
        <w:tc>
          <w:tcPr>
            <w:tcW w:w="2280" w:type="dxa"/>
            <w:gridSpan w:val="2"/>
          </w:tcPr>
          <w:p w14:paraId="3BDB5294" w14:textId="77777777" w:rsidR="001D0100" w:rsidRPr="006B5796" w:rsidRDefault="001D0100" w:rsidP="001D0100">
            <w:pPr>
              <w:widowControl w:val="0"/>
              <w:rPr>
                <w:rFonts w:ascii="Calibri" w:hAnsi="Calibri" w:cs="Calibri"/>
              </w:rPr>
            </w:pPr>
          </w:p>
        </w:tc>
        <w:tc>
          <w:tcPr>
            <w:tcW w:w="3120" w:type="dxa"/>
          </w:tcPr>
          <w:p w14:paraId="67FBBF78" w14:textId="77777777" w:rsidR="001D0100" w:rsidRPr="006B5796" w:rsidRDefault="001D0100" w:rsidP="001D0100">
            <w:pPr>
              <w:pStyle w:val="Normalbullettable"/>
              <w:rPr>
                <w:rFonts w:ascii="Calibri" w:hAnsi="Calibri" w:cs="Calibri"/>
              </w:rPr>
            </w:pPr>
          </w:p>
        </w:tc>
      </w:tr>
      <w:tr w:rsidR="001D0100" w:rsidRPr="006B5796"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1D0100" w:rsidRPr="006B5796" w:rsidRDefault="001D0100" w:rsidP="001D0100">
            <w:pPr>
              <w:widowControl w:val="0"/>
              <w:rPr>
                <w:rFonts w:ascii="Calibri" w:hAnsi="Calibri" w:cs="Calibri"/>
                <w:b/>
              </w:rPr>
            </w:pPr>
            <w:r w:rsidRPr="006B5796">
              <w:rPr>
                <w:rFonts w:ascii="Calibri" w:hAnsi="Calibri" w:cs="Calibri"/>
                <w:b/>
              </w:rPr>
              <w:t xml:space="preserve">Capacity Support </w:t>
            </w:r>
          </w:p>
        </w:tc>
      </w:tr>
      <w:tr w:rsidR="001D0100" w:rsidRPr="006B5796" w14:paraId="4668352D" w14:textId="77777777" w:rsidTr="00E85B0E">
        <w:tc>
          <w:tcPr>
            <w:tcW w:w="5653" w:type="dxa"/>
            <w:gridSpan w:val="2"/>
            <w:tcBorders>
              <w:top w:val="single" w:sz="4" w:space="0" w:color="auto"/>
            </w:tcBorders>
          </w:tcPr>
          <w:p w14:paraId="1B1433F2"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Training to be provided</w:t>
            </w:r>
          </w:p>
        </w:tc>
        <w:tc>
          <w:tcPr>
            <w:tcW w:w="3537" w:type="dxa"/>
            <w:gridSpan w:val="3"/>
            <w:tcBorders>
              <w:top w:val="single" w:sz="4" w:space="0" w:color="auto"/>
            </w:tcBorders>
          </w:tcPr>
          <w:p w14:paraId="71199624"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Targeted Groups and Timeframe for Delivery</w:t>
            </w:r>
          </w:p>
        </w:tc>
        <w:tc>
          <w:tcPr>
            <w:tcW w:w="5295" w:type="dxa"/>
            <w:gridSpan w:val="2"/>
            <w:tcBorders>
              <w:top w:val="single" w:sz="4" w:space="0" w:color="auto"/>
            </w:tcBorders>
          </w:tcPr>
          <w:p w14:paraId="7DA1E201" w14:textId="77777777" w:rsidR="001D0100" w:rsidRPr="006B5796" w:rsidRDefault="001D0100" w:rsidP="001D0100">
            <w:pPr>
              <w:widowControl w:val="0"/>
              <w:jc w:val="center"/>
              <w:rPr>
                <w:rFonts w:ascii="Calibri" w:hAnsi="Calibri" w:cs="Calibri"/>
                <w:b/>
                <w:color w:val="70AD47" w:themeColor="accent6"/>
              </w:rPr>
            </w:pPr>
            <w:r w:rsidRPr="006B5796">
              <w:rPr>
                <w:rFonts w:ascii="Calibri" w:hAnsi="Calibri" w:cs="Calibri"/>
                <w:b/>
                <w:color w:val="70AD47" w:themeColor="accent6"/>
              </w:rPr>
              <w:t>Specify Training Completed</w:t>
            </w:r>
          </w:p>
        </w:tc>
      </w:tr>
      <w:tr w:rsidR="001D0100" w:rsidRPr="006B5796" w14:paraId="3F327103" w14:textId="77777777" w:rsidTr="001D0100">
        <w:tc>
          <w:tcPr>
            <w:tcW w:w="5653" w:type="dxa"/>
            <w:gridSpan w:val="2"/>
            <w:shd w:val="clear" w:color="auto" w:fill="auto"/>
          </w:tcPr>
          <w:p w14:paraId="27D30A23" w14:textId="77777777" w:rsidR="001D0100" w:rsidRPr="006B5796" w:rsidRDefault="001D0100" w:rsidP="001D0100">
            <w:pPr>
              <w:widowControl w:val="0"/>
              <w:rPr>
                <w:rFonts w:ascii="Calibri" w:hAnsi="Calibri" w:cs="Calibri"/>
              </w:rPr>
            </w:pPr>
            <w:r w:rsidRPr="006B5796">
              <w:rPr>
                <w:rFonts w:ascii="Calibri" w:hAnsi="Calibri" w:cs="Calibri"/>
              </w:rPr>
              <w:t xml:space="preserve">The following capacity support is envisaged: </w:t>
            </w:r>
          </w:p>
          <w:p w14:paraId="26CCE015" w14:textId="1F3135BC" w:rsidR="001D0100" w:rsidRPr="006B5796"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Training in the new World Bank ESS</w:t>
            </w:r>
          </w:p>
          <w:p w14:paraId="3DE73514" w14:textId="0978EE11" w:rsidR="001D0100" w:rsidRPr="006B5796"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Methods of environmental and social assessment and risks</w:t>
            </w:r>
          </w:p>
          <w:p w14:paraId="2D45C030" w14:textId="299ACB57" w:rsidR="001D0100" w:rsidRDefault="001D0100" w:rsidP="001D0100">
            <w:pPr>
              <w:pStyle w:val="ListParagraph"/>
              <w:widowControl w:val="0"/>
              <w:numPr>
                <w:ilvl w:val="0"/>
                <w:numId w:val="21"/>
              </w:numPr>
              <w:spacing w:after="0"/>
              <w:rPr>
                <w:rFonts w:ascii="Calibri" w:hAnsi="Calibri" w:cs="Calibri"/>
              </w:rPr>
            </w:pPr>
            <w:r w:rsidRPr="006B5796">
              <w:rPr>
                <w:rFonts w:ascii="Calibri" w:hAnsi="Calibri" w:cs="Calibri"/>
              </w:rPr>
              <w:t>Occupational Health and Safety</w:t>
            </w:r>
          </w:p>
          <w:p w14:paraId="0BE051D7" w14:textId="425362E1" w:rsidR="001D0100" w:rsidRPr="00C2254D" w:rsidRDefault="001D0100" w:rsidP="00C2254D">
            <w:pPr>
              <w:pStyle w:val="ListParagraph"/>
              <w:widowControl w:val="0"/>
              <w:numPr>
                <w:ilvl w:val="0"/>
                <w:numId w:val="21"/>
              </w:numPr>
              <w:spacing w:after="0"/>
              <w:rPr>
                <w:rFonts w:ascii="Calibri" w:hAnsi="Calibri" w:cs="Calibri"/>
              </w:rPr>
            </w:pPr>
            <w:r w:rsidRPr="00C2254D">
              <w:rPr>
                <w:rFonts w:ascii="Calibri" w:hAnsi="Calibri" w:cs="Calibri"/>
              </w:rPr>
              <w:t xml:space="preserve">Emergency Prevention Preparedness and response </w:t>
            </w:r>
          </w:p>
        </w:tc>
        <w:tc>
          <w:tcPr>
            <w:tcW w:w="3537" w:type="dxa"/>
            <w:gridSpan w:val="3"/>
          </w:tcPr>
          <w:p w14:paraId="37B04C25" w14:textId="4786D54C" w:rsidR="001D0100" w:rsidRPr="006B5796" w:rsidRDefault="001D0100" w:rsidP="001D0100">
            <w:pPr>
              <w:widowControl w:val="0"/>
              <w:rPr>
                <w:rFonts w:ascii="Calibri" w:hAnsi="Calibri" w:cs="Calibri"/>
              </w:rPr>
            </w:pPr>
            <w:r w:rsidRPr="006B5796">
              <w:rPr>
                <w:rFonts w:ascii="Calibri" w:hAnsi="Calibri" w:cs="Calibri"/>
              </w:rPr>
              <w:t xml:space="preserve">Training </w:t>
            </w:r>
            <w:r w:rsidR="00B806B3">
              <w:rPr>
                <w:rFonts w:ascii="Calibri" w:hAnsi="Calibri" w:cs="Calibri"/>
              </w:rPr>
              <w:t xml:space="preserve">to project workers </w:t>
            </w:r>
            <w:r w:rsidR="007448AB">
              <w:rPr>
                <w:rFonts w:ascii="Calibri" w:hAnsi="Calibri" w:cs="Calibri"/>
              </w:rPr>
              <w:t xml:space="preserve">and contractors </w:t>
            </w:r>
            <w:r w:rsidR="007139A7">
              <w:rPr>
                <w:rFonts w:ascii="Calibri" w:hAnsi="Calibri" w:cs="Calibri"/>
              </w:rPr>
              <w:t xml:space="preserve">and </w:t>
            </w:r>
            <w:r w:rsidRPr="006B5796">
              <w:rPr>
                <w:rFonts w:ascii="Calibri" w:hAnsi="Calibri" w:cs="Calibri"/>
              </w:rPr>
              <w:t xml:space="preserve">will be conducted </w:t>
            </w:r>
            <w:r w:rsidR="00223942">
              <w:rPr>
                <w:rFonts w:ascii="Calibri" w:hAnsi="Calibri" w:cs="Calibri"/>
              </w:rPr>
              <w:t xml:space="preserve">by consultants and World bank staff </w:t>
            </w:r>
            <w:r w:rsidRPr="006B5796">
              <w:rPr>
                <w:rFonts w:ascii="Calibri" w:hAnsi="Calibri" w:cs="Calibri"/>
              </w:rPr>
              <w:t xml:space="preserve">for the duration of the project </w:t>
            </w:r>
            <w:r w:rsidR="007448AB">
              <w:rPr>
                <w:rFonts w:ascii="Calibri" w:hAnsi="Calibri" w:cs="Calibri"/>
              </w:rPr>
              <w:t xml:space="preserve">and start </w:t>
            </w:r>
            <w:r w:rsidR="00A60DB5">
              <w:rPr>
                <w:rFonts w:ascii="Calibri" w:hAnsi="Calibri" w:cs="Calibri"/>
              </w:rPr>
              <w:t>with</w:t>
            </w:r>
            <w:r w:rsidR="005E4B77">
              <w:rPr>
                <w:rFonts w:ascii="Calibri" w:hAnsi="Calibri" w:cs="Calibri"/>
              </w:rPr>
              <w:t>in</w:t>
            </w:r>
            <w:r w:rsidR="00A60DB5">
              <w:rPr>
                <w:rFonts w:ascii="Calibri" w:hAnsi="Calibri" w:cs="Calibri"/>
              </w:rPr>
              <w:t xml:space="preserve"> the first six months of project effectiveness. </w:t>
            </w:r>
          </w:p>
        </w:tc>
        <w:tc>
          <w:tcPr>
            <w:tcW w:w="5295" w:type="dxa"/>
            <w:gridSpan w:val="2"/>
          </w:tcPr>
          <w:p w14:paraId="0165F346" w14:textId="414E652C" w:rsidR="005E4B77" w:rsidRDefault="005E4B77" w:rsidP="001D0100">
            <w:pPr>
              <w:widowControl w:val="0"/>
              <w:rPr>
                <w:rFonts w:ascii="Calibri" w:hAnsi="Calibri" w:cs="Calibri"/>
              </w:rPr>
            </w:pPr>
          </w:p>
          <w:p w14:paraId="778C2392" w14:textId="563D8908" w:rsidR="005E4B77" w:rsidRDefault="005E4B77" w:rsidP="005E4B77">
            <w:pPr>
              <w:rPr>
                <w:rFonts w:ascii="Calibri" w:hAnsi="Calibri" w:cs="Calibri"/>
              </w:rPr>
            </w:pPr>
          </w:p>
          <w:p w14:paraId="11BECE74" w14:textId="6002E3BF" w:rsidR="005E4B77" w:rsidRDefault="005E4B77" w:rsidP="005E4B77">
            <w:pPr>
              <w:rPr>
                <w:rFonts w:ascii="Calibri" w:hAnsi="Calibri" w:cs="Calibri"/>
              </w:rPr>
            </w:pPr>
          </w:p>
          <w:p w14:paraId="69E80BA6" w14:textId="77777777" w:rsidR="001D0100" w:rsidRPr="005E4B77" w:rsidRDefault="001D0100" w:rsidP="009779A6">
            <w:pPr>
              <w:jc w:val="center"/>
              <w:rPr>
                <w:rFonts w:ascii="Calibri" w:hAnsi="Calibri" w:cs="Calibri"/>
              </w:rPr>
            </w:pPr>
          </w:p>
        </w:tc>
      </w:tr>
    </w:tbl>
    <w:p w14:paraId="5135DCC3" w14:textId="71611E28" w:rsidR="001D0100" w:rsidRPr="006B5796" w:rsidRDefault="001D0100" w:rsidP="001D0100">
      <w:pPr>
        <w:rPr>
          <w:rFonts w:ascii="Calibri" w:hAnsi="Calibri" w:cs="Calibri"/>
        </w:rPr>
      </w:pPr>
    </w:p>
    <w:sectPr w:rsidR="001D0100" w:rsidRPr="006B5796"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lly Morgan" w:date="2019-04-05T17:13:00Z" w:initials="SM">
    <w:p w14:paraId="4F354352" w14:textId="77777777" w:rsidR="00C35ADB" w:rsidRDefault="00C35ADB">
      <w:pPr>
        <w:pStyle w:val="CommentText"/>
      </w:pPr>
      <w:r>
        <w:rPr>
          <w:rStyle w:val="CommentReference"/>
        </w:rPr>
        <w:annotationRef/>
      </w:r>
      <w:r>
        <w:t>This could be clearer. Does first quarter of the project mean by end of year 1 in a 4 year project or within the first 3 months of the year in which the project become affective?</w:t>
      </w:r>
    </w:p>
    <w:p w14:paraId="4964881D" w14:textId="77777777" w:rsidR="005D16C1" w:rsidRDefault="005D16C1">
      <w:pPr>
        <w:pStyle w:val="CommentText"/>
      </w:pPr>
    </w:p>
    <w:p w14:paraId="2B52FB60" w14:textId="4A7CE587" w:rsidR="005D16C1" w:rsidRDefault="005D16C1">
      <w:pPr>
        <w:pStyle w:val="CommentText"/>
      </w:pPr>
      <w:r>
        <w:t>I would prefer a phrasing that is something like “within 3 months of project effectiveness or prior to the finalization of procurement documents whichever comes first.”  Chek with legal on best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2FB6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2050" w14:textId="77777777" w:rsidR="0011663B" w:rsidRDefault="0011663B" w:rsidP="00E35CB2">
      <w:pPr>
        <w:spacing w:after="0" w:line="240" w:lineRule="auto"/>
      </w:pPr>
      <w:r>
        <w:separator/>
      </w:r>
    </w:p>
  </w:endnote>
  <w:endnote w:type="continuationSeparator" w:id="0">
    <w:p w14:paraId="01223B07" w14:textId="77777777" w:rsidR="0011663B" w:rsidRDefault="0011663B"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DA92" w14:textId="77777777" w:rsidR="009402D5" w:rsidRDefault="0094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43864"/>
      <w:docPartObj>
        <w:docPartGallery w:val="Page Numbers (Bottom of Page)"/>
        <w:docPartUnique/>
      </w:docPartObj>
    </w:sdtPr>
    <w:sdtEndPr>
      <w:rPr>
        <w:color w:val="7F7F7F" w:themeColor="background1" w:themeShade="7F"/>
        <w:spacing w:val="60"/>
      </w:rPr>
    </w:sdtEndPr>
    <w:sdtContent>
      <w:p w14:paraId="60A8E2E4"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36B">
          <w:rPr>
            <w:noProof/>
          </w:rPr>
          <w:t>2</w:t>
        </w:r>
        <w:r>
          <w:rPr>
            <w:noProof/>
          </w:rPr>
          <w:fldChar w:fldCharType="end"/>
        </w:r>
        <w:r>
          <w:t xml:space="preserve"> | </w:t>
        </w:r>
        <w:r>
          <w:rPr>
            <w:color w:val="7F7F7F" w:themeColor="background1" w:themeShade="7F"/>
            <w:spacing w:val="60"/>
          </w:rPr>
          <w:t>Page</w:t>
        </w:r>
      </w:p>
    </w:sdtContent>
  </w:sdt>
  <w:p w14:paraId="4A153B37" w14:textId="77777777" w:rsidR="001722BA" w:rsidRDefault="00172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0C95" w14:textId="77777777" w:rsidR="009402D5" w:rsidRDefault="009402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2345">
          <w:rPr>
            <w:noProof/>
          </w:rPr>
          <w:t>15</w:t>
        </w:r>
        <w:r>
          <w:rPr>
            <w:noProof/>
          </w:rPr>
          <w:fldChar w:fldCharType="end"/>
        </w:r>
        <w:r>
          <w:t xml:space="preserve"> | </w:t>
        </w:r>
        <w:r>
          <w:rPr>
            <w:color w:val="7F7F7F" w:themeColor="background1" w:themeShade="7F"/>
            <w:spacing w:val="60"/>
          </w:rPr>
          <w:t>Page</w:t>
        </w:r>
      </w:p>
    </w:sdtContent>
  </w:sdt>
  <w:p w14:paraId="64B00D19"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45A0" w14:textId="77777777" w:rsidR="0011663B" w:rsidRDefault="0011663B" w:rsidP="00E35CB2">
      <w:pPr>
        <w:spacing w:after="0" w:line="240" w:lineRule="auto"/>
      </w:pPr>
      <w:r>
        <w:separator/>
      </w:r>
    </w:p>
  </w:footnote>
  <w:footnote w:type="continuationSeparator" w:id="0">
    <w:p w14:paraId="722FC43E" w14:textId="77777777" w:rsidR="0011663B" w:rsidRDefault="0011663B"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1722BA" w:rsidRDefault="004137A2">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" o:allowincell="f" filled="f" stroked="f">
              <v:stroke joinstyle="round"/>
              <o:lock v:ext="edit" shapetype="t"/>
              <v:textbox style="mso-fit-shape-to-text:t">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1722BA" w:rsidRPr="00506C68" w:rsidRDefault="004137A2"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" o:allowincell="f" filled="f" stroked="f">
              <v:stroke joinstyle="round"/>
              <o:lock v:ext="edit" shapetype="t"/>
              <v:textbox style="mso-fit-shape-to-text:t">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p>
  <w:p w14:paraId="092AB579" w14:textId="3B8EB319" w:rsidR="001722BA" w:rsidRPr="00506C68" w:rsidRDefault="001722B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OCTOBER 2018</w:t>
    </w:r>
  </w:p>
  <w:p w14:paraId="46808772"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1722BA" w:rsidRDefault="004137A2">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" o:allowincell="f" filled="f" stroked="f">
              <v:stroke joinstyle="round"/>
              <o:lock v:ext="edit" shapetype="t"/>
              <v:textbox style="mso-fit-shape-to-text:t">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1722BA" w:rsidRDefault="0011663B">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1722BA" w:rsidRDefault="0011663B">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340"/>
    <w:multiLevelType w:val="hybridMultilevel"/>
    <w:tmpl w:val="6F42B1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12"/>
  </w:num>
  <w:num w:numId="6">
    <w:abstractNumId w:val="20"/>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19"/>
  </w:num>
  <w:num w:numId="17">
    <w:abstractNumId w:val="11"/>
  </w:num>
  <w:num w:numId="18">
    <w:abstractNumId w:val="1"/>
  </w:num>
  <w:num w:numId="19">
    <w:abstractNumId w:val="10"/>
  </w:num>
  <w:num w:numId="20">
    <w:abstractNumId w:val="4"/>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y Morgan">
    <w15:presenceInfo w15:providerId="Windows Live" w15:userId="d9661a8359b1c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049E9"/>
    <w:rsid w:val="00005495"/>
    <w:rsid w:val="00011EBF"/>
    <w:rsid w:val="000124AF"/>
    <w:rsid w:val="000132C7"/>
    <w:rsid w:val="00013663"/>
    <w:rsid w:val="00015A47"/>
    <w:rsid w:val="000172E7"/>
    <w:rsid w:val="0001758C"/>
    <w:rsid w:val="00020077"/>
    <w:rsid w:val="00021A5C"/>
    <w:rsid w:val="00026C40"/>
    <w:rsid w:val="00033CA0"/>
    <w:rsid w:val="000343A9"/>
    <w:rsid w:val="00034DDF"/>
    <w:rsid w:val="00040743"/>
    <w:rsid w:val="00043C55"/>
    <w:rsid w:val="00044394"/>
    <w:rsid w:val="00047A48"/>
    <w:rsid w:val="00051F1D"/>
    <w:rsid w:val="000534FB"/>
    <w:rsid w:val="00053C5B"/>
    <w:rsid w:val="0005481F"/>
    <w:rsid w:val="0005528A"/>
    <w:rsid w:val="00055BE7"/>
    <w:rsid w:val="000561A4"/>
    <w:rsid w:val="00066E4A"/>
    <w:rsid w:val="00071F61"/>
    <w:rsid w:val="000768AD"/>
    <w:rsid w:val="00080F87"/>
    <w:rsid w:val="00085C13"/>
    <w:rsid w:val="00092277"/>
    <w:rsid w:val="000A0AEB"/>
    <w:rsid w:val="000A1DD8"/>
    <w:rsid w:val="000A1E89"/>
    <w:rsid w:val="000A3764"/>
    <w:rsid w:val="000A38EB"/>
    <w:rsid w:val="000B0093"/>
    <w:rsid w:val="000B1513"/>
    <w:rsid w:val="000B209B"/>
    <w:rsid w:val="000B6C87"/>
    <w:rsid w:val="000B7699"/>
    <w:rsid w:val="000C3FDF"/>
    <w:rsid w:val="000C42E8"/>
    <w:rsid w:val="000D043C"/>
    <w:rsid w:val="000D088C"/>
    <w:rsid w:val="000D32FB"/>
    <w:rsid w:val="000D4170"/>
    <w:rsid w:val="000E2B94"/>
    <w:rsid w:val="000E34D7"/>
    <w:rsid w:val="000F266D"/>
    <w:rsid w:val="000F2E62"/>
    <w:rsid w:val="000F75F9"/>
    <w:rsid w:val="00100272"/>
    <w:rsid w:val="001058CD"/>
    <w:rsid w:val="001074B8"/>
    <w:rsid w:val="0011663B"/>
    <w:rsid w:val="00127668"/>
    <w:rsid w:val="00134E29"/>
    <w:rsid w:val="001361A5"/>
    <w:rsid w:val="00137C2C"/>
    <w:rsid w:val="00141C71"/>
    <w:rsid w:val="00142B1E"/>
    <w:rsid w:val="001465A4"/>
    <w:rsid w:val="00146A78"/>
    <w:rsid w:val="00146AF0"/>
    <w:rsid w:val="00147DBF"/>
    <w:rsid w:val="00152CC3"/>
    <w:rsid w:val="0015441E"/>
    <w:rsid w:val="00154D0A"/>
    <w:rsid w:val="00163563"/>
    <w:rsid w:val="0016519A"/>
    <w:rsid w:val="00170978"/>
    <w:rsid w:val="001722BA"/>
    <w:rsid w:val="001735CA"/>
    <w:rsid w:val="001753D0"/>
    <w:rsid w:val="00175BD5"/>
    <w:rsid w:val="001772B2"/>
    <w:rsid w:val="00180640"/>
    <w:rsid w:val="00181C52"/>
    <w:rsid w:val="001833F6"/>
    <w:rsid w:val="001878F9"/>
    <w:rsid w:val="00197015"/>
    <w:rsid w:val="001A1149"/>
    <w:rsid w:val="001A2036"/>
    <w:rsid w:val="001A7BD5"/>
    <w:rsid w:val="001B3471"/>
    <w:rsid w:val="001B452C"/>
    <w:rsid w:val="001C3110"/>
    <w:rsid w:val="001D0100"/>
    <w:rsid w:val="001D2432"/>
    <w:rsid w:val="001D26ED"/>
    <w:rsid w:val="001D4EE0"/>
    <w:rsid w:val="001D78A8"/>
    <w:rsid w:val="001F05A7"/>
    <w:rsid w:val="001F1F87"/>
    <w:rsid w:val="001F4109"/>
    <w:rsid w:val="001F4766"/>
    <w:rsid w:val="001F58D6"/>
    <w:rsid w:val="002000B2"/>
    <w:rsid w:val="002034F1"/>
    <w:rsid w:val="002167E8"/>
    <w:rsid w:val="002216CD"/>
    <w:rsid w:val="00223773"/>
    <w:rsid w:val="00223942"/>
    <w:rsid w:val="00224605"/>
    <w:rsid w:val="00227308"/>
    <w:rsid w:val="00234217"/>
    <w:rsid w:val="002378C5"/>
    <w:rsid w:val="00250018"/>
    <w:rsid w:val="002511D1"/>
    <w:rsid w:val="00253388"/>
    <w:rsid w:val="00256E8D"/>
    <w:rsid w:val="00260665"/>
    <w:rsid w:val="002645DA"/>
    <w:rsid w:val="00266460"/>
    <w:rsid w:val="002900CC"/>
    <w:rsid w:val="0029168A"/>
    <w:rsid w:val="0029223F"/>
    <w:rsid w:val="00292F2D"/>
    <w:rsid w:val="0029535A"/>
    <w:rsid w:val="002A0C04"/>
    <w:rsid w:val="002B04DB"/>
    <w:rsid w:val="002B23DB"/>
    <w:rsid w:val="002C45BA"/>
    <w:rsid w:val="002C4801"/>
    <w:rsid w:val="002C5A09"/>
    <w:rsid w:val="002C7822"/>
    <w:rsid w:val="002D36AF"/>
    <w:rsid w:val="002D5D05"/>
    <w:rsid w:val="002D5E3A"/>
    <w:rsid w:val="002D7B18"/>
    <w:rsid w:val="002E1042"/>
    <w:rsid w:val="002E55FE"/>
    <w:rsid w:val="002E57F1"/>
    <w:rsid w:val="002E7419"/>
    <w:rsid w:val="002F0B51"/>
    <w:rsid w:val="002F64CF"/>
    <w:rsid w:val="00301D4F"/>
    <w:rsid w:val="00305BCF"/>
    <w:rsid w:val="00306172"/>
    <w:rsid w:val="00306F92"/>
    <w:rsid w:val="00310A80"/>
    <w:rsid w:val="00312CC6"/>
    <w:rsid w:val="00315C36"/>
    <w:rsid w:val="00316E2F"/>
    <w:rsid w:val="003254DA"/>
    <w:rsid w:val="003259FB"/>
    <w:rsid w:val="00325A2C"/>
    <w:rsid w:val="003264A7"/>
    <w:rsid w:val="00331885"/>
    <w:rsid w:val="00332CE2"/>
    <w:rsid w:val="00332FCC"/>
    <w:rsid w:val="00336396"/>
    <w:rsid w:val="00343867"/>
    <w:rsid w:val="00345E22"/>
    <w:rsid w:val="00347674"/>
    <w:rsid w:val="00347F05"/>
    <w:rsid w:val="00354AD9"/>
    <w:rsid w:val="00356D5B"/>
    <w:rsid w:val="003570EB"/>
    <w:rsid w:val="00357953"/>
    <w:rsid w:val="0036097D"/>
    <w:rsid w:val="00363B21"/>
    <w:rsid w:val="00367F16"/>
    <w:rsid w:val="00375BD0"/>
    <w:rsid w:val="00387819"/>
    <w:rsid w:val="0038799C"/>
    <w:rsid w:val="00391350"/>
    <w:rsid w:val="0039137B"/>
    <w:rsid w:val="00392D04"/>
    <w:rsid w:val="003974D6"/>
    <w:rsid w:val="003A613B"/>
    <w:rsid w:val="003B0900"/>
    <w:rsid w:val="003B2091"/>
    <w:rsid w:val="003B5E96"/>
    <w:rsid w:val="003C1D4C"/>
    <w:rsid w:val="003C2002"/>
    <w:rsid w:val="003D64ED"/>
    <w:rsid w:val="003E1D7B"/>
    <w:rsid w:val="003F538A"/>
    <w:rsid w:val="003F6923"/>
    <w:rsid w:val="003F7918"/>
    <w:rsid w:val="00403065"/>
    <w:rsid w:val="00403D18"/>
    <w:rsid w:val="00404812"/>
    <w:rsid w:val="004137A2"/>
    <w:rsid w:val="00413DA3"/>
    <w:rsid w:val="0041418E"/>
    <w:rsid w:val="0041515A"/>
    <w:rsid w:val="004173F6"/>
    <w:rsid w:val="004222F1"/>
    <w:rsid w:val="00422BDD"/>
    <w:rsid w:val="00423785"/>
    <w:rsid w:val="00423CAC"/>
    <w:rsid w:val="0042436B"/>
    <w:rsid w:val="004255CB"/>
    <w:rsid w:val="00425CD3"/>
    <w:rsid w:val="00425F73"/>
    <w:rsid w:val="0043065D"/>
    <w:rsid w:val="00433B26"/>
    <w:rsid w:val="00437A14"/>
    <w:rsid w:val="0045080E"/>
    <w:rsid w:val="0046130D"/>
    <w:rsid w:val="00461426"/>
    <w:rsid w:val="0046390A"/>
    <w:rsid w:val="004650CC"/>
    <w:rsid w:val="004653D9"/>
    <w:rsid w:val="0046582A"/>
    <w:rsid w:val="00471255"/>
    <w:rsid w:val="004728A0"/>
    <w:rsid w:val="0047470D"/>
    <w:rsid w:val="00474BE5"/>
    <w:rsid w:val="0047550F"/>
    <w:rsid w:val="00476BE0"/>
    <w:rsid w:val="004800C8"/>
    <w:rsid w:val="00487D42"/>
    <w:rsid w:val="004909BA"/>
    <w:rsid w:val="00491701"/>
    <w:rsid w:val="00493FB9"/>
    <w:rsid w:val="00494255"/>
    <w:rsid w:val="004A216C"/>
    <w:rsid w:val="004A2E51"/>
    <w:rsid w:val="004A7DCB"/>
    <w:rsid w:val="004B5968"/>
    <w:rsid w:val="004B67D4"/>
    <w:rsid w:val="004C1B86"/>
    <w:rsid w:val="004C681B"/>
    <w:rsid w:val="004D0E20"/>
    <w:rsid w:val="004D3A88"/>
    <w:rsid w:val="004D65A4"/>
    <w:rsid w:val="004D7947"/>
    <w:rsid w:val="004D7C69"/>
    <w:rsid w:val="004E51B0"/>
    <w:rsid w:val="004E5289"/>
    <w:rsid w:val="004E643C"/>
    <w:rsid w:val="004E7CEA"/>
    <w:rsid w:val="00503F93"/>
    <w:rsid w:val="00506C68"/>
    <w:rsid w:val="00515A59"/>
    <w:rsid w:val="00516B0D"/>
    <w:rsid w:val="0053072C"/>
    <w:rsid w:val="00534007"/>
    <w:rsid w:val="00534422"/>
    <w:rsid w:val="005355C3"/>
    <w:rsid w:val="00536689"/>
    <w:rsid w:val="00537E6C"/>
    <w:rsid w:val="0054315A"/>
    <w:rsid w:val="0055127F"/>
    <w:rsid w:val="00560102"/>
    <w:rsid w:val="00561847"/>
    <w:rsid w:val="00561AFB"/>
    <w:rsid w:val="00570B1A"/>
    <w:rsid w:val="00571EA8"/>
    <w:rsid w:val="00572BEC"/>
    <w:rsid w:val="005741FD"/>
    <w:rsid w:val="00575258"/>
    <w:rsid w:val="00576631"/>
    <w:rsid w:val="00577B26"/>
    <w:rsid w:val="00587A06"/>
    <w:rsid w:val="0059100C"/>
    <w:rsid w:val="00591E84"/>
    <w:rsid w:val="00593C8E"/>
    <w:rsid w:val="005A11DD"/>
    <w:rsid w:val="005A2549"/>
    <w:rsid w:val="005B4E74"/>
    <w:rsid w:val="005B5951"/>
    <w:rsid w:val="005C4926"/>
    <w:rsid w:val="005C5F8B"/>
    <w:rsid w:val="005C7B13"/>
    <w:rsid w:val="005D16C1"/>
    <w:rsid w:val="005D6CA3"/>
    <w:rsid w:val="005E272A"/>
    <w:rsid w:val="005E2E4D"/>
    <w:rsid w:val="005E3DC1"/>
    <w:rsid w:val="005E4B77"/>
    <w:rsid w:val="005E4D20"/>
    <w:rsid w:val="005F13A2"/>
    <w:rsid w:val="005F1B0E"/>
    <w:rsid w:val="005F6FDD"/>
    <w:rsid w:val="00600D44"/>
    <w:rsid w:val="00605392"/>
    <w:rsid w:val="00606273"/>
    <w:rsid w:val="00606CA7"/>
    <w:rsid w:val="006110F8"/>
    <w:rsid w:val="00614E29"/>
    <w:rsid w:val="006175DC"/>
    <w:rsid w:val="00620639"/>
    <w:rsid w:val="00623CA3"/>
    <w:rsid w:val="006251C2"/>
    <w:rsid w:val="00627DBD"/>
    <w:rsid w:val="00630C76"/>
    <w:rsid w:val="006477C1"/>
    <w:rsid w:val="006503F5"/>
    <w:rsid w:val="006513B8"/>
    <w:rsid w:val="00651917"/>
    <w:rsid w:val="00655E8D"/>
    <w:rsid w:val="00662D45"/>
    <w:rsid w:val="00666A90"/>
    <w:rsid w:val="00673BC8"/>
    <w:rsid w:val="00674602"/>
    <w:rsid w:val="00676E7B"/>
    <w:rsid w:val="006835E0"/>
    <w:rsid w:val="0068676D"/>
    <w:rsid w:val="006869EB"/>
    <w:rsid w:val="0069072B"/>
    <w:rsid w:val="00692228"/>
    <w:rsid w:val="00694763"/>
    <w:rsid w:val="00694A58"/>
    <w:rsid w:val="006A2ADD"/>
    <w:rsid w:val="006A2D31"/>
    <w:rsid w:val="006B3579"/>
    <w:rsid w:val="006B4A26"/>
    <w:rsid w:val="006B5796"/>
    <w:rsid w:val="006C1B99"/>
    <w:rsid w:val="006C664E"/>
    <w:rsid w:val="006D16F0"/>
    <w:rsid w:val="006D1896"/>
    <w:rsid w:val="006D30B1"/>
    <w:rsid w:val="006D4DDB"/>
    <w:rsid w:val="006D61EC"/>
    <w:rsid w:val="006E36DE"/>
    <w:rsid w:val="006E6F40"/>
    <w:rsid w:val="006F0B0A"/>
    <w:rsid w:val="006F0DF5"/>
    <w:rsid w:val="006F5362"/>
    <w:rsid w:val="006F6CC3"/>
    <w:rsid w:val="006F710F"/>
    <w:rsid w:val="00701091"/>
    <w:rsid w:val="007139A7"/>
    <w:rsid w:val="007147D2"/>
    <w:rsid w:val="00717524"/>
    <w:rsid w:val="00717569"/>
    <w:rsid w:val="007178C7"/>
    <w:rsid w:val="00720DDB"/>
    <w:rsid w:val="0072141F"/>
    <w:rsid w:val="00721A34"/>
    <w:rsid w:val="00721F4E"/>
    <w:rsid w:val="00722553"/>
    <w:rsid w:val="00730D12"/>
    <w:rsid w:val="0073367A"/>
    <w:rsid w:val="0073471D"/>
    <w:rsid w:val="00734F89"/>
    <w:rsid w:val="0073595D"/>
    <w:rsid w:val="007370F5"/>
    <w:rsid w:val="0074136F"/>
    <w:rsid w:val="00742A4E"/>
    <w:rsid w:val="007448AB"/>
    <w:rsid w:val="00744980"/>
    <w:rsid w:val="00747414"/>
    <w:rsid w:val="00752D7A"/>
    <w:rsid w:val="0075364D"/>
    <w:rsid w:val="00754821"/>
    <w:rsid w:val="007548C5"/>
    <w:rsid w:val="00756E4A"/>
    <w:rsid w:val="00756ED6"/>
    <w:rsid w:val="0076045B"/>
    <w:rsid w:val="007640AF"/>
    <w:rsid w:val="00764868"/>
    <w:rsid w:val="00775CA2"/>
    <w:rsid w:val="00777A2D"/>
    <w:rsid w:val="00781C28"/>
    <w:rsid w:val="0078416F"/>
    <w:rsid w:val="00784922"/>
    <w:rsid w:val="00784B19"/>
    <w:rsid w:val="007940DF"/>
    <w:rsid w:val="007971C8"/>
    <w:rsid w:val="00797A6E"/>
    <w:rsid w:val="007A48A5"/>
    <w:rsid w:val="007A5C66"/>
    <w:rsid w:val="007A7266"/>
    <w:rsid w:val="007B070B"/>
    <w:rsid w:val="007B41DF"/>
    <w:rsid w:val="007B4E9E"/>
    <w:rsid w:val="007B67EE"/>
    <w:rsid w:val="007C1B7C"/>
    <w:rsid w:val="007C547F"/>
    <w:rsid w:val="007C7248"/>
    <w:rsid w:val="007D1B44"/>
    <w:rsid w:val="007D7377"/>
    <w:rsid w:val="007E135B"/>
    <w:rsid w:val="007E260E"/>
    <w:rsid w:val="007E2DAB"/>
    <w:rsid w:val="007E4F9D"/>
    <w:rsid w:val="007E4FC5"/>
    <w:rsid w:val="007F118F"/>
    <w:rsid w:val="00801E64"/>
    <w:rsid w:val="00803490"/>
    <w:rsid w:val="0081063C"/>
    <w:rsid w:val="00817618"/>
    <w:rsid w:val="0082098F"/>
    <w:rsid w:val="00821252"/>
    <w:rsid w:val="00822D95"/>
    <w:rsid w:val="00824684"/>
    <w:rsid w:val="008256E0"/>
    <w:rsid w:val="00826C3E"/>
    <w:rsid w:val="00827E50"/>
    <w:rsid w:val="0084174A"/>
    <w:rsid w:val="008455C4"/>
    <w:rsid w:val="008517A0"/>
    <w:rsid w:val="00856BDC"/>
    <w:rsid w:val="0086245D"/>
    <w:rsid w:val="00863160"/>
    <w:rsid w:val="00865A6D"/>
    <w:rsid w:val="00865ED3"/>
    <w:rsid w:val="00891DF6"/>
    <w:rsid w:val="00893503"/>
    <w:rsid w:val="00897826"/>
    <w:rsid w:val="008A0A87"/>
    <w:rsid w:val="008A40B6"/>
    <w:rsid w:val="008A6051"/>
    <w:rsid w:val="008B120D"/>
    <w:rsid w:val="008B3DA5"/>
    <w:rsid w:val="008B5A4C"/>
    <w:rsid w:val="008C061B"/>
    <w:rsid w:val="008C2C65"/>
    <w:rsid w:val="008C3700"/>
    <w:rsid w:val="008D1770"/>
    <w:rsid w:val="008D2121"/>
    <w:rsid w:val="008D2345"/>
    <w:rsid w:val="008D307A"/>
    <w:rsid w:val="008D705D"/>
    <w:rsid w:val="008E4690"/>
    <w:rsid w:val="008E521F"/>
    <w:rsid w:val="008F06EF"/>
    <w:rsid w:val="008F1333"/>
    <w:rsid w:val="009003C4"/>
    <w:rsid w:val="009062C1"/>
    <w:rsid w:val="0091111E"/>
    <w:rsid w:val="00915139"/>
    <w:rsid w:val="00915D58"/>
    <w:rsid w:val="0092054D"/>
    <w:rsid w:val="00931BA1"/>
    <w:rsid w:val="0093687D"/>
    <w:rsid w:val="009402D5"/>
    <w:rsid w:val="009428BB"/>
    <w:rsid w:val="00945B1A"/>
    <w:rsid w:val="0094668F"/>
    <w:rsid w:val="00950FFA"/>
    <w:rsid w:val="0095479C"/>
    <w:rsid w:val="009579CF"/>
    <w:rsid w:val="00961389"/>
    <w:rsid w:val="00963507"/>
    <w:rsid w:val="00975431"/>
    <w:rsid w:val="009779A6"/>
    <w:rsid w:val="00977F66"/>
    <w:rsid w:val="009852C4"/>
    <w:rsid w:val="009A005C"/>
    <w:rsid w:val="009A101B"/>
    <w:rsid w:val="009A26FC"/>
    <w:rsid w:val="009B18BD"/>
    <w:rsid w:val="009B570F"/>
    <w:rsid w:val="009D2712"/>
    <w:rsid w:val="009D55D6"/>
    <w:rsid w:val="009D603C"/>
    <w:rsid w:val="009D604F"/>
    <w:rsid w:val="009D6873"/>
    <w:rsid w:val="009D7590"/>
    <w:rsid w:val="009E130C"/>
    <w:rsid w:val="009E1586"/>
    <w:rsid w:val="009E4349"/>
    <w:rsid w:val="009E4525"/>
    <w:rsid w:val="009F425A"/>
    <w:rsid w:val="00A026F5"/>
    <w:rsid w:val="00A027A6"/>
    <w:rsid w:val="00A12AC0"/>
    <w:rsid w:val="00A16ADC"/>
    <w:rsid w:val="00A2420E"/>
    <w:rsid w:val="00A25D44"/>
    <w:rsid w:val="00A31E0E"/>
    <w:rsid w:val="00A34F2E"/>
    <w:rsid w:val="00A43131"/>
    <w:rsid w:val="00A43F41"/>
    <w:rsid w:val="00A466DF"/>
    <w:rsid w:val="00A54559"/>
    <w:rsid w:val="00A552DA"/>
    <w:rsid w:val="00A60DB5"/>
    <w:rsid w:val="00A655DA"/>
    <w:rsid w:val="00A71EC0"/>
    <w:rsid w:val="00A806AD"/>
    <w:rsid w:val="00A8167B"/>
    <w:rsid w:val="00A84233"/>
    <w:rsid w:val="00A85161"/>
    <w:rsid w:val="00A86BF4"/>
    <w:rsid w:val="00A87E63"/>
    <w:rsid w:val="00A95C25"/>
    <w:rsid w:val="00A97D95"/>
    <w:rsid w:val="00AA0356"/>
    <w:rsid w:val="00AA38EF"/>
    <w:rsid w:val="00AB0A20"/>
    <w:rsid w:val="00AB4F98"/>
    <w:rsid w:val="00AB6811"/>
    <w:rsid w:val="00AB6A45"/>
    <w:rsid w:val="00AB7057"/>
    <w:rsid w:val="00AC1B39"/>
    <w:rsid w:val="00AC3288"/>
    <w:rsid w:val="00AC4BF6"/>
    <w:rsid w:val="00AC7315"/>
    <w:rsid w:val="00AD0A1F"/>
    <w:rsid w:val="00AD1382"/>
    <w:rsid w:val="00AD3FD8"/>
    <w:rsid w:val="00AD53B9"/>
    <w:rsid w:val="00AE016E"/>
    <w:rsid w:val="00AE0947"/>
    <w:rsid w:val="00AE0BB1"/>
    <w:rsid w:val="00AF1482"/>
    <w:rsid w:val="00AF1A1C"/>
    <w:rsid w:val="00AF61CF"/>
    <w:rsid w:val="00B0144B"/>
    <w:rsid w:val="00B11FCA"/>
    <w:rsid w:val="00B12E33"/>
    <w:rsid w:val="00B13398"/>
    <w:rsid w:val="00B1491E"/>
    <w:rsid w:val="00B16C76"/>
    <w:rsid w:val="00B174B9"/>
    <w:rsid w:val="00B20915"/>
    <w:rsid w:val="00B21860"/>
    <w:rsid w:val="00B219AA"/>
    <w:rsid w:val="00B24FEE"/>
    <w:rsid w:val="00B25675"/>
    <w:rsid w:val="00B31EF9"/>
    <w:rsid w:val="00B32660"/>
    <w:rsid w:val="00B34E92"/>
    <w:rsid w:val="00B35931"/>
    <w:rsid w:val="00B35CD6"/>
    <w:rsid w:val="00B35F2A"/>
    <w:rsid w:val="00B3646F"/>
    <w:rsid w:val="00B40222"/>
    <w:rsid w:val="00B46ABB"/>
    <w:rsid w:val="00B47249"/>
    <w:rsid w:val="00B47F70"/>
    <w:rsid w:val="00B50AE3"/>
    <w:rsid w:val="00B532EE"/>
    <w:rsid w:val="00B54D83"/>
    <w:rsid w:val="00B55C0B"/>
    <w:rsid w:val="00B64462"/>
    <w:rsid w:val="00B673E9"/>
    <w:rsid w:val="00B75815"/>
    <w:rsid w:val="00B76360"/>
    <w:rsid w:val="00B806B3"/>
    <w:rsid w:val="00B80C04"/>
    <w:rsid w:val="00B83090"/>
    <w:rsid w:val="00B838FD"/>
    <w:rsid w:val="00B848DE"/>
    <w:rsid w:val="00B84C89"/>
    <w:rsid w:val="00B84EE4"/>
    <w:rsid w:val="00B90BC9"/>
    <w:rsid w:val="00B9679B"/>
    <w:rsid w:val="00BA29B7"/>
    <w:rsid w:val="00BA481A"/>
    <w:rsid w:val="00BA5648"/>
    <w:rsid w:val="00BA6399"/>
    <w:rsid w:val="00BB2811"/>
    <w:rsid w:val="00BB43D1"/>
    <w:rsid w:val="00BB4C26"/>
    <w:rsid w:val="00BC0427"/>
    <w:rsid w:val="00BC1463"/>
    <w:rsid w:val="00BC3E0C"/>
    <w:rsid w:val="00BC6863"/>
    <w:rsid w:val="00BC781D"/>
    <w:rsid w:val="00BC7D53"/>
    <w:rsid w:val="00BD1954"/>
    <w:rsid w:val="00BD7D19"/>
    <w:rsid w:val="00BE6F1D"/>
    <w:rsid w:val="00BF17BC"/>
    <w:rsid w:val="00BF1C1A"/>
    <w:rsid w:val="00BF1DF5"/>
    <w:rsid w:val="00BF271D"/>
    <w:rsid w:val="00C06379"/>
    <w:rsid w:val="00C070FD"/>
    <w:rsid w:val="00C074FC"/>
    <w:rsid w:val="00C077F4"/>
    <w:rsid w:val="00C103A2"/>
    <w:rsid w:val="00C14AF4"/>
    <w:rsid w:val="00C1590E"/>
    <w:rsid w:val="00C16256"/>
    <w:rsid w:val="00C16504"/>
    <w:rsid w:val="00C16825"/>
    <w:rsid w:val="00C176D2"/>
    <w:rsid w:val="00C20147"/>
    <w:rsid w:val="00C2254D"/>
    <w:rsid w:val="00C2489F"/>
    <w:rsid w:val="00C25464"/>
    <w:rsid w:val="00C30900"/>
    <w:rsid w:val="00C35893"/>
    <w:rsid w:val="00C35ADB"/>
    <w:rsid w:val="00C42698"/>
    <w:rsid w:val="00C46C0A"/>
    <w:rsid w:val="00C47EF9"/>
    <w:rsid w:val="00C51FAC"/>
    <w:rsid w:val="00C57AC0"/>
    <w:rsid w:val="00C63CF6"/>
    <w:rsid w:val="00C65EBB"/>
    <w:rsid w:val="00C6704F"/>
    <w:rsid w:val="00C71D21"/>
    <w:rsid w:val="00C754A2"/>
    <w:rsid w:val="00C80F67"/>
    <w:rsid w:val="00C8194F"/>
    <w:rsid w:val="00C82DA7"/>
    <w:rsid w:val="00C90384"/>
    <w:rsid w:val="00C9052D"/>
    <w:rsid w:val="00C90F2F"/>
    <w:rsid w:val="00C92770"/>
    <w:rsid w:val="00C967C1"/>
    <w:rsid w:val="00CB7BF0"/>
    <w:rsid w:val="00CC1AE1"/>
    <w:rsid w:val="00CC1F5F"/>
    <w:rsid w:val="00CC3A9C"/>
    <w:rsid w:val="00CD72C1"/>
    <w:rsid w:val="00CE00F8"/>
    <w:rsid w:val="00CE4768"/>
    <w:rsid w:val="00CF22CC"/>
    <w:rsid w:val="00CF3D76"/>
    <w:rsid w:val="00CF3FE0"/>
    <w:rsid w:val="00D04179"/>
    <w:rsid w:val="00D05E49"/>
    <w:rsid w:val="00D06155"/>
    <w:rsid w:val="00D07F39"/>
    <w:rsid w:val="00D127FE"/>
    <w:rsid w:val="00D17EE2"/>
    <w:rsid w:val="00D216D4"/>
    <w:rsid w:val="00D21D44"/>
    <w:rsid w:val="00D3010E"/>
    <w:rsid w:val="00D31597"/>
    <w:rsid w:val="00D3557A"/>
    <w:rsid w:val="00D3644A"/>
    <w:rsid w:val="00D3791F"/>
    <w:rsid w:val="00D42B22"/>
    <w:rsid w:val="00D457EF"/>
    <w:rsid w:val="00D4593A"/>
    <w:rsid w:val="00D50750"/>
    <w:rsid w:val="00D56321"/>
    <w:rsid w:val="00D67AF6"/>
    <w:rsid w:val="00D7098F"/>
    <w:rsid w:val="00D72118"/>
    <w:rsid w:val="00D75D0E"/>
    <w:rsid w:val="00D77A56"/>
    <w:rsid w:val="00D820DC"/>
    <w:rsid w:val="00D8277A"/>
    <w:rsid w:val="00D86040"/>
    <w:rsid w:val="00D87881"/>
    <w:rsid w:val="00D9022A"/>
    <w:rsid w:val="00DA1519"/>
    <w:rsid w:val="00DB0090"/>
    <w:rsid w:val="00DB01D9"/>
    <w:rsid w:val="00DB15EF"/>
    <w:rsid w:val="00DB3538"/>
    <w:rsid w:val="00DB5A5E"/>
    <w:rsid w:val="00DC2125"/>
    <w:rsid w:val="00DC360B"/>
    <w:rsid w:val="00DC5239"/>
    <w:rsid w:val="00DC7129"/>
    <w:rsid w:val="00DD06EB"/>
    <w:rsid w:val="00DD7123"/>
    <w:rsid w:val="00DE06B1"/>
    <w:rsid w:val="00DE0B7E"/>
    <w:rsid w:val="00DE1329"/>
    <w:rsid w:val="00DE42B9"/>
    <w:rsid w:val="00DE53E3"/>
    <w:rsid w:val="00DE6CE0"/>
    <w:rsid w:val="00DF61F4"/>
    <w:rsid w:val="00DF730B"/>
    <w:rsid w:val="00DF776C"/>
    <w:rsid w:val="00DF7FD7"/>
    <w:rsid w:val="00E006D9"/>
    <w:rsid w:val="00E03857"/>
    <w:rsid w:val="00E11299"/>
    <w:rsid w:val="00E14A14"/>
    <w:rsid w:val="00E1578A"/>
    <w:rsid w:val="00E16D58"/>
    <w:rsid w:val="00E2454F"/>
    <w:rsid w:val="00E25210"/>
    <w:rsid w:val="00E26EAC"/>
    <w:rsid w:val="00E30A99"/>
    <w:rsid w:val="00E30D99"/>
    <w:rsid w:val="00E312DC"/>
    <w:rsid w:val="00E31E06"/>
    <w:rsid w:val="00E326E6"/>
    <w:rsid w:val="00E32841"/>
    <w:rsid w:val="00E32B69"/>
    <w:rsid w:val="00E32CD5"/>
    <w:rsid w:val="00E35CB2"/>
    <w:rsid w:val="00E409D3"/>
    <w:rsid w:val="00E4233E"/>
    <w:rsid w:val="00E44906"/>
    <w:rsid w:val="00E45FCF"/>
    <w:rsid w:val="00E46EE2"/>
    <w:rsid w:val="00E53DFB"/>
    <w:rsid w:val="00E56AA5"/>
    <w:rsid w:val="00E636AE"/>
    <w:rsid w:val="00E63E39"/>
    <w:rsid w:val="00E64832"/>
    <w:rsid w:val="00E7050A"/>
    <w:rsid w:val="00E7276C"/>
    <w:rsid w:val="00E7510E"/>
    <w:rsid w:val="00E75912"/>
    <w:rsid w:val="00E85A7E"/>
    <w:rsid w:val="00E85B0E"/>
    <w:rsid w:val="00E90E81"/>
    <w:rsid w:val="00E97AE9"/>
    <w:rsid w:val="00EA3070"/>
    <w:rsid w:val="00EA3714"/>
    <w:rsid w:val="00EA447D"/>
    <w:rsid w:val="00EA48F7"/>
    <w:rsid w:val="00EA63D8"/>
    <w:rsid w:val="00EA71D6"/>
    <w:rsid w:val="00EB1E91"/>
    <w:rsid w:val="00EB3953"/>
    <w:rsid w:val="00EB6019"/>
    <w:rsid w:val="00EC14E6"/>
    <w:rsid w:val="00EC159D"/>
    <w:rsid w:val="00ED1F01"/>
    <w:rsid w:val="00ED27EB"/>
    <w:rsid w:val="00ED3C4B"/>
    <w:rsid w:val="00EE2438"/>
    <w:rsid w:val="00EE3003"/>
    <w:rsid w:val="00EE64CC"/>
    <w:rsid w:val="00EE6503"/>
    <w:rsid w:val="00EE73DD"/>
    <w:rsid w:val="00EF11F9"/>
    <w:rsid w:val="00EF1424"/>
    <w:rsid w:val="00EF1D69"/>
    <w:rsid w:val="00EF3ADB"/>
    <w:rsid w:val="00F0092F"/>
    <w:rsid w:val="00F01F48"/>
    <w:rsid w:val="00F04406"/>
    <w:rsid w:val="00F05610"/>
    <w:rsid w:val="00F1216A"/>
    <w:rsid w:val="00F13697"/>
    <w:rsid w:val="00F15518"/>
    <w:rsid w:val="00F15784"/>
    <w:rsid w:val="00F21FBE"/>
    <w:rsid w:val="00F23E9B"/>
    <w:rsid w:val="00F37802"/>
    <w:rsid w:val="00F3794F"/>
    <w:rsid w:val="00F406AB"/>
    <w:rsid w:val="00F4087E"/>
    <w:rsid w:val="00F42BAA"/>
    <w:rsid w:val="00F43999"/>
    <w:rsid w:val="00F44929"/>
    <w:rsid w:val="00F45584"/>
    <w:rsid w:val="00F4585F"/>
    <w:rsid w:val="00F55673"/>
    <w:rsid w:val="00F5640D"/>
    <w:rsid w:val="00F56FA3"/>
    <w:rsid w:val="00F61720"/>
    <w:rsid w:val="00F61F64"/>
    <w:rsid w:val="00F664BF"/>
    <w:rsid w:val="00F67BD9"/>
    <w:rsid w:val="00F71C4F"/>
    <w:rsid w:val="00F7249A"/>
    <w:rsid w:val="00F72C8E"/>
    <w:rsid w:val="00F74D83"/>
    <w:rsid w:val="00F75863"/>
    <w:rsid w:val="00F75A82"/>
    <w:rsid w:val="00F77D17"/>
    <w:rsid w:val="00F8178A"/>
    <w:rsid w:val="00F82853"/>
    <w:rsid w:val="00F84CAC"/>
    <w:rsid w:val="00F85ADC"/>
    <w:rsid w:val="00F90F65"/>
    <w:rsid w:val="00F92EC0"/>
    <w:rsid w:val="00F93966"/>
    <w:rsid w:val="00F9396E"/>
    <w:rsid w:val="00FA2C0C"/>
    <w:rsid w:val="00FA31D1"/>
    <w:rsid w:val="00FB0367"/>
    <w:rsid w:val="00FB0DA6"/>
    <w:rsid w:val="00FB1429"/>
    <w:rsid w:val="00FB7B96"/>
    <w:rsid w:val="00FD11D3"/>
    <w:rsid w:val="00FD5309"/>
    <w:rsid w:val="00FD6995"/>
    <w:rsid w:val="00FE67FC"/>
    <w:rsid w:val="00FF14E3"/>
    <w:rsid w:val="00FF3408"/>
    <w:rsid w:val="00FF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100"/>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E4FC5"/>
    <w:pPr>
      <w:keepNext/>
      <w:keepLines/>
      <w:tabs>
        <w:tab w:val="left" w:pos="113"/>
      </w:tabs>
      <w:spacing w:after="0" w:line="240" w:lineRule="auto"/>
    </w:pPr>
    <w:rPr>
      <w:rFonts w:ascii="Calibri" w:eastAsia="Calibri" w:hAnsi="Calibri" w:cs="Calibr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05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860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7202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F7977029FA24DBBECC606D3CDFACA" ma:contentTypeVersion="7" ma:contentTypeDescription="Create a new document." ma:contentTypeScope="" ma:versionID="6bf96017a95862c66cecc4491d606d5b">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2D4D8C-288E-49C2-BFDB-DD5F3B84CF48}">
  <ds:schemaRefs>
    <ds:schemaRef ds:uri="http://schemas.openxmlformats.org/officeDocument/2006/bibliography"/>
  </ds:schemaRefs>
</ds:datastoreItem>
</file>

<file path=customXml/itemProps2.xml><?xml version="1.0" encoding="utf-8"?>
<ds:datastoreItem xmlns:ds="http://schemas.openxmlformats.org/officeDocument/2006/customXml" ds:itemID="{298A8516-F03D-4473-B90D-5FAA6252F304}"/>
</file>

<file path=customXml/itemProps3.xml><?xml version="1.0" encoding="utf-8"?>
<ds:datastoreItem xmlns:ds="http://schemas.openxmlformats.org/officeDocument/2006/customXml" ds:itemID="{D27F5188-692C-4724-BB45-237CE232D806}"/>
</file>

<file path=customXml/itemProps4.xml><?xml version="1.0" encoding="utf-8"?>
<ds:datastoreItem xmlns:ds="http://schemas.openxmlformats.org/officeDocument/2006/customXml" ds:itemID="{17667722-E3B8-4356-84FA-EE584922EF7A}"/>
</file>

<file path=docProps/app.xml><?xml version="1.0" encoding="utf-8"?>
<Properties xmlns="http://schemas.openxmlformats.org/officeDocument/2006/extended-properties" xmlns:vt="http://schemas.openxmlformats.org/officeDocument/2006/docPropsVTypes">
  <Template>Normal.dotm</Template>
  <TotalTime>11</TotalTime>
  <Pages>21</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Norman Russle Howard Taylor</cp:lastModifiedBy>
  <cp:revision>12</cp:revision>
  <cp:lastPrinted>2018-10-24T17:08:00Z</cp:lastPrinted>
  <dcterms:created xsi:type="dcterms:W3CDTF">2019-04-08T13:45:00Z</dcterms:created>
  <dcterms:modified xsi:type="dcterms:W3CDTF">2019-04-10T10:38:00Z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0x01010092BF7977029FA24DBBECC606D3CDFACA</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PRC0001230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P167588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ies>
</file>